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C03D8" w14:textId="77777777" w:rsidR="00A77B3E" w:rsidRDefault="00B653DF">
      <w:pPr>
        <w:spacing w:line="360" w:lineRule="auto"/>
        <w:jc w:val="both"/>
      </w:pPr>
      <w:bookmarkStart w:id="0" w:name="_Hlk78569719"/>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A8C3468" w14:textId="77777777" w:rsidR="00A77B3E" w:rsidRDefault="00B653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64296</w:t>
      </w:r>
    </w:p>
    <w:p w14:paraId="7FC369CC" w14:textId="2E4F7D24" w:rsidR="00A77B3E" w:rsidRPr="009F22B2" w:rsidRDefault="00B653DF">
      <w:pPr>
        <w:spacing w:line="360" w:lineRule="auto"/>
        <w:jc w:val="both"/>
        <w:rPr>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6BEA628" w14:textId="77777777" w:rsidR="00A77B3E" w:rsidRDefault="00A77B3E">
      <w:pPr>
        <w:spacing w:line="360" w:lineRule="auto"/>
        <w:jc w:val="both"/>
      </w:pPr>
    </w:p>
    <w:p w14:paraId="5AF90780" w14:textId="77777777" w:rsidR="00A77B3E" w:rsidRPr="0086738C" w:rsidRDefault="00B653DF">
      <w:pPr>
        <w:spacing w:line="360" w:lineRule="auto"/>
        <w:jc w:val="both"/>
        <w:rPr>
          <w:lang w:eastAsia="zh-CN"/>
        </w:rPr>
      </w:pPr>
      <w:r>
        <w:rPr>
          <w:rStyle w:val="mm-editor-clipboard"/>
          <w:rFonts w:ascii="Book Antiqua" w:eastAsia="Book Antiqua" w:hAnsi="Book Antiqua" w:cs="Book Antiqua"/>
          <w:b/>
          <w:bCs/>
          <w:color w:val="000000"/>
        </w:rPr>
        <w:t>Current trends in three-dimensional visualization and real-time navigation as well as robot-assisted technologies in hepatobiliary surgery</w:t>
      </w:r>
    </w:p>
    <w:p w14:paraId="1EA19178" w14:textId="77777777" w:rsidR="00A77B3E" w:rsidRDefault="00A77B3E">
      <w:pPr>
        <w:spacing w:line="360" w:lineRule="auto"/>
        <w:jc w:val="both"/>
      </w:pPr>
    </w:p>
    <w:p w14:paraId="37566583" w14:textId="77777777" w:rsidR="00A77B3E" w:rsidRDefault="00B653DF">
      <w:pPr>
        <w:spacing w:line="360" w:lineRule="auto"/>
        <w:jc w:val="both"/>
      </w:pPr>
      <w:r>
        <w:rPr>
          <w:rStyle w:val="mm-editor-clipboard"/>
          <w:rFonts w:ascii="Book Antiqua" w:eastAsia="Book Antiqua" w:hAnsi="Book Antiqua" w:cs="Book Antiqua"/>
          <w:color w:val="000000"/>
        </w:rPr>
        <w:t xml:space="preserve">Wang Y </w:t>
      </w:r>
      <w:r>
        <w:rPr>
          <w:rStyle w:val="mm-editor-clipboard"/>
          <w:rFonts w:ascii="Book Antiqua" w:eastAsia="Book Antiqua" w:hAnsi="Book Antiqua" w:cs="Book Antiqua"/>
          <w:i/>
          <w:iCs/>
          <w:color w:val="000000"/>
        </w:rPr>
        <w:t>et al</w:t>
      </w:r>
      <w:r>
        <w:rPr>
          <w:rStyle w:val="mm-editor-clipboard"/>
          <w:rFonts w:ascii="Book Antiqua" w:eastAsia="Book Antiqua" w:hAnsi="Book Antiqua" w:cs="Book Antiqua"/>
          <w:color w:val="000000"/>
        </w:rPr>
        <w:t>. 3D visualization, navigation, and robot-assisted surgery</w:t>
      </w:r>
    </w:p>
    <w:p w14:paraId="08811FEB" w14:textId="77777777" w:rsidR="00A77B3E" w:rsidRDefault="00A77B3E">
      <w:pPr>
        <w:spacing w:line="360" w:lineRule="auto"/>
        <w:jc w:val="both"/>
      </w:pPr>
    </w:p>
    <w:p w14:paraId="5CB23F3B" w14:textId="77777777" w:rsidR="00A77B3E" w:rsidRDefault="00B653DF">
      <w:pPr>
        <w:spacing w:line="360" w:lineRule="auto"/>
        <w:jc w:val="both"/>
      </w:pPr>
      <w:r>
        <w:rPr>
          <w:rFonts w:ascii="Book Antiqua" w:eastAsia="Book Antiqua" w:hAnsi="Book Antiqua" w:cs="Book Antiqua"/>
          <w:color w:val="000000"/>
        </w:rPr>
        <w:t xml:space="preserve">Yun Wang, Di Cao, Si-Lin Chen, Yu-Mei Li, Yun-Wen Zheng, </w:t>
      </w:r>
      <w:proofErr w:type="spellStart"/>
      <w:r>
        <w:rPr>
          <w:rFonts w:ascii="Book Antiqua" w:eastAsia="Book Antiqua" w:hAnsi="Book Antiqua" w:cs="Book Antiqua"/>
          <w:color w:val="000000"/>
        </w:rPr>
        <w:t>Nobuhiro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Ohkohchi</w:t>
      </w:r>
      <w:proofErr w:type="spellEnd"/>
    </w:p>
    <w:p w14:paraId="3D309180" w14:textId="77777777" w:rsidR="00A77B3E" w:rsidRDefault="00A77B3E">
      <w:pPr>
        <w:spacing w:line="360" w:lineRule="auto"/>
        <w:jc w:val="both"/>
      </w:pPr>
    </w:p>
    <w:p w14:paraId="0B4AB7E4" w14:textId="26A9C0C4" w:rsidR="00A77B3E" w:rsidRDefault="00B653DF">
      <w:pPr>
        <w:spacing w:line="360" w:lineRule="auto"/>
        <w:jc w:val="both"/>
      </w:pPr>
      <w:r>
        <w:rPr>
          <w:rFonts w:ascii="Book Antiqua" w:eastAsia="Book Antiqua" w:hAnsi="Book Antiqua" w:cs="Book Antiqua"/>
          <w:b/>
          <w:bCs/>
          <w:color w:val="000000"/>
        </w:rPr>
        <w:t xml:space="preserve">Yun Wang, Di Cao, Si-Lin Chen, Yu-Mei Li, Yun-Wen Zheng, </w:t>
      </w:r>
      <w:r>
        <w:rPr>
          <w:rFonts w:ascii="Book Antiqua" w:eastAsia="Book Antiqua" w:hAnsi="Book Antiqua" w:cs="Book Antiqua"/>
          <w:color w:val="000000"/>
        </w:rPr>
        <w:t>Institute of Regenerative Medicine</w:t>
      </w:r>
      <w:r w:rsidR="00D6381A">
        <w:rPr>
          <w:rFonts w:ascii="Book Antiqua" w:eastAsia="Book Antiqua" w:hAnsi="Book Antiqua" w:cs="Book Antiqua"/>
          <w:color w:val="000000"/>
        </w:rPr>
        <w:t>,</w:t>
      </w:r>
      <w:r>
        <w:rPr>
          <w:rFonts w:ascii="Book Antiqua" w:eastAsia="Book Antiqua" w:hAnsi="Book Antiqua" w:cs="Book Antiqua"/>
          <w:color w:val="000000"/>
        </w:rPr>
        <w:t xml:space="preserve"> and Affiliated Hospital of Jiangsu University, Jiangsu University, Zhenjiang 212001, Jiangsu Province, China</w:t>
      </w:r>
    </w:p>
    <w:p w14:paraId="4C7D57E1" w14:textId="77777777" w:rsidR="00A77B3E" w:rsidRDefault="00A77B3E">
      <w:pPr>
        <w:spacing w:line="360" w:lineRule="auto"/>
        <w:jc w:val="both"/>
      </w:pPr>
    </w:p>
    <w:p w14:paraId="7FA13976" w14:textId="77777777" w:rsidR="00A77B3E" w:rsidRDefault="00B653DF">
      <w:pPr>
        <w:spacing w:line="360" w:lineRule="auto"/>
        <w:jc w:val="both"/>
      </w:pPr>
      <w:r>
        <w:rPr>
          <w:rFonts w:ascii="Book Antiqua" w:eastAsia="Book Antiqua" w:hAnsi="Book Antiqua" w:cs="Book Antiqua"/>
          <w:b/>
          <w:bCs/>
          <w:color w:val="000000"/>
        </w:rPr>
        <w:t xml:space="preserve">Yun-Wen Zheng, </w:t>
      </w:r>
      <w:proofErr w:type="spellStart"/>
      <w:r>
        <w:rPr>
          <w:rFonts w:ascii="Book Antiqua" w:eastAsia="Book Antiqua" w:hAnsi="Book Antiqua" w:cs="Book Antiqua"/>
          <w:b/>
          <w:bCs/>
          <w:color w:val="000000"/>
        </w:rPr>
        <w:t>Nobuhiro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Ohkohchi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Gastrointestinal and Hepato-Biliary-Pancreatic Surgery, Faculty of Medicine, University of Tsukuba, Tsukuba 305-8575, Ibaraki, Japan</w:t>
      </w:r>
    </w:p>
    <w:p w14:paraId="67266531" w14:textId="77777777" w:rsidR="00A77B3E" w:rsidRDefault="00A77B3E">
      <w:pPr>
        <w:spacing w:line="360" w:lineRule="auto"/>
        <w:jc w:val="both"/>
      </w:pPr>
    </w:p>
    <w:p w14:paraId="4704F66C" w14:textId="581052CB" w:rsidR="00A77B3E" w:rsidRDefault="00B653DF">
      <w:pPr>
        <w:spacing w:line="360" w:lineRule="auto"/>
        <w:jc w:val="both"/>
      </w:pPr>
      <w:r>
        <w:rPr>
          <w:rFonts w:ascii="Book Antiqua" w:eastAsia="Book Antiqua" w:hAnsi="Book Antiqua" w:cs="Book Antiqua"/>
          <w:b/>
          <w:bCs/>
          <w:color w:val="000000"/>
        </w:rPr>
        <w:t xml:space="preserve">Yun-Wen Zheng, </w:t>
      </w:r>
      <w:r w:rsidR="00D6381A" w:rsidRPr="00D367ED">
        <w:rPr>
          <w:rFonts w:ascii="Book Antiqua" w:eastAsia="Book Antiqua" w:hAnsi="Book Antiqua" w:cs="Book Antiqua"/>
          <w:color w:val="000000"/>
        </w:rPr>
        <w:t xml:space="preserve">Guangdong Provincial Key Laboratory of Large Animal Models for Biomedicine, </w:t>
      </w:r>
      <w:r w:rsidR="00D6381A">
        <w:rPr>
          <w:rFonts w:ascii="Book Antiqua" w:eastAsia="Book Antiqua" w:hAnsi="Book Antiqua" w:cs="Book Antiqua"/>
          <w:color w:val="000000"/>
        </w:rPr>
        <w:t xml:space="preserve">and </w:t>
      </w:r>
      <w:r>
        <w:rPr>
          <w:rFonts w:ascii="Book Antiqua" w:eastAsia="Book Antiqua" w:hAnsi="Book Antiqua" w:cs="Book Antiqua"/>
          <w:color w:val="000000"/>
        </w:rPr>
        <w:t>School of Biotechnology and Heath Sciences, Wuyi University, Jiangmen 529020, Guangdong Province, China</w:t>
      </w:r>
    </w:p>
    <w:p w14:paraId="246E5D1C" w14:textId="77777777" w:rsidR="00A77B3E" w:rsidRDefault="00A77B3E">
      <w:pPr>
        <w:spacing w:line="360" w:lineRule="auto"/>
        <w:jc w:val="both"/>
      </w:pPr>
    </w:p>
    <w:p w14:paraId="38F6C6C6" w14:textId="77777777" w:rsidR="00A77B3E" w:rsidRDefault="00B653DF">
      <w:pPr>
        <w:spacing w:line="360" w:lineRule="auto"/>
        <w:jc w:val="both"/>
      </w:pPr>
      <w:r>
        <w:rPr>
          <w:rFonts w:ascii="Book Antiqua" w:eastAsia="Book Antiqua" w:hAnsi="Book Antiqua" w:cs="Book Antiqua"/>
          <w:b/>
          <w:bCs/>
          <w:color w:val="000000"/>
        </w:rPr>
        <w:t xml:space="preserve">Yun-Wen Zheng, </w:t>
      </w:r>
      <w:r>
        <w:rPr>
          <w:rFonts w:ascii="Book Antiqua" w:eastAsia="Book Antiqua" w:hAnsi="Book Antiqua" w:cs="Book Antiqua"/>
          <w:color w:val="000000"/>
        </w:rPr>
        <w:t>School of Medicine, Yokohama City University, Yokohama 234-0006, Kanagawa, Japan</w:t>
      </w:r>
    </w:p>
    <w:p w14:paraId="6E347E55" w14:textId="77777777" w:rsidR="00A77B3E" w:rsidRDefault="00A77B3E">
      <w:pPr>
        <w:spacing w:line="360" w:lineRule="auto"/>
        <w:jc w:val="both"/>
      </w:pPr>
    </w:p>
    <w:p w14:paraId="6EDF6C00" w14:textId="77777777" w:rsidR="00A77B3E" w:rsidRDefault="00B653DF">
      <w:pPr>
        <w:spacing w:line="360" w:lineRule="auto"/>
        <w:jc w:val="both"/>
      </w:pPr>
      <w:r>
        <w:rPr>
          <w:rFonts w:ascii="Book Antiqua" w:eastAsia="Book Antiqua" w:hAnsi="Book Antiqua" w:cs="Book Antiqua"/>
          <w:b/>
          <w:bCs/>
          <w:color w:val="000000"/>
          <w:szCs w:val="21"/>
        </w:rPr>
        <w:t xml:space="preserve">Author contributions: </w:t>
      </w:r>
      <w:r>
        <w:rPr>
          <w:rStyle w:val="mm-editor-clipboard"/>
          <w:rFonts w:ascii="Book Antiqua" w:eastAsia="Book Antiqua" w:hAnsi="Book Antiqua" w:cs="Book Antiqua"/>
          <w:color w:val="000000"/>
        </w:rPr>
        <w:t xml:space="preserve">Zheng YW designed the study; Wang Y drafted the manuscript; Zheng YW, Wang Y, Cao D and Chen SL contributed to reviewing and revising the manuscript; Zheng YW, Wang Y, Li YM and </w:t>
      </w:r>
      <w:proofErr w:type="spellStart"/>
      <w:r>
        <w:rPr>
          <w:rStyle w:val="mm-editor-clipboard"/>
          <w:rFonts w:ascii="Book Antiqua" w:eastAsia="Book Antiqua" w:hAnsi="Book Antiqua" w:cs="Book Antiqua"/>
          <w:color w:val="000000"/>
        </w:rPr>
        <w:t>Ohkohchi</w:t>
      </w:r>
      <w:proofErr w:type="spellEnd"/>
      <w:r>
        <w:rPr>
          <w:rStyle w:val="mm-editor-clipboard"/>
          <w:rFonts w:ascii="Book Antiqua" w:eastAsia="Book Antiqua" w:hAnsi="Book Antiqua" w:cs="Book Antiqua"/>
          <w:color w:val="000000"/>
        </w:rPr>
        <w:t xml:space="preserve"> N discussed the draft; </w:t>
      </w:r>
      <w:r w:rsidR="0086738C">
        <w:rPr>
          <w:rStyle w:val="mm-editor-clipboard"/>
          <w:rFonts w:ascii="Book Antiqua" w:hAnsi="Book Antiqua" w:cs="Book Antiqua" w:hint="eastAsia"/>
          <w:color w:val="000000"/>
          <w:lang w:eastAsia="zh-CN"/>
        </w:rPr>
        <w:t>a</w:t>
      </w:r>
      <w:r>
        <w:rPr>
          <w:rStyle w:val="mm-editor-clipboard"/>
          <w:rFonts w:ascii="Book Antiqua" w:eastAsia="Book Antiqua" w:hAnsi="Book Antiqua" w:cs="Book Antiqua"/>
          <w:color w:val="000000"/>
        </w:rPr>
        <w:t xml:space="preserve">ll </w:t>
      </w:r>
      <w:r>
        <w:rPr>
          <w:rStyle w:val="mm-editor-clipboard"/>
          <w:rFonts w:ascii="Book Antiqua" w:eastAsia="Book Antiqua" w:hAnsi="Book Antiqua" w:cs="Book Antiqua"/>
          <w:color w:val="000000"/>
        </w:rPr>
        <w:lastRenderedPageBreak/>
        <w:t xml:space="preserve">authors </w:t>
      </w:r>
      <w:bookmarkStart w:id="1" w:name="_Hlk78569779"/>
      <w:bookmarkEnd w:id="0"/>
      <w:r>
        <w:rPr>
          <w:rStyle w:val="mm-editor-clipboard"/>
          <w:rFonts w:ascii="Book Antiqua" w:eastAsia="Book Antiqua" w:hAnsi="Book Antiqua" w:cs="Book Antiqua"/>
          <w:color w:val="000000"/>
        </w:rPr>
        <w:t xml:space="preserve">approved the final manuscript; Zheng YW, Li YM and </w:t>
      </w:r>
      <w:proofErr w:type="spellStart"/>
      <w:r>
        <w:rPr>
          <w:rStyle w:val="mm-editor-clipboard"/>
          <w:rFonts w:ascii="Book Antiqua" w:eastAsia="Book Antiqua" w:hAnsi="Book Antiqua" w:cs="Book Antiqua"/>
          <w:color w:val="000000"/>
        </w:rPr>
        <w:t>Ohkohchi</w:t>
      </w:r>
      <w:proofErr w:type="spellEnd"/>
      <w:r>
        <w:rPr>
          <w:rStyle w:val="mm-editor-clipboard"/>
          <w:rFonts w:ascii="Book Antiqua" w:eastAsia="Book Antiqua" w:hAnsi="Book Antiqua" w:cs="Book Antiqua"/>
          <w:color w:val="000000"/>
        </w:rPr>
        <w:t xml:space="preserve"> N are senior authors and co-correspondents of this work.</w:t>
      </w:r>
    </w:p>
    <w:p w14:paraId="0C3F3636" w14:textId="77777777" w:rsidR="00A77B3E" w:rsidRDefault="00A77B3E">
      <w:pPr>
        <w:spacing w:line="360" w:lineRule="auto"/>
        <w:jc w:val="both"/>
      </w:pPr>
    </w:p>
    <w:p w14:paraId="1BBAFE52" w14:textId="5C305CF3" w:rsidR="00A77B3E" w:rsidRDefault="00B653DF">
      <w:pPr>
        <w:spacing w:line="360" w:lineRule="auto"/>
        <w:jc w:val="both"/>
        <w:rPr>
          <w:rStyle w:val="mm-editor-clipboard"/>
          <w:rFonts w:ascii="Book Antiqua" w:eastAsia="Book Antiqua" w:hAnsi="Book Antiqua" w:cs="Book Antiqua"/>
          <w:color w:val="000000"/>
        </w:rPr>
      </w:pPr>
      <w:r>
        <w:rPr>
          <w:rFonts w:ascii="Book Antiqua" w:eastAsia="Book Antiqua" w:hAnsi="Book Antiqua" w:cs="Book Antiqua"/>
          <w:b/>
          <w:bCs/>
          <w:color w:val="000000"/>
          <w:szCs w:val="21"/>
        </w:rPr>
        <w:t>Supported by</w:t>
      </w:r>
      <w:r w:rsidR="0086738C">
        <w:rPr>
          <w:rStyle w:val="mm-editor-clipboard"/>
          <w:rFonts w:ascii="Book Antiqua" w:hAnsi="Book Antiqua" w:cs="Book Antiqua" w:hint="eastAsia"/>
          <w:color w:val="000000"/>
          <w:lang w:eastAsia="zh-CN"/>
        </w:rPr>
        <w:t xml:space="preserve"> </w:t>
      </w:r>
      <w:r>
        <w:rPr>
          <w:rStyle w:val="mm-editor-clipboard"/>
          <w:rFonts w:ascii="Book Antiqua" w:eastAsia="Book Antiqua" w:hAnsi="Book Antiqua" w:cs="Book Antiqua"/>
          <w:color w:val="000000"/>
        </w:rPr>
        <w:t xml:space="preserve">National Natural Science Foundation of China, No. 82070638 </w:t>
      </w:r>
      <w:r w:rsidR="0086738C">
        <w:rPr>
          <w:rStyle w:val="mm-editor-clipboard"/>
          <w:rFonts w:ascii="Book Antiqua" w:hAnsi="Book Antiqua" w:cs="Book Antiqua" w:hint="eastAsia"/>
          <w:color w:val="000000"/>
          <w:lang w:eastAsia="zh-CN"/>
        </w:rPr>
        <w:t>and</w:t>
      </w:r>
      <w:r>
        <w:rPr>
          <w:rStyle w:val="mm-editor-clipboard"/>
          <w:rFonts w:ascii="Book Antiqua" w:eastAsia="Book Antiqua" w:hAnsi="Book Antiqua" w:cs="Book Antiqua"/>
          <w:color w:val="000000"/>
        </w:rPr>
        <w:t xml:space="preserve"> No. 81770621; </w:t>
      </w:r>
      <w:r w:rsidR="00D6381A">
        <w:rPr>
          <w:rStyle w:val="mm-editor-clipboard"/>
          <w:rFonts w:ascii="Book Antiqua" w:eastAsia="Book Antiqua" w:hAnsi="Book Antiqua" w:cs="Book Antiqua"/>
          <w:color w:val="000000"/>
        </w:rPr>
        <w:t xml:space="preserve">and JSPS </w:t>
      </w:r>
      <w:r>
        <w:rPr>
          <w:rStyle w:val="mm-editor-clipboard"/>
          <w:rFonts w:ascii="Book Antiqua" w:eastAsia="Book Antiqua" w:hAnsi="Book Antiqua" w:cs="Book Antiqua"/>
          <w:color w:val="000000"/>
        </w:rPr>
        <w:t xml:space="preserve">KAKENHI, No. </w:t>
      </w:r>
      <w:r w:rsidR="00D6381A">
        <w:rPr>
          <w:rStyle w:val="mm-editor-clipboard"/>
          <w:rFonts w:ascii="Book Antiqua" w:eastAsia="Book Antiqua" w:hAnsi="Book Antiqua" w:cs="Book Antiqua"/>
          <w:color w:val="000000"/>
        </w:rPr>
        <w:t>JP</w:t>
      </w:r>
      <w:r>
        <w:rPr>
          <w:rStyle w:val="mm-editor-clipboard"/>
          <w:rFonts w:ascii="Book Antiqua" w:eastAsia="Book Antiqua" w:hAnsi="Book Antiqua" w:cs="Book Antiqua"/>
          <w:color w:val="000000"/>
        </w:rPr>
        <w:t>18H02866.</w:t>
      </w:r>
    </w:p>
    <w:p w14:paraId="466AB789" w14:textId="77777777" w:rsidR="00CC0574" w:rsidRDefault="00CC0574">
      <w:pPr>
        <w:spacing w:line="360" w:lineRule="auto"/>
        <w:jc w:val="both"/>
      </w:pPr>
    </w:p>
    <w:p w14:paraId="6FBB626F" w14:textId="77777777" w:rsidR="00A77B3E" w:rsidRDefault="00B653DF">
      <w:pPr>
        <w:spacing w:line="360" w:lineRule="auto"/>
        <w:jc w:val="both"/>
      </w:pPr>
      <w:r>
        <w:rPr>
          <w:rFonts w:ascii="Book Antiqua" w:eastAsia="Book Antiqua" w:hAnsi="Book Antiqua" w:cs="Book Antiqua"/>
          <w:b/>
          <w:bCs/>
          <w:color w:val="000000"/>
        </w:rPr>
        <w:t xml:space="preserve">Corresponding author: Yun-Wen Zheng, PhD, Associate Professor, </w:t>
      </w:r>
      <w:r>
        <w:rPr>
          <w:rFonts w:ascii="Book Antiqua" w:eastAsia="Book Antiqua" w:hAnsi="Book Antiqua" w:cs="Book Antiqua"/>
          <w:color w:val="000000"/>
        </w:rPr>
        <w:t xml:space="preserve">Department of Gastrointestinal and Hepato-Biliary-Pancreatic Surgery, Faculty of Medicine, University of Tsukuba, </w:t>
      </w:r>
      <w:proofErr w:type="spellStart"/>
      <w:r>
        <w:rPr>
          <w:rFonts w:ascii="Book Antiqua" w:eastAsia="Book Antiqua" w:hAnsi="Book Antiqua" w:cs="Book Antiqua"/>
          <w:color w:val="000000"/>
        </w:rPr>
        <w:t>Tennodai</w:t>
      </w:r>
      <w:proofErr w:type="spellEnd"/>
      <w:r>
        <w:rPr>
          <w:rFonts w:ascii="Book Antiqua" w:eastAsia="Book Antiqua" w:hAnsi="Book Antiqua" w:cs="Book Antiqua"/>
          <w:color w:val="000000"/>
        </w:rPr>
        <w:t xml:space="preserve"> 1-1-1, Tsukuba 305-8575, Ibaraki, Japan. ywzheng@md.tsukuba.ac.jp</w:t>
      </w:r>
    </w:p>
    <w:p w14:paraId="02BC2394" w14:textId="77777777" w:rsidR="00A77B3E" w:rsidRDefault="00A77B3E">
      <w:pPr>
        <w:spacing w:line="360" w:lineRule="auto"/>
        <w:jc w:val="both"/>
      </w:pPr>
    </w:p>
    <w:p w14:paraId="06ADA3EF" w14:textId="77777777" w:rsidR="00A77B3E" w:rsidRDefault="00B653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14, 2021</w:t>
      </w:r>
    </w:p>
    <w:p w14:paraId="4E76C006" w14:textId="77777777" w:rsidR="00A77B3E" w:rsidRDefault="00B653D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2021</w:t>
      </w:r>
    </w:p>
    <w:p w14:paraId="3CB1797E" w14:textId="0EF17386" w:rsidR="00A77B3E" w:rsidRDefault="00B653DF">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CC0574">
        <w:rPr>
          <w:rFonts w:ascii="Book Antiqua" w:eastAsia="宋体" w:hAnsi="Book Antiqua" w:hint="eastAsia"/>
          <w:color w:val="000000" w:themeColor="text1"/>
        </w:rPr>
        <w:t>A</w:t>
      </w:r>
      <w:r w:rsidR="00CC0574">
        <w:rPr>
          <w:rFonts w:ascii="Book Antiqua" w:eastAsia="宋体" w:hAnsi="Book Antiqua" w:hint="eastAsia"/>
          <w:color w:val="000000" w:themeColor="text1"/>
          <w:lang w:eastAsia="zh-CN"/>
        </w:rPr>
        <w:t>u</w:t>
      </w:r>
      <w:r w:rsidR="00CC0574">
        <w:rPr>
          <w:rFonts w:ascii="Book Antiqua" w:eastAsia="宋体" w:hAnsi="Book Antiqua"/>
          <w:color w:val="000000" w:themeColor="text1"/>
        </w:rPr>
        <w:t>gust</w:t>
      </w:r>
      <w:r w:rsidR="00CC0574" w:rsidRPr="00F06907">
        <w:rPr>
          <w:rFonts w:ascii="Book Antiqua" w:eastAsia="宋体" w:hAnsi="Book Antiqua"/>
          <w:color w:val="000000" w:themeColor="text1"/>
        </w:rPr>
        <w:t xml:space="preserve"> </w:t>
      </w:r>
      <w:r w:rsidR="00CC0574">
        <w:rPr>
          <w:rFonts w:ascii="Book Antiqua" w:eastAsia="宋体" w:hAnsi="Book Antiqua"/>
          <w:color w:val="000000" w:themeColor="text1"/>
        </w:rPr>
        <w:t>2</w:t>
      </w:r>
      <w:r w:rsidR="00CC0574" w:rsidRPr="00F06907">
        <w:rPr>
          <w:rFonts w:ascii="Book Antiqua" w:eastAsia="宋体" w:hAnsi="Book Antiqua"/>
          <w:color w:val="000000" w:themeColor="text1"/>
        </w:rPr>
        <w:t>, 2021</w:t>
      </w:r>
      <w:bookmarkEnd w:id="2"/>
      <w:bookmarkEnd w:id="3"/>
      <w:bookmarkEnd w:id="4"/>
    </w:p>
    <w:p w14:paraId="7F8EA0B9" w14:textId="77777777" w:rsidR="00A77B3E" w:rsidRDefault="00B653DF">
      <w:pPr>
        <w:spacing w:line="360" w:lineRule="auto"/>
        <w:jc w:val="both"/>
      </w:pPr>
      <w:r>
        <w:rPr>
          <w:rFonts w:ascii="Book Antiqua" w:eastAsia="Book Antiqua" w:hAnsi="Book Antiqua" w:cs="Book Antiqua"/>
          <w:b/>
          <w:bCs/>
          <w:color w:val="000000"/>
        </w:rPr>
        <w:t xml:space="preserve">Published online: </w:t>
      </w:r>
    </w:p>
    <w:bookmarkEnd w:id="1"/>
    <w:p w14:paraId="1DB8E42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9147079" w14:textId="77777777" w:rsidR="00A77B3E" w:rsidRDefault="00B653DF">
      <w:pPr>
        <w:spacing w:line="360" w:lineRule="auto"/>
        <w:jc w:val="both"/>
      </w:pPr>
      <w:bookmarkStart w:id="5" w:name="_Hlk78569861"/>
      <w:r>
        <w:rPr>
          <w:rFonts w:ascii="Book Antiqua" w:eastAsia="Book Antiqua" w:hAnsi="Book Antiqua" w:cs="Book Antiqua"/>
          <w:b/>
          <w:color w:val="000000"/>
        </w:rPr>
        <w:lastRenderedPageBreak/>
        <w:t>Abstract</w:t>
      </w:r>
    </w:p>
    <w:p w14:paraId="002BAB6D" w14:textId="6E275F51" w:rsidR="00A77B3E" w:rsidRPr="0086738C" w:rsidRDefault="00B653DF" w:rsidP="0086738C">
      <w:pPr>
        <w:spacing w:line="360" w:lineRule="auto"/>
        <w:jc w:val="both"/>
        <w:rPr>
          <w:lang w:eastAsia="zh-CN"/>
        </w:rPr>
      </w:pPr>
      <w:r>
        <w:rPr>
          <w:rFonts w:ascii="Book Antiqua" w:eastAsia="Book Antiqua" w:hAnsi="Book Antiqua" w:cs="Book Antiqua"/>
          <w:color w:val="000000"/>
        </w:rPr>
        <w:t xml:space="preserve">With the continuous development of digital medicine, minimally invasive precision and safety have become the primary development trends in hepatobiliary surgery. Due to the specificity and complexity of hepatobiliary surgery, traditional preoperative imaging techniques such as </w:t>
      </w:r>
      <w:r w:rsidR="0086738C" w:rsidRPr="00313B45">
        <w:rPr>
          <w:rFonts w:ascii="Book Antiqua" w:eastAsia="Book Antiqua" w:hAnsi="Book Antiqua" w:cs="Book Antiqua"/>
          <w:color w:val="000000"/>
        </w:rPr>
        <w:t>computed tomography</w:t>
      </w:r>
      <w:r w:rsidR="0086738C">
        <w:rPr>
          <w:rFonts w:ascii="Book Antiqua" w:hAnsi="Book Antiqua" w:cs="Book Antiqua" w:hint="eastAsia"/>
          <w:color w:val="000000"/>
          <w:lang w:eastAsia="zh-CN"/>
        </w:rPr>
        <w:t xml:space="preserve"> and</w:t>
      </w:r>
      <w:r w:rsidR="0086738C">
        <w:rPr>
          <w:rFonts w:ascii="Book Antiqua" w:eastAsia="Book Antiqua" w:hAnsi="Book Antiqua" w:cs="Book Antiqua"/>
          <w:color w:val="000000"/>
        </w:rPr>
        <w:t xml:space="preserve"> </w:t>
      </w:r>
      <w:r w:rsidR="0086738C" w:rsidRPr="00FC58BB">
        <w:rPr>
          <w:rFonts w:ascii="Book Antiqua" w:eastAsia="Book Antiqua" w:hAnsi="Book Antiqua" w:cs="Book Antiqua"/>
          <w:color w:val="000000"/>
        </w:rPr>
        <w:t>magnetic resonance imaging</w:t>
      </w:r>
      <w:r w:rsidR="00D50CD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cannot meet the need for identification of fine anatomical regions. Imaging-based </w:t>
      </w:r>
      <w:r w:rsidR="0086738C" w:rsidRPr="0086738C">
        <w:rPr>
          <w:rFonts w:ascii="Book Antiqua" w:eastAsia="Book Antiqua" w:hAnsi="Book Antiqua" w:cs="Book Antiqua"/>
          <w:color w:val="000000"/>
        </w:rPr>
        <w:t xml:space="preserve">three-dimensional </w:t>
      </w:r>
      <w:r w:rsidR="0086738C">
        <w:rPr>
          <w:rFonts w:ascii="Book Antiqua" w:hAnsi="Book Antiqua" w:cs="Book Antiqua" w:hint="eastAsia"/>
          <w:color w:val="000000"/>
          <w:lang w:eastAsia="zh-CN"/>
        </w:rPr>
        <w:t>(</w:t>
      </w:r>
      <w:r>
        <w:rPr>
          <w:rFonts w:ascii="Book Antiqua" w:eastAsia="Book Antiqua" w:hAnsi="Book Antiqua" w:cs="Book Antiqua"/>
          <w:color w:val="000000"/>
        </w:rPr>
        <w:t>3D</w:t>
      </w:r>
      <w:r w:rsidR="0086738C">
        <w:rPr>
          <w:rFonts w:ascii="Book Antiqua" w:hAnsi="Book Antiqua" w:cs="Book Antiqua" w:hint="eastAsia"/>
          <w:color w:val="000000"/>
          <w:lang w:eastAsia="zh-CN"/>
        </w:rPr>
        <w:t>)</w:t>
      </w:r>
      <w:r>
        <w:rPr>
          <w:rFonts w:ascii="Book Antiqua" w:eastAsia="Book Antiqua" w:hAnsi="Book Antiqua" w:cs="Book Antiqua"/>
          <w:color w:val="000000"/>
        </w:rPr>
        <w:t xml:space="preserve"> reconstruction, virtual simulation of surgery and 3D printing optimize the surgical plan through preoperative assessment, improving the controllability and safety of intraoperative operations, and in difficult-to-reach areas of the posterior and superior liver</w:t>
      </w:r>
      <w:r w:rsidR="00673DF2">
        <w:rPr>
          <w:rFonts w:ascii="Book Antiqua" w:eastAsia="Book Antiqua" w:hAnsi="Book Antiqua" w:cs="Book Antiqua"/>
          <w:color w:val="000000"/>
        </w:rPr>
        <w:t xml:space="preserve">, </w:t>
      </w:r>
      <w:r>
        <w:rPr>
          <w:rFonts w:ascii="Book Antiqua" w:eastAsia="Book Antiqua" w:hAnsi="Book Antiqua" w:cs="Book Antiqua"/>
          <w:color w:val="000000"/>
        </w:rPr>
        <w:t>assistive robots reproduce the surgeon’s natural movements with stable cameras, reducing natural vibrations. Electromagnetic navigation in abdominal surgery solves the problem of conventional surgery still relying on direct visual observation or preoperative image assessment. We summarize and compare these recent trends in digital medical solutions for the future development and refinement of digital medicine in hepatobiliary surgery.</w:t>
      </w:r>
    </w:p>
    <w:p w14:paraId="265C236E" w14:textId="77777777" w:rsidR="00A77B3E" w:rsidRDefault="00A77B3E" w:rsidP="002E0AB1">
      <w:pPr>
        <w:spacing w:line="360" w:lineRule="auto"/>
        <w:jc w:val="both"/>
        <w:rPr>
          <w:lang w:eastAsia="zh-CN"/>
        </w:rPr>
      </w:pPr>
    </w:p>
    <w:p w14:paraId="37C7FA98" w14:textId="0332AE55" w:rsidR="00A77B3E" w:rsidRDefault="00B653D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Hepatobiliary surgery; Three-dimensional visualization; Three-dimensional printing; Electromagnetic tracking; Real-time navigation; Robot-assisted surgery</w:t>
      </w:r>
    </w:p>
    <w:p w14:paraId="0DE573F6" w14:textId="77777777" w:rsidR="00A77B3E" w:rsidRDefault="00A77B3E">
      <w:pPr>
        <w:spacing w:line="360" w:lineRule="auto"/>
        <w:jc w:val="both"/>
      </w:pPr>
    </w:p>
    <w:p w14:paraId="369E5692" w14:textId="77777777" w:rsidR="00A77B3E" w:rsidRDefault="00B653DF">
      <w:pPr>
        <w:spacing w:line="360" w:lineRule="auto"/>
        <w:jc w:val="both"/>
      </w:pPr>
      <w:r>
        <w:rPr>
          <w:rFonts w:ascii="Book Antiqua" w:eastAsia="Book Antiqua" w:hAnsi="Book Antiqua" w:cs="Book Antiqua"/>
          <w:color w:val="000000"/>
        </w:rPr>
        <w:t xml:space="preserve">Wang Y, Cao D, Chen SL, Li YM, Zheng YW,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Current trends in three-dimensional visualization and real-time navigation as well as robot-assisted technologies in hepatobiliary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736BED56" w14:textId="77777777" w:rsidR="00A77B3E" w:rsidRDefault="00A77B3E">
      <w:pPr>
        <w:spacing w:line="360" w:lineRule="auto"/>
        <w:jc w:val="both"/>
      </w:pPr>
    </w:p>
    <w:p w14:paraId="0E7CF554" w14:textId="77777777" w:rsidR="00A77B3E" w:rsidRDefault="00B653D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paper analyzes the latest trends in </w:t>
      </w:r>
      <w:r w:rsidR="0086738C" w:rsidRPr="0086738C">
        <w:rPr>
          <w:rFonts w:ascii="Book Antiqua" w:eastAsia="Book Antiqua" w:hAnsi="Book Antiqua" w:cs="Book Antiqua"/>
          <w:color w:val="000000"/>
        </w:rPr>
        <w:t>three-dimensional</w:t>
      </w:r>
      <w:r>
        <w:rPr>
          <w:rFonts w:ascii="Book Antiqua" w:eastAsia="Book Antiqua" w:hAnsi="Book Antiqua" w:cs="Book Antiqua"/>
          <w:color w:val="000000"/>
        </w:rPr>
        <w:t xml:space="preserve"> visualization, robot-assisted surgery, and electromagnetic intraoperative navigation in hepatobiliary surgery and summarizes the advantages and limitations of existing technologies and potential solution strategies. It also analyzes existing real-time intraoperative navigation, compares optical tracking navigation to electromagnetic tracking navigation with a </w:t>
      </w:r>
      <w:r>
        <w:rPr>
          <w:rFonts w:ascii="Book Antiqua" w:eastAsia="Book Antiqua" w:hAnsi="Book Antiqua" w:cs="Book Antiqua"/>
          <w:color w:val="000000"/>
        </w:rPr>
        <w:lastRenderedPageBreak/>
        <w:t xml:space="preserve">focus on the advantages and existing limitations, and attempts to improve the program as an </w:t>
      </w:r>
      <w:bookmarkStart w:id="6" w:name="_Hlk78569925"/>
      <w:bookmarkEnd w:id="5"/>
      <w:r>
        <w:rPr>
          <w:rFonts w:ascii="Book Antiqua" w:eastAsia="Book Antiqua" w:hAnsi="Book Antiqua" w:cs="Book Antiqua"/>
          <w:color w:val="000000"/>
        </w:rPr>
        <w:t>educational learning tool for new physicians. Additionally, it aims to popularize hepatobiliary surgery as digital medicine and tries to illustrate a direction for the advancement and development of digital medicine in hepatobiliary surgery.</w:t>
      </w:r>
    </w:p>
    <w:bookmarkEnd w:id="6"/>
    <w:p w14:paraId="6ADC5F5F" w14:textId="77777777" w:rsidR="00A77B3E" w:rsidRDefault="0086738C">
      <w:pPr>
        <w:spacing w:line="360" w:lineRule="auto"/>
        <w:jc w:val="both"/>
      </w:pPr>
      <w:r>
        <w:br w:type="page"/>
      </w:r>
      <w:r w:rsidR="00B653DF">
        <w:rPr>
          <w:rFonts w:ascii="Book Antiqua" w:eastAsia="Book Antiqua" w:hAnsi="Book Antiqua" w:cs="Book Antiqua"/>
          <w:b/>
          <w:caps/>
          <w:color w:val="000000"/>
          <w:u w:val="single"/>
        </w:rPr>
        <w:lastRenderedPageBreak/>
        <w:t>INTRODUCTION</w:t>
      </w:r>
    </w:p>
    <w:p w14:paraId="2343A0C5" w14:textId="7D0600AE" w:rsidR="00A77B3E" w:rsidRDefault="00B653DF">
      <w:pPr>
        <w:spacing w:line="360" w:lineRule="auto"/>
        <w:jc w:val="both"/>
      </w:pPr>
      <w:r>
        <w:rPr>
          <w:rFonts w:ascii="Book Antiqua" w:eastAsia="Book Antiqua" w:hAnsi="Book Antiqua" w:cs="Book Antiqua"/>
          <w:color w:val="000000"/>
        </w:rPr>
        <w:t xml:space="preserve">The safety and effectiveness of hepatobiliary surgery is based on knowledge of the detailed anatomy of the hepatobiliary structures, but the structure of the liver is complex and the vascularity and anatomy of the bile ducts at the hilum are prone to </w:t>
      </w:r>
      <w:proofErr w:type="gramStart"/>
      <w:r>
        <w:rPr>
          <w:rFonts w:ascii="Book Antiqua" w:eastAsia="Book Antiqua" w:hAnsi="Book Antiqua" w:cs="Book Antiqua"/>
          <w:color w:val="000000"/>
        </w:rPr>
        <w:t>variation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Traditional surgery based on two-dimensional </w:t>
      </w:r>
      <w:r w:rsidR="00B113A0">
        <w:rPr>
          <w:rFonts w:ascii="Book Antiqua" w:hAnsi="Book Antiqua" w:cs="Book Antiqua" w:hint="eastAsia"/>
          <w:color w:val="000000"/>
          <w:lang w:eastAsia="zh-CN"/>
        </w:rPr>
        <w:t xml:space="preserve">(2D) </w:t>
      </w:r>
      <w:r>
        <w:rPr>
          <w:rFonts w:ascii="Book Antiqua" w:eastAsia="Book Antiqua" w:hAnsi="Book Antiqua" w:cs="Book Antiqua"/>
          <w:color w:val="000000"/>
        </w:rPr>
        <w:t xml:space="preserve">images to visualize the three-dimensional </w:t>
      </w:r>
      <w:r w:rsidR="0086738C">
        <w:rPr>
          <w:rFonts w:ascii="Book Antiqua" w:hAnsi="Book Antiqua" w:cs="Book Antiqua" w:hint="eastAsia"/>
          <w:color w:val="000000"/>
          <w:lang w:eastAsia="zh-CN"/>
        </w:rPr>
        <w:t>(</w:t>
      </w:r>
      <w:r w:rsidR="0086738C">
        <w:rPr>
          <w:rFonts w:ascii="Book Antiqua" w:eastAsia="Book Antiqua" w:hAnsi="Book Antiqua" w:cs="Book Antiqua"/>
          <w:color w:val="000000"/>
        </w:rPr>
        <w:t>3D</w:t>
      </w:r>
      <w:r w:rsidR="0086738C">
        <w:rPr>
          <w:rFonts w:ascii="Book Antiqua" w:hAnsi="Book Antiqua" w:cs="Book Antiqua" w:hint="eastAsia"/>
          <w:color w:val="000000"/>
          <w:lang w:eastAsia="zh-CN"/>
        </w:rPr>
        <w:t>)</w:t>
      </w:r>
      <w:r w:rsidR="0086738C">
        <w:rPr>
          <w:rFonts w:ascii="Book Antiqua" w:eastAsia="Book Antiqua" w:hAnsi="Book Antiqua" w:cs="Book Antiqua"/>
          <w:color w:val="000000"/>
        </w:rPr>
        <w:t xml:space="preserve"> </w:t>
      </w:r>
      <w:r>
        <w:rPr>
          <w:rFonts w:ascii="Book Antiqua" w:eastAsia="Book Antiqua" w:hAnsi="Book Antiqua" w:cs="Book Antiqua"/>
          <w:color w:val="000000"/>
        </w:rPr>
        <w:t>spatial relationships of anatomical structures</w:t>
      </w:r>
      <w:r w:rsidR="00673DF2" w:rsidRPr="00673DF2">
        <w:rPr>
          <w:rFonts w:ascii="Book Antiqua" w:eastAsia="Book Antiqua" w:hAnsi="Book Antiqua" w:cs="Book Antiqua"/>
          <w:color w:val="000000"/>
        </w:rPr>
        <w:t xml:space="preserve"> in the mind</w:t>
      </w:r>
      <w:r>
        <w:rPr>
          <w:rFonts w:ascii="Book Antiqua" w:eastAsia="Book Antiqua" w:hAnsi="Book Antiqua" w:cs="Book Antiqua"/>
          <w:color w:val="000000"/>
        </w:rPr>
        <w:t xml:space="preserve"> in order to complete the operation</w:t>
      </w:r>
      <w:r w:rsidR="002967F9" w:rsidRPr="002967F9">
        <w:rPr>
          <w:rFonts w:ascii="Book Antiqua" w:eastAsia="Book Antiqua" w:hAnsi="Book Antiqua" w:cs="Book Antiqua"/>
          <w:color w:val="000000"/>
        </w:rPr>
        <w:t xml:space="preserve">, </w:t>
      </w:r>
      <w:r w:rsidR="002967F9">
        <w:rPr>
          <w:rFonts w:ascii="Book Antiqua" w:eastAsia="Book Antiqua" w:hAnsi="Book Antiqua" w:cs="Book Antiqua"/>
          <w:color w:val="000000"/>
        </w:rPr>
        <w:t>but it’</w:t>
      </w:r>
      <w:r>
        <w:rPr>
          <w:rFonts w:ascii="Book Antiqua" w:eastAsia="Book Antiqua" w:hAnsi="Book Antiqua" w:cs="Book Antiqua"/>
          <w:color w:val="000000"/>
        </w:rPr>
        <w:t xml:space="preserve">s a significant challenge for new inexperienced surgeons. </w:t>
      </w:r>
      <w:r w:rsidR="0086738C">
        <w:rPr>
          <w:rFonts w:ascii="Book Antiqua" w:eastAsia="Book Antiqua" w:hAnsi="Book Antiqua" w:cs="Book Antiqua"/>
          <w:color w:val="000000"/>
        </w:rPr>
        <w:t>3D</w:t>
      </w:r>
      <w:r>
        <w:rPr>
          <w:rFonts w:ascii="Book Antiqua" w:eastAsia="Book Antiqua" w:hAnsi="Book Antiqua" w:cs="Book Antiqua"/>
          <w:color w:val="000000"/>
        </w:rPr>
        <w:t xml:space="preserve"> visualization, digital imaging and 3D printing can clearly show the </w:t>
      </w:r>
      <w:r w:rsidR="0086738C">
        <w:rPr>
          <w:rFonts w:ascii="Book Antiqua" w:eastAsia="Book Antiqua" w:hAnsi="Book Antiqua" w:cs="Book Antiqua"/>
          <w:color w:val="000000"/>
        </w:rPr>
        <w:t>3D</w:t>
      </w:r>
      <w:r>
        <w:rPr>
          <w:rFonts w:ascii="Book Antiqua" w:eastAsia="Book Antiqua" w:hAnsi="Book Antiqua" w:cs="Book Antiqua"/>
          <w:color w:val="000000"/>
        </w:rPr>
        <w:t xml:space="preserve"> spatial relationship of the lesion site, which can help with difficult intrahepatic vein reconstruction and blood supply assessment as well as biliary vein drainage problems, enabling surgeons to better plan their operations and pushing surgery towards precision and minimally invasive surgery. The development of robot-assisted surgery can overcome the disadvantages of traditional laparoscopy in hepatobiliary surgery, such as inadequate depth perception, inevitable hand tremors, and the surgeon's greater susceptibility to fatigue after prolonged surgery</w:t>
      </w:r>
      <w:bookmarkStart w:id="7" w:name="_Hlk78475507"/>
      <w:r>
        <w:rPr>
          <w:rFonts w:ascii="Book Antiqua" w:eastAsia="Book Antiqua" w:hAnsi="Book Antiqua" w:cs="Book Antiqua"/>
          <w:color w:val="000000"/>
        </w:rPr>
        <w:t xml:space="preserve">, </w:t>
      </w:r>
      <w:bookmarkEnd w:id="7"/>
      <w:r>
        <w:rPr>
          <w:rFonts w:ascii="Book Antiqua" w:eastAsia="Book Antiqua" w:hAnsi="Book Antiqua" w:cs="Book Antiqua"/>
          <w:color w:val="000000"/>
        </w:rPr>
        <w:t xml:space="preserve">helping surgeons to be more flexible in operating on delicate </w:t>
      </w:r>
      <w:proofErr w:type="gramStart"/>
      <w:r>
        <w:rPr>
          <w:rFonts w:ascii="Book Antiqua" w:eastAsia="Book Antiqua" w:hAnsi="Book Antiqua" w:cs="Book Antiqua"/>
          <w:color w:val="000000"/>
        </w:rPr>
        <w:t>sites</w:t>
      </w:r>
      <w:r w:rsidR="00060A38" w:rsidRPr="00060A38">
        <w:rPr>
          <w:rFonts w:ascii="Book Antiqua" w:hAnsi="Book Antiqua" w:cs="Book Antiqua" w:hint="eastAsia"/>
          <w:color w:val="000000"/>
          <w:vertAlign w:val="superscript"/>
          <w:lang w:eastAsia="zh-CN"/>
        </w:rPr>
        <w:t>[</w:t>
      </w:r>
      <w:proofErr w:type="gramEnd"/>
      <w:r w:rsidR="00060A38" w:rsidRPr="00060A38">
        <w:rPr>
          <w:rFonts w:ascii="Book Antiqua" w:hAnsi="Book Antiqua" w:cs="Book Antiqua" w:hint="eastAsia"/>
          <w:color w:val="000000"/>
          <w:vertAlign w:val="superscript"/>
          <w:lang w:eastAsia="zh-CN"/>
        </w:rPr>
        <w:t>2,3]</w:t>
      </w:r>
      <w:r>
        <w:rPr>
          <w:rFonts w:ascii="Book Antiqua" w:eastAsia="Book Antiqua" w:hAnsi="Book Antiqua" w:cs="Book Antiqua"/>
          <w:color w:val="000000"/>
        </w:rPr>
        <w:t xml:space="preserve">. Intraoperative navigation reduces the practical uncertainty of the operation and the deformation and displacement of tissues, and evolving digital medicine is helping surgeons to optimize preoperative planning, perform precise and safe intraoperative procedures and carry out accurate postoperative </w:t>
      </w:r>
      <w:proofErr w:type="gramStart"/>
      <w:r>
        <w:rPr>
          <w:rFonts w:ascii="Book Antiqua" w:eastAsia="Book Antiqua" w:hAnsi="Book Antiqua" w:cs="Book Antiqua"/>
          <w:color w:val="000000"/>
        </w:rPr>
        <w:t>analysis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4,5]</w:t>
      </w:r>
      <w:r>
        <w:rPr>
          <w:rFonts w:ascii="Book Antiqua" w:eastAsia="Book Antiqua" w:hAnsi="Book Antiqua" w:cs="Book Antiqua"/>
          <w:color w:val="000000"/>
        </w:rPr>
        <w:t>.</w:t>
      </w:r>
    </w:p>
    <w:p w14:paraId="747B76B6" w14:textId="77777777" w:rsidR="00A77B3E" w:rsidRDefault="00A77B3E">
      <w:pPr>
        <w:spacing w:line="360" w:lineRule="auto"/>
        <w:jc w:val="both"/>
      </w:pPr>
    </w:p>
    <w:p w14:paraId="3F861975" w14:textId="77777777" w:rsidR="00A77B3E" w:rsidRDefault="00B653DF">
      <w:pPr>
        <w:spacing w:line="360" w:lineRule="auto"/>
        <w:jc w:val="both"/>
      </w:pPr>
      <w:r>
        <w:rPr>
          <w:rStyle w:val="mm-editor-clipboard"/>
          <w:rFonts w:ascii="Book Antiqua" w:eastAsia="Book Antiqua" w:hAnsi="Book Antiqua" w:cs="Book Antiqua"/>
          <w:b/>
          <w:caps/>
          <w:color w:val="000000"/>
          <w:u w:val="single"/>
        </w:rPr>
        <w:t>THREE-DIMENSINAL VISUALIZATION IMAGES AND THEIR EXTENSION</w:t>
      </w:r>
    </w:p>
    <w:p w14:paraId="168B625E" w14:textId="146B5C8D" w:rsidR="00A77B3E" w:rsidRDefault="00B653DF" w:rsidP="0086738C">
      <w:pPr>
        <w:spacing w:line="360" w:lineRule="auto"/>
        <w:jc w:val="both"/>
      </w:pPr>
      <w:r>
        <w:rPr>
          <w:rFonts w:ascii="Book Antiqua" w:eastAsia="Book Antiqua" w:hAnsi="Book Antiqua" w:cs="Book Antiqua"/>
          <w:color w:val="000000"/>
        </w:rPr>
        <w:t xml:space="preserve">The segmental anatomy of the liver and the anatomy of the blood vessels and bile ducts are diverse and the presence of various anatomical variants requires individualized surgical plans to ensure that the operation is carried out safely. Experienced surgeons can sketch a </w:t>
      </w:r>
      <w:r w:rsidR="0086738C">
        <w:rPr>
          <w:rFonts w:ascii="Book Antiqua" w:eastAsia="Book Antiqua" w:hAnsi="Book Antiqua" w:cs="Book Antiqua"/>
          <w:color w:val="000000"/>
        </w:rPr>
        <w:t>3D</w:t>
      </w:r>
      <w:r>
        <w:rPr>
          <w:rFonts w:ascii="Book Antiqua" w:eastAsia="Book Antiqua" w:hAnsi="Book Antiqua" w:cs="Book Antiqua"/>
          <w:color w:val="000000"/>
        </w:rPr>
        <w:t xml:space="preserve"> image in their minds based on preoperative </w:t>
      </w:r>
      <w:r w:rsidR="00B113A0">
        <w:rPr>
          <w:rFonts w:ascii="Book Antiqua" w:hAnsi="Book Antiqua" w:cs="Book Antiqua" w:hint="eastAsia"/>
          <w:color w:val="000000"/>
          <w:lang w:eastAsia="zh-CN"/>
        </w:rPr>
        <w:t>2D</w:t>
      </w:r>
      <w:r>
        <w:rPr>
          <w:rFonts w:ascii="Book Antiqua" w:eastAsia="Book Antiqua" w:hAnsi="Book Antiqua" w:cs="Book Antiqua"/>
          <w:color w:val="000000"/>
        </w:rPr>
        <w:t xml:space="preserve"> images such as </w:t>
      </w:r>
      <w:bookmarkStart w:id="8" w:name="_Hlk54004097"/>
      <w:r w:rsidR="0086738C" w:rsidRPr="00313B45">
        <w:rPr>
          <w:rFonts w:ascii="Book Antiqua" w:eastAsia="Book Antiqua" w:hAnsi="Book Antiqua" w:cs="Book Antiqua"/>
          <w:color w:val="000000"/>
        </w:rPr>
        <w:t>computed tomography</w:t>
      </w:r>
      <w:bookmarkEnd w:id="8"/>
      <w:r w:rsidR="0086738C">
        <w:rPr>
          <w:rFonts w:ascii="Book Antiqua" w:eastAsia="Book Antiqua" w:hAnsi="Book Antiqua" w:cs="Book Antiqua"/>
          <w:color w:val="000000"/>
        </w:rPr>
        <w:t xml:space="preserve"> </w:t>
      </w:r>
      <w:r w:rsidR="0086738C">
        <w:rPr>
          <w:rFonts w:ascii="Book Antiqua" w:hAnsi="Book Antiqua" w:cs="Book Antiqua" w:hint="eastAsia"/>
          <w:color w:val="000000"/>
          <w:lang w:eastAsia="zh-CN"/>
        </w:rPr>
        <w:t>(</w:t>
      </w:r>
      <w:r>
        <w:rPr>
          <w:rFonts w:ascii="Book Antiqua" w:eastAsia="Book Antiqua" w:hAnsi="Book Antiqua" w:cs="Book Antiqua"/>
          <w:color w:val="000000"/>
        </w:rPr>
        <w:t>CT</w:t>
      </w:r>
      <w:r w:rsidR="0086738C">
        <w:rPr>
          <w:rFonts w:ascii="Book Antiqua" w:hAnsi="Book Antiqua" w:cs="Book Antiqua" w:hint="eastAsia"/>
          <w:color w:val="000000"/>
          <w:lang w:eastAsia="zh-CN"/>
        </w:rPr>
        <w:t>)</w:t>
      </w:r>
      <w:r>
        <w:rPr>
          <w:rFonts w:ascii="Book Antiqua" w:eastAsia="Book Antiqua" w:hAnsi="Book Antiqua" w:cs="Book Antiqua"/>
          <w:color w:val="000000"/>
        </w:rPr>
        <w:t xml:space="preserve"> plane </w:t>
      </w:r>
      <w:bookmarkStart w:id="9" w:name="_Hlk52615821"/>
      <w:r w:rsidR="0086738C" w:rsidRPr="00FC58BB">
        <w:rPr>
          <w:rFonts w:ascii="Book Antiqua" w:eastAsia="Book Antiqua" w:hAnsi="Book Antiqua" w:cs="Book Antiqua"/>
          <w:color w:val="000000"/>
        </w:rPr>
        <w:t>magnetic resonance imaging</w:t>
      </w:r>
      <w:bookmarkEnd w:id="9"/>
      <w:r w:rsidR="0086738C">
        <w:rPr>
          <w:rFonts w:ascii="Book Antiqua" w:eastAsia="Book Antiqua" w:hAnsi="Book Antiqua" w:cs="Book Antiqua"/>
          <w:color w:val="000000"/>
        </w:rPr>
        <w:t xml:space="preserve"> </w:t>
      </w:r>
      <w:r w:rsidR="0086738C">
        <w:rPr>
          <w:rFonts w:ascii="Book Antiqua" w:hAnsi="Book Antiqua" w:cs="Book Antiqua" w:hint="eastAsia"/>
          <w:color w:val="000000"/>
          <w:lang w:eastAsia="zh-CN"/>
        </w:rPr>
        <w:t>(</w:t>
      </w:r>
      <w:r>
        <w:rPr>
          <w:rFonts w:ascii="Book Antiqua" w:eastAsia="Book Antiqua" w:hAnsi="Book Antiqua" w:cs="Book Antiqua"/>
          <w:color w:val="000000"/>
        </w:rPr>
        <w:t>MRI</w:t>
      </w:r>
      <w:r w:rsidR="0086738C">
        <w:rPr>
          <w:rFonts w:ascii="Book Antiqua" w:hAnsi="Book Antiqua" w:cs="Book Antiqua" w:hint="eastAsia"/>
          <w:color w:val="000000"/>
          <w:lang w:eastAsia="zh-CN"/>
        </w:rPr>
        <w:t>)</w:t>
      </w:r>
      <w:r>
        <w:rPr>
          <w:rFonts w:ascii="Book Antiqua" w:eastAsia="Book Antiqua" w:hAnsi="Book Antiqua" w:cs="Book Antiqua"/>
          <w:color w:val="000000"/>
        </w:rPr>
        <w:t xml:space="preserve"> to complete the operation successfully, but it is a significant challenge for surgeons new to the profession</w:t>
      </w:r>
      <w:r w:rsidR="00060A38">
        <w:rPr>
          <w:rFonts w:ascii="Book Antiqua" w:hAnsi="Book Antiqua" w:cs="Book Antiqua" w:hint="eastAsia"/>
          <w:color w:val="000000"/>
          <w:vertAlign w:val="superscript"/>
          <w:lang w:eastAsia="zh-CN"/>
        </w:rPr>
        <w:t>[6,7]</w:t>
      </w:r>
      <w:r>
        <w:rPr>
          <w:rFonts w:ascii="Book Antiqua" w:eastAsia="Book Antiqua" w:hAnsi="Book Antiqua" w:cs="Book Antiqua"/>
          <w:color w:val="000000"/>
        </w:rPr>
        <w:t xml:space="preserve">. 3D visualization and 3D printing technologies can clearly show the </w:t>
      </w:r>
      <w:r>
        <w:rPr>
          <w:rFonts w:ascii="Book Antiqua" w:eastAsia="Book Antiqua" w:hAnsi="Book Antiqua" w:cs="Book Antiqua"/>
          <w:color w:val="000000"/>
        </w:rPr>
        <w:lastRenderedPageBreak/>
        <w:t xml:space="preserve">specific spatial anatomy of a lesion and can help young surgeons optimize their surgical plans, which can be used for liver resection, liver transplantation, radiofrequency ablation,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gallstones, gallbladder cancer and many other diseases</w:t>
      </w:r>
      <w:r w:rsidR="00060A38">
        <w:rPr>
          <w:rFonts w:ascii="Book Antiqua" w:hAnsi="Book Antiqua" w:cs="Book Antiqua" w:hint="eastAsia"/>
          <w:color w:val="000000"/>
          <w:vertAlign w:val="superscript"/>
          <w:lang w:eastAsia="zh-CN"/>
        </w:rPr>
        <w:t>[4,8,9]</w:t>
      </w:r>
      <w:r>
        <w:rPr>
          <w:rFonts w:ascii="Book Antiqua" w:eastAsia="Book Antiqua" w:hAnsi="Book Antiqua" w:cs="Book Antiqua"/>
          <w:color w:val="000000"/>
        </w:rPr>
        <w:t xml:space="preserve">. Especially in the case of malignant liver tumor resection, the application of 3D visualization and 3D printing technology allows for accurate preoperative assessment, simulation and optimization of the surgical plan to ensure that the operation is carried out </w:t>
      </w:r>
      <w:proofErr w:type="gramStart"/>
      <w:r>
        <w:rPr>
          <w:rFonts w:ascii="Book Antiqua" w:eastAsia="Book Antiqua" w:hAnsi="Book Antiqua" w:cs="Book Antiqua"/>
          <w:color w:val="000000"/>
        </w:rPr>
        <w:t>safely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10]</w:t>
      </w:r>
      <w:r>
        <w:rPr>
          <w:rFonts w:ascii="Book Antiqua" w:eastAsia="Book Antiqua" w:hAnsi="Book Antiqua" w:cs="Book Antiqua"/>
          <w:color w:val="000000"/>
        </w:rPr>
        <w:t>.</w:t>
      </w:r>
    </w:p>
    <w:p w14:paraId="7C4960D9" w14:textId="77777777" w:rsidR="00A77B3E" w:rsidRDefault="00A77B3E" w:rsidP="0086738C">
      <w:pPr>
        <w:spacing w:line="360" w:lineRule="auto"/>
        <w:jc w:val="both"/>
        <w:rPr>
          <w:lang w:eastAsia="zh-CN"/>
        </w:rPr>
      </w:pPr>
    </w:p>
    <w:p w14:paraId="26156795" w14:textId="77777777" w:rsidR="00A77B3E" w:rsidRPr="0086738C" w:rsidRDefault="0086738C">
      <w:pPr>
        <w:spacing w:line="360" w:lineRule="auto"/>
        <w:jc w:val="both"/>
        <w:rPr>
          <w:i/>
        </w:rPr>
      </w:pPr>
      <w:r w:rsidRPr="0086738C">
        <w:rPr>
          <w:rStyle w:val="mm-editor-clipboard"/>
          <w:rFonts w:ascii="Book Antiqua" w:eastAsia="Book Antiqua" w:hAnsi="Book Antiqua" w:cs="Book Antiqua"/>
          <w:b/>
          <w:bCs/>
          <w:i/>
          <w:caps/>
          <w:color w:val="000000"/>
        </w:rPr>
        <w:t>3D</w:t>
      </w:r>
      <w:r w:rsidR="00B653DF" w:rsidRPr="0086738C">
        <w:rPr>
          <w:rStyle w:val="mm-editor-clipboard"/>
          <w:rFonts w:ascii="Book Antiqua" w:eastAsia="Book Antiqua" w:hAnsi="Book Antiqua" w:cs="Book Antiqua"/>
          <w:b/>
          <w:bCs/>
          <w:i/>
          <w:caps/>
          <w:color w:val="000000"/>
        </w:rPr>
        <w:t xml:space="preserve"> </w:t>
      </w:r>
      <w:r w:rsidRPr="0086738C">
        <w:rPr>
          <w:rStyle w:val="mm-editor-clipboard"/>
          <w:rFonts w:ascii="Book Antiqua" w:eastAsia="Book Antiqua" w:hAnsi="Book Antiqua" w:cs="Book Antiqua"/>
          <w:b/>
          <w:bCs/>
          <w:i/>
          <w:color w:val="000000"/>
        </w:rPr>
        <w:t>visualization</w:t>
      </w:r>
    </w:p>
    <w:p w14:paraId="1E33979F" w14:textId="34C2F257" w:rsidR="00A77B3E" w:rsidRPr="0086738C" w:rsidRDefault="00B653DF" w:rsidP="0086738C">
      <w:pPr>
        <w:spacing w:line="360" w:lineRule="auto"/>
        <w:jc w:val="both"/>
        <w:rPr>
          <w:lang w:eastAsia="zh-CN"/>
        </w:rPr>
      </w:pPr>
      <w:r>
        <w:rPr>
          <w:rFonts w:ascii="Book Antiqua" w:eastAsia="Book Antiqua" w:hAnsi="Book Antiqua" w:cs="Book Antiqua"/>
          <w:color w:val="000000"/>
        </w:rPr>
        <w:t xml:space="preserve">With the rapid development of digital medicine, 3D visualization images are increasingly used in the diagnosis and treatment of hepatobiliary diseases, and more and more companies are developing 3D visualization software for medical use, such as </w:t>
      </w:r>
      <w:proofErr w:type="spellStart"/>
      <w:r>
        <w:rPr>
          <w:rFonts w:ascii="Book Antiqua" w:eastAsia="Book Antiqua" w:hAnsi="Book Antiqua" w:cs="Book Antiqua"/>
          <w:color w:val="000000"/>
        </w:rPr>
        <w:t>Liversim</w:t>
      </w:r>
      <w:proofErr w:type="spellEnd"/>
      <w:r>
        <w:rPr>
          <w:rFonts w:ascii="Book Antiqua" w:eastAsia="Book Antiqua" w:hAnsi="Book Antiqua" w:cs="Book Antiqua"/>
          <w:color w:val="000000"/>
        </w:rPr>
        <w:t xml:space="preserve">, Mint Liver, </w:t>
      </w:r>
      <w:proofErr w:type="gramStart"/>
      <w:r>
        <w:rPr>
          <w:rFonts w:ascii="Book Antiqua" w:eastAsia="Book Antiqua" w:hAnsi="Book Antiqua" w:cs="Book Antiqua"/>
          <w:i/>
          <w:iCs/>
          <w:color w:val="000000"/>
        </w:rPr>
        <w:t>etc.</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11]</w:t>
      </w:r>
      <w:r w:rsidR="0086738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 large amount of fine stereoscopic data helps surgeons to clearly identify the anatomical relationship of the lesion before surgery, helping the team to share accurate 3D surgical </w:t>
      </w:r>
      <w:proofErr w:type="gramStart"/>
      <w:r>
        <w:rPr>
          <w:rFonts w:ascii="Book Antiqua" w:eastAsia="Book Antiqua" w:hAnsi="Book Antiqua" w:cs="Book Antiqua"/>
          <w:color w:val="000000"/>
        </w:rPr>
        <w:t>images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12]</w:t>
      </w:r>
      <w:r>
        <w:rPr>
          <w:rFonts w:ascii="Book Antiqua" w:eastAsia="Book Antiqua" w:hAnsi="Book Antiqua" w:cs="Book Antiqua"/>
          <w:color w:val="000000"/>
        </w:rPr>
        <w:t xml:space="preserve">. Particularly for surgery on hepatobiliary malignancies, 3D visualization technology also allows for a comprehensive assessment of the vasculature and evaluation of variants, which helps the surgery to unfold </w:t>
      </w:r>
      <w:proofErr w:type="gramStart"/>
      <w:r>
        <w:rPr>
          <w:rFonts w:ascii="Book Antiqua" w:eastAsia="Book Antiqua" w:hAnsi="Book Antiqua" w:cs="Book Antiqua"/>
          <w:color w:val="000000"/>
        </w:rPr>
        <w:t>safely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13,14]</w:t>
      </w:r>
      <w:r>
        <w:rPr>
          <w:rFonts w:ascii="Book Antiqua" w:eastAsia="Book Antiqua" w:hAnsi="Book Antiqua" w:cs="Book Antiqua"/>
          <w:color w:val="000000"/>
        </w:rPr>
        <w:t>.</w:t>
      </w:r>
    </w:p>
    <w:p w14:paraId="3C4C7618" w14:textId="42F0837E" w:rsidR="00A77B3E" w:rsidRDefault="00B653DF" w:rsidP="0086738C">
      <w:pPr>
        <w:spacing w:line="360" w:lineRule="auto"/>
        <w:ind w:firstLineChars="100" w:firstLine="240"/>
        <w:jc w:val="both"/>
      </w:pPr>
      <w:r>
        <w:rPr>
          <w:rFonts w:ascii="Book Antiqua" w:eastAsia="Book Antiqua" w:hAnsi="Book Antiqua" w:cs="Book Antiqua"/>
          <w:color w:val="000000"/>
        </w:rPr>
        <w:t xml:space="preserve">As shown in Table 1, Miyamoto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15]</w:t>
      </w:r>
      <w:r>
        <w:rPr>
          <w:rFonts w:ascii="Book Antiqua" w:eastAsia="Book Antiqua" w:hAnsi="Book Antiqua" w:cs="Book Antiqua"/>
          <w:color w:val="000000"/>
        </w:rPr>
        <w:t xml:space="preserve"> used </w:t>
      </w:r>
      <w:r w:rsidR="0086738C">
        <w:rPr>
          <w:rFonts w:ascii="Book Antiqua" w:eastAsia="Book Antiqua" w:hAnsi="Book Antiqua" w:cs="Book Antiqua"/>
          <w:color w:val="000000"/>
        </w:rPr>
        <w:t>3D</w:t>
      </w:r>
      <w:r>
        <w:rPr>
          <w:rFonts w:ascii="Book Antiqua" w:eastAsia="Book Antiqua" w:hAnsi="Book Antiqua" w:cs="Book Antiqua"/>
          <w:color w:val="000000"/>
        </w:rPr>
        <w:t xml:space="preserve"> visualization images to diagnose </w:t>
      </w:r>
      <w:proofErr w:type="spellStart"/>
      <w:r>
        <w:rPr>
          <w:rFonts w:ascii="Book Antiqua" w:eastAsia="Book Antiqua" w:hAnsi="Book Antiqua" w:cs="Book Antiqua"/>
          <w:color w:val="000000"/>
        </w:rPr>
        <w:t>parabile</w:t>
      </w:r>
      <w:proofErr w:type="spellEnd"/>
      <w:r>
        <w:rPr>
          <w:rFonts w:ascii="Book Antiqua" w:eastAsia="Book Antiqua" w:hAnsi="Book Antiqua" w:cs="Book Antiqua"/>
          <w:color w:val="000000"/>
        </w:rPr>
        <w:t xml:space="preserve"> ducts in patients with cholangiocarcinoma that could not be detected by multilayer spiral CT and magnetic resonance cholangiopancreatography.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Zeng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16]</w:t>
      </w:r>
      <w:r w:rsidRPr="002B6D52">
        <w:rPr>
          <w:rFonts w:ascii="Book Antiqua" w:eastAsia="Book Antiqua" w:hAnsi="Book Antiqua" w:cs="Book Antiqua"/>
          <w:color w:val="000000"/>
        </w:rPr>
        <w:t xml:space="preserve"> </w:t>
      </w:r>
      <w:r w:rsidR="002B6D52">
        <w:rPr>
          <w:rFonts w:ascii="Book Antiqua" w:eastAsia="Book Antiqua" w:hAnsi="Book Antiqua" w:cs="Book Antiqua"/>
          <w:color w:val="000000"/>
        </w:rPr>
        <w:t>conducted a retrospective study of patients with type-III hilar cholangiocarcinoma using 3D modelling, demonstrating the safety and efficacy of 3D visualization.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Nakayama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13]</w:t>
      </w:r>
      <w:r w:rsidR="0064592C" w:rsidRPr="002B6D52">
        <w:rPr>
          <w:rFonts w:ascii="Book Antiqua" w:eastAsia="Book Antiqua" w:hAnsi="Book Antiqua" w:cs="Book Antiqua"/>
          <w:color w:val="000000"/>
        </w:rPr>
        <w:t xml:space="preserve"> </w:t>
      </w:r>
      <w:r>
        <w:rPr>
          <w:rFonts w:ascii="Book Antiqua" w:eastAsia="Book Antiqua" w:hAnsi="Book Antiqua" w:cs="Book Antiqua"/>
          <w:color w:val="000000"/>
        </w:rPr>
        <w:t>retrospectively analyzed 240 consecutive patients undergoing liver resection and demonstrated the effectiveness of 3D simulation to help surgeons effectively reduce operative time.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17]</w:t>
      </w:r>
      <w:r>
        <w:rPr>
          <w:rFonts w:ascii="Book Antiqua" w:eastAsia="Book Antiqua" w:hAnsi="Book Antiqua" w:cs="Book Antiqua"/>
          <w:color w:val="000000"/>
        </w:rPr>
        <w:t xml:space="preserve"> explored the value of 3D visualization in pancreatic resection and validated the effectiveness of 3D visualization images to help surgeons plan surgery.</w:t>
      </w:r>
    </w:p>
    <w:p w14:paraId="5C5B4D8F" w14:textId="77777777" w:rsidR="00A77B3E" w:rsidRDefault="00A77B3E" w:rsidP="0086738C">
      <w:pPr>
        <w:spacing w:line="360" w:lineRule="auto"/>
        <w:jc w:val="both"/>
        <w:rPr>
          <w:lang w:eastAsia="zh-CN"/>
        </w:rPr>
      </w:pPr>
    </w:p>
    <w:p w14:paraId="35BB54CC" w14:textId="77777777" w:rsidR="00A77B3E" w:rsidRPr="0086738C" w:rsidRDefault="00B653DF">
      <w:pPr>
        <w:spacing w:line="360" w:lineRule="auto"/>
        <w:jc w:val="both"/>
        <w:rPr>
          <w:i/>
        </w:rPr>
      </w:pPr>
      <w:r w:rsidRPr="0086738C">
        <w:rPr>
          <w:rStyle w:val="mm-editor-clipboard"/>
          <w:rFonts w:ascii="Book Antiqua" w:eastAsia="Book Antiqua" w:hAnsi="Book Antiqua" w:cs="Book Antiqua"/>
          <w:b/>
          <w:bCs/>
          <w:i/>
          <w:caps/>
          <w:color w:val="000000"/>
        </w:rPr>
        <w:lastRenderedPageBreak/>
        <w:t>A</w:t>
      </w:r>
      <w:r w:rsidR="0086738C" w:rsidRPr="0086738C">
        <w:rPr>
          <w:rStyle w:val="mm-editor-clipboard"/>
          <w:rFonts w:ascii="Book Antiqua" w:eastAsia="Book Antiqua" w:hAnsi="Book Antiqua" w:cs="Book Antiqua"/>
          <w:b/>
          <w:bCs/>
          <w:i/>
          <w:color w:val="000000"/>
        </w:rPr>
        <w:t xml:space="preserve">dvantages and limitations of </w:t>
      </w:r>
      <w:r w:rsidRPr="0086738C">
        <w:rPr>
          <w:rStyle w:val="mm-editor-clipboard"/>
          <w:rFonts w:ascii="Book Antiqua" w:eastAsia="Book Antiqua" w:hAnsi="Book Antiqua" w:cs="Book Antiqua"/>
          <w:b/>
          <w:bCs/>
          <w:i/>
          <w:caps/>
          <w:color w:val="000000"/>
        </w:rPr>
        <w:t>3D</w:t>
      </w:r>
      <w:r w:rsidR="0086738C" w:rsidRPr="0086738C">
        <w:rPr>
          <w:rStyle w:val="mm-editor-clipboard"/>
          <w:rFonts w:ascii="Book Antiqua" w:eastAsia="Book Antiqua" w:hAnsi="Book Antiqua" w:cs="Book Antiqua"/>
          <w:b/>
          <w:bCs/>
          <w:i/>
          <w:color w:val="000000"/>
        </w:rPr>
        <w:t xml:space="preserve"> visualization</w:t>
      </w:r>
    </w:p>
    <w:p w14:paraId="6EB0D486" w14:textId="6A066730" w:rsidR="00A77B3E" w:rsidRDefault="00B653DF" w:rsidP="0086738C">
      <w:pPr>
        <w:spacing w:line="360" w:lineRule="auto"/>
        <w:jc w:val="both"/>
      </w:pPr>
      <w:r>
        <w:rPr>
          <w:rFonts w:ascii="Book Antiqua" w:eastAsia="Book Antiqua" w:hAnsi="Book Antiqua" w:cs="Book Antiqua"/>
          <w:color w:val="000000"/>
        </w:rPr>
        <w:t>The development and application of visuali</w:t>
      </w:r>
      <w:r w:rsidR="0086738C">
        <w:rPr>
          <w:rFonts w:ascii="Book Antiqua" w:hAnsi="Book Antiqua" w:cs="Book Antiqua" w:hint="eastAsia"/>
          <w:color w:val="000000"/>
          <w:lang w:eastAsia="zh-CN"/>
        </w:rPr>
        <w:t>z</w:t>
      </w:r>
      <w:r>
        <w:rPr>
          <w:rFonts w:ascii="Book Antiqua" w:eastAsia="Book Antiqua" w:hAnsi="Book Antiqua" w:cs="Book Antiqua"/>
          <w:color w:val="000000"/>
        </w:rPr>
        <w:t xml:space="preserve">ation images has changed the paradigm of surgery and can also help inexperienced surgeons to learn with simulation, improved safety, reduced intraoperative risk and to some extent reduced postoperative </w:t>
      </w:r>
      <w:proofErr w:type="gramStart"/>
      <w:r>
        <w:rPr>
          <w:rFonts w:ascii="Book Antiqua" w:eastAsia="Book Antiqua" w:hAnsi="Book Antiqua" w:cs="Book Antiqua"/>
          <w:color w:val="000000"/>
        </w:rPr>
        <w:t>complications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12,17,18]</w:t>
      </w:r>
      <w:r>
        <w:rPr>
          <w:rFonts w:ascii="Book Antiqua" w:eastAsia="Book Antiqua" w:hAnsi="Book Antiqua" w:cs="Book Antiqua"/>
          <w:color w:val="000000"/>
        </w:rPr>
        <w:t>.</w:t>
      </w:r>
    </w:p>
    <w:p w14:paraId="10D5FE49" w14:textId="738917B7" w:rsidR="00A77B3E" w:rsidRDefault="00B653DF" w:rsidP="0086738C">
      <w:pPr>
        <w:spacing w:line="360" w:lineRule="auto"/>
        <w:ind w:firstLineChars="100" w:firstLine="240"/>
        <w:jc w:val="both"/>
      </w:pPr>
      <w:r>
        <w:rPr>
          <w:rFonts w:ascii="Book Antiqua" w:eastAsia="Book Antiqua" w:hAnsi="Book Antiqua" w:cs="Book Antiqua"/>
          <w:color w:val="000000"/>
        </w:rPr>
        <w:t xml:space="preserve">However, the current 3D visualization techniques still have some </w:t>
      </w:r>
      <w:proofErr w:type="gramStart"/>
      <w:r>
        <w:rPr>
          <w:rFonts w:ascii="Book Antiqua" w:eastAsia="Book Antiqua" w:hAnsi="Book Antiqua" w:cs="Book Antiqua"/>
          <w:color w:val="000000"/>
        </w:rPr>
        <w:t>limitations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18]</w:t>
      </w:r>
      <w:r>
        <w:rPr>
          <w:rFonts w:ascii="Book Antiqua" w:eastAsia="Book Antiqua" w:hAnsi="Book Antiqua" w:cs="Book Antiqua"/>
          <w:color w:val="000000"/>
        </w:rPr>
        <w:t xml:space="preserve">. First, the process of medical image reconstruction mainly includes image data pre-processing, segmentation and annotation, alignment and fusion, 3D reconstruction, visual image display, </w:t>
      </w:r>
      <w:r>
        <w:rPr>
          <w:rFonts w:ascii="Book Antiqua" w:eastAsia="Book Antiqua" w:hAnsi="Book Antiqua" w:cs="Book Antiqua"/>
          <w:i/>
          <w:iCs/>
          <w:color w:val="000000"/>
        </w:rPr>
        <w:t>etc.</w:t>
      </w:r>
      <w:r>
        <w:rPr>
          <w:rFonts w:ascii="Book Antiqua" w:eastAsia="Book Antiqua" w:hAnsi="Book Antiqua" w:cs="Book Antiqua"/>
          <w:color w:val="000000"/>
        </w:rPr>
        <w:t xml:space="preserve"> Each step of the process affects the results of 3D reconstruction, and the quality of the raw data acquired during the process and the different capabilities of the various reconstruction software applications also affect the outcome of 3D reconstruction</w:t>
      </w:r>
      <w:r w:rsidR="001D5316">
        <w:rPr>
          <w:rFonts w:ascii="Book Antiqua" w:eastAsia="Book Antiqua" w:hAnsi="Book Antiqua" w:cs="Book Antiqua"/>
          <w:color w:val="000000"/>
        </w:rPr>
        <w:t>.</w:t>
      </w:r>
      <w:r>
        <w:rPr>
          <w:rFonts w:ascii="Book Antiqua" w:eastAsia="Book Antiqua" w:hAnsi="Book Antiqua" w:cs="Book Antiqua"/>
          <w:color w:val="000000"/>
        </w:rPr>
        <w:t xml:space="preserve"> </w:t>
      </w:r>
      <w:r w:rsidR="001D5316">
        <w:rPr>
          <w:rFonts w:ascii="Book Antiqua" w:eastAsia="Book Antiqua" w:hAnsi="Book Antiqua" w:cs="Book Antiqua"/>
          <w:color w:val="000000"/>
        </w:rPr>
        <w:t>S</w:t>
      </w:r>
      <w:r>
        <w:rPr>
          <w:rFonts w:ascii="Book Antiqua" w:eastAsia="Book Antiqua" w:hAnsi="Book Antiqua" w:cs="Book Antiqua"/>
          <w:color w:val="000000"/>
        </w:rPr>
        <w:t xml:space="preserve">econd, although the reconstructed images produced by current visualization software are generally better than the image post-processing software that comes with CT or MRI, they are based on secondary processing of the original CT or MRI images, which inevitably results in partial loss of the original data during the image processing, thus affecting the fineness and clarity of the reconstructed </w:t>
      </w:r>
      <w:proofErr w:type="gramStart"/>
      <w:r>
        <w:rPr>
          <w:rFonts w:ascii="Book Antiqua" w:eastAsia="Book Antiqua" w:hAnsi="Book Antiqua" w:cs="Book Antiqua"/>
          <w:color w:val="000000"/>
        </w:rPr>
        <w:t>images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18]</w:t>
      </w:r>
      <w:r>
        <w:rPr>
          <w:rFonts w:ascii="Book Antiqua" w:eastAsia="Book Antiqua" w:hAnsi="Book Antiqua" w:cs="Book Antiqua"/>
          <w:color w:val="000000"/>
        </w:rPr>
        <w:t>. Future research should maximize the preservation of raw data, optimize the algorithms of various reconstruction techniques, improve the fidelity of the reconstruction and increase the accuracy of the 3D visualized images. Thirdly, the reconstruction of images is currently time-consuming, taking at least one to two hours</w:t>
      </w:r>
      <w:r w:rsidR="001D5316">
        <w:rPr>
          <w:rFonts w:ascii="Book Antiqua" w:eastAsia="Book Antiqua" w:hAnsi="Book Antiqua" w:cs="Book Antiqua"/>
          <w:color w:val="000000"/>
        </w:rPr>
        <w:t>,</w:t>
      </w:r>
      <w:r>
        <w:rPr>
          <w:rFonts w:ascii="Book Antiqua" w:eastAsia="Book Antiqua" w:hAnsi="Book Antiqua" w:cs="Book Antiqua"/>
          <w:color w:val="000000"/>
        </w:rPr>
        <w:t xml:space="preserve"> </w:t>
      </w:r>
      <w:r w:rsidR="001D5316">
        <w:rPr>
          <w:rFonts w:ascii="Book Antiqua" w:eastAsia="Book Antiqua" w:hAnsi="Book Antiqua" w:cs="Book Antiqua"/>
          <w:color w:val="000000"/>
        </w:rPr>
        <w:t>f</w:t>
      </w:r>
      <w:r>
        <w:rPr>
          <w:rFonts w:ascii="Book Antiqua" w:eastAsia="Book Antiqua" w:hAnsi="Book Antiqua" w:cs="Book Antiqua"/>
          <w:color w:val="000000"/>
        </w:rPr>
        <w:t xml:space="preserve">uture research could be technically optimized to reduce the reconstruction </w:t>
      </w:r>
      <w:proofErr w:type="gramStart"/>
      <w:r>
        <w:rPr>
          <w:rFonts w:ascii="Book Antiqua" w:eastAsia="Book Antiqua" w:hAnsi="Book Antiqua" w:cs="Book Antiqua"/>
          <w:color w:val="000000"/>
        </w:rPr>
        <w:t>time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19]</w:t>
      </w:r>
      <w:r>
        <w:rPr>
          <w:rFonts w:ascii="Book Antiqua" w:eastAsia="Book Antiqua" w:hAnsi="Book Antiqua" w:cs="Book Antiqua"/>
          <w:color w:val="000000"/>
        </w:rPr>
        <w:t xml:space="preserve">. Fourthly, soft tissue organs such as the liver surface, intrahepatic structures and the bile duct tree are usually deformed intraoperatively due to changes in position and surgical </w:t>
      </w:r>
      <w:proofErr w:type="gramStart"/>
      <w:r>
        <w:rPr>
          <w:rFonts w:ascii="Book Antiqua" w:eastAsia="Book Antiqua" w:hAnsi="Book Antiqua" w:cs="Book Antiqua"/>
          <w:color w:val="000000"/>
        </w:rPr>
        <w:t>procedures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20]</w:t>
      </w:r>
      <w:r>
        <w:rPr>
          <w:rFonts w:ascii="Book Antiqua" w:eastAsia="Book Antiqua" w:hAnsi="Book Antiqua" w:cs="Book Antiqua"/>
          <w:color w:val="000000"/>
        </w:rPr>
        <w:t>. Although studies have also described calibration algorithms based on deformed organs, the currently available DIR algorithms still have limitations when dealing with complex deformations including volume changes, and optimization solutions for variable organ alignment remain a difficult area for future research, and further development and testing studies are needed in the future</w:t>
      </w:r>
      <w:r w:rsidR="00060A38">
        <w:rPr>
          <w:rFonts w:ascii="Book Antiqua" w:hAnsi="Book Antiqua" w:cs="Book Antiqua" w:hint="eastAsia"/>
          <w:color w:val="000000"/>
          <w:vertAlign w:val="superscript"/>
          <w:lang w:eastAsia="zh-CN"/>
        </w:rPr>
        <w:t>[21]</w:t>
      </w:r>
      <w:r>
        <w:rPr>
          <w:rFonts w:ascii="Book Antiqua" w:eastAsia="Book Antiqua" w:hAnsi="Book Antiqua" w:cs="Book Antiqua"/>
          <w:color w:val="000000"/>
        </w:rPr>
        <w:t>.</w:t>
      </w:r>
    </w:p>
    <w:p w14:paraId="7C88F5AE" w14:textId="77777777" w:rsidR="00A77B3E" w:rsidRDefault="00A77B3E" w:rsidP="0086738C">
      <w:pPr>
        <w:spacing w:line="360" w:lineRule="auto"/>
        <w:jc w:val="both"/>
        <w:rPr>
          <w:lang w:eastAsia="zh-CN"/>
        </w:rPr>
      </w:pPr>
    </w:p>
    <w:p w14:paraId="2D461923" w14:textId="77777777" w:rsidR="00A77B3E" w:rsidRPr="0086738C" w:rsidRDefault="00B653DF">
      <w:pPr>
        <w:spacing w:line="360" w:lineRule="auto"/>
        <w:jc w:val="both"/>
        <w:rPr>
          <w:b/>
          <w:i/>
        </w:rPr>
      </w:pPr>
      <w:r w:rsidRPr="0086738C">
        <w:rPr>
          <w:rStyle w:val="mm-editor-clipboard"/>
          <w:rFonts w:ascii="Book Antiqua" w:eastAsia="Book Antiqua" w:hAnsi="Book Antiqua" w:cs="Book Antiqua"/>
          <w:b/>
          <w:bCs/>
          <w:i/>
          <w:caps/>
          <w:color w:val="000000"/>
        </w:rPr>
        <w:lastRenderedPageBreak/>
        <w:t>3D</w:t>
      </w:r>
      <w:r w:rsidR="0086738C" w:rsidRPr="0086738C">
        <w:rPr>
          <w:rStyle w:val="mm-editor-clipboard"/>
          <w:rFonts w:ascii="Book Antiqua" w:eastAsia="Book Antiqua" w:hAnsi="Book Antiqua" w:cs="Book Antiqua"/>
          <w:b/>
          <w:bCs/>
          <w:i/>
          <w:color w:val="000000"/>
        </w:rPr>
        <w:t xml:space="preserve"> printing</w:t>
      </w:r>
    </w:p>
    <w:p w14:paraId="753F102E" w14:textId="6864D0C1" w:rsidR="00A77B3E" w:rsidRDefault="00B653DF" w:rsidP="0086738C">
      <w:pPr>
        <w:spacing w:line="360" w:lineRule="auto"/>
        <w:jc w:val="both"/>
      </w:pPr>
      <w:r>
        <w:rPr>
          <w:rFonts w:ascii="Book Antiqua" w:eastAsia="Book Antiqua" w:hAnsi="Book Antiqua" w:cs="Book Antiqua"/>
          <w:color w:val="000000"/>
        </w:rPr>
        <w:t xml:space="preserve">3D printing is an extension and expansion of 3D visualization technology. High-fidelity 3D printed models can realistically reflect the 3D spatial relationships of fine anatomical areas such as lesion sites and blood vessels, allowing for multi-dimensional predictions of surgical procedures before surgery, achieving a leap from 3D images to solid 3D physical </w:t>
      </w:r>
      <w:proofErr w:type="gramStart"/>
      <w:r>
        <w:rPr>
          <w:rFonts w:ascii="Book Antiqua" w:eastAsia="Book Antiqua" w:hAnsi="Book Antiqua" w:cs="Book Antiqua"/>
          <w:color w:val="000000"/>
        </w:rPr>
        <w:t>models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22,23]</w:t>
      </w:r>
      <w:r>
        <w:rPr>
          <w:rFonts w:ascii="Book Antiqua" w:eastAsia="Book Antiqua" w:hAnsi="Book Antiqua" w:cs="Book Antiqua"/>
          <w:color w:val="000000"/>
        </w:rPr>
        <w:t>.</w:t>
      </w:r>
    </w:p>
    <w:p w14:paraId="0F5CA4F5" w14:textId="267AD18E" w:rsidR="00A77B3E" w:rsidRPr="0086738C" w:rsidRDefault="00B653DF" w:rsidP="0086738C">
      <w:pPr>
        <w:spacing w:line="360" w:lineRule="auto"/>
        <w:ind w:firstLineChars="100" w:firstLine="240"/>
        <w:jc w:val="both"/>
        <w:rPr>
          <w:rFonts w:ascii="Book Antiqua" w:eastAsia="Book Antiqua" w:hAnsi="Book Antiqua" w:cs="Book Antiqua"/>
          <w:color w:val="000000"/>
        </w:rPr>
      </w:pPr>
      <w:r w:rsidRPr="0086738C">
        <w:rPr>
          <w:rFonts w:ascii="Book Antiqua" w:eastAsia="Book Antiqua" w:hAnsi="Book Antiqua" w:cs="Book Antiqua"/>
          <w:color w:val="000000"/>
        </w:rPr>
        <w:t xml:space="preserve">The use of 3D printing in liver surgery has become widespread, and studies have shown good results with negative margins for using this technique in the treatment of small liver </w:t>
      </w:r>
      <w:proofErr w:type="gramStart"/>
      <w:r w:rsidRPr="0086738C">
        <w:rPr>
          <w:rFonts w:ascii="Book Antiqua" w:eastAsia="Book Antiqua" w:hAnsi="Book Antiqua" w:cs="Book Antiqua"/>
          <w:color w:val="000000"/>
        </w:rPr>
        <w:t>cancers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24]</w:t>
      </w:r>
      <w:r w:rsidRPr="0086738C">
        <w:rPr>
          <w:rFonts w:ascii="Book Antiqua" w:eastAsia="Book Antiqua" w:hAnsi="Book Antiqua" w:cs="Book Antiqua"/>
          <w:color w:val="000000"/>
        </w:rPr>
        <w:t xml:space="preserve">. </w:t>
      </w:r>
      <w:proofErr w:type="spellStart"/>
      <w:r w:rsidRPr="0086738C">
        <w:rPr>
          <w:rFonts w:ascii="Book Antiqua" w:eastAsia="Book Antiqua" w:hAnsi="Book Antiqua" w:cs="Book Antiqua"/>
          <w:color w:val="000000"/>
        </w:rPr>
        <w:t>Joo</w:t>
      </w:r>
      <w:proofErr w:type="spellEnd"/>
      <w:r w:rsidR="0086738C">
        <w:rPr>
          <w:rFonts w:ascii="Book Antiqua" w:hAnsi="Book Antiqua" w:cs="Book Antiqua" w:hint="eastAsia"/>
          <w:color w:val="000000"/>
          <w:lang w:eastAsia="zh-CN"/>
        </w:rPr>
        <w:t xml:space="preserve"> </w:t>
      </w:r>
      <w:r w:rsidR="0086738C" w:rsidRPr="0086738C">
        <w:rPr>
          <w:rFonts w:ascii="Book Antiqua" w:hAnsi="Book Antiqua" w:cs="Book Antiqua" w:hint="eastAsia"/>
          <w:i/>
          <w:color w:val="000000"/>
          <w:lang w:eastAsia="zh-CN"/>
        </w:rPr>
        <w:t xml:space="preserve">et </w:t>
      </w:r>
      <w:proofErr w:type="gramStart"/>
      <w:r w:rsidR="0086738C" w:rsidRPr="0086738C">
        <w:rPr>
          <w:rFonts w:ascii="Book Antiqua" w:hAnsi="Book Antiqua" w:cs="Book Antiqua" w:hint="eastAsia"/>
          <w:i/>
          <w:color w:val="000000"/>
          <w:lang w:eastAsia="zh-CN"/>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25]</w:t>
      </w:r>
      <w:r w:rsidRPr="009F22B2">
        <w:rPr>
          <w:rFonts w:ascii="Book Antiqua" w:eastAsia="Book Antiqua" w:hAnsi="Book Antiqua" w:cs="Book Antiqua"/>
          <w:iCs/>
          <w:color w:val="000000"/>
        </w:rPr>
        <w:t xml:space="preserve"> </w:t>
      </w:r>
      <w:r w:rsidRPr="0086738C">
        <w:rPr>
          <w:rFonts w:ascii="Book Antiqua" w:eastAsia="Book Antiqua" w:hAnsi="Book Antiqua" w:cs="Book Antiqua"/>
          <w:color w:val="000000"/>
        </w:rPr>
        <w:t xml:space="preserve">applied a 3D-printed transparent liver model. The 3D technique was also applied by Fang </w:t>
      </w:r>
      <w:r w:rsidR="0086738C" w:rsidRPr="0086738C">
        <w:rPr>
          <w:rFonts w:ascii="Book Antiqua" w:hAnsi="Book Antiqua" w:cs="Book Antiqua" w:hint="eastAsia"/>
          <w:i/>
          <w:color w:val="000000"/>
          <w:lang w:eastAsia="zh-CN"/>
        </w:rPr>
        <w:t xml:space="preserve">et </w:t>
      </w:r>
      <w:proofErr w:type="gramStart"/>
      <w:r w:rsidR="0086738C" w:rsidRPr="0086738C">
        <w:rPr>
          <w:rFonts w:ascii="Book Antiqua" w:hAnsi="Book Antiqua" w:cs="Book Antiqua" w:hint="eastAsia"/>
          <w:i/>
          <w:color w:val="000000"/>
          <w:lang w:eastAsia="zh-CN"/>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26]</w:t>
      </w:r>
      <w:r w:rsidRPr="0086738C">
        <w:rPr>
          <w:rFonts w:ascii="Book Antiqua" w:eastAsia="Book Antiqua" w:hAnsi="Book Antiqua" w:cs="Book Antiqua"/>
          <w:color w:val="000000"/>
        </w:rPr>
        <w:t xml:space="preserve"> in surgeries on liver diseases such as intrahepatic bile duct stones and liver malignancies. He </w:t>
      </w:r>
      <w:r w:rsidR="0086738C" w:rsidRPr="0086738C">
        <w:rPr>
          <w:rFonts w:ascii="Book Antiqua" w:hAnsi="Book Antiqua" w:cs="Book Antiqua" w:hint="eastAsia"/>
          <w:i/>
          <w:color w:val="000000"/>
          <w:lang w:eastAsia="zh-CN"/>
        </w:rPr>
        <w:t xml:space="preserve">et </w:t>
      </w:r>
      <w:proofErr w:type="gramStart"/>
      <w:r w:rsidR="0086738C" w:rsidRPr="0086738C">
        <w:rPr>
          <w:rFonts w:ascii="Book Antiqua" w:hAnsi="Book Antiqua" w:cs="Book Antiqua" w:hint="eastAsia"/>
          <w:i/>
          <w:color w:val="000000"/>
          <w:lang w:eastAsia="zh-CN"/>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27]</w:t>
      </w:r>
      <w:r w:rsidRPr="009F22B2">
        <w:rPr>
          <w:rFonts w:ascii="Book Antiqua" w:eastAsia="Book Antiqua" w:hAnsi="Book Antiqua" w:cs="Book Antiqua"/>
          <w:iCs/>
          <w:color w:val="000000"/>
        </w:rPr>
        <w:t xml:space="preserve"> </w:t>
      </w:r>
      <w:r w:rsidRPr="0086738C">
        <w:rPr>
          <w:rFonts w:ascii="Book Antiqua" w:eastAsia="Book Antiqua" w:hAnsi="Book Antiqua" w:cs="Book Antiqua"/>
          <w:color w:val="000000"/>
        </w:rPr>
        <w:t xml:space="preserve">also applied 3D printing in liver resection and autologous liver transplantation for vesicular encapsulation disease with satisfactory surgical results. Yang </w:t>
      </w:r>
      <w:r w:rsidR="0086738C" w:rsidRPr="0086738C">
        <w:rPr>
          <w:rFonts w:ascii="Book Antiqua" w:hAnsi="Book Antiqua" w:cs="Book Antiqua" w:hint="eastAsia"/>
          <w:i/>
          <w:color w:val="000000"/>
          <w:lang w:eastAsia="zh-CN"/>
        </w:rPr>
        <w:t xml:space="preserve">et </w:t>
      </w:r>
      <w:proofErr w:type="gramStart"/>
      <w:r w:rsidR="0086738C" w:rsidRPr="0086738C">
        <w:rPr>
          <w:rFonts w:ascii="Book Antiqua" w:hAnsi="Book Antiqua" w:cs="Book Antiqua" w:hint="eastAsia"/>
          <w:i/>
          <w:color w:val="000000"/>
          <w:lang w:eastAsia="zh-CN"/>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28]</w:t>
      </w:r>
      <w:r w:rsidRPr="009F22B2">
        <w:rPr>
          <w:rFonts w:ascii="Book Antiqua" w:eastAsia="Book Antiqua" w:hAnsi="Book Antiqua" w:cs="Book Antiqua"/>
          <w:iCs/>
          <w:color w:val="000000"/>
        </w:rPr>
        <w:t xml:space="preserve"> </w:t>
      </w:r>
      <w:r w:rsidRPr="0086738C">
        <w:rPr>
          <w:rFonts w:ascii="Book Antiqua" w:eastAsia="Book Antiqua" w:hAnsi="Book Antiqua" w:cs="Book Antiqua"/>
          <w:color w:val="000000"/>
        </w:rPr>
        <w:t xml:space="preserve">used </w:t>
      </w:r>
      <w:proofErr w:type="spellStart"/>
      <w:r w:rsidRPr="0086738C">
        <w:rPr>
          <w:rFonts w:ascii="Book Antiqua" w:eastAsia="Book Antiqua" w:hAnsi="Book Antiqua" w:cs="Book Antiqua"/>
          <w:color w:val="000000"/>
        </w:rPr>
        <w:t>HepaRG</w:t>
      </w:r>
      <w:proofErr w:type="spellEnd"/>
      <w:r w:rsidRPr="0086738C">
        <w:rPr>
          <w:rFonts w:ascii="Book Antiqua" w:eastAsia="Book Antiqua" w:hAnsi="Book Antiqua" w:cs="Book Antiqua"/>
          <w:color w:val="000000"/>
        </w:rPr>
        <w:t xml:space="preserve"> cells and </w:t>
      </w:r>
      <w:proofErr w:type="spellStart"/>
      <w:r w:rsidRPr="0086738C">
        <w:rPr>
          <w:rFonts w:ascii="Book Antiqua" w:eastAsia="Book Antiqua" w:hAnsi="Book Antiqua" w:cs="Book Antiqua"/>
          <w:color w:val="000000"/>
        </w:rPr>
        <w:t>bioink</w:t>
      </w:r>
      <w:proofErr w:type="spellEnd"/>
      <w:r w:rsidRPr="0086738C">
        <w:rPr>
          <w:rFonts w:ascii="Book Antiqua" w:eastAsia="Book Antiqua" w:hAnsi="Book Antiqua" w:cs="Book Antiqua"/>
          <w:color w:val="000000"/>
        </w:rPr>
        <w:t xml:space="preserve"> to construct 3D </w:t>
      </w:r>
      <w:proofErr w:type="spellStart"/>
      <w:r w:rsidRPr="0086738C">
        <w:rPr>
          <w:rFonts w:ascii="Book Antiqua" w:eastAsia="Book Antiqua" w:hAnsi="Book Antiqua" w:cs="Book Antiqua"/>
          <w:color w:val="000000"/>
        </w:rPr>
        <w:t>bioprinted</w:t>
      </w:r>
      <w:proofErr w:type="spellEnd"/>
      <w:r w:rsidRPr="0086738C">
        <w:rPr>
          <w:rFonts w:ascii="Book Antiqua" w:eastAsia="Book Antiqua" w:hAnsi="Book Antiqua" w:cs="Book Antiqua"/>
          <w:color w:val="000000"/>
        </w:rPr>
        <w:t xml:space="preserve"> hepatic-like biotin, demonstrating that 3D bioprinting can be used to generate human liver tissue as an alternative transplant donor for therapy.</w:t>
      </w:r>
    </w:p>
    <w:p w14:paraId="70310260" w14:textId="4052ABD5" w:rsidR="00A77B3E" w:rsidRPr="0086738C" w:rsidRDefault="00B653DF" w:rsidP="0086738C">
      <w:pPr>
        <w:spacing w:line="360" w:lineRule="auto"/>
        <w:ind w:firstLineChars="100" w:firstLine="240"/>
        <w:jc w:val="both"/>
        <w:rPr>
          <w:rFonts w:ascii="Book Antiqua" w:hAnsi="Book Antiqua" w:cs="Book Antiqua"/>
          <w:color w:val="000000"/>
          <w:lang w:eastAsia="zh-CN"/>
        </w:rPr>
      </w:pPr>
      <w:r w:rsidRPr="0086738C">
        <w:rPr>
          <w:rFonts w:ascii="Book Antiqua" w:eastAsia="Book Antiqua" w:hAnsi="Book Antiqua" w:cs="Book Antiqua"/>
          <w:color w:val="000000"/>
        </w:rPr>
        <w:t xml:space="preserve">As shown in Table 2, current 3D printing enables the adjustment and placement of 3D printed models in optimal anatomical positions, facilitating both the placement of surgical instruments and the intuitive real-time navigation of key steps in surgery. It also allows rapid identification and precise positioning of key sites, optimizing the plane of surgical resection, the separation of important vessels and the precise removal of lesions, thereby improving surgical precision and safety and reducing surgical </w:t>
      </w:r>
      <w:proofErr w:type="gramStart"/>
      <w:r w:rsidRPr="0086738C">
        <w:rPr>
          <w:rFonts w:ascii="Book Antiqua" w:eastAsia="Book Antiqua" w:hAnsi="Book Antiqua" w:cs="Book Antiqua"/>
          <w:color w:val="000000"/>
        </w:rPr>
        <w:t>risk</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29]</w:t>
      </w:r>
      <w:r w:rsidRPr="0086738C">
        <w:rPr>
          <w:rFonts w:ascii="Book Antiqua" w:eastAsia="Book Antiqua" w:hAnsi="Book Antiqua" w:cs="Book Antiqua"/>
          <w:color w:val="000000"/>
        </w:rPr>
        <w:t>. A number of studies have shown that 3D printing can produce implant shapes that precisely match their anatomical characteristics, ensuring that implant surgery is carried out safely</w:t>
      </w:r>
      <w:r w:rsidR="00060A38">
        <w:rPr>
          <w:rFonts w:ascii="Book Antiqua" w:hAnsi="Book Antiqua" w:cs="Book Antiqua" w:hint="eastAsia"/>
          <w:color w:val="000000"/>
          <w:vertAlign w:val="superscript"/>
          <w:lang w:eastAsia="zh-CN"/>
        </w:rPr>
        <w:t>[30,31]</w:t>
      </w:r>
      <w:r w:rsidRPr="0086738C">
        <w:rPr>
          <w:rFonts w:ascii="Book Antiqua" w:eastAsia="Book Antiqua" w:hAnsi="Book Antiqua" w:cs="Book Antiqua"/>
          <w:color w:val="000000"/>
        </w:rPr>
        <w:t>.</w:t>
      </w:r>
    </w:p>
    <w:p w14:paraId="2334FFA2" w14:textId="39899584" w:rsidR="00A77B3E" w:rsidRDefault="00B653DF" w:rsidP="001D0294">
      <w:pPr>
        <w:spacing w:line="360" w:lineRule="auto"/>
        <w:ind w:firstLineChars="100" w:firstLine="240"/>
        <w:jc w:val="both"/>
      </w:pPr>
      <w:r>
        <w:rPr>
          <w:rFonts w:ascii="Book Antiqua" w:eastAsia="Book Antiqua" w:hAnsi="Book Antiqua" w:cs="Book Antiqua"/>
          <w:color w:val="000000"/>
        </w:rPr>
        <w:t xml:space="preserve">Despite these advantages, 3D printing has a number of limitations. Firstly, 3D printing devices take longer to plan and produce, often delays surgery and therefore are unsuitable for emergency surgery. Secondly, the issue of the material of the model is also a key point to be examined, as the visceral soft </w:t>
      </w:r>
      <w:r w:rsidRPr="009423B0">
        <w:rPr>
          <w:rFonts w:ascii="Book Antiqua" w:eastAsia="Book Antiqua" w:hAnsi="Book Antiqua" w:cs="Book Antiqua"/>
          <w:color w:val="000000"/>
        </w:rPr>
        <w:t xml:space="preserve">tissue organs are deformable and rigid models cannot reproduce the compliance of the </w:t>
      </w:r>
      <w:proofErr w:type="gramStart"/>
      <w:r w:rsidRPr="009423B0">
        <w:rPr>
          <w:rFonts w:ascii="Book Antiqua" w:eastAsia="Book Antiqua" w:hAnsi="Book Antiqua" w:cs="Book Antiqua"/>
          <w:color w:val="000000"/>
        </w:rPr>
        <w:t>tissue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32,33]</w:t>
      </w:r>
      <w:r>
        <w:rPr>
          <w:rFonts w:ascii="Book Antiqua" w:eastAsia="Book Antiqua" w:hAnsi="Book Antiqua" w:cs="Book Antiqua"/>
          <w:color w:val="000000"/>
        </w:rPr>
        <w:t xml:space="preserve">. Fragile models are also </w:t>
      </w:r>
      <w:r>
        <w:rPr>
          <w:rFonts w:ascii="Book Antiqua" w:eastAsia="Book Antiqua" w:hAnsi="Book Antiqua" w:cs="Book Antiqua"/>
          <w:color w:val="000000"/>
        </w:rPr>
        <w:lastRenderedPageBreak/>
        <w:t xml:space="preserve">unsuitable for surgery, and certain models cannot be handled by the surgeon during surgery because the particular material cannot be </w:t>
      </w:r>
      <w:proofErr w:type="gramStart"/>
      <w:r>
        <w:rPr>
          <w:rFonts w:ascii="Book Antiqua" w:eastAsia="Book Antiqua" w:hAnsi="Book Antiqua" w:cs="Book Antiqua"/>
          <w:color w:val="000000"/>
        </w:rPr>
        <w:t>sterilized</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34,35]</w:t>
      </w:r>
      <w:r>
        <w:rPr>
          <w:rFonts w:ascii="Book Antiqua" w:eastAsia="Book Antiqua" w:hAnsi="Book Antiqua" w:cs="Book Antiqua"/>
          <w:color w:val="000000"/>
        </w:rPr>
        <w:t xml:space="preserve">. Thirdly, the design and manufacture of 3D models for transplantation is more challenging, requiring consideration not only of the specificity of soft tissue organs, but also of the safety and sustainability of 3D printed products. Fourthly, the high additional cost is also one of the disadvantages of current3D printing that cannot be ignored, of course, it is believed that with the development of bioprinting technology, these issues may be addressed to some </w:t>
      </w:r>
      <w:proofErr w:type="gramStart"/>
      <w:r>
        <w:rPr>
          <w:rFonts w:ascii="Book Antiqua" w:eastAsia="Book Antiqua" w:hAnsi="Book Antiqua" w:cs="Book Antiqua"/>
          <w:color w:val="000000"/>
        </w:rPr>
        <w:t>extent</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34]</w:t>
      </w:r>
      <w:r>
        <w:rPr>
          <w:rFonts w:ascii="Book Antiqua" w:eastAsia="Book Antiqua" w:hAnsi="Book Antiqua" w:cs="Book Antiqua"/>
          <w:color w:val="000000"/>
        </w:rPr>
        <w:t>.</w:t>
      </w:r>
    </w:p>
    <w:p w14:paraId="433FACEA" w14:textId="77777777" w:rsidR="00A77B3E" w:rsidRDefault="00A77B3E" w:rsidP="001D0294">
      <w:pPr>
        <w:spacing w:line="360" w:lineRule="auto"/>
        <w:jc w:val="both"/>
        <w:rPr>
          <w:lang w:eastAsia="zh-CN"/>
        </w:rPr>
      </w:pPr>
    </w:p>
    <w:p w14:paraId="7CD95649" w14:textId="77777777" w:rsidR="00A77B3E" w:rsidRDefault="00B653DF">
      <w:pPr>
        <w:spacing w:line="360" w:lineRule="auto"/>
        <w:jc w:val="both"/>
      </w:pPr>
      <w:r>
        <w:rPr>
          <w:rStyle w:val="mm-editor-clipboard"/>
          <w:rFonts w:ascii="Book Antiqua" w:eastAsia="Book Antiqua" w:hAnsi="Book Antiqua" w:cs="Book Antiqua"/>
          <w:b/>
          <w:caps/>
          <w:color w:val="000000"/>
          <w:u w:val="single"/>
        </w:rPr>
        <w:t>ROBOT-ASSISTED HPATOBILIARY SURGERY</w:t>
      </w:r>
    </w:p>
    <w:p w14:paraId="38D02116" w14:textId="1A29069C" w:rsidR="00A77B3E" w:rsidRDefault="00B653DF" w:rsidP="001D0294">
      <w:pPr>
        <w:spacing w:line="360" w:lineRule="auto"/>
        <w:jc w:val="both"/>
      </w:pPr>
      <w:r>
        <w:rPr>
          <w:rFonts w:ascii="Book Antiqua" w:eastAsia="Book Antiqua" w:hAnsi="Book Antiqua" w:cs="Book Antiqua"/>
          <w:color w:val="000000"/>
        </w:rPr>
        <w:t xml:space="preserve">Precision and minimally invasive surgery have long been the pursuit of surgical procedures, and with the development of surgical anatomy and perioperative care, enhanced imaging modalities such as 3D visualization, and advances in laparoscopic surgery and robotic devices, minimally invasive surgery is becoming the gold standard in specific areas of gastrointestinal </w:t>
      </w:r>
      <w:proofErr w:type="gramStart"/>
      <w:r>
        <w:rPr>
          <w:rFonts w:ascii="Book Antiqua" w:eastAsia="Book Antiqua" w:hAnsi="Book Antiqua" w:cs="Book Antiqua"/>
          <w:color w:val="000000"/>
        </w:rPr>
        <w:t>surgery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36-38]</w:t>
      </w:r>
      <w:r>
        <w:rPr>
          <w:rFonts w:ascii="Book Antiqua" w:eastAsia="Book Antiqua" w:hAnsi="Book Antiqua" w:cs="Book Antiqua"/>
          <w:color w:val="000000"/>
        </w:rPr>
        <w:t xml:space="preserve">. </w:t>
      </w:r>
      <w:r w:rsidRPr="001D0294">
        <w:rPr>
          <w:rFonts w:ascii="Book Antiqua" w:eastAsia="Book Antiqua" w:hAnsi="Book Antiqua" w:cs="Book Antiqua"/>
          <w:color w:val="000000"/>
        </w:rPr>
        <w:t xml:space="preserve">However, the straight instruments of the laparoscope allow only four degrees of freedom, and the surgeon's inevitable physical hand tremors are magnified by the long laparoscopic tube. These factors, combined with the </w:t>
      </w:r>
      <w:r w:rsidR="00B113A0">
        <w:rPr>
          <w:rFonts w:ascii="Book Antiqua" w:hAnsi="Book Antiqua" w:cs="Book Antiqua" w:hint="eastAsia"/>
          <w:color w:val="000000"/>
          <w:lang w:eastAsia="zh-CN"/>
        </w:rPr>
        <w:t>2D</w:t>
      </w:r>
      <w:r w:rsidRPr="001D0294">
        <w:rPr>
          <w:rFonts w:ascii="Book Antiqua" w:eastAsia="Book Antiqua" w:hAnsi="Book Antiqua" w:cs="Book Antiqua"/>
          <w:color w:val="000000"/>
        </w:rPr>
        <w:t xml:space="preserve"> field of view, the narrow space and the lack of depth perception, add to the difficulty of laparoscopic surgery, and prolonged procedures are more likely to lead to surgeon </w:t>
      </w:r>
      <w:proofErr w:type="gramStart"/>
      <w:r w:rsidRPr="001D0294">
        <w:rPr>
          <w:rFonts w:ascii="Book Antiqua" w:eastAsia="Book Antiqua" w:hAnsi="Book Antiqua" w:cs="Book Antiqua"/>
          <w:color w:val="000000"/>
        </w:rPr>
        <w:t>fatigue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w:t>
      </w:r>
      <w:r w:rsidRPr="001D0294">
        <w:rPr>
          <w:rFonts w:ascii="Book Antiqua" w:eastAsia="Book Antiqua" w:hAnsi="Book Antiqua" w:cs="Book Antiqua"/>
          <w:color w:val="000000"/>
        </w:rPr>
        <w:t>. The robot-assisted surgical system offers many advantages over laparoscopic surgery, including the filtering out of physiological hand tremors based on simulated surgeon wrist movements, a stable camera platform, a 3D surgical field of view and visual magnification, seven degrees of freedom of dexterity, and reduced surgical fatigue for the surgeon</w:t>
      </w:r>
      <w:r w:rsidR="00060A38">
        <w:rPr>
          <w:rFonts w:ascii="Book Antiqua" w:hAnsi="Book Antiqua" w:cs="Book Antiqua" w:hint="eastAsia"/>
          <w:color w:val="000000"/>
          <w:vertAlign w:val="superscript"/>
          <w:lang w:eastAsia="zh-CN"/>
        </w:rPr>
        <w:t>[39]</w:t>
      </w:r>
      <w:r w:rsidRPr="001D0294">
        <w:rPr>
          <w:rFonts w:ascii="Book Antiqua" w:eastAsia="Book Antiqua" w:hAnsi="Book Antiqua" w:cs="Book Antiqua"/>
          <w:color w:val="000000"/>
        </w:rPr>
        <w:t>.</w:t>
      </w:r>
    </w:p>
    <w:p w14:paraId="2392187E" w14:textId="77777777" w:rsidR="00A77B3E" w:rsidRDefault="00A77B3E" w:rsidP="001D0294">
      <w:pPr>
        <w:spacing w:line="360" w:lineRule="auto"/>
        <w:jc w:val="both"/>
        <w:rPr>
          <w:lang w:eastAsia="zh-CN"/>
        </w:rPr>
      </w:pPr>
    </w:p>
    <w:p w14:paraId="36C268E6" w14:textId="77777777" w:rsidR="00A77B3E" w:rsidRPr="001D0294" w:rsidRDefault="001D0294">
      <w:pPr>
        <w:spacing w:line="360" w:lineRule="auto"/>
        <w:jc w:val="both"/>
        <w:rPr>
          <w:i/>
        </w:rPr>
      </w:pPr>
      <w:r w:rsidRPr="001D0294">
        <w:rPr>
          <w:rStyle w:val="mm-editor-clipboard"/>
          <w:rFonts w:ascii="Book Antiqua" w:eastAsia="Book Antiqua" w:hAnsi="Book Antiqua" w:cs="Book Antiqua"/>
          <w:b/>
          <w:bCs/>
          <w:i/>
          <w:color w:val="000000"/>
        </w:rPr>
        <w:t>Operation of robotic surgery: indications and contraindications</w:t>
      </w:r>
    </w:p>
    <w:p w14:paraId="5B3F1233" w14:textId="415F5111" w:rsidR="00A77B3E" w:rsidRDefault="00B653DF" w:rsidP="001D0294">
      <w:pPr>
        <w:spacing w:line="360" w:lineRule="auto"/>
        <w:jc w:val="both"/>
      </w:pPr>
      <w:r>
        <w:rPr>
          <w:rFonts w:ascii="Book Antiqua" w:eastAsia="Book Antiqua" w:hAnsi="Book Antiqua" w:cs="Book Antiqua"/>
          <w:color w:val="000000"/>
        </w:rPr>
        <w:t xml:space="preserve">Currently, most robot-assisted minimally invasive surgery is performed using the Da Vinci Si Surgical System telesurgery system, in which the surgeon sits at a console and operates several master robots, with intraoperative manipulation and view capture </w:t>
      </w:r>
      <w:r>
        <w:rPr>
          <w:rFonts w:ascii="Book Antiqua" w:eastAsia="Book Antiqua" w:hAnsi="Book Antiqua" w:cs="Book Antiqua"/>
          <w:color w:val="000000"/>
        </w:rPr>
        <w:lastRenderedPageBreak/>
        <w:t>performed by three robotic instrument arms and one camera arm</w:t>
      </w:r>
      <w:r w:rsidR="00060A38">
        <w:rPr>
          <w:rFonts w:ascii="Book Antiqua" w:hAnsi="Book Antiqua" w:cs="Book Antiqua" w:hint="eastAsia"/>
          <w:color w:val="000000"/>
          <w:vertAlign w:val="superscript"/>
          <w:lang w:eastAsia="zh-CN"/>
        </w:rPr>
        <w:t>[40]</w:t>
      </w:r>
      <w:r>
        <w:rPr>
          <w:rFonts w:ascii="Book Antiqua" w:eastAsia="Book Antiqua" w:hAnsi="Book Antiqua" w:cs="Book Antiqua"/>
          <w:color w:val="000000"/>
        </w:rPr>
        <w:t xml:space="preserve">. The stable platform's </w:t>
      </w:r>
      <w:r w:rsidR="0086738C">
        <w:rPr>
          <w:rFonts w:ascii="Book Antiqua" w:eastAsia="Book Antiqua" w:hAnsi="Book Antiqua" w:cs="Book Antiqua"/>
          <w:color w:val="000000"/>
        </w:rPr>
        <w:t>3D</w:t>
      </w:r>
      <w:r>
        <w:rPr>
          <w:rFonts w:ascii="Book Antiqua" w:eastAsia="Book Antiqua" w:hAnsi="Book Antiqua" w:cs="Book Antiqua"/>
          <w:color w:val="000000"/>
        </w:rPr>
        <w:t xml:space="preserve"> field of view and flexible robot arm help surgeons better expose anatomical structures for selective control, dissection, and </w:t>
      </w:r>
      <w:proofErr w:type="gramStart"/>
      <w:r>
        <w:rPr>
          <w:rFonts w:ascii="Book Antiqua" w:eastAsia="Book Antiqua" w:hAnsi="Book Antiqua" w:cs="Book Antiqua"/>
          <w:color w:val="000000"/>
        </w:rPr>
        <w:t>handling</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39]</w:t>
      </w:r>
      <w:r>
        <w:rPr>
          <w:rFonts w:ascii="Book Antiqua" w:eastAsia="Book Antiqua" w:hAnsi="Book Antiqua" w:cs="Book Antiqua"/>
          <w:color w:val="000000"/>
        </w:rPr>
        <w:t xml:space="preserve">. The robotic platform also enables near-infrared fluorescence imaging using indocyanine green (ICG) to assess tissue perfusion and identify lymphatic structures, distinguishing between healthy liver and tumor </w:t>
      </w:r>
      <w:proofErr w:type="gramStart"/>
      <w:r>
        <w:rPr>
          <w:rFonts w:ascii="Book Antiqua" w:eastAsia="Book Antiqua" w:hAnsi="Book Antiqua" w:cs="Book Antiqua"/>
          <w:color w:val="000000"/>
        </w:rPr>
        <w:t>tissue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41]</w:t>
      </w:r>
      <w:r>
        <w:rPr>
          <w:rFonts w:ascii="Book Antiqua" w:eastAsia="Book Antiqua" w:hAnsi="Book Antiqua" w:cs="Book Antiqua"/>
          <w:color w:val="000000"/>
        </w:rPr>
        <w:t xml:space="preserve">. The use of </w:t>
      </w:r>
      <w:r w:rsidR="001D0294">
        <w:rPr>
          <w:rFonts w:ascii="Book Antiqua" w:eastAsia="Book Antiqua" w:hAnsi="Book Antiqua" w:cs="Book Antiqua"/>
          <w:color w:val="000000"/>
        </w:rPr>
        <w:t>ICG</w:t>
      </w:r>
      <w:r>
        <w:rPr>
          <w:rFonts w:ascii="Book Antiqua" w:eastAsia="Book Antiqua" w:hAnsi="Book Antiqua" w:cs="Book Antiqua"/>
          <w:color w:val="000000"/>
        </w:rPr>
        <w:t xml:space="preserve"> fluorescence imaging also improves the discrimination between biliary tract and vascular structures, facilitating the identification of resection lines and helping the surgeon to maintain an accurate resection plane </w:t>
      </w:r>
      <w:proofErr w:type="gramStart"/>
      <w:r>
        <w:rPr>
          <w:rFonts w:ascii="Book Antiqua" w:eastAsia="Book Antiqua" w:hAnsi="Book Antiqua" w:cs="Book Antiqua"/>
          <w:color w:val="000000"/>
        </w:rPr>
        <w:t>intraoperatively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42]</w:t>
      </w:r>
      <w:r>
        <w:rPr>
          <w:rFonts w:ascii="Book Antiqua" w:eastAsia="Book Antiqua" w:hAnsi="Book Antiqua" w:cs="Book Antiqua"/>
          <w:color w:val="000000"/>
        </w:rPr>
        <w:t>. The use of these devices together allows for better control of the vascular system and fine structures such as the bile ducts, reducing intraoperative risks and intraoperative complications.</w:t>
      </w:r>
    </w:p>
    <w:p w14:paraId="1DAA15C8" w14:textId="5FC17E3A" w:rsidR="00A77B3E" w:rsidRPr="001D0294" w:rsidRDefault="00B653DF" w:rsidP="001D0294">
      <w:pPr>
        <w:spacing w:line="360" w:lineRule="auto"/>
        <w:ind w:firstLineChars="100" w:firstLine="240"/>
        <w:jc w:val="both"/>
        <w:rPr>
          <w:lang w:eastAsia="zh-CN"/>
        </w:rPr>
      </w:pPr>
      <w:r>
        <w:rPr>
          <w:rFonts w:ascii="Book Antiqua" w:eastAsia="Book Antiqua" w:hAnsi="Book Antiqua" w:cs="Book Antiqua"/>
          <w:color w:val="000000"/>
        </w:rPr>
        <w:t>According to the available guidelines, indications for robotic hepatectomy include malignant tumors of the liver such as primary liver cancer, secondary liver cancer, and other rare malignant tumors of the liver, as well as benign diseases including adenomas, cavernous hemangiomas with symptoms or over 10 cm in diameter, focal nodular hyperplasia, cystic diseases such as hepatic echinococcosis, and intrahepatic bile duct stones requiring hepatic resection involving combined organ resection</w:t>
      </w:r>
      <w:r w:rsidR="00060A38">
        <w:rPr>
          <w:rFonts w:ascii="Book Antiqua" w:hAnsi="Book Antiqua" w:cs="Book Antiqua" w:hint="eastAsia"/>
          <w:color w:val="000000"/>
          <w:vertAlign w:val="superscript"/>
          <w:lang w:eastAsia="zh-CN"/>
        </w:rPr>
        <w:t>[43]</w:t>
      </w:r>
      <w:r>
        <w:rPr>
          <w:rFonts w:ascii="Book Antiqua" w:eastAsia="Book Antiqua" w:hAnsi="Book Antiqua" w:cs="Book Antiqua"/>
          <w:color w:val="000000"/>
        </w:rPr>
        <w:t xml:space="preserve">. Indications for machine bile duct resection include intra- and extra-hepatic bile duct stones requiring combined hepatic segmental surgery or lobectomy for gallbladder cancer without abdominal implant metastases or large vessel invasion; type I, II, and III cholangiocarcinoma </w:t>
      </w:r>
      <w:r w:rsidRPr="00B4682D">
        <w:rPr>
          <w:rFonts w:ascii="Book Antiqua" w:eastAsia="Book Antiqua" w:hAnsi="Book Antiqua" w:cs="Book Antiqua"/>
          <w:color w:val="000000"/>
        </w:rPr>
        <w:t>of the porta hepatis</w:t>
      </w:r>
      <w:r w:rsidR="003B1C1A" w:rsidRPr="00B4682D">
        <w:rPr>
          <w:rFonts w:ascii="Book Antiqua" w:eastAsia="Book Antiqua" w:hAnsi="Book Antiqua" w:cs="Book Antiqua"/>
          <w:color w:val="000000"/>
        </w:rPr>
        <w:t>,</w:t>
      </w:r>
      <w:r w:rsidRPr="00B4682D">
        <w:rPr>
          <w:rFonts w:ascii="Book Antiqua" w:eastAsia="Book Antiqua" w:hAnsi="Book Antiqua" w:cs="Book Antiqua"/>
          <w:color w:val="000000"/>
        </w:rPr>
        <w:t xml:space="preserve"> </w:t>
      </w:r>
      <w:r w:rsidRPr="00B4682D">
        <w:rPr>
          <w:rFonts w:ascii="Book Antiqua" w:eastAsia="Book Antiqua" w:hAnsi="Book Antiqua" w:cs="Book Antiqua"/>
          <w:i/>
          <w:iCs/>
          <w:color w:val="000000"/>
        </w:rPr>
        <w:t>etc.</w:t>
      </w:r>
      <w:r w:rsidR="00060A38">
        <w:rPr>
          <w:rFonts w:ascii="Book Antiqua" w:hAnsi="Book Antiqua" w:cs="Book Antiqua" w:hint="eastAsia"/>
          <w:color w:val="000000"/>
          <w:vertAlign w:val="superscript"/>
          <w:lang w:eastAsia="zh-CN"/>
        </w:rPr>
        <w:t>[44-46]</w:t>
      </w:r>
      <w:r w:rsidR="00B4682D">
        <w:rPr>
          <w:rFonts w:ascii="Book Antiqua" w:eastAsia="Book Antiqua" w:hAnsi="Book Antiqua" w:cs="Book Antiqua"/>
          <w:color w:val="000000"/>
        </w:rPr>
        <w:t xml:space="preserve">. </w:t>
      </w:r>
      <w:r>
        <w:rPr>
          <w:rFonts w:ascii="Book Antiqua" w:eastAsia="Book Antiqua" w:hAnsi="Book Antiqua" w:cs="Book Antiqua"/>
          <w:color w:val="000000"/>
        </w:rPr>
        <w:t>Contraindications for robotic surgery include, in addition to the same contraindications as for open hepatobiliary resection, severe cardiopulmonary disease that does not tolerate pneumoperitoneum; intra-abdominal adhesions that are difficult to separate and reveal the lesion in two or more operations; lesions that are close to or that directly invade large blood vessels; invasion of the hilum; invasion of the portal vein, hepatic artery, and other blood vessels; or lesions that require extensive hilar lymph node dissection</w:t>
      </w:r>
      <w:r w:rsidR="00060A38">
        <w:rPr>
          <w:rFonts w:ascii="Book Antiqua" w:hAnsi="Book Antiqua" w:cs="Book Antiqua" w:hint="eastAsia"/>
          <w:color w:val="000000"/>
          <w:vertAlign w:val="superscript"/>
          <w:lang w:eastAsia="zh-CN"/>
        </w:rPr>
        <w:t>[32]</w:t>
      </w:r>
      <w:r>
        <w:rPr>
          <w:rFonts w:ascii="Book Antiqua" w:eastAsia="Book Antiqua" w:hAnsi="Book Antiqua" w:cs="Book Antiqua"/>
          <w:color w:val="000000"/>
        </w:rPr>
        <w:t>.</w:t>
      </w:r>
    </w:p>
    <w:p w14:paraId="211258AC" w14:textId="77777777" w:rsidR="00A77B3E" w:rsidRDefault="00A77B3E" w:rsidP="001D0294">
      <w:pPr>
        <w:spacing w:line="360" w:lineRule="auto"/>
        <w:jc w:val="both"/>
        <w:rPr>
          <w:lang w:eastAsia="zh-CN"/>
        </w:rPr>
      </w:pPr>
    </w:p>
    <w:p w14:paraId="57E08F1B" w14:textId="77777777" w:rsidR="00A77B3E" w:rsidRPr="001D0294" w:rsidRDefault="001D0294">
      <w:pPr>
        <w:spacing w:line="360" w:lineRule="auto"/>
        <w:jc w:val="both"/>
        <w:rPr>
          <w:i/>
        </w:rPr>
      </w:pPr>
      <w:r w:rsidRPr="001D0294">
        <w:rPr>
          <w:rStyle w:val="mm-editor-clipboard"/>
          <w:rFonts w:ascii="Book Antiqua" w:eastAsia="Book Antiqua" w:hAnsi="Book Antiqua" w:cs="Book Antiqua"/>
          <w:b/>
          <w:bCs/>
          <w:i/>
          <w:color w:val="000000"/>
        </w:rPr>
        <w:t>Robotic surgery in hepatobiliary surgery</w:t>
      </w:r>
    </w:p>
    <w:p w14:paraId="6EB98C7D" w14:textId="5D49B5A5" w:rsidR="00A77B3E" w:rsidRPr="001D0294" w:rsidRDefault="00B653DF" w:rsidP="00060A3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As shown in Ta</w:t>
      </w:r>
      <w:r w:rsidRPr="00E17152">
        <w:rPr>
          <w:rFonts w:ascii="Book Antiqua" w:eastAsia="Book Antiqua" w:hAnsi="Book Antiqua" w:cs="Book Antiqua"/>
          <w:color w:val="000000"/>
        </w:rPr>
        <w:t xml:space="preserve">ble </w:t>
      </w:r>
      <w:r w:rsidR="001D0294" w:rsidRPr="00E17152">
        <w:rPr>
          <w:rFonts w:ascii="Book Antiqua" w:hAnsi="Book Antiqua" w:cs="Book Antiqua"/>
          <w:color w:val="000000"/>
          <w:lang w:eastAsia="zh-CN"/>
        </w:rPr>
        <w:t>1</w:t>
      </w:r>
      <w:r w:rsidRPr="00E17152">
        <w:rPr>
          <w:rFonts w:ascii="Book Antiqua" w:eastAsia="Book Antiqua" w:hAnsi="Book Antiqua" w:cs="Book Antiqua"/>
          <w:color w:val="000000"/>
        </w:rPr>
        <w:t xml:space="preserve">, </w:t>
      </w:r>
      <w:proofErr w:type="spellStart"/>
      <w:r w:rsidRPr="00E17152">
        <w:rPr>
          <w:rFonts w:ascii="Book Antiqua" w:eastAsia="Book Antiqua" w:hAnsi="Book Antiqua" w:cs="Book Antiqua"/>
          <w:color w:val="000000"/>
        </w:rPr>
        <w:t>Troisi</w:t>
      </w:r>
      <w:proofErr w:type="spellEnd"/>
      <w:r w:rsidRPr="00E17152">
        <w:rPr>
          <w:rFonts w:ascii="Book Antiqua" w:eastAsia="Book Antiqua" w:hAnsi="Book Antiqua" w:cs="Book Antiqua"/>
          <w:color w:val="000000"/>
        </w:rPr>
        <w:t xml:space="preserve"> </w:t>
      </w:r>
      <w:r w:rsidRPr="00E17152">
        <w:rPr>
          <w:rFonts w:ascii="Book Antiqua" w:eastAsia="Book Antiqua" w:hAnsi="Book Antiqua" w:cs="Book Antiqua"/>
          <w:i/>
          <w:iCs/>
          <w:color w:val="000000"/>
        </w:rPr>
        <w:t xml:space="preserve">et </w:t>
      </w:r>
      <w:proofErr w:type="gramStart"/>
      <w:r w:rsidRPr="00E17152">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37]</w:t>
      </w:r>
      <w:r w:rsidR="00E17152" w:rsidRPr="00E17152">
        <w:rPr>
          <w:rFonts w:ascii="Book Antiqua" w:eastAsia="Book Antiqua" w:hAnsi="Book Antiqua" w:cs="Book Antiqua"/>
          <w:color w:val="000000"/>
        </w:rPr>
        <w:t xml:space="preserve"> </w:t>
      </w:r>
      <w:r w:rsidRPr="00E17152">
        <w:rPr>
          <w:rFonts w:ascii="Book Antiqua" w:eastAsia="Book Antiqua" w:hAnsi="Book Antiqua" w:cs="Book Antiqua"/>
          <w:color w:val="000000"/>
        </w:rPr>
        <w:t>reviewed liver</w:t>
      </w:r>
      <w:r>
        <w:rPr>
          <w:rFonts w:ascii="Book Antiqua" w:eastAsia="Book Antiqua" w:hAnsi="Book Antiqua" w:cs="Book Antiqua"/>
          <w:color w:val="000000"/>
        </w:rPr>
        <w:t xml:space="preserve"> resections in 40 patients, comparing robot-assisted surgery with laparoscopic surgery, where the robotic platform provided some reduction in complications compared to laparoscopic surgery, and in difficult posterior and superior segments, robot-assisted surgery appeared to be more advantageous and confirmed the safety and feasibility of robot-assisted surgery</w:t>
      </w:r>
      <w:r w:rsidR="00060A38">
        <w:rPr>
          <w:rFonts w:ascii="Book Antiqua" w:hAnsi="Book Antiqua" w:cs="Book Antiqua" w:hint="eastAsia"/>
          <w:color w:val="000000"/>
          <w:vertAlign w:val="superscript"/>
          <w:lang w:eastAsia="zh-CN"/>
        </w:rPr>
        <w:t>[37]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Pr="001D0294">
        <w:rPr>
          <w:rFonts w:ascii="Book Antiqua" w:eastAsia="Book Antiqua" w:hAnsi="Book Antiqua" w:cs="Book Antiqua"/>
          <w:color w:val="000000"/>
        </w:rPr>
        <w:t xml:space="preserve">Spampinato </w:t>
      </w:r>
      <w:r w:rsidRPr="001D0294">
        <w:rPr>
          <w:rFonts w:ascii="Book Antiqua" w:eastAsia="Book Antiqua" w:hAnsi="Book Antiqua" w:cs="Book Antiqua"/>
          <w:i/>
          <w:color w:val="000000"/>
        </w:rPr>
        <w:t xml:space="preserve">et </w:t>
      </w:r>
      <w:proofErr w:type="gramStart"/>
      <w:r w:rsidRPr="001D0294">
        <w:rPr>
          <w:rFonts w:ascii="Book Antiqua" w:eastAsia="Book Antiqua" w:hAnsi="Book Antiqua" w:cs="Book Antiqua"/>
          <w:i/>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33]</w:t>
      </w:r>
      <w:r w:rsidRPr="001D0294">
        <w:rPr>
          <w:rFonts w:ascii="Book Antiqua" w:eastAsia="Book Antiqua" w:hAnsi="Book Antiqua" w:cs="Book Antiqua"/>
          <w:color w:val="000000"/>
        </w:rPr>
        <w:t xml:space="preserve"> conducted a retrospective analysis of the perioperative outcomes of robot-assisted major hepatectomy </w:t>
      </w:r>
      <w:r w:rsidRPr="001D0294">
        <w:rPr>
          <w:rFonts w:ascii="Book Antiqua" w:eastAsia="Book Antiqua" w:hAnsi="Book Antiqua" w:cs="Book Antiqua"/>
          <w:i/>
          <w:color w:val="000000"/>
        </w:rPr>
        <w:t>vs</w:t>
      </w:r>
      <w:r w:rsidRPr="001D0294">
        <w:rPr>
          <w:rFonts w:ascii="Book Antiqua" w:eastAsia="Book Antiqua" w:hAnsi="Book Antiqua" w:cs="Book Antiqua"/>
          <w:color w:val="000000"/>
        </w:rPr>
        <w:t xml:space="preserve"> laparoscopic major hepatectomy, which confirmed the safety of robot-assisted surgery. </w:t>
      </w:r>
      <w:proofErr w:type="spellStart"/>
      <w:r w:rsidRPr="001D0294">
        <w:rPr>
          <w:rFonts w:ascii="Book Antiqua" w:eastAsia="Book Antiqua" w:hAnsi="Book Antiqua" w:cs="Book Antiqua"/>
          <w:color w:val="000000"/>
        </w:rPr>
        <w:t>Felli</w:t>
      </w:r>
      <w:proofErr w:type="spellEnd"/>
      <w:r w:rsidRPr="001D0294">
        <w:rPr>
          <w:rFonts w:ascii="Book Antiqua" w:eastAsia="Book Antiqua" w:hAnsi="Book Antiqua" w:cs="Book Antiqua"/>
          <w:color w:val="000000"/>
        </w:rPr>
        <w:t xml:space="preserve"> </w:t>
      </w:r>
      <w:r w:rsidRPr="00050C28">
        <w:rPr>
          <w:rFonts w:ascii="Book Antiqua" w:eastAsia="Book Antiqua" w:hAnsi="Book Antiqua" w:cs="Book Antiqua"/>
          <w:i/>
          <w:color w:val="000000"/>
        </w:rPr>
        <w:t xml:space="preserve">et </w:t>
      </w:r>
      <w:proofErr w:type="gramStart"/>
      <w:r w:rsidRPr="00050C28">
        <w:rPr>
          <w:rFonts w:ascii="Book Antiqua" w:eastAsia="Book Antiqua" w:hAnsi="Book Antiqua" w:cs="Book Antiqua"/>
          <w:i/>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47]</w:t>
      </w:r>
      <w:r w:rsidR="008E62C9" w:rsidRPr="002D174F">
        <w:rPr>
          <w:rFonts w:ascii="Book Antiqua" w:eastAsia="Book Antiqua" w:hAnsi="Book Antiqua" w:cs="Book Antiqua"/>
          <w:color w:val="000000"/>
        </w:rPr>
        <w:t xml:space="preserve"> demo</w:t>
      </w:r>
      <w:r w:rsidR="008E62C9" w:rsidRPr="001D0294">
        <w:rPr>
          <w:rFonts w:ascii="Book Antiqua" w:eastAsia="Book Antiqua" w:hAnsi="Book Antiqua" w:cs="Book Antiqua"/>
          <w:color w:val="000000"/>
        </w:rPr>
        <w:t>nstrated the safety of robotic surgery through initial experience with 20 consecutive robotic liver resections</w:t>
      </w:r>
      <w:r w:rsidRPr="001D0294">
        <w:rPr>
          <w:rFonts w:ascii="Book Antiqua" w:eastAsia="Book Antiqua" w:hAnsi="Book Antiqua" w:cs="Book Antiqua"/>
          <w:color w:val="000000"/>
        </w:rPr>
        <w:t xml:space="preserve">. Zhang </w:t>
      </w:r>
      <w:r w:rsidR="001D0294" w:rsidRPr="001D0294">
        <w:rPr>
          <w:rFonts w:ascii="Book Antiqua" w:eastAsia="Book Antiqua" w:hAnsi="Book Antiqua" w:cs="Book Antiqua"/>
          <w:i/>
          <w:color w:val="000000"/>
        </w:rPr>
        <w:t xml:space="preserve">et </w:t>
      </w:r>
      <w:proofErr w:type="gramStart"/>
      <w:r w:rsidR="001D0294" w:rsidRPr="001D0294">
        <w:rPr>
          <w:rFonts w:ascii="Book Antiqua" w:eastAsia="Book Antiqua" w:hAnsi="Book Antiqua" w:cs="Book Antiqua"/>
          <w:i/>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w:t>
      </w:r>
      <w:r w:rsidRPr="00060A38">
        <w:rPr>
          <w:rFonts w:ascii="Book Antiqua" w:eastAsia="Book Antiqua" w:hAnsi="Book Antiqua" w:cs="Book Antiqua"/>
          <w:iCs/>
          <w:color w:val="000000"/>
        </w:rPr>
        <w:t xml:space="preserve"> </w:t>
      </w:r>
      <w:r w:rsidRPr="00057997">
        <w:rPr>
          <w:rFonts w:ascii="Book Antiqua" w:eastAsia="Book Antiqua" w:hAnsi="Book Antiqua" w:cs="Book Antiqua"/>
          <w:color w:val="000000"/>
        </w:rPr>
        <w:t>cond</w:t>
      </w:r>
      <w:r w:rsidRPr="001D0294">
        <w:rPr>
          <w:rFonts w:ascii="Book Antiqua" w:eastAsia="Book Antiqua" w:hAnsi="Book Antiqua" w:cs="Book Antiqua"/>
          <w:color w:val="000000"/>
        </w:rPr>
        <w:t xml:space="preserve">ucted a meta-analysis in which robot-assisted surgery had advantages over laparoscopic hepatectomy in major hepatectomy. It has also been shown that the proportion of major resections was higher in the more difficult posterior epigastric group than in the laparoscopic group, and that surgeons subjectively preferred robot-assisted </w:t>
      </w:r>
      <w:proofErr w:type="gramStart"/>
      <w:r w:rsidRPr="001D0294">
        <w:rPr>
          <w:rFonts w:ascii="Book Antiqua" w:eastAsia="Book Antiqua" w:hAnsi="Book Antiqua" w:cs="Book Antiqua"/>
          <w:color w:val="000000"/>
        </w:rPr>
        <w:t>surgery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w:t>
      </w:r>
      <w:r w:rsidRPr="001D0294">
        <w:rPr>
          <w:rFonts w:ascii="Book Antiqua" w:eastAsia="Book Antiqua" w:hAnsi="Book Antiqua" w:cs="Book Antiqua"/>
          <w:color w:val="000000"/>
        </w:rPr>
        <w:t>.</w:t>
      </w:r>
      <w:r w:rsidR="00A5389E">
        <w:rPr>
          <w:rFonts w:ascii="Book Antiqua" w:hAnsi="Book Antiqua" w:cs="Book Antiqua" w:hint="eastAsia"/>
          <w:color w:val="000000"/>
          <w:lang w:eastAsia="zh-CN"/>
        </w:rPr>
        <w:t xml:space="preserve"> </w:t>
      </w:r>
      <w:proofErr w:type="spellStart"/>
      <w:r w:rsidRPr="001D0294">
        <w:rPr>
          <w:rFonts w:ascii="Book Antiqua" w:eastAsia="Book Antiqua" w:hAnsi="Book Antiqua" w:cs="Book Antiqua"/>
          <w:color w:val="000000"/>
        </w:rPr>
        <w:t>Kamiński</w:t>
      </w:r>
      <w:proofErr w:type="spellEnd"/>
      <w:r w:rsidRPr="001D0294">
        <w:rPr>
          <w:rFonts w:ascii="Book Antiqua" w:eastAsia="Book Antiqua" w:hAnsi="Book Antiqua" w:cs="Book Antiqua"/>
          <w:color w:val="000000"/>
        </w:rPr>
        <w:t xml:space="preserve"> </w:t>
      </w:r>
      <w:r w:rsidR="001D0294" w:rsidRPr="001D0294">
        <w:rPr>
          <w:rFonts w:ascii="Book Antiqua" w:eastAsia="Book Antiqua" w:hAnsi="Book Antiqua" w:cs="Book Antiqua"/>
          <w:i/>
          <w:color w:val="000000"/>
        </w:rPr>
        <w:t xml:space="preserve">et </w:t>
      </w:r>
      <w:proofErr w:type="gramStart"/>
      <w:r w:rsidR="001D0294" w:rsidRPr="001D0294">
        <w:rPr>
          <w:rFonts w:ascii="Book Antiqua" w:eastAsia="Book Antiqua" w:hAnsi="Book Antiqua" w:cs="Book Antiqua"/>
          <w:i/>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48]</w:t>
      </w:r>
      <w:r w:rsidRPr="005B6D0E">
        <w:rPr>
          <w:rFonts w:ascii="Book Antiqua" w:eastAsia="Book Antiqua" w:hAnsi="Book Antiqua" w:cs="Book Antiqua"/>
          <w:color w:val="000000"/>
        </w:rPr>
        <w:t xml:space="preserve"> </w:t>
      </w:r>
      <w:r w:rsidRPr="00057997">
        <w:rPr>
          <w:rFonts w:ascii="Book Antiqua" w:eastAsia="Book Antiqua" w:hAnsi="Book Antiqua" w:cs="Book Antiqua"/>
          <w:color w:val="000000"/>
        </w:rPr>
        <w:t>compared</w:t>
      </w:r>
      <w:r w:rsidRPr="001D0294">
        <w:rPr>
          <w:rFonts w:ascii="Book Antiqua" w:eastAsia="Book Antiqua" w:hAnsi="Book Antiqua" w:cs="Book Antiqua"/>
          <w:color w:val="000000"/>
        </w:rPr>
        <w:t xml:space="preserve"> laparoscopic cholecystectomy with robotic cholecystectomy and showed no statistical difference between the two groups in terms of operative time and major bleeding complications, and found that the robotic approach may help in the management of bile duct injuries.</w:t>
      </w:r>
    </w:p>
    <w:p w14:paraId="5F4F8448" w14:textId="6F9FCEF4" w:rsidR="00A77B3E" w:rsidRDefault="00B653DF" w:rsidP="00060A38">
      <w:pPr>
        <w:spacing w:line="360" w:lineRule="auto"/>
        <w:ind w:firstLineChars="100" w:firstLine="240"/>
        <w:jc w:val="both"/>
      </w:pPr>
      <w:r w:rsidRPr="001D0294">
        <w:rPr>
          <w:rFonts w:ascii="Book Antiqua" w:eastAsia="Book Antiqua" w:hAnsi="Book Antiqua" w:cs="Book Antiqua"/>
          <w:color w:val="000000"/>
        </w:rPr>
        <w:t xml:space="preserve">In addition, single-incision robotic cholecystectomy recapitulates the advantages of single-incision surgery, which is based on the same principles as multi-port laparoscopic cholecystectomy and offers the advantages of high definition and stereoscopic </w:t>
      </w:r>
      <w:proofErr w:type="gramStart"/>
      <w:r w:rsidRPr="001D0294">
        <w:rPr>
          <w:rFonts w:ascii="Book Antiqua" w:eastAsia="Book Antiqua" w:hAnsi="Book Antiqua" w:cs="Book Antiqua"/>
          <w:color w:val="000000"/>
        </w:rPr>
        <w:t>vision</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49]</w:t>
      </w:r>
      <w:r w:rsidRPr="001D0294">
        <w:rPr>
          <w:rFonts w:ascii="Book Antiqua" w:eastAsia="Book Antiqua" w:hAnsi="Book Antiqua" w:cs="Book Antiqua"/>
          <w:color w:val="000000"/>
        </w:rPr>
        <w:t xml:space="preserve">. </w:t>
      </w:r>
      <w:r w:rsidRPr="009270FB">
        <w:rPr>
          <w:rFonts w:ascii="Book Antiqua" w:eastAsia="Book Antiqua" w:hAnsi="Book Antiqua" w:cs="Book Antiqua"/>
          <w:color w:val="000000"/>
        </w:rPr>
        <w:t>It overcom</w:t>
      </w:r>
      <w:r w:rsidRPr="001D0294">
        <w:rPr>
          <w:rFonts w:ascii="Book Antiqua" w:eastAsia="Book Antiqua" w:hAnsi="Book Antiqua" w:cs="Book Antiqua"/>
          <w:color w:val="000000"/>
        </w:rPr>
        <w:t xml:space="preserve">es some of the limitations of conventional laparoscopy through a clear </w:t>
      </w:r>
      <w:r w:rsidR="0086738C">
        <w:rPr>
          <w:rFonts w:ascii="Book Antiqua" w:eastAsia="Book Antiqua" w:hAnsi="Book Antiqua" w:cs="Book Antiqua"/>
          <w:color w:val="000000"/>
        </w:rPr>
        <w:t>3D</w:t>
      </w:r>
      <w:r w:rsidRPr="001D0294">
        <w:rPr>
          <w:rFonts w:ascii="Book Antiqua" w:eastAsia="Book Antiqua" w:hAnsi="Book Antiqua" w:cs="Book Antiqua"/>
          <w:color w:val="000000"/>
        </w:rPr>
        <w:t xml:space="preserve"> view, redistribution of instruments and optimized engineering design, making it safe and feasible to operate on different gallbladder </w:t>
      </w:r>
      <w:proofErr w:type="gramStart"/>
      <w:r w:rsidRPr="001D0294">
        <w:rPr>
          <w:rFonts w:ascii="Book Antiqua" w:eastAsia="Book Antiqua" w:hAnsi="Book Antiqua" w:cs="Book Antiqua"/>
          <w:color w:val="000000"/>
        </w:rPr>
        <w:t>lesions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49-51]</w:t>
      </w:r>
      <w:r w:rsidRPr="001D0294">
        <w:rPr>
          <w:rFonts w:ascii="Book Antiqua" w:eastAsia="Book Antiqua" w:hAnsi="Book Antiqua" w:cs="Book Antiqua"/>
          <w:color w:val="000000"/>
        </w:rPr>
        <w:t>.</w:t>
      </w:r>
      <w:r>
        <w:rPr>
          <w:rFonts w:ascii="Book Antiqua" w:eastAsia="Book Antiqua" w:hAnsi="Book Antiqua" w:cs="Book Antiqua"/>
          <w:color w:val="000000"/>
        </w:rPr>
        <w:t xml:space="preserve"> Gustafson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51]</w:t>
      </w:r>
      <w:r w:rsidRPr="006C7D6D">
        <w:rPr>
          <w:rFonts w:ascii="Book Antiqua" w:eastAsia="Book Antiqua" w:hAnsi="Book Antiqua" w:cs="Book Antiqua"/>
          <w:color w:val="000000"/>
        </w:rPr>
        <w:t xml:space="preserve"> </w:t>
      </w:r>
      <w:r w:rsidRPr="009270FB">
        <w:rPr>
          <w:rFonts w:ascii="Book Antiqua" w:eastAsia="Book Antiqua" w:hAnsi="Book Antiqua" w:cs="Book Antiqua"/>
          <w:color w:val="000000"/>
        </w:rPr>
        <w:t>compare</w:t>
      </w:r>
      <w:r>
        <w:rPr>
          <w:rFonts w:ascii="Book Antiqua" w:eastAsia="Book Antiqua" w:hAnsi="Book Antiqua" w:cs="Book Antiqua"/>
          <w:color w:val="000000"/>
        </w:rPr>
        <w:t xml:space="preserve">d 38 </w:t>
      </w:r>
      <w:r w:rsidR="001D0294">
        <w:rPr>
          <w:rFonts w:ascii="Book Antiqua" w:hAnsi="Book Antiqua" w:cs="Book Antiqua" w:hint="eastAsia"/>
          <w:color w:val="000000"/>
          <w:lang w:eastAsia="zh-CN"/>
        </w:rPr>
        <w:t>l</w:t>
      </w:r>
      <w:r>
        <w:rPr>
          <w:rFonts w:ascii="Book Antiqua" w:eastAsia="Book Antiqua" w:hAnsi="Book Antiqua" w:cs="Book Antiqua"/>
          <w:color w:val="000000"/>
        </w:rPr>
        <w:t>aparoscopic procedures with 44 robotic single-incision cholecystectomies and found no significant differences between the two groups in terms of either transit rate, length of stay, incidence of incisional hernias requiring repair, or intraoperative and postoperative complications.</w:t>
      </w:r>
    </w:p>
    <w:p w14:paraId="08929527" w14:textId="77777777" w:rsidR="00A77B3E" w:rsidRDefault="00A77B3E" w:rsidP="001D0294">
      <w:pPr>
        <w:spacing w:line="360" w:lineRule="auto"/>
        <w:jc w:val="both"/>
        <w:rPr>
          <w:lang w:eastAsia="zh-CN"/>
        </w:rPr>
      </w:pPr>
    </w:p>
    <w:p w14:paraId="7A70A838" w14:textId="77777777" w:rsidR="00A77B3E" w:rsidRPr="001D0294" w:rsidRDefault="00B653DF">
      <w:pPr>
        <w:spacing w:line="360" w:lineRule="auto"/>
        <w:jc w:val="both"/>
        <w:rPr>
          <w:i/>
          <w:lang w:eastAsia="zh-CN"/>
        </w:rPr>
      </w:pPr>
      <w:r w:rsidRPr="001D0294">
        <w:rPr>
          <w:rStyle w:val="mm-editor-clipboard"/>
          <w:rFonts w:ascii="Book Antiqua" w:eastAsia="Book Antiqua" w:hAnsi="Book Antiqua" w:cs="Book Antiqua"/>
          <w:b/>
          <w:bCs/>
          <w:i/>
          <w:caps/>
          <w:color w:val="000000"/>
        </w:rPr>
        <w:t>A</w:t>
      </w:r>
      <w:r w:rsidR="001D0294" w:rsidRPr="001D0294">
        <w:rPr>
          <w:rStyle w:val="mm-editor-clipboard"/>
          <w:rFonts w:ascii="Book Antiqua" w:eastAsia="Book Antiqua" w:hAnsi="Book Antiqua" w:cs="Book Antiqua"/>
          <w:b/>
          <w:bCs/>
          <w:i/>
          <w:color w:val="000000"/>
        </w:rPr>
        <w:t>dvantages</w:t>
      </w:r>
    </w:p>
    <w:p w14:paraId="4EF26F3E" w14:textId="6BF1D8B7" w:rsidR="00A77B3E" w:rsidRPr="001D0294" w:rsidRDefault="00B653DF" w:rsidP="001D0294">
      <w:pPr>
        <w:spacing w:line="360" w:lineRule="auto"/>
        <w:jc w:val="both"/>
        <w:rPr>
          <w:lang w:eastAsia="zh-CN"/>
        </w:rPr>
      </w:pPr>
      <w:r>
        <w:rPr>
          <w:rFonts w:ascii="Book Antiqua" w:eastAsia="Book Antiqua" w:hAnsi="Book Antiqua" w:cs="Book Antiqua"/>
          <w:color w:val="000000"/>
        </w:rPr>
        <w:lastRenderedPageBreak/>
        <w:t>With the growing trend towards minimally invasive surgery continues to develop, robot-assisted surgery is increasingly being used in hepatobiliary surgery, where it offers potential advantages over other techniques, and studies have shown its advantages in facilitating bile duct reconstruction and vascular anastomosis, and large hepatectomy, and resection of lesions located in highly complex areas</w:t>
      </w:r>
      <w:r w:rsidR="00060A38">
        <w:rPr>
          <w:rFonts w:ascii="Book Antiqua" w:hAnsi="Book Antiqua" w:cs="Book Antiqua" w:hint="eastAsia"/>
          <w:color w:val="000000"/>
          <w:vertAlign w:val="superscript"/>
          <w:lang w:eastAsia="zh-CN"/>
        </w:rPr>
        <w:t>[52-54]</w:t>
      </w:r>
      <w:r>
        <w:rPr>
          <w:rFonts w:ascii="Book Antiqua" w:eastAsia="Book Antiqua" w:hAnsi="Book Antiqua" w:cs="Book Antiqua"/>
          <w:color w:val="000000"/>
        </w:rPr>
        <w:t>.</w:t>
      </w:r>
    </w:p>
    <w:p w14:paraId="45A283F3" w14:textId="2FE0A741" w:rsidR="00A77B3E" w:rsidRPr="001D0294" w:rsidRDefault="00B653DF" w:rsidP="001D0294">
      <w:pPr>
        <w:spacing w:line="360" w:lineRule="auto"/>
        <w:ind w:firstLineChars="100" w:firstLine="240"/>
        <w:jc w:val="both"/>
        <w:rPr>
          <w:rFonts w:ascii="Book Antiqua" w:eastAsia="Book Antiqua" w:hAnsi="Book Antiqua" w:cs="Book Antiqua"/>
          <w:color w:val="000000"/>
        </w:rPr>
      </w:pPr>
      <w:r w:rsidRPr="009270FB">
        <w:rPr>
          <w:rFonts w:ascii="Book Antiqua" w:eastAsia="Book Antiqua" w:hAnsi="Book Antiqua" w:cs="Book Antiqua"/>
          <w:color w:val="000000"/>
        </w:rPr>
        <w:t>First,</w:t>
      </w:r>
      <w:r w:rsidRPr="001D0294">
        <w:rPr>
          <w:rFonts w:ascii="Book Antiqua" w:eastAsia="Book Antiqua" w:hAnsi="Book Antiqua" w:cs="Book Antiqua"/>
          <w:color w:val="000000"/>
        </w:rPr>
        <w:t xml:space="preserve"> robotic-assisted technology has more precise resolution, greater magnification, smaller instruments and greater mobility, making it more advantageous in delicate areas such as the liver </w:t>
      </w:r>
      <w:proofErr w:type="gramStart"/>
      <w:r w:rsidRPr="001D0294">
        <w:rPr>
          <w:rFonts w:ascii="Book Antiqua" w:eastAsia="Book Antiqua" w:hAnsi="Book Antiqua" w:cs="Book Antiqua"/>
          <w:color w:val="000000"/>
        </w:rPr>
        <w:t>portal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w:t>
      </w:r>
      <w:r w:rsidRPr="001D0294">
        <w:rPr>
          <w:rFonts w:ascii="Book Antiqua" w:eastAsia="Book Antiqua" w:hAnsi="Book Antiqua" w:cs="Book Antiqua"/>
          <w:color w:val="000000"/>
        </w:rPr>
        <w:t>, studies have shown that robotic surgery can reduce abdominal wall trauma and improve post-operative diaphragm function, thereby reducing respiratory complications, among other things. Second, the robotic system reproduces the surgeon's natural movements through a steady camera, reducing surgeon fatigue and f</w:t>
      </w:r>
      <w:r w:rsidRPr="009270FB">
        <w:rPr>
          <w:rFonts w:ascii="Book Antiqua" w:eastAsia="Book Antiqua" w:hAnsi="Book Antiqua" w:cs="Book Antiqua"/>
          <w:color w:val="000000"/>
        </w:rPr>
        <w:t>ilt</w:t>
      </w:r>
      <w:r w:rsidRPr="003A14FF">
        <w:rPr>
          <w:rFonts w:ascii="Book Antiqua" w:eastAsia="Book Antiqua" w:hAnsi="Book Antiqua" w:cs="Book Antiqua"/>
          <w:color w:val="000000"/>
        </w:rPr>
        <w:t>ering out phys</w:t>
      </w:r>
      <w:r w:rsidRPr="001D0294">
        <w:rPr>
          <w:rFonts w:ascii="Book Antiqua" w:eastAsia="Book Antiqua" w:hAnsi="Book Antiqua" w:cs="Book Antiqua"/>
          <w:color w:val="000000"/>
        </w:rPr>
        <w:t xml:space="preserve">iological tremors, improving precision, accuracy and safety in </w:t>
      </w:r>
      <w:proofErr w:type="gramStart"/>
      <w:r w:rsidRPr="001D0294">
        <w:rPr>
          <w:rFonts w:ascii="Book Antiqua" w:eastAsia="Book Antiqua" w:hAnsi="Book Antiqua" w:cs="Book Antiqua"/>
          <w:color w:val="000000"/>
        </w:rPr>
        <w:t>surgery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43]</w:t>
      </w:r>
      <w:r w:rsidRPr="001D0294">
        <w:rPr>
          <w:rFonts w:ascii="Book Antiqua" w:eastAsia="Book Antiqua" w:hAnsi="Book Antiqua" w:cs="Book Antiqua"/>
          <w:color w:val="000000"/>
        </w:rPr>
        <w:t xml:space="preserve">. </w:t>
      </w:r>
      <w:r w:rsidRPr="009270FB">
        <w:rPr>
          <w:rFonts w:ascii="Book Antiqua" w:eastAsia="Book Antiqua" w:hAnsi="Book Antiqua" w:cs="Book Antiqua"/>
          <w:color w:val="000000"/>
        </w:rPr>
        <w:t>Th</w:t>
      </w:r>
      <w:r w:rsidRPr="003A14FF">
        <w:rPr>
          <w:rFonts w:ascii="Book Antiqua" w:eastAsia="Book Antiqua" w:hAnsi="Book Antiqua" w:cs="Book Antiqua"/>
          <w:color w:val="000000"/>
        </w:rPr>
        <w:t>ird, the flexible robotic arm can help surgeons perform more precise and safer dissections an</w:t>
      </w:r>
      <w:r w:rsidRPr="001D0294">
        <w:rPr>
          <w:rFonts w:ascii="Book Antiqua" w:eastAsia="Book Antiqua" w:hAnsi="Book Antiqua" w:cs="Book Antiqua"/>
          <w:color w:val="000000"/>
        </w:rPr>
        <w:t xml:space="preserve">d sutures, especially in the event of acute bleeding, and the resting position of the robotic arm to stop bleeding allows for safer transfer of open </w:t>
      </w:r>
      <w:proofErr w:type="gramStart"/>
      <w:r w:rsidRPr="001D0294">
        <w:rPr>
          <w:rFonts w:ascii="Book Antiqua" w:eastAsia="Book Antiqua" w:hAnsi="Book Antiqua" w:cs="Book Antiqua"/>
          <w:color w:val="000000"/>
        </w:rPr>
        <w:t>surgery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47]</w:t>
      </w:r>
      <w:r w:rsidRPr="001D0294">
        <w:rPr>
          <w:rFonts w:ascii="Book Antiqua" w:eastAsia="Book Antiqua" w:hAnsi="Book Antiqua" w:cs="Book Antiqua"/>
          <w:color w:val="000000"/>
        </w:rPr>
        <w:t xml:space="preserve">. Previous studies have also shown that intraoperative blood loss is reduced in robotic surgery compared to traditional laparoscopic or open </w:t>
      </w:r>
      <w:proofErr w:type="gramStart"/>
      <w:r w:rsidRPr="001D0294">
        <w:rPr>
          <w:rFonts w:ascii="Book Antiqua" w:eastAsia="Book Antiqua" w:hAnsi="Book Antiqua" w:cs="Book Antiqua"/>
          <w:color w:val="000000"/>
        </w:rPr>
        <w:t>techniques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52]</w:t>
      </w:r>
      <w:r w:rsidRPr="001D0294">
        <w:rPr>
          <w:rFonts w:ascii="Book Antiqua" w:eastAsia="Book Antiqua" w:hAnsi="Book Antiqua" w:cs="Book Antiqua"/>
          <w:color w:val="000000"/>
        </w:rPr>
        <w:t xml:space="preserve">. </w:t>
      </w:r>
      <w:r w:rsidRPr="003A14FF">
        <w:rPr>
          <w:rFonts w:ascii="Book Antiqua" w:eastAsia="Book Antiqua" w:hAnsi="Book Antiqua" w:cs="Book Antiqua"/>
          <w:color w:val="000000"/>
        </w:rPr>
        <w:t>Fourth</w:t>
      </w:r>
      <w:r w:rsidRPr="001D0294">
        <w:rPr>
          <w:rFonts w:ascii="Book Antiqua" w:eastAsia="Book Antiqua" w:hAnsi="Book Antiqua" w:cs="Book Antiqua"/>
          <w:color w:val="000000"/>
        </w:rPr>
        <w:t xml:space="preserve">, improved venous drainage and reduced bile duct injury are both potential advantages of robotic surgery, which can reduce postoperative pain and complications such as ascites bile duct injury in cirrhotic patients and effectively improve their postoperative quality of </w:t>
      </w:r>
      <w:proofErr w:type="gramStart"/>
      <w:r w:rsidRPr="001D0294">
        <w:rPr>
          <w:rFonts w:ascii="Book Antiqua" w:eastAsia="Book Antiqua" w:hAnsi="Book Antiqua" w:cs="Book Antiqua"/>
          <w:color w:val="000000"/>
        </w:rPr>
        <w:t>life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55]</w:t>
      </w:r>
      <w:r w:rsidRPr="001D0294">
        <w:rPr>
          <w:rFonts w:ascii="Book Antiqua" w:eastAsia="Book Antiqua" w:hAnsi="Book Antiqua" w:cs="Book Antiqua"/>
          <w:color w:val="000000"/>
        </w:rPr>
        <w:t xml:space="preserve">. </w:t>
      </w:r>
      <w:r w:rsidRPr="003A14FF">
        <w:rPr>
          <w:rFonts w:ascii="Book Antiqua" w:eastAsia="Book Antiqua" w:hAnsi="Book Antiqua" w:cs="Book Antiqua"/>
          <w:color w:val="000000"/>
        </w:rPr>
        <w:t>Fifth,</w:t>
      </w:r>
      <w:r w:rsidRPr="001D0294">
        <w:rPr>
          <w:rFonts w:ascii="Book Antiqua" w:eastAsia="Book Antiqua" w:hAnsi="Book Antiqua" w:cs="Book Antiqua"/>
          <w:color w:val="000000"/>
        </w:rPr>
        <w:t xml:space="preserve"> robotic surgery can be used in conjunction with fluoroscopic techniques, with the robotic console providing fluoroscopic cholangiograms that are more conducive to a safe </w:t>
      </w:r>
      <w:proofErr w:type="gramStart"/>
      <w:r w:rsidRPr="001D0294">
        <w:rPr>
          <w:rFonts w:ascii="Book Antiqua" w:eastAsia="Book Antiqua" w:hAnsi="Book Antiqua" w:cs="Book Antiqua"/>
          <w:color w:val="000000"/>
        </w:rPr>
        <w:t>procedure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49]</w:t>
      </w:r>
      <w:r w:rsidRPr="001D0294">
        <w:rPr>
          <w:rFonts w:ascii="Book Antiqua" w:eastAsia="Book Antiqua" w:hAnsi="Book Antiqua" w:cs="Book Antiqua"/>
          <w:color w:val="000000"/>
        </w:rPr>
        <w:t>.</w:t>
      </w:r>
    </w:p>
    <w:p w14:paraId="06ACE6BC" w14:textId="4C3495A6" w:rsidR="00A77B3E" w:rsidRPr="001D0294" w:rsidRDefault="00B653DF" w:rsidP="001D0294">
      <w:pPr>
        <w:spacing w:line="360" w:lineRule="auto"/>
        <w:ind w:firstLineChars="100" w:firstLine="240"/>
        <w:jc w:val="both"/>
        <w:rPr>
          <w:rFonts w:ascii="Book Antiqua" w:eastAsia="Book Antiqua" w:hAnsi="Book Antiqua" w:cs="Book Antiqua"/>
          <w:color w:val="000000"/>
        </w:rPr>
      </w:pPr>
      <w:r w:rsidRPr="001D0294">
        <w:rPr>
          <w:rFonts w:ascii="Book Antiqua" w:eastAsia="Book Antiqua" w:hAnsi="Book Antiqua" w:cs="Book Antiqua"/>
          <w:color w:val="000000"/>
        </w:rPr>
        <w:t xml:space="preserve">In recent years, the use of two important phases of minimally invasive hepatectomy </w:t>
      </w:r>
      <w:bookmarkStart w:id="10" w:name="_Hlk61967700"/>
      <w:r w:rsidR="001D0294" w:rsidRPr="008D1AA7">
        <w:rPr>
          <w:rFonts w:ascii="Book Antiqua" w:eastAsia="Book Antiqua" w:hAnsi="Book Antiqua" w:cs="Book Antiqua"/>
          <w:bCs/>
          <w:color w:val="000000"/>
        </w:rPr>
        <w:t>—</w:t>
      </w:r>
      <w:bookmarkEnd w:id="10"/>
      <w:r w:rsidRPr="001D0294">
        <w:rPr>
          <w:rFonts w:ascii="Book Antiqua" w:eastAsia="Book Antiqua" w:hAnsi="Book Antiqua" w:cs="Book Antiqua"/>
          <w:color w:val="000000"/>
        </w:rPr>
        <w:t xml:space="preserve"> hilar resection and hepatic cavity resection </w:t>
      </w:r>
      <w:r w:rsidR="001D0294" w:rsidRPr="008D1AA7">
        <w:rPr>
          <w:rFonts w:ascii="Book Antiqua" w:eastAsia="Book Antiqua" w:hAnsi="Book Antiqua" w:cs="Book Antiqua"/>
          <w:bCs/>
          <w:color w:val="000000"/>
        </w:rPr>
        <w:t>—</w:t>
      </w:r>
      <w:r w:rsidRPr="001D0294">
        <w:rPr>
          <w:rFonts w:ascii="Book Antiqua" w:eastAsia="Book Antiqua" w:hAnsi="Book Antiqua" w:cs="Book Antiqua"/>
          <w:color w:val="000000"/>
        </w:rPr>
        <w:t xml:space="preserve"> has improved with the spread of robotic surgery and surgeons’ increased level of </w:t>
      </w:r>
      <w:proofErr w:type="gramStart"/>
      <w:r w:rsidRPr="001D0294">
        <w:rPr>
          <w:rFonts w:ascii="Book Antiqua" w:eastAsia="Book Antiqua" w:hAnsi="Book Antiqua" w:cs="Book Antiqua"/>
          <w:color w:val="000000"/>
        </w:rPr>
        <w:t>experience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49]</w:t>
      </w:r>
      <w:r w:rsidRPr="001D0294">
        <w:rPr>
          <w:rFonts w:ascii="Book Antiqua" w:eastAsia="Book Antiqua" w:hAnsi="Book Antiqua" w:cs="Book Antiqua"/>
          <w:color w:val="000000"/>
        </w:rPr>
        <w:t xml:space="preserve">. As surgeons gain experience, the learning curve for robotic surgical approaches is likely to </w:t>
      </w:r>
      <w:proofErr w:type="gramStart"/>
      <w:r w:rsidRPr="001D0294">
        <w:rPr>
          <w:rFonts w:ascii="Book Antiqua" w:eastAsia="Book Antiqua" w:hAnsi="Book Antiqua" w:cs="Book Antiqua"/>
          <w:color w:val="000000"/>
        </w:rPr>
        <w:t>decrease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56]</w:t>
      </w:r>
      <w:r w:rsidRPr="001D0294">
        <w:rPr>
          <w:rFonts w:ascii="Book Antiqua" w:eastAsia="Book Antiqua" w:hAnsi="Book Antiqua" w:cs="Book Antiqua"/>
          <w:color w:val="000000"/>
        </w:rPr>
        <w:t xml:space="preserve">. </w:t>
      </w:r>
      <w:r w:rsidRPr="003A14FF">
        <w:rPr>
          <w:rFonts w:ascii="Book Antiqua" w:eastAsia="Book Antiqua" w:hAnsi="Book Antiqua" w:cs="Book Antiqua"/>
          <w:color w:val="000000"/>
        </w:rPr>
        <w:t>In additio</w:t>
      </w:r>
      <w:r w:rsidRPr="001D0294">
        <w:rPr>
          <w:rFonts w:ascii="Book Antiqua" w:eastAsia="Book Antiqua" w:hAnsi="Book Antiqua" w:cs="Book Antiqua"/>
          <w:color w:val="000000"/>
        </w:rPr>
        <w:t xml:space="preserve">n, as robotic surgery and open surgery share a common skill principle, even new </w:t>
      </w:r>
      <w:r w:rsidRPr="001D0294">
        <w:rPr>
          <w:rFonts w:ascii="Book Antiqua" w:eastAsia="Book Antiqua" w:hAnsi="Book Antiqua" w:cs="Book Antiqua"/>
          <w:color w:val="000000"/>
        </w:rPr>
        <w:lastRenderedPageBreak/>
        <w:t xml:space="preserve">surgeons with less experience may have a shorter learning curve on the operating table and a correspondingly shorter operating </w:t>
      </w:r>
      <w:proofErr w:type="gramStart"/>
      <w:r w:rsidRPr="001D0294">
        <w:rPr>
          <w:rFonts w:ascii="Book Antiqua" w:eastAsia="Book Antiqua" w:hAnsi="Book Antiqua" w:cs="Book Antiqua"/>
          <w:color w:val="000000"/>
        </w:rPr>
        <w:t>time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57]</w:t>
      </w:r>
      <w:r w:rsidRPr="001D0294">
        <w:rPr>
          <w:rFonts w:ascii="Book Antiqua" w:eastAsia="Book Antiqua" w:hAnsi="Book Antiqua" w:cs="Book Antiqua"/>
          <w:color w:val="000000"/>
        </w:rPr>
        <w:t>.</w:t>
      </w:r>
    </w:p>
    <w:p w14:paraId="321C6B87" w14:textId="77777777" w:rsidR="00A77B3E" w:rsidRDefault="00A77B3E" w:rsidP="001D0294">
      <w:pPr>
        <w:spacing w:line="360" w:lineRule="auto"/>
        <w:jc w:val="both"/>
        <w:rPr>
          <w:lang w:eastAsia="zh-CN"/>
        </w:rPr>
      </w:pPr>
    </w:p>
    <w:p w14:paraId="0755DA7C" w14:textId="77777777" w:rsidR="00A77B3E" w:rsidRPr="001D0294" w:rsidRDefault="001D0294">
      <w:pPr>
        <w:spacing w:line="360" w:lineRule="auto"/>
        <w:jc w:val="both"/>
        <w:rPr>
          <w:i/>
          <w:lang w:eastAsia="zh-CN"/>
        </w:rPr>
      </w:pPr>
      <w:r w:rsidRPr="001D0294">
        <w:rPr>
          <w:rStyle w:val="mm-editor-clipboard"/>
          <w:rFonts w:ascii="Book Antiqua" w:eastAsia="Book Antiqua" w:hAnsi="Book Antiqua" w:cs="Book Antiqua"/>
          <w:b/>
          <w:bCs/>
          <w:i/>
          <w:color w:val="000000"/>
        </w:rPr>
        <w:t>Limitations</w:t>
      </w:r>
    </w:p>
    <w:p w14:paraId="03AB829E" w14:textId="42BF10D5" w:rsidR="00A77B3E" w:rsidRDefault="00B653DF" w:rsidP="001D0294">
      <w:pPr>
        <w:spacing w:line="360" w:lineRule="auto"/>
        <w:jc w:val="both"/>
      </w:pPr>
      <w:r w:rsidRPr="003A14FF">
        <w:rPr>
          <w:rFonts w:ascii="Book Antiqua" w:eastAsia="Book Antiqua" w:hAnsi="Book Antiqua" w:cs="Book Antiqua"/>
          <w:color w:val="000000"/>
        </w:rPr>
        <w:t>Current robo</w:t>
      </w:r>
      <w:r>
        <w:rPr>
          <w:rFonts w:ascii="Book Antiqua" w:eastAsia="Book Antiqua" w:hAnsi="Book Antiqua" w:cs="Book Antiqua"/>
          <w:color w:val="000000"/>
        </w:rPr>
        <w:t xml:space="preserve">tic surgery is not mature and still has many limitations. First, compared to laparoscopic techniques, robotic surgery is not as resource efficient, as robotic surgery lacks compression options to control acute bleeding, it usually requires at least two experienced hepatobiliary surgeons to interact </w:t>
      </w:r>
      <w:proofErr w:type="spellStart"/>
      <w:r>
        <w:rPr>
          <w:rFonts w:ascii="Book Antiqua" w:eastAsia="Book Antiqua" w:hAnsi="Book Antiqua" w:cs="Book Antiqua"/>
          <w:color w:val="000000"/>
        </w:rPr>
        <w:t>well coordinated</w:t>
      </w:r>
      <w:proofErr w:type="spellEnd"/>
      <w:r>
        <w:rPr>
          <w:rFonts w:ascii="Book Antiqua" w:eastAsia="Book Antiqua" w:hAnsi="Book Antiqua" w:cs="Book Antiqua"/>
          <w:color w:val="000000"/>
        </w:rPr>
        <w:t xml:space="preserve"> at the console and around the patient for safety reasons. In this regard, there is a need for a technical solution for simpler and faster instrument changes that can be performed independently by the surgeon at the console, thus increasing the efficiency of surgical </w:t>
      </w:r>
      <w:proofErr w:type="gramStart"/>
      <w:r>
        <w:rPr>
          <w:rFonts w:ascii="Book Antiqua" w:eastAsia="Book Antiqua" w:hAnsi="Book Antiqua" w:cs="Book Antiqua"/>
          <w:color w:val="000000"/>
        </w:rPr>
        <w:t>resources</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w:t>
      </w:r>
      <w:r>
        <w:rPr>
          <w:rFonts w:ascii="Book Antiqua" w:eastAsia="Book Antiqua" w:hAnsi="Book Antiqua" w:cs="Book Antiqua"/>
          <w:color w:val="000000"/>
        </w:rPr>
        <w:t>. Secondly, tactile sensitivity is also one of the primary issues facing surgeons, as the robotic arm has no tactile feedback, in order to avoid tissue damage, the instruments should always be in the surgeon's field of view as blind movements of the instruments can cause damage to surrounding organs and structures, so robotic surgery requires higher quality intraoperative images</w:t>
      </w:r>
      <w:r w:rsidR="00060A38">
        <w:rPr>
          <w:rFonts w:ascii="Book Antiqua" w:hAnsi="Book Antiqua" w:cs="Book Antiqua" w:hint="eastAsia"/>
          <w:color w:val="000000"/>
          <w:vertAlign w:val="superscript"/>
          <w:lang w:eastAsia="zh-CN"/>
        </w:rPr>
        <w:t>[47]</w:t>
      </w:r>
      <w:r>
        <w:rPr>
          <w:rFonts w:ascii="Book Antiqua" w:eastAsia="Book Antiqua" w:hAnsi="Book Antiqua" w:cs="Book Antiqua"/>
          <w:color w:val="000000"/>
        </w:rPr>
        <w:t>. Ok</w:t>
      </w:r>
      <w:r w:rsidRPr="003A14FF">
        <w:rPr>
          <w:rFonts w:ascii="Book Antiqua" w:eastAsia="Book Antiqua" w:hAnsi="Book Antiqua" w:cs="Book Antiqua"/>
          <w:color w:val="000000"/>
        </w:rPr>
        <w:t xml:space="preserve">uda </w:t>
      </w:r>
      <w:r w:rsidRPr="00383448">
        <w:rPr>
          <w:rFonts w:ascii="Book Antiqua" w:eastAsia="Book Antiqua" w:hAnsi="Book Antiqua" w:cs="Book Antiqua"/>
          <w:i/>
          <w:iCs/>
          <w:color w:val="000000"/>
        </w:rPr>
        <w:t xml:space="preserve">et </w:t>
      </w:r>
      <w:proofErr w:type="gramStart"/>
      <w:r w:rsidRPr="00383448">
        <w:rPr>
          <w:rFonts w:ascii="Book Antiqua" w:eastAsia="Book Antiqua" w:hAnsi="Book Antiqua" w:cs="Book Antiqua"/>
          <w:i/>
          <w:iCs/>
          <w:color w:val="000000"/>
        </w:rPr>
        <w:t>al</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58]</w:t>
      </w:r>
      <w:r w:rsidRPr="006C7D6D">
        <w:rPr>
          <w:rFonts w:ascii="Book Antiqua" w:eastAsia="Book Antiqua" w:hAnsi="Book Antiqua" w:cs="Book Antiqua"/>
          <w:color w:val="000000"/>
        </w:rPr>
        <w:t xml:space="preserve"> </w:t>
      </w:r>
      <w:r>
        <w:rPr>
          <w:rFonts w:ascii="Book Antiqua" w:eastAsia="Book Antiqua" w:hAnsi="Book Antiqua" w:cs="Book Antiqua"/>
          <w:color w:val="000000"/>
        </w:rPr>
        <w:t>have developed new forceps with force sensors that can analyze the gripping force generated by forceps during laparoscopic surgery and display it graphically on a laptop display, providing real-time feedback to the surgical staff</w:t>
      </w:r>
      <w:r w:rsidR="005128B2">
        <w:rPr>
          <w:rFonts w:ascii="Book Antiqua" w:eastAsia="Book Antiqua" w:hAnsi="Book Antiqua" w:cs="Book Antiqua"/>
          <w:color w:val="000000"/>
        </w:rPr>
        <w:t>.</w:t>
      </w:r>
      <w:r>
        <w:rPr>
          <w:rFonts w:ascii="Book Antiqua" w:eastAsia="Book Antiqua" w:hAnsi="Book Antiqua" w:cs="Book Antiqua"/>
          <w:color w:val="000000"/>
        </w:rPr>
        <w:t xml:space="preserve"> </w:t>
      </w:r>
      <w:r w:rsidR="005128B2">
        <w:rPr>
          <w:rFonts w:ascii="Book Antiqua" w:eastAsia="Book Antiqua" w:hAnsi="Book Antiqua" w:cs="Book Antiqua"/>
          <w:color w:val="000000"/>
        </w:rPr>
        <w:t>E</w:t>
      </w:r>
      <w:r>
        <w:rPr>
          <w:rFonts w:ascii="Book Antiqua" w:eastAsia="Book Antiqua" w:hAnsi="Book Antiqua" w:cs="Book Antiqua"/>
          <w:color w:val="000000"/>
        </w:rPr>
        <w:t>xperiments have shown that this measurement is accurate and feasible and that this new device with force sensors will also provide real-world feedback during endoscopic surgery, providing practical haptic feedback to aid robot-assisted surgical systems (such as the da Vinci Surgical System) is expected to overcome the lack of haptic feedback in robotic surgery. Third, the choice of anatomical approach is one of the limitations of current robotic surgery</w:t>
      </w:r>
      <w:r w:rsidR="00D80915">
        <w:rPr>
          <w:rFonts w:ascii="Book Antiqua" w:eastAsia="Book Antiqua" w:hAnsi="Book Antiqua" w:cs="Book Antiqua"/>
          <w:color w:val="000000"/>
        </w:rPr>
        <w:t>.</w:t>
      </w:r>
      <w:r>
        <w:rPr>
          <w:rFonts w:ascii="Book Antiqua" w:eastAsia="Book Antiqua" w:hAnsi="Book Antiqua" w:cs="Book Antiqua"/>
          <w:color w:val="000000"/>
        </w:rPr>
        <w:t xml:space="preserve"> </w:t>
      </w:r>
      <w:r w:rsidR="00D80915">
        <w:rPr>
          <w:rFonts w:ascii="Book Antiqua" w:eastAsia="Book Antiqua" w:hAnsi="Book Antiqua" w:cs="Book Antiqua"/>
          <w:color w:val="000000"/>
        </w:rPr>
        <w:t>A</w:t>
      </w:r>
      <w:r>
        <w:rPr>
          <w:rFonts w:ascii="Book Antiqua" w:eastAsia="Book Antiqua" w:hAnsi="Book Antiqua" w:cs="Book Antiqua"/>
          <w:color w:val="000000"/>
        </w:rPr>
        <w:t xml:space="preserve">lthough the bipolar-based "vascular closure" has multiple degrees of freedom, their branches are too wide for precise and substantial dissection, and the longer time required to change instruments and applicators in robotic surgery compared to open and laparoscopic liver surgery also contributes to the longer operative times, and in these areas there is still a need for some technical adjustments to </w:t>
      </w:r>
      <w:r w:rsidRPr="00383448">
        <w:rPr>
          <w:rFonts w:ascii="Book Antiqua" w:eastAsia="Book Antiqua" w:hAnsi="Book Antiqua" w:cs="Book Antiqua"/>
          <w:color w:val="000000"/>
        </w:rPr>
        <w:t xml:space="preserve">be </w:t>
      </w:r>
      <w:proofErr w:type="gramStart"/>
      <w:r w:rsidRPr="00383448">
        <w:rPr>
          <w:rFonts w:ascii="Book Antiqua" w:eastAsia="Book Antiqua" w:hAnsi="Book Antiqua" w:cs="Book Antiqua"/>
          <w:color w:val="000000"/>
        </w:rPr>
        <w:t>made</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36,59]</w:t>
      </w:r>
      <w:r w:rsidRPr="00383448">
        <w:rPr>
          <w:rFonts w:ascii="Book Antiqua" w:eastAsia="Book Antiqua" w:hAnsi="Book Antiqua" w:cs="Book Antiqua"/>
          <w:color w:val="000000"/>
        </w:rPr>
        <w:t>. The restricte</w:t>
      </w:r>
      <w:r>
        <w:rPr>
          <w:rFonts w:ascii="Book Antiqua" w:eastAsia="Book Antiqua" w:hAnsi="Book Antiqua" w:cs="Book Antiqua"/>
          <w:color w:val="000000"/>
        </w:rPr>
        <w:t xml:space="preserve">d placement of casing </w:t>
      </w:r>
      <w:r>
        <w:rPr>
          <w:rFonts w:ascii="Book Antiqua" w:eastAsia="Book Antiqua" w:hAnsi="Book Antiqua" w:cs="Book Antiqua"/>
          <w:color w:val="000000"/>
        </w:rPr>
        <w:lastRenderedPageBreak/>
        <w:t xml:space="preserve">needles is also an issue of concern and solution. Ideally, for optimal setup in the cross-section, four 8 mm robotic trocar needles should be placed in a hypothetical straight line at a distance of approximately 7 cm from each other; however, for setup of the upper segment, especially for severe underlying lesions such as large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livers, trocar needle placement may be limited, increasing the postoperative complications of robotic </w:t>
      </w:r>
      <w:proofErr w:type="gramStart"/>
      <w:r>
        <w:rPr>
          <w:rFonts w:ascii="Book Antiqua" w:eastAsia="Book Antiqua" w:hAnsi="Book Antiqua" w:cs="Book Antiqua"/>
          <w:color w:val="000000"/>
        </w:rPr>
        <w:t>surgery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60]</w:t>
      </w:r>
      <w:r>
        <w:rPr>
          <w:rFonts w:ascii="Book Antiqua" w:eastAsia="Book Antiqua" w:hAnsi="Book Antiqua" w:cs="Book Antiqua"/>
          <w:color w:val="000000"/>
        </w:rPr>
        <w:t xml:space="preserve">. </w:t>
      </w:r>
      <w:r w:rsidRPr="00383448">
        <w:rPr>
          <w:rFonts w:ascii="Book Antiqua" w:eastAsia="Book Antiqua" w:hAnsi="Book Antiqua" w:cs="Book Antiqua"/>
          <w:color w:val="000000"/>
        </w:rPr>
        <w:t>Fourthly, th</w:t>
      </w:r>
      <w:r>
        <w:rPr>
          <w:rFonts w:ascii="Book Antiqua" w:eastAsia="Book Antiqua" w:hAnsi="Book Antiqua" w:cs="Book Antiqua"/>
          <w:color w:val="000000"/>
        </w:rPr>
        <w:t>e long operating time remains a drawback of robotic surgery as the preoperative assembly of the robotic system is very time-</w:t>
      </w:r>
      <w:proofErr w:type="gramStart"/>
      <w:r>
        <w:rPr>
          <w:rFonts w:ascii="Book Antiqua" w:eastAsia="Book Antiqua" w:hAnsi="Book Antiqua" w:cs="Book Antiqua"/>
          <w:color w:val="000000"/>
        </w:rPr>
        <w:t>consuming</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2]</w:t>
      </w:r>
      <w:r>
        <w:rPr>
          <w:rFonts w:ascii="Book Antiqua" w:eastAsia="Book Antiqua" w:hAnsi="Book Antiqua" w:cs="Book Antiqua"/>
          <w:color w:val="000000"/>
        </w:rPr>
        <w:t>. The learning curve for robotic surgery inevitably leads to some increased operative times and the need for resident involvement in all procedures, although the learning curve for robots appears to be faster than for laparoscopy, training in advanced laparoscopic techniques is still required before starting robotic hepatobiliary surgery</w:t>
      </w:r>
      <w:r w:rsidR="00060A38">
        <w:rPr>
          <w:rFonts w:ascii="Book Antiqua" w:hAnsi="Book Antiqua" w:cs="Book Antiqua" w:hint="eastAsia"/>
          <w:color w:val="000000"/>
          <w:vertAlign w:val="superscript"/>
          <w:lang w:eastAsia="zh-CN"/>
        </w:rPr>
        <w:t>[60]</w:t>
      </w:r>
      <w:r>
        <w:rPr>
          <w:rFonts w:ascii="Book Antiqua" w:eastAsia="Book Antiqua" w:hAnsi="Book Antiqua" w:cs="Book Antiqua"/>
          <w:color w:val="000000"/>
        </w:rPr>
        <w:t xml:space="preserve">. Reports of robotic hepatectomy at this stage may be somewhat selective and there may be serious adverse events that are not published. The next step is also the need for standardized training in robotic surgery, such as dedicated robotic surgery training using virtual reality training tables or robotic dual consoles, which is the basis for establishing a successful robotic </w:t>
      </w:r>
      <w:proofErr w:type="gramStart"/>
      <w:r>
        <w:rPr>
          <w:rFonts w:ascii="Book Antiqua" w:eastAsia="Book Antiqua" w:hAnsi="Book Antiqua" w:cs="Book Antiqua"/>
          <w:color w:val="000000"/>
        </w:rPr>
        <w:t>surg</w:t>
      </w:r>
      <w:r w:rsidRPr="00383448">
        <w:rPr>
          <w:rFonts w:ascii="Book Antiqua" w:eastAsia="Book Antiqua" w:hAnsi="Book Antiqua" w:cs="Book Antiqua"/>
          <w:color w:val="000000"/>
        </w:rPr>
        <w:t>ery</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61,62]</w:t>
      </w:r>
      <w:r w:rsidRPr="00383448">
        <w:rPr>
          <w:rFonts w:ascii="Book Antiqua" w:eastAsia="Book Antiqua" w:hAnsi="Book Antiqua" w:cs="Book Antiqua"/>
          <w:color w:val="000000"/>
        </w:rPr>
        <w:t>. O</w:t>
      </w:r>
      <w:r>
        <w:rPr>
          <w:rFonts w:ascii="Book Antiqua" w:eastAsia="Book Antiqua" w:hAnsi="Book Antiqua" w:cs="Book Antiqua"/>
          <w:color w:val="000000"/>
        </w:rPr>
        <w:t xml:space="preserve">ne of the problems with robotic surgery is its high cost, as many hospitals cannot afford this new technology due to the high cost of purchasing and maintaining robots, but in recent years, as surgeons have gained experience, operating times have been reduced and patient lengths of stay have become less decisive in terms of </w:t>
      </w:r>
      <w:proofErr w:type="gramStart"/>
      <w:r>
        <w:rPr>
          <w:rFonts w:ascii="Book Antiqua" w:eastAsia="Book Antiqua" w:hAnsi="Book Antiqua" w:cs="Book Antiqua"/>
          <w:color w:val="000000"/>
        </w:rPr>
        <w:t>cost</w:t>
      </w:r>
      <w:r w:rsidR="00060A38">
        <w:rPr>
          <w:rFonts w:ascii="Book Antiqua" w:hAnsi="Book Antiqua" w:cs="Book Antiqua" w:hint="eastAsia"/>
          <w:color w:val="000000"/>
          <w:vertAlign w:val="superscript"/>
          <w:lang w:eastAsia="zh-CN"/>
        </w:rPr>
        <w:t>[</w:t>
      </w:r>
      <w:proofErr w:type="gramEnd"/>
      <w:r w:rsidR="00060A38">
        <w:rPr>
          <w:rFonts w:ascii="Book Antiqua" w:hAnsi="Book Antiqua" w:cs="Book Antiqua" w:hint="eastAsia"/>
          <w:color w:val="000000"/>
          <w:vertAlign w:val="superscript"/>
          <w:lang w:eastAsia="zh-CN"/>
        </w:rPr>
        <w:t>56]</w:t>
      </w:r>
      <w:r>
        <w:rPr>
          <w:rFonts w:ascii="Book Antiqua" w:eastAsia="Book Antiqua" w:hAnsi="Book Antiqua" w:cs="Book Antiqua"/>
          <w:color w:val="000000"/>
        </w:rPr>
        <w:t xml:space="preserve">. Despite these reports, more prospective randomized studies are needed to assess the true costs of robotic surgery in different procedures, combining robotic surgery with accelerated recovery and perioperative care could theoretically significantly reduce the patient’s length of stay and therefore offset the existing high </w:t>
      </w:r>
      <w:proofErr w:type="gramStart"/>
      <w:r>
        <w:rPr>
          <w:rFonts w:ascii="Book Antiqua" w:eastAsia="Book Antiqua" w:hAnsi="Book Antiqua" w:cs="Book Antiqua"/>
          <w:color w:val="000000"/>
        </w:rPr>
        <w:t>costs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3]</w:t>
      </w:r>
      <w:r>
        <w:rPr>
          <w:rFonts w:ascii="Book Antiqua" w:eastAsia="Book Antiqua" w:hAnsi="Book Antiqua" w:cs="Book Antiqua"/>
          <w:color w:val="000000"/>
        </w:rPr>
        <w:t xml:space="preserve">. In addition, there is a lack of communication between clinicians and those developing the technology. Clinicians should communicate fully with technicians to inform them of their needs and the advantages and disadvantages of the existing technology so that they can target improvements to facilitate continuous technological progress, optimization of image processing, develop new computer interfaces to </w:t>
      </w:r>
      <w:r>
        <w:rPr>
          <w:rFonts w:ascii="Book Antiqua" w:eastAsia="Book Antiqua" w:hAnsi="Book Antiqua" w:cs="Book Antiqua"/>
          <w:color w:val="000000"/>
        </w:rPr>
        <w:lastRenderedPageBreak/>
        <w:t xml:space="preserve">facilitate interfacing, and even add modules with sensory haptics to overcome the lack of tactile feedback and assess pathology based on accurate 3D reconstruction, </w:t>
      </w:r>
      <w:r w:rsidRPr="001D0294">
        <w:rPr>
          <w:rFonts w:ascii="Book Antiqua" w:eastAsia="Book Antiqua" w:hAnsi="Book Antiqua" w:cs="Book Antiqua"/>
          <w:i/>
          <w:color w:val="000000"/>
        </w:rPr>
        <w:t>etc.</w:t>
      </w:r>
    </w:p>
    <w:p w14:paraId="65BEAA62" w14:textId="77777777" w:rsidR="00A77B3E" w:rsidRDefault="00A77B3E" w:rsidP="001D0294">
      <w:pPr>
        <w:spacing w:line="360" w:lineRule="auto"/>
        <w:jc w:val="both"/>
        <w:rPr>
          <w:lang w:eastAsia="zh-CN"/>
        </w:rPr>
      </w:pPr>
    </w:p>
    <w:p w14:paraId="5E9B5A46" w14:textId="77777777" w:rsidR="00A77B3E" w:rsidRDefault="00B653DF">
      <w:pPr>
        <w:spacing w:line="360" w:lineRule="auto"/>
        <w:jc w:val="both"/>
      </w:pPr>
      <w:r>
        <w:rPr>
          <w:rStyle w:val="mm-editor-clipboard"/>
          <w:rFonts w:ascii="Book Antiqua" w:eastAsia="Book Antiqua" w:hAnsi="Book Antiqua" w:cs="Book Antiqua"/>
          <w:b/>
          <w:caps/>
          <w:color w:val="000000"/>
          <w:u w:val="single" w:color="000000"/>
        </w:rPr>
        <w:t>REAL-TIME NAVIGATION</w:t>
      </w:r>
    </w:p>
    <w:p w14:paraId="08E3261F" w14:textId="1ADFFF88" w:rsidR="00A77B3E" w:rsidRPr="001D0294" w:rsidRDefault="00B653DF" w:rsidP="001D0294">
      <w:pPr>
        <w:spacing w:line="360" w:lineRule="auto"/>
        <w:jc w:val="both"/>
        <w:rPr>
          <w:rFonts w:ascii="Book Antiqua" w:eastAsia="Book Antiqua" w:hAnsi="Book Antiqua" w:cs="Book Antiqua"/>
          <w:color w:val="000000"/>
        </w:rPr>
      </w:pPr>
      <w:r w:rsidRPr="001D0294">
        <w:rPr>
          <w:rFonts w:ascii="Book Antiqua" w:eastAsia="Book Antiqua" w:hAnsi="Book Antiqua" w:cs="Book Antiqua"/>
          <w:color w:val="000000"/>
        </w:rPr>
        <w:t>Accurate surgical navigation, which can better guide surgeons and improve surgical safety, has received widespread attention with the development of computer science and imaging technology. Surgical navigation refers to the use of medical imaging equipment and computer image processing methods to visualize the patient's preoperative multimodal image data before surgery, to precisely match the patient's anatomy during surgery using rapid alignment procedures, and to obtain and display the position of surgical instruments in space in real time using a 3D positioning system</w:t>
      </w:r>
      <w:r w:rsidR="00C6572C">
        <w:rPr>
          <w:rFonts w:ascii="Book Antiqua" w:hAnsi="Book Antiqua" w:cs="Book Antiqua" w:hint="eastAsia"/>
          <w:color w:val="000000"/>
          <w:vertAlign w:val="superscript"/>
          <w:lang w:eastAsia="zh-CN"/>
        </w:rPr>
        <w:t>[63-65]</w:t>
      </w:r>
      <w:r w:rsidRPr="001D0294">
        <w:rPr>
          <w:rFonts w:ascii="Book Antiqua" w:eastAsia="Book Antiqua" w:hAnsi="Book Antiqua" w:cs="Book Antiqua"/>
          <w:color w:val="000000"/>
        </w:rPr>
        <w:t>.</w:t>
      </w:r>
    </w:p>
    <w:p w14:paraId="0D3A1BF4" w14:textId="1D01C019" w:rsidR="00A77B3E" w:rsidRDefault="00B653DF" w:rsidP="001D0294">
      <w:pPr>
        <w:spacing w:line="360" w:lineRule="auto"/>
        <w:ind w:firstLineChars="100" w:firstLine="240"/>
        <w:jc w:val="both"/>
      </w:pPr>
      <w:r w:rsidRPr="00383448">
        <w:rPr>
          <w:rFonts w:ascii="Book Antiqua" w:eastAsia="Book Antiqua" w:hAnsi="Book Antiqua" w:cs="Book Antiqua"/>
          <w:color w:val="000000"/>
        </w:rPr>
        <w:t>The accuracy of</w:t>
      </w:r>
      <w:r>
        <w:rPr>
          <w:rFonts w:ascii="Book Antiqua" w:eastAsia="Book Antiqua" w:hAnsi="Book Antiqua" w:cs="Book Antiqua"/>
          <w:color w:val="000000"/>
        </w:rPr>
        <w:t xml:space="preserve"> the tracking technique is an important basis for the reliability of the navigation procedure, and the accuracy of the tracking system largely reflects the quality and performance of the surgical navigation system. To date, optical </w:t>
      </w:r>
      <w:r w:rsidR="00F60CA2">
        <w:rPr>
          <w:rFonts w:ascii="Book Antiqua" w:eastAsia="Book Antiqua" w:hAnsi="Book Antiqua" w:cs="Book Antiqua"/>
          <w:color w:val="000000"/>
        </w:rPr>
        <w:t>tracking system</w:t>
      </w:r>
      <w:r w:rsidR="00F60CA2" w:rsidRPr="00F60CA2">
        <w:rPr>
          <w:rFonts w:ascii="Book Antiqua" w:eastAsia="Book Antiqua" w:hAnsi="Book Antiqua" w:cs="Book Antiqua"/>
          <w:color w:val="000000"/>
        </w:rPr>
        <w:t xml:space="preserve"> </w:t>
      </w:r>
      <w:r w:rsidR="00F60CA2">
        <w:rPr>
          <w:rFonts w:ascii="Book Antiqua" w:eastAsia="Book Antiqua" w:hAnsi="Book Antiqua" w:cs="Book Antiqua"/>
          <w:color w:val="000000"/>
        </w:rPr>
        <w:t>(</w:t>
      </w:r>
      <w:r w:rsidR="00F60CA2" w:rsidRPr="00F60CA2">
        <w:rPr>
          <w:rFonts w:ascii="Book Antiqua" w:eastAsia="Book Antiqua" w:hAnsi="Book Antiqua" w:cs="Book Antiqua"/>
          <w:color w:val="000000"/>
        </w:rPr>
        <w:t>OTS</w:t>
      </w:r>
      <w:r w:rsidR="00F60CA2">
        <w:rPr>
          <w:rFonts w:ascii="Book Antiqua" w:eastAsia="Book Antiqua" w:hAnsi="Book Antiqua" w:cs="Book Antiqua"/>
          <w:color w:val="000000"/>
        </w:rPr>
        <w:t>)</w:t>
      </w:r>
      <w:r w:rsidR="00F60CA2" w:rsidRPr="00F60CA2">
        <w:rPr>
          <w:rFonts w:ascii="Book Antiqua" w:eastAsia="Book Antiqua" w:hAnsi="Book Antiqua" w:cs="Book Antiqua"/>
          <w:color w:val="000000"/>
        </w:rPr>
        <w:t xml:space="preserve"> </w:t>
      </w:r>
      <w:r>
        <w:rPr>
          <w:rFonts w:ascii="Book Antiqua" w:eastAsia="Book Antiqua" w:hAnsi="Book Antiqua" w:cs="Book Antiqua"/>
          <w:color w:val="000000"/>
        </w:rPr>
        <w:t xml:space="preserve">and electromagnetic tracking system </w:t>
      </w:r>
      <w:r w:rsidR="001D0294" w:rsidRPr="001D0294">
        <w:rPr>
          <w:rFonts w:ascii="Book Antiqua" w:eastAsia="Book Antiqua" w:hAnsi="Book Antiqua" w:cs="Book Antiqua"/>
          <w:color w:val="000000"/>
        </w:rPr>
        <w:t>(EMT)</w:t>
      </w:r>
      <w:r w:rsidR="001D029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 the two main tracking techniques used in surgical navigation. Table 3 compares some of the basic characteristics of </w:t>
      </w:r>
      <w:r w:rsidR="00DC75B2" w:rsidRPr="00DC75B2">
        <w:rPr>
          <w:rFonts w:ascii="Book Antiqua" w:eastAsia="Book Antiqua" w:hAnsi="Book Antiqua" w:cs="Book Antiqua"/>
          <w:color w:val="000000"/>
        </w:rPr>
        <w:t>OTS</w:t>
      </w:r>
      <w:r w:rsidR="00DC75B2" w:rsidRPr="00DC75B2" w:rsidDel="00DC75B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1D0294" w:rsidRPr="001D0294">
        <w:rPr>
          <w:rFonts w:ascii="Book Antiqua" w:eastAsia="Book Antiqua" w:hAnsi="Book Antiqua" w:cs="Book Antiqua"/>
          <w:color w:val="000000"/>
        </w:rPr>
        <w:t>EMT</w:t>
      </w:r>
      <w:r>
        <w:rPr>
          <w:rFonts w:ascii="Book Antiqua" w:eastAsia="Book Antiqua" w:hAnsi="Book Antiqua" w:cs="Book Antiqua"/>
          <w:color w:val="000000"/>
        </w:rPr>
        <w:t>.</w:t>
      </w:r>
    </w:p>
    <w:p w14:paraId="094F04F5" w14:textId="30C4F88F" w:rsidR="00A77B3E" w:rsidRPr="001D0294" w:rsidRDefault="00B653DF" w:rsidP="001D0294">
      <w:pPr>
        <w:spacing w:line="360" w:lineRule="auto"/>
        <w:ind w:firstLineChars="100" w:firstLine="240"/>
        <w:jc w:val="both"/>
        <w:rPr>
          <w:rFonts w:ascii="Book Antiqua" w:eastAsia="Book Antiqua" w:hAnsi="Book Antiqua" w:cs="Book Antiqua"/>
          <w:color w:val="000000"/>
        </w:rPr>
      </w:pPr>
      <w:r w:rsidRPr="001D0294">
        <w:rPr>
          <w:rFonts w:ascii="Book Antiqua" w:eastAsia="Book Antiqua" w:hAnsi="Book Antiqua" w:cs="Book Antiqua"/>
          <w:color w:val="000000"/>
        </w:rPr>
        <w:t xml:space="preserve">The </w:t>
      </w:r>
      <w:r w:rsidR="00DC75B2" w:rsidRPr="00F60CA2">
        <w:rPr>
          <w:rFonts w:ascii="Book Antiqua" w:eastAsia="Book Antiqua" w:hAnsi="Book Antiqua" w:cs="Book Antiqua"/>
          <w:color w:val="000000"/>
        </w:rPr>
        <w:t>OTS</w:t>
      </w:r>
      <w:r w:rsidRPr="001D0294">
        <w:rPr>
          <w:rFonts w:ascii="Book Antiqua" w:eastAsia="Book Antiqua" w:hAnsi="Book Antiqua" w:cs="Book Antiqua"/>
          <w:color w:val="000000"/>
        </w:rPr>
        <w:t xml:space="preserve"> is used to locate visual markers by means of a camera. Its high tracking accuracy and robustness are widely used to estimate the position of surgical tools relative to the target area, with great accuracy and tracking volume, but its main limitation is that a visible line of sight between the intraoperative marker site and the camera is required. Without a line of sight, optical tracking cannot be achieved, and the tip of the knife is usually the location to be tracked and typically needs to be placed near the end of a rigid instrument. As only rigid instruments can be used due to the possibility of tip shift of the tracker, the use of optical tracking is limited, so optical navigation systems are mainly used to track rigid objects, for example in orthopedic surgery</w:t>
      </w:r>
      <w:r w:rsidR="00C6572C">
        <w:rPr>
          <w:rFonts w:ascii="Book Antiqua" w:hAnsi="Book Antiqua" w:cs="Book Antiqua" w:hint="eastAsia"/>
          <w:color w:val="000000"/>
          <w:vertAlign w:val="superscript"/>
          <w:lang w:eastAsia="zh-CN"/>
        </w:rPr>
        <w:t>[66,67]</w:t>
      </w:r>
      <w:r w:rsidRPr="001D0294">
        <w:rPr>
          <w:rFonts w:ascii="Book Antiqua" w:eastAsia="Book Antiqua" w:hAnsi="Book Antiqua" w:cs="Book Antiqua"/>
          <w:color w:val="000000"/>
        </w:rPr>
        <w:t>.</w:t>
      </w:r>
    </w:p>
    <w:p w14:paraId="377DF004" w14:textId="264E9B89" w:rsidR="00A77B3E" w:rsidRPr="001D0294" w:rsidRDefault="00DC75B2" w:rsidP="001D0294">
      <w:pPr>
        <w:spacing w:line="360" w:lineRule="auto"/>
        <w:ind w:firstLineChars="100" w:firstLine="240"/>
        <w:jc w:val="both"/>
        <w:rPr>
          <w:rFonts w:ascii="Book Antiqua" w:eastAsia="Book Antiqua" w:hAnsi="Book Antiqua" w:cs="Book Antiqua"/>
          <w:color w:val="000000"/>
        </w:rPr>
      </w:pPr>
      <w:r w:rsidRPr="00383448">
        <w:rPr>
          <w:rFonts w:ascii="Book Antiqua" w:eastAsia="Book Antiqua" w:hAnsi="Book Antiqua" w:cs="Book Antiqua"/>
          <w:color w:val="000000"/>
        </w:rPr>
        <w:lastRenderedPageBreak/>
        <w:t>Th</w:t>
      </w:r>
      <w:r w:rsidRPr="00EA45D9">
        <w:rPr>
          <w:rFonts w:ascii="Book Antiqua" w:eastAsia="Book Antiqua" w:hAnsi="Book Antiqua" w:cs="Book Antiqua"/>
          <w:color w:val="000000"/>
        </w:rPr>
        <w:t xml:space="preserve">e </w:t>
      </w:r>
      <w:r w:rsidR="001D0294" w:rsidRPr="00EA45D9">
        <w:rPr>
          <w:rFonts w:ascii="Book Antiqua" w:eastAsia="Book Antiqua" w:hAnsi="Book Antiqua" w:cs="Book Antiqua"/>
          <w:color w:val="000000"/>
        </w:rPr>
        <w:t>EMT</w:t>
      </w:r>
      <w:r w:rsidR="00B653DF" w:rsidRPr="00EA45D9">
        <w:rPr>
          <w:rFonts w:ascii="Book Antiqua" w:eastAsia="Book Antiqua" w:hAnsi="Book Antiqua" w:cs="Book Antiqua"/>
          <w:color w:val="000000"/>
        </w:rPr>
        <w:t xml:space="preserve"> use</w:t>
      </w:r>
      <w:r w:rsidRPr="00EA45D9">
        <w:rPr>
          <w:rFonts w:ascii="Book Antiqua" w:eastAsia="Book Antiqua" w:hAnsi="Book Antiqua" w:cs="Book Antiqua"/>
          <w:color w:val="000000"/>
        </w:rPr>
        <w:t>s</w:t>
      </w:r>
      <w:r w:rsidR="00B653DF" w:rsidRPr="00EA45D9">
        <w:rPr>
          <w:rFonts w:ascii="Book Antiqua" w:eastAsia="Book Antiqua" w:hAnsi="Book Antiqua" w:cs="Book Antiqua"/>
          <w:color w:val="000000"/>
        </w:rPr>
        <w:t xml:space="preserve"> a kn</w:t>
      </w:r>
      <w:r w:rsidR="00B653DF" w:rsidRPr="001D0294">
        <w:rPr>
          <w:rFonts w:ascii="Book Antiqua" w:eastAsia="Book Antiqua" w:hAnsi="Book Antiqua" w:cs="Book Antiqua"/>
          <w:color w:val="000000"/>
        </w:rPr>
        <w:t xml:space="preserve">own magnetic field geometry to determine the attitude of the sensor measuring the magnetic flux or field to achieve attitude measurement and dynamic tracking of the target, with the advantages of real-time positioning, high accuracy and no fear of </w:t>
      </w:r>
      <w:proofErr w:type="gramStart"/>
      <w:r w:rsidR="00B653DF" w:rsidRPr="001D0294">
        <w:rPr>
          <w:rFonts w:ascii="Book Antiqua" w:eastAsia="Book Antiqua" w:hAnsi="Book Antiqua" w:cs="Book Antiqua"/>
          <w:color w:val="000000"/>
        </w:rPr>
        <w:t>obstruction</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68]</w:t>
      </w:r>
      <w:r w:rsidR="00B653DF" w:rsidRPr="001D0294">
        <w:rPr>
          <w:rFonts w:ascii="Book Antiqua" w:eastAsia="Book Antiqua" w:hAnsi="Book Antiqua" w:cs="Book Antiqua"/>
          <w:color w:val="000000"/>
        </w:rPr>
        <w:t xml:space="preserve">. </w:t>
      </w:r>
      <w:r w:rsidR="00B653DF" w:rsidRPr="00383448">
        <w:rPr>
          <w:rFonts w:ascii="Book Antiqua" w:eastAsia="Book Antiqua" w:hAnsi="Book Antiqua" w:cs="Book Antiqua"/>
          <w:color w:val="000000"/>
        </w:rPr>
        <w:t>E</w:t>
      </w:r>
      <w:r w:rsidR="00B653DF" w:rsidRPr="00EA45D9">
        <w:rPr>
          <w:rFonts w:ascii="Book Antiqua" w:eastAsia="Book Antiqua" w:hAnsi="Book Antiqua" w:cs="Book Antiqua"/>
          <w:color w:val="000000"/>
        </w:rPr>
        <w:t>MT provides a sol</w:t>
      </w:r>
      <w:r w:rsidR="00B653DF" w:rsidRPr="001D0294">
        <w:rPr>
          <w:rFonts w:ascii="Book Antiqua" w:eastAsia="Book Antiqua" w:hAnsi="Book Antiqua" w:cs="Book Antiqua"/>
          <w:color w:val="000000"/>
        </w:rPr>
        <w:t xml:space="preserve">ution for precise positioning when line of sight cannot be established, enabling small electromagnetic </w:t>
      </w:r>
      <w:r w:rsidR="00B113A0">
        <w:rPr>
          <w:rFonts w:ascii="Book Antiqua" w:eastAsia="Book Antiqua" w:hAnsi="Book Antiqua" w:cs="Book Antiqua"/>
          <w:color w:val="000000"/>
        </w:rPr>
        <w:t>(EM)</w:t>
      </w:r>
      <w:r w:rsidR="00B113A0">
        <w:rPr>
          <w:rFonts w:ascii="Book Antiqua" w:hAnsi="Book Antiqua" w:cs="Book Antiqua" w:hint="eastAsia"/>
          <w:color w:val="000000"/>
          <w:lang w:eastAsia="zh-CN"/>
        </w:rPr>
        <w:t xml:space="preserve"> </w:t>
      </w:r>
      <w:r w:rsidR="00B653DF" w:rsidRPr="001D0294">
        <w:rPr>
          <w:rFonts w:ascii="Book Antiqua" w:eastAsia="Book Antiqua" w:hAnsi="Book Antiqua" w:cs="Book Antiqua"/>
          <w:color w:val="000000"/>
        </w:rPr>
        <w:t xml:space="preserve">sensors to be positioned independently of line of sight in a given </w:t>
      </w:r>
      <w:r w:rsidR="00B113A0">
        <w:rPr>
          <w:rFonts w:ascii="Book Antiqua" w:eastAsia="Book Antiqua" w:hAnsi="Book Antiqua" w:cs="Book Antiqua"/>
          <w:color w:val="000000"/>
        </w:rPr>
        <w:t>EM</w:t>
      </w:r>
      <w:r w:rsidR="00B653DF" w:rsidRPr="001D0294">
        <w:rPr>
          <w:rFonts w:ascii="Book Antiqua" w:eastAsia="Book Antiqua" w:hAnsi="Book Antiqua" w:cs="Book Antiqua"/>
          <w:color w:val="000000"/>
        </w:rPr>
        <w:t xml:space="preserve"> field, facilitating fast and accurate tracking</w:t>
      </w:r>
      <w:r w:rsidR="00C6572C">
        <w:rPr>
          <w:rFonts w:ascii="Book Antiqua" w:hAnsi="Book Antiqua" w:cs="Book Antiqua" w:hint="eastAsia"/>
          <w:color w:val="000000"/>
          <w:vertAlign w:val="superscript"/>
          <w:lang w:eastAsia="zh-CN"/>
        </w:rPr>
        <w:t>[66]</w:t>
      </w:r>
      <w:r w:rsidR="00B653DF" w:rsidRPr="001D0294">
        <w:rPr>
          <w:rFonts w:ascii="Book Antiqua" w:eastAsia="Book Antiqua" w:hAnsi="Book Antiqua" w:cs="Book Antiqua"/>
          <w:color w:val="000000"/>
        </w:rPr>
        <w:t>, this avoids the limitations of line of sight establishment problems, and the small size of the sensor allows it to be embedded in the tip of the surgical instrument, reducing tracking errors caused b</w:t>
      </w:r>
      <w:r w:rsidR="00B653DF" w:rsidRPr="00EA45D9">
        <w:rPr>
          <w:rFonts w:ascii="Book Antiqua" w:eastAsia="Book Antiqua" w:hAnsi="Book Antiqua" w:cs="Book Antiqua"/>
          <w:color w:val="000000"/>
        </w:rPr>
        <w:t>y the large distance between the sensor and the tip of the positioning instrument</w:t>
      </w:r>
      <w:r w:rsidR="00C6572C">
        <w:rPr>
          <w:rFonts w:ascii="Book Antiqua" w:hAnsi="Book Antiqua" w:cs="Book Antiqua" w:hint="eastAsia"/>
          <w:color w:val="000000"/>
          <w:vertAlign w:val="superscript"/>
          <w:lang w:eastAsia="zh-CN"/>
        </w:rPr>
        <w:t>[66]</w:t>
      </w:r>
      <w:r w:rsidR="00B653DF" w:rsidRPr="00383448">
        <w:rPr>
          <w:rFonts w:ascii="Book Antiqua" w:eastAsia="Book Antiqua" w:hAnsi="Book Antiqua" w:cs="Book Antiqua"/>
          <w:color w:val="000000"/>
        </w:rPr>
        <w:t xml:space="preserve">. Therefore, </w:t>
      </w:r>
      <w:r w:rsidR="00B113A0" w:rsidRPr="00383448">
        <w:rPr>
          <w:rFonts w:ascii="Book Antiqua" w:eastAsia="Book Antiqua" w:hAnsi="Book Antiqua" w:cs="Book Antiqua"/>
          <w:color w:val="000000"/>
        </w:rPr>
        <w:t>EM</w:t>
      </w:r>
      <w:r w:rsidR="00B653DF" w:rsidRPr="00383448">
        <w:rPr>
          <w:rFonts w:ascii="Book Antiqua" w:eastAsia="Book Antiqua" w:hAnsi="Book Antiqua" w:cs="Book Antiqua"/>
          <w:color w:val="000000"/>
        </w:rPr>
        <w:t xml:space="preserve"> surgic</w:t>
      </w:r>
      <w:r w:rsidR="00B653DF" w:rsidRPr="001D0294">
        <w:rPr>
          <w:rFonts w:ascii="Book Antiqua" w:eastAsia="Book Antiqua" w:hAnsi="Book Antiqua" w:cs="Book Antiqua"/>
          <w:color w:val="000000"/>
        </w:rPr>
        <w:t xml:space="preserve">al navigation systems are commonly used in endoscopic surgery and abdominal </w:t>
      </w:r>
      <w:proofErr w:type="gramStart"/>
      <w:r w:rsidR="00B653DF" w:rsidRPr="001D0294">
        <w:rPr>
          <w:rFonts w:ascii="Book Antiqua" w:eastAsia="Book Antiqua" w:hAnsi="Book Antiqua" w:cs="Book Antiqua"/>
          <w:color w:val="000000"/>
        </w:rPr>
        <w:t>surgery</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69]</w:t>
      </w:r>
      <w:r w:rsidR="00B653DF" w:rsidRPr="001D0294">
        <w:rPr>
          <w:rFonts w:ascii="Book Antiqua" w:eastAsia="Book Antiqua" w:hAnsi="Book Antiqua" w:cs="Book Antiqua"/>
          <w:color w:val="000000"/>
        </w:rPr>
        <w:t>.</w:t>
      </w:r>
    </w:p>
    <w:p w14:paraId="756D8817" w14:textId="77777777" w:rsidR="00A77B3E" w:rsidRDefault="00A77B3E" w:rsidP="001D0294">
      <w:pPr>
        <w:spacing w:line="360" w:lineRule="auto"/>
        <w:jc w:val="both"/>
        <w:rPr>
          <w:lang w:eastAsia="zh-CN"/>
        </w:rPr>
      </w:pPr>
    </w:p>
    <w:p w14:paraId="060AD4DE" w14:textId="77777777" w:rsidR="00A77B3E" w:rsidRPr="001D0294" w:rsidRDefault="001D0294">
      <w:pPr>
        <w:spacing w:line="360" w:lineRule="auto"/>
        <w:jc w:val="both"/>
        <w:rPr>
          <w:i/>
        </w:rPr>
      </w:pPr>
      <w:r w:rsidRPr="001D0294">
        <w:rPr>
          <w:rStyle w:val="mm-editor-clipboard"/>
          <w:rFonts w:ascii="Book Antiqua" w:eastAsia="Book Antiqua" w:hAnsi="Book Antiqua" w:cs="Book Antiqua"/>
          <w:b/>
          <w:bCs/>
          <w:i/>
          <w:color w:val="000000"/>
        </w:rPr>
        <w:t xml:space="preserve">Real-time navigation and the applications mediated by </w:t>
      </w:r>
      <w:r w:rsidR="00B113A0" w:rsidRPr="00B113A0">
        <w:rPr>
          <w:rStyle w:val="mm-editor-clipboard"/>
          <w:rFonts w:ascii="Book Antiqua" w:eastAsia="Book Antiqua" w:hAnsi="Book Antiqua" w:cs="Book Antiqua"/>
          <w:b/>
          <w:bCs/>
          <w:i/>
          <w:color w:val="000000"/>
        </w:rPr>
        <w:t>EM</w:t>
      </w:r>
      <w:r w:rsidRPr="001D0294">
        <w:rPr>
          <w:rStyle w:val="mm-editor-clipboard"/>
          <w:rFonts w:ascii="Book Antiqua" w:eastAsia="Book Antiqua" w:hAnsi="Book Antiqua" w:cs="Book Antiqua"/>
          <w:b/>
          <w:bCs/>
          <w:i/>
          <w:color w:val="000000"/>
        </w:rPr>
        <w:t xml:space="preserve"> tracking</w:t>
      </w:r>
    </w:p>
    <w:p w14:paraId="6894FB86" w14:textId="464844CF" w:rsidR="00A77B3E" w:rsidRDefault="00B653DF" w:rsidP="001D0294">
      <w:pPr>
        <w:spacing w:line="360" w:lineRule="auto"/>
        <w:jc w:val="both"/>
      </w:pPr>
      <w:r>
        <w:rPr>
          <w:rFonts w:ascii="Book Antiqua" w:eastAsia="Book Antiqua" w:hAnsi="Book Antiqua" w:cs="Book Antiqua"/>
          <w:color w:val="000000"/>
        </w:rPr>
        <w:t>Th</w:t>
      </w:r>
      <w:r w:rsidRPr="00EA45D9">
        <w:rPr>
          <w:rFonts w:ascii="Book Antiqua" w:eastAsia="Book Antiqua" w:hAnsi="Book Antiqua" w:cs="Book Antiqua"/>
          <w:color w:val="000000"/>
        </w:rPr>
        <w:t xml:space="preserve">e implementation of </w:t>
      </w:r>
      <w:r w:rsidR="00B113A0" w:rsidRPr="00EA45D9">
        <w:rPr>
          <w:rFonts w:ascii="Book Antiqua" w:eastAsia="Book Antiqua" w:hAnsi="Book Antiqua" w:cs="Book Antiqua"/>
          <w:color w:val="000000"/>
        </w:rPr>
        <w:t>EM</w:t>
      </w:r>
      <w:r w:rsidRPr="00EA45D9">
        <w:rPr>
          <w:rFonts w:ascii="Book Antiqua" w:eastAsia="Book Antiqua" w:hAnsi="Book Antiqua" w:cs="Book Antiqua"/>
          <w:color w:val="000000"/>
        </w:rPr>
        <w:t xml:space="preserve"> tracking-mediated real-time navigation consists of three important steps: </w:t>
      </w:r>
      <w:r w:rsidR="001D0294" w:rsidRPr="00EA45D9">
        <w:rPr>
          <w:rFonts w:ascii="Book Antiqua" w:hAnsi="Book Antiqua" w:cs="Book Antiqua" w:hint="eastAsia"/>
          <w:color w:val="000000"/>
          <w:lang w:eastAsia="zh-CN"/>
        </w:rPr>
        <w:t>(</w:t>
      </w:r>
      <w:r w:rsidRPr="006B723F">
        <w:rPr>
          <w:rFonts w:ascii="Book Antiqua" w:eastAsia="Book Antiqua" w:hAnsi="Book Antiqua" w:cs="Book Antiqua"/>
          <w:color w:val="000000"/>
        </w:rPr>
        <w:t xml:space="preserve">1) </w:t>
      </w:r>
      <w:r w:rsidR="001D0294" w:rsidRPr="006B723F">
        <w:rPr>
          <w:rFonts w:ascii="Book Antiqua" w:hAnsi="Book Antiqua" w:cs="Book Antiqua" w:hint="eastAsia"/>
          <w:color w:val="000000"/>
          <w:lang w:eastAsia="zh-CN"/>
        </w:rPr>
        <w:t>P</w:t>
      </w:r>
      <w:r w:rsidRPr="006B723F">
        <w:rPr>
          <w:rFonts w:ascii="Book Antiqua" w:eastAsia="Book Antiqua" w:hAnsi="Book Antiqua" w:cs="Book Antiqua"/>
          <w:color w:val="000000"/>
        </w:rPr>
        <w:t>reope</w:t>
      </w:r>
      <w:r>
        <w:rPr>
          <w:rFonts w:ascii="Book Antiqua" w:eastAsia="Book Antiqua" w:hAnsi="Book Antiqua" w:cs="Book Antiqua"/>
          <w:color w:val="000000"/>
        </w:rPr>
        <w:t xml:space="preserve">rative acquisition of 3D visualization images of organ tissues; </w:t>
      </w:r>
      <w:r w:rsidR="001D0294">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1D0294">
        <w:rPr>
          <w:rFonts w:ascii="Book Antiqua" w:hAnsi="Book Antiqua" w:cs="Book Antiqua" w:hint="eastAsia"/>
          <w:color w:val="000000"/>
          <w:lang w:eastAsia="zh-CN"/>
        </w:rPr>
        <w:t>A</w:t>
      </w:r>
      <w:r>
        <w:rPr>
          <w:rFonts w:ascii="Book Antiqua" w:eastAsia="Book Antiqua" w:hAnsi="Book Antiqua" w:cs="Book Antiqua"/>
          <w:color w:val="000000"/>
        </w:rPr>
        <w:t xml:space="preserve">lignment of the virtual 3D visualization images with the real intraoperative images using real-time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tracking technology and tracking and matching of the virtual 3D images with the changing real images; and </w:t>
      </w:r>
      <w:r w:rsidR="001D0294">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1D0294">
        <w:rPr>
          <w:rFonts w:ascii="Book Antiqua" w:hAnsi="Book Antiqua" w:cs="Book Antiqua" w:hint="eastAsia"/>
          <w:color w:val="000000"/>
          <w:lang w:eastAsia="zh-CN"/>
        </w:rPr>
        <w:t>O</w:t>
      </w:r>
      <w:r>
        <w:rPr>
          <w:rFonts w:ascii="Book Antiqua" w:eastAsia="Book Antiqua" w:hAnsi="Book Antiqua" w:cs="Book Antiqua"/>
          <w:color w:val="000000"/>
        </w:rPr>
        <w:t xml:space="preserve">verlay of the virtual images with the real images through augmented reality so that the real environment and virtual images are superimposed on the same screen in real time. As shown in Figure 1, these superimposed virtual images materialize and visualize the intraoperative hepatobiliary structures, helping the surgeon to better judge their spatial relationships and thus making the operation run more </w:t>
      </w:r>
      <w:proofErr w:type="gramStart"/>
      <w:r>
        <w:rPr>
          <w:rFonts w:ascii="Book Antiqua" w:eastAsia="Book Antiqua" w:hAnsi="Book Antiqua" w:cs="Book Antiqua"/>
          <w:color w:val="000000"/>
        </w:rPr>
        <w:t>smoothly</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70-72]</w:t>
      </w:r>
      <w:r>
        <w:rPr>
          <w:rFonts w:ascii="Book Antiqua" w:eastAsia="Book Antiqua" w:hAnsi="Book Antiqua" w:cs="Book Antiqua"/>
          <w:color w:val="000000"/>
        </w:rPr>
        <w:t xml:space="preserve">. </w:t>
      </w:r>
      <w:r w:rsidRPr="00EA45D9">
        <w:rPr>
          <w:rFonts w:ascii="Book Antiqua" w:eastAsia="Book Antiqua" w:hAnsi="Book Antiqua" w:cs="Book Antiqua"/>
          <w:color w:val="000000"/>
        </w:rPr>
        <w:t>Augmented reality allows the 3D visualization of the hepatobiliary model to be projected onto</w:t>
      </w:r>
      <w:r>
        <w:rPr>
          <w:rFonts w:ascii="Book Antiqua" w:eastAsia="Book Antiqua" w:hAnsi="Book Antiqua" w:cs="Book Antiqua"/>
          <w:color w:val="000000"/>
        </w:rPr>
        <w:t xml:space="preserve"> the surgical area for precise alignment of the coverage area, avoiding hand-eye coordination problems for the surgeon in traditional laparoscopic </w:t>
      </w:r>
      <w:proofErr w:type="gramStart"/>
      <w:r>
        <w:rPr>
          <w:rFonts w:ascii="Book Antiqua" w:eastAsia="Book Antiqua" w:hAnsi="Book Antiqua" w:cs="Book Antiqua"/>
          <w:color w:val="000000"/>
        </w:rPr>
        <w:t>surgery</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73]</w:t>
      </w:r>
      <w:r>
        <w:rPr>
          <w:rFonts w:ascii="Book Antiqua" w:eastAsia="Book Antiqua" w:hAnsi="Book Antiqua" w:cs="Book Antiqua"/>
          <w:color w:val="000000"/>
        </w:rPr>
        <w:t>.</w:t>
      </w:r>
    </w:p>
    <w:p w14:paraId="36822A55" w14:textId="03FD7B53" w:rsidR="00A77B3E" w:rsidRDefault="00B653DF" w:rsidP="001D0294">
      <w:pPr>
        <w:spacing w:line="360" w:lineRule="auto"/>
        <w:ind w:firstLineChars="100" w:firstLine="240"/>
        <w:jc w:val="both"/>
      </w:pPr>
      <w:r>
        <w:rPr>
          <w:rFonts w:ascii="Book Antiqua" w:eastAsia="Book Antiqua" w:hAnsi="Book Antiqua" w:cs="Book Antiqua"/>
          <w:color w:val="000000"/>
        </w:rPr>
        <w:t xml:space="preserve">A </w:t>
      </w:r>
      <w:r w:rsidRPr="00EA45D9">
        <w:rPr>
          <w:rFonts w:ascii="Book Antiqua" w:eastAsia="Book Antiqua" w:hAnsi="Book Antiqua" w:cs="Book Antiqua"/>
          <w:color w:val="000000"/>
        </w:rPr>
        <w:t>re</w:t>
      </w:r>
      <w:r w:rsidRPr="006B723F">
        <w:rPr>
          <w:rFonts w:ascii="Book Antiqua" w:eastAsia="Book Antiqua" w:hAnsi="Book Antiqua" w:cs="Book Antiqua"/>
          <w:color w:val="000000"/>
        </w:rPr>
        <w:t>al-time ultrasoun</w:t>
      </w:r>
      <w:r>
        <w:rPr>
          <w:rFonts w:ascii="Book Antiqua" w:eastAsia="Book Antiqua" w:hAnsi="Book Antiqua" w:cs="Book Antiqua"/>
          <w:color w:val="000000"/>
        </w:rPr>
        <w:t xml:space="preserve">d and preoperative CT or MRI image fusion system has been developed in recent years to construct preoperative CT or MRI image datasets as tomographic images and fuse them with real-time acquired ultrasound images with </w:t>
      </w:r>
      <w:r>
        <w:rPr>
          <w:rFonts w:ascii="Book Antiqua" w:eastAsia="Book Antiqua" w:hAnsi="Book Antiqua" w:cs="Book Antiqua"/>
          <w:color w:val="000000"/>
        </w:rPr>
        <w:lastRenderedPageBreak/>
        <w:t xml:space="preserve">high precision and </w:t>
      </w:r>
      <w:proofErr w:type="gramStart"/>
      <w:r>
        <w:rPr>
          <w:rFonts w:ascii="Book Antiqua" w:eastAsia="Book Antiqua" w:hAnsi="Book Antiqua" w:cs="Book Antiqua"/>
          <w:color w:val="000000"/>
        </w:rPr>
        <w:t>dynamics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1]</w:t>
      </w:r>
      <w:r w:rsidRPr="00EA45D9">
        <w:rPr>
          <w:rFonts w:ascii="Book Antiqua" w:eastAsia="Book Antiqua" w:hAnsi="Book Antiqua" w:cs="Book Antiqua"/>
          <w:color w:val="000000"/>
        </w:rPr>
        <w:t>.</w:t>
      </w:r>
      <w:r w:rsidRPr="00EA45D9">
        <w:rPr>
          <w:rFonts w:ascii="Book Antiqua" w:eastAsia="Book Antiqua" w:hAnsi="Book Antiqua" w:cs="Book Antiqua"/>
          <w:color w:val="000000"/>
          <w:szCs w:val="21"/>
        </w:rPr>
        <w:t xml:space="preserve"> </w:t>
      </w:r>
      <w:r w:rsidRPr="00EA45D9">
        <w:rPr>
          <w:rFonts w:ascii="Book Antiqua" w:eastAsia="Book Antiqua" w:hAnsi="Book Antiqua" w:cs="Book Antiqua"/>
          <w:color w:val="000000"/>
        </w:rPr>
        <w:t>Although this method o</w:t>
      </w:r>
      <w:r>
        <w:rPr>
          <w:rFonts w:ascii="Book Antiqua" w:eastAsia="Book Antiqua" w:hAnsi="Book Antiqua" w:cs="Book Antiqua"/>
          <w:color w:val="000000"/>
        </w:rPr>
        <w:t>f navigation is feasible, the inevitable problem of poor accuracy when tracking and locating ultrasound is due to the effect of temperature and air displacement on ultrasonic positioning.</w:t>
      </w:r>
    </w:p>
    <w:p w14:paraId="3A9ED2E0" w14:textId="06F178CF" w:rsidR="00A77B3E" w:rsidRDefault="00B653DF" w:rsidP="001D0294">
      <w:pPr>
        <w:spacing w:line="360" w:lineRule="auto"/>
        <w:ind w:firstLineChars="100" w:firstLine="240"/>
        <w:jc w:val="both"/>
      </w:pPr>
      <w:r>
        <w:rPr>
          <w:rFonts w:ascii="Book Antiqua" w:eastAsia="Book Antiqua" w:hAnsi="Book Antiqua" w:cs="Book Antiqua"/>
          <w:color w:val="000000"/>
        </w:rPr>
        <w:t xml:space="preserve">Today, as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navigation procedures continue to evolve, a number of manufacturers have developed different stand-alone EM tracking systems for medical applications, with the main commercial EM tracking devices currently used in clinical applications being the NDI Aurora (NDI Medical, Canada), the </w:t>
      </w:r>
      <w:proofErr w:type="spellStart"/>
      <w:r>
        <w:rPr>
          <w:rFonts w:ascii="Book Antiqua" w:eastAsia="Book Antiqua" w:hAnsi="Book Antiqua" w:cs="Book Antiqua"/>
          <w:color w:val="000000"/>
        </w:rPr>
        <w:t>Polhemus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Fastack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Polhemus</w:t>
      </w:r>
      <w:proofErr w:type="spellEnd"/>
      <w:r>
        <w:rPr>
          <w:rFonts w:ascii="Book Antiqua" w:eastAsia="Book Antiqua" w:hAnsi="Book Antiqua" w:cs="Book Antiqua"/>
          <w:color w:val="000000"/>
        </w:rPr>
        <w:t xml:space="preserve">, Canada), and the Ascension </w:t>
      </w:r>
      <w:proofErr w:type="spellStart"/>
      <w:r>
        <w:rPr>
          <w:rFonts w:ascii="Book Antiqua" w:eastAsia="Book Antiqua" w:hAnsi="Book Antiqua" w:cs="Book Antiqua"/>
          <w:color w:val="000000"/>
        </w:rPr>
        <w:t>MiniBIRD</w:t>
      </w:r>
      <w:proofErr w:type="spellEnd"/>
      <w:r>
        <w:rPr>
          <w:rFonts w:ascii="Book Antiqua" w:eastAsia="Book Antiqua" w:hAnsi="Book Antiqua" w:cs="Book Antiqua"/>
          <w:color w:val="000000"/>
        </w:rPr>
        <w:t xml:space="preserve"> (Ascension Technologies, U</w:t>
      </w:r>
      <w:r w:rsidR="001D0294">
        <w:rPr>
          <w:rFonts w:ascii="Book Antiqua" w:hAnsi="Book Antiqua" w:cs="Book Antiqua" w:hint="eastAsia"/>
          <w:color w:val="000000"/>
          <w:lang w:eastAsia="zh-CN"/>
        </w:rPr>
        <w:t>nited States</w:t>
      </w:r>
      <w:r>
        <w:rPr>
          <w:rFonts w:ascii="Book Antiqua" w:eastAsia="Book Antiqua" w:hAnsi="Book Antiqua" w:cs="Book Antiqua"/>
          <w:color w:val="000000"/>
        </w:rPr>
        <w:t>)</w:t>
      </w:r>
      <w:r w:rsidR="00C6572C">
        <w:rPr>
          <w:rFonts w:ascii="Book Antiqua" w:hAnsi="Book Antiqua" w:cs="Book Antiqua" w:hint="eastAsia"/>
          <w:color w:val="000000"/>
          <w:vertAlign w:val="superscript"/>
          <w:lang w:eastAsia="zh-CN"/>
        </w:rPr>
        <w:t>[74]</w:t>
      </w:r>
      <w:r>
        <w:rPr>
          <w:rFonts w:ascii="Book Antiqua" w:eastAsia="Book Antiqua" w:hAnsi="Book Antiqua" w:cs="Book Antiqua"/>
          <w:color w:val="000000"/>
        </w:rPr>
        <w:t>.</w:t>
      </w:r>
    </w:p>
    <w:p w14:paraId="7A0CA69A" w14:textId="71951577" w:rsidR="00A77B3E" w:rsidRPr="00B113A0" w:rsidRDefault="00B653DF" w:rsidP="00B113A0">
      <w:pPr>
        <w:spacing w:line="360" w:lineRule="auto"/>
        <w:ind w:firstLineChars="100" w:firstLine="240"/>
        <w:jc w:val="both"/>
        <w:rPr>
          <w:rFonts w:ascii="Book Antiqua" w:eastAsia="Book Antiqua" w:hAnsi="Book Antiqua" w:cs="Book Antiqua"/>
          <w:color w:val="000000"/>
        </w:rPr>
      </w:pPr>
      <w:r w:rsidRPr="006B723F">
        <w:rPr>
          <w:rFonts w:ascii="Book Antiqua" w:eastAsia="Book Antiqua" w:hAnsi="Book Antiqua" w:cs="Book Antiqua"/>
          <w:color w:val="000000"/>
        </w:rPr>
        <w:t xml:space="preserve">Song </w:t>
      </w:r>
      <w:r w:rsidRPr="006B723F">
        <w:rPr>
          <w:rFonts w:ascii="Book Antiqua" w:eastAsia="Book Antiqua" w:hAnsi="Book Antiqua" w:cs="Book Antiqua"/>
          <w:i/>
          <w:color w:val="000000"/>
        </w:rPr>
        <w:t>et</w:t>
      </w:r>
      <w:r w:rsidRPr="00482612">
        <w:rPr>
          <w:rFonts w:ascii="Book Antiqua" w:eastAsia="Book Antiqua" w:hAnsi="Book Antiqua" w:cs="Book Antiqua"/>
          <w:i/>
          <w:color w:val="000000"/>
        </w:rPr>
        <w:t xml:space="preserve"> </w:t>
      </w:r>
      <w:proofErr w:type="gramStart"/>
      <w:r w:rsidRPr="00482612">
        <w:rPr>
          <w:rFonts w:ascii="Book Antiqua" w:eastAsia="Book Antiqua" w:hAnsi="Book Antiqua" w:cs="Book Antiqua"/>
          <w:i/>
          <w:color w:val="000000"/>
        </w:rPr>
        <w:t>a</w:t>
      </w:r>
      <w:r w:rsidRPr="00B113A0">
        <w:rPr>
          <w:rFonts w:ascii="Book Antiqua" w:eastAsia="Book Antiqua" w:hAnsi="Book Antiqua" w:cs="Book Antiqua"/>
          <w:i/>
          <w:color w:val="000000"/>
        </w:rPr>
        <w:t>l</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75]</w:t>
      </w:r>
      <w:r w:rsidRPr="00B113A0">
        <w:rPr>
          <w:rFonts w:ascii="Book Antiqua" w:eastAsia="Book Antiqua" w:hAnsi="Book Antiqua" w:cs="Book Antiqua"/>
          <w:color w:val="000000"/>
        </w:rPr>
        <w:t xml:space="preserve"> proposed a magnetic tracking-based planar shape-sensing and navigation system for a flexible surgical robot applied to transoral surgery. The permanent magnets were mounted at the distal end of the robot to provide </w:t>
      </w:r>
      <w:r w:rsidR="0086738C">
        <w:rPr>
          <w:rFonts w:ascii="Book Antiqua" w:eastAsia="Book Antiqua" w:hAnsi="Book Antiqua" w:cs="Book Antiqua"/>
          <w:color w:val="000000"/>
        </w:rPr>
        <w:t>3D</w:t>
      </w:r>
      <w:r w:rsidRPr="00B113A0">
        <w:rPr>
          <w:rFonts w:ascii="Book Antiqua" w:eastAsia="Book Antiqua" w:hAnsi="Book Antiqua" w:cs="Book Antiqua"/>
          <w:color w:val="000000"/>
        </w:rPr>
        <w:t xml:space="preserve"> localization and </w:t>
      </w:r>
      <w:r w:rsidR="00B113A0">
        <w:rPr>
          <w:rFonts w:ascii="Book Antiqua" w:hAnsi="Book Antiqua" w:cs="Book Antiqua" w:hint="eastAsia"/>
          <w:color w:val="000000"/>
          <w:lang w:eastAsia="zh-CN"/>
        </w:rPr>
        <w:t>2D</w:t>
      </w:r>
      <w:r w:rsidRPr="00B113A0">
        <w:rPr>
          <w:rFonts w:ascii="Book Antiqua" w:eastAsia="Book Antiqua" w:hAnsi="Book Antiqua" w:cs="Book Antiqua"/>
          <w:color w:val="000000"/>
        </w:rPr>
        <w:t xml:space="preserve"> orientation estimation, so there was no need to mount the sensors on the robot. Navigation validation on an experimental platform showed that the approach was feasible and can work in the surgical environment, despite localization errors within the tracking system and the </w:t>
      </w:r>
      <w:proofErr w:type="gramStart"/>
      <w:r w:rsidRPr="00B113A0">
        <w:rPr>
          <w:rFonts w:ascii="Book Antiqua" w:eastAsia="Book Antiqua" w:hAnsi="Book Antiqua" w:cs="Book Antiqua"/>
          <w:color w:val="000000"/>
        </w:rPr>
        <w:t>robot</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75]</w:t>
      </w:r>
      <w:r w:rsidRPr="00B113A0">
        <w:rPr>
          <w:rFonts w:ascii="Book Antiqua" w:eastAsia="Book Antiqua" w:hAnsi="Book Antiqua" w:cs="Book Antiqua"/>
          <w:color w:val="000000"/>
        </w:rPr>
        <w:t>.</w:t>
      </w:r>
    </w:p>
    <w:p w14:paraId="526049DF" w14:textId="296ACD7B" w:rsidR="00A77B3E" w:rsidRDefault="00B653DF" w:rsidP="00B113A0">
      <w:pPr>
        <w:spacing w:line="360" w:lineRule="auto"/>
        <w:ind w:firstLineChars="100" w:firstLine="240"/>
        <w:jc w:val="both"/>
      </w:pP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w:t>
      </w:r>
      <w:r w:rsidRPr="006B723F">
        <w:rPr>
          <w:rFonts w:ascii="Book Antiqua" w:eastAsia="Book Antiqua" w:hAnsi="Book Antiqua" w:cs="Book Antiqua"/>
          <w:i/>
          <w:iCs/>
          <w:color w:val="000000"/>
        </w:rPr>
        <w:t>et al</w:t>
      </w:r>
      <w:r w:rsidR="00C6572C">
        <w:rPr>
          <w:rFonts w:ascii="Book Antiqua" w:hAnsi="Book Antiqua" w:cs="Book Antiqua" w:hint="eastAsia"/>
          <w:color w:val="000000"/>
          <w:vertAlign w:val="superscript"/>
          <w:lang w:eastAsia="zh-CN"/>
        </w:rPr>
        <w:t>[76]</w:t>
      </w:r>
      <w:r w:rsidRPr="006B723F">
        <w:rPr>
          <w:rFonts w:ascii="Book Antiqua" w:eastAsia="Book Antiqua" w:hAnsi="Book Antiqua" w:cs="Book Antiqua"/>
          <w:color w:val="000000"/>
        </w:rPr>
        <w:t xml:space="preserve"> eva</w:t>
      </w:r>
      <w:r>
        <w:rPr>
          <w:rFonts w:ascii="Book Antiqua" w:eastAsia="Book Antiqua" w:hAnsi="Book Antiqua" w:cs="Book Antiqua"/>
          <w:color w:val="000000"/>
        </w:rPr>
        <w:t xml:space="preserve">luated the feasibility and safety of an internally developed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navigation system for real-time rectal tumor tracking using the NDI Aurora V2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tracking system (Northern Digital Inc, Waterloo, Ontario, Canada), employing a patient tracker with an EM sensor (Philips </w:t>
      </w:r>
      <w:proofErr w:type="spellStart"/>
      <w:r>
        <w:rPr>
          <w:rFonts w:ascii="Book Antiqua" w:eastAsia="Book Antiqua" w:hAnsi="Book Antiqua" w:cs="Book Antiqua"/>
          <w:color w:val="000000"/>
        </w:rPr>
        <w:t>Traxtal</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Percunav</w:t>
      </w:r>
      <w:proofErr w:type="spellEnd"/>
      <w:r>
        <w:rPr>
          <w:rFonts w:ascii="Book Antiqua" w:eastAsia="Book Antiqua" w:hAnsi="Book Antiqua" w:cs="Book Antiqua"/>
          <w:color w:val="000000"/>
        </w:rPr>
        <w:t>, Philips, Best, the Netherlands) patient tracker to determine the patient's position during surgery and to place tracking sensors on the tumor to adjust for real-time tumor motion, providing continuous interpretable navigation data for rectal surgery, this prospective study demonstrates that real-time tumor tracking with EM navigation is feasible, safe and accurate and provides direction for wider clinical implementation and contributes to further research to improve workflow and demonstrate clinical benefit</w:t>
      </w:r>
      <w:r w:rsidR="00C6572C">
        <w:rPr>
          <w:rFonts w:ascii="Book Antiqua" w:hAnsi="Book Antiqua" w:cs="Book Antiqua" w:hint="eastAsia"/>
          <w:color w:val="000000"/>
          <w:vertAlign w:val="superscript"/>
          <w:lang w:eastAsia="zh-CN"/>
        </w:rPr>
        <w:t>[76]</w:t>
      </w:r>
      <w:r>
        <w:rPr>
          <w:rFonts w:ascii="Book Antiqua" w:eastAsia="Book Antiqua" w:hAnsi="Book Antiqua" w:cs="Book Antiqua"/>
          <w:color w:val="000000"/>
        </w:rPr>
        <w:t>.</w:t>
      </w:r>
    </w:p>
    <w:p w14:paraId="52FEC774" w14:textId="4B39A686" w:rsidR="00A77B3E" w:rsidRDefault="00B653DF" w:rsidP="00B113A0">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Ohkochi</w:t>
      </w:r>
      <w:proofErr w:type="spellEnd"/>
      <w:r>
        <w:rPr>
          <w:rFonts w:ascii="Book Antiqua" w:eastAsia="Book Antiqua" w:hAnsi="Book Antiqua" w:cs="Book Antiqua"/>
          <w:color w:val="000000"/>
        </w:rPr>
        <w:t xml:space="preserve"> team at the University of Tsukuba, Japan, in collaboration with LEXI at University of Tokyo, have developed a new forceps with a powerful sensor that connects a micro</w:t>
      </w:r>
      <w:r w:rsidR="00B113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electromechanical systems triaxial pressure sensor to the forceps tip to measure the pressure exerted by an endoscopic surgical forceps, the gripping force </w:t>
      </w:r>
      <w:r>
        <w:rPr>
          <w:rFonts w:ascii="Book Antiqua" w:eastAsia="Book Antiqua" w:hAnsi="Book Antiqua" w:cs="Book Antiqua"/>
          <w:color w:val="000000"/>
        </w:rPr>
        <w:lastRenderedPageBreak/>
        <w:t xml:space="preserve">generated by the forceps with the pressure sensor during laparoscopic surgery was measured and analyzed in real time using quantitative data with temperature-compensated triaxial forces displayed graphically on a laptop computer display, providing real-time feedback to the surgical staff on pressure changes due to complex movements, the results show that this measurement is accurate and feasible, and this is the first study to report on the measurement of complex movements during actual surgery, Okuda </w:t>
      </w:r>
      <w:r>
        <w:rPr>
          <w:rFonts w:ascii="Book Antiqua" w:eastAsia="Book Antiqua" w:hAnsi="Book Antiqua" w:cs="Book Antiqua"/>
          <w:i/>
          <w:iCs/>
          <w:color w:val="000000"/>
        </w:rPr>
        <w:t>et al</w:t>
      </w:r>
      <w:r w:rsidR="00C6572C">
        <w:rPr>
          <w:rFonts w:ascii="Book Antiqua" w:hAnsi="Book Antiqua" w:cs="Book Antiqua" w:hint="eastAsia"/>
          <w:color w:val="000000"/>
          <w:vertAlign w:val="superscript"/>
          <w:lang w:eastAsia="zh-CN"/>
        </w:rPr>
        <w:t>[58]</w:t>
      </w:r>
      <w:r>
        <w:rPr>
          <w:rFonts w:ascii="Book Antiqua" w:eastAsia="Book Antiqua" w:hAnsi="Book Antiqua" w:cs="Book Antiqua"/>
          <w:color w:val="000000"/>
        </w:rPr>
        <w:t xml:space="preserve"> are working on the development of a position sensor system by combining it with a pressure-sensing system, when the data obtained from the device with the pressure sensor is combined with the real-time navigation system, it can display the magnitude of the grip force based on the information provided about the position of the operating site, helping the surgeon to control the intraoperative operation when the pressure is too high and causes damage to the internal soft tissue organs. This will be a breakthrough in traditional navigation surgery, overcoming the lack of tactile feedback from existing </w:t>
      </w:r>
      <w:proofErr w:type="gramStart"/>
      <w:r>
        <w:rPr>
          <w:rFonts w:ascii="Book Antiqua" w:eastAsia="Book Antiqua" w:hAnsi="Book Antiqua" w:cs="Book Antiqua"/>
          <w:color w:val="000000"/>
        </w:rPr>
        <w:t>navigation</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58]</w:t>
      </w:r>
      <w:r>
        <w:rPr>
          <w:rFonts w:ascii="Book Antiqua" w:eastAsia="Book Antiqua" w:hAnsi="Book Antiqua" w:cs="Book Antiqua"/>
          <w:color w:val="000000"/>
        </w:rPr>
        <w:t>.</w:t>
      </w:r>
    </w:p>
    <w:p w14:paraId="13368602" w14:textId="77777777" w:rsidR="00A77B3E" w:rsidRDefault="00A77B3E" w:rsidP="00B113A0">
      <w:pPr>
        <w:spacing w:line="360" w:lineRule="auto"/>
        <w:jc w:val="both"/>
        <w:rPr>
          <w:lang w:eastAsia="zh-CN"/>
        </w:rPr>
      </w:pPr>
    </w:p>
    <w:p w14:paraId="2DBFBE8A" w14:textId="77777777" w:rsidR="00A77B3E" w:rsidRPr="00B113A0" w:rsidRDefault="00B113A0">
      <w:pPr>
        <w:spacing w:line="360" w:lineRule="auto"/>
        <w:jc w:val="both"/>
        <w:rPr>
          <w:i/>
          <w:lang w:eastAsia="zh-CN"/>
        </w:rPr>
      </w:pPr>
      <w:r w:rsidRPr="00B113A0">
        <w:rPr>
          <w:rStyle w:val="mm-editor-clipboard"/>
          <w:rFonts w:ascii="Book Antiqua" w:eastAsia="Book Antiqua" w:hAnsi="Book Antiqua" w:cs="Book Antiqua"/>
          <w:b/>
          <w:bCs/>
          <w:i/>
          <w:color w:val="000000"/>
        </w:rPr>
        <w:t>Advantages</w:t>
      </w:r>
    </w:p>
    <w:p w14:paraId="2FFD765F" w14:textId="6D2E141D" w:rsidR="00A77B3E" w:rsidRDefault="00B653DF" w:rsidP="00B113A0">
      <w:pPr>
        <w:spacing w:line="360" w:lineRule="auto"/>
        <w:jc w:val="both"/>
      </w:pPr>
      <w:r>
        <w:rPr>
          <w:rStyle w:val="mm-editor-clipboard"/>
          <w:rFonts w:ascii="Book Antiqua" w:eastAsia="Book Antiqua" w:hAnsi="Book Antiqua" w:cs="Book Antiqua"/>
          <w:color w:val="000000"/>
        </w:rPr>
        <w:t xml:space="preserve">Real-time navigation based on </w:t>
      </w:r>
      <w:r w:rsidR="00B113A0">
        <w:rPr>
          <w:rFonts w:ascii="Book Antiqua" w:eastAsia="Book Antiqua" w:hAnsi="Book Antiqua" w:cs="Book Antiqua"/>
          <w:color w:val="000000"/>
        </w:rPr>
        <w:t>EM</w:t>
      </w:r>
      <w:r>
        <w:rPr>
          <w:rStyle w:val="mm-editor-clipboard"/>
          <w:rFonts w:ascii="Book Antiqua" w:eastAsia="Book Antiqua" w:hAnsi="Book Antiqua" w:cs="Book Antiqua"/>
          <w:color w:val="000000"/>
        </w:rPr>
        <w:t xml:space="preserve"> tracking offers the possibility of navigation in minimally invasive abdominal surgery without the line-of-sight interference problems of optical systems. It provides real-time accurate spatial 3D measurements in the presence of obstruction, allowing real-time unobstructed tracking of miniaturized sensors embedded in surgical tools, probes, needles, guidewires and catheters, which can even be placed at the tips of flexible machinery, helping surgeons to achieve real-time precise navigation of the surgical area and improve the safety of the procedure</w:t>
      </w:r>
      <w:r w:rsidR="00C6572C">
        <w:rPr>
          <w:rFonts w:ascii="Book Antiqua" w:hAnsi="Book Antiqua" w:cs="Book Antiqua" w:hint="eastAsia"/>
          <w:color w:val="000000"/>
          <w:vertAlign w:val="superscript"/>
          <w:lang w:eastAsia="zh-CN"/>
        </w:rPr>
        <w:t>[66]</w:t>
      </w:r>
      <w:r>
        <w:rPr>
          <w:rStyle w:val="mm-editor-clipboard"/>
          <w:rFonts w:ascii="Book Antiqua" w:eastAsia="Book Antiqua" w:hAnsi="Book Antiqua" w:cs="Book Antiqua"/>
          <w:color w:val="000000"/>
        </w:rPr>
        <w:t>.</w:t>
      </w:r>
    </w:p>
    <w:p w14:paraId="29B2E3DE" w14:textId="452FFA45" w:rsidR="00A77B3E" w:rsidRPr="00B113A0" w:rsidRDefault="00B113A0" w:rsidP="00B113A0">
      <w:pPr>
        <w:spacing w:line="360" w:lineRule="auto"/>
        <w:ind w:firstLineChars="100" w:firstLine="240"/>
        <w:jc w:val="both"/>
        <w:rPr>
          <w:lang w:eastAsia="zh-CN"/>
        </w:rPr>
      </w:pPr>
      <w:r>
        <w:rPr>
          <w:rFonts w:ascii="Book Antiqua" w:eastAsia="Book Antiqua" w:hAnsi="Book Antiqua" w:cs="Book Antiqua"/>
          <w:color w:val="000000"/>
        </w:rPr>
        <w:t>EM</w:t>
      </w:r>
      <w:r w:rsidR="00B653DF">
        <w:rPr>
          <w:rStyle w:val="mm-editor-clipboard"/>
          <w:rFonts w:ascii="Book Antiqua" w:eastAsia="Book Antiqua" w:hAnsi="Book Antiqua" w:cs="Book Antiqua"/>
          <w:color w:val="000000"/>
        </w:rPr>
        <w:t xml:space="preserve"> tracking in surgical navigation provides a non-invasive, radiation-free way to navigate intraoperatively in real-time without any invasive procedures such as portal venipuncture or hepatic dissection, showing the fine anatomy of the lesion in real time, combines flexibly with surgical instruments, solves the surgeon's hand-eye coordination problem, and improves the accuracy and controllability of surgical </w:t>
      </w:r>
      <w:proofErr w:type="gramStart"/>
      <w:r w:rsidR="00B653DF">
        <w:rPr>
          <w:rStyle w:val="mm-editor-clipboard"/>
          <w:rFonts w:ascii="Book Antiqua" w:eastAsia="Book Antiqua" w:hAnsi="Book Antiqua" w:cs="Book Antiqua"/>
          <w:color w:val="000000"/>
        </w:rPr>
        <w:t>navigation</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77]</w:t>
      </w:r>
      <w:r w:rsidR="00B653DF">
        <w:rPr>
          <w:rStyle w:val="mm-editor-clipboard"/>
          <w:rFonts w:ascii="Book Antiqua" w:eastAsia="Book Antiqua" w:hAnsi="Book Antiqua" w:cs="Book Antiqua"/>
          <w:color w:val="000000"/>
        </w:rPr>
        <w:t xml:space="preserve">. </w:t>
      </w:r>
      <w:r w:rsidR="00B653DF" w:rsidRPr="006B723F">
        <w:rPr>
          <w:rStyle w:val="mm-editor-clipboard"/>
          <w:rFonts w:ascii="Book Antiqua" w:eastAsia="Book Antiqua" w:hAnsi="Book Antiqua" w:cs="Book Antiqua"/>
          <w:color w:val="000000"/>
        </w:rPr>
        <w:t>In</w:t>
      </w:r>
      <w:r w:rsidR="00B653DF">
        <w:rPr>
          <w:rStyle w:val="mm-editor-clipboard"/>
          <w:rFonts w:ascii="Book Antiqua" w:eastAsia="Book Antiqua" w:hAnsi="Book Antiqua" w:cs="Book Antiqua"/>
          <w:color w:val="000000"/>
        </w:rPr>
        <w:t xml:space="preserve"> </w:t>
      </w:r>
      <w:r w:rsidR="00B653DF">
        <w:rPr>
          <w:rStyle w:val="mm-editor-clipboard"/>
          <w:rFonts w:ascii="Book Antiqua" w:eastAsia="Book Antiqua" w:hAnsi="Book Antiqua" w:cs="Book Antiqua"/>
          <w:color w:val="000000"/>
        </w:rPr>
        <w:lastRenderedPageBreak/>
        <w:t>addition, real-time navigation allows the intraoperative surgical team to share intraoperative information to ensure that the operation is carried out safely.</w:t>
      </w:r>
    </w:p>
    <w:p w14:paraId="4EDC8ED1" w14:textId="77777777" w:rsidR="00A77B3E" w:rsidRDefault="00A77B3E" w:rsidP="00B113A0">
      <w:pPr>
        <w:spacing w:line="360" w:lineRule="auto"/>
        <w:jc w:val="both"/>
        <w:rPr>
          <w:lang w:eastAsia="zh-CN"/>
        </w:rPr>
      </w:pPr>
    </w:p>
    <w:p w14:paraId="7E5FD997" w14:textId="77777777" w:rsidR="00A77B3E" w:rsidRPr="00B113A0" w:rsidRDefault="00B113A0">
      <w:pPr>
        <w:spacing w:line="360" w:lineRule="auto"/>
        <w:jc w:val="both"/>
        <w:rPr>
          <w:i/>
          <w:lang w:eastAsia="zh-CN"/>
        </w:rPr>
      </w:pPr>
      <w:r w:rsidRPr="00B113A0">
        <w:rPr>
          <w:rStyle w:val="mm-editor-clipboard"/>
          <w:rFonts w:ascii="Book Antiqua" w:eastAsia="Book Antiqua" w:hAnsi="Book Antiqua" w:cs="Book Antiqua"/>
          <w:b/>
          <w:bCs/>
          <w:i/>
          <w:color w:val="000000"/>
        </w:rPr>
        <w:t>Limitations</w:t>
      </w:r>
    </w:p>
    <w:p w14:paraId="3E2B64C0" w14:textId="05A80707" w:rsidR="00A77B3E" w:rsidRDefault="00B653DF">
      <w:pPr>
        <w:spacing w:line="360" w:lineRule="auto"/>
        <w:jc w:val="both"/>
      </w:pPr>
      <w:r>
        <w:rPr>
          <w:rFonts w:ascii="Book Antiqua" w:eastAsia="Book Antiqua" w:hAnsi="Book Antiqua" w:cs="Book Antiqua"/>
          <w:color w:val="000000"/>
        </w:rPr>
        <w:t xml:space="preserve">First, </w:t>
      </w:r>
      <w:r w:rsidR="001D0294" w:rsidRPr="001D0294">
        <w:rPr>
          <w:rFonts w:ascii="Book Antiqua" w:eastAsia="Book Antiqua" w:hAnsi="Book Antiqua" w:cs="Book Antiqua"/>
          <w:color w:val="000000"/>
        </w:rPr>
        <w:t>EMT</w:t>
      </w:r>
      <w:r>
        <w:rPr>
          <w:rFonts w:ascii="Book Antiqua" w:eastAsia="Book Antiqua" w:hAnsi="Book Antiqua" w:cs="Book Antiqua"/>
          <w:color w:val="000000"/>
        </w:rPr>
        <w:t xml:space="preserve"> are highly sensitive to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interference and magnetic field </w:t>
      </w:r>
      <w:proofErr w:type="gramStart"/>
      <w:r>
        <w:rPr>
          <w:rFonts w:ascii="Book Antiqua" w:eastAsia="Book Antiqua" w:hAnsi="Book Antiqua" w:cs="Book Antiqua"/>
          <w:color w:val="000000"/>
        </w:rPr>
        <w:t>distortions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66]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Secondly, existing EM tracking systems do not provide for accurate position tracking at longer distances from the source, some current studies have confirmed that the stability of EM navigation systems needs further improvement, these systems can operate with a limited amount of tracking but their accuracy decreases as the distance between the transmitter and receiver increases, the accuracy of AR navigation decreases when the EM sensor is far from the magnetic field generator and it </w:t>
      </w:r>
      <w:r w:rsidRPr="006902B6">
        <w:rPr>
          <w:rFonts w:ascii="Book Antiqua" w:eastAsia="Book Antiqua" w:hAnsi="Book Antiqua" w:cs="Book Antiqua"/>
          <w:color w:val="000000"/>
        </w:rPr>
        <w:t xml:space="preserve">is difficult to have systems that can track small sensors with a volume greater than 1 cubic </w:t>
      </w:r>
      <w:proofErr w:type="spellStart"/>
      <w:r w:rsidRPr="006902B6">
        <w:rPr>
          <w:rFonts w:ascii="Book Antiqua" w:eastAsia="Book Antiqua" w:hAnsi="Book Antiqua" w:cs="Book Antiqua"/>
          <w:color w:val="000000"/>
        </w:rPr>
        <w:t>metre</w:t>
      </w:r>
      <w:proofErr w:type="spellEnd"/>
      <w:r w:rsidR="00C6572C">
        <w:rPr>
          <w:rFonts w:ascii="Book Antiqua" w:hAnsi="Book Antiqua" w:cs="Book Antiqua" w:hint="eastAsia"/>
          <w:color w:val="000000"/>
          <w:vertAlign w:val="superscript"/>
          <w:lang w:eastAsia="zh-CN"/>
        </w:rPr>
        <w:t>[78]</w:t>
      </w:r>
      <w:r w:rsidRPr="006902B6">
        <w:rPr>
          <w:rFonts w:ascii="Book Antiqua" w:eastAsia="Book Antiqua" w:hAnsi="Book Antiqua" w:cs="Book Antiqua"/>
          <w:color w:val="000000"/>
        </w:rPr>
        <w:t>.</w:t>
      </w:r>
      <w:r w:rsidRPr="006902B6">
        <w:rPr>
          <w:rFonts w:ascii="Book Antiqua" w:eastAsia="Book Antiqua" w:hAnsi="Book Antiqua" w:cs="Book Antiqua"/>
          <w:color w:val="000000"/>
          <w:szCs w:val="21"/>
        </w:rPr>
        <w:t xml:space="preserve"> </w:t>
      </w:r>
      <w:r w:rsidRPr="006902B6">
        <w:rPr>
          <w:rFonts w:ascii="Book Antiqua" w:eastAsia="Book Antiqua" w:hAnsi="Book Antiqua" w:cs="Book Antiqua"/>
          <w:color w:val="000000"/>
        </w:rPr>
        <w:t xml:space="preserve">Third, in addition to technical shortcomings, </w:t>
      </w:r>
      <w:r w:rsidR="00B113A0" w:rsidRPr="006902B6">
        <w:rPr>
          <w:rFonts w:ascii="Book Antiqua" w:eastAsia="Book Antiqua" w:hAnsi="Book Antiqua" w:cs="Book Antiqua"/>
          <w:color w:val="000000"/>
        </w:rPr>
        <w:t>EM</w:t>
      </w:r>
      <w:r w:rsidRPr="006902B6">
        <w:rPr>
          <w:rFonts w:ascii="Book Antiqua" w:eastAsia="Book Antiqua" w:hAnsi="Book Antiqua" w:cs="Book Antiqua"/>
          <w:color w:val="000000"/>
        </w:rPr>
        <w:t xml:space="preserve"> tracking technology lacks environmental robustness and accuracy compared to optical tracking navigation, and the robustness of </w:t>
      </w:r>
      <w:r w:rsidR="00B113A0" w:rsidRPr="006902B6">
        <w:rPr>
          <w:rFonts w:ascii="Book Antiqua" w:eastAsia="Book Antiqua" w:hAnsi="Book Antiqua" w:cs="Book Antiqua"/>
          <w:color w:val="000000"/>
        </w:rPr>
        <w:t>EM</w:t>
      </w:r>
      <w:r w:rsidRPr="006902B6">
        <w:rPr>
          <w:rFonts w:ascii="Book Antiqua" w:eastAsia="Book Antiqua" w:hAnsi="Book Antiqua" w:cs="Book Antiqua"/>
          <w:color w:val="000000"/>
        </w:rPr>
        <w:t xml:space="preserve"> tracking can</w:t>
      </w:r>
      <w:r>
        <w:rPr>
          <w:rFonts w:ascii="Book Antiqua" w:eastAsia="Book Antiqua" w:hAnsi="Book Antiqua" w:cs="Book Antiqua"/>
          <w:color w:val="000000"/>
        </w:rPr>
        <w:t xml:space="preserve"> be a problem in some environments, so all systems need to be carefully evaluated in clinical </w:t>
      </w:r>
      <w:proofErr w:type="gramStart"/>
      <w:r>
        <w:rPr>
          <w:rFonts w:ascii="Book Antiqua" w:eastAsia="Book Antiqua" w:hAnsi="Book Antiqua" w:cs="Book Antiqua"/>
          <w:color w:val="000000"/>
        </w:rPr>
        <w:t>practice</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79]</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development of customized systems for different environments and applications may offer some solutions for increasing the robustness of EM tracking </w:t>
      </w:r>
      <w:proofErr w:type="gramStart"/>
      <w:r>
        <w:rPr>
          <w:rFonts w:ascii="Book Antiqua" w:eastAsia="Book Antiqua" w:hAnsi="Book Antiqua" w:cs="Book Antiqua"/>
          <w:color w:val="000000"/>
        </w:rPr>
        <w:t>technology</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66]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Fourth, although the ideal navigation system is easy to use for those unfamiliar with intrahepatic anatomy, current navigation systems sometimes require manual intraoperative adjustment, which takes time and requires an in-depth knowledge of hepatobiliary anatomy, and therefore still requires the surgeon to be very familiar with the anatomy in order to ensure a smooth operation</w:t>
      </w:r>
      <w:r w:rsidR="00C6572C">
        <w:rPr>
          <w:rFonts w:ascii="Book Antiqua" w:hAnsi="Book Antiqua" w:cs="Book Antiqua" w:hint="eastAsia"/>
          <w:color w:val="000000"/>
          <w:vertAlign w:val="superscript"/>
          <w:lang w:eastAsia="zh-CN"/>
        </w:rPr>
        <w:t>[80]</w:t>
      </w:r>
      <w:r>
        <w:rPr>
          <w:rFonts w:ascii="Book Antiqua" w:eastAsia="Book Antiqua" w:hAnsi="Book Antiqua" w:cs="Book Antiqua"/>
          <w:color w:val="000000"/>
        </w:rPr>
        <w:t xml:space="preserve">. </w:t>
      </w:r>
      <w:r w:rsidRPr="006902B6">
        <w:rPr>
          <w:rFonts w:ascii="Book Antiqua" w:eastAsia="Book Antiqua" w:hAnsi="Book Antiqua" w:cs="Book Antiqua"/>
          <w:color w:val="000000"/>
        </w:rPr>
        <w:t xml:space="preserve">Fifthly, the issue of alignment in real-time surgery has always been a </w:t>
      </w:r>
      <w:proofErr w:type="gramStart"/>
      <w:r w:rsidRPr="006902B6">
        <w:rPr>
          <w:rFonts w:ascii="Book Antiqua" w:eastAsia="Book Antiqua" w:hAnsi="Book Antiqua" w:cs="Book Antiqua"/>
          <w:color w:val="000000"/>
        </w:rPr>
        <w:t>challenge</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70]</w:t>
      </w:r>
      <w:r w:rsidRPr="00482612">
        <w:rPr>
          <w:rFonts w:ascii="Book Antiqua" w:eastAsia="Book Antiqua" w:hAnsi="Book Antiqua" w:cs="Book Antiqua"/>
          <w:color w:val="000000"/>
        </w:rPr>
        <w:t xml:space="preserve">. Sixth, the time-consuming problem of superimposing reconstructed images onto real-time intraoperative images is also a current technical </w:t>
      </w:r>
      <w:proofErr w:type="gramStart"/>
      <w:r w:rsidRPr="00482612">
        <w:rPr>
          <w:rFonts w:ascii="Book Antiqua" w:eastAsia="Book Antiqua" w:hAnsi="Book Antiqua" w:cs="Book Antiqua"/>
          <w:color w:val="000000"/>
        </w:rPr>
        <w:t>challenge</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81]</w:t>
      </w:r>
      <w:r w:rsidRPr="00482612">
        <w:rPr>
          <w:rFonts w:ascii="Book Antiqua" w:eastAsia="Book Antiqua" w:hAnsi="Book Antiqua" w:cs="Book Antiqua"/>
          <w:color w:val="000000"/>
        </w:rPr>
        <w:t>. The construction of superimposed images is still time-consuming and labor-intensive in routine u</w:t>
      </w:r>
      <w:r>
        <w:rPr>
          <w:rFonts w:ascii="Book Antiqua" w:eastAsia="Book Antiqua" w:hAnsi="Book Antiqua" w:cs="Book Antiqua"/>
          <w:color w:val="000000"/>
        </w:rPr>
        <w:t xml:space="preserve">se, and although currently available simulation software programs have reduced surgery time by up to </w:t>
      </w:r>
      <w:r w:rsidRPr="006902B6">
        <w:rPr>
          <w:rFonts w:ascii="Book Antiqua" w:eastAsia="Book Antiqua" w:hAnsi="Book Antiqua" w:cs="Book Antiqua"/>
          <w:color w:val="000000"/>
        </w:rPr>
        <w:t xml:space="preserve">one hour, skilled surgeons still need three to four hours to construct overlay </w:t>
      </w:r>
      <w:proofErr w:type="gramStart"/>
      <w:r w:rsidRPr="006902B6">
        <w:rPr>
          <w:rFonts w:ascii="Book Antiqua" w:eastAsia="Book Antiqua" w:hAnsi="Book Antiqua" w:cs="Book Antiqua"/>
          <w:color w:val="000000"/>
        </w:rPr>
        <w:t>images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82]</w:t>
      </w:r>
      <w:r w:rsidRPr="006902B6">
        <w:rPr>
          <w:rFonts w:ascii="Book Antiqua" w:eastAsia="Book Antiqua" w:hAnsi="Book Antiqua" w:cs="Book Antiqua"/>
          <w:color w:val="000000"/>
        </w:rPr>
        <w:t xml:space="preserve">. There is therefore an urgent need to develop new techniques to reduce the </w:t>
      </w:r>
      <w:r w:rsidRPr="006902B6">
        <w:rPr>
          <w:rFonts w:ascii="Book Antiqua" w:eastAsia="Book Antiqua" w:hAnsi="Book Antiqua" w:cs="Book Antiqua"/>
          <w:color w:val="000000"/>
        </w:rPr>
        <w:lastRenderedPageBreak/>
        <w:t>time taken to</w:t>
      </w:r>
      <w:r>
        <w:rPr>
          <w:rFonts w:ascii="Book Antiqua" w:eastAsia="Book Antiqua" w:hAnsi="Book Antiqua" w:cs="Book Antiqua"/>
          <w:color w:val="000000"/>
        </w:rPr>
        <w:t xml:space="preserve"> superimpose images, and in the future it is also hoped that technicians will be able to provide more information on pathological or biological conditions in addition to the superimposed images to enrich the usefulness of the navigation system.</w:t>
      </w:r>
      <w:r>
        <w:rPr>
          <w:rFonts w:ascii="Book Antiqua" w:eastAsia="Book Antiqua" w:hAnsi="Book Antiqua" w:cs="Book Antiqua"/>
          <w:color w:val="000000"/>
          <w:szCs w:val="21"/>
        </w:rPr>
        <w:t xml:space="preserve"> </w:t>
      </w:r>
      <w:r>
        <w:rPr>
          <w:rFonts w:ascii="Book Antiqua" w:eastAsia="Book Antiqua" w:hAnsi="Book Antiqua" w:cs="Book Antiqua"/>
          <w:color w:val="000000"/>
        </w:rPr>
        <w:t>Seventh, in terms of image display technology, although various methods are used in navigational surgery, such as monitor-based video fluoroscopic and projection-based systems, there are still problems to overcome such as limited resolution, overlapping distorted images and cumbersome operation</w:t>
      </w:r>
      <w:r w:rsidR="00C6572C">
        <w:rPr>
          <w:rFonts w:ascii="Book Antiqua" w:hAnsi="Book Antiqua" w:cs="Book Antiqua" w:hint="eastAsia"/>
          <w:color w:val="000000"/>
          <w:vertAlign w:val="superscript"/>
          <w:lang w:eastAsia="zh-CN"/>
        </w:rPr>
        <w:t>[83]</w:t>
      </w:r>
      <w:r>
        <w:rPr>
          <w:rFonts w:ascii="Book Antiqua" w:eastAsia="Book Antiqua" w:hAnsi="Book Antiqua" w:cs="Book Antiqua"/>
          <w:color w:val="000000"/>
        </w:rPr>
        <w:t xml:space="preserve">. </w:t>
      </w:r>
      <w:r w:rsidRPr="006902B6">
        <w:rPr>
          <w:rFonts w:ascii="Book Antiqua" w:eastAsia="Book Antiqua" w:hAnsi="Book Antiqua" w:cs="Book Antiqua"/>
          <w:color w:val="000000"/>
        </w:rPr>
        <w:t>Eighth, the cost o</w:t>
      </w:r>
      <w:r>
        <w:rPr>
          <w:rFonts w:ascii="Book Antiqua" w:eastAsia="Book Antiqua" w:hAnsi="Book Antiqua" w:cs="Book Antiqua"/>
          <w:color w:val="000000"/>
        </w:rPr>
        <w:t xml:space="preserve">f navigation equipment is relatively high and it is believed that as the price of equipment decreases it will be able to drive more hospitals to perform procedures with real-time navigation and more surgeons to participate. However, many clinicians are not aware of the advances in augmented reality technology, so there needs to be a full exchange of information and communication of needs between clinicians and technicians in the clinical setting to develop technology that meets clinicians' expectations, which will help create new inventions and facilitate the advancement and development of </w:t>
      </w:r>
      <w:proofErr w:type="gramStart"/>
      <w:r>
        <w:rPr>
          <w:rFonts w:ascii="Book Antiqua" w:eastAsia="Book Antiqua" w:hAnsi="Book Antiqua" w:cs="Book Antiqua"/>
          <w:color w:val="000000"/>
        </w:rPr>
        <w:t>navigation</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84]</w:t>
      </w:r>
      <w:r>
        <w:rPr>
          <w:rFonts w:ascii="Book Antiqua" w:eastAsia="Book Antiqua" w:hAnsi="Book Antiqua" w:cs="Book Antiqua"/>
          <w:color w:val="000000"/>
        </w:rPr>
        <w:t>.</w:t>
      </w:r>
    </w:p>
    <w:p w14:paraId="21C4ECFF" w14:textId="77777777" w:rsidR="00A77B3E" w:rsidRDefault="00A77B3E">
      <w:pPr>
        <w:spacing w:line="360" w:lineRule="auto"/>
        <w:jc w:val="both"/>
      </w:pPr>
    </w:p>
    <w:p w14:paraId="1AC4C4E9" w14:textId="77777777" w:rsidR="00A77B3E" w:rsidRPr="00B113A0" w:rsidRDefault="00B113A0">
      <w:pPr>
        <w:spacing w:line="360" w:lineRule="auto"/>
        <w:jc w:val="both"/>
        <w:rPr>
          <w:i/>
          <w:lang w:eastAsia="zh-CN"/>
        </w:rPr>
      </w:pPr>
      <w:r w:rsidRPr="00B113A0">
        <w:rPr>
          <w:rStyle w:val="mm-editor-clipboard"/>
          <w:rFonts w:ascii="Book Antiqua" w:eastAsia="Book Antiqua" w:hAnsi="Book Antiqua" w:cs="Book Antiqua"/>
          <w:b/>
          <w:bCs/>
          <w:i/>
          <w:color w:val="000000"/>
        </w:rPr>
        <w:t>P</w:t>
      </w:r>
      <w:r w:rsidRPr="00490448">
        <w:rPr>
          <w:rStyle w:val="mm-editor-clipboard"/>
          <w:rFonts w:ascii="Book Antiqua" w:eastAsia="Book Antiqua" w:hAnsi="Book Antiqua" w:cs="Book Antiqua"/>
          <w:b/>
          <w:bCs/>
          <w:i/>
          <w:color w:val="000000"/>
        </w:rPr>
        <w:t>roblem analysis and antic</w:t>
      </w:r>
      <w:r w:rsidRPr="00B113A0">
        <w:rPr>
          <w:rStyle w:val="mm-editor-clipboard"/>
          <w:rFonts w:ascii="Book Antiqua" w:eastAsia="Book Antiqua" w:hAnsi="Book Antiqua" w:cs="Book Antiqua"/>
          <w:b/>
          <w:bCs/>
          <w:i/>
          <w:color w:val="000000"/>
        </w:rPr>
        <w:t>ipation of improvements</w:t>
      </w:r>
    </w:p>
    <w:p w14:paraId="09C2E30F" w14:textId="77E479BD" w:rsidR="00A77B3E" w:rsidRDefault="00B653DF" w:rsidP="00B113A0">
      <w:pPr>
        <w:spacing w:line="360" w:lineRule="auto"/>
        <w:jc w:val="both"/>
      </w:pPr>
      <w:r>
        <w:rPr>
          <w:rStyle w:val="mm-editor-clipboard"/>
          <w:rFonts w:ascii="Book Antiqua" w:eastAsia="Book Antiqua" w:hAnsi="Book Antiqua" w:cs="Book Antiqua"/>
          <w:color w:val="000000"/>
        </w:rPr>
        <w:t>The accuracy and distortion of EM tracking has been a central issue of research. The accuracy of EM tracking is affected by a variety of factors, and existing EM tracking systems have multiple sources of error</w:t>
      </w:r>
      <w:r w:rsidR="00692AA0">
        <w:rPr>
          <w:rStyle w:val="mm-editor-clipboard"/>
          <w:rFonts w:ascii="Book Antiqua" w:eastAsia="Book Antiqua" w:hAnsi="Book Antiqua" w:cs="Book Antiqua"/>
          <w:color w:val="000000"/>
        </w:rPr>
        <w:t>,</w:t>
      </w:r>
      <w:r>
        <w:rPr>
          <w:rStyle w:val="mm-editor-clipboard"/>
          <w:rFonts w:ascii="Book Antiqua" w:eastAsia="Book Antiqua" w:hAnsi="Book Antiqua" w:cs="Book Antiqua"/>
          <w:color w:val="000000"/>
        </w:rPr>
        <w:t xml:space="preserve"> physical laws, design limitations, and manufacturing imperfections or environmental noise can all lead to positioning errors. The intraoperative alignment of deformed organs is also another challenge in navigation technology due to the effects of intraoperative manipulation and respiratory activity, and the clarity and resolution of reconstructed images based on real-time intraoperative images is also of concern to researchers. Despite some attempts to compensate for the tracking, alignment and reconstruction of images, there are still some issues to be </w:t>
      </w:r>
      <w:proofErr w:type="gramStart"/>
      <w:r>
        <w:rPr>
          <w:rStyle w:val="mm-editor-clipboard"/>
          <w:rFonts w:ascii="Book Antiqua" w:eastAsia="Book Antiqua" w:hAnsi="Book Antiqua" w:cs="Book Antiqua"/>
          <w:color w:val="000000"/>
        </w:rPr>
        <w:t>resolved</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85,86]</w:t>
      </w:r>
      <w:r>
        <w:rPr>
          <w:rStyle w:val="mm-editor-clipboard"/>
          <w:rFonts w:ascii="Book Antiqua" w:eastAsia="Book Antiqua" w:hAnsi="Book Antiqua" w:cs="Book Antiqua"/>
          <w:color w:val="000000"/>
        </w:rPr>
        <w:t>.</w:t>
      </w:r>
    </w:p>
    <w:p w14:paraId="148D63B5" w14:textId="77777777" w:rsidR="00A77B3E" w:rsidRDefault="00A77B3E" w:rsidP="00B113A0">
      <w:pPr>
        <w:spacing w:line="360" w:lineRule="auto"/>
        <w:jc w:val="both"/>
        <w:rPr>
          <w:lang w:eastAsia="zh-CN"/>
        </w:rPr>
      </w:pPr>
    </w:p>
    <w:p w14:paraId="0F36E582" w14:textId="407AC2FB" w:rsidR="00A77B3E" w:rsidRPr="00490448" w:rsidRDefault="00B113A0" w:rsidP="00B113A0">
      <w:pPr>
        <w:spacing w:line="360" w:lineRule="auto"/>
        <w:jc w:val="both"/>
      </w:pPr>
      <w:r w:rsidRPr="00B113A0">
        <w:rPr>
          <w:rStyle w:val="mm-editor-clipboard"/>
          <w:rFonts w:ascii="Book Antiqua" w:eastAsia="Book Antiqua" w:hAnsi="Book Antiqua" w:cs="Book Antiqua"/>
          <w:b/>
          <w:bCs/>
          <w:color w:val="000000"/>
        </w:rPr>
        <w:lastRenderedPageBreak/>
        <w:t>Accuracy and distortion</w:t>
      </w:r>
      <w:r>
        <w:rPr>
          <w:rStyle w:val="mm-editor-clipboard"/>
          <w:rFonts w:ascii="Book Antiqua" w:hAnsi="Book Antiqua" w:cs="Book Antiqua" w:hint="eastAsia"/>
          <w:b/>
          <w:bCs/>
          <w:color w:val="000000"/>
          <w:lang w:eastAsia="zh-CN"/>
        </w:rPr>
        <w:t xml:space="preserve">: </w:t>
      </w:r>
      <w:r w:rsidR="00B653DF">
        <w:rPr>
          <w:rStyle w:val="mm-editor-clipboard"/>
          <w:rFonts w:ascii="Book Antiqua" w:eastAsia="Book Antiqua" w:hAnsi="Book Antiqua" w:cs="Book Antiqua"/>
          <w:color w:val="000000"/>
        </w:rPr>
        <w:t xml:space="preserve">In EMT, errors can be classified as </w:t>
      </w:r>
      <w:r>
        <w:rPr>
          <w:rStyle w:val="mm-editor-clipboard"/>
          <w:rFonts w:ascii="Book Antiqua" w:hAnsi="Book Antiqua" w:cs="Book Antiqua" w:hint="eastAsia"/>
          <w:color w:val="000000"/>
          <w:lang w:eastAsia="zh-CN"/>
        </w:rPr>
        <w:t>(</w:t>
      </w:r>
      <w:r w:rsidR="00B653DF">
        <w:rPr>
          <w:rStyle w:val="mm-editor-clipboard"/>
          <w:rFonts w:ascii="Book Antiqua" w:eastAsia="Book Antiqua" w:hAnsi="Book Antiqua" w:cs="Book Antiqua"/>
          <w:color w:val="000000"/>
        </w:rPr>
        <w:t xml:space="preserve">1) inherent system errors, </w:t>
      </w:r>
      <w:r>
        <w:rPr>
          <w:rStyle w:val="mm-editor-clipboard"/>
          <w:rFonts w:ascii="Book Antiqua" w:hAnsi="Book Antiqua" w:cs="Book Antiqua" w:hint="eastAsia"/>
          <w:color w:val="000000"/>
          <w:lang w:eastAsia="zh-CN"/>
        </w:rPr>
        <w:t>(</w:t>
      </w:r>
      <w:r w:rsidR="00B653DF">
        <w:rPr>
          <w:rStyle w:val="mm-editor-clipboard"/>
          <w:rFonts w:ascii="Book Antiqua" w:eastAsia="Book Antiqua" w:hAnsi="Book Antiqua" w:cs="Book Antiqua"/>
          <w:color w:val="000000"/>
        </w:rPr>
        <w:t xml:space="preserve">2) field distortion errors, and </w:t>
      </w:r>
      <w:r>
        <w:rPr>
          <w:rStyle w:val="mm-editor-clipboard"/>
          <w:rFonts w:ascii="Book Antiqua" w:hAnsi="Book Antiqua" w:cs="Book Antiqua" w:hint="eastAsia"/>
          <w:color w:val="000000"/>
          <w:lang w:eastAsia="zh-CN"/>
        </w:rPr>
        <w:t>(</w:t>
      </w:r>
      <w:r w:rsidR="00B653DF">
        <w:rPr>
          <w:rStyle w:val="mm-editor-clipboard"/>
          <w:rFonts w:ascii="Book Antiqua" w:eastAsia="Book Antiqua" w:hAnsi="Book Antiqua" w:cs="Book Antiqua"/>
          <w:color w:val="000000"/>
        </w:rPr>
        <w:t>3) motion-ind</w:t>
      </w:r>
      <w:r w:rsidR="00B653DF" w:rsidRPr="00490448">
        <w:rPr>
          <w:rStyle w:val="mm-editor-clipboard"/>
          <w:rFonts w:ascii="Book Antiqua" w:eastAsia="Book Antiqua" w:hAnsi="Book Antiqua" w:cs="Book Antiqua"/>
          <w:color w:val="000000"/>
        </w:rPr>
        <w:t>uced errors. Inherent system errors are static errors that can occur when the sensor is placed at a fixed point or when the system is updated</w:t>
      </w:r>
      <w:r w:rsidR="00692AA0" w:rsidRPr="00490448">
        <w:rPr>
          <w:rStyle w:val="mm-editor-clipboard"/>
          <w:rFonts w:ascii="Book Antiqua" w:eastAsia="Book Antiqua" w:hAnsi="Book Antiqua" w:cs="Book Antiqua"/>
          <w:color w:val="000000"/>
        </w:rPr>
        <w:t>;</w:t>
      </w:r>
      <w:r w:rsidR="00B653DF" w:rsidRPr="00490448">
        <w:rPr>
          <w:rStyle w:val="mm-editor-clipboard"/>
          <w:rFonts w:ascii="Book Antiqua" w:eastAsia="Book Antiqua" w:hAnsi="Book Antiqua" w:cs="Book Antiqua"/>
          <w:color w:val="000000"/>
        </w:rPr>
        <w:t xml:space="preserve"> distortion errors refer to disturbances in the secondary and unwanted magnetic fields which can be caused by eddy currents induced by ferromagnetic or conductive materials or by external currents, and they can also originate from the FG field generator and sensor design</w:t>
      </w:r>
      <w:r w:rsidR="00692AA0" w:rsidRPr="00490448">
        <w:rPr>
          <w:rStyle w:val="mm-editor-clipboard"/>
          <w:rFonts w:ascii="Book Antiqua" w:eastAsia="Book Antiqua" w:hAnsi="Book Antiqua" w:cs="Book Antiqua"/>
          <w:color w:val="000000"/>
        </w:rPr>
        <w:t>;</w:t>
      </w:r>
      <w:r w:rsidR="00B653DF" w:rsidRPr="00490448">
        <w:rPr>
          <w:rStyle w:val="mm-editor-clipboard"/>
          <w:rFonts w:ascii="Book Antiqua" w:eastAsia="Book Antiqua" w:hAnsi="Book Antiqua" w:cs="Book Antiqua"/>
          <w:color w:val="000000"/>
        </w:rPr>
        <w:t xml:space="preserve"> motion-induced errors can be caused by changes in the speed of the sensor and the environment during the measurement</w:t>
      </w:r>
      <w:r w:rsidR="00C6572C">
        <w:rPr>
          <w:rFonts w:ascii="Book Antiqua" w:hAnsi="Book Antiqua" w:cs="Book Antiqua" w:hint="eastAsia"/>
          <w:color w:val="000000"/>
          <w:vertAlign w:val="superscript"/>
          <w:lang w:eastAsia="zh-CN"/>
        </w:rPr>
        <w:t>[79,87]</w:t>
      </w:r>
      <w:r w:rsidR="00B653DF" w:rsidRPr="00490448">
        <w:rPr>
          <w:rStyle w:val="mm-editor-clipboard"/>
          <w:rFonts w:ascii="Book Antiqua" w:eastAsia="Book Antiqua" w:hAnsi="Book Antiqua" w:cs="Book Antiqua"/>
          <w:color w:val="000000"/>
        </w:rPr>
        <w:t>.</w:t>
      </w:r>
    </w:p>
    <w:p w14:paraId="480F5C08" w14:textId="139C2982" w:rsidR="00A77B3E" w:rsidRPr="00B113A0" w:rsidRDefault="00B653DF" w:rsidP="00B113A0">
      <w:pPr>
        <w:spacing w:line="360" w:lineRule="auto"/>
        <w:ind w:firstLineChars="100" w:firstLine="240"/>
        <w:jc w:val="both"/>
        <w:rPr>
          <w:rStyle w:val="mm-editor-clipboard"/>
          <w:rFonts w:ascii="Book Antiqua" w:eastAsia="Book Antiqua" w:hAnsi="Book Antiqua" w:cs="Book Antiqua"/>
          <w:color w:val="000000"/>
        </w:rPr>
      </w:pPr>
      <w:r w:rsidRPr="00490448">
        <w:rPr>
          <w:rStyle w:val="mm-editor-clipboard"/>
          <w:rFonts w:ascii="Book Antiqua" w:eastAsia="Book Antiqua" w:hAnsi="Book Antiqua" w:cs="Book Antiqua"/>
          <w:color w:val="000000"/>
        </w:rPr>
        <w:t xml:space="preserve">Upgrading the system to avoid eddy currents and performing a system calibration function can help to some extent with inherent system </w:t>
      </w:r>
      <w:proofErr w:type="gramStart"/>
      <w:r w:rsidRPr="00490448">
        <w:rPr>
          <w:rStyle w:val="mm-editor-clipboard"/>
          <w:rFonts w:ascii="Book Antiqua" w:eastAsia="Book Antiqua" w:hAnsi="Book Antiqua" w:cs="Book Antiqua"/>
          <w:color w:val="000000"/>
        </w:rPr>
        <w:t>errors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79,88]</w:t>
      </w:r>
      <w:r w:rsidRPr="00490448">
        <w:rPr>
          <w:rStyle w:val="mm-editor-clipboard"/>
          <w:rFonts w:ascii="Book Antiqua" w:eastAsia="Book Antiqua" w:hAnsi="Book Antiqua" w:cs="Book Antiqua"/>
          <w:color w:val="000000"/>
        </w:rPr>
        <w:t>.</w:t>
      </w:r>
      <w:r w:rsidRPr="00490448">
        <w:rPr>
          <w:rStyle w:val="mm-editor-clipboard"/>
        </w:rPr>
        <w:t xml:space="preserve"> </w:t>
      </w:r>
      <w:r w:rsidRPr="00490448">
        <w:rPr>
          <w:rStyle w:val="mm-editor-clipboard"/>
          <w:rFonts w:ascii="Book Antiqua" w:eastAsia="Book Antiqua" w:hAnsi="Book Antiqua" w:cs="Book Antiqua"/>
          <w:color w:val="000000"/>
        </w:rPr>
        <w:t>Static pre-calibration processes are cumbersome and ineffective for most dynamic clinical</w:t>
      </w:r>
      <w:r w:rsidRPr="00482612">
        <w:rPr>
          <w:rStyle w:val="mm-editor-clipboard"/>
          <w:rFonts w:ascii="Book Antiqua" w:eastAsia="Book Antiqua" w:hAnsi="Book Antiqua" w:cs="Book Antiqua"/>
          <w:color w:val="000000"/>
        </w:rPr>
        <w:t xml:space="preserve"> pr</w:t>
      </w:r>
      <w:r w:rsidRPr="00B113A0">
        <w:rPr>
          <w:rStyle w:val="mm-editor-clipboard"/>
          <w:rFonts w:ascii="Book Antiqua" w:eastAsia="Book Antiqua" w:hAnsi="Book Antiqua" w:cs="Book Antiqua"/>
          <w:color w:val="000000"/>
        </w:rPr>
        <w:t xml:space="preserve">ocedures, and often require too many </w:t>
      </w:r>
      <w:r w:rsidR="00B113A0" w:rsidRPr="00B113A0">
        <w:rPr>
          <w:rStyle w:val="mm-editor-clipboard"/>
        </w:rPr>
        <w:t>EM</w:t>
      </w:r>
      <w:r w:rsidRPr="00B113A0">
        <w:rPr>
          <w:rStyle w:val="mm-editor-clipboard"/>
          <w:rFonts w:ascii="Book Antiqua" w:eastAsia="Book Antiqua" w:hAnsi="Book Antiqua" w:cs="Book Antiqua"/>
          <w:color w:val="000000"/>
        </w:rPr>
        <w:t xml:space="preserve"> sensors to compensate for field distortion in dynamic environments, making them inefficient. A fusion-based approach has also been applied that combines measurements from multiple redundant EM sensors with the motion model of the instrument being tracked, which uses both localization and mapping (SLAM) algorithms to create field distortion maps and compensate for EM tracking errors in real time</w:t>
      </w:r>
      <w:r w:rsidR="00692AA0">
        <w:rPr>
          <w:rStyle w:val="mm-editor-clipboard"/>
          <w:rFonts w:ascii="Book Antiqua" w:eastAsia="Book Antiqua" w:hAnsi="Book Antiqua" w:cs="Book Antiqua"/>
          <w:color w:val="000000"/>
        </w:rPr>
        <w:t>,</w:t>
      </w:r>
      <w:r w:rsidRPr="00B113A0">
        <w:rPr>
          <w:rStyle w:val="mm-editor-clipboard"/>
          <w:rFonts w:ascii="Book Antiqua" w:eastAsia="Book Antiqua" w:hAnsi="Book Antiqua" w:cs="Book Antiqua"/>
          <w:color w:val="000000"/>
        </w:rPr>
        <w:t xml:space="preserve"> </w:t>
      </w:r>
      <w:r w:rsidR="00692AA0" w:rsidRPr="00D6381A">
        <w:rPr>
          <w:rStyle w:val="mm-editor-clipboard"/>
          <w:rFonts w:ascii="Book Antiqua" w:eastAsia="Book Antiqua" w:hAnsi="Book Antiqua" w:cs="Book Antiqua"/>
          <w:color w:val="000000"/>
        </w:rPr>
        <w:t>h</w:t>
      </w:r>
      <w:r w:rsidRPr="00B113A0">
        <w:rPr>
          <w:rStyle w:val="mm-editor-clipboard"/>
          <w:rFonts w:ascii="Book Antiqua" w:eastAsia="Book Antiqua" w:hAnsi="Book Antiqua" w:cs="Book Antiqua"/>
          <w:color w:val="000000"/>
        </w:rPr>
        <w:t xml:space="preserve">owever, it requires a large surgical space to complement the tracking technique or an excessive number of redundant sensors, and increases time of calibration. Too many devices also have an impact on the surgeon's surgical space, and their computational complexity, convergence and performance in dynamic environments and spaces still need to be considered by technicians in the </w:t>
      </w:r>
      <w:proofErr w:type="gramStart"/>
      <w:r w:rsidRPr="00B113A0">
        <w:rPr>
          <w:rStyle w:val="mm-editor-clipboard"/>
          <w:rFonts w:ascii="Book Antiqua" w:eastAsia="Book Antiqua" w:hAnsi="Book Antiqua" w:cs="Book Antiqua"/>
          <w:color w:val="000000"/>
        </w:rPr>
        <w:t>future</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89]</w:t>
      </w:r>
      <w:r w:rsidRPr="00B113A0">
        <w:rPr>
          <w:rStyle w:val="mm-editor-clipboard"/>
          <w:rFonts w:ascii="Book Antiqua" w:eastAsia="Book Antiqua" w:hAnsi="Book Antiqua" w:cs="Book Antiqua"/>
          <w:color w:val="000000"/>
        </w:rPr>
        <w:t>.</w:t>
      </w:r>
    </w:p>
    <w:p w14:paraId="104A7467" w14:textId="77777777" w:rsidR="00A77B3E" w:rsidRDefault="00A77B3E" w:rsidP="00B113A0">
      <w:pPr>
        <w:spacing w:line="360" w:lineRule="auto"/>
        <w:jc w:val="both"/>
        <w:rPr>
          <w:lang w:eastAsia="zh-CN"/>
        </w:rPr>
      </w:pPr>
    </w:p>
    <w:p w14:paraId="13605090" w14:textId="40903AAA" w:rsidR="00A77B3E" w:rsidRDefault="00B113A0" w:rsidP="00B113A0">
      <w:pPr>
        <w:spacing w:line="360" w:lineRule="auto"/>
        <w:jc w:val="both"/>
      </w:pPr>
      <w:r w:rsidRPr="00B113A0">
        <w:rPr>
          <w:rStyle w:val="mm-editor-clipboard"/>
          <w:rFonts w:ascii="Book Antiqua" w:eastAsia="Book Antiqua" w:hAnsi="Book Antiqua" w:cs="Book Antiqua"/>
          <w:b/>
          <w:bCs/>
          <w:color w:val="000000"/>
        </w:rPr>
        <w:t>Alignment erro</w:t>
      </w:r>
      <w:r w:rsidRPr="00490448">
        <w:rPr>
          <w:rStyle w:val="mm-editor-clipboard"/>
          <w:rFonts w:ascii="Book Antiqua" w:eastAsia="Book Antiqua" w:hAnsi="Book Antiqua" w:cs="Book Antiqua"/>
          <w:b/>
          <w:bCs/>
          <w:color w:val="000000"/>
        </w:rPr>
        <w:t>rs</w:t>
      </w:r>
      <w:r w:rsidRPr="00490448">
        <w:rPr>
          <w:rStyle w:val="mm-editor-clipboard"/>
          <w:rFonts w:ascii="Book Antiqua" w:hAnsi="Book Antiqua" w:cs="Book Antiqua" w:hint="eastAsia"/>
          <w:b/>
          <w:bCs/>
          <w:color w:val="000000"/>
          <w:lang w:eastAsia="zh-CN"/>
        </w:rPr>
        <w:t xml:space="preserve">: </w:t>
      </w:r>
      <w:r w:rsidR="00B653DF" w:rsidRPr="00490448">
        <w:rPr>
          <w:rFonts w:ascii="Book Antiqua" w:eastAsia="Book Antiqua" w:hAnsi="Book Antiqua" w:cs="Book Antiqua"/>
          <w:color w:val="000000"/>
        </w:rPr>
        <w:t>The main problem with naviga</w:t>
      </w:r>
      <w:r w:rsidR="00B653DF">
        <w:rPr>
          <w:rFonts w:ascii="Book Antiqua" w:eastAsia="Book Antiqua" w:hAnsi="Book Antiqua" w:cs="Book Antiqua"/>
          <w:color w:val="000000"/>
        </w:rPr>
        <w:t xml:space="preserve">tional surgery in hepatobiliary surgery are the accuracy, complexity and time-consuming nature of alignment. First, the </w:t>
      </w:r>
      <w:r>
        <w:rPr>
          <w:rFonts w:ascii="Book Antiqua" w:eastAsia="Book Antiqua" w:hAnsi="Book Antiqua" w:cs="Book Antiqua"/>
          <w:color w:val="000000"/>
        </w:rPr>
        <w:t>EM</w:t>
      </w:r>
      <w:r w:rsidR="00B653DF">
        <w:rPr>
          <w:rFonts w:ascii="Book Antiqua" w:eastAsia="Book Antiqua" w:hAnsi="Book Antiqua" w:cs="Book Antiqua"/>
          <w:color w:val="000000"/>
        </w:rPr>
        <w:t xml:space="preserve"> transmitter should be placed as close as possible to the operating table to avoid interference with alignment accuracy caused by longer distances, second, a suitable probe point should be selected. For transabdominal scans, the ideal location for the probe point is below the glabella, whereas for intraoperative scans, the probe point </w:t>
      </w:r>
      <w:r w:rsidR="00B653DF">
        <w:rPr>
          <w:rFonts w:ascii="Book Antiqua" w:eastAsia="Book Antiqua" w:hAnsi="Book Antiqua" w:cs="Book Antiqua"/>
          <w:color w:val="000000"/>
        </w:rPr>
        <w:lastRenderedPageBreak/>
        <w:t xml:space="preserve">should be set on the surface of the liver, preferably in the easily recognizable round ligament at the inferior edge of the fissure, the tip of the main portal vein near the tumor can also be used as an important intraoperative landmark, as can the branching vessels near the tumor for precise intraoperative </w:t>
      </w:r>
      <w:proofErr w:type="gramStart"/>
      <w:r w:rsidR="00B653DF">
        <w:rPr>
          <w:rFonts w:ascii="Book Antiqua" w:eastAsia="Book Antiqua" w:hAnsi="Book Antiqua" w:cs="Book Antiqua"/>
          <w:color w:val="000000"/>
        </w:rPr>
        <w:t>adjustment</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90]</w:t>
      </w:r>
      <w:r w:rsidR="00B653DF">
        <w:rPr>
          <w:rFonts w:ascii="Book Antiqua" w:eastAsia="Book Antiqua" w:hAnsi="Book Antiqua" w:cs="Book Antiqua"/>
          <w:color w:val="000000"/>
        </w:rPr>
        <w:t xml:space="preserve">. </w:t>
      </w:r>
      <w:r w:rsidR="00B653DF" w:rsidRPr="00490448">
        <w:rPr>
          <w:rFonts w:ascii="Book Antiqua" w:eastAsia="Book Antiqua" w:hAnsi="Book Antiqua" w:cs="Book Antiqua"/>
          <w:color w:val="000000"/>
        </w:rPr>
        <w:t>In addition, intra</w:t>
      </w:r>
      <w:r w:rsidR="00B653DF">
        <w:rPr>
          <w:rFonts w:ascii="Book Antiqua" w:eastAsia="Book Antiqua" w:hAnsi="Book Antiqua" w:cs="Book Antiqua"/>
          <w:color w:val="000000"/>
        </w:rPr>
        <w:t xml:space="preserve">operative control of ventilation or reduction of tidal volume can reduce respiratory-related alignment errors to some extent, and deformed livers can also be monitored in real time using respiratory gating techniques to compensate for errors in the tracking position of </w:t>
      </w:r>
      <w:r>
        <w:rPr>
          <w:rFonts w:ascii="Book Antiqua" w:eastAsia="Book Antiqua" w:hAnsi="Book Antiqua" w:cs="Book Antiqua"/>
          <w:color w:val="000000"/>
        </w:rPr>
        <w:t>EM</w:t>
      </w:r>
      <w:r w:rsidR="00B653DF">
        <w:rPr>
          <w:rFonts w:ascii="Book Antiqua" w:eastAsia="Book Antiqua" w:hAnsi="Book Antiqua" w:cs="Book Antiqua"/>
          <w:color w:val="000000"/>
        </w:rPr>
        <w:t xml:space="preserve"> </w:t>
      </w:r>
      <w:proofErr w:type="gramStart"/>
      <w:r w:rsidR="00B653DF">
        <w:rPr>
          <w:rFonts w:ascii="Book Antiqua" w:eastAsia="Book Antiqua" w:hAnsi="Book Antiqua" w:cs="Book Antiqua"/>
          <w:color w:val="000000"/>
        </w:rPr>
        <w:t>sensors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91]</w:t>
      </w:r>
      <w:r w:rsidR="00B653DF" w:rsidRPr="00490448">
        <w:rPr>
          <w:rFonts w:ascii="Book Antiqua" w:eastAsia="Book Antiqua" w:hAnsi="Book Antiqua" w:cs="Book Antiqua"/>
          <w:color w:val="000000"/>
        </w:rPr>
        <w:t>. It is also necessary to calibrate the camera and the spatial relationship between the camera le</w:t>
      </w:r>
      <w:r w:rsidR="00B653DF">
        <w:rPr>
          <w:rFonts w:ascii="Book Antiqua" w:eastAsia="Book Antiqua" w:hAnsi="Book Antiqua" w:cs="Book Antiqua"/>
          <w:color w:val="000000"/>
        </w:rPr>
        <w:t xml:space="preserve">ns and the solenoid and to manually verify the reference boundary markers, all of the aforementioned techniques can help to improve the accuracy of the </w:t>
      </w:r>
      <w:proofErr w:type="gramStart"/>
      <w:r w:rsidR="00B653DF">
        <w:rPr>
          <w:rFonts w:ascii="Book Antiqua" w:eastAsia="Book Antiqua" w:hAnsi="Book Antiqua" w:cs="Book Antiqua"/>
          <w:color w:val="000000"/>
        </w:rPr>
        <w:t>alignment</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92]</w:t>
      </w:r>
      <w:r w:rsidR="00B653DF">
        <w:rPr>
          <w:rFonts w:ascii="Book Antiqua" w:eastAsia="Book Antiqua" w:hAnsi="Book Antiqua" w:cs="Book Antiqua"/>
          <w:color w:val="000000"/>
        </w:rPr>
        <w:t>.</w:t>
      </w:r>
    </w:p>
    <w:p w14:paraId="70FF602D" w14:textId="0F7B326B" w:rsidR="00A77B3E" w:rsidRDefault="00B653DF" w:rsidP="00B113A0">
      <w:pPr>
        <w:spacing w:line="360" w:lineRule="auto"/>
        <w:ind w:firstLineChars="100" w:firstLine="240"/>
        <w:jc w:val="both"/>
      </w:pPr>
      <w:r>
        <w:rPr>
          <w:rStyle w:val="mm-editor-clipboard"/>
          <w:rFonts w:ascii="Book Antiqua" w:eastAsia="Book Antiqua" w:hAnsi="Book Antiqua" w:cs="Book Antiqua"/>
          <w:color w:val="000000"/>
        </w:rPr>
        <w:t xml:space="preserve">Image reconstruction has also been investigated using surface </w:t>
      </w:r>
      <w:r w:rsidRPr="00490448">
        <w:rPr>
          <w:rStyle w:val="mm-editor-clipboard"/>
          <w:rFonts w:ascii="Book Antiqua" w:eastAsia="Book Antiqua" w:hAnsi="Book Antiqua" w:cs="Book Antiqua"/>
          <w:color w:val="000000"/>
        </w:rPr>
        <w:t>data obtained from a flexible liver model that simulates deformation, and this data was then used to</w:t>
      </w:r>
      <w:r>
        <w:rPr>
          <w:rStyle w:val="mm-editor-clipboard"/>
          <w:rFonts w:ascii="Book Antiqua" w:eastAsia="Book Antiqua" w:hAnsi="Book Antiqua" w:cs="Book Antiqua"/>
          <w:color w:val="000000"/>
        </w:rPr>
        <w:t xml:space="preserve"> construct a sample library to predict liver displacement and deformation in alignment, including changes in the shape and internal relative position of the internal structures of the liver</w:t>
      </w:r>
      <w:r w:rsidR="00C6572C">
        <w:rPr>
          <w:rFonts w:ascii="Book Antiqua" w:hAnsi="Book Antiqua" w:cs="Book Antiqua" w:hint="eastAsia"/>
          <w:color w:val="000000"/>
          <w:vertAlign w:val="superscript"/>
          <w:lang w:eastAsia="zh-CN"/>
        </w:rPr>
        <w:t>[93,94]</w:t>
      </w:r>
      <w:r>
        <w:rPr>
          <w:rStyle w:val="mm-editor-clipboard"/>
          <w:rFonts w:ascii="Book Antiqua" w:eastAsia="Book Antiqua" w:hAnsi="Book Antiqua" w:cs="Book Antiqua"/>
          <w:color w:val="000000"/>
        </w:rPr>
        <w:t>.</w:t>
      </w:r>
      <w:r>
        <w:rPr>
          <w:rFonts w:ascii="Book Antiqua" w:eastAsia="Book Antiqua" w:hAnsi="Book Antiqua" w:cs="Book Antiqua"/>
          <w:color w:val="000000"/>
        </w:rPr>
        <w:t xml:space="preserve"> </w:t>
      </w:r>
      <w:r>
        <w:rPr>
          <w:rStyle w:val="mm-editor-clipboard"/>
          <w:rFonts w:ascii="Book Antiqua" w:eastAsia="Book Antiqua" w:hAnsi="Book Antiqua" w:cs="Book Antiqua"/>
          <w:color w:val="000000"/>
        </w:rPr>
        <w:t>However, due to the</w:t>
      </w:r>
      <w:r w:rsidR="00B113A0">
        <w:rPr>
          <w:rStyle w:val="mm-editor-clipboard"/>
          <w:rFonts w:ascii="Book Antiqua" w:hAnsi="Book Antiqua" w:cs="Book Antiqua" w:hint="eastAsia"/>
          <w:color w:val="000000"/>
          <w:lang w:eastAsia="zh-CN"/>
        </w:rPr>
        <w:t xml:space="preserve"> </w:t>
      </w:r>
      <w:r>
        <w:rPr>
          <w:rStyle w:val="mm-editor-clipboard"/>
          <w:rFonts w:ascii="Book Antiqua" w:eastAsia="Book Antiqua" w:hAnsi="Book Antiqua" w:cs="Book Antiqua"/>
          <w:color w:val="000000"/>
        </w:rPr>
        <w:t>movement of th</w:t>
      </w:r>
      <w:r w:rsidRPr="00490448">
        <w:rPr>
          <w:rStyle w:val="mm-editor-clipboard"/>
          <w:rFonts w:ascii="Book Antiqua" w:eastAsia="Book Antiqua" w:hAnsi="Book Antiqua" w:cs="Book Antiqua"/>
          <w:color w:val="000000"/>
        </w:rPr>
        <w:t>e diaphragm during b</w:t>
      </w:r>
      <w:r w:rsidRPr="008602C2">
        <w:rPr>
          <w:rStyle w:val="mm-editor-clipboard"/>
          <w:rFonts w:ascii="Book Antiqua" w:eastAsia="Book Antiqua" w:hAnsi="Book Antiqua" w:cs="Book Antiqua"/>
          <w:color w:val="000000"/>
        </w:rPr>
        <w:t>reathi</w:t>
      </w:r>
      <w:r>
        <w:rPr>
          <w:rStyle w:val="mm-editor-clipboard"/>
          <w:rFonts w:ascii="Book Antiqua" w:eastAsia="Book Antiqua" w:hAnsi="Book Antiqua" w:cs="Book Antiqua"/>
          <w:color w:val="000000"/>
        </w:rPr>
        <w:t xml:space="preserve">ng and the pulling of instruments can lead to changes in the position and shape of the liver and the occurrence of biliary tract deformities, this leads to incorrect positioning in the navigation </w:t>
      </w:r>
      <w:proofErr w:type="gramStart"/>
      <w:r>
        <w:rPr>
          <w:rStyle w:val="mm-editor-clipboard"/>
          <w:rFonts w:ascii="Book Antiqua" w:eastAsia="Book Antiqua" w:hAnsi="Book Antiqua" w:cs="Book Antiqua"/>
          <w:color w:val="000000"/>
        </w:rPr>
        <w:t>system</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90]</w:t>
      </w:r>
      <w:r>
        <w:rPr>
          <w:rStyle w:val="mm-editor-clipboard"/>
          <w:rFonts w:ascii="Book Antiqua" w:eastAsia="Book Antiqua" w:hAnsi="Book Antiqua" w:cs="Book Antiqua"/>
          <w:color w:val="000000"/>
        </w:rPr>
        <w:t>.</w:t>
      </w:r>
      <w:r>
        <w:rPr>
          <w:rFonts w:ascii="Book Antiqua" w:eastAsia="Book Antiqua" w:hAnsi="Book Antiqua" w:cs="Book Antiqua"/>
          <w:color w:val="000000"/>
        </w:rPr>
        <w:t xml:space="preserve"> </w:t>
      </w:r>
      <w:r>
        <w:rPr>
          <w:rStyle w:val="mm-editor-clipboard"/>
          <w:rFonts w:ascii="Book Antiqua" w:eastAsia="Book Antiqua" w:hAnsi="Book Antiqua" w:cs="Book Antiqua"/>
          <w:color w:val="000000"/>
        </w:rPr>
        <w:t>Although interactive and automated alignment systems have been developed that allow for periodically repeated real-time image acquisition to accommodate alignment difficulties caused by liver deformation and displacement, these systems require a hybrid operating room with CT o</w:t>
      </w:r>
      <w:r w:rsidRPr="00490448">
        <w:rPr>
          <w:rStyle w:val="mm-editor-clipboard"/>
          <w:rFonts w:ascii="Book Antiqua" w:eastAsia="Book Antiqua" w:hAnsi="Book Antiqua" w:cs="Book Antiqua"/>
          <w:color w:val="000000"/>
        </w:rPr>
        <w:t>r MRI equipment and h</w:t>
      </w:r>
      <w:r w:rsidRPr="008602C2">
        <w:rPr>
          <w:rStyle w:val="mm-editor-clipboard"/>
          <w:rFonts w:ascii="Book Antiqua" w:eastAsia="Book Antiqua" w:hAnsi="Book Antiqua" w:cs="Book Antiqua"/>
          <w:color w:val="000000"/>
        </w:rPr>
        <w:t>ave not been performed in human hepatobiliary surgery</w:t>
      </w:r>
      <w:r w:rsidR="00C6572C">
        <w:rPr>
          <w:rFonts w:ascii="Book Antiqua" w:hAnsi="Book Antiqua" w:cs="Book Antiqua" w:hint="eastAsia"/>
          <w:color w:val="000000"/>
          <w:vertAlign w:val="superscript"/>
          <w:lang w:eastAsia="zh-CN"/>
        </w:rPr>
        <w:t>[95]</w:t>
      </w:r>
      <w:r w:rsidRPr="00490448">
        <w:rPr>
          <w:rStyle w:val="mm-editor-clipboard"/>
          <w:rFonts w:ascii="Book Antiqua" w:eastAsia="Book Antiqua" w:hAnsi="Book Antiqua" w:cs="Book Antiqua"/>
          <w:color w:val="000000"/>
        </w:rPr>
        <w:t>.</w:t>
      </w:r>
      <w:r w:rsidRPr="00490448">
        <w:rPr>
          <w:rStyle w:val="mm-editor-clipboard"/>
          <w:rFonts w:ascii="Book Antiqua" w:eastAsia="Book Antiqua" w:hAnsi="Book Antiqua" w:cs="Book Antiqua"/>
          <w:color w:val="000000"/>
          <w:szCs w:val="21"/>
        </w:rPr>
        <w:t xml:space="preserve"> </w:t>
      </w:r>
      <w:r w:rsidRPr="00490448">
        <w:rPr>
          <w:rFonts w:ascii="Book Antiqua" w:eastAsia="Book Antiqua" w:hAnsi="Book Antiqua" w:cs="Book Antiqua"/>
          <w:color w:val="000000"/>
        </w:rPr>
        <w:t>There are also reports of proposed 3D dense surface reconstruction algorithms that can localize hidd</w:t>
      </w:r>
      <w:r>
        <w:rPr>
          <w:rFonts w:ascii="Book Antiqua" w:eastAsia="Book Antiqua" w:hAnsi="Book Antiqua" w:cs="Book Antiqua"/>
          <w:color w:val="000000"/>
        </w:rPr>
        <w:t xml:space="preserve">en structures in intestinal surgery and gallbladder surgery, as well as enhanced block mapping algorithms and reimage mapping techniques that facilitate the implementation of dynamic alignment and aid in alignment studies of variable organs, although there are reports of these studies using existing engineering techniques and mathematical </w:t>
      </w:r>
      <w:r>
        <w:rPr>
          <w:rFonts w:ascii="Book Antiqua" w:eastAsia="Book Antiqua" w:hAnsi="Book Antiqua" w:cs="Book Antiqua"/>
          <w:color w:val="000000"/>
        </w:rPr>
        <w:lastRenderedPageBreak/>
        <w:t>algorithms to solve organ deformation problems, the required methods and algorithms are complex and still need to be simplified and optimized</w:t>
      </w:r>
      <w:r w:rsidR="00C6572C">
        <w:rPr>
          <w:rFonts w:ascii="Book Antiqua" w:hAnsi="Book Antiqua" w:cs="Book Antiqua" w:hint="eastAsia"/>
          <w:color w:val="000000"/>
          <w:vertAlign w:val="superscript"/>
          <w:lang w:eastAsia="zh-CN"/>
        </w:rPr>
        <w:t>[95]</w:t>
      </w:r>
      <w:r>
        <w:rPr>
          <w:rFonts w:ascii="Book Antiqua" w:eastAsia="Book Antiqua" w:hAnsi="Book Antiqua" w:cs="Book Antiqua"/>
          <w:color w:val="000000"/>
        </w:rPr>
        <w:t>.</w:t>
      </w:r>
    </w:p>
    <w:p w14:paraId="1019A393" w14:textId="77777777" w:rsidR="00A77B3E" w:rsidRDefault="00A77B3E" w:rsidP="00B113A0">
      <w:pPr>
        <w:spacing w:line="360" w:lineRule="auto"/>
        <w:jc w:val="both"/>
        <w:rPr>
          <w:lang w:eastAsia="zh-CN"/>
        </w:rPr>
      </w:pPr>
    </w:p>
    <w:p w14:paraId="42A4F061" w14:textId="5A9FDEA8" w:rsidR="00A77B3E" w:rsidRDefault="00B113A0" w:rsidP="00B113A0">
      <w:pPr>
        <w:spacing w:line="360" w:lineRule="auto"/>
        <w:jc w:val="both"/>
      </w:pPr>
      <w:r w:rsidRPr="00B113A0">
        <w:rPr>
          <w:rStyle w:val="mm-editor-clipboard"/>
          <w:rFonts w:ascii="Book Antiqua" w:eastAsia="Book Antiqua" w:hAnsi="Book Antiqua" w:cs="Book Antiqua"/>
          <w:b/>
          <w:bCs/>
          <w:color w:val="000000"/>
        </w:rPr>
        <w:t>Superimposed images</w:t>
      </w:r>
      <w:r w:rsidRPr="008602C2">
        <w:rPr>
          <w:rStyle w:val="mm-editor-clipboard"/>
          <w:rFonts w:ascii="Book Antiqua" w:hAnsi="Book Antiqua" w:cs="Book Antiqua" w:hint="eastAsia"/>
          <w:b/>
          <w:bCs/>
          <w:color w:val="000000"/>
          <w:lang w:eastAsia="zh-CN"/>
        </w:rPr>
        <w:t xml:space="preserve">: </w:t>
      </w:r>
      <w:r w:rsidR="00B653DF" w:rsidRPr="008602C2">
        <w:rPr>
          <w:rFonts w:ascii="Book Antiqua" w:hAnsi="Book Antiqua"/>
        </w:rPr>
        <w:t xml:space="preserve">Reconstructed images can be displayed in a variety of ways, either video-based or projection-based. Video-based reconstructed image display is commonly used for laparoscopic, robotic and endoscopic </w:t>
      </w:r>
      <w:proofErr w:type="gramStart"/>
      <w:r w:rsidR="00B653DF" w:rsidRPr="008602C2">
        <w:rPr>
          <w:rFonts w:ascii="Book Antiqua" w:hAnsi="Book Antiqua"/>
        </w:rPr>
        <w:t>procedures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57]</w:t>
      </w:r>
      <w:r w:rsidR="00B653DF" w:rsidRPr="00490448">
        <w:rPr>
          <w:rFonts w:ascii="Book Antiqua" w:hAnsi="Book Antiqua"/>
        </w:rPr>
        <w:t>. The external video monitor displays the actual surgical scene, and the v</w:t>
      </w:r>
      <w:r w:rsidR="00B653DF" w:rsidRPr="00B113A0">
        <w:rPr>
          <w:rFonts w:ascii="Book Antiqua" w:hAnsi="Book Antiqua"/>
        </w:rPr>
        <w:t>irtual 3D reconstructed image in the video has poor resolution, requiring tracking and correction of multiple anatomical structures to compensate for changes in the surgeon's field of view and changes in the projected image due to changes in the curvature of the surface of the organ being tracked</w:t>
      </w:r>
      <w:r w:rsidR="00B13687">
        <w:rPr>
          <w:rFonts w:ascii="Book Antiqua" w:hAnsi="Book Antiqua" w:hint="eastAsia"/>
        </w:rPr>
        <w:t>,</w:t>
      </w:r>
      <w:r w:rsidR="00B653DF" w:rsidRPr="00B113A0">
        <w:rPr>
          <w:rFonts w:ascii="Book Antiqua" w:hAnsi="Book Antiqua"/>
        </w:rPr>
        <w:t xml:space="preserve"> </w:t>
      </w:r>
      <w:r w:rsidR="00B13687">
        <w:rPr>
          <w:rFonts w:ascii="Book Antiqua" w:hAnsi="Book Antiqua"/>
        </w:rPr>
        <w:t>t</w:t>
      </w:r>
      <w:r w:rsidR="00B653DF" w:rsidRPr="00B113A0">
        <w:rPr>
          <w:rFonts w:ascii="Book Antiqua" w:hAnsi="Book Antiqua"/>
        </w:rPr>
        <w:t xml:space="preserve">his adds to the complexity of constructing </w:t>
      </w:r>
      <w:r w:rsidR="00B653DF" w:rsidRPr="005B6D0E">
        <w:rPr>
          <w:rFonts w:ascii="Book Antiqua" w:hAnsi="Book Antiqua"/>
        </w:rPr>
        <w:t xml:space="preserve">the </w:t>
      </w:r>
      <w:proofErr w:type="gramStart"/>
      <w:r w:rsidR="00B653DF" w:rsidRPr="005B6D0E">
        <w:rPr>
          <w:rFonts w:ascii="Book Antiqua" w:hAnsi="Book Antiqua"/>
        </w:rPr>
        <w:t>image</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1,96,97]</w:t>
      </w:r>
      <w:r w:rsidR="00B653DF" w:rsidRPr="005B6D0E">
        <w:rPr>
          <w:rFonts w:ascii="Book Antiqua" w:hAnsi="Book Antiqua"/>
        </w:rPr>
        <w:t>.</w:t>
      </w:r>
      <w:r w:rsidR="00B653DF" w:rsidRPr="00B113A0">
        <w:rPr>
          <w:rFonts w:ascii="Book Antiqua" w:eastAsia="Book Antiqua" w:hAnsi="Book Antiqua" w:cs="Book Antiqua"/>
          <w:color w:val="000000"/>
        </w:rPr>
        <w:t xml:space="preserve"> </w:t>
      </w:r>
      <w:r w:rsidR="00B653DF" w:rsidRPr="008602C2">
        <w:rPr>
          <w:rFonts w:ascii="Book Antiqua" w:hAnsi="Book Antiqua"/>
        </w:rPr>
        <w:t>The projection-based reconstructed image also interferes with the surgeon's depth perception, as the image is disturbed and lost when the projector's beam is interrupted by the</w:t>
      </w:r>
      <w:r w:rsidR="00B653DF" w:rsidRPr="00B113A0">
        <w:rPr>
          <w:rFonts w:ascii="Book Antiqua" w:hAnsi="Book Antiqua"/>
        </w:rPr>
        <w:t xml:space="preserve"> surgeon's body or robotic arm, and the constructed image is distorted when the beam is not projected on a </w:t>
      </w:r>
      <w:r w:rsidR="00B653DF" w:rsidRPr="00E36D12">
        <w:rPr>
          <w:rFonts w:ascii="Book Antiqua" w:hAnsi="Book Antiqua"/>
        </w:rPr>
        <w:t>flat area</w:t>
      </w:r>
      <w:r w:rsidR="00C6572C">
        <w:rPr>
          <w:rFonts w:ascii="Book Antiqua" w:hAnsi="Book Antiqua" w:cs="Book Antiqua" w:hint="eastAsia"/>
          <w:color w:val="000000"/>
          <w:vertAlign w:val="superscript"/>
          <w:lang w:eastAsia="zh-CN"/>
        </w:rPr>
        <w:t>[98,99]</w:t>
      </w:r>
      <w:r w:rsidR="00B653DF" w:rsidRPr="00E36D12">
        <w:rPr>
          <w:rFonts w:ascii="Book Antiqua" w:hAnsi="Book Antiqua"/>
        </w:rPr>
        <w:t>. The develo</w:t>
      </w:r>
      <w:r w:rsidR="00B653DF" w:rsidRPr="00B113A0">
        <w:rPr>
          <w:rFonts w:ascii="Book Antiqua" w:hAnsi="Book Antiqua"/>
        </w:rPr>
        <w:t xml:space="preserve">pment of 3D future holographic projection technology may address the issues of overlapping image interference and diminished depth perception, thereby improving projection-based displays in intraoperative </w:t>
      </w:r>
      <w:proofErr w:type="gramStart"/>
      <w:r w:rsidR="00B653DF" w:rsidRPr="00B113A0">
        <w:rPr>
          <w:rFonts w:ascii="Book Antiqua" w:hAnsi="Book Antiqua"/>
        </w:rPr>
        <w:t>navigation</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70]</w:t>
      </w:r>
      <w:r w:rsidR="00B653DF" w:rsidRPr="00B113A0">
        <w:rPr>
          <w:rFonts w:ascii="Book Antiqua" w:hAnsi="Book Antiqua"/>
        </w:rPr>
        <w:t>.</w:t>
      </w:r>
      <w:r w:rsidR="00B653DF">
        <w:rPr>
          <w:rFonts w:ascii="Book Antiqua" w:eastAsia="Book Antiqua" w:hAnsi="Book Antiqua" w:cs="Book Antiqua"/>
          <w:color w:val="000000"/>
          <w:szCs w:val="21"/>
        </w:rPr>
        <w:t xml:space="preserve"> </w:t>
      </w:r>
      <w:r w:rsidR="00B653DF">
        <w:rPr>
          <w:rStyle w:val="mm-editor-clipboard"/>
          <w:rFonts w:ascii="Book Antiqua" w:eastAsia="Book Antiqua" w:hAnsi="Book Antiqua" w:cs="Book Antiqua"/>
          <w:color w:val="000000"/>
        </w:rPr>
        <w:t>There is also a transparent display in use that reflects the image in a translucent mirror, allowing the surgeon to view the reconstructed image while also looking directly into the surgical field. It does not require additional video compositing, making it more convenient than conventional video displays and avoids the problem of distortion of the projected image due to changes in the curvature of the object's surface, in addition it does not require special glasses or sensing devices, future research will require improved transparent display methods and more advanced naked</w:t>
      </w:r>
      <w:r w:rsidR="00B653DF">
        <w:rPr>
          <w:rStyle w:val="mm-editor-clipboard"/>
          <w:rFonts w:ascii="Book Antiqua" w:eastAsia="Book Antiqua" w:hAnsi="Book Antiqua" w:cs="Book Antiqua"/>
          <w:color w:val="000000"/>
          <w:szCs w:val="21"/>
        </w:rPr>
        <w:t xml:space="preserve"> </w:t>
      </w:r>
      <w:r w:rsidR="00B653DF">
        <w:rPr>
          <w:rStyle w:val="mm-editor-clipboard"/>
          <w:rFonts w:ascii="Book Antiqua" w:eastAsia="Book Antiqua" w:hAnsi="Book Antiqua" w:cs="Book Antiqua"/>
          <w:color w:val="000000"/>
        </w:rPr>
        <w:t>eye 3D to provide</w:t>
      </w:r>
      <w:r w:rsidR="00B653DF">
        <w:rPr>
          <w:rStyle w:val="mm-editor-clipboard"/>
          <w:rFonts w:ascii="Book Antiqua" w:eastAsia="Book Antiqua" w:hAnsi="Book Antiqua" w:cs="Book Antiqua"/>
          <w:color w:val="000000"/>
          <w:szCs w:val="21"/>
        </w:rPr>
        <w:t xml:space="preserve"> </w:t>
      </w:r>
      <w:r w:rsidR="00B653DF">
        <w:rPr>
          <w:rStyle w:val="mm-editor-clipboard"/>
          <w:rFonts w:ascii="Book Antiqua" w:eastAsia="Book Antiqua" w:hAnsi="Book Antiqua" w:cs="Book Antiqua"/>
          <w:color w:val="000000"/>
        </w:rPr>
        <w:t xml:space="preserve">doctors with a more accurate display of spatial </w:t>
      </w:r>
      <w:proofErr w:type="gramStart"/>
      <w:r w:rsidR="00B653DF">
        <w:rPr>
          <w:rStyle w:val="mm-editor-clipboard"/>
          <w:rFonts w:ascii="Book Antiqua" w:eastAsia="Book Antiqua" w:hAnsi="Book Antiqua" w:cs="Book Antiqua"/>
          <w:color w:val="000000"/>
        </w:rPr>
        <w:t>images</w:t>
      </w:r>
      <w:r w:rsidR="00C6572C">
        <w:rPr>
          <w:rFonts w:ascii="Book Antiqua" w:hAnsi="Book Antiqua" w:cs="Book Antiqua" w:hint="eastAsia"/>
          <w:color w:val="000000"/>
          <w:vertAlign w:val="superscript"/>
          <w:lang w:eastAsia="zh-CN"/>
        </w:rPr>
        <w:t>[</w:t>
      </w:r>
      <w:proofErr w:type="gramEnd"/>
      <w:r w:rsidR="00C6572C">
        <w:rPr>
          <w:rFonts w:ascii="Book Antiqua" w:hAnsi="Book Antiqua" w:cs="Book Antiqua" w:hint="eastAsia"/>
          <w:color w:val="000000"/>
          <w:vertAlign w:val="superscript"/>
          <w:lang w:eastAsia="zh-CN"/>
        </w:rPr>
        <w:t>29]</w:t>
      </w:r>
      <w:r w:rsidR="00B653DF">
        <w:rPr>
          <w:rStyle w:val="mm-editor-clipboard"/>
          <w:rFonts w:ascii="Book Antiqua" w:eastAsia="Book Antiqua" w:hAnsi="Book Antiqua" w:cs="Book Antiqua"/>
          <w:color w:val="000000"/>
        </w:rPr>
        <w:t>.</w:t>
      </w:r>
    </w:p>
    <w:p w14:paraId="4CA698FF" w14:textId="77777777" w:rsidR="00A77B3E" w:rsidRDefault="00A77B3E" w:rsidP="00B113A0">
      <w:pPr>
        <w:spacing w:line="360" w:lineRule="auto"/>
        <w:jc w:val="both"/>
        <w:rPr>
          <w:lang w:eastAsia="zh-CN"/>
        </w:rPr>
      </w:pPr>
    </w:p>
    <w:p w14:paraId="2E484DB9" w14:textId="77777777" w:rsidR="00A77B3E" w:rsidRDefault="00B653DF">
      <w:pPr>
        <w:spacing w:line="360" w:lineRule="auto"/>
        <w:jc w:val="both"/>
      </w:pPr>
      <w:r>
        <w:rPr>
          <w:rFonts w:ascii="Book Antiqua" w:eastAsia="Book Antiqua" w:hAnsi="Book Antiqua" w:cs="Book Antiqua"/>
          <w:b/>
          <w:caps/>
          <w:color w:val="000000"/>
          <w:u w:val="single"/>
        </w:rPr>
        <w:t>CONCLUSION</w:t>
      </w:r>
    </w:p>
    <w:p w14:paraId="26DA78F1" w14:textId="6CC97EA1" w:rsidR="00A77B3E" w:rsidRDefault="00B653DF" w:rsidP="00B113A0">
      <w:pPr>
        <w:spacing w:line="360" w:lineRule="auto"/>
        <w:jc w:val="both"/>
      </w:pPr>
      <w:r>
        <w:rPr>
          <w:rFonts w:ascii="Book Antiqua" w:eastAsia="Book Antiqua" w:hAnsi="Book Antiqua" w:cs="Book Antiqua"/>
          <w:color w:val="000000"/>
        </w:rPr>
        <w:t xml:space="preserve">In Table 4, we summarize the advantages and existing limitations of the latest trends in existing digital healthcare such as 3D visualization of images as well as robot-assisted </w:t>
      </w:r>
      <w:r>
        <w:rPr>
          <w:rFonts w:ascii="Book Antiqua" w:eastAsia="Book Antiqua" w:hAnsi="Book Antiqua" w:cs="Book Antiqua"/>
          <w:color w:val="000000"/>
        </w:rPr>
        <w:lastRenderedPageBreak/>
        <w:t xml:space="preserve">surgery and real-time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-based intraoperative navigation. Visualization techniques are more widely used in clinical practice, providing a 3D view of the lesion area and clearer spatial anatomical relationships through the preoperative sharing of accurate 3D surgical images. By creating conditions for complex and precise procedures, such techniques also help surgeons to optimize their surgical plans before surgery and to carry out preoperative simulations through software, which not only reduces surgery time but also reduces intraoperative risks and postoperative complications, improves patient prognosis, and can be used as a new teaching technique for new doctors. However, it is still time consuming and costly to plan and produce 3D models, and rigid models do not reproduce the compliance of soft tissues, implantable organs, and the specificity of 3D-printed products. The specificity, safety, and sustainability of 3D-printed products remain to be addressed. </w:t>
      </w:r>
      <w:r w:rsidR="00B13687">
        <w:rPr>
          <w:rFonts w:ascii="Book Antiqua" w:eastAsia="Book Antiqua" w:hAnsi="Book Antiqua" w:cs="Book Antiqua"/>
          <w:color w:val="000000"/>
        </w:rPr>
        <w:t>R</w:t>
      </w:r>
      <w:r>
        <w:rPr>
          <w:rFonts w:ascii="Book Antiqua" w:eastAsia="Book Antiqua" w:hAnsi="Book Antiqua" w:cs="Book Antiqua"/>
          <w:color w:val="000000"/>
        </w:rPr>
        <w:t xml:space="preserve">obotic surgery, which is more minimally invasive than traditional laparoscopic or open surgery, with smaller instruments and a greater degree of motion, a clearer 3D field of view, more precise resolution, and greater magnification. Additionally, it offers filtering out of natural tremors, better ergonomics for the operator, the advantage of highly complex site resections, and improved venous drainage to reduce postoperative complications and help improve patients' quality of life. However, at this stage, robotic surgery is not mature and still has many limitations. Current limitations of robotic surgery include inefficient surgical resources, lack of tactile feedback, limited choice of anatomical approach, limitations in trocar placement, excessive operative time, long assembly time of the robotic system, time-consuming docking procedures, potential tendency to prolong pulmonary portal Pringle surgery, potential bleeding from the clamp squeeze technique, and high costs. Real-time navigation based on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tracking has the advantage of not requiring any invasive operations and is not limited by line of sight, allowing for real-time intraoperative tracking and navigation, sharing of intraoperative information in real time, display of intraoperative fine anatomy, identification of lesions that cannot be detected by the naked eye, and lessening of hand-eye coordination issues during laparoscopic surgery. The development of sensors is expected to improve the accuracy of navigation for the </w:t>
      </w:r>
      <w:r>
        <w:rPr>
          <w:rFonts w:ascii="Book Antiqua" w:eastAsia="Book Antiqua" w:hAnsi="Book Antiqua" w:cs="Book Antiqua"/>
          <w:color w:val="000000"/>
        </w:rPr>
        <w:lastRenderedPageBreak/>
        <w:t xml:space="preserve">safe unfolding of hepatobiliary surgery, but at this stage there are also problems with </w:t>
      </w:r>
      <w:r w:rsidR="00B113A0">
        <w:rPr>
          <w:rFonts w:ascii="Book Antiqua" w:eastAsia="Book Antiqua" w:hAnsi="Book Antiqua" w:cs="Book Antiqua"/>
          <w:color w:val="000000"/>
        </w:rPr>
        <w:t>EM</w:t>
      </w:r>
      <w:r>
        <w:rPr>
          <w:rFonts w:ascii="Book Antiqua" w:eastAsia="Book Antiqua" w:hAnsi="Book Antiqua" w:cs="Book Antiqua"/>
          <w:color w:val="000000"/>
        </w:rPr>
        <w:t xml:space="preserve"> navigation systems that are not very stable, as well as low tracking accuracy, poor robustness to environmental conditions, magnetic field interference and tracking errors, poor navigation accuracy, a time-consuming reconstructed image superimposition process, low resolution of reconstructed images, large distortion, and intraoperative variable organ alignment problems. There are problems to be solved, and insufficient information exchange between the technician and the clinician remains problematic.</w:t>
      </w:r>
    </w:p>
    <w:p w14:paraId="265E7B03" w14:textId="77777777" w:rsidR="00A77B3E" w:rsidRPr="00B113A0" w:rsidRDefault="00B653DF" w:rsidP="00B113A0">
      <w:pPr>
        <w:spacing w:line="360" w:lineRule="auto"/>
        <w:ind w:firstLineChars="100" w:firstLine="240"/>
        <w:jc w:val="both"/>
        <w:rPr>
          <w:rFonts w:ascii="Book Antiqua" w:eastAsia="Book Antiqua" w:hAnsi="Book Antiqua" w:cs="Book Antiqua"/>
          <w:color w:val="000000"/>
        </w:rPr>
      </w:pPr>
      <w:r w:rsidRPr="00B113A0">
        <w:rPr>
          <w:rFonts w:ascii="Book Antiqua" w:eastAsia="Book Antiqua" w:hAnsi="Book Antiqua" w:cs="Book Antiqua"/>
          <w:color w:val="000000"/>
        </w:rPr>
        <w:t xml:space="preserve">It is noteworthy that in previous studies we have found that surgeons tend to focus on the surgical procedure to the neglect of post-operative care. The final healing after surgery is the result of a combination of factors such as the quality of surgery, intraoperative blood loss, the size of the resected lesion, the patient's underlying preoperative disease or comorbidities, and the patient's physical condition. The concept of Enhanced Recovery After Surgery was first developed by Danish surgeon Henrik </w:t>
      </w:r>
      <w:proofErr w:type="spellStart"/>
      <w:r w:rsidRPr="00B113A0">
        <w:rPr>
          <w:rFonts w:ascii="Book Antiqua" w:eastAsia="Book Antiqua" w:hAnsi="Book Antiqua" w:cs="Book Antiqua"/>
          <w:color w:val="000000"/>
        </w:rPr>
        <w:t>Kehlet</w:t>
      </w:r>
      <w:proofErr w:type="spellEnd"/>
      <w:r w:rsidRPr="00B113A0">
        <w:rPr>
          <w:rFonts w:ascii="Book Antiqua" w:eastAsia="Book Antiqua" w:hAnsi="Book Antiqua" w:cs="Book Antiqua"/>
          <w:color w:val="000000"/>
        </w:rPr>
        <w:t xml:space="preserve">, based on the principles of reducing the stress of surgery, shortening the length of hospital stay and reducing perioperative complications, leading to rapid recovery. The concept is also considered to be a safe and effective treatment combining existing surgical options with accelerated recovery perioperative care. This could theoretically significantly reduce the length of a patient's hospital stay, which could to some extent offset the existing high costs. The price of various technologies </w:t>
      </w:r>
      <w:r w:rsidR="00B113A0" w:rsidRPr="008D1AA7">
        <w:rPr>
          <w:rFonts w:ascii="Book Antiqua" w:eastAsia="Book Antiqua" w:hAnsi="Book Antiqua" w:cs="Book Antiqua"/>
          <w:bCs/>
          <w:color w:val="000000"/>
        </w:rPr>
        <w:t>—</w:t>
      </w:r>
      <w:r w:rsidRPr="00B113A0">
        <w:rPr>
          <w:rFonts w:ascii="Book Antiqua" w:eastAsia="Book Antiqua" w:hAnsi="Book Antiqua" w:cs="Book Antiqua"/>
          <w:color w:val="000000"/>
        </w:rPr>
        <w:t xml:space="preserve"> be it robotic surgery, 3D printing or </w:t>
      </w:r>
      <w:r w:rsidR="00B113A0">
        <w:rPr>
          <w:rFonts w:ascii="Book Antiqua" w:eastAsia="Book Antiqua" w:hAnsi="Book Antiqua" w:cs="Book Antiqua"/>
          <w:color w:val="000000"/>
        </w:rPr>
        <w:t>EM</w:t>
      </w:r>
      <w:r w:rsidRPr="00B113A0">
        <w:rPr>
          <w:rFonts w:ascii="Book Antiqua" w:eastAsia="Book Antiqua" w:hAnsi="Book Antiqua" w:cs="Book Antiqua"/>
          <w:color w:val="000000"/>
        </w:rPr>
        <w:t xml:space="preserve"> navigation tracking </w:t>
      </w:r>
      <w:r w:rsidR="00B113A0" w:rsidRPr="008D1AA7">
        <w:rPr>
          <w:rFonts w:ascii="Book Antiqua" w:eastAsia="Book Antiqua" w:hAnsi="Book Antiqua" w:cs="Book Antiqua"/>
          <w:bCs/>
          <w:color w:val="000000"/>
        </w:rPr>
        <w:t>—</w:t>
      </w:r>
      <w:r w:rsidRPr="00B113A0">
        <w:rPr>
          <w:rFonts w:ascii="Book Antiqua" w:eastAsia="Book Antiqua" w:hAnsi="Book Antiqua" w:cs="Book Antiqua"/>
          <w:color w:val="000000"/>
        </w:rPr>
        <w:t xml:space="preserve"> will certainly come down in the future. This will require a concerted effort and adequate communication between the entire healthcare industry, corporate bodies and technicians in order to target technological improvements and facilitate the continued progress of digital healthcare. Despite the opportunities and challenges, digital healthcare is sure to flourish in the future.</w:t>
      </w:r>
    </w:p>
    <w:p w14:paraId="11A1E42E" w14:textId="77777777" w:rsidR="00A77B3E" w:rsidRDefault="00A77B3E" w:rsidP="00B113A0">
      <w:pPr>
        <w:spacing w:line="360" w:lineRule="auto"/>
        <w:jc w:val="both"/>
        <w:rPr>
          <w:lang w:eastAsia="zh-CN"/>
        </w:rPr>
      </w:pPr>
    </w:p>
    <w:p w14:paraId="0ABB7422" w14:textId="77777777" w:rsidR="00A77B3E" w:rsidRDefault="00B653DF">
      <w:pPr>
        <w:spacing w:line="360" w:lineRule="auto"/>
        <w:jc w:val="both"/>
      </w:pPr>
      <w:r>
        <w:rPr>
          <w:rFonts w:ascii="Book Antiqua" w:eastAsia="Book Antiqua" w:hAnsi="Book Antiqua" w:cs="Book Antiqua"/>
          <w:b/>
          <w:caps/>
          <w:color w:val="000000"/>
          <w:u w:val="single"/>
        </w:rPr>
        <w:t>ACKNOWLEDGEMENTS</w:t>
      </w:r>
    </w:p>
    <w:p w14:paraId="5462F166" w14:textId="77777777" w:rsidR="00A77B3E" w:rsidRDefault="00B653DF">
      <w:pPr>
        <w:spacing w:line="360" w:lineRule="auto"/>
        <w:jc w:val="both"/>
      </w:pPr>
      <w:r>
        <w:rPr>
          <w:rFonts w:ascii="Book Antiqua" w:eastAsia="Book Antiqua" w:hAnsi="Book Antiqua" w:cs="Book Antiqua"/>
          <w:color w:val="000000"/>
        </w:rPr>
        <w:t xml:space="preserve">We thank Dr. Kim </w:t>
      </w:r>
      <w:r w:rsidR="00B113A0">
        <w:rPr>
          <w:rFonts w:ascii="Book Antiqua" w:hAnsi="Book Antiqua" w:cs="Book Antiqua" w:hint="eastAsia"/>
          <w:color w:val="000000"/>
          <w:lang w:eastAsia="zh-CN"/>
        </w:rPr>
        <w:t xml:space="preserve">J </w:t>
      </w:r>
      <w:r>
        <w:rPr>
          <w:rFonts w:ascii="Book Antiqua" w:eastAsia="Book Antiqua" w:hAnsi="Book Antiqua" w:cs="Book Antiqua"/>
          <w:color w:val="000000"/>
        </w:rPr>
        <w:t>of University of Tsukuba Faculty of Medicine for designing the figure image.</w:t>
      </w:r>
    </w:p>
    <w:p w14:paraId="72D3C6F8" w14:textId="77777777" w:rsidR="00A77B3E" w:rsidRDefault="00A77B3E">
      <w:pPr>
        <w:spacing w:line="360" w:lineRule="auto"/>
        <w:jc w:val="both"/>
      </w:pPr>
    </w:p>
    <w:p w14:paraId="3608F12E" w14:textId="47EE2A0E" w:rsidR="00E9157F" w:rsidRDefault="00B653DF" w:rsidP="00E9157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REFERENCES</w:t>
      </w:r>
    </w:p>
    <w:p w14:paraId="26E9843E" w14:textId="77777777" w:rsidR="00C6572C" w:rsidRDefault="00C6572C" w:rsidP="00C6572C">
      <w:pPr>
        <w:spacing w:line="360" w:lineRule="auto"/>
        <w:jc w:val="both"/>
      </w:pPr>
      <w:bookmarkStart w:id="11" w:name="OLE_LINK13"/>
      <w:r>
        <w:rPr>
          <w:rFonts w:ascii="Book Antiqua" w:eastAsia="Book Antiqua" w:hAnsi="Book Antiqua" w:cs="Book Antiqua"/>
          <w:color w:val="000000"/>
        </w:rPr>
        <w:t xml:space="preserve">1 </w:t>
      </w:r>
      <w:r>
        <w:rPr>
          <w:rFonts w:ascii="Book Antiqua" w:eastAsia="Book Antiqua" w:hAnsi="Book Antiqua" w:cs="Book Antiqua"/>
          <w:b/>
          <w:bCs/>
          <w:color w:val="000000"/>
        </w:rPr>
        <w:t>Miyata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Kawaguchi Y, Hasegawa K,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Simulation and navigation liver surgery: an update after 2,000 virtual hepatectomies. </w:t>
      </w:r>
      <w:r>
        <w:rPr>
          <w:rFonts w:ascii="Book Antiqua" w:eastAsia="Book Antiqua" w:hAnsi="Book Antiqua" w:cs="Book Antiqua"/>
          <w:i/>
          <w:iCs/>
          <w:color w:val="000000"/>
        </w:rPr>
        <w:t>Glob Health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298-305 [PMID: 33330824 DOI: 10.35772/ghm.2020.01045]</w:t>
      </w:r>
    </w:p>
    <w:p w14:paraId="67830481" w14:textId="77777777" w:rsidR="00C6572C" w:rsidRDefault="00C6572C" w:rsidP="00C6572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Yuan Q, Xu Y, Wang W. Comparative clinical outcomes of robot-assisted liver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liver resection: A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e0240593 [PMID: 33048989 DOI: 10.1371/journal.pone.0240593]</w:t>
      </w:r>
    </w:p>
    <w:p w14:paraId="2850BBBB" w14:textId="77777777" w:rsidR="00C6572C" w:rsidRDefault="00C6572C" w:rsidP="00C6572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Schmelzle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Krenzien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Schöning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[Possibilities and limits of robotic liver surgery - Current status 2020].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92</w:t>
      </w:r>
      <w:r>
        <w:rPr>
          <w:rFonts w:ascii="Book Antiqua" w:eastAsia="Book Antiqua" w:hAnsi="Book Antiqua" w:cs="Book Antiqua"/>
          <w:color w:val="000000"/>
        </w:rPr>
        <w:t>: 107-114 [PMID: 33095282 DOI: 10.1007/s00104-020-01300-w]</w:t>
      </w:r>
    </w:p>
    <w:p w14:paraId="3C3EB9DE" w14:textId="77777777" w:rsidR="00C6572C" w:rsidRDefault="00C6572C" w:rsidP="00C6572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Fang C</w:t>
      </w:r>
      <w:r>
        <w:rPr>
          <w:rFonts w:ascii="Book Antiqua" w:eastAsia="Book Antiqua" w:hAnsi="Book Antiqua" w:cs="Book Antiqua"/>
          <w:color w:val="000000"/>
        </w:rPr>
        <w:t xml:space="preserve">, Zhang P, Qi X. Digital and intelligent liver surgery in the new era: Prospects and dilemmas.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693-701 [PMID: 30773479 DOI: 10.1016/j.ebiom.2019.02.017]</w:t>
      </w:r>
    </w:p>
    <w:p w14:paraId="4D6D57AF" w14:textId="77777777" w:rsidR="00C6572C" w:rsidRDefault="00C6572C" w:rsidP="00C6572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Kochanski RB</w:t>
      </w:r>
      <w:r>
        <w:rPr>
          <w:rFonts w:ascii="Book Antiqua" w:eastAsia="Book Antiqua" w:hAnsi="Book Antiqua" w:cs="Book Antiqua"/>
          <w:color w:val="000000"/>
        </w:rPr>
        <w:t xml:space="preserve">, Lombardi JM, </w:t>
      </w:r>
      <w:proofErr w:type="spellStart"/>
      <w:r>
        <w:rPr>
          <w:rFonts w:ascii="Book Antiqua" w:eastAsia="Book Antiqua" w:hAnsi="Book Antiqua" w:cs="Book Antiqua"/>
          <w:color w:val="000000"/>
        </w:rPr>
        <w:t>Laratta</w:t>
      </w:r>
      <w:proofErr w:type="spellEnd"/>
      <w:r>
        <w:rPr>
          <w:rFonts w:ascii="Book Antiqua" w:eastAsia="Book Antiqua" w:hAnsi="Book Antiqua" w:cs="Book Antiqua"/>
          <w:color w:val="000000"/>
        </w:rPr>
        <w:t xml:space="preserve"> JL, Lehman RA, O'Toole JE. Image-Guided Navigation and Robotics in Spine Surgery.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1179-1189 [PMID: 30615160 DOI: 10.1093/neuros/nyy630]</w:t>
      </w:r>
    </w:p>
    <w:p w14:paraId="76C9ACD6" w14:textId="77777777" w:rsidR="00C6572C" w:rsidRDefault="00C6572C" w:rsidP="00C6572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Mathew RP</w:t>
      </w:r>
      <w:r>
        <w:rPr>
          <w:rFonts w:ascii="Book Antiqua" w:eastAsia="Book Antiqua" w:hAnsi="Book Antiqua" w:cs="Book Antiqua"/>
          <w:color w:val="000000"/>
        </w:rPr>
        <w:t xml:space="preserve">, Venkatesh SK. Liver vascular anatomy: a refresher.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1886-1895 [PMID: 29696320 DOI: 10.1007/s00261-018-1623-z]</w:t>
      </w:r>
    </w:p>
    <w:p w14:paraId="31F88CE6" w14:textId="77777777" w:rsidR="00C6572C" w:rsidRDefault="00C6572C" w:rsidP="00C6572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Shimoda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Hariyama</w:t>
      </w:r>
      <w:proofErr w:type="spellEnd"/>
      <w:r>
        <w:rPr>
          <w:rFonts w:ascii="Book Antiqua" w:eastAsia="Book Antiqua" w:hAnsi="Book Antiqua" w:cs="Book Antiqua"/>
          <w:color w:val="000000"/>
        </w:rPr>
        <w:t xml:space="preserve"> M, Oshiro Y, Suzuki S. Development of new software enabling automatic identification of the optimal anatomical liver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region, incorporating preoperative liver function.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6639-6647 [PMID: 31788120 DOI: 10.3892/ol.2019.11006]</w:t>
      </w:r>
    </w:p>
    <w:p w14:paraId="27421079" w14:textId="77777777" w:rsidR="00C6572C" w:rsidRDefault="00C6572C" w:rsidP="00C6572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 L</w:t>
      </w:r>
      <w:r>
        <w:rPr>
          <w:rFonts w:ascii="Book Antiqua" w:eastAsia="Book Antiqua" w:hAnsi="Book Antiqua" w:cs="Book Antiqua"/>
          <w:color w:val="000000"/>
        </w:rPr>
        <w:t xml:space="preserve">, Dong Q, Zhang H, Zhou X, Chen Y, Hao X, Li X. Clinical application of a three-dimensional imaging technique in infants and young children with complex liver tumors.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387-395 [PMID: 26809670 DOI: 10.1007/s00383-016-3864-7]</w:t>
      </w:r>
    </w:p>
    <w:p w14:paraId="2C7EBF49" w14:textId="77777777" w:rsidR="00C6572C" w:rsidRDefault="00C6572C" w:rsidP="00C6572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Witowski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Budzyński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Grochowska</w:t>
      </w:r>
      <w:proofErr w:type="spellEnd"/>
      <w:r>
        <w:rPr>
          <w:rFonts w:ascii="Book Antiqua" w:eastAsia="Book Antiqua" w:hAnsi="Book Antiqua" w:cs="Book Antiqua"/>
          <w:color w:val="000000"/>
        </w:rPr>
        <w:t xml:space="preserve"> A, Ballard DH, Major P, </w:t>
      </w:r>
      <w:proofErr w:type="spellStart"/>
      <w:r>
        <w:rPr>
          <w:rFonts w:ascii="Book Antiqua" w:eastAsia="Book Antiqua" w:hAnsi="Book Antiqua" w:cs="Book Antiqua"/>
          <w:color w:val="000000"/>
        </w:rPr>
        <w:t>Rubinkiewicz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Złahoda-Huzior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Popiela</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Wierdak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Pędziwiatr</w:t>
      </w:r>
      <w:proofErr w:type="spellEnd"/>
      <w:r>
        <w:rPr>
          <w:rFonts w:ascii="Book Antiqua" w:eastAsia="Book Antiqua" w:hAnsi="Book Antiqua" w:cs="Book Antiqua"/>
          <w:color w:val="000000"/>
        </w:rPr>
        <w:t xml:space="preserve"> M. Decision-making based on 3D printed models in laparoscopic liver resections with intraoperative ultrasound: a </w:t>
      </w:r>
      <w:r>
        <w:rPr>
          <w:rFonts w:ascii="Book Antiqua" w:eastAsia="Book Antiqua" w:hAnsi="Book Antiqua" w:cs="Book Antiqua"/>
          <w:color w:val="000000"/>
        </w:rPr>
        <w:lastRenderedPageBreak/>
        <w:t xml:space="preserve">prospective observational study.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1306-1312 [PMID: 31773294 DOI: 10.1007/s00330-019-06511-2]</w:t>
      </w:r>
    </w:p>
    <w:p w14:paraId="157D1862" w14:textId="77777777" w:rsidR="00C6572C" w:rsidRDefault="00C6572C" w:rsidP="00C6572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Okuda Y</w:t>
      </w:r>
      <w:r>
        <w:rPr>
          <w:rFonts w:ascii="Book Antiqua" w:eastAsia="Book Antiqua" w:hAnsi="Book Antiqua" w:cs="Book Antiqua"/>
          <w:color w:val="000000"/>
        </w:rPr>
        <w:t xml:space="preserve">, Taura K,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Yasuchika</w:t>
      </w:r>
      <w:proofErr w:type="spellEnd"/>
      <w:r>
        <w:rPr>
          <w:rFonts w:ascii="Book Antiqua" w:eastAsia="Book Antiqua" w:hAnsi="Book Antiqua" w:cs="Book Antiqua"/>
          <w:color w:val="000000"/>
        </w:rPr>
        <w:t xml:space="preserve"> K, Nitta T, Ogawa K,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Usefulness of operative planning based on 3-dimensional CT cholangiography for biliary malignancies.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158</w:t>
      </w:r>
      <w:r>
        <w:rPr>
          <w:rFonts w:ascii="Book Antiqua" w:eastAsia="Book Antiqua" w:hAnsi="Book Antiqua" w:cs="Book Antiqua"/>
          <w:color w:val="000000"/>
        </w:rPr>
        <w:t>: 1261-1271 [PMID: 26054319 DOI: 10.1016/j.surg.2015.04.021]</w:t>
      </w:r>
    </w:p>
    <w:p w14:paraId="7B1D184D" w14:textId="77777777" w:rsidR="00C6572C" w:rsidRDefault="00C6572C" w:rsidP="00C6572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Pianka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Baumhauer</w:t>
      </w:r>
      <w:proofErr w:type="spellEnd"/>
      <w:r>
        <w:rPr>
          <w:rFonts w:ascii="Book Antiqua" w:eastAsia="Book Antiqua" w:hAnsi="Book Antiqua" w:cs="Book Antiqua"/>
          <w:color w:val="000000"/>
        </w:rPr>
        <w:t xml:space="preserve"> M, Stein D, </w:t>
      </w:r>
      <w:proofErr w:type="spellStart"/>
      <w:r>
        <w:rPr>
          <w:rFonts w:ascii="Book Antiqua" w:eastAsia="Book Antiqua" w:hAnsi="Book Antiqua" w:cs="Book Antiqua"/>
          <w:color w:val="000000"/>
        </w:rPr>
        <w:t>Radeleff</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Schmied</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Meinzer</w:t>
      </w:r>
      <w:proofErr w:type="spellEnd"/>
      <w:r>
        <w:rPr>
          <w:rFonts w:ascii="Book Antiqua" w:eastAsia="Book Antiqua" w:hAnsi="Book Antiqua" w:cs="Book Antiqua"/>
          <w:color w:val="000000"/>
        </w:rPr>
        <w:t xml:space="preserve"> HP, Müller SA. Liver tissue sparing resection using a novel planning tool.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396</w:t>
      </w:r>
      <w:r>
        <w:rPr>
          <w:rFonts w:ascii="Book Antiqua" w:eastAsia="Book Antiqua" w:hAnsi="Book Antiqua" w:cs="Book Antiqua"/>
          <w:color w:val="000000"/>
        </w:rPr>
        <w:t>: 201-208 [PMID: 21161546 DOI: 10.1007/s00423-010-0734-y]</w:t>
      </w:r>
    </w:p>
    <w:p w14:paraId="263A44B9" w14:textId="77777777" w:rsidR="00C6572C" w:rsidRDefault="00C6572C" w:rsidP="00C6572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Fang CH</w:t>
      </w:r>
      <w:r>
        <w:rPr>
          <w:rFonts w:ascii="Book Antiqua" w:eastAsia="Book Antiqua" w:hAnsi="Book Antiqua" w:cs="Book Antiqua"/>
          <w:color w:val="000000"/>
        </w:rPr>
        <w:t xml:space="preserve">, Zhang P, Zhou WP, Zhou J, Dai CL, Liu JF, Jia WD, Liang X, Zeng SL, Wen S. [Efficacy of three-dimensional visualization technology in the precision diagnosis and treatment for primary liver cancer: a retrospective multicenter study of 1 665 cases in China].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375-382 [PMID: 32393005 DOI: 10.3760/cma.j.cn112139-20200220-00105]</w:t>
      </w:r>
    </w:p>
    <w:p w14:paraId="246B45B3" w14:textId="77777777" w:rsidR="00C6572C" w:rsidRDefault="00C6572C" w:rsidP="00C6572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Nakayama K</w:t>
      </w:r>
      <w:r>
        <w:rPr>
          <w:rFonts w:ascii="Book Antiqua" w:eastAsia="Book Antiqua" w:hAnsi="Book Antiqua" w:cs="Book Antiqua"/>
          <w:color w:val="000000"/>
        </w:rPr>
        <w:t xml:space="preserve">, Oshiro Y, Miyamoto R, Kohno K, Fukunaga K,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The Effect of Three-Dimensional Preoperative Simulation on Liver Surgery.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1840-1847 [PMID: 28271263 DOI: 10.1007/s00268-017-3933-7]</w:t>
      </w:r>
    </w:p>
    <w:p w14:paraId="425DAB5C" w14:textId="17D31F62" w:rsidR="00C6572C" w:rsidRDefault="00C6572C" w:rsidP="00C6572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Zhu W</w:t>
      </w:r>
      <w:r>
        <w:rPr>
          <w:rFonts w:ascii="Book Antiqua" w:eastAsia="Book Antiqua" w:hAnsi="Book Antiqua" w:cs="Book Antiqua"/>
          <w:color w:val="000000"/>
        </w:rPr>
        <w:t xml:space="preserve">, He SS, Zeng SL, Zhang P, Yang J, Xiang N, Zeng N, Fan YF, Wen S, Fang CH, Zhang K. [Three-dimensional visual assessment and virtual reality study of centrally located hepatocellular carcinoma on the axis of blood vessels].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w:t>
      </w:r>
      <w:r w:rsidR="00170C25">
        <w:rPr>
          <w:rFonts w:ascii="Book Antiqua" w:hAnsi="Book Antiqua" w:cs="Book Antiqua" w:hint="eastAsia"/>
          <w:i/>
          <w:iCs/>
          <w:color w:val="000000"/>
          <w:lang w:eastAsia="zh-CN"/>
        </w:rPr>
        <w:t>k</w:t>
      </w:r>
      <w:r>
        <w:rPr>
          <w:rFonts w:ascii="Book Antiqua" w:eastAsia="Book Antiqua" w:hAnsi="Book Antiqua" w:cs="Book Antiqua"/>
          <w:i/>
          <w:iCs/>
          <w:color w:val="000000"/>
        </w:rPr>
        <w:t>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170C25">
        <w:rPr>
          <w:rFonts w:ascii="Book Antiqua" w:hAnsi="Book Antiqua" w:cs="Book Antiqua" w:hint="eastAsia"/>
          <w:i/>
          <w:iCs/>
          <w:color w:val="000000"/>
          <w:lang w:eastAsia="zh-CN"/>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358-365 [PMID: 31091591]</w:t>
      </w:r>
    </w:p>
    <w:p w14:paraId="1E83BF44" w14:textId="77777777" w:rsidR="00C6572C" w:rsidRDefault="00C6572C" w:rsidP="00C6572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Miyamoto R</w:t>
      </w:r>
      <w:r>
        <w:rPr>
          <w:rFonts w:ascii="Book Antiqua" w:eastAsia="Book Antiqua" w:hAnsi="Book Antiqua" w:cs="Book Antiqua"/>
          <w:color w:val="000000"/>
        </w:rPr>
        <w:t xml:space="preserve">, Oshiro Y, Hashimoto S, Kohno K, Fukunaga K, Oda T,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Three-dimensional imaging identified the accessory bile duct in a patient with cholangiocarcinoma.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11451-11455 [PMID: 25170235 DOI: 10.3748/wjg.v20.i32.11451]</w:t>
      </w:r>
    </w:p>
    <w:p w14:paraId="3F4D5B2F" w14:textId="77777777" w:rsidR="00C6572C" w:rsidRDefault="00C6572C" w:rsidP="00C6572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Zeng N</w:t>
      </w:r>
      <w:r>
        <w:rPr>
          <w:rFonts w:ascii="Book Antiqua" w:eastAsia="Book Antiqua" w:hAnsi="Book Antiqua" w:cs="Book Antiqua"/>
          <w:color w:val="000000"/>
        </w:rPr>
        <w:t xml:space="preserve">, Tao H, Fang C, Fan Y, Xiang N, Yang J, Zhu W, Liu J, Guan T, Fang C, Xiang F. Individualized preoperative planning using three-dimensional modeling for Bismuth and Corlette type III hilar cholangiocarcinoma.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44 [PMID: 26911245 DOI: 10.1186/s12957-016-0794-8]</w:t>
      </w:r>
    </w:p>
    <w:p w14:paraId="15AFFEDB"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Lin C</w:t>
      </w:r>
      <w:r>
        <w:rPr>
          <w:rFonts w:ascii="Book Antiqua" w:eastAsia="Book Antiqua" w:hAnsi="Book Antiqua" w:cs="Book Antiqua"/>
          <w:color w:val="000000"/>
        </w:rPr>
        <w:t xml:space="preserve">, Gao J, Zheng H, Zhao J, Yang H, Lin G, Li H, Pan H, Liao Q, Zhao Y. Three-Dimensional Visualization Technology Used in Pancreatic Surgery: a Valuable Tool for Surgical Trainees.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866-873 [PMID: 31012044 DOI: 10.1007/s11605-019-04214-z]</w:t>
      </w:r>
    </w:p>
    <w:p w14:paraId="1BD0D6CD" w14:textId="77777777" w:rsidR="00C6572C" w:rsidRDefault="00C6572C" w:rsidP="00C6572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Fang C</w:t>
      </w:r>
      <w:r>
        <w:rPr>
          <w:rFonts w:ascii="Book Antiqua" w:eastAsia="Book Antiqua" w:hAnsi="Book Antiqua" w:cs="Book Antiqua"/>
          <w:color w:val="000000"/>
        </w:rPr>
        <w:t xml:space="preserve">, An J, Bruno A, Cai X, Fan J, Fujimoto J,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Hao X, Jiang H, Jiao LR, Kulkarni AV, Lang H, </w:t>
      </w:r>
      <w:proofErr w:type="spellStart"/>
      <w:r>
        <w:rPr>
          <w:rFonts w:ascii="Book Antiqua" w:eastAsia="Book Antiqua" w:hAnsi="Book Antiqua" w:cs="Book Antiqua"/>
          <w:color w:val="000000"/>
        </w:rPr>
        <w:t>Lesmana</w:t>
      </w:r>
      <w:proofErr w:type="spellEnd"/>
      <w:r>
        <w:rPr>
          <w:rFonts w:ascii="Book Antiqua" w:eastAsia="Book Antiqua" w:hAnsi="Book Antiqua" w:cs="Book Antiqua"/>
          <w:color w:val="000000"/>
        </w:rPr>
        <w:t xml:space="preserve"> CRA, Li Q, Liu L, Liu Y, Lau W, Lu Q, Man K, Maruyama H, Mosconi C, </w:t>
      </w:r>
      <w:proofErr w:type="spellStart"/>
      <w:r>
        <w:rPr>
          <w:rFonts w:ascii="Book Antiqua" w:eastAsia="Book Antiqua" w:hAnsi="Book Antiqua" w:cs="Book Antiqua"/>
          <w:color w:val="000000"/>
        </w:rPr>
        <w:t>Örmeci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Pavlides</w:t>
      </w:r>
      <w:proofErr w:type="spellEnd"/>
      <w:r>
        <w:rPr>
          <w:rFonts w:ascii="Book Antiqua" w:eastAsia="Book Antiqua" w:hAnsi="Book Antiqua" w:cs="Book Antiqua"/>
          <w:color w:val="000000"/>
        </w:rPr>
        <w:t xml:space="preserve"> M, Rezende G, Sohn JH, </w:t>
      </w:r>
      <w:proofErr w:type="spellStart"/>
      <w:r>
        <w:rPr>
          <w:rFonts w:ascii="Book Antiqua" w:eastAsia="Book Antiqua" w:hAnsi="Book Antiqua" w:cs="Book Antiqua"/>
          <w:color w:val="000000"/>
        </w:rPr>
        <w:t>Treeprasertsuk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Wen H, Wen S, Quan X, Ximenes R, Yang Y, Zhang B, Zhang W, Zhang P, Zhang S, Qi X. Consensus recommendations of three-dimensional visualization for diagnosis and management of liver diseases.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437-453 [PMID: 32638296 DOI: 10.1007/s12072-020-10052-y]</w:t>
      </w:r>
    </w:p>
    <w:p w14:paraId="35CD35A3" w14:textId="77777777" w:rsidR="00C6572C" w:rsidRDefault="00C6572C" w:rsidP="00C6572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Yamada Y</w:t>
      </w:r>
      <w:r>
        <w:rPr>
          <w:rFonts w:ascii="Book Antiqua" w:eastAsia="Book Antiqua" w:hAnsi="Book Antiqua" w:cs="Book Antiqua"/>
          <w:color w:val="000000"/>
        </w:rPr>
        <w:t xml:space="preserve">, Matsumoto S, Mori H, </w:t>
      </w:r>
      <w:proofErr w:type="spellStart"/>
      <w:r>
        <w:rPr>
          <w:rFonts w:ascii="Book Antiqua" w:eastAsia="Book Antiqua" w:hAnsi="Book Antiqua" w:cs="Book Antiqua"/>
          <w:color w:val="000000"/>
        </w:rPr>
        <w:t>Takaji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Kiyonaga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Hijiya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Tanoue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Tomonari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Tanoue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Seike</w:t>
      </w:r>
      <w:proofErr w:type="spellEnd"/>
      <w:r>
        <w:rPr>
          <w:rFonts w:ascii="Book Antiqua" w:eastAsia="Book Antiqua" w:hAnsi="Book Antiqua" w:cs="Book Antiqua"/>
          <w:color w:val="000000"/>
        </w:rPr>
        <w:t xml:space="preserve"> M, Inomata M, Murakami K, Moriyama M. Periportal lymphatic system on post-hepatobiliary phase Gd-EOB-DTPA-enhanced MR imaging in normal subjects and patients with chronic hepatitis C.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2410-2419 [PMID: 28444420 DOI: 10.1007/s00261-017-1155-y]</w:t>
      </w:r>
    </w:p>
    <w:p w14:paraId="1C8F8CC7" w14:textId="77777777" w:rsidR="00C6572C" w:rsidRDefault="00C6572C" w:rsidP="00C6572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Chen-Yoshikawa TF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E, Yoshizawa A, Date H. Clinical application of projection mapping technology for surgical resection of lung metastasis.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1010-1011 [PMID: 29049837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/ivx247]</w:t>
      </w:r>
    </w:p>
    <w:p w14:paraId="4A186A9C" w14:textId="77777777" w:rsidR="00C6572C" w:rsidRDefault="00C6572C" w:rsidP="00C6572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Sen A</w:t>
      </w:r>
      <w:r>
        <w:rPr>
          <w:rFonts w:ascii="Book Antiqua" w:eastAsia="Book Antiqua" w:hAnsi="Book Antiqua" w:cs="Book Antiqua"/>
          <w:color w:val="000000"/>
        </w:rPr>
        <w:t xml:space="preserve">, Anderson BM, </w:t>
      </w:r>
      <w:proofErr w:type="spellStart"/>
      <w:r>
        <w:rPr>
          <w:rFonts w:ascii="Book Antiqua" w:eastAsia="Book Antiqua" w:hAnsi="Book Antiqua" w:cs="Book Antiqua"/>
          <w:color w:val="000000"/>
        </w:rPr>
        <w:t>Cazoulat</w:t>
      </w:r>
      <w:proofErr w:type="spellEnd"/>
      <w:r>
        <w:rPr>
          <w:rFonts w:ascii="Book Antiqua" w:eastAsia="Book Antiqua" w:hAnsi="Book Antiqua" w:cs="Book Antiqua"/>
          <w:color w:val="000000"/>
        </w:rPr>
        <w:t xml:space="preserve"> G, McCulloch MM, </w:t>
      </w:r>
      <w:proofErr w:type="spellStart"/>
      <w:r>
        <w:rPr>
          <w:rFonts w:ascii="Book Antiqua" w:eastAsia="Book Antiqua" w:hAnsi="Book Antiqua" w:cs="Book Antiqua"/>
          <w:color w:val="000000"/>
        </w:rPr>
        <w:t>Elganainy</w:t>
      </w:r>
      <w:proofErr w:type="spellEnd"/>
      <w:r>
        <w:rPr>
          <w:rFonts w:ascii="Book Antiqua" w:eastAsia="Book Antiqua" w:hAnsi="Book Antiqua" w:cs="Book Antiqua"/>
          <w:color w:val="000000"/>
        </w:rPr>
        <w:t xml:space="preserve"> D, McDonald BA, He Y, Mohamed ASR, </w:t>
      </w:r>
      <w:proofErr w:type="spellStart"/>
      <w:r>
        <w:rPr>
          <w:rFonts w:ascii="Book Antiqua" w:eastAsia="Book Antiqua" w:hAnsi="Book Antiqua" w:cs="Book Antiqua"/>
          <w:color w:val="000000"/>
        </w:rPr>
        <w:t>Elgohari</w:t>
      </w:r>
      <w:proofErr w:type="spellEnd"/>
      <w:r>
        <w:rPr>
          <w:rFonts w:ascii="Book Antiqua" w:eastAsia="Book Antiqua" w:hAnsi="Book Antiqua" w:cs="Book Antiqua"/>
          <w:color w:val="000000"/>
        </w:rPr>
        <w:t xml:space="preserve"> BA, Zaid M, </w:t>
      </w:r>
      <w:proofErr w:type="spellStart"/>
      <w:r>
        <w:rPr>
          <w:rFonts w:ascii="Book Antiqua" w:eastAsia="Book Antiqua" w:hAnsi="Book Antiqua" w:cs="Book Antiqua"/>
          <w:color w:val="000000"/>
        </w:rPr>
        <w:t>Koay</w:t>
      </w:r>
      <w:proofErr w:type="spellEnd"/>
      <w:r>
        <w:rPr>
          <w:rFonts w:ascii="Book Antiqua" w:eastAsia="Book Antiqua" w:hAnsi="Book Antiqua" w:cs="Book Antiqua"/>
          <w:color w:val="000000"/>
        </w:rPr>
        <w:t xml:space="preserve"> EJ, Brock KK. Accuracy of deformable image registration techniques for alignment of longitudinal cholangiocarcinoma CT images. </w:t>
      </w:r>
      <w:r>
        <w:rPr>
          <w:rFonts w:ascii="Book Antiqua" w:eastAsia="Book Antiqua" w:hAnsi="Book Antiqua" w:cs="Book Antiqua"/>
          <w:i/>
          <w:iCs/>
          <w:color w:val="000000"/>
        </w:rPr>
        <w:t>Med Phys</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1670-1679 [PMID: 31958147 DOI: 10.1002/mp.14029]</w:t>
      </w:r>
    </w:p>
    <w:p w14:paraId="25BEC4FB" w14:textId="77777777" w:rsidR="00C6572C" w:rsidRDefault="00C6572C" w:rsidP="00C6572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Lopez-Lopez V</w:t>
      </w:r>
      <w:r>
        <w:rPr>
          <w:rFonts w:ascii="Book Antiqua" w:eastAsia="Book Antiqua" w:hAnsi="Book Antiqua" w:cs="Book Antiqua"/>
          <w:color w:val="000000"/>
        </w:rPr>
        <w:t xml:space="preserve">, Robles-Campos R, García-Calderon D, Lang H, </w:t>
      </w:r>
      <w:proofErr w:type="spellStart"/>
      <w:r>
        <w:rPr>
          <w:rFonts w:ascii="Book Antiqua" w:eastAsia="Book Antiqua" w:hAnsi="Book Antiqua" w:cs="Book Antiqua"/>
          <w:color w:val="000000"/>
        </w:rPr>
        <w:t>Cugat</w:t>
      </w:r>
      <w:proofErr w:type="spellEnd"/>
      <w:r>
        <w:rPr>
          <w:rFonts w:ascii="Book Antiqua" w:eastAsia="Book Antiqua" w:hAnsi="Book Antiqua" w:cs="Book Antiqua"/>
          <w:color w:val="000000"/>
        </w:rPr>
        <w:t xml:space="preserve"> E, Jiménez-</w:t>
      </w:r>
      <w:proofErr w:type="spellStart"/>
      <w:r>
        <w:rPr>
          <w:rFonts w:ascii="Book Antiqua" w:eastAsia="Book Antiqua" w:hAnsi="Book Antiqua" w:cs="Book Antiqua"/>
          <w:color w:val="000000"/>
        </w:rPr>
        <w:t>Galanes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Férnandez</w:t>
      </w:r>
      <w:proofErr w:type="spellEnd"/>
      <w:r>
        <w:rPr>
          <w:rFonts w:ascii="Book Antiqua" w:eastAsia="Book Antiqua" w:hAnsi="Book Antiqua" w:cs="Book Antiqua"/>
          <w:color w:val="000000"/>
        </w:rPr>
        <w:t>-Cebrian JM, Sánchez-</w:t>
      </w:r>
      <w:proofErr w:type="spellStart"/>
      <w:r>
        <w:rPr>
          <w:rFonts w:ascii="Book Antiqua" w:eastAsia="Book Antiqua" w:hAnsi="Book Antiqua" w:cs="Book Antiqua"/>
          <w:color w:val="000000"/>
        </w:rPr>
        <w:t>Turrión</w:t>
      </w:r>
      <w:proofErr w:type="spellEnd"/>
      <w:r>
        <w:rPr>
          <w:rFonts w:ascii="Book Antiqua" w:eastAsia="Book Antiqua" w:hAnsi="Book Antiqua" w:cs="Book Antiqua"/>
          <w:color w:val="000000"/>
        </w:rPr>
        <w:t xml:space="preserve"> V, Fernández-Fernández JM, Barrera-Gómez MÁ, de la Cruz J, Lopez-Conesa A, </w:t>
      </w:r>
      <w:proofErr w:type="spellStart"/>
      <w:r>
        <w:rPr>
          <w:rFonts w:ascii="Book Antiqua" w:eastAsia="Book Antiqua" w:hAnsi="Book Antiqua" w:cs="Book Antiqua"/>
          <w:color w:val="000000"/>
        </w:rPr>
        <w:t>Brusadin</w:t>
      </w:r>
      <w:proofErr w:type="spellEnd"/>
      <w:r>
        <w:rPr>
          <w:rFonts w:ascii="Book Antiqua" w:eastAsia="Book Antiqua" w:hAnsi="Book Antiqua" w:cs="Book Antiqua"/>
          <w:color w:val="000000"/>
        </w:rPr>
        <w:t xml:space="preserve"> R, Gomez-Perez B, Parrilla-</w:t>
      </w:r>
      <w:proofErr w:type="spellStart"/>
      <w:r>
        <w:rPr>
          <w:rFonts w:ascii="Book Antiqua" w:eastAsia="Book Antiqua" w:hAnsi="Book Antiqua" w:cs="Book Antiqua"/>
          <w:color w:val="000000"/>
        </w:rPr>
        <w:t>Paricio</w:t>
      </w:r>
      <w:proofErr w:type="spellEnd"/>
      <w:r>
        <w:rPr>
          <w:rFonts w:ascii="Book Antiqua" w:eastAsia="Book Antiqua" w:hAnsi="Book Antiqua" w:cs="Book Antiqua"/>
          <w:color w:val="000000"/>
        </w:rPr>
        <w:t xml:space="preserve"> P. Applicability of 3D-printed models in hepatobiliary </w:t>
      </w:r>
      <w:proofErr w:type="spellStart"/>
      <w:r>
        <w:rPr>
          <w:rFonts w:ascii="Book Antiqua" w:eastAsia="Book Antiqua" w:hAnsi="Book Antiqua" w:cs="Book Antiqua"/>
          <w:color w:val="000000"/>
        </w:rPr>
        <w:t>surgey</w:t>
      </w:r>
      <w:proofErr w:type="spellEnd"/>
      <w:r>
        <w:rPr>
          <w:rFonts w:ascii="Book Antiqua" w:eastAsia="Book Antiqua" w:hAnsi="Book Antiqua" w:cs="Book Antiqua"/>
          <w:color w:val="000000"/>
        </w:rPr>
        <w:t xml:space="preserve">: results from "LIV3DPRINT" multicenter study.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675-684 [PMID: 33071150 DOI: 10.1016/j.hpb.2020.09.020]</w:t>
      </w:r>
    </w:p>
    <w:p w14:paraId="229790A6"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Yang T</w:t>
      </w:r>
      <w:r>
        <w:rPr>
          <w:rFonts w:ascii="Book Antiqua" w:eastAsia="Book Antiqua" w:hAnsi="Book Antiqua" w:cs="Book Antiqua"/>
          <w:color w:val="000000"/>
        </w:rPr>
        <w:t xml:space="preserve">, Lin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Ouyang W, Tan T, Li J, Chen Z, Yang J, Wu H, Pan J, Hu C, Zou Y. Impact of 3D printing technology on the comprehension of surgical liver anatomy.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411-417 [PMID: 29943060 DOI: 10.1007/s00464-018-6308-8]</w:t>
      </w:r>
    </w:p>
    <w:p w14:paraId="2B950460" w14:textId="77777777" w:rsidR="00C6572C" w:rsidRDefault="00C6572C" w:rsidP="00C6572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Igami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Nakamura Y, Hirose T, Ebata T, Yokoyama Y, Sugawara G, Mizuno T, Mori K,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Application of a three-dimensional print of a liver in hepatectomy for small tumors invisible by intraoperative ultrasonography: preliminary experience.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3163-3166 [PMID: 25145821 DOI: 10.1007/s00268-014-2740-7]</w:t>
      </w:r>
    </w:p>
    <w:p w14:paraId="0ED5A913" w14:textId="77777777" w:rsidR="00C6572C" w:rsidRDefault="00C6572C" w:rsidP="00C6572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Kim JH, Park SJ, Lee K, Yi NJ, Han JK. Personalized 3D-Printed Transparent Liver Model Using the Hepatobiliary Phase MRI: Usefulness in the Lesion-by-Lesion Imaging-Pathologic Matching of Focal Liver Lesions-Preliminary Results.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138-145 [PMID: 30379728 DOI: 10.1097/RLI.0000000000000521]</w:t>
      </w:r>
    </w:p>
    <w:p w14:paraId="35C3FB58" w14:textId="1CA7183D" w:rsidR="00C6572C" w:rsidRDefault="00C6572C" w:rsidP="00C6572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Fang C</w:t>
      </w:r>
      <w:r>
        <w:rPr>
          <w:rFonts w:ascii="Book Antiqua" w:eastAsia="Book Antiqua" w:hAnsi="Book Antiqua" w:cs="Book Antiqua"/>
          <w:color w:val="000000"/>
        </w:rPr>
        <w:t xml:space="preserve">, Fang Z, Fan Y, Li J, Xiang F, Tao H. [Application of 3D visualization, 3D printing and 3D laparoscopy in the diagnosis and surgical treatment of hepatic tumors]. </w:t>
      </w:r>
      <w:proofErr w:type="spellStart"/>
      <w:r>
        <w:rPr>
          <w:rFonts w:ascii="Book Antiqua" w:eastAsia="Book Antiqua" w:hAnsi="Book Antiqua" w:cs="Book Antiqua"/>
          <w:i/>
          <w:iCs/>
          <w:color w:val="000000"/>
        </w:rPr>
        <w:t>Nan</w:t>
      </w:r>
      <w:r w:rsidR="00170C25">
        <w:rPr>
          <w:rFonts w:ascii="Book Antiqua" w:hAnsi="Book Antiqua" w:cs="Book Antiqua" w:hint="eastAsia"/>
          <w:i/>
          <w:iCs/>
          <w:color w:val="000000"/>
          <w:lang w:eastAsia="zh-CN"/>
        </w:rPr>
        <w:t>f</w:t>
      </w:r>
      <w:r>
        <w:rPr>
          <w:rFonts w:ascii="Book Antiqua" w:eastAsia="Book Antiqua" w:hAnsi="Book Antiqua" w:cs="Book Antiqua"/>
          <w:i/>
          <w:iCs/>
          <w:color w:val="000000"/>
        </w:rPr>
        <w:t>ang</w:t>
      </w:r>
      <w:proofErr w:type="spellEnd"/>
      <w:r>
        <w:rPr>
          <w:rFonts w:ascii="Book Antiqua" w:eastAsia="Book Antiqua" w:hAnsi="Book Antiqua" w:cs="Book Antiqua"/>
          <w:i/>
          <w:iCs/>
          <w:color w:val="000000"/>
        </w:rPr>
        <w:t xml:space="preserve"> Yi</w:t>
      </w:r>
      <w:r w:rsidR="00170C25">
        <w:rPr>
          <w:rFonts w:ascii="Book Antiqua" w:hAnsi="Book Antiqua" w:cs="Book Antiqua" w:hint="eastAsia"/>
          <w:i/>
          <w:iCs/>
          <w:color w:val="000000"/>
          <w:lang w:eastAsia="zh-CN"/>
        </w:rPr>
        <w:t>k</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Da</w:t>
      </w:r>
      <w:r w:rsidR="00170C25">
        <w:rPr>
          <w:rFonts w:ascii="Book Antiqua" w:hAnsi="Book Antiqua" w:cs="Book Antiqua" w:hint="eastAsia"/>
          <w:i/>
          <w:iCs/>
          <w:color w:val="000000"/>
          <w:lang w:eastAsia="zh-CN"/>
        </w:rPr>
        <w:t>x</w:t>
      </w:r>
      <w:r>
        <w:rPr>
          <w:rFonts w:ascii="Book Antiqua" w:eastAsia="Book Antiqua" w:hAnsi="Book Antiqua" w:cs="Book Antiqua"/>
          <w:i/>
          <w:iCs/>
          <w:color w:val="000000"/>
        </w:rPr>
        <w:t>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r w:rsidR="00170C25">
        <w:rPr>
          <w:rFonts w:ascii="Book Antiqua" w:hAnsi="Book Antiqua" w:cs="Book Antiqua" w:hint="eastAsia"/>
          <w:i/>
          <w:iCs/>
          <w:color w:val="000000"/>
          <w:lang w:eastAsia="zh-CN"/>
        </w:rPr>
        <w:t>b</w:t>
      </w:r>
      <w:r>
        <w:rPr>
          <w:rFonts w:ascii="Book Antiqua" w:eastAsia="Book Antiqua" w:hAnsi="Book Antiqua" w:cs="Book Antiqua"/>
          <w:i/>
          <w:iCs/>
          <w:color w:val="000000"/>
        </w:rPr>
        <w:t>ao</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639-645 [PMID: 26018255]</w:t>
      </w:r>
    </w:p>
    <w:p w14:paraId="3A8E36B6" w14:textId="77777777" w:rsidR="00C6572C" w:rsidRDefault="00C6572C" w:rsidP="00C6572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 YB</w:t>
      </w:r>
      <w:r>
        <w:rPr>
          <w:rFonts w:ascii="Book Antiqua" w:eastAsia="Book Antiqua" w:hAnsi="Book Antiqua" w:cs="Book Antiqua"/>
          <w:color w:val="000000"/>
        </w:rPr>
        <w:t xml:space="preserve">, Bai L, Li T, Ji XW, </w:t>
      </w:r>
      <w:proofErr w:type="spellStart"/>
      <w:r>
        <w:rPr>
          <w:rFonts w:ascii="Book Antiqua" w:eastAsia="Book Antiqua" w:hAnsi="Book Antiqua" w:cs="Book Antiqua"/>
          <w:color w:val="000000"/>
        </w:rPr>
        <w:t>Tuerganaili</w:t>
      </w:r>
      <w:proofErr w:type="spellEnd"/>
      <w:r>
        <w:rPr>
          <w:rFonts w:ascii="Book Antiqua" w:eastAsia="Book Antiqua" w:hAnsi="Book Antiqua" w:cs="Book Antiqua"/>
          <w:color w:val="000000"/>
        </w:rPr>
        <w:t xml:space="preserve"> A, Jiang Y, Zhao JM, Shao YM, Liu WY, Wen H. [Application of three-dimensional visualization technology in surgical treatment for patients with hepatic alveolar echinococcosis].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704-709 [PMID: 27587215 DOI: 10.3760/cma.j.issn.0529-5815.2016.09.011]</w:t>
      </w:r>
    </w:p>
    <w:p w14:paraId="7CD5B27D" w14:textId="77777777" w:rsidR="00C6572C" w:rsidRDefault="00C6572C" w:rsidP="00C6572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Yang H</w:t>
      </w:r>
      <w:r>
        <w:rPr>
          <w:rFonts w:ascii="Book Antiqua" w:eastAsia="Book Antiqua" w:hAnsi="Book Antiqua" w:cs="Book Antiqua"/>
          <w:color w:val="000000"/>
        </w:rPr>
        <w:t xml:space="preserve">, Sun L, Pang Y, Hu D, Xu H, Mao S, Peng W, Wang Y, Xu Y, Zheng YC, Du S, Zhao H, Chi T, Lu X, Sang X, Zhong S, Wang X, Zhang H, Huang P, Sun W, Mao Y. Three-dimensional </w:t>
      </w:r>
      <w:proofErr w:type="spellStart"/>
      <w:r>
        <w:rPr>
          <w:rFonts w:ascii="Book Antiqua" w:eastAsia="Book Antiqua" w:hAnsi="Book Antiqua" w:cs="Book Antiqua"/>
          <w:color w:val="000000"/>
        </w:rPr>
        <w:t>bioprinted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hepatorganoids</w:t>
      </w:r>
      <w:proofErr w:type="spellEnd"/>
      <w:r>
        <w:rPr>
          <w:rFonts w:ascii="Book Antiqua" w:eastAsia="Book Antiqua" w:hAnsi="Book Antiqua" w:cs="Book Antiqua"/>
          <w:color w:val="000000"/>
        </w:rPr>
        <w:t xml:space="preserve"> prolong survival of mice with liver failure.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567-574 [PMID: 32434830 DOI: 10.1136/gutjnl-2019-319960]</w:t>
      </w:r>
    </w:p>
    <w:p w14:paraId="2D2D6577" w14:textId="77777777" w:rsidR="00C6572C" w:rsidRDefault="00C6572C" w:rsidP="00C6572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Tang R</w:t>
      </w:r>
      <w:r>
        <w:rPr>
          <w:rFonts w:ascii="Book Antiqua" w:eastAsia="Book Antiqua" w:hAnsi="Book Antiqua" w:cs="Book Antiqua"/>
          <w:color w:val="000000"/>
        </w:rPr>
        <w:t xml:space="preserve">, Ma L, Li A, Yu L, Rong Z, Zhang X, Xiang C, Liao H, Dong J. </w:t>
      </w:r>
      <w:proofErr w:type="spellStart"/>
      <w:r>
        <w:rPr>
          <w:rFonts w:ascii="Book Antiqua" w:eastAsia="Book Antiqua" w:hAnsi="Book Antiqua" w:cs="Book Antiqua"/>
          <w:color w:val="000000"/>
        </w:rPr>
        <w:t>Choledochoscopic</w:t>
      </w:r>
      <w:proofErr w:type="spellEnd"/>
      <w:r>
        <w:rPr>
          <w:rFonts w:ascii="Book Antiqua" w:eastAsia="Book Antiqua" w:hAnsi="Book Antiqua" w:cs="Book Antiqua"/>
          <w:color w:val="000000"/>
        </w:rPr>
        <w:t xml:space="preserve"> Examination of a 3-Dimensional Printing Model Using Augmented Reality Techniques: A Preliminary Proof of Concept Study.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492-498 [PMID: 29909727 DOI: 10.1177/1553350618781622]</w:t>
      </w:r>
    </w:p>
    <w:p w14:paraId="419A4A0A" w14:textId="77777777" w:rsidR="00C6572C" w:rsidRDefault="00C6572C" w:rsidP="00C6572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Suh YJ</w:t>
      </w:r>
      <w:r>
        <w:rPr>
          <w:rFonts w:ascii="Book Antiqua" w:eastAsia="Book Antiqua" w:hAnsi="Book Antiqua" w:cs="Book Antiqua"/>
          <w:color w:val="000000"/>
        </w:rPr>
        <w:t xml:space="preserve">, Lim TH, Choi HS, Kim MS, Lee SJ, Kim SH, Park CH. 3D Printing and NIR Fluorescence Imaging Techniques for the Fabrication of Implants. </w:t>
      </w:r>
      <w:r>
        <w:rPr>
          <w:rFonts w:ascii="Book Antiqua" w:eastAsia="Book Antiqua" w:hAnsi="Book Antiqua" w:cs="Book Antiqua"/>
          <w:i/>
          <w:iCs/>
          <w:color w:val="000000"/>
        </w:rPr>
        <w:t>Materials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33126650 DOI: 10.3390/ma13214819]</w:t>
      </w:r>
    </w:p>
    <w:p w14:paraId="57174A3B"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Doremalen</w:t>
      </w:r>
      <w:proofErr w:type="spellEnd"/>
      <w:r>
        <w:rPr>
          <w:rFonts w:ascii="Book Antiqua" w:eastAsia="Book Antiqua" w:hAnsi="Book Antiqua" w:cs="Book Antiqua"/>
          <w:b/>
          <w:bCs/>
          <w:color w:val="000000"/>
        </w:rPr>
        <w:t xml:space="preserve"> RFM</w:t>
      </w:r>
      <w:r>
        <w:rPr>
          <w:rFonts w:ascii="Book Antiqua" w:eastAsia="Book Antiqua" w:hAnsi="Book Antiqua" w:cs="Book Antiqua"/>
          <w:color w:val="000000"/>
        </w:rPr>
        <w:t xml:space="preserve">, van der Linde RA, </w:t>
      </w:r>
      <w:proofErr w:type="spellStart"/>
      <w:r>
        <w:rPr>
          <w:rFonts w:ascii="Book Antiqua" w:eastAsia="Book Antiqua" w:hAnsi="Book Antiqua" w:cs="Book Antiqua"/>
          <w:color w:val="000000"/>
        </w:rPr>
        <w:t>Kootstra</w:t>
      </w:r>
      <w:proofErr w:type="spellEnd"/>
      <w:r>
        <w:rPr>
          <w:rFonts w:ascii="Book Antiqua" w:eastAsia="Book Antiqua" w:hAnsi="Book Antiqua" w:cs="Book Antiqua"/>
          <w:color w:val="000000"/>
        </w:rPr>
        <w:t xml:space="preserve"> JJ, van </w:t>
      </w:r>
      <w:proofErr w:type="spellStart"/>
      <w:r>
        <w:rPr>
          <w:rFonts w:ascii="Book Antiqua" w:eastAsia="Book Antiqua" w:hAnsi="Book Antiqua" w:cs="Book Antiqua"/>
          <w:color w:val="000000"/>
        </w:rPr>
        <w:t>Helden</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Hekman</w:t>
      </w:r>
      <w:proofErr w:type="spellEnd"/>
      <w:r>
        <w:rPr>
          <w:rFonts w:ascii="Book Antiqua" w:eastAsia="Book Antiqua" w:hAnsi="Book Antiqua" w:cs="Book Antiqua"/>
          <w:color w:val="000000"/>
        </w:rPr>
        <w:t xml:space="preserve"> EEG. Can 3D-printing avoid discomfort-related implant removal in midshaft clavicle fractures? A four-year follow-up.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2020 [PMID: 33128609 DOI: 10.1007/s00402-020-03654-6]</w:t>
      </w:r>
    </w:p>
    <w:p w14:paraId="3387A927" w14:textId="77777777" w:rsidR="00C6572C" w:rsidRDefault="00C6572C" w:rsidP="00C6572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Liu R</w:t>
      </w:r>
      <w:r>
        <w:rPr>
          <w:rFonts w:ascii="Book Antiqua" w:eastAsia="Book Antiqua" w:hAnsi="Book Antiqua" w:cs="Book Antiqua"/>
          <w:color w:val="000000"/>
        </w:rPr>
        <w:t xml:space="preserve">, Wakabayashi G, Kim HJ, Choi GH, </w:t>
      </w:r>
      <w:proofErr w:type="spellStart"/>
      <w:r>
        <w:rPr>
          <w:rFonts w:ascii="Book Antiqua" w:eastAsia="Book Antiqua" w:hAnsi="Book Antiqua" w:cs="Book Antiqua"/>
          <w:color w:val="000000"/>
        </w:rPr>
        <w:t>Yiengpruksawan</w:t>
      </w:r>
      <w:proofErr w:type="spellEnd"/>
      <w:r>
        <w:rPr>
          <w:rFonts w:ascii="Book Antiqua" w:eastAsia="Book Antiqua" w:hAnsi="Book Antiqua" w:cs="Book Antiqua"/>
          <w:color w:val="000000"/>
        </w:rPr>
        <w:t xml:space="preserve"> A, Fong Y, He J, </w:t>
      </w:r>
      <w:proofErr w:type="spellStart"/>
      <w:r>
        <w:rPr>
          <w:rFonts w:ascii="Book Antiqua" w:eastAsia="Book Antiqua" w:hAnsi="Book Antiqua" w:cs="Book Antiqua"/>
          <w:color w:val="000000"/>
        </w:rPr>
        <w:t>Boggi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Troisi</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Efanov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Panaro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Wang XY, Zhu JY, Zhang SG, Sun CD, Wu Z, Tao KS, Yang KH, Fan J, Chen XP. International consensus statement on robotic hepatectomy surgery in 2018.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1432-1444 [PMID: 30948907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12.1432]</w:t>
      </w:r>
    </w:p>
    <w:p w14:paraId="76711056" w14:textId="77777777" w:rsidR="00C6572C" w:rsidRDefault="00C6572C" w:rsidP="00C6572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Spampinato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Coratti</w:t>
      </w:r>
      <w:proofErr w:type="spellEnd"/>
      <w:r>
        <w:rPr>
          <w:rFonts w:ascii="Book Antiqua" w:eastAsia="Book Antiqua" w:hAnsi="Book Antiqua" w:cs="Book Antiqua"/>
          <w:color w:val="000000"/>
        </w:rPr>
        <w:t xml:space="preserve"> A, Bianco L, Caniglia F, </w:t>
      </w:r>
      <w:proofErr w:type="spellStart"/>
      <w:r>
        <w:rPr>
          <w:rFonts w:ascii="Book Antiqua" w:eastAsia="Book Antiqua" w:hAnsi="Book Antiqua" w:cs="Book Antiqua"/>
          <w:color w:val="000000"/>
        </w:rPr>
        <w:t>Laurenzi</w:t>
      </w:r>
      <w:proofErr w:type="spellEnd"/>
      <w:r>
        <w:rPr>
          <w:rFonts w:ascii="Book Antiqua" w:eastAsia="Book Antiqua" w:hAnsi="Book Antiqua" w:cs="Book Antiqua"/>
          <w:color w:val="000000"/>
        </w:rPr>
        <w:t xml:space="preserve"> A, Puleo F, </w:t>
      </w:r>
      <w:proofErr w:type="spellStart"/>
      <w:r>
        <w:rPr>
          <w:rFonts w:ascii="Book Antiqua" w:eastAsia="Book Antiqua" w:hAnsi="Book Antiqua" w:cs="Book Antiqua"/>
          <w:color w:val="000000"/>
        </w:rPr>
        <w:t>Ettorre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Boggi</w:t>
      </w:r>
      <w:proofErr w:type="spellEnd"/>
      <w:r>
        <w:rPr>
          <w:rFonts w:ascii="Book Antiqua" w:eastAsia="Book Antiqua" w:hAnsi="Book Antiqua" w:cs="Book Antiqua"/>
          <w:color w:val="000000"/>
        </w:rPr>
        <w:t xml:space="preserve"> U. Perioperative outcomes of laparoscopic and robot-assisted major hepatectomies: an Italian multi-institutional comparative study.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2973-2979 [PMID: 24853851 DOI: 10.1007/s00464-014-3560-4]</w:t>
      </w:r>
    </w:p>
    <w:p w14:paraId="6A8CA4E8" w14:textId="77777777" w:rsidR="00C6572C" w:rsidRDefault="00C6572C" w:rsidP="00C6572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Huber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Huettl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Tripke</w:t>
      </w:r>
      <w:proofErr w:type="spellEnd"/>
      <w:r>
        <w:rPr>
          <w:rFonts w:ascii="Book Antiqua" w:eastAsia="Book Antiqua" w:hAnsi="Book Antiqua" w:cs="Book Antiqua"/>
          <w:color w:val="000000"/>
        </w:rPr>
        <w:t xml:space="preserve"> V, Baumgart J, Lang H. Experiences With Three-dimensional Printing in Complex Liver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273</w:t>
      </w:r>
      <w:r>
        <w:rPr>
          <w:rFonts w:ascii="Book Antiqua" w:eastAsia="Book Antiqua" w:hAnsi="Book Antiqua" w:cs="Book Antiqua"/>
          <w:color w:val="000000"/>
        </w:rPr>
        <w:t>: e26-e27 [PMID: 33074891 DOI: 10.1097/SLA.0000000000004348]</w:t>
      </w:r>
    </w:p>
    <w:p w14:paraId="309F4740" w14:textId="77777777" w:rsidR="00C6572C" w:rsidRDefault="00C6572C" w:rsidP="00C6572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Kuroda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Kihara</w:t>
      </w:r>
      <w:proofErr w:type="spellEnd"/>
      <w:r>
        <w:rPr>
          <w:rFonts w:ascii="Book Antiqua" w:eastAsia="Book Antiqua" w:hAnsi="Book Antiqua" w:cs="Book Antiqua"/>
          <w:color w:val="000000"/>
        </w:rPr>
        <w:t xml:space="preserve"> T, Akita Y, Kobayashi T, </w:t>
      </w:r>
      <w:proofErr w:type="spellStart"/>
      <w:r>
        <w:rPr>
          <w:rFonts w:ascii="Book Antiqua" w:eastAsia="Book Antiqua" w:hAnsi="Book Antiqua" w:cs="Book Antiqua"/>
          <w:color w:val="000000"/>
        </w:rPr>
        <w:t>Nikawa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Ohdan</w:t>
      </w:r>
      <w:proofErr w:type="spellEnd"/>
      <w:r>
        <w:rPr>
          <w:rFonts w:ascii="Book Antiqua" w:eastAsia="Book Antiqua" w:hAnsi="Book Antiqua" w:cs="Book Antiqua"/>
          <w:color w:val="000000"/>
        </w:rPr>
        <w:t xml:space="preserve"> H. Simulation and navigation of living donor hepatectomy using a unique three-dimensional printed liver model with soft and transparent parenchyma.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307-313 [PMID: 31471747 DOI: 10.1007/s00595-019-01868-9]</w:t>
      </w:r>
    </w:p>
    <w:p w14:paraId="697D3C76" w14:textId="77777777" w:rsidR="00C6572C" w:rsidRDefault="00C6572C" w:rsidP="00C6572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Gavriilidis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Roberts KJ,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Sutcliffe RP. A comparison between robotic, laparoscopic and open hepatectomy: A systematic review and network meta-analysis.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1214-1224 [PMID: 32312592 DOI: 10.1016/j.ejso.2020.03.227]</w:t>
      </w:r>
    </w:p>
    <w:p w14:paraId="04856F62" w14:textId="77777777" w:rsidR="00C6572C" w:rsidRDefault="00C6572C" w:rsidP="00C6572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Troisi</w:t>
      </w:r>
      <w:proofErr w:type="spellEnd"/>
      <w:r>
        <w:rPr>
          <w:rFonts w:ascii="Book Antiqua" w:eastAsia="Book Antiqua" w:hAnsi="Book Antiqua" w:cs="Book Antiqua"/>
          <w:b/>
          <w:bCs/>
          <w:color w:val="000000"/>
        </w:rPr>
        <w:t xml:space="preserve"> 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Patriti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Montalti</w:t>
      </w:r>
      <w:proofErr w:type="spellEnd"/>
      <w:r>
        <w:rPr>
          <w:rFonts w:ascii="Book Antiqua" w:eastAsia="Book Antiqua" w:hAnsi="Book Antiqua" w:cs="Book Antiqua"/>
          <w:color w:val="000000"/>
        </w:rPr>
        <w:t xml:space="preserve"> R, Casciola L. Robot assistance in liver surgery: a real advantage over a fully laparoscopic approach? Results of a comparative bi-institutional analysis. </w:t>
      </w:r>
      <w:r>
        <w:rPr>
          <w:rFonts w:ascii="Book Antiqua" w:eastAsia="Book Antiqua" w:hAnsi="Book Antiqua" w:cs="Book Antiqua"/>
          <w:i/>
          <w:iCs/>
          <w:color w:val="000000"/>
        </w:rPr>
        <w:t>Int J Med Robot</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160-166 [PMID: 23526589 DOI: 10.1002/rcs.1495]</w:t>
      </w:r>
    </w:p>
    <w:p w14:paraId="0E0EC764" w14:textId="77777777" w:rsidR="00C6572C" w:rsidRDefault="00C6572C" w:rsidP="00C6572C">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Milone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Manigrasso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Burati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Velotti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F, De Palma GD. Surgical resection for rectal cancer. Is laparoscopic surgery as successful as open approach? A </w:t>
      </w:r>
      <w:r>
        <w:rPr>
          <w:rFonts w:ascii="Book Antiqua" w:eastAsia="Book Antiqua" w:hAnsi="Book Antiqua" w:cs="Book Antiqua"/>
          <w:color w:val="000000"/>
        </w:rPr>
        <w:lastRenderedPageBreak/>
        <w:t xml:space="preserve">systematic review with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e0204887 [PMID: 30300377 DOI: 10.1371/journal.pone.0204887]</w:t>
      </w:r>
    </w:p>
    <w:p w14:paraId="6803F110" w14:textId="77777777" w:rsidR="00C6572C" w:rsidRDefault="00C6572C" w:rsidP="00C6572C">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Lafaro</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Stewart C, Fong A, Fong Y. Robotic Liver Resection.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100</w:t>
      </w:r>
      <w:r>
        <w:rPr>
          <w:rFonts w:ascii="Book Antiqua" w:eastAsia="Book Antiqua" w:hAnsi="Book Antiqua" w:cs="Book Antiqua"/>
          <w:color w:val="000000"/>
        </w:rPr>
        <w:t>: 265-281 [PMID: 32169180 DOI: 10.1016/j.suc.2019.11.003]</w:t>
      </w:r>
    </w:p>
    <w:p w14:paraId="7A43D351" w14:textId="77777777" w:rsidR="00C6572C" w:rsidRDefault="00C6572C" w:rsidP="00C6572C">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Fahrner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Rauchfuß</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Bauschke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Kissler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Settmacher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Zanow</w:t>
      </w:r>
      <w:proofErr w:type="spellEnd"/>
      <w:r>
        <w:rPr>
          <w:rFonts w:ascii="Book Antiqua" w:eastAsia="Book Antiqua" w:hAnsi="Book Antiqua" w:cs="Book Antiqua"/>
          <w:color w:val="000000"/>
        </w:rPr>
        <w:t xml:space="preserve"> J. Robotic hepatic surgery in malignancy: review of the current literature. </w:t>
      </w:r>
      <w:r>
        <w:rPr>
          <w:rFonts w:ascii="Book Antiqua" w:eastAsia="Book Antiqua" w:hAnsi="Book Antiqua" w:cs="Book Antiqua"/>
          <w:i/>
          <w:iCs/>
          <w:color w:val="000000"/>
        </w:rPr>
        <w:t>J Robot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533-538 [PMID: 30895519 DOI: 10.1007/s11701-019-00939-w]</w:t>
      </w:r>
    </w:p>
    <w:p w14:paraId="170EC8D5" w14:textId="77777777" w:rsidR="00C6572C" w:rsidRDefault="00C6572C" w:rsidP="00C6572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Achterberg</w:t>
      </w:r>
      <w:proofErr w:type="spellEnd"/>
      <w:r>
        <w:rPr>
          <w:rFonts w:ascii="Book Antiqua" w:eastAsia="Book Antiqua" w:hAnsi="Book Antiqua" w:cs="Book Antiqua"/>
          <w:b/>
          <w:bCs/>
          <w:color w:val="000000"/>
        </w:rPr>
        <w:t xml:space="preserve">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Sibinga</w:t>
      </w:r>
      <w:proofErr w:type="spellEnd"/>
      <w:r>
        <w:rPr>
          <w:rFonts w:ascii="Book Antiqua" w:eastAsia="Book Antiqua" w:hAnsi="Book Antiqua" w:cs="Book Antiqua"/>
          <w:color w:val="000000"/>
        </w:rPr>
        <w:t xml:space="preserve"> Mulder BG, Meijer RPJ, </w:t>
      </w:r>
      <w:proofErr w:type="spellStart"/>
      <w:r>
        <w:rPr>
          <w:rFonts w:ascii="Book Antiqua" w:eastAsia="Book Antiqua" w:hAnsi="Book Antiqua" w:cs="Book Antiqua"/>
          <w:color w:val="000000"/>
        </w:rPr>
        <w:t>Bonsing</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Hartgrink</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Mieog</w:t>
      </w:r>
      <w:proofErr w:type="spellEnd"/>
      <w:r>
        <w:rPr>
          <w:rFonts w:ascii="Book Antiqua" w:eastAsia="Book Antiqua" w:hAnsi="Book Antiqua" w:cs="Book Antiqua"/>
          <w:color w:val="000000"/>
        </w:rPr>
        <w:t xml:space="preserve"> JSD, </w:t>
      </w:r>
      <w:proofErr w:type="spellStart"/>
      <w:r>
        <w:rPr>
          <w:rFonts w:ascii="Book Antiqua" w:eastAsia="Book Antiqua" w:hAnsi="Book Antiqua" w:cs="Book Antiqua"/>
          <w:color w:val="000000"/>
        </w:rPr>
        <w:t>Zlitni</w:t>
      </w:r>
      <w:proofErr w:type="spellEnd"/>
      <w:r>
        <w:rPr>
          <w:rFonts w:ascii="Book Antiqua" w:eastAsia="Book Antiqua" w:hAnsi="Book Antiqua" w:cs="Book Antiqua"/>
          <w:color w:val="000000"/>
        </w:rPr>
        <w:t xml:space="preserve"> A, Park SM, Farina </w:t>
      </w:r>
      <w:proofErr w:type="spellStart"/>
      <w:r>
        <w:rPr>
          <w:rFonts w:ascii="Book Antiqua" w:eastAsia="Book Antiqua" w:hAnsi="Book Antiqua" w:cs="Book Antiqua"/>
          <w:color w:val="000000"/>
        </w:rPr>
        <w:t>Sarasqueta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Vahrmeijer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Swijnenburg</w:t>
      </w:r>
      <w:proofErr w:type="spellEnd"/>
      <w:r>
        <w:rPr>
          <w:rFonts w:ascii="Book Antiqua" w:eastAsia="Book Antiqua" w:hAnsi="Book Antiqua" w:cs="Book Antiqua"/>
          <w:color w:val="000000"/>
        </w:rPr>
        <w:t xml:space="preserve"> RJ. Real-time surgical margin assessment using ICG-fluorescence during laparoscopic and robot-assisted resections of colorectal liver metastases.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1448 [PMID: 33313193 DOI: 10.21037/atm-20-1999]</w:t>
      </w:r>
    </w:p>
    <w:p w14:paraId="2D3B5757" w14:textId="77777777" w:rsidR="00C6572C" w:rsidRDefault="00C6572C" w:rsidP="00C6572C">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Pesce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Greca</w:t>
      </w:r>
      <w:proofErr w:type="spellEnd"/>
      <w:r>
        <w:rPr>
          <w:rFonts w:ascii="Book Antiqua" w:eastAsia="Book Antiqua" w:hAnsi="Book Antiqua" w:cs="Book Antiqua"/>
          <w:color w:val="000000"/>
        </w:rPr>
        <w:t xml:space="preserve"> G. Is it still reasonable to raise doubts on ICG-fluorescence cholangiography during laparoscopic cholecystectomy?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1285-1286 [PMID: 32537686 DOI: 10.1007/s13304-020-00830-6]</w:t>
      </w:r>
    </w:p>
    <w:p w14:paraId="589274C7" w14:textId="77777777" w:rsidR="00C6572C" w:rsidRDefault="00C6572C" w:rsidP="00C6572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Di Benedetto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Petrowsky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Halazun</w:t>
      </w:r>
      <w:proofErr w:type="spellEnd"/>
      <w:r>
        <w:rPr>
          <w:rFonts w:ascii="Book Antiqua" w:eastAsia="Book Antiqua" w:hAnsi="Book Antiqua" w:cs="Book Antiqua"/>
          <w:color w:val="000000"/>
        </w:rPr>
        <w:t xml:space="preserve"> KJ. Robotic liver resection: Hurdles and beyond.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82S</w:t>
      </w:r>
      <w:r>
        <w:rPr>
          <w:rFonts w:ascii="Book Antiqua" w:eastAsia="Book Antiqua" w:hAnsi="Book Antiqua" w:cs="Book Antiqua"/>
          <w:color w:val="000000"/>
        </w:rPr>
        <w:t>: 155-162 [PMID: 32504813 DOI: 10.1016/j.ijsu.2020.05.070]</w:t>
      </w:r>
    </w:p>
    <w:p w14:paraId="0596DDC6" w14:textId="77777777" w:rsidR="00C6572C" w:rsidRDefault="00C6572C" w:rsidP="00C6572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Nota CLMA</w:t>
      </w:r>
      <w:r>
        <w:rPr>
          <w:rFonts w:ascii="Book Antiqua" w:eastAsia="Book Antiqua" w:hAnsi="Book Antiqua" w:cs="Book Antiqua"/>
          <w:color w:val="000000"/>
        </w:rPr>
        <w:t xml:space="preserve">, Smits FJ, Woo Y, </w:t>
      </w:r>
      <w:proofErr w:type="spellStart"/>
      <w:r>
        <w:rPr>
          <w:rFonts w:ascii="Book Antiqua" w:eastAsia="Book Antiqua" w:hAnsi="Book Antiqua" w:cs="Book Antiqua"/>
          <w:color w:val="000000"/>
        </w:rPr>
        <w:t>Borel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Rinkes</w:t>
      </w:r>
      <w:proofErr w:type="spellEnd"/>
      <w:r>
        <w:rPr>
          <w:rFonts w:ascii="Book Antiqua" w:eastAsia="Book Antiqua" w:hAnsi="Book Antiqua" w:cs="Book Antiqua"/>
          <w:color w:val="000000"/>
        </w:rPr>
        <w:t xml:space="preserve"> IHM, </w:t>
      </w:r>
      <w:proofErr w:type="spellStart"/>
      <w:r>
        <w:rPr>
          <w:rFonts w:ascii="Book Antiqua" w:eastAsia="Book Antiqua" w:hAnsi="Book Antiqua" w:cs="Book Antiqua"/>
          <w:color w:val="000000"/>
        </w:rPr>
        <w:t>Molenaar</w:t>
      </w:r>
      <w:proofErr w:type="spellEnd"/>
      <w:r>
        <w:rPr>
          <w:rFonts w:ascii="Book Antiqua" w:eastAsia="Book Antiqua" w:hAnsi="Book Antiqua" w:cs="Book Antiqua"/>
          <w:color w:val="000000"/>
        </w:rPr>
        <w:t xml:space="preserve"> IQ, </w:t>
      </w:r>
      <w:proofErr w:type="spellStart"/>
      <w:r>
        <w:rPr>
          <w:rFonts w:ascii="Book Antiqua" w:eastAsia="Book Antiqua" w:hAnsi="Book Antiqua" w:cs="Book Antiqua"/>
          <w:color w:val="000000"/>
        </w:rPr>
        <w:t>Hagendoorn</w:t>
      </w:r>
      <w:proofErr w:type="spellEnd"/>
      <w:r>
        <w:rPr>
          <w:rFonts w:ascii="Book Antiqua" w:eastAsia="Book Antiqua" w:hAnsi="Book Antiqua" w:cs="Book Antiqua"/>
          <w:color w:val="000000"/>
        </w:rPr>
        <w:t xml:space="preserve"> J, Fong Y. Robotic Developments in Cancer Surgery.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89-100 [PMID: 30414684 DOI: 10.1016/j.soc.2018.07.003]</w:t>
      </w:r>
    </w:p>
    <w:p w14:paraId="07C6A27D" w14:textId="77777777" w:rsidR="00C6572C" w:rsidRDefault="00C6572C" w:rsidP="00C6572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Na KJ</w:t>
      </w:r>
      <w:r>
        <w:rPr>
          <w:rFonts w:ascii="Book Antiqua" w:eastAsia="Book Antiqua" w:hAnsi="Book Antiqua" w:cs="Book Antiqua"/>
          <w:color w:val="000000"/>
        </w:rPr>
        <w:t xml:space="preserve">, Kang CH. Robotic thymectomy for advanced thymic epithelial tumor: indications and technical aspects.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63-69 [PMID: 32190355 DOI: 10.21037/jtd.2019.09.27]</w:t>
      </w:r>
    </w:p>
    <w:p w14:paraId="6A5459AB" w14:textId="77777777" w:rsidR="00C6572C" w:rsidRDefault="00C6572C" w:rsidP="00C6572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Sanford DE</w:t>
      </w:r>
      <w:r>
        <w:rPr>
          <w:rFonts w:ascii="Book Antiqua" w:eastAsia="Book Antiqua" w:hAnsi="Book Antiqua" w:cs="Book Antiqua"/>
          <w:color w:val="000000"/>
        </w:rPr>
        <w:t xml:space="preserve">. An Update on Technical Aspects of Cholecystectomy.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245-258 [PMID: 30846033 DOI: 10.1016/j.suc.2018.11.005]</w:t>
      </w:r>
    </w:p>
    <w:p w14:paraId="4100E12B" w14:textId="77777777" w:rsidR="00C6572C" w:rsidRDefault="00C6572C" w:rsidP="00C6572C">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Felli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Santoro R, </w:t>
      </w:r>
      <w:proofErr w:type="spellStart"/>
      <w:r>
        <w:rPr>
          <w:rFonts w:ascii="Book Antiqua" w:eastAsia="Book Antiqua" w:hAnsi="Book Antiqua" w:cs="Book Antiqua"/>
          <w:color w:val="000000"/>
        </w:rPr>
        <w:t>Colasanti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Vennarecci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Lepiane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Ettorre</w:t>
      </w:r>
      <w:proofErr w:type="spellEnd"/>
      <w:r>
        <w:rPr>
          <w:rFonts w:ascii="Book Antiqua" w:eastAsia="Book Antiqua" w:hAnsi="Book Antiqua" w:cs="Book Antiqua"/>
          <w:color w:val="000000"/>
        </w:rPr>
        <w:t xml:space="preserve"> GM. Robotic liver surgery: preliminary experience in a tertiary hepato-biliary unit.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27-32 [PMID: 25750057 DOI: 10.1007/s13304-015-0285-4]</w:t>
      </w:r>
    </w:p>
    <w:p w14:paraId="59CB059D"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Kamiński</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Bueltmann</w:t>
      </w:r>
      <w:proofErr w:type="spellEnd"/>
      <w:r>
        <w:rPr>
          <w:rFonts w:ascii="Book Antiqua" w:eastAsia="Book Antiqua" w:hAnsi="Book Antiqua" w:cs="Book Antiqua"/>
          <w:color w:val="000000"/>
        </w:rPr>
        <w:t xml:space="preserve"> KW, </w:t>
      </w:r>
      <w:proofErr w:type="spellStart"/>
      <w:r>
        <w:rPr>
          <w:rFonts w:ascii="Book Antiqua" w:eastAsia="Book Antiqua" w:hAnsi="Book Antiqua" w:cs="Book Antiqua"/>
          <w:color w:val="000000"/>
        </w:rPr>
        <w:t>Rudnicki</w:t>
      </w:r>
      <w:proofErr w:type="spellEnd"/>
      <w:r>
        <w:rPr>
          <w:rFonts w:ascii="Book Antiqua" w:eastAsia="Book Antiqua" w:hAnsi="Book Antiqua" w:cs="Book Antiqua"/>
          <w:color w:val="000000"/>
        </w:rPr>
        <w:t xml:space="preserve"> M.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cholecystectomy inpatient analysis: does the end justify the means?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2116-2122 [PMID: 25319034 DOI: 10.1007/s11605-014-2673-3]</w:t>
      </w:r>
    </w:p>
    <w:p w14:paraId="5CA32D74" w14:textId="77777777" w:rsidR="00C6572C" w:rsidRDefault="00C6572C" w:rsidP="00C6572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Escobar-Dominguez JE</w:t>
      </w:r>
      <w:r>
        <w:rPr>
          <w:rFonts w:ascii="Book Antiqua" w:eastAsia="Book Antiqua" w:hAnsi="Book Antiqua" w:cs="Book Antiqua"/>
          <w:color w:val="000000"/>
        </w:rPr>
        <w:t xml:space="preserve">, Hernandez-Murcia C, Gonzalez AM. Description of robotic single site cholecystectomy and a review of outcomes.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284-288 [PMID: 25973731 DOI: 10.1002/jso.23931]</w:t>
      </w:r>
    </w:p>
    <w:p w14:paraId="7B1397AC" w14:textId="77777777" w:rsidR="00C6572C" w:rsidRDefault="00C6572C" w:rsidP="00C6572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Gonzalez A</w:t>
      </w:r>
      <w:r>
        <w:rPr>
          <w:rFonts w:ascii="Book Antiqua" w:eastAsia="Book Antiqua" w:hAnsi="Book Antiqua" w:cs="Book Antiqua"/>
          <w:color w:val="000000"/>
        </w:rPr>
        <w:t xml:space="preserve">, Murcia CH, Romero R, Escobar E, Garcia P, Walker G, </w:t>
      </w:r>
      <w:proofErr w:type="spellStart"/>
      <w:r>
        <w:rPr>
          <w:rFonts w:ascii="Book Antiqua" w:eastAsia="Book Antiqua" w:hAnsi="Book Antiqua" w:cs="Book Antiqua"/>
          <w:color w:val="000000"/>
        </w:rPr>
        <w:t>Gallas</w:t>
      </w:r>
      <w:proofErr w:type="spellEnd"/>
      <w:r>
        <w:rPr>
          <w:rFonts w:ascii="Book Antiqua" w:eastAsia="Book Antiqua" w:hAnsi="Book Antiqua" w:cs="Book Antiqua"/>
          <w:color w:val="000000"/>
        </w:rPr>
        <w:t xml:space="preserve"> M, Dickens E, McIntosh B, Norwood W, Kim K, </w:t>
      </w:r>
      <w:proofErr w:type="spellStart"/>
      <w:r>
        <w:rPr>
          <w:rFonts w:ascii="Book Antiqua" w:eastAsia="Book Antiqua" w:hAnsi="Book Antiqua" w:cs="Book Antiqua"/>
          <w:color w:val="000000"/>
        </w:rPr>
        <w:t>Rabaza</w:t>
      </w:r>
      <w:proofErr w:type="spellEnd"/>
      <w:r>
        <w:rPr>
          <w:rFonts w:ascii="Book Antiqua" w:eastAsia="Book Antiqua" w:hAnsi="Book Antiqua" w:cs="Book Antiqua"/>
          <w:color w:val="000000"/>
        </w:rPr>
        <w:t xml:space="preserve"> J, Parris D. A multicenter study of initial experience with single-incision robotic cholecystectomies (SIRC) demonstrating a high success rate in 465 cases.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2951-2960 [PMID: 26541728 DOI: 10.1007/s00464-015-4583-1]</w:t>
      </w:r>
    </w:p>
    <w:p w14:paraId="39AEAE33" w14:textId="77777777" w:rsidR="00C6572C" w:rsidRDefault="00C6572C" w:rsidP="00C6572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Gustafson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Lescouflair</w:t>
      </w:r>
      <w:proofErr w:type="spellEnd"/>
      <w:r>
        <w:rPr>
          <w:rFonts w:ascii="Book Antiqua" w:eastAsia="Book Antiqua" w:hAnsi="Book Antiqua" w:cs="Book Antiqua"/>
          <w:color w:val="000000"/>
        </w:rPr>
        <w:t xml:space="preserve"> T, Kimball R, Daoud I. A comparison of robotic single-incision and traditional single-incision laparoscopic cholecystectomy.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2276-2280 [PMID: 26675933 DOI: 10.1007/s00464-015-4223-9]</w:t>
      </w:r>
    </w:p>
    <w:p w14:paraId="7D5DB902" w14:textId="67172042" w:rsidR="00C6572C" w:rsidRDefault="00C6572C" w:rsidP="00C6572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Guerra F</w:t>
      </w:r>
      <w:r>
        <w:rPr>
          <w:rFonts w:ascii="Book Antiqua" w:eastAsia="Book Antiqua" w:hAnsi="Book Antiqua" w:cs="Book Antiqua"/>
          <w:color w:val="000000"/>
        </w:rPr>
        <w:t xml:space="preserve">, Di Marino M, </w:t>
      </w:r>
      <w:proofErr w:type="spellStart"/>
      <w:r>
        <w:rPr>
          <w:rFonts w:ascii="Book Antiqua" w:eastAsia="Book Antiqua" w:hAnsi="Book Antiqua" w:cs="Book Antiqua"/>
          <w:color w:val="000000"/>
        </w:rPr>
        <w:t>Coratti</w:t>
      </w:r>
      <w:proofErr w:type="spellEnd"/>
      <w:r>
        <w:rPr>
          <w:rFonts w:ascii="Book Antiqua" w:eastAsia="Book Antiqua" w:hAnsi="Book Antiqua" w:cs="Book Antiqua"/>
          <w:color w:val="000000"/>
        </w:rPr>
        <w:t xml:space="preserve"> A. Robotic Surgery of the Liver and Biliary Tract.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xml:space="preserve">: 141-146 [PMID: </w:t>
      </w:r>
      <w:bookmarkStart w:id="12" w:name="OLE_LINK14"/>
      <w:r>
        <w:rPr>
          <w:rFonts w:ascii="Book Antiqua" w:eastAsia="Book Antiqua" w:hAnsi="Book Antiqua" w:cs="Book Antiqua"/>
          <w:color w:val="000000"/>
        </w:rPr>
        <w:t>30118390</w:t>
      </w:r>
      <w:bookmarkEnd w:id="12"/>
      <w:r>
        <w:rPr>
          <w:rFonts w:ascii="Book Antiqua" w:eastAsia="Book Antiqua" w:hAnsi="Book Antiqua" w:cs="Book Antiqua"/>
          <w:color w:val="000000"/>
        </w:rPr>
        <w:t xml:space="preserve"> DOI: 10.1089/</w:t>
      </w:r>
      <w:r w:rsidR="00CC0574">
        <w:rPr>
          <w:rFonts w:ascii="Book Antiqua" w:eastAsia="Book Antiqua" w:hAnsi="Book Antiqua" w:cs="Book Antiqua"/>
          <w:color w:val="000000"/>
        </w:rPr>
        <w:t>l</w:t>
      </w:r>
      <w:r>
        <w:rPr>
          <w:rFonts w:ascii="Book Antiqua" w:eastAsia="Book Antiqua" w:hAnsi="Book Antiqua" w:cs="Book Antiqua"/>
          <w:color w:val="000000"/>
        </w:rPr>
        <w:t>ap.2017.0628]</w:t>
      </w:r>
    </w:p>
    <w:p w14:paraId="0F8F83CE" w14:textId="77777777" w:rsidR="00C6572C" w:rsidRDefault="00C6572C" w:rsidP="00C6572C">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Zhao ZM</w:t>
      </w:r>
      <w:r>
        <w:rPr>
          <w:rFonts w:ascii="Book Antiqua" w:eastAsia="Book Antiqua" w:hAnsi="Book Antiqua" w:cs="Book Antiqua"/>
          <w:color w:val="000000"/>
        </w:rPr>
        <w:t xml:space="preserve">, Yin ZZ, Meng Y, Jiang N, Ma ZG, Pan LC, Tan XL, Chen X, Liu R. Successful robotic radical resection of hepatic echinococcosis located in posterosuperior liver segments.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2831-2838 [PMID: 32550758 DOI: 10.3748/wjg.v26.i21.2831]</w:t>
      </w:r>
    </w:p>
    <w:p w14:paraId="0FC035E7" w14:textId="77777777" w:rsidR="00C6572C" w:rsidRDefault="00C6572C" w:rsidP="00C6572C">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Nota CL</w:t>
      </w:r>
      <w:r>
        <w:rPr>
          <w:rFonts w:ascii="Book Antiqua" w:eastAsia="Book Antiqua" w:hAnsi="Book Antiqua" w:cs="Book Antiqua"/>
          <w:color w:val="000000"/>
        </w:rPr>
        <w:t xml:space="preserve">, Woo Y, </w:t>
      </w:r>
      <w:proofErr w:type="spellStart"/>
      <w:r>
        <w:rPr>
          <w:rFonts w:ascii="Book Antiqua" w:eastAsia="Book Antiqua" w:hAnsi="Book Antiqua" w:cs="Book Antiqua"/>
          <w:color w:val="000000"/>
        </w:rPr>
        <w:t>Raoof</w:t>
      </w:r>
      <w:proofErr w:type="spellEnd"/>
      <w:r>
        <w:rPr>
          <w:rFonts w:ascii="Book Antiqua" w:eastAsia="Book Antiqua" w:hAnsi="Book Antiqua" w:cs="Book Antiqua"/>
          <w:color w:val="000000"/>
        </w:rPr>
        <w:t xml:space="preserve"> M, Boerner T, </w:t>
      </w:r>
      <w:proofErr w:type="spellStart"/>
      <w:r>
        <w:rPr>
          <w:rFonts w:ascii="Book Antiqua" w:eastAsia="Book Antiqua" w:hAnsi="Book Antiqua" w:cs="Book Antiqua"/>
          <w:color w:val="000000"/>
        </w:rPr>
        <w:t>Molenaar</w:t>
      </w:r>
      <w:proofErr w:type="spellEnd"/>
      <w:r>
        <w:rPr>
          <w:rFonts w:ascii="Book Antiqua" w:eastAsia="Book Antiqua" w:hAnsi="Book Antiqua" w:cs="Book Antiqua"/>
          <w:color w:val="000000"/>
        </w:rPr>
        <w:t xml:space="preserve"> IQ, Choi GH,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Latorre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Borel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Rinkes</w:t>
      </w:r>
      <w:proofErr w:type="spellEnd"/>
      <w:r>
        <w:rPr>
          <w:rFonts w:ascii="Book Antiqua" w:eastAsia="Book Antiqua" w:hAnsi="Book Antiqua" w:cs="Book Antiqua"/>
          <w:color w:val="000000"/>
        </w:rPr>
        <w:t xml:space="preserve"> IHM, </w:t>
      </w:r>
      <w:proofErr w:type="spellStart"/>
      <w:r>
        <w:rPr>
          <w:rFonts w:ascii="Book Antiqua" w:eastAsia="Book Antiqua" w:hAnsi="Book Antiqua" w:cs="Book Antiqua"/>
          <w:color w:val="000000"/>
        </w:rPr>
        <w:t>Hagendoorn</w:t>
      </w:r>
      <w:proofErr w:type="spellEnd"/>
      <w:r>
        <w:rPr>
          <w:rFonts w:ascii="Book Antiqua" w:eastAsia="Book Antiqua" w:hAnsi="Book Antiqua" w:cs="Book Antiqua"/>
          <w:color w:val="000000"/>
        </w:rPr>
        <w:t xml:space="preserve"> J, Fong Y. Robotic Versus Open Minor Liver Resections of the Posterosuperior Segments: A Multinational, Propensity Score-Matched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583-590 [PMID: 30334196 DOI: 10.1245/s10434-018-6928-1]</w:t>
      </w:r>
    </w:p>
    <w:p w14:paraId="5BE09E02" w14:textId="77777777" w:rsidR="00C6572C" w:rsidRDefault="00C6572C" w:rsidP="00C6572C">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Giulianotti</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Bianco FM, </w:t>
      </w:r>
      <w:proofErr w:type="spellStart"/>
      <w:r>
        <w:rPr>
          <w:rFonts w:ascii="Book Antiqua" w:eastAsia="Book Antiqua" w:hAnsi="Book Antiqua" w:cs="Book Antiqua"/>
          <w:color w:val="000000"/>
        </w:rPr>
        <w:t>Daskalaki</w:t>
      </w:r>
      <w:proofErr w:type="spellEnd"/>
      <w:r>
        <w:rPr>
          <w:rFonts w:ascii="Book Antiqua" w:eastAsia="Book Antiqua" w:hAnsi="Book Antiqua" w:cs="Book Antiqua"/>
          <w:color w:val="000000"/>
        </w:rPr>
        <w:t xml:space="preserve"> D, Gonzalez-Ciccarelli LF, Kim J, Benedetti E. Robotic liver surgery: technical aspects and review of the literature. </w:t>
      </w:r>
      <w:r>
        <w:rPr>
          <w:rFonts w:ascii="Book Antiqua" w:eastAsia="Book Antiqua" w:hAnsi="Book Antiqua" w:cs="Book Antiqua"/>
          <w:i/>
          <w:iCs/>
          <w:color w:val="000000"/>
        </w:rPr>
        <w:t xml:space="preserve">Hepatobiliary Surg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311-321 [PMID: 27500143 DOI: 10.21037/hbsn.2015.10.05]</w:t>
      </w:r>
    </w:p>
    <w:p w14:paraId="531A8A51"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56 </w:t>
      </w:r>
      <w:r>
        <w:rPr>
          <w:rFonts w:ascii="Book Antiqua" w:eastAsia="Book Antiqua" w:hAnsi="Book Antiqua" w:cs="Book Antiqua"/>
          <w:b/>
          <w:bCs/>
          <w:color w:val="000000"/>
        </w:rPr>
        <w:t>Gonzalez-Ciccarelli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Quadri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Daskalaki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Gangemi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Giulianotti</w:t>
      </w:r>
      <w:proofErr w:type="spellEnd"/>
      <w:r>
        <w:rPr>
          <w:rFonts w:ascii="Book Antiqua" w:eastAsia="Book Antiqua" w:hAnsi="Book Antiqua" w:cs="Book Antiqua"/>
          <w:color w:val="000000"/>
        </w:rPr>
        <w:t xml:space="preserve"> PC. Robotic approach to hepatobiliary surgery.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19-28 [PMID: 27481268 DOI: 10.1007/s00104-016-0223-0]</w:t>
      </w:r>
    </w:p>
    <w:p w14:paraId="3C392C3A" w14:textId="77777777" w:rsidR="00C6572C" w:rsidRDefault="00C6572C" w:rsidP="00C6572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Becker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Morgül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Katou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Juratli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Hölzen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Pascher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Struecker</w:t>
      </w:r>
      <w:proofErr w:type="spellEnd"/>
      <w:r>
        <w:rPr>
          <w:rFonts w:ascii="Book Antiqua" w:eastAsia="Book Antiqua" w:hAnsi="Book Antiqua" w:cs="Book Antiqua"/>
          <w:color w:val="000000"/>
        </w:rPr>
        <w:t xml:space="preserve"> B. Robotic Liver Surgery - Current Standards and Future Perspectives.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59</w:t>
      </w:r>
      <w:r>
        <w:rPr>
          <w:rFonts w:ascii="Book Antiqua" w:eastAsia="Book Antiqua" w:hAnsi="Book Antiqua" w:cs="Book Antiqua"/>
          <w:color w:val="000000"/>
        </w:rPr>
        <w:t>: 56-62 [PMID: 33429451 DOI: 10.1055/a-1329-3067]</w:t>
      </w:r>
    </w:p>
    <w:p w14:paraId="78628F00" w14:textId="77777777" w:rsidR="00C6572C" w:rsidRDefault="00C6572C" w:rsidP="00C6572C">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Okuda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A, Sato T,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I, Oda T, </w:t>
      </w:r>
      <w:proofErr w:type="spellStart"/>
      <w:r>
        <w:rPr>
          <w:rFonts w:ascii="Book Antiqua" w:eastAsia="Book Antiqua" w:hAnsi="Book Antiqua" w:cs="Book Antiqua"/>
          <w:color w:val="000000"/>
        </w:rPr>
        <w:t>Ohkohci</w:t>
      </w:r>
      <w:proofErr w:type="spellEnd"/>
      <w:r>
        <w:rPr>
          <w:rFonts w:ascii="Book Antiqua" w:eastAsia="Book Antiqua" w:hAnsi="Book Antiqua" w:cs="Book Antiqua"/>
          <w:color w:val="000000"/>
        </w:rPr>
        <w:t xml:space="preserve"> N. New device with force sensors for laparoscopic liver resection - investigation of grip force and histological damage. </w:t>
      </w:r>
      <w:r>
        <w:rPr>
          <w:rFonts w:ascii="Book Antiqua" w:eastAsia="Book Antiqua" w:hAnsi="Book Antiqua" w:cs="Book Antiqua"/>
          <w:i/>
          <w:iCs/>
          <w:color w:val="000000"/>
        </w:rPr>
        <w:t xml:space="preserve">Minim Invasive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Allied Technol</w:t>
      </w:r>
      <w:r>
        <w:rPr>
          <w:rFonts w:ascii="Book Antiqua" w:eastAsia="Book Antiqua" w:hAnsi="Book Antiqua" w:cs="Book Antiqua"/>
          <w:color w:val="000000"/>
        </w:rPr>
        <w:t xml:space="preserve"> 2020: 1-6 [PMID: 32468887 DOI: 10.1080/13645706.2020.1755313]</w:t>
      </w:r>
    </w:p>
    <w:p w14:paraId="7814DC59" w14:textId="77777777" w:rsidR="00C6572C" w:rsidRDefault="00C6572C" w:rsidP="00C6572C">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Ban D</w:t>
      </w:r>
      <w:r>
        <w:rPr>
          <w:rFonts w:ascii="Book Antiqua" w:eastAsia="Book Antiqua" w:hAnsi="Book Antiqua" w:cs="Book Antiqua"/>
          <w:color w:val="000000"/>
        </w:rPr>
        <w:t xml:space="preserve">, Ishikawa Y, Tanabe M. Can robotic liver resection compensate for weaknesses of the laparoscopic approach? </w:t>
      </w:r>
      <w:r>
        <w:rPr>
          <w:rFonts w:ascii="Book Antiqua" w:eastAsia="Book Antiqua" w:hAnsi="Book Antiqua" w:cs="Book Antiqua"/>
          <w:i/>
          <w:iCs/>
          <w:color w:val="000000"/>
        </w:rPr>
        <w:t xml:space="preserve">Hepatobiliary Surg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385-387 [PMID: 32509837 DOI: 10.21037/hbsn.2019.11.02]</w:t>
      </w:r>
    </w:p>
    <w:p w14:paraId="53562B02" w14:textId="77777777" w:rsidR="00C6572C" w:rsidRDefault="00C6572C" w:rsidP="00C6572C">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Schmelzle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Schöning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[Liver Surgery - Setup, Port Placement, Structured Surgical Steps - Standard Operating Procedures in Robot-Assisted Liver Surgery]. </w:t>
      </w:r>
      <w:proofErr w:type="spellStart"/>
      <w:r>
        <w:rPr>
          <w:rFonts w:ascii="Book Antiqua" w:eastAsia="Book Antiqua" w:hAnsi="Book Antiqua" w:cs="Book Antiqua"/>
          <w:i/>
          <w:iCs/>
          <w:color w:val="000000"/>
        </w:rPr>
        <w:t>Zentralbl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Pr>
          <w:rFonts w:ascii="Book Antiqua" w:eastAsia="Book Antiqua" w:hAnsi="Book Antiqua" w:cs="Book Antiqua"/>
          <w:color w:val="000000"/>
        </w:rPr>
        <w:t>: 246-251 [PMID: 32498105 DOI: 10.1055/a-1135-9162]</w:t>
      </w:r>
    </w:p>
    <w:p w14:paraId="2BBCBC20" w14:textId="77777777" w:rsidR="00C6572C" w:rsidRDefault="00C6572C" w:rsidP="00C6572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Lai ECH</w:t>
      </w:r>
      <w:r>
        <w:rPr>
          <w:rFonts w:ascii="Book Antiqua" w:eastAsia="Book Antiqua" w:hAnsi="Book Antiqua" w:cs="Book Antiqua"/>
          <w:color w:val="000000"/>
        </w:rPr>
        <w:t xml:space="preserve">, Tang CN. Training robotic hepatectomy: the Hong Kong experience and perspective. </w:t>
      </w:r>
      <w:r>
        <w:rPr>
          <w:rFonts w:ascii="Book Antiqua" w:eastAsia="Book Antiqua" w:hAnsi="Book Antiqua" w:cs="Book Antiqua"/>
          <w:i/>
          <w:iCs/>
          <w:color w:val="000000"/>
        </w:rPr>
        <w:t xml:space="preserve">Hepatobiliary Surg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222-229 [PMID: 28848744 DOI: 10.21037/hbsn.2017.01.21]</w:t>
      </w:r>
    </w:p>
    <w:p w14:paraId="0289EDA6" w14:textId="77777777" w:rsidR="00C6572C" w:rsidRDefault="00C6572C" w:rsidP="00C6572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RS</w:t>
      </w:r>
      <w:r>
        <w:rPr>
          <w:rFonts w:ascii="Book Antiqua" w:eastAsia="Book Antiqua" w:hAnsi="Book Antiqua" w:cs="Book Antiqua"/>
          <w:color w:val="000000"/>
        </w:rPr>
        <w:t xml:space="preserve">, Ambani SN. Robotic Surgery Training: Current Trends and Future Directions.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137-146 [PMID: 33218588 DOI: 10.1016/j.ucl.2020.09.014]</w:t>
      </w:r>
    </w:p>
    <w:p w14:paraId="006E9A81" w14:textId="77777777" w:rsidR="00C6572C" w:rsidRDefault="00C6572C" w:rsidP="00C6572C">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Quero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Lapergola</w:t>
      </w:r>
      <w:proofErr w:type="spellEnd"/>
      <w:r>
        <w:rPr>
          <w:rFonts w:ascii="Book Antiqua" w:eastAsia="Book Antiqua" w:hAnsi="Book Antiqua" w:cs="Book Antiqua"/>
          <w:color w:val="000000"/>
        </w:rPr>
        <w:t xml:space="preserve"> A, Soler L, Shahbaz M, Hostettler A, Collins T, </w:t>
      </w:r>
      <w:proofErr w:type="spellStart"/>
      <w:r>
        <w:rPr>
          <w:rFonts w:ascii="Book Antiqua" w:eastAsia="Book Antiqua" w:hAnsi="Book Antiqua" w:cs="Book Antiqua"/>
          <w:color w:val="000000"/>
        </w:rPr>
        <w:t>Marescaux</w:t>
      </w:r>
      <w:proofErr w:type="spellEnd"/>
      <w:r>
        <w:rPr>
          <w:rFonts w:ascii="Book Antiqua" w:eastAsia="Book Antiqua" w:hAnsi="Book Antiqua" w:cs="Book Antiqua"/>
          <w:color w:val="000000"/>
        </w:rPr>
        <w:t xml:space="preserve"> J, Mutter D, Diana M,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Virtual and Augmented Reality in Oncologic Liver Surgery.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31-44 [PMID: 30414680 DOI: 10.1016/j.soc.2018.08.002]</w:t>
      </w:r>
    </w:p>
    <w:p w14:paraId="2E29E5E3" w14:textId="77777777" w:rsidR="00C6572C" w:rsidRDefault="00C6572C" w:rsidP="00C6572C">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Schoeb</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Schwarz J, Hein S, Schlager D, </w:t>
      </w:r>
      <w:proofErr w:type="spellStart"/>
      <w:r>
        <w:rPr>
          <w:rFonts w:ascii="Book Antiqua" w:eastAsia="Book Antiqua" w:hAnsi="Book Antiqua" w:cs="Book Antiqua"/>
          <w:color w:val="000000"/>
        </w:rPr>
        <w:t>Pohlmann</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Frankenschmidt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Gratzke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Miernik</w:t>
      </w:r>
      <w:proofErr w:type="spellEnd"/>
      <w:r>
        <w:rPr>
          <w:rFonts w:ascii="Book Antiqua" w:eastAsia="Book Antiqua" w:hAnsi="Book Antiqua" w:cs="Book Antiqua"/>
          <w:color w:val="000000"/>
        </w:rPr>
        <w:t xml:space="preserve"> A. Mixed reality for teaching catheter placement to medical </w:t>
      </w:r>
      <w:r>
        <w:rPr>
          <w:rFonts w:ascii="Book Antiqua" w:eastAsia="Book Antiqua" w:hAnsi="Book Antiqua" w:cs="Book Antiqua"/>
          <w:color w:val="000000"/>
        </w:rPr>
        <w:lastRenderedPageBreak/>
        <w:t xml:space="preserve">students: a randomized single-blinded, prospective trial. </w:t>
      </w:r>
      <w:r>
        <w:rPr>
          <w:rFonts w:ascii="Book Antiqua" w:eastAsia="Book Antiqua" w:hAnsi="Book Antiqua" w:cs="Book Antiqua"/>
          <w:i/>
          <w:iCs/>
          <w:color w:val="000000"/>
        </w:rPr>
        <w:t>BMC Med Educ</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510 [PMID: 33327963 DOI: 10.1186/s12909-020-02450-5]</w:t>
      </w:r>
    </w:p>
    <w:p w14:paraId="18650795" w14:textId="77777777" w:rsidR="00C6572C" w:rsidRDefault="00C6572C" w:rsidP="00C6572C">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Tarassoli</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Artificial intelligence, regenerative surgery, robotics? What is realistic for the future of surgery?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53-55 [PMID: 31049197 DOI: 10.1016/j.amsu.2019.04.001]</w:t>
      </w:r>
    </w:p>
    <w:p w14:paraId="76E0A8DB" w14:textId="77777777" w:rsidR="00C6572C" w:rsidRDefault="00C6572C" w:rsidP="00C6572C">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Sorriento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Porfido</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Mazzoleni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Calvosa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Tenucci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Ciuti</w:t>
      </w:r>
      <w:proofErr w:type="spellEnd"/>
      <w:r>
        <w:rPr>
          <w:rFonts w:ascii="Book Antiqua" w:eastAsia="Book Antiqua" w:hAnsi="Book Antiqua" w:cs="Book Antiqua"/>
          <w:color w:val="000000"/>
        </w:rPr>
        <w:t xml:space="preserve"> G, Dario P. Optical and Electromagnetic Tracking Systems for Biomedical Applications: A Critical Review on Potentialities and Limitations. </w:t>
      </w:r>
      <w:r>
        <w:rPr>
          <w:rFonts w:ascii="Book Antiqua" w:eastAsia="Book Antiqua" w:hAnsi="Book Antiqua" w:cs="Book Antiqua"/>
          <w:i/>
          <w:iCs/>
          <w:color w:val="000000"/>
        </w:rPr>
        <w:t xml:space="preserve">IEEE Rev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212-232 [PMID: 31484133 DOI: 10.1109/RBME.2019.2939091]</w:t>
      </w:r>
    </w:p>
    <w:p w14:paraId="23BACF93" w14:textId="77777777" w:rsidR="00C6572C" w:rsidRDefault="00C6572C" w:rsidP="00C6572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O'Donoghue K</w:t>
      </w:r>
      <w:r>
        <w:rPr>
          <w:rFonts w:ascii="Book Antiqua" w:eastAsia="Book Antiqua" w:hAnsi="Book Antiqua" w:cs="Book Antiqua"/>
          <w:color w:val="000000"/>
        </w:rPr>
        <w:t xml:space="preserve">, Jaeger HA, Cantillon-Murphy P.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Radiolucent Electromagnetic Tracking System for Use with Intraoperative X-ray Imaging. </w:t>
      </w:r>
      <w:r>
        <w:rPr>
          <w:rFonts w:ascii="Book Antiqua" w:eastAsia="Book Antiqua" w:hAnsi="Book Antiqua" w:cs="Book Antiqua"/>
          <w:i/>
          <w:iCs/>
          <w:color w:val="000000"/>
        </w:rPr>
        <w:t>Sensors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34065968 DOI: 10.3390/s21103357]</w:t>
      </w:r>
    </w:p>
    <w:p w14:paraId="50B9F12D" w14:textId="77777777" w:rsidR="00C6572C" w:rsidRDefault="00C6572C" w:rsidP="00C6572C">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Zöllner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Wünscher</w:t>
      </w:r>
      <w:proofErr w:type="spellEnd"/>
      <w:r>
        <w:rPr>
          <w:rFonts w:ascii="Book Antiqua" w:eastAsia="Book Antiqua" w:hAnsi="Book Antiqua" w:cs="Book Antiqua"/>
          <w:color w:val="000000"/>
        </w:rPr>
        <w:t xml:space="preserve"> JJ, Nickel F, </w:t>
      </w:r>
      <w:proofErr w:type="spellStart"/>
      <w:r>
        <w:rPr>
          <w:rFonts w:ascii="Book Antiqua" w:eastAsia="Book Antiqua" w:hAnsi="Book Antiqua" w:cs="Book Antiqua"/>
          <w:color w:val="000000"/>
        </w:rPr>
        <w:t>Albala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Suwelack</w:t>
      </w:r>
      <w:proofErr w:type="spellEnd"/>
      <w:r>
        <w:rPr>
          <w:rFonts w:ascii="Book Antiqua" w:eastAsia="Book Antiqua" w:hAnsi="Book Antiqua" w:cs="Book Antiqua"/>
          <w:color w:val="000000"/>
        </w:rPr>
        <w:t xml:space="preserve"> S, Speidel S, Maier-Hein L, Müller-Stich BP, </w:t>
      </w:r>
      <w:proofErr w:type="spellStart"/>
      <w:r>
        <w:rPr>
          <w:rFonts w:ascii="Book Antiqua" w:eastAsia="Book Antiqua" w:hAnsi="Book Antiqua" w:cs="Book Antiqua"/>
          <w:color w:val="000000"/>
        </w:rPr>
        <w:t>Kenngott</w:t>
      </w:r>
      <w:proofErr w:type="spellEnd"/>
      <w:r>
        <w:rPr>
          <w:rFonts w:ascii="Book Antiqua" w:eastAsia="Book Antiqua" w:hAnsi="Book Antiqua" w:cs="Book Antiqua"/>
          <w:color w:val="000000"/>
        </w:rPr>
        <w:t xml:space="preserve"> HG. Electromagnetic organ tracking allows for real-time compensation of tissue shift in image-guided laparoscopic rectal surgery: results of a phantom study.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495-503 [PMID: 26099616 DOI: 10.1007/s00464-015-4231-9]</w:t>
      </w:r>
    </w:p>
    <w:p w14:paraId="08661CB9" w14:textId="77777777" w:rsidR="00C6572C" w:rsidRDefault="00C6572C" w:rsidP="00C6572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Leong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Garbin</w:t>
      </w:r>
      <w:proofErr w:type="spellEnd"/>
      <w:r>
        <w:rPr>
          <w:rFonts w:ascii="Book Antiqua" w:eastAsia="Book Antiqua" w:hAnsi="Book Antiqua" w:cs="Book Antiqua"/>
          <w:color w:val="000000"/>
        </w:rPr>
        <w:t xml:space="preserve"> N, Natali CD, Mohammadi A, </w:t>
      </w:r>
      <w:proofErr w:type="spellStart"/>
      <w:r>
        <w:rPr>
          <w:rFonts w:ascii="Book Antiqua" w:eastAsia="Book Antiqua" w:hAnsi="Book Antiqua" w:cs="Book Antiqua"/>
          <w:color w:val="000000"/>
        </w:rPr>
        <w:t>Thiruchelvam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Oetomo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Valdastri</w:t>
      </w:r>
      <w:proofErr w:type="spellEnd"/>
      <w:r>
        <w:rPr>
          <w:rFonts w:ascii="Book Antiqua" w:eastAsia="Book Antiqua" w:hAnsi="Book Antiqua" w:cs="Book Antiqua"/>
          <w:color w:val="000000"/>
        </w:rPr>
        <w:t xml:space="preserve"> P. Magnetic Surgical Instruments for Robotic Abdominal Surgery. </w:t>
      </w:r>
      <w:r>
        <w:rPr>
          <w:rFonts w:ascii="Book Antiqua" w:eastAsia="Book Antiqua" w:hAnsi="Book Antiqua" w:cs="Book Antiqua"/>
          <w:i/>
          <w:iCs/>
          <w:color w:val="000000"/>
        </w:rPr>
        <w:t xml:space="preserve">IEEE Rev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66-78 [PMID: 26829803 DOI: 10.1109/RBME.2016.2521818]</w:t>
      </w:r>
    </w:p>
    <w:p w14:paraId="5068A2B9" w14:textId="77777777" w:rsidR="00C6572C" w:rsidRDefault="00C6572C" w:rsidP="00C6572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Tang R</w:t>
      </w:r>
      <w:r>
        <w:rPr>
          <w:rFonts w:ascii="Book Antiqua" w:eastAsia="Book Antiqua" w:hAnsi="Book Antiqua" w:cs="Book Antiqua"/>
          <w:color w:val="000000"/>
        </w:rPr>
        <w:t xml:space="preserve">, Ma LF, Rong ZX, Li MD, Zeng JP, Wang XD, Liao HE, Dong JH. Augmented reality technology for preoperative planning and intraoperative navigation during hepatobiliary surgery: A review of current methods.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101-112 [PMID: 29567047 DOI: 10.1016/j.hbpd.2018.02.002]</w:t>
      </w:r>
    </w:p>
    <w:p w14:paraId="593771EA" w14:textId="77777777" w:rsidR="00C6572C" w:rsidRDefault="00C6572C" w:rsidP="00C6572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Zhu W, Yang J, Xiang N, Zeng N, Hu H, Jia F, Fang C. Augmented Reality Navigation for Stereoscopic Laparoscopic Anatomical Hepatectomy of Primary Liver Cancer: Preliminary Experience.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663236 [PMID: 33842378 DOI: 10.3389/fonc.2021.663236]</w:t>
      </w:r>
    </w:p>
    <w:p w14:paraId="3F1A0EA0"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72 </w:t>
      </w:r>
      <w:r>
        <w:rPr>
          <w:rFonts w:ascii="Book Antiqua" w:eastAsia="Book Antiqua" w:hAnsi="Book Antiqua" w:cs="Book Antiqua"/>
          <w:b/>
          <w:bCs/>
          <w:color w:val="000000"/>
        </w:rPr>
        <w:t>Bari H</w:t>
      </w:r>
      <w:r>
        <w:rPr>
          <w:rFonts w:ascii="Book Antiqua" w:eastAsia="Book Antiqua" w:hAnsi="Book Antiqua" w:cs="Book Antiqua"/>
          <w:color w:val="000000"/>
        </w:rPr>
        <w:t xml:space="preserve">, Wadhwani S, </w:t>
      </w:r>
      <w:proofErr w:type="spellStart"/>
      <w:r>
        <w:rPr>
          <w:rFonts w:ascii="Book Antiqua" w:eastAsia="Book Antiqua" w:hAnsi="Book Antiqua" w:cs="Book Antiqua"/>
          <w:color w:val="000000"/>
        </w:rPr>
        <w:t>Dasari</w:t>
      </w:r>
      <w:proofErr w:type="spellEnd"/>
      <w:r>
        <w:rPr>
          <w:rFonts w:ascii="Book Antiqua" w:eastAsia="Book Antiqua" w:hAnsi="Book Antiqua" w:cs="Book Antiqua"/>
          <w:color w:val="000000"/>
        </w:rPr>
        <w:t xml:space="preserve"> BVM. Role of artificial intelligence in hepatobiliary and pancreatic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7-18 [PMID: 33552391 DOI: 10.4240/wjgs.v13.i1.7]</w:t>
      </w:r>
    </w:p>
    <w:p w14:paraId="65AFEA30" w14:textId="77777777" w:rsidR="00C6572C" w:rsidRDefault="00C6572C" w:rsidP="00C6572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Cong X</w:t>
      </w:r>
      <w:r>
        <w:rPr>
          <w:rFonts w:ascii="Book Antiqua" w:eastAsia="Book Antiqua" w:hAnsi="Book Antiqua" w:cs="Book Antiqua"/>
          <w:color w:val="000000"/>
        </w:rPr>
        <w:t xml:space="preserve">, Li T. Design and Development of Virtual Medical System Interface Based on VR-AR Hybrid Technology.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Math Methods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7108147 [PMID: 32908580 DOI: 10.1155/2020/7108147]</w:t>
      </w:r>
    </w:p>
    <w:p w14:paraId="28B81A04" w14:textId="77777777" w:rsidR="00C6572C" w:rsidRDefault="00C6572C" w:rsidP="00C6572C">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Attivissimo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Lanzolla</w:t>
      </w:r>
      <w:proofErr w:type="spellEnd"/>
      <w:r>
        <w:rPr>
          <w:rFonts w:ascii="Book Antiqua" w:eastAsia="Book Antiqua" w:hAnsi="Book Antiqua" w:cs="Book Antiqua"/>
          <w:color w:val="000000"/>
        </w:rPr>
        <w:t xml:space="preserve"> AML, </w:t>
      </w:r>
      <w:proofErr w:type="spellStart"/>
      <w:r>
        <w:rPr>
          <w:rFonts w:ascii="Book Antiqua" w:eastAsia="Book Antiqua" w:hAnsi="Book Antiqua" w:cs="Book Antiqua"/>
          <w:color w:val="000000"/>
        </w:rPr>
        <w:t>Carlone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Larizza</w:t>
      </w:r>
      <w:proofErr w:type="spellEnd"/>
      <w:r>
        <w:rPr>
          <w:rFonts w:ascii="Book Antiqua" w:eastAsia="Book Antiqua" w:hAnsi="Book Antiqua" w:cs="Book Antiqua"/>
          <w:color w:val="000000"/>
        </w:rPr>
        <w:t xml:space="preserve"> P, Brunetti G. A novel electromagnetic tracking system for surgery navigation.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Surg (Abingdon)</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42-52 [PMID: 30497291 DOI: 10.1080/24699322.2018.1529199]</w:t>
      </w:r>
    </w:p>
    <w:p w14:paraId="39CAD87B" w14:textId="77777777" w:rsidR="00C6572C" w:rsidRDefault="00C6572C" w:rsidP="00C6572C">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Song S</w:t>
      </w:r>
      <w:r>
        <w:rPr>
          <w:rFonts w:ascii="Book Antiqua" w:eastAsia="Book Antiqua" w:hAnsi="Book Antiqua" w:cs="Book Antiqua"/>
          <w:color w:val="000000"/>
        </w:rPr>
        <w:t xml:space="preserve">, Zhang C, Liu L, Meng MQ. Preliminary study on magnetic tracking-based planar shape sensing and navigation for flexible surgical robots in transoral surgery: methods and phantom experiments.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241-251 [PMID: 28983750 DOI: 10.1007/s11548-017-1672-8]</w:t>
      </w:r>
    </w:p>
    <w:p w14:paraId="35DFB609" w14:textId="77777777" w:rsidR="00C6572C" w:rsidRDefault="00C6572C" w:rsidP="00C6572C">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Kok</w:t>
      </w:r>
      <w:proofErr w:type="spellEnd"/>
      <w:r>
        <w:rPr>
          <w:rFonts w:ascii="Book Antiqua" w:eastAsia="Book Antiqua" w:hAnsi="Book Antiqua" w:cs="Book Antiqua"/>
          <w:b/>
          <w:bCs/>
          <w:color w:val="000000"/>
        </w:rPr>
        <w:t xml:space="preserve"> END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Eppenga</w:t>
      </w:r>
      <w:proofErr w:type="spellEnd"/>
      <w:r>
        <w:rPr>
          <w:rFonts w:ascii="Book Antiqua" w:eastAsia="Book Antiqua" w:hAnsi="Book Antiqua" w:cs="Book Antiqua"/>
          <w:color w:val="000000"/>
        </w:rPr>
        <w:t xml:space="preserve"> R, Kuhlmann KFD, Groen HC, van Veen R, van </w:t>
      </w:r>
      <w:proofErr w:type="spellStart"/>
      <w:r>
        <w:rPr>
          <w:rFonts w:ascii="Book Antiqua" w:eastAsia="Book Antiqua" w:hAnsi="Book Antiqua" w:cs="Book Antiqua"/>
          <w:color w:val="000000"/>
        </w:rPr>
        <w:t>Dieren</w:t>
      </w:r>
      <w:proofErr w:type="spellEnd"/>
      <w:r>
        <w:rPr>
          <w:rFonts w:ascii="Book Antiqua" w:eastAsia="Book Antiqua" w:hAnsi="Book Antiqua" w:cs="Book Antiqua"/>
          <w:color w:val="000000"/>
        </w:rPr>
        <w:t xml:space="preserve"> JM, de </w:t>
      </w:r>
      <w:proofErr w:type="spellStart"/>
      <w:r>
        <w:rPr>
          <w:rFonts w:ascii="Book Antiqua" w:eastAsia="Book Antiqua" w:hAnsi="Book Antiqua" w:cs="Book Antiqua"/>
          <w:color w:val="000000"/>
        </w:rPr>
        <w:t>Wijkerslooth</w:t>
      </w:r>
      <w:proofErr w:type="spellEnd"/>
      <w:r>
        <w:rPr>
          <w:rFonts w:ascii="Book Antiqua" w:eastAsia="Book Antiqua" w:hAnsi="Book Antiqua" w:cs="Book Antiqua"/>
          <w:color w:val="000000"/>
        </w:rPr>
        <w:t xml:space="preserve"> TR, van </w:t>
      </w:r>
      <w:proofErr w:type="spellStart"/>
      <w:r>
        <w:rPr>
          <w:rFonts w:ascii="Book Antiqua" w:eastAsia="Book Antiqua" w:hAnsi="Book Antiqua" w:cs="Book Antiqua"/>
          <w:color w:val="000000"/>
        </w:rPr>
        <w:t>Leerdam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Lambregts</w:t>
      </w:r>
      <w:proofErr w:type="spellEnd"/>
      <w:r>
        <w:rPr>
          <w:rFonts w:ascii="Book Antiqua" w:eastAsia="Book Antiqua" w:hAnsi="Book Antiqua" w:cs="Book Antiqua"/>
          <w:color w:val="000000"/>
        </w:rPr>
        <w:t xml:space="preserve"> DMJ, </w:t>
      </w:r>
      <w:proofErr w:type="spellStart"/>
      <w:r>
        <w:rPr>
          <w:rFonts w:ascii="Book Antiqua" w:eastAsia="Book Antiqua" w:hAnsi="Book Antiqua" w:cs="Book Antiqua"/>
          <w:color w:val="000000"/>
        </w:rPr>
        <w:t>Heerink</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Hoetjes</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Ivashchenko</w:t>
      </w:r>
      <w:proofErr w:type="spellEnd"/>
      <w:r>
        <w:rPr>
          <w:rFonts w:ascii="Book Antiqua" w:eastAsia="Book Antiqua" w:hAnsi="Book Antiqua" w:cs="Book Antiqua"/>
          <w:color w:val="000000"/>
        </w:rPr>
        <w:t xml:space="preserve"> O, Beets GL, </w:t>
      </w:r>
      <w:proofErr w:type="spellStart"/>
      <w:r>
        <w:rPr>
          <w:rFonts w:ascii="Book Antiqua" w:eastAsia="Book Antiqua" w:hAnsi="Book Antiqua" w:cs="Book Antiqua"/>
          <w:color w:val="000000"/>
        </w:rPr>
        <w:t>Aalbers</w:t>
      </w:r>
      <w:proofErr w:type="spellEnd"/>
      <w:r>
        <w:rPr>
          <w:rFonts w:ascii="Book Antiqua" w:eastAsia="Book Antiqua" w:hAnsi="Book Antiqua" w:cs="Book Antiqua"/>
          <w:color w:val="000000"/>
        </w:rPr>
        <w:t xml:space="preserve"> AGJ, Nijkamp J, </w:t>
      </w:r>
      <w:proofErr w:type="spellStart"/>
      <w:r>
        <w:rPr>
          <w:rFonts w:ascii="Book Antiqua" w:eastAsia="Book Antiqua" w:hAnsi="Book Antiqua" w:cs="Book Antiqua"/>
          <w:color w:val="000000"/>
        </w:rPr>
        <w:t>Ruers</w:t>
      </w:r>
      <w:proofErr w:type="spellEnd"/>
      <w:r>
        <w:rPr>
          <w:rFonts w:ascii="Book Antiqua" w:eastAsia="Book Antiqua" w:hAnsi="Book Antiqua" w:cs="Book Antiqua"/>
          <w:color w:val="000000"/>
        </w:rPr>
        <w:t xml:space="preserve"> TJM. Accurate surgical navigation with real-time tumor tracking in cancer surgery. </w:t>
      </w:r>
      <w:r>
        <w:rPr>
          <w:rFonts w:ascii="Book Antiqua" w:eastAsia="Book Antiqua" w:hAnsi="Book Antiqua" w:cs="Book Antiqua"/>
          <w:i/>
          <w:iCs/>
          <w:color w:val="000000"/>
        </w:rPr>
        <w:t>NPJ Precis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8 [PMID: 32285009 DOI: 10.1038/s41698-020-0115-0]</w:t>
      </w:r>
    </w:p>
    <w:p w14:paraId="62573875" w14:textId="77777777" w:rsidR="00C6572C" w:rsidRDefault="00C6572C" w:rsidP="00C6572C">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Krumb</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Hofmann S, </w:t>
      </w:r>
      <w:proofErr w:type="spellStart"/>
      <w:r>
        <w:rPr>
          <w:rFonts w:ascii="Book Antiqua" w:eastAsia="Book Antiqua" w:hAnsi="Book Antiqua" w:cs="Book Antiqua"/>
          <w:color w:val="000000"/>
        </w:rPr>
        <w:t>Kügler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Ghazy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Dorweiler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Bredemann</w:t>
      </w:r>
      <w:proofErr w:type="spellEnd"/>
      <w:r>
        <w:rPr>
          <w:rFonts w:ascii="Book Antiqua" w:eastAsia="Book Antiqua" w:hAnsi="Book Antiqua" w:cs="Book Antiqua"/>
          <w:color w:val="000000"/>
        </w:rPr>
        <w:t xml:space="preserve"> J, Schmitt R, </w:t>
      </w:r>
      <w:proofErr w:type="spellStart"/>
      <w:r>
        <w:rPr>
          <w:rFonts w:ascii="Book Antiqua" w:eastAsia="Book Antiqua" w:hAnsi="Book Antiqua" w:cs="Book Antiqua"/>
          <w:color w:val="000000"/>
        </w:rPr>
        <w:t>Sakas</w:t>
      </w:r>
      <w:proofErr w:type="spellEnd"/>
      <w:r>
        <w:rPr>
          <w:rFonts w:ascii="Book Antiqua" w:eastAsia="Book Antiqua" w:hAnsi="Book Antiqua" w:cs="Book Antiqua"/>
          <w:color w:val="000000"/>
        </w:rPr>
        <w:t xml:space="preserve"> G, Mukhopadhyay A. Leveraging spatial uncertainty for online error compensation in EMT.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1043-1051 [PMID: 32440957 DOI: 10.1007/s11548-020-02189-w]</w:t>
      </w:r>
    </w:p>
    <w:p w14:paraId="471DBB64" w14:textId="77777777" w:rsidR="00C6572C" w:rsidRDefault="00C6572C" w:rsidP="00C6572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Andria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Attivissimo</w:t>
      </w:r>
      <w:proofErr w:type="spellEnd"/>
      <w:r>
        <w:rPr>
          <w:rFonts w:ascii="Book Antiqua" w:eastAsia="Book Antiqua" w:hAnsi="Book Antiqua" w:cs="Book Antiqua"/>
          <w:color w:val="000000"/>
        </w:rPr>
        <w:t xml:space="preserve"> F, Di </w:t>
      </w:r>
      <w:proofErr w:type="spellStart"/>
      <w:r>
        <w:rPr>
          <w:rFonts w:ascii="Book Antiqua" w:eastAsia="Book Antiqua" w:hAnsi="Book Antiqua" w:cs="Book Antiqua"/>
          <w:color w:val="000000"/>
        </w:rPr>
        <w:t>Nisio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Lanzolla</w:t>
      </w:r>
      <w:proofErr w:type="spellEnd"/>
      <w:r>
        <w:rPr>
          <w:rFonts w:ascii="Book Antiqua" w:eastAsia="Book Antiqua" w:hAnsi="Book Antiqua" w:cs="Book Antiqua"/>
          <w:color w:val="000000"/>
        </w:rPr>
        <w:t xml:space="preserve"> AML, </w:t>
      </w:r>
      <w:proofErr w:type="spellStart"/>
      <w:r>
        <w:rPr>
          <w:rFonts w:ascii="Book Antiqua" w:eastAsia="Book Antiqua" w:hAnsi="Book Antiqua" w:cs="Book Antiqua"/>
          <w:color w:val="000000"/>
        </w:rPr>
        <w:t>Ragolia</w:t>
      </w:r>
      <w:proofErr w:type="spellEnd"/>
      <w:r>
        <w:rPr>
          <w:rFonts w:ascii="Book Antiqua" w:eastAsia="Book Antiqua" w:hAnsi="Book Antiqua" w:cs="Book Antiqua"/>
          <w:color w:val="000000"/>
        </w:rPr>
        <w:t xml:space="preserve"> MA. Assessment of Position Repeatability Error in an Electromagnetic Tracking System for Surgical Navigation. </w:t>
      </w:r>
      <w:r>
        <w:rPr>
          <w:rFonts w:ascii="Book Antiqua" w:eastAsia="Book Antiqua" w:hAnsi="Book Antiqua" w:cs="Book Antiqua"/>
          <w:i/>
          <w:iCs/>
          <w:color w:val="000000"/>
        </w:rPr>
        <w:t>Sensors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32053941 DOI: 10.3390/s20040961]</w:t>
      </w:r>
    </w:p>
    <w:p w14:paraId="5AAAD1D4" w14:textId="77777777" w:rsidR="00C6572C" w:rsidRDefault="00C6572C" w:rsidP="00C6572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Franz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Haidegger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Birkfellner</w:t>
      </w:r>
      <w:proofErr w:type="spellEnd"/>
      <w:r>
        <w:rPr>
          <w:rFonts w:ascii="Book Antiqua" w:eastAsia="Book Antiqua" w:hAnsi="Book Antiqua" w:cs="Book Antiqua"/>
          <w:color w:val="000000"/>
        </w:rPr>
        <w:t xml:space="preserve"> W, Cleary K, Peters TM, Maier-Hein L. Electromagnetic tracking in medicine--a review of technology, validation, and applications.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1702-1725 [PMID: 24816547 DOI: 10.1109/TMI.2014.2321777]</w:t>
      </w:r>
    </w:p>
    <w:p w14:paraId="66409E6F" w14:textId="77777777" w:rsidR="00C6572C" w:rsidRDefault="00C6572C" w:rsidP="00C6572C">
      <w:pPr>
        <w:spacing w:line="360" w:lineRule="auto"/>
        <w:jc w:val="both"/>
      </w:pPr>
      <w:r>
        <w:rPr>
          <w:rFonts w:ascii="Book Antiqua" w:eastAsia="Book Antiqua" w:hAnsi="Book Antiqua" w:cs="Book Antiqua"/>
          <w:color w:val="000000"/>
        </w:rPr>
        <w:lastRenderedPageBreak/>
        <w:t xml:space="preserve">80 </w:t>
      </w:r>
      <w:proofErr w:type="spellStart"/>
      <w:r>
        <w:rPr>
          <w:rFonts w:ascii="Book Antiqua" w:eastAsia="Book Antiqua" w:hAnsi="Book Antiqua" w:cs="Book Antiqua"/>
          <w:b/>
          <w:bCs/>
          <w:color w:val="000000"/>
        </w:rPr>
        <w:t>Robu</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Edwards P, </w:t>
      </w:r>
      <w:proofErr w:type="spellStart"/>
      <w:r>
        <w:rPr>
          <w:rFonts w:ascii="Book Antiqua" w:eastAsia="Book Antiqua" w:hAnsi="Book Antiqua" w:cs="Book Antiqua"/>
          <w:color w:val="000000"/>
        </w:rPr>
        <w:t>Ramalhinho</w:t>
      </w:r>
      <w:proofErr w:type="spellEnd"/>
      <w:r>
        <w:rPr>
          <w:rFonts w:ascii="Book Antiqua" w:eastAsia="Book Antiqua" w:hAnsi="Book Antiqua" w:cs="Book Antiqua"/>
          <w:color w:val="000000"/>
        </w:rPr>
        <w:t xml:space="preserve"> J, Thompson S, Davidson B, Hawkes D, </w:t>
      </w:r>
      <w:proofErr w:type="spellStart"/>
      <w:r>
        <w:rPr>
          <w:rFonts w:ascii="Book Antiqua" w:eastAsia="Book Antiqua" w:hAnsi="Book Antiqua" w:cs="Book Antiqua"/>
          <w:color w:val="000000"/>
        </w:rPr>
        <w:t>Stoyanov</w:t>
      </w:r>
      <w:proofErr w:type="spellEnd"/>
      <w:r>
        <w:rPr>
          <w:rFonts w:ascii="Book Antiqua" w:eastAsia="Book Antiqua" w:hAnsi="Book Antiqua" w:cs="Book Antiqua"/>
          <w:color w:val="000000"/>
        </w:rPr>
        <w:t xml:space="preserve"> D, Clarkson MJ. Intelligent viewpoint selection for efficient CT to video registration in laparoscopic liver surgery.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1079-1088 [PMID: 28401399 DOI: 10.1007/s11548-017-1584-7]</w:t>
      </w:r>
    </w:p>
    <w:p w14:paraId="580B0228" w14:textId="77777777" w:rsidR="00C6572C" w:rsidRDefault="00C6572C" w:rsidP="00C6572C">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Oldhafer</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Peterhans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Kantas</w:t>
      </w:r>
      <w:proofErr w:type="spellEnd"/>
      <w:r>
        <w:rPr>
          <w:rFonts w:ascii="Book Antiqua" w:eastAsia="Book Antiqua" w:hAnsi="Book Antiqua" w:cs="Book Antiqua"/>
          <w:color w:val="000000"/>
        </w:rPr>
        <w:t xml:space="preserve"> A, Schenk A, </w:t>
      </w:r>
      <w:proofErr w:type="spellStart"/>
      <w:r>
        <w:rPr>
          <w:rFonts w:ascii="Book Antiqua" w:eastAsia="Book Antiqua" w:hAnsi="Book Antiqua" w:cs="Book Antiqua"/>
          <w:color w:val="000000"/>
        </w:rPr>
        <w:t>Makridis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Pelzl</w:t>
      </w:r>
      <w:proofErr w:type="spellEnd"/>
      <w:r>
        <w:rPr>
          <w:rFonts w:ascii="Book Antiqua" w:eastAsia="Book Antiqua" w:hAnsi="Book Antiqua" w:cs="Book Antiqua"/>
          <w:color w:val="000000"/>
        </w:rPr>
        <w:t xml:space="preserve"> S, Wagner KC, Weber S, </w:t>
      </w:r>
      <w:proofErr w:type="spellStart"/>
      <w:r>
        <w:rPr>
          <w:rFonts w:ascii="Book Antiqua" w:eastAsia="Book Antiqua" w:hAnsi="Book Antiqua" w:cs="Book Antiqua"/>
          <w:color w:val="000000"/>
        </w:rPr>
        <w:t>Stavrou</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Donati</w:t>
      </w:r>
      <w:proofErr w:type="spellEnd"/>
      <w:r>
        <w:rPr>
          <w:rFonts w:ascii="Book Antiqua" w:eastAsia="Book Antiqua" w:hAnsi="Book Antiqua" w:cs="Book Antiqua"/>
          <w:color w:val="000000"/>
        </w:rPr>
        <w:t xml:space="preserve"> M. [Navigated liver surgery : Current state and importance in the future]. </w:t>
      </w:r>
      <w:proofErr w:type="spellStart"/>
      <w:r>
        <w:rPr>
          <w:rFonts w:ascii="Book Antiqua" w:eastAsia="Book Antiqua" w:hAnsi="Book Antiqua" w:cs="Book Antiqua"/>
          <w:i/>
          <w:iCs/>
          <w:color w:val="000000"/>
        </w:rPr>
        <w:t>Chirurg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769-776 [PMID: 30225532 DOI: 10.1007/s00104-018-0713-3]</w:t>
      </w:r>
    </w:p>
    <w:p w14:paraId="395E9FB5" w14:textId="77777777" w:rsidR="00C6572C" w:rsidRDefault="00C6572C" w:rsidP="00C6572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Liu W</w:t>
      </w:r>
      <w:r>
        <w:rPr>
          <w:rFonts w:ascii="Book Antiqua" w:eastAsia="Book Antiqua" w:hAnsi="Book Antiqua" w:cs="Book Antiqua"/>
          <w:color w:val="000000"/>
        </w:rPr>
        <w:t xml:space="preserve">, Sawant A,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 Prediction of high-dimensional states subject to respiratory motion: a manifold learning approach.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4989-4999 [PMID: 27299958 DOI: 10.1088/0031-9155/61/13/4989]</w:t>
      </w:r>
    </w:p>
    <w:p w14:paraId="7E21C129" w14:textId="77777777" w:rsidR="00C6572C" w:rsidRDefault="00C6572C" w:rsidP="00C6572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Yasuda J</w:t>
      </w:r>
      <w:r>
        <w:rPr>
          <w:rFonts w:ascii="Book Antiqua" w:eastAsia="Book Antiqua" w:hAnsi="Book Antiqua" w:cs="Book Antiqua"/>
          <w:color w:val="000000"/>
        </w:rPr>
        <w:t xml:space="preserve">, Okamoto T, </w:t>
      </w:r>
      <w:proofErr w:type="spellStart"/>
      <w:r>
        <w:rPr>
          <w:rFonts w:ascii="Book Antiqua" w:eastAsia="Book Antiqua" w:hAnsi="Book Antiqua" w:cs="Book Antiqua"/>
          <w:color w:val="000000"/>
        </w:rPr>
        <w:t>Onda</w:t>
      </w:r>
      <w:proofErr w:type="spellEnd"/>
      <w:r>
        <w:rPr>
          <w:rFonts w:ascii="Book Antiqua" w:eastAsia="Book Antiqua" w:hAnsi="Book Antiqua" w:cs="Book Antiqua"/>
          <w:color w:val="000000"/>
        </w:rPr>
        <w:t xml:space="preserve"> S, Fujioka S,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Suzuki N, Hattori A. Application of image-guided navigation system for laparoscopic hepatobiliary surgery.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39-45 [PMID: 30945434 DOI: 10.1111/ases.12696]</w:t>
      </w:r>
    </w:p>
    <w:p w14:paraId="6FFC3D00" w14:textId="77777777" w:rsidR="00C6572C" w:rsidRDefault="00C6572C" w:rsidP="00C6572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Okamoto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Suzuki N, Hattori A. Clinical application of navigation surgery using augmented reality in the abdominal field.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397-406 [PMID: 24898629 DOI: 10.1007/s00595-014-0946-9]</w:t>
      </w:r>
    </w:p>
    <w:p w14:paraId="3ABD13A0" w14:textId="77777777" w:rsidR="00C6572C" w:rsidRDefault="00C6572C" w:rsidP="00C6572C">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Kügler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Krumb</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Bredemann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Stenin</w:t>
      </w:r>
      <w:proofErr w:type="spellEnd"/>
      <w:r>
        <w:rPr>
          <w:rFonts w:ascii="Book Antiqua" w:eastAsia="Book Antiqua" w:hAnsi="Book Antiqua" w:cs="Book Antiqua"/>
          <w:color w:val="000000"/>
        </w:rPr>
        <w:t xml:space="preserve"> I, Kristin J, </w:t>
      </w:r>
      <w:proofErr w:type="spellStart"/>
      <w:r>
        <w:rPr>
          <w:rFonts w:ascii="Book Antiqua" w:eastAsia="Book Antiqua" w:hAnsi="Book Antiqua" w:cs="Book Antiqua"/>
          <w:color w:val="000000"/>
        </w:rPr>
        <w:t>Klenzner</w:t>
      </w:r>
      <w:proofErr w:type="spellEnd"/>
      <w:r>
        <w:rPr>
          <w:rFonts w:ascii="Book Antiqua" w:eastAsia="Book Antiqua" w:hAnsi="Book Antiqua" w:cs="Book Antiqua"/>
          <w:color w:val="000000"/>
        </w:rPr>
        <w:t xml:space="preserve"> T, Schipper J, Schmitt R, </w:t>
      </w:r>
      <w:proofErr w:type="spellStart"/>
      <w:r>
        <w:rPr>
          <w:rFonts w:ascii="Book Antiqua" w:eastAsia="Book Antiqua" w:hAnsi="Book Antiqua" w:cs="Book Antiqua"/>
          <w:color w:val="000000"/>
        </w:rPr>
        <w:t>Sakas</w:t>
      </w:r>
      <w:proofErr w:type="spellEnd"/>
      <w:r>
        <w:rPr>
          <w:rFonts w:ascii="Book Antiqua" w:eastAsia="Book Antiqua" w:hAnsi="Book Antiqua" w:cs="Book Antiqua"/>
          <w:color w:val="000000"/>
        </w:rPr>
        <w:t xml:space="preserve"> G, Mukhopadhyay A. High-precision evaluation of electromagnetic tracking.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1127-1135 [PMID: 30982148 DOI: 10.1007/s11548-019-01959-5]</w:t>
      </w:r>
    </w:p>
    <w:p w14:paraId="02A6A6E3" w14:textId="77777777" w:rsidR="00C6572C" w:rsidRDefault="00C6572C" w:rsidP="00C6572C">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Krumb</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Das D, </w:t>
      </w:r>
      <w:proofErr w:type="spellStart"/>
      <w:r>
        <w:rPr>
          <w:rFonts w:ascii="Book Antiqua" w:eastAsia="Book Antiqua" w:hAnsi="Book Antiqua" w:cs="Book Antiqua"/>
          <w:color w:val="000000"/>
        </w:rPr>
        <w:t>Chadda</w:t>
      </w:r>
      <w:proofErr w:type="spellEnd"/>
      <w:r>
        <w:rPr>
          <w:rFonts w:ascii="Book Antiqua" w:eastAsia="Book Antiqua" w:hAnsi="Book Antiqua" w:cs="Book Antiqua"/>
          <w:color w:val="000000"/>
        </w:rPr>
        <w:t xml:space="preserve"> R, Mukhopadhyay A. </w:t>
      </w:r>
      <w:proofErr w:type="spellStart"/>
      <w:r>
        <w:rPr>
          <w:rFonts w:ascii="Book Antiqua" w:eastAsia="Book Antiqua" w:hAnsi="Book Antiqua" w:cs="Book Antiqua"/>
          <w:color w:val="000000"/>
        </w:rPr>
        <w:t>CycleGAN</w:t>
      </w:r>
      <w:proofErr w:type="spellEnd"/>
      <w:r>
        <w:rPr>
          <w:rFonts w:ascii="Book Antiqua" w:eastAsia="Book Antiqua" w:hAnsi="Book Antiqua" w:cs="Book Antiqua"/>
          <w:color w:val="000000"/>
        </w:rPr>
        <w:t xml:space="preserve"> for interpretable online EMT compensation.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757-765 [PMID: 33719026 DOI: 10.1007/s11548-021-02324-1]</w:t>
      </w:r>
    </w:p>
    <w:p w14:paraId="4E5D0A10" w14:textId="77777777" w:rsidR="00C6572C" w:rsidRDefault="00C6572C" w:rsidP="00C6572C">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Gherardini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Clemente F, </w:t>
      </w:r>
      <w:proofErr w:type="spellStart"/>
      <w:r>
        <w:rPr>
          <w:rFonts w:ascii="Book Antiqua" w:eastAsia="Book Antiqua" w:hAnsi="Book Antiqua" w:cs="Book Antiqua"/>
          <w:color w:val="000000"/>
        </w:rPr>
        <w:t>Milici</w:t>
      </w:r>
      <w:proofErr w:type="spellEnd"/>
      <w:r>
        <w:rPr>
          <w:rFonts w:ascii="Book Antiqua" w:eastAsia="Book Antiqua" w:hAnsi="Book Antiqua" w:cs="Book Antiqua"/>
          <w:color w:val="000000"/>
        </w:rPr>
        <w:t xml:space="preserve"> S, Cipriani C. Localization accuracy of multiple magnets in a </w:t>
      </w:r>
      <w:proofErr w:type="spellStart"/>
      <w:r>
        <w:rPr>
          <w:rFonts w:ascii="Book Antiqua" w:eastAsia="Book Antiqua" w:hAnsi="Book Antiqua" w:cs="Book Antiqua"/>
          <w:color w:val="000000"/>
        </w:rPr>
        <w:t>myokinetic</w:t>
      </w:r>
      <w:proofErr w:type="spellEnd"/>
      <w:r>
        <w:rPr>
          <w:rFonts w:ascii="Book Antiqua" w:eastAsia="Book Antiqua" w:hAnsi="Book Antiqua" w:cs="Book Antiqua"/>
          <w:color w:val="000000"/>
        </w:rPr>
        <w:t xml:space="preserve"> control interface.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4850 [PMID: 33649463 DOI: 10.1038/s41598-021-84390-8]</w:t>
      </w:r>
    </w:p>
    <w:p w14:paraId="6257D91C" w14:textId="77777777" w:rsidR="00C6572C" w:rsidRDefault="00C6572C" w:rsidP="00C6572C">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Andrews CM</w:t>
      </w:r>
      <w:r>
        <w:rPr>
          <w:rFonts w:ascii="Book Antiqua" w:eastAsia="Book Antiqua" w:hAnsi="Book Antiqua" w:cs="Book Antiqua"/>
          <w:color w:val="000000"/>
        </w:rPr>
        <w:t xml:space="preserve">, Henry AB, Soriano IM, Southworth MK, Silva JR. Registration Techniques for Clinical Applications of Three-Dimensional Augmented Reality Devices. </w:t>
      </w:r>
      <w:r>
        <w:rPr>
          <w:rFonts w:ascii="Book Antiqua" w:eastAsia="Book Antiqua" w:hAnsi="Book Antiqua" w:cs="Book Antiqua"/>
          <w:i/>
          <w:iCs/>
          <w:color w:val="000000"/>
        </w:rPr>
        <w:lastRenderedPageBreak/>
        <w:t xml:space="preserve">IEEE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Health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4900214 [PMID: 33489483 DOI: 10.1109/JTEHM.2020.3045642]</w:t>
      </w:r>
    </w:p>
    <w:p w14:paraId="5F30FB16" w14:textId="77777777" w:rsidR="00C6572C" w:rsidRDefault="00C6572C" w:rsidP="00C6572C">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Sadjadi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Hashtrudi-Zaad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Fichtinger</w:t>
      </w:r>
      <w:proofErr w:type="spellEnd"/>
      <w:r>
        <w:rPr>
          <w:rFonts w:ascii="Book Antiqua" w:eastAsia="Book Antiqua" w:hAnsi="Book Antiqua" w:cs="Book Antiqua"/>
          <w:color w:val="000000"/>
        </w:rPr>
        <w:t xml:space="preserve"> G. Simultaneous Electromagnetic Tracking and Calibration for Dynamic Field Distortion Compensation. </w:t>
      </w:r>
      <w:r>
        <w:rPr>
          <w:rFonts w:ascii="Book Antiqua" w:eastAsia="Book Antiqua" w:hAnsi="Book Antiqua" w:cs="Book Antiqua"/>
          <w:i/>
          <w:iCs/>
          <w:color w:val="000000"/>
        </w:rPr>
        <w:t xml:space="preserve">IEEE Trans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1771-1781 [PMID: 26595908 DOI: 10.1109/TBME.2015.2502138]</w:t>
      </w:r>
    </w:p>
    <w:p w14:paraId="751D54C1" w14:textId="77777777" w:rsidR="00C6572C" w:rsidRDefault="00C6572C" w:rsidP="00C6572C">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Li Y, Qian HG,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Hao CY. Precise Navigation of the Surgical Plane with Intraoperative Real-time Virtual Sonography and 3D Simulation in Liver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1814-1818 [PMID: 30039451 DOI: 10.1007/s11605-018-3872-0]</w:t>
      </w:r>
    </w:p>
    <w:p w14:paraId="0149612F" w14:textId="77777777" w:rsidR="00C6572C" w:rsidRDefault="00C6572C" w:rsidP="00C6572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Hostettler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Rémond</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Marescaux</w:t>
      </w:r>
      <w:proofErr w:type="spellEnd"/>
      <w:r>
        <w:rPr>
          <w:rFonts w:ascii="Book Antiqua" w:eastAsia="Book Antiqua" w:hAnsi="Book Antiqua" w:cs="Book Antiqua"/>
          <w:color w:val="000000"/>
        </w:rPr>
        <w:t xml:space="preserve"> J, Soler L. A real-time predictive simulation of abdominal viscera positions during quiet free breathing.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169-184 [PMID: 20883713 DOI: 10.1016/j.pbiomolbio.2010.09.017]</w:t>
      </w:r>
    </w:p>
    <w:p w14:paraId="7721FF4B" w14:textId="77777777" w:rsidR="00C6572C" w:rsidRDefault="00C6572C" w:rsidP="00C6572C">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Rohling</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Salcudean</w:t>
      </w:r>
      <w:proofErr w:type="spellEnd"/>
      <w:r>
        <w:rPr>
          <w:rFonts w:ascii="Book Antiqua" w:eastAsia="Book Antiqua" w:hAnsi="Book Antiqua" w:cs="Book Antiqua"/>
          <w:color w:val="000000"/>
        </w:rPr>
        <w:t xml:space="preserve"> SE. Hand-eye coordination-based implicit re-calibration method for gaze tracking on ultrasound machines: a statistical approach.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837-845 [PMID: 32323208 DOI: 10.1007/s11548-020-02143-w]</w:t>
      </w:r>
    </w:p>
    <w:p w14:paraId="6E4BDB6D" w14:textId="77777777" w:rsidR="00C6572C" w:rsidRDefault="00C6572C" w:rsidP="00C6572C">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Heiselman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Miga</w:t>
      </w:r>
      <w:proofErr w:type="spellEnd"/>
      <w:r>
        <w:rPr>
          <w:rFonts w:ascii="Book Antiqua" w:eastAsia="Book Antiqua" w:hAnsi="Book Antiqua" w:cs="Book Antiqua"/>
          <w:color w:val="000000"/>
        </w:rPr>
        <w:t xml:space="preserve"> MI. Intraoperative Correction of Liver Deformation Using Sparse Surface and Vascular Features </w:t>
      </w:r>
      <w:r>
        <w:rPr>
          <w:rFonts w:ascii="Book Antiqua" w:eastAsia="Book Antiqua" w:hAnsi="Book Antiqua" w:cs="Book Antiqua"/>
          <w:i/>
          <w:iCs/>
          <w:color w:val="000000"/>
        </w:rPr>
        <w:t>via</w:t>
      </w:r>
      <w:r>
        <w:rPr>
          <w:rFonts w:ascii="Book Antiqua" w:eastAsia="Book Antiqua" w:hAnsi="Book Antiqua" w:cs="Book Antiqua"/>
          <w:color w:val="000000"/>
        </w:rPr>
        <w:t xml:space="preserve"> Linearized Iterative Boundary Reconstruction.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2223-2234 [PMID: 31976882 DOI: 10.1109/TMI.2020.2967322]</w:t>
      </w:r>
    </w:p>
    <w:p w14:paraId="6F2DE1A7" w14:textId="77777777" w:rsidR="00C6572C" w:rsidRDefault="00C6572C" w:rsidP="00C6572C">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Heiselman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Miga</w:t>
      </w:r>
      <w:proofErr w:type="spellEnd"/>
      <w:r>
        <w:rPr>
          <w:rFonts w:ascii="Book Antiqua" w:eastAsia="Book Antiqua" w:hAnsi="Book Antiqua" w:cs="Book Antiqua"/>
          <w:color w:val="000000"/>
        </w:rPr>
        <w:t xml:space="preserve"> MI. Strain Energy Decay Predicts Elastic Registration Accuracy From Intraoperative Data Constraints. </w:t>
      </w:r>
      <w:r>
        <w:rPr>
          <w:rFonts w:ascii="Book Antiqua" w:eastAsia="Book Antiqua" w:hAnsi="Book Antiqua" w:cs="Book Antiqua"/>
          <w:i/>
          <w:iCs/>
          <w:color w:val="000000"/>
        </w:rPr>
        <w:t>IEEE Trans Med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1290-1302 [PMID: 33460370 DOI: 10.1109/TMI.2021.3052523]</w:t>
      </w:r>
    </w:p>
    <w:p w14:paraId="4E36A3A7" w14:textId="77777777" w:rsidR="00C6572C" w:rsidRDefault="00C6572C" w:rsidP="00C6572C">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Miyata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Shirata</w:t>
      </w:r>
      <w:proofErr w:type="spellEnd"/>
      <w:r>
        <w:rPr>
          <w:rFonts w:ascii="Book Antiqua" w:eastAsia="Book Antiqua" w:hAnsi="Book Antiqua" w:cs="Book Antiqua"/>
          <w:color w:val="000000"/>
        </w:rPr>
        <w:t xml:space="preserve"> C, Abe S, Akamatsu N, Kaneko J,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Hasegawa K. Quantitative Assessment of the Accuracy of Real-Time Virtual Sonography for Liver Surgery.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60-67 [PMID: 31516065 DOI: 10.1177/1553350619875301]</w:t>
      </w:r>
    </w:p>
    <w:p w14:paraId="21310B5F" w14:textId="77777777" w:rsidR="00C6572C" w:rsidRDefault="00C6572C" w:rsidP="00C6572C">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Ivashchenko</w:t>
      </w:r>
      <w:proofErr w:type="spellEnd"/>
      <w:r>
        <w:rPr>
          <w:rFonts w:ascii="Book Antiqua" w:eastAsia="Book Antiqua" w:hAnsi="Book Antiqua" w:cs="Book Antiqua"/>
          <w:b/>
          <w:bCs/>
          <w:color w:val="000000"/>
        </w:rPr>
        <w:t xml:space="preserve"> OV</w:t>
      </w:r>
      <w:r>
        <w:rPr>
          <w:rFonts w:ascii="Book Antiqua" w:eastAsia="Book Antiqua" w:hAnsi="Book Antiqua" w:cs="Book Antiqua"/>
          <w:color w:val="000000"/>
        </w:rPr>
        <w:t xml:space="preserve">, Kuhlmann KFD, van Veen R, </w:t>
      </w:r>
      <w:proofErr w:type="spellStart"/>
      <w:r>
        <w:rPr>
          <w:rFonts w:ascii="Book Antiqua" w:eastAsia="Book Antiqua" w:hAnsi="Book Antiqua" w:cs="Book Antiqua"/>
          <w:color w:val="000000"/>
        </w:rPr>
        <w:t>Pouw</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Kok</w:t>
      </w:r>
      <w:proofErr w:type="spellEnd"/>
      <w:r>
        <w:rPr>
          <w:rFonts w:ascii="Book Antiqua" w:eastAsia="Book Antiqua" w:hAnsi="Book Antiqua" w:cs="Book Antiqua"/>
          <w:color w:val="000000"/>
        </w:rPr>
        <w:t xml:space="preserve"> NFM, </w:t>
      </w:r>
      <w:proofErr w:type="spellStart"/>
      <w:r>
        <w:rPr>
          <w:rFonts w:ascii="Book Antiqua" w:eastAsia="Book Antiqua" w:hAnsi="Book Antiqua" w:cs="Book Antiqua"/>
          <w:color w:val="000000"/>
        </w:rPr>
        <w:t>Hoetjes</w:t>
      </w:r>
      <w:proofErr w:type="spellEnd"/>
      <w:r>
        <w:rPr>
          <w:rFonts w:ascii="Book Antiqua" w:eastAsia="Book Antiqua" w:hAnsi="Book Antiqua" w:cs="Book Antiqua"/>
          <w:color w:val="000000"/>
        </w:rPr>
        <w:t xml:space="preserve"> NJ, Smit JN, </w:t>
      </w:r>
      <w:proofErr w:type="spellStart"/>
      <w:r>
        <w:rPr>
          <w:rFonts w:ascii="Book Antiqua" w:eastAsia="Book Antiqua" w:hAnsi="Book Antiqua" w:cs="Book Antiqua"/>
          <w:color w:val="000000"/>
        </w:rPr>
        <w:t>Klompenhouwer</w:t>
      </w:r>
      <w:proofErr w:type="spellEnd"/>
      <w:r>
        <w:rPr>
          <w:rFonts w:ascii="Book Antiqua" w:eastAsia="Book Antiqua" w:hAnsi="Book Antiqua" w:cs="Book Antiqua"/>
          <w:color w:val="000000"/>
        </w:rPr>
        <w:t xml:space="preserve"> EG, Nijkamp J, </w:t>
      </w:r>
      <w:proofErr w:type="spellStart"/>
      <w:r>
        <w:rPr>
          <w:rFonts w:ascii="Book Antiqua" w:eastAsia="Book Antiqua" w:hAnsi="Book Antiqua" w:cs="Book Antiqua"/>
          <w:color w:val="000000"/>
        </w:rPr>
        <w:t>Ruers</w:t>
      </w:r>
      <w:proofErr w:type="spellEnd"/>
      <w:r>
        <w:rPr>
          <w:rFonts w:ascii="Book Antiqua" w:eastAsia="Book Antiqua" w:hAnsi="Book Antiqua" w:cs="Book Antiqua"/>
          <w:color w:val="000000"/>
        </w:rPr>
        <w:t xml:space="preserve"> TJM. CBCT-based navigation system for open liver surgery: Accurate guidance toward mobile and deformable targets with a </w:t>
      </w:r>
      <w:r>
        <w:rPr>
          <w:rFonts w:ascii="Book Antiqua" w:eastAsia="Book Antiqua" w:hAnsi="Book Antiqua" w:cs="Book Antiqua"/>
          <w:color w:val="000000"/>
        </w:rPr>
        <w:lastRenderedPageBreak/>
        <w:t xml:space="preserve">semi-rigid organ approximation and electromagnetic tracking of the liver. </w:t>
      </w:r>
      <w:r>
        <w:rPr>
          <w:rFonts w:ascii="Book Antiqua" w:eastAsia="Book Antiqua" w:hAnsi="Book Antiqua" w:cs="Book Antiqua"/>
          <w:i/>
          <w:iCs/>
          <w:color w:val="000000"/>
        </w:rPr>
        <w:t>Med Phys</w:t>
      </w:r>
      <w:r>
        <w:rPr>
          <w:rFonts w:ascii="Book Antiqua" w:eastAsia="Book Antiqua" w:hAnsi="Book Antiqua" w:cs="Book Antiqua"/>
          <w:color w:val="000000"/>
        </w:rPr>
        <w:t xml:space="preserve"> 2021; </w:t>
      </w:r>
      <w:r>
        <w:rPr>
          <w:rFonts w:ascii="Book Antiqua" w:eastAsia="Book Antiqua" w:hAnsi="Book Antiqua" w:cs="Book Antiqua"/>
          <w:b/>
          <w:bCs/>
          <w:color w:val="000000"/>
        </w:rPr>
        <w:t>48</w:t>
      </w:r>
      <w:r>
        <w:rPr>
          <w:rFonts w:ascii="Book Antiqua" w:eastAsia="Book Antiqua" w:hAnsi="Book Antiqua" w:cs="Book Antiqua"/>
          <w:color w:val="000000"/>
        </w:rPr>
        <w:t>: 2145-2159 [PMID: 33666243 DOI: 10.1002/mp.14825]</w:t>
      </w:r>
    </w:p>
    <w:p w14:paraId="718DFCD9" w14:textId="77777777" w:rsidR="00C6572C" w:rsidRDefault="00C6572C" w:rsidP="00C6572C">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Luo H</w:t>
      </w:r>
      <w:r>
        <w:rPr>
          <w:rFonts w:ascii="Book Antiqua" w:eastAsia="Book Antiqua" w:hAnsi="Book Antiqua" w:cs="Book Antiqua"/>
          <w:color w:val="000000"/>
        </w:rPr>
        <w:t xml:space="preserve">, Yin D, Zhang S, Xiao D, He B, Meng F, Zhang Y, Cai W, He S, Zhang W, Hu Q, Guo H, Liang S, Zhou S, Liu S, Sun L, Guo X, Fang C, Liu L, Jia F. Augmented reality navigation for liver resection with a stereoscopic laparoscope.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Programs Biomed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187</w:t>
      </w:r>
      <w:r>
        <w:rPr>
          <w:rFonts w:ascii="Book Antiqua" w:eastAsia="Book Antiqua" w:hAnsi="Book Antiqua" w:cs="Book Antiqua"/>
          <w:color w:val="000000"/>
        </w:rPr>
        <w:t>: 105099 [PMID: 31601442 DOI: 10.1016/j.cmpb.2019.105099]</w:t>
      </w:r>
    </w:p>
    <w:p w14:paraId="6F29F9A7" w14:textId="77777777" w:rsidR="00C6572C" w:rsidRDefault="00C6572C" w:rsidP="00C6572C">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Onda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Okamoto T, </w:t>
      </w:r>
      <w:proofErr w:type="spellStart"/>
      <w:r>
        <w:rPr>
          <w:rFonts w:ascii="Book Antiqua" w:eastAsia="Book Antiqua" w:hAnsi="Book Antiqua" w:cs="Book Antiqua"/>
          <w:color w:val="000000"/>
        </w:rPr>
        <w:t>Kanehira</w:t>
      </w:r>
      <w:proofErr w:type="spellEnd"/>
      <w:r>
        <w:rPr>
          <w:rFonts w:ascii="Book Antiqua" w:eastAsia="Book Antiqua" w:hAnsi="Book Antiqua" w:cs="Book Antiqua"/>
          <w:color w:val="000000"/>
        </w:rPr>
        <w:t xml:space="preserve"> M, Fujioka S, Suzuki N, Hattori A,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Short rigid scope and stereo-scope designed specifically for open abdominal navigation surgery: clinical application for hepatobiliary and pancreatic surgery.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448-453 [PMID: 23269461 DOI: 10.1007/s00534-012-0582-y]</w:t>
      </w:r>
    </w:p>
    <w:p w14:paraId="385B805E" w14:textId="77777777" w:rsidR="00C6572C" w:rsidRDefault="00C6572C" w:rsidP="00C6572C">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Eck U</w:t>
      </w:r>
      <w:r>
        <w:rPr>
          <w:rFonts w:ascii="Book Antiqua" w:eastAsia="Book Antiqua" w:hAnsi="Book Antiqua" w:cs="Book Antiqua"/>
          <w:color w:val="000000"/>
        </w:rPr>
        <w:t xml:space="preserve">, Winkler A. [Display technologies for augmented reality in medical applications]. </w:t>
      </w:r>
      <w:proofErr w:type="spellStart"/>
      <w:r>
        <w:rPr>
          <w:rFonts w:ascii="Book Antiqua" w:eastAsia="Book Antiqua" w:hAnsi="Book Antiqua" w:cs="Book Antiqua"/>
          <w:i/>
          <w:iCs/>
          <w:color w:val="000000"/>
        </w:rPr>
        <w:t>Unfallchirurg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121</w:t>
      </w:r>
      <w:r>
        <w:rPr>
          <w:rFonts w:ascii="Book Antiqua" w:eastAsia="Book Antiqua" w:hAnsi="Book Antiqua" w:cs="Book Antiqua"/>
          <w:color w:val="000000"/>
        </w:rPr>
        <w:t>: 278-285 [PMID: 29464292 DOI: 10.1007/s00113-018-0463-1]</w:t>
      </w:r>
    </w:p>
    <w:p w14:paraId="29586400" w14:textId="77777777" w:rsidR="00C6572C" w:rsidRDefault="00C6572C" w:rsidP="00C6572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Miyamoto R</w:t>
      </w:r>
      <w:r>
        <w:rPr>
          <w:rFonts w:ascii="Book Antiqua" w:eastAsia="Book Antiqua" w:hAnsi="Book Antiqua" w:cs="Book Antiqua"/>
          <w:color w:val="000000"/>
        </w:rPr>
        <w:t xml:space="preserve">, Oshiro Y, Sano N, </w:t>
      </w:r>
      <w:proofErr w:type="spellStart"/>
      <w:r>
        <w:rPr>
          <w:rFonts w:ascii="Book Antiqua" w:eastAsia="Book Antiqua" w:hAnsi="Book Antiqua" w:cs="Book Antiqua"/>
          <w:color w:val="000000"/>
        </w:rPr>
        <w:t>Inagawa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Three-dimensional surgical simulation of the bile duct and vascular arrangement in pancreatoduodenectomy: A retrospective cohort study.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17-22 [PMID: 30370052 DOI: 10.1016/j.amsu.2018.09.043]</w:t>
      </w:r>
    </w:p>
    <w:p w14:paraId="16D044AA" w14:textId="29B31504" w:rsidR="00C6572C" w:rsidRPr="00C6572C" w:rsidRDefault="00C6572C" w:rsidP="00E9157F">
      <w:pPr>
        <w:spacing w:line="360" w:lineRule="auto"/>
        <w:jc w:val="both"/>
        <w:rPr>
          <w:lang w:eastAsia="zh-CN"/>
        </w:rPr>
      </w:pPr>
      <w:r>
        <w:rPr>
          <w:rFonts w:ascii="Book Antiqua" w:eastAsia="Book Antiqua" w:hAnsi="Book Antiqua" w:cs="Book Antiqua"/>
          <w:color w:val="000000"/>
        </w:rPr>
        <w:t xml:space="preserve">101 </w:t>
      </w:r>
      <w:r>
        <w:rPr>
          <w:rFonts w:ascii="Book Antiqua" w:eastAsia="Book Antiqua" w:hAnsi="Book Antiqua" w:cs="Book Antiqua"/>
          <w:b/>
          <w:bCs/>
          <w:color w:val="000000"/>
        </w:rPr>
        <w:t>Han C</w:t>
      </w:r>
      <w:r>
        <w:rPr>
          <w:rFonts w:ascii="Book Antiqua" w:eastAsia="Book Antiqua" w:hAnsi="Book Antiqua" w:cs="Book Antiqua"/>
          <w:color w:val="000000"/>
        </w:rPr>
        <w:t xml:space="preserve">, Shan X, Yao L, Yan P, Li M, Hu L, Tian H, Jing W, Du B, Wang L, Yang K, Guo T. Robotic-assisted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cholecystectomy for benign gallbladder diseases: a systematic review and meta-analysis.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4377-4392 [PMID: 29956028 DOI: 10.1007/s00464-018-6295-9]</w:t>
      </w:r>
    </w:p>
    <w:bookmarkEnd w:id="11"/>
    <w:p w14:paraId="4241BBC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ECD73F1" w14:textId="77777777" w:rsidR="00A77B3E" w:rsidRDefault="00B653DF">
      <w:pPr>
        <w:spacing w:line="360" w:lineRule="auto"/>
        <w:jc w:val="both"/>
      </w:pPr>
      <w:r>
        <w:rPr>
          <w:rFonts w:ascii="Book Antiqua" w:eastAsia="Book Antiqua" w:hAnsi="Book Antiqua" w:cs="Book Antiqua"/>
          <w:b/>
          <w:color w:val="000000"/>
        </w:rPr>
        <w:lastRenderedPageBreak/>
        <w:t>Footnotes</w:t>
      </w:r>
    </w:p>
    <w:p w14:paraId="5AE5DCA9" w14:textId="77777777" w:rsidR="00A77B3E" w:rsidRDefault="00B653D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potential financial interests.</w:t>
      </w:r>
    </w:p>
    <w:p w14:paraId="3F4F1FD4" w14:textId="77777777" w:rsidR="00A77B3E" w:rsidRDefault="00A77B3E">
      <w:pPr>
        <w:spacing w:line="360" w:lineRule="auto"/>
        <w:jc w:val="both"/>
      </w:pPr>
    </w:p>
    <w:p w14:paraId="5984D916" w14:textId="77777777" w:rsidR="00A77B3E" w:rsidRDefault="00B653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90F5C" w14:textId="77777777" w:rsidR="00A77B3E" w:rsidRDefault="00A77B3E">
      <w:pPr>
        <w:spacing w:line="360" w:lineRule="auto"/>
        <w:jc w:val="both"/>
      </w:pPr>
    </w:p>
    <w:p w14:paraId="1D1F2B9E" w14:textId="77777777" w:rsidR="00A77B3E" w:rsidRDefault="00B653D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86738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FD91527" w14:textId="77777777" w:rsidR="00A77B3E" w:rsidRDefault="00A77B3E">
      <w:pPr>
        <w:spacing w:line="360" w:lineRule="auto"/>
        <w:jc w:val="both"/>
      </w:pPr>
    </w:p>
    <w:p w14:paraId="560D6151" w14:textId="77777777" w:rsidR="00A77B3E" w:rsidRDefault="00B653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14, 2021</w:t>
      </w:r>
    </w:p>
    <w:p w14:paraId="5A5B4CB2" w14:textId="77777777" w:rsidR="00A77B3E" w:rsidRDefault="00B653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7B9A348F" w14:textId="77777777" w:rsidR="00A77B3E" w:rsidRDefault="00B653DF">
      <w:pPr>
        <w:spacing w:line="360" w:lineRule="auto"/>
        <w:jc w:val="both"/>
      </w:pPr>
      <w:r>
        <w:rPr>
          <w:rFonts w:ascii="Book Antiqua" w:eastAsia="Book Antiqua" w:hAnsi="Book Antiqua" w:cs="Book Antiqua"/>
          <w:b/>
          <w:color w:val="000000"/>
        </w:rPr>
        <w:t xml:space="preserve">Article in press: </w:t>
      </w:r>
    </w:p>
    <w:p w14:paraId="65DF415E" w14:textId="77777777" w:rsidR="00A77B3E" w:rsidRDefault="00A77B3E">
      <w:pPr>
        <w:spacing w:line="360" w:lineRule="auto"/>
        <w:jc w:val="both"/>
      </w:pPr>
    </w:p>
    <w:p w14:paraId="40DB90E2" w14:textId="77777777" w:rsidR="00A77B3E" w:rsidRDefault="00B653DF">
      <w:pPr>
        <w:spacing w:line="360" w:lineRule="auto"/>
        <w:jc w:val="both"/>
      </w:pPr>
      <w:r>
        <w:rPr>
          <w:rFonts w:ascii="Book Antiqua" w:eastAsia="Book Antiqua" w:hAnsi="Book Antiqua" w:cs="Book Antiqua"/>
          <w:b/>
          <w:color w:val="000000"/>
        </w:rPr>
        <w:t xml:space="preserve">Specialty type: </w:t>
      </w:r>
      <w:r w:rsidR="0086738C" w:rsidRPr="00E700C2">
        <w:rPr>
          <w:rFonts w:ascii="Book Antiqua" w:eastAsia="微软雅黑" w:hAnsi="Book Antiqua" w:cs="宋体"/>
        </w:rPr>
        <w:t>Gastroenterology and hepatology</w:t>
      </w:r>
    </w:p>
    <w:p w14:paraId="425210DB" w14:textId="77777777" w:rsidR="00A77B3E" w:rsidRDefault="00B653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15D8AD5" w14:textId="77777777" w:rsidR="00A77B3E" w:rsidRDefault="00B653DF">
      <w:pPr>
        <w:spacing w:line="360" w:lineRule="auto"/>
        <w:jc w:val="both"/>
      </w:pPr>
      <w:r>
        <w:rPr>
          <w:rFonts w:ascii="Book Antiqua" w:eastAsia="Book Antiqua" w:hAnsi="Book Antiqua" w:cs="Book Antiqua"/>
          <w:b/>
          <w:color w:val="000000"/>
        </w:rPr>
        <w:t>Peer-review report’s scientific quality classification</w:t>
      </w:r>
    </w:p>
    <w:p w14:paraId="5CA3EF15" w14:textId="77777777" w:rsidR="00A77B3E" w:rsidRDefault="00B653DF">
      <w:pPr>
        <w:spacing w:line="360" w:lineRule="auto"/>
        <w:jc w:val="both"/>
      </w:pPr>
      <w:r>
        <w:rPr>
          <w:rFonts w:ascii="Book Antiqua" w:eastAsia="Book Antiqua" w:hAnsi="Book Antiqua" w:cs="Book Antiqua"/>
          <w:color w:val="000000"/>
        </w:rPr>
        <w:t>Grade A (Excellent): A</w:t>
      </w:r>
    </w:p>
    <w:p w14:paraId="1817F370" w14:textId="77777777" w:rsidR="00A77B3E" w:rsidRDefault="00B653DF">
      <w:pPr>
        <w:spacing w:line="360" w:lineRule="auto"/>
        <w:jc w:val="both"/>
      </w:pPr>
      <w:r>
        <w:rPr>
          <w:rFonts w:ascii="Book Antiqua" w:eastAsia="Book Antiqua" w:hAnsi="Book Antiqua" w:cs="Book Antiqua"/>
          <w:color w:val="000000"/>
        </w:rPr>
        <w:t>Grade B (Very good): 0</w:t>
      </w:r>
    </w:p>
    <w:p w14:paraId="69E2DE5C" w14:textId="77777777" w:rsidR="00A77B3E" w:rsidRDefault="00B653DF">
      <w:pPr>
        <w:spacing w:line="360" w:lineRule="auto"/>
        <w:jc w:val="both"/>
      </w:pPr>
      <w:r>
        <w:rPr>
          <w:rFonts w:ascii="Book Antiqua" w:eastAsia="Book Antiqua" w:hAnsi="Book Antiqua" w:cs="Book Antiqua"/>
          <w:color w:val="000000"/>
        </w:rPr>
        <w:t>Grade C (Good): C</w:t>
      </w:r>
    </w:p>
    <w:p w14:paraId="3F7964FC" w14:textId="77777777" w:rsidR="00A77B3E" w:rsidRDefault="00B653DF">
      <w:pPr>
        <w:spacing w:line="360" w:lineRule="auto"/>
        <w:jc w:val="both"/>
      </w:pPr>
      <w:r>
        <w:rPr>
          <w:rFonts w:ascii="Book Antiqua" w:eastAsia="Book Antiqua" w:hAnsi="Book Antiqua" w:cs="Book Antiqua"/>
          <w:color w:val="000000"/>
        </w:rPr>
        <w:t>Grade D (Fair): 0</w:t>
      </w:r>
    </w:p>
    <w:p w14:paraId="2F23F12A" w14:textId="77777777" w:rsidR="00A77B3E" w:rsidRDefault="00B653DF">
      <w:pPr>
        <w:spacing w:line="360" w:lineRule="auto"/>
        <w:jc w:val="both"/>
      </w:pPr>
      <w:r>
        <w:rPr>
          <w:rFonts w:ascii="Book Antiqua" w:eastAsia="Book Antiqua" w:hAnsi="Book Antiqua" w:cs="Book Antiqua"/>
          <w:color w:val="000000"/>
        </w:rPr>
        <w:t>Grade E (Poor): 0</w:t>
      </w:r>
    </w:p>
    <w:p w14:paraId="10E79507" w14:textId="77777777" w:rsidR="00A77B3E" w:rsidRDefault="00A77B3E">
      <w:pPr>
        <w:spacing w:line="360" w:lineRule="auto"/>
        <w:jc w:val="both"/>
      </w:pPr>
    </w:p>
    <w:p w14:paraId="1F4CECEF" w14:textId="77777777" w:rsidR="00A77B3E" w:rsidRDefault="00B653D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Kaya B, Yang HX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52A59EC" w14:textId="77777777" w:rsidR="00A77B3E" w:rsidRDefault="00B653D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4C8AF6B" w14:textId="77777777" w:rsidR="00B113A0" w:rsidRPr="00B113A0" w:rsidRDefault="00B113A0">
      <w:pPr>
        <w:spacing w:line="360" w:lineRule="auto"/>
        <w:jc w:val="both"/>
        <w:rPr>
          <w:lang w:eastAsia="zh-CN"/>
        </w:rPr>
      </w:pPr>
      <w:r>
        <w:rPr>
          <w:noProof/>
          <w:lang w:eastAsia="zh-CN"/>
        </w:rPr>
        <w:drawing>
          <wp:inline distT="0" distB="0" distL="0" distR="0" wp14:anchorId="74208764" wp14:editId="1EF7012A">
            <wp:extent cx="5901939" cy="39079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6760" cy="3911163"/>
                    </a:xfrm>
                    <a:prstGeom prst="rect">
                      <a:avLst/>
                    </a:prstGeom>
                    <a:noFill/>
                  </pic:spPr>
                </pic:pic>
              </a:graphicData>
            </a:graphic>
          </wp:inline>
        </w:drawing>
      </w:r>
    </w:p>
    <w:p w14:paraId="41FE58F0" w14:textId="77777777" w:rsidR="00D03534" w:rsidRDefault="00B653D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B113A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Intraoperative schematic of the electromagnetic tracking procedure.</w:t>
      </w:r>
      <w:r w:rsidR="00B113A0">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It shows a schematic diagram based on electromagnetic tracking navigation under a developing work by the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team which is used to track the position of the micro electro mechanical system (MEMS) within the magnetic field in real time without the need for line of sight and send the real-time information to a computer workstation, fuse the real-time intraoperative actual procedure and visual images with the preoperative </w:t>
      </w:r>
      <w:r w:rsidR="00376297"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or </w:t>
      </w:r>
      <w:r w:rsidR="00376297" w:rsidRPr="00FC58B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pictures to form a three-dimensional reconstruction image, and display the real intraoperative actual procedure and visual images and the corresponding reconstruction images side-by-side on a TV monitor to achieve real-time navigation of the surgical site</w:t>
      </w:r>
      <w:r w:rsidR="00A6417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4170">
        <w:rPr>
          <w:rFonts w:ascii="Book Antiqua" w:hAnsi="Book Antiqua" w:cs="Book Antiqua" w:hint="eastAsia"/>
          <w:color w:val="000000"/>
          <w:lang w:eastAsia="zh-CN"/>
        </w:rPr>
        <w:t>t</w:t>
      </w:r>
      <w:r>
        <w:rPr>
          <w:rFonts w:ascii="Book Antiqua" w:eastAsia="Book Antiqua" w:hAnsi="Book Antiqua" w:cs="Book Antiqua"/>
          <w:color w:val="000000"/>
        </w:rPr>
        <w:t>his is the project of “Development of Real-time Navigation System for Laparoscopic Hepatectomy”, University of Tsukuba, Japan, 2017.4-2020.3).</w:t>
      </w:r>
    </w:p>
    <w:p w14:paraId="55A6CA73" w14:textId="77777777" w:rsidR="00D03534" w:rsidRPr="00D03534" w:rsidRDefault="00D03534">
      <w:pPr>
        <w:spacing w:line="360" w:lineRule="auto"/>
        <w:jc w:val="both"/>
        <w:rPr>
          <w:rFonts w:ascii="Book Antiqua" w:hAnsi="Book Antiqua" w:cs="Book Antiqua"/>
          <w:color w:val="000000"/>
          <w:lang w:eastAsia="zh-CN"/>
        </w:rPr>
        <w:sectPr w:rsidR="00D03534" w:rsidRPr="00D03534">
          <w:pgSz w:w="12240" w:h="15840"/>
          <w:pgMar w:top="1440" w:right="1440" w:bottom="1440" w:left="1440" w:header="720" w:footer="720" w:gutter="0"/>
          <w:cols w:space="720"/>
          <w:docGrid w:linePitch="360"/>
        </w:sectPr>
      </w:pPr>
    </w:p>
    <w:p w14:paraId="7AB180C1" w14:textId="77777777" w:rsidR="00A77B3E" w:rsidRDefault="00F825B6">
      <w:pPr>
        <w:spacing w:line="360" w:lineRule="auto"/>
        <w:jc w:val="both"/>
        <w:rPr>
          <w:rFonts w:ascii="Book Antiqua" w:hAnsi="Book Antiqua" w:cs="Book Antiqua"/>
          <w:b/>
          <w:color w:val="000000"/>
          <w:lang w:eastAsia="zh-CN"/>
        </w:rPr>
      </w:pPr>
      <w:r w:rsidRPr="00F825B6">
        <w:rPr>
          <w:rFonts w:ascii="Book Antiqua" w:eastAsia="Book Antiqua" w:hAnsi="Book Antiqua" w:cs="Book Antiqua"/>
          <w:b/>
          <w:color w:val="000000"/>
        </w:rPr>
        <w:lastRenderedPageBreak/>
        <w:t>Table 1</w:t>
      </w:r>
      <w:r w:rsidRPr="00F825B6">
        <w:rPr>
          <w:rFonts w:ascii="Book Antiqua" w:hAnsi="Book Antiqua" w:cs="Book Antiqua" w:hint="eastAsia"/>
          <w:b/>
          <w:color w:val="000000"/>
          <w:lang w:eastAsia="zh-CN"/>
        </w:rPr>
        <w:t xml:space="preserve"> T</w:t>
      </w:r>
      <w:r w:rsidRPr="00F825B6">
        <w:rPr>
          <w:rFonts w:ascii="Book Antiqua" w:eastAsia="Book Antiqua" w:hAnsi="Book Antiqua" w:cs="Book Antiqua"/>
          <w:b/>
          <w:color w:val="000000"/>
        </w:rPr>
        <w:t>hree-dimensional visualization and robot-assisted surgery in recent years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038"/>
        <w:gridCol w:w="1043"/>
        <w:gridCol w:w="2358"/>
        <w:gridCol w:w="1142"/>
        <w:gridCol w:w="1749"/>
        <w:gridCol w:w="1757"/>
        <w:gridCol w:w="1502"/>
      </w:tblGrid>
      <w:tr w:rsidR="00E36D12" w:rsidRPr="00F825B6" w14:paraId="1EC22679" w14:textId="77777777" w:rsidTr="00D03534">
        <w:tc>
          <w:tcPr>
            <w:tcW w:w="496" w:type="dxa"/>
            <w:tcBorders>
              <w:top w:val="single" w:sz="4" w:space="0" w:color="auto"/>
              <w:bottom w:val="single" w:sz="4" w:space="0" w:color="auto"/>
            </w:tcBorders>
            <w:shd w:val="clear" w:color="auto" w:fill="auto"/>
          </w:tcPr>
          <w:p w14:paraId="06A56A4C" w14:textId="77777777" w:rsidR="00F825B6" w:rsidRPr="00F825B6" w:rsidRDefault="00F825B6" w:rsidP="00F825B6">
            <w:pPr>
              <w:spacing w:line="360" w:lineRule="auto"/>
              <w:jc w:val="both"/>
              <w:rPr>
                <w:rFonts w:ascii="Book Antiqua" w:hAnsi="Book Antiqua"/>
                <w:color w:val="000000" w:themeColor="text1"/>
              </w:rPr>
            </w:pPr>
          </w:p>
        </w:tc>
        <w:tc>
          <w:tcPr>
            <w:tcW w:w="1381" w:type="dxa"/>
            <w:tcBorders>
              <w:top w:val="single" w:sz="4" w:space="0" w:color="auto"/>
              <w:bottom w:val="single" w:sz="4" w:space="0" w:color="auto"/>
            </w:tcBorders>
            <w:shd w:val="clear" w:color="auto" w:fill="auto"/>
          </w:tcPr>
          <w:p w14:paraId="12EB9498"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Surgical site</w:t>
            </w:r>
          </w:p>
        </w:tc>
        <w:tc>
          <w:tcPr>
            <w:tcW w:w="764" w:type="dxa"/>
            <w:tcBorders>
              <w:top w:val="single" w:sz="4" w:space="0" w:color="auto"/>
              <w:bottom w:val="single" w:sz="4" w:space="0" w:color="auto"/>
            </w:tcBorders>
            <w:shd w:val="clear" w:color="auto" w:fill="auto"/>
          </w:tcPr>
          <w:p w14:paraId="72B03A6C"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Sample size</w:t>
            </w:r>
          </w:p>
        </w:tc>
        <w:tc>
          <w:tcPr>
            <w:tcW w:w="1485" w:type="dxa"/>
            <w:tcBorders>
              <w:top w:val="single" w:sz="4" w:space="0" w:color="auto"/>
              <w:bottom w:val="single" w:sz="4" w:space="0" w:color="auto"/>
            </w:tcBorders>
            <w:shd w:val="clear" w:color="auto" w:fill="auto"/>
          </w:tcPr>
          <w:p w14:paraId="6DBE2BB4"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Patient type of disease</w:t>
            </w:r>
          </w:p>
        </w:tc>
        <w:tc>
          <w:tcPr>
            <w:tcW w:w="1157" w:type="dxa"/>
            <w:tcBorders>
              <w:top w:val="single" w:sz="4" w:space="0" w:color="auto"/>
              <w:bottom w:val="single" w:sz="4" w:space="0" w:color="auto"/>
            </w:tcBorders>
            <w:shd w:val="clear" w:color="auto" w:fill="auto"/>
          </w:tcPr>
          <w:p w14:paraId="339F9CF1"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Imaging systems</w:t>
            </w:r>
          </w:p>
        </w:tc>
        <w:tc>
          <w:tcPr>
            <w:tcW w:w="1157" w:type="dxa"/>
            <w:tcBorders>
              <w:top w:val="single" w:sz="4" w:space="0" w:color="auto"/>
              <w:bottom w:val="single" w:sz="4" w:space="0" w:color="auto"/>
            </w:tcBorders>
            <w:shd w:val="clear" w:color="auto" w:fill="auto"/>
          </w:tcPr>
          <w:p w14:paraId="0D548978"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Incidence of complications</w:t>
            </w:r>
            <w:r>
              <w:rPr>
                <w:rFonts w:ascii="Book Antiqua" w:hAnsi="Book Antiqua" w:hint="eastAsia"/>
                <w:b/>
                <w:bCs/>
                <w:color w:val="000000" w:themeColor="text1"/>
              </w:rPr>
              <w:t xml:space="preserve"> (%)</w:t>
            </w:r>
          </w:p>
        </w:tc>
        <w:tc>
          <w:tcPr>
            <w:tcW w:w="2145" w:type="dxa"/>
            <w:tcBorders>
              <w:top w:val="single" w:sz="4" w:space="0" w:color="auto"/>
              <w:bottom w:val="single" w:sz="4" w:space="0" w:color="auto"/>
            </w:tcBorders>
            <w:shd w:val="clear" w:color="auto" w:fill="auto"/>
          </w:tcPr>
          <w:p w14:paraId="7F2A71BE" w14:textId="77777777" w:rsidR="00F825B6" w:rsidRPr="00F825B6" w:rsidRDefault="00F825B6" w:rsidP="00F825B6">
            <w:pPr>
              <w:spacing w:line="360" w:lineRule="auto"/>
              <w:jc w:val="both"/>
              <w:rPr>
                <w:rFonts w:ascii="Book Antiqua" w:hAnsi="Book Antiqua"/>
                <w:b/>
                <w:bCs/>
                <w:color w:val="000000" w:themeColor="text1"/>
              </w:rPr>
            </w:pPr>
            <w:r w:rsidRPr="00F825B6">
              <w:rPr>
                <w:rFonts w:ascii="Book Antiqua" w:hAnsi="Book Antiqua"/>
                <w:b/>
                <w:bCs/>
                <w:color w:val="000000" w:themeColor="text1"/>
              </w:rPr>
              <w:t>Summary of  technology</w:t>
            </w:r>
          </w:p>
        </w:tc>
        <w:tc>
          <w:tcPr>
            <w:tcW w:w="991" w:type="dxa"/>
            <w:tcBorders>
              <w:top w:val="single" w:sz="4" w:space="0" w:color="auto"/>
              <w:bottom w:val="single" w:sz="4" w:space="0" w:color="auto"/>
            </w:tcBorders>
            <w:shd w:val="clear" w:color="auto" w:fill="auto"/>
          </w:tcPr>
          <w:p w14:paraId="1A5A8C39" w14:textId="77777777" w:rsidR="00F825B6" w:rsidRPr="00F825B6" w:rsidRDefault="00F825B6" w:rsidP="00F825B6">
            <w:pPr>
              <w:spacing w:line="360" w:lineRule="auto"/>
              <w:jc w:val="both"/>
              <w:rPr>
                <w:rFonts w:ascii="Book Antiqua" w:hAnsi="Book Antiqua"/>
                <w:b/>
                <w:bCs/>
                <w:color w:val="000000" w:themeColor="text1"/>
              </w:rPr>
            </w:pPr>
            <w:r>
              <w:rPr>
                <w:rFonts w:ascii="Book Antiqua" w:hAnsi="Book Antiqua" w:hint="eastAsia"/>
                <w:b/>
                <w:bCs/>
                <w:color w:val="000000" w:themeColor="text1"/>
              </w:rPr>
              <w:t>Ref.</w:t>
            </w:r>
          </w:p>
        </w:tc>
      </w:tr>
      <w:tr w:rsidR="00E36D12" w:rsidRPr="00F825B6" w14:paraId="08B2AEBF" w14:textId="77777777" w:rsidTr="00D03534">
        <w:tc>
          <w:tcPr>
            <w:tcW w:w="496" w:type="dxa"/>
            <w:vMerge w:val="restart"/>
            <w:tcBorders>
              <w:top w:val="single" w:sz="4" w:space="0" w:color="auto"/>
            </w:tcBorders>
            <w:shd w:val="clear" w:color="auto" w:fill="auto"/>
          </w:tcPr>
          <w:p w14:paraId="194AB98A" w14:textId="77777777" w:rsidR="00F825B6" w:rsidRPr="00F825B6" w:rsidRDefault="00F825B6" w:rsidP="00F825B6">
            <w:pPr>
              <w:spacing w:line="360" w:lineRule="auto"/>
              <w:jc w:val="both"/>
              <w:rPr>
                <w:rFonts w:ascii="Book Antiqua" w:hAnsi="Book Antiqua"/>
                <w:bCs/>
                <w:color w:val="000000" w:themeColor="text1"/>
              </w:rPr>
            </w:pPr>
            <w:r w:rsidRPr="00F825B6">
              <w:rPr>
                <w:rFonts w:ascii="Book Antiqua" w:hAnsi="Book Antiqua"/>
                <w:bCs/>
                <w:color w:val="000000" w:themeColor="text1"/>
              </w:rPr>
              <w:t>3D visuali</w:t>
            </w:r>
            <w:r>
              <w:rPr>
                <w:rFonts w:ascii="Book Antiqua" w:hAnsi="Book Antiqua" w:hint="eastAsia"/>
                <w:bCs/>
                <w:color w:val="000000" w:themeColor="text1"/>
              </w:rPr>
              <w:t>z</w:t>
            </w:r>
            <w:r w:rsidRPr="00F825B6">
              <w:rPr>
                <w:rFonts w:ascii="Book Antiqua" w:hAnsi="Book Antiqua"/>
                <w:bCs/>
                <w:color w:val="000000" w:themeColor="text1"/>
              </w:rPr>
              <w:t>ation</w:t>
            </w:r>
          </w:p>
        </w:tc>
        <w:tc>
          <w:tcPr>
            <w:tcW w:w="1381" w:type="dxa"/>
            <w:tcBorders>
              <w:top w:val="single" w:sz="4" w:space="0" w:color="auto"/>
            </w:tcBorders>
            <w:shd w:val="clear" w:color="auto" w:fill="auto"/>
          </w:tcPr>
          <w:p w14:paraId="62BCA4D8"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Bile duct department</w:t>
            </w:r>
          </w:p>
        </w:tc>
        <w:tc>
          <w:tcPr>
            <w:tcW w:w="764" w:type="dxa"/>
            <w:tcBorders>
              <w:top w:val="single" w:sz="4" w:space="0" w:color="auto"/>
            </w:tcBorders>
            <w:shd w:val="clear" w:color="auto" w:fill="auto"/>
          </w:tcPr>
          <w:p w14:paraId="7A0CD7C5"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w:t>
            </w:r>
          </w:p>
        </w:tc>
        <w:tc>
          <w:tcPr>
            <w:tcW w:w="1485" w:type="dxa"/>
            <w:tcBorders>
              <w:top w:val="single" w:sz="4" w:space="0" w:color="auto"/>
            </w:tcBorders>
            <w:shd w:val="clear" w:color="auto" w:fill="auto"/>
          </w:tcPr>
          <w:p w14:paraId="59BE9095"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Extrahepatic cholangiocarcinoma combined with paracolic bile duct</w:t>
            </w:r>
          </w:p>
        </w:tc>
        <w:tc>
          <w:tcPr>
            <w:tcW w:w="1157" w:type="dxa"/>
            <w:tcBorders>
              <w:top w:val="single" w:sz="4" w:space="0" w:color="auto"/>
            </w:tcBorders>
            <w:shd w:val="clear" w:color="auto" w:fill="auto"/>
          </w:tcPr>
          <w:p w14:paraId="7EBD933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Synapse Vincent</w:t>
            </w:r>
          </w:p>
        </w:tc>
        <w:tc>
          <w:tcPr>
            <w:tcW w:w="1157" w:type="dxa"/>
            <w:tcBorders>
              <w:top w:val="single" w:sz="4" w:space="0" w:color="auto"/>
            </w:tcBorders>
            <w:shd w:val="clear" w:color="auto" w:fill="auto"/>
          </w:tcPr>
          <w:p w14:paraId="49C6C009"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0</w:t>
            </w:r>
          </w:p>
        </w:tc>
        <w:tc>
          <w:tcPr>
            <w:tcW w:w="2145" w:type="dxa"/>
            <w:tcBorders>
              <w:top w:val="single" w:sz="4" w:space="0" w:color="auto"/>
            </w:tcBorders>
            <w:shd w:val="clear" w:color="auto" w:fill="auto"/>
          </w:tcPr>
          <w:p w14:paraId="68C205B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Accuracy and reliability</w:t>
            </w:r>
          </w:p>
        </w:tc>
        <w:tc>
          <w:tcPr>
            <w:tcW w:w="991" w:type="dxa"/>
            <w:tcBorders>
              <w:top w:val="single" w:sz="4" w:space="0" w:color="auto"/>
            </w:tcBorders>
            <w:shd w:val="clear" w:color="auto" w:fill="auto"/>
          </w:tcPr>
          <w:p w14:paraId="76612AC5" w14:textId="52AB2938" w:rsidR="00F825B6" w:rsidRPr="00F825B6" w:rsidRDefault="00F825B6" w:rsidP="00A5389E">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Miyamoto</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15</w:t>
            </w:r>
            <w:r w:rsidR="00A5389E" w:rsidRPr="00A5389E">
              <w:rPr>
                <w:rFonts w:ascii="Book Antiqua" w:hAnsi="Book Antiqua" w:cs="Times New Roman" w:hint="eastAsia"/>
                <w:iCs/>
                <w:color w:val="000000" w:themeColor="text1"/>
                <w:kern w:val="0"/>
                <w:vertAlign w:val="superscript"/>
              </w:rPr>
              <w:t>]</w:t>
            </w:r>
            <w:r w:rsidRPr="009F22B2">
              <w:rPr>
                <w:rFonts w:ascii="Book Antiqua" w:hAnsi="Book Antiqua"/>
                <w:iCs/>
                <w:color w:val="000000" w:themeColor="text1"/>
              </w:rPr>
              <w:t>,</w:t>
            </w:r>
            <w:r>
              <w:rPr>
                <w:rFonts w:ascii="Book Antiqua" w:hAnsi="Book Antiqua" w:hint="eastAsia"/>
                <w:color w:val="000000" w:themeColor="text1"/>
              </w:rPr>
              <w:t xml:space="preserve"> </w:t>
            </w:r>
            <w:r w:rsidRPr="00F825B6">
              <w:rPr>
                <w:rFonts w:ascii="Book Antiqua" w:hAnsi="Book Antiqua"/>
                <w:color w:val="000000" w:themeColor="text1"/>
              </w:rPr>
              <w:t>2014</w:t>
            </w:r>
          </w:p>
        </w:tc>
      </w:tr>
      <w:tr w:rsidR="00E36D12" w:rsidRPr="00F825B6" w14:paraId="29D5F6E1" w14:textId="77777777" w:rsidTr="00D03534">
        <w:tc>
          <w:tcPr>
            <w:tcW w:w="496" w:type="dxa"/>
            <w:vMerge/>
            <w:shd w:val="clear" w:color="auto" w:fill="auto"/>
          </w:tcPr>
          <w:p w14:paraId="49E68D82"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2CCF8FF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Hepatic portal</w:t>
            </w:r>
          </w:p>
        </w:tc>
        <w:tc>
          <w:tcPr>
            <w:tcW w:w="764" w:type="dxa"/>
            <w:shd w:val="clear" w:color="auto" w:fill="auto"/>
          </w:tcPr>
          <w:p w14:paraId="31D1D09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47</w:t>
            </w:r>
          </w:p>
        </w:tc>
        <w:tc>
          <w:tcPr>
            <w:tcW w:w="1485" w:type="dxa"/>
            <w:shd w:val="clear" w:color="auto" w:fill="auto"/>
          </w:tcPr>
          <w:p w14:paraId="593CFC7D"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Type-III cholangiocarcinoma of the porta hepatis</w:t>
            </w:r>
          </w:p>
        </w:tc>
        <w:tc>
          <w:tcPr>
            <w:tcW w:w="1157" w:type="dxa"/>
            <w:shd w:val="clear" w:color="auto" w:fill="auto"/>
          </w:tcPr>
          <w:p w14:paraId="13AF1F0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MI-3DVS</w:t>
            </w:r>
          </w:p>
        </w:tc>
        <w:tc>
          <w:tcPr>
            <w:tcW w:w="1157" w:type="dxa"/>
            <w:shd w:val="clear" w:color="auto" w:fill="auto"/>
          </w:tcPr>
          <w:p w14:paraId="404529CD" w14:textId="77777777" w:rsidR="00F825B6" w:rsidRPr="00F825B6" w:rsidRDefault="00F825B6" w:rsidP="00F825B6">
            <w:pPr>
              <w:spacing w:line="360" w:lineRule="auto"/>
              <w:jc w:val="both"/>
              <w:rPr>
                <w:rFonts w:ascii="Book Antiqua" w:hAnsi="Book Antiqua"/>
                <w:color w:val="000000" w:themeColor="text1"/>
              </w:rPr>
            </w:pPr>
          </w:p>
        </w:tc>
        <w:tc>
          <w:tcPr>
            <w:tcW w:w="2145" w:type="dxa"/>
            <w:shd w:val="clear" w:color="auto" w:fill="auto"/>
          </w:tcPr>
          <w:p w14:paraId="38617F68"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effectiveness, and feasibility</w:t>
            </w:r>
          </w:p>
        </w:tc>
        <w:tc>
          <w:tcPr>
            <w:tcW w:w="991" w:type="dxa"/>
            <w:shd w:val="clear" w:color="auto" w:fill="auto"/>
          </w:tcPr>
          <w:p w14:paraId="0F617BC5" w14:textId="7882DC54"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Zeng</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16</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2016</w:t>
            </w:r>
          </w:p>
        </w:tc>
      </w:tr>
      <w:tr w:rsidR="00E36D12" w:rsidRPr="00F825B6" w14:paraId="4D10502D" w14:textId="77777777" w:rsidTr="00D03534">
        <w:tc>
          <w:tcPr>
            <w:tcW w:w="496" w:type="dxa"/>
            <w:vMerge/>
            <w:shd w:val="clear" w:color="auto" w:fill="auto"/>
          </w:tcPr>
          <w:p w14:paraId="106CE611"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3CC2C2DD"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Liver</w:t>
            </w:r>
          </w:p>
        </w:tc>
        <w:tc>
          <w:tcPr>
            <w:tcW w:w="764" w:type="dxa"/>
            <w:shd w:val="clear" w:color="auto" w:fill="auto"/>
          </w:tcPr>
          <w:p w14:paraId="16BA63F7"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120</w:t>
            </w:r>
          </w:p>
        </w:tc>
        <w:tc>
          <w:tcPr>
            <w:tcW w:w="1485" w:type="dxa"/>
            <w:shd w:val="clear" w:color="auto" w:fill="auto"/>
          </w:tcPr>
          <w:p w14:paraId="0799BFB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Hepatocellular carcinoma, bile duct cancer, liver transplantation</w:t>
            </w:r>
          </w:p>
        </w:tc>
        <w:tc>
          <w:tcPr>
            <w:tcW w:w="1157" w:type="dxa"/>
            <w:shd w:val="clear" w:color="auto" w:fill="auto"/>
          </w:tcPr>
          <w:p w14:paraId="305D9AAA"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Synapse Vincent</w:t>
            </w:r>
          </w:p>
        </w:tc>
        <w:tc>
          <w:tcPr>
            <w:tcW w:w="1157" w:type="dxa"/>
            <w:shd w:val="clear" w:color="auto" w:fill="auto"/>
          </w:tcPr>
          <w:p w14:paraId="12033FE8"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10.8</w:t>
            </w:r>
          </w:p>
        </w:tc>
        <w:tc>
          <w:tcPr>
            <w:tcW w:w="2145" w:type="dxa"/>
            <w:shd w:val="clear" w:color="auto" w:fill="auto"/>
          </w:tcPr>
          <w:p w14:paraId="21B75A16"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Time savings</w:t>
            </w:r>
          </w:p>
        </w:tc>
        <w:tc>
          <w:tcPr>
            <w:tcW w:w="991" w:type="dxa"/>
            <w:shd w:val="clear" w:color="auto" w:fill="auto"/>
          </w:tcPr>
          <w:p w14:paraId="1207B751" w14:textId="34B4D140"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Nakayama</w:t>
            </w:r>
            <w:r w:rsidRPr="00F825B6">
              <w:rPr>
                <w:rFonts w:ascii="Book Antiqua" w:hAnsi="Book Antiqua"/>
                <w:color w:val="000000" w:themeColor="text1"/>
              </w:rPr>
              <w:t xml:space="preserve"> </w:t>
            </w:r>
            <w:r w:rsidRPr="00F825B6">
              <w:rPr>
                <w:rFonts w:ascii="Book Antiqua" w:hAnsi="Book Antiqua" w:hint="eastAsia"/>
                <w:i/>
                <w:color w:val="000000" w:themeColor="text1"/>
              </w:rPr>
              <w:t>et a</w:t>
            </w:r>
            <w:r w:rsidR="00D93A3C">
              <w:rPr>
                <w:rFonts w:ascii="Book Antiqua" w:hAnsi="Book Antiqua"/>
                <w:i/>
                <w:color w:val="000000" w:themeColor="text1"/>
              </w:rPr>
              <w:t>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13</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2017</w:t>
            </w:r>
          </w:p>
        </w:tc>
      </w:tr>
      <w:tr w:rsidR="00E36D12" w:rsidRPr="00F825B6" w14:paraId="2B9737D2" w14:textId="77777777" w:rsidTr="00D03534">
        <w:tc>
          <w:tcPr>
            <w:tcW w:w="496" w:type="dxa"/>
            <w:vMerge/>
            <w:shd w:val="clear" w:color="auto" w:fill="auto"/>
          </w:tcPr>
          <w:p w14:paraId="05E0BF91"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1A21E2C3"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Pancreas</w:t>
            </w:r>
          </w:p>
        </w:tc>
        <w:tc>
          <w:tcPr>
            <w:tcW w:w="764" w:type="dxa"/>
            <w:shd w:val="clear" w:color="auto" w:fill="auto"/>
          </w:tcPr>
          <w:p w14:paraId="21051873"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64</w:t>
            </w:r>
          </w:p>
        </w:tc>
        <w:tc>
          <w:tcPr>
            <w:tcW w:w="1485" w:type="dxa"/>
            <w:shd w:val="clear" w:color="auto" w:fill="auto"/>
          </w:tcPr>
          <w:p w14:paraId="5B87C3CD"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Pancreatic cancer, biliary tract cancer, neuroendocrine tumors</w:t>
            </w:r>
            <w:r>
              <w:rPr>
                <w:rFonts w:ascii="Book Antiqua" w:hAnsi="Book Antiqua" w:hint="eastAsia"/>
                <w:color w:val="000000" w:themeColor="text1"/>
              </w:rPr>
              <w:t xml:space="preserve">, </w:t>
            </w:r>
            <w:r w:rsidRPr="00F825B6">
              <w:rPr>
                <w:rFonts w:ascii="Book Antiqua" w:hAnsi="Book Antiqua"/>
                <w:color w:val="000000" w:themeColor="text1"/>
              </w:rPr>
              <w:t>IPMN</w:t>
            </w:r>
          </w:p>
        </w:tc>
        <w:tc>
          <w:tcPr>
            <w:tcW w:w="1157" w:type="dxa"/>
            <w:shd w:val="clear" w:color="auto" w:fill="auto"/>
          </w:tcPr>
          <w:p w14:paraId="026F6904"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Synapse Vincent</w:t>
            </w:r>
          </w:p>
        </w:tc>
        <w:tc>
          <w:tcPr>
            <w:tcW w:w="1157" w:type="dxa"/>
            <w:shd w:val="clear" w:color="auto" w:fill="auto"/>
          </w:tcPr>
          <w:p w14:paraId="071C744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14</w:t>
            </w:r>
          </w:p>
        </w:tc>
        <w:tc>
          <w:tcPr>
            <w:tcW w:w="2145" w:type="dxa"/>
            <w:shd w:val="clear" w:color="auto" w:fill="auto"/>
          </w:tcPr>
          <w:p w14:paraId="69A4A52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effectiveness, and feasibility</w:t>
            </w:r>
          </w:p>
        </w:tc>
        <w:tc>
          <w:tcPr>
            <w:tcW w:w="991" w:type="dxa"/>
            <w:shd w:val="clear" w:color="auto" w:fill="auto"/>
          </w:tcPr>
          <w:p w14:paraId="6C5FA058" w14:textId="7D4E63F8"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Miyamoto</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100</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2018</w:t>
            </w:r>
          </w:p>
        </w:tc>
      </w:tr>
      <w:tr w:rsidR="00E36D12" w:rsidRPr="00F825B6" w14:paraId="2094123B" w14:textId="77777777" w:rsidTr="00D03534">
        <w:tc>
          <w:tcPr>
            <w:tcW w:w="496" w:type="dxa"/>
            <w:vMerge/>
            <w:shd w:val="clear" w:color="auto" w:fill="auto"/>
          </w:tcPr>
          <w:p w14:paraId="634543D6"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73484CB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Pancreas</w:t>
            </w:r>
          </w:p>
        </w:tc>
        <w:tc>
          <w:tcPr>
            <w:tcW w:w="764" w:type="dxa"/>
            <w:shd w:val="clear" w:color="auto" w:fill="auto"/>
          </w:tcPr>
          <w:p w14:paraId="37B32E58"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44</w:t>
            </w:r>
          </w:p>
        </w:tc>
        <w:tc>
          <w:tcPr>
            <w:tcW w:w="1485" w:type="dxa"/>
            <w:shd w:val="clear" w:color="auto" w:fill="auto"/>
          </w:tcPr>
          <w:p w14:paraId="7005AC2D"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Pancreatic cancer</w:t>
            </w:r>
          </w:p>
        </w:tc>
        <w:tc>
          <w:tcPr>
            <w:tcW w:w="1157" w:type="dxa"/>
            <w:shd w:val="clear" w:color="auto" w:fill="auto"/>
          </w:tcPr>
          <w:p w14:paraId="24AB1BC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MVT</w:t>
            </w:r>
          </w:p>
        </w:tc>
        <w:tc>
          <w:tcPr>
            <w:tcW w:w="1157" w:type="dxa"/>
            <w:shd w:val="clear" w:color="auto" w:fill="auto"/>
          </w:tcPr>
          <w:p w14:paraId="53549A0C" w14:textId="77777777" w:rsidR="00F825B6" w:rsidRPr="00F825B6" w:rsidRDefault="00F825B6" w:rsidP="00F825B6">
            <w:pPr>
              <w:spacing w:line="360" w:lineRule="auto"/>
              <w:jc w:val="both"/>
              <w:rPr>
                <w:rFonts w:ascii="Book Antiqua" w:hAnsi="Book Antiqua"/>
                <w:color w:val="000000" w:themeColor="text1"/>
              </w:rPr>
            </w:pPr>
          </w:p>
        </w:tc>
        <w:tc>
          <w:tcPr>
            <w:tcW w:w="2145" w:type="dxa"/>
            <w:shd w:val="clear" w:color="auto" w:fill="auto"/>
          </w:tcPr>
          <w:p w14:paraId="6FA69D84"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 xml:space="preserve">Safety, </w:t>
            </w:r>
            <w:r w:rsidRPr="00F825B6">
              <w:rPr>
                <w:rFonts w:ascii="Book Antiqua" w:hAnsi="Book Antiqua"/>
                <w:color w:val="000000" w:themeColor="text1"/>
              </w:rPr>
              <w:lastRenderedPageBreak/>
              <w:t>effectiveness, and feasibility</w:t>
            </w:r>
          </w:p>
        </w:tc>
        <w:tc>
          <w:tcPr>
            <w:tcW w:w="991" w:type="dxa"/>
            <w:shd w:val="clear" w:color="auto" w:fill="auto"/>
          </w:tcPr>
          <w:p w14:paraId="65F5C504" w14:textId="759C9A17"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lastRenderedPageBreak/>
              <w:t>Lin</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17</w:t>
            </w:r>
            <w:r w:rsidR="00A5389E" w:rsidRPr="00A5389E">
              <w:rPr>
                <w:rFonts w:ascii="Book Antiqua" w:hAnsi="Book Antiqua" w:cs="Times New Roman" w:hint="eastAsia"/>
                <w:iCs/>
                <w:color w:val="000000" w:themeColor="text1"/>
                <w:kern w:val="0"/>
                <w:vertAlign w:val="superscript"/>
              </w:rPr>
              <w:t>]</w:t>
            </w:r>
            <w:r w:rsidRPr="009F22B2">
              <w:rPr>
                <w:rFonts w:ascii="Book Antiqua" w:hAnsi="Book Antiqua"/>
                <w:iCs/>
                <w:color w:val="000000" w:themeColor="text1"/>
              </w:rPr>
              <w:t>,</w:t>
            </w:r>
            <w:r>
              <w:rPr>
                <w:rFonts w:ascii="Book Antiqua" w:hAnsi="Book Antiqua" w:hint="eastAsia"/>
                <w:color w:val="000000" w:themeColor="text1"/>
              </w:rPr>
              <w:t xml:space="preserve"> </w:t>
            </w:r>
            <w:r w:rsidRPr="00F825B6">
              <w:rPr>
                <w:rFonts w:ascii="Book Antiqua" w:hAnsi="Book Antiqua"/>
                <w:color w:val="000000" w:themeColor="text1"/>
              </w:rPr>
              <w:lastRenderedPageBreak/>
              <w:t>2020</w:t>
            </w:r>
          </w:p>
        </w:tc>
      </w:tr>
      <w:tr w:rsidR="00E36D12" w:rsidRPr="00F825B6" w14:paraId="649788DB" w14:textId="77777777" w:rsidTr="00D03534">
        <w:tc>
          <w:tcPr>
            <w:tcW w:w="496" w:type="dxa"/>
            <w:vMerge w:val="restart"/>
            <w:shd w:val="clear" w:color="auto" w:fill="auto"/>
          </w:tcPr>
          <w:p w14:paraId="6B8C2ADC" w14:textId="77777777" w:rsidR="00F825B6" w:rsidRPr="00F825B6" w:rsidRDefault="00F825B6" w:rsidP="00F825B6">
            <w:pPr>
              <w:spacing w:line="360" w:lineRule="auto"/>
              <w:jc w:val="both"/>
              <w:rPr>
                <w:rFonts w:ascii="Book Antiqua" w:hAnsi="Book Antiqua"/>
                <w:bCs/>
                <w:color w:val="000000" w:themeColor="text1"/>
              </w:rPr>
            </w:pPr>
            <w:r w:rsidRPr="00F825B6">
              <w:rPr>
                <w:rFonts w:ascii="Book Antiqua" w:hAnsi="Book Antiqua"/>
                <w:bCs/>
                <w:color w:val="000000" w:themeColor="text1"/>
              </w:rPr>
              <w:lastRenderedPageBreak/>
              <w:t>Robot-assisted</w:t>
            </w:r>
          </w:p>
        </w:tc>
        <w:tc>
          <w:tcPr>
            <w:tcW w:w="1381" w:type="dxa"/>
            <w:shd w:val="clear" w:color="auto" w:fill="auto"/>
          </w:tcPr>
          <w:p w14:paraId="7B553A6C"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Major and minor liver resections</w:t>
            </w:r>
          </w:p>
        </w:tc>
        <w:tc>
          <w:tcPr>
            <w:tcW w:w="764" w:type="dxa"/>
            <w:shd w:val="clear" w:color="auto" w:fill="auto"/>
          </w:tcPr>
          <w:p w14:paraId="0FAF2EDC"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40</w:t>
            </w:r>
          </w:p>
        </w:tc>
        <w:tc>
          <w:tcPr>
            <w:tcW w:w="1485" w:type="dxa"/>
            <w:shd w:val="clear" w:color="auto" w:fill="auto"/>
          </w:tcPr>
          <w:p w14:paraId="4EA5578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Hemangioma, HCC, hydatid cyst, cholangiocarcinoma</w:t>
            </w:r>
          </w:p>
        </w:tc>
        <w:tc>
          <w:tcPr>
            <w:tcW w:w="1157" w:type="dxa"/>
            <w:shd w:val="clear" w:color="auto" w:fill="auto"/>
          </w:tcPr>
          <w:p w14:paraId="381AE8CC"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da Vinci Surgical System</w:t>
            </w:r>
          </w:p>
        </w:tc>
        <w:tc>
          <w:tcPr>
            <w:tcW w:w="1157" w:type="dxa"/>
            <w:shd w:val="clear" w:color="auto" w:fill="auto"/>
          </w:tcPr>
          <w:p w14:paraId="7B61BA64"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12.5</w:t>
            </w:r>
          </w:p>
        </w:tc>
        <w:tc>
          <w:tcPr>
            <w:tcW w:w="2145" w:type="dxa"/>
            <w:shd w:val="clear" w:color="auto" w:fill="auto"/>
          </w:tcPr>
          <w:p w14:paraId="6F3877D3"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and feasibility</w:t>
            </w:r>
          </w:p>
        </w:tc>
        <w:tc>
          <w:tcPr>
            <w:tcW w:w="991" w:type="dxa"/>
            <w:shd w:val="clear" w:color="auto" w:fill="auto"/>
          </w:tcPr>
          <w:p w14:paraId="6459D043" w14:textId="18F3F1B7" w:rsidR="00F825B6" w:rsidRPr="00F825B6" w:rsidRDefault="00F825B6" w:rsidP="00F825B6">
            <w:pPr>
              <w:spacing w:line="360" w:lineRule="auto"/>
              <w:jc w:val="both"/>
              <w:rPr>
                <w:rFonts w:ascii="Book Antiqua" w:hAnsi="Book Antiqua"/>
                <w:color w:val="000000" w:themeColor="text1"/>
              </w:rPr>
            </w:pPr>
            <w:proofErr w:type="spellStart"/>
            <w:r w:rsidRPr="000678A9">
              <w:rPr>
                <w:rFonts w:ascii="Book Antiqua" w:eastAsia="Book Antiqua" w:hAnsi="Book Antiqua" w:cs="Book Antiqua"/>
                <w:bCs/>
                <w:color w:val="000000"/>
              </w:rPr>
              <w:t>Troisi</w:t>
            </w:r>
            <w:proofErr w:type="spellEnd"/>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37</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2013</w:t>
            </w:r>
          </w:p>
        </w:tc>
      </w:tr>
      <w:tr w:rsidR="00E36D12" w:rsidRPr="00F825B6" w14:paraId="407FD25A" w14:textId="77777777" w:rsidTr="00D03534">
        <w:tc>
          <w:tcPr>
            <w:tcW w:w="496" w:type="dxa"/>
            <w:vMerge/>
            <w:shd w:val="clear" w:color="auto" w:fill="auto"/>
          </w:tcPr>
          <w:p w14:paraId="246A36B1"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19C0E4D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Major liver resection</w:t>
            </w:r>
          </w:p>
        </w:tc>
        <w:tc>
          <w:tcPr>
            <w:tcW w:w="764" w:type="dxa"/>
            <w:shd w:val="clear" w:color="auto" w:fill="auto"/>
          </w:tcPr>
          <w:p w14:paraId="1816E877"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25</w:t>
            </w:r>
          </w:p>
        </w:tc>
        <w:tc>
          <w:tcPr>
            <w:tcW w:w="1485" w:type="dxa"/>
            <w:shd w:val="clear" w:color="auto" w:fill="auto"/>
          </w:tcPr>
          <w:p w14:paraId="41E0DC18"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Fatty liver, hepatic hemangioma, giant adenoma, HCC, secondary liver carcinoma</w:t>
            </w:r>
          </w:p>
        </w:tc>
        <w:tc>
          <w:tcPr>
            <w:tcW w:w="1157" w:type="dxa"/>
            <w:shd w:val="clear" w:color="auto" w:fill="auto"/>
          </w:tcPr>
          <w:p w14:paraId="6A686DC4"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da Vinci Surgical System</w:t>
            </w:r>
          </w:p>
        </w:tc>
        <w:tc>
          <w:tcPr>
            <w:tcW w:w="1157" w:type="dxa"/>
            <w:shd w:val="clear" w:color="auto" w:fill="auto"/>
          </w:tcPr>
          <w:p w14:paraId="4347EB5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9.3</w:t>
            </w:r>
          </w:p>
        </w:tc>
        <w:tc>
          <w:tcPr>
            <w:tcW w:w="2145" w:type="dxa"/>
            <w:shd w:val="clear" w:color="auto" w:fill="auto"/>
          </w:tcPr>
          <w:p w14:paraId="391D55F5"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and feasibility</w:t>
            </w:r>
          </w:p>
        </w:tc>
        <w:tc>
          <w:tcPr>
            <w:tcW w:w="991" w:type="dxa"/>
            <w:shd w:val="clear" w:color="auto" w:fill="auto"/>
          </w:tcPr>
          <w:p w14:paraId="3577658E" w14:textId="2F9B3C4B"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Spampinato</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33</w:t>
            </w:r>
            <w:r w:rsidR="00A5389E" w:rsidRPr="00A5389E">
              <w:rPr>
                <w:rFonts w:ascii="Book Antiqua" w:hAnsi="Book Antiqua" w:cs="Times New Roman" w:hint="eastAsia"/>
                <w:iCs/>
                <w:color w:val="000000" w:themeColor="text1"/>
                <w:kern w:val="0"/>
                <w:vertAlign w:val="superscript"/>
              </w:rPr>
              <w:t>]</w:t>
            </w:r>
            <w:r w:rsidRPr="009F22B2">
              <w:rPr>
                <w:rFonts w:ascii="Book Antiqua" w:hAnsi="Book Antiqua"/>
                <w:iCs/>
                <w:color w:val="000000" w:themeColor="text1"/>
              </w:rPr>
              <w:t>,</w:t>
            </w:r>
            <w:r>
              <w:rPr>
                <w:rFonts w:ascii="Book Antiqua" w:hAnsi="Book Antiqua" w:hint="eastAsia"/>
                <w:color w:val="000000" w:themeColor="text1"/>
              </w:rPr>
              <w:t xml:space="preserve"> </w:t>
            </w:r>
            <w:r w:rsidRPr="00F825B6">
              <w:rPr>
                <w:rFonts w:ascii="Book Antiqua" w:hAnsi="Book Antiqua"/>
                <w:color w:val="000000" w:themeColor="text1"/>
              </w:rPr>
              <w:t>2014</w:t>
            </w:r>
          </w:p>
        </w:tc>
      </w:tr>
      <w:tr w:rsidR="00E36D12" w:rsidRPr="00F825B6" w14:paraId="20124A26" w14:textId="77777777" w:rsidTr="00D03534">
        <w:tc>
          <w:tcPr>
            <w:tcW w:w="496" w:type="dxa"/>
            <w:vMerge/>
            <w:shd w:val="clear" w:color="auto" w:fill="auto"/>
          </w:tcPr>
          <w:p w14:paraId="02B59167"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0A97D39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Wedge resection of the liver</w:t>
            </w:r>
          </w:p>
        </w:tc>
        <w:tc>
          <w:tcPr>
            <w:tcW w:w="764" w:type="dxa"/>
            <w:shd w:val="clear" w:color="auto" w:fill="auto"/>
          </w:tcPr>
          <w:p w14:paraId="7D9C2F86"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20</w:t>
            </w:r>
          </w:p>
        </w:tc>
        <w:tc>
          <w:tcPr>
            <w:tcW w:w="1485" w:type="dxa"/>
            <w:shd w:val="clear" w:color="auto" w:fill="auto"/>
          </w:tcPr>
          <w:p w14:paraId="6BD8344F"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HCC, secondary liver carcinoma, hepatic hemangioma, liver stones</w:t>
            </w:r>
          </w:p>
        </w:tc>
        <w:tc>
          <w:tcPr>
            <w:tcW w:w="1157" w:type="dxa"/>
            <w:shd w:val="clear" w:color="auto" w:fill="auto"/>
          </w:tcPr>
          <w:p w14:paraId="605BA95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da Vinci Surgical System</w:t>
            </w:r>
          </w:p>
        </w:tc>
        <w:tc>
          <w:tcPr>
            <w:tcW w:w="1157" w:type="dxa"/>
            <w:shd w:val="clear" w:color="auto" w:fill="auto"/>
          </w:tcPr>
          <w:p w14:paraId="377D5FE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9.5</w:t>
            </w:r>
          </w:p>
        </w:tc>
        <w:tc>
          <w:tcPr>
            <w:tcW w:w="2145" w:type="dxa"/>
            <w:shd w:val="clear" w:color="auto" w:fill="auto"/>
          </w:tcPr>
          <w:p w14:paraId="5FD5ECB3"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and feasibility</w:t>
            </w:r>
          </w:p>
        </w:tc>
        <w:tc>
          <w:tcPr>
            <w:tcW w:w="991" w:type="dxa"/>
            <w:shd w:val="clear" w:color="auto" w:fill="auto"/>
          </w:tcPr>
          <w:p w14:paraId="2CE6748F" w14:textId="6C6999D2" w:rsidR="00F825B6" w:rsidRPr="00F825B6" w:rsidRDefault="00F825B6" w:rsidP="00F825B6">
            <w:pPr>
              <w:spacing w:line="360" w:lineRule="auto"/>
              <w:jc w:val="both"/>
              <w:rPr>
                <w:rFonts w:ascii="Book Antiqua" w:hAnsi="Book Antiqua"/>
                <w:color w:val="000000" w:themeColor="text1"/>
              </w:rPr>
            </w:pPr>
            <w:proofErr w:type="spellStart"/>
            <w:r w:rsidRPr="000678A9">
              <w:rPr>
                <w:rFonts w:ascii="Book Antiqua" w:eastAsia="Book Antiqua" w:hAnsi="Book Antiqua" w:cs="Book Antiqua"/>
                <w:bCs/>
                <w:color w:val="000000"/>
              </w:rPr>
              <w:t>Felli</w:t>
            </w:r>
            <w:proofErr w:type="spellEnd"/>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47</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2015</w:t>
            </w:r>
          </w:p>
        </w:tc>
      </w:tr>
      <w:tr w:rsidR="00E36D12" w:rsidRPr="00F825B6" w14:paraId="55C944D9" w14:textId="77777777" w:rsidTr="00D03534">
        <w:tc>
          <w:tcPr>
            <w:tcW w:w="496" w:type="dxa"/>
            <w:vMerge/>
            <w:shd w:val="clear" w:color="auto" w:fill="auto"/>
          </w:tcPr>
          <w:p w14:paraId="78B3501E"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1215979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Cholecystectomy</w:t>
            </w:r>
          </w:p>
        </w:tc>
        <w:tc>
          <w:tcPr>
            <w:tcW w:w="764" w:type="dxa"/>
            <w:shd w:val="clear" w:color="auto" w:fill="auto"/>
          </w:tcPr>
          <w:p w14:paraId="61647B8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38</w:t>
            </w:r>
          </w:p>
        </w:tc>
        <w:tc>
          <w:tcPr>
            <w:tcW w:w="1485" w:type="dxa"/>
            <w:shd w:val="clear" w:color="auto" w:fill="auto"/>
          </w:tcPr>
          <w:p w14:paraId="66E2D7EE"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Benign biliary disease</w:t>
            </w:r>
          </w:p>
        </w:tc>
        <w:tc>
          <w:tcPr>
            <w:tcW w:w="1157" w:type="dxa"/>
            <w:shd w:val="clear" w:color="auto" w:fill="auto"/>
          </w:tcPr>
          <w:p w14:paraId="2782BE06"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da Vinci Surgical System</w:t>
            </w:r>
          </w:p>
        </w:tc>
        <w:tc>
          <w:tcPr>
            <w:tcW w:w="1157" w:type="dxa"/>
            <w:shd w:val="clear" w:color="auto" w:fill="auto"/>
          </w:tcPr>
          <w:p w14:paraId="5DC0A99F"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0</w:t>
            </w:r>
          </w:p>
        </w:tc>
        <w:tc>
          <w:tcPr>
            <w:tcW w:w="2145" w:type="dxa"/>
            <w:shd w:val="clear" w:color="auto" w:fill="auto"/>
          </w:tcPr>
          <w:p w14:paraId="4338108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Safety and effectiveness</w:t>
            </w:r>
          </w:p>
        </w:tc>
        <w:tc>
          <w:tcPr>
            <w:tcW w:w="991" w:type="dxa"/>
            <w:shd w:val="clear" w:color="auto" w:fill="auto"/>
          </w:tcPr>
          <w:p w14:paraId="58DDF33D" w14:textId="5FD2E922"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Gustafson</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51</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2016</w:t>
            </w:r>
          </w:p>
        </w:tc>
      </w:tr>
      <w:tr w:rsidR="00E36D12" w:rsidRPr="00F825B6" w14:paraId="6FEEB67C" w14:textId="77777777" w:rsidTr="00D03534">
        <w:tc>
          <w:tcPr>
            <w:tcW w:w="496" w:type="dxa"/>
            <w:vMerge/>
            <w:shd w:val="clear" w:color="auto" w:fill="auto"/>
          </w:tcPr>
          <w:p w14:paraId="256322EF" w14:textId="77777777" w:rsidR="00F825B6" w:rsidRPr="00F825B6" w:rsidRDefault="00F825B6" w:rsidP="00F825B6">
            <w:pPr>
              <w:spacing w:line="360" w:lineRule="auto"/>
              <w:jc w:val="both"/>
              <w:rPr>
                <w:rFonts w:ascii="Book Antiqua" w:hAnsi="Book Antiqua"/>
                <w:color w:val="000000" w:themeColor="text1"/>
              </w:rPr>
            </w:pPr>
          </w:p>
        </w:tc>
        <w:tc>
          <w:tcPr>
            <w:tcW w:w="1381" w:type="dxa"/>
            <w:shd w:val="clear" w:color="auto" w:fill="auto"/>
          </w:tcPr>
          <w:p w14:paraId="673FE617"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Cholecystectomy</w:t>
            </w:r>
          </w:p>
        </w:tc>
        <w:tc>
          <w:tcPr>
            <w:tcW w:w="764" w:type="dxa"/>
            <w:shd w:val="clear" w:color="auto" w:fill="auto"/>
          </w:tcPr>
          <w:p w14:paraId="196AF433"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1833</w:t>
            </w:r>
          </w:p>
        </w:tc>
        <w:tc>
          <w:tcPr>
            <w:tcW w:w="1485" w:type="dxa"/>
            <w:shd w:val="clear" w:color="auto" w:fill="auto"/>
          </w:tcPr>
          <w:p w14:paraId="3726F4F6"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Benign gallbladder disease</w:t>
            </w:r>
          </w:p>
        </w:tc>
        <w:tc>
          <w:tcPr>
            <w:tcW w:w="1157" w:type="dxa"/>
            <w:shd w:val="clear" w:color="auto" w:fill="auto"/>
          </w:tcPr>
          <w:p w14:paraId="6C90503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 xml:space="preserve">da Vinci Surgical </w:t>
            </w:r>
            <w:r w:rsidRPr="00F825B6">
              <w:rPr>
                <w:rFonts w:ascii="Book Antiqua" w:hAnsi="Book Antiqua"/>
                <w:color w:val="000000" w:themeColor="text1"/>
              </w:rPr>
              <w:lastRenderedPageBreak/>
              <w:t>System,  Zeus system, AESPO</w:t>
            </w:r>
          </w:p>
        </w:tc>
        <w:tc>
          <w:tcPr>
            <w:tcW w:w="1157" w:type="dxa"/>
            <w:shd w:val="clear" w:color="auto" w:fill="auto"/>
          </w:tcPr>
          <w:p w14:paraId="776144EF"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lastRenderedPageBreak/>
              <w:t>9.3</w:t>
            </w:r>
          </w:p>
        </w:tc>
        <w:tc>
          <w:tcPr>
            <w:tcW w:w="2145" w:type="dxa"/>
            <w:shd w:val="clear" w:color="auto" w:fill="auto"/>
          </w:tcPr>
          <w:p w14:paraId="699E7CA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 xml:space="preserve">No superiority </w:t>
            </w:r>
            <w:r w:rsidRPr="00F825B6">
              <w:rPr>
                <w:rFonts w:ascii="Book Antiqua" w:hAnsi="Book Antiqua"/>
                <w:color w:val="000000" w:themeColor="text1"/>
              </w:rPr>
              <w:lastRenderedPageBreak/>
              <w:t>over laparoscopy</w:t>
            </w:r>
          </w:p>
        </w:tc>
        <w:tc>
          <w:tcPr>
            <w:tcW w:w="991" w:type="dxa"/>
            <w:shd w:val="clear" w:color="auto" w:fill="auto"/>
          </w:tcPr>
          <w:p w14:paraId="00203DC7" w14:textId="0B4510BB"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lastRenderedPageBreak/>
              <w:t>Han</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101</w:t>
            </w:r>
            <w:r w:rsidR="00A5389E" w:rsidRPr="00A5389E">
              <w:rPr>
                <w:rFonts w:ascii="Book Antiqua" w:hAnsi="Book Antiqua" w:cs="Times New Roman" w:hint="eastAsia"/>
                <w:iCs/>
                <w:color w:val="000000" w:themeColor="text1"/>
                <w:kern w:val="0"/>
                <w:vertAlign w:val="superscript"/>
              </w:rPr>
              <w:t>]</w:t>
            </w:r>
            <w:r w:rsidRPr="009F22B2">
              <w:rPr>
                <w:rFonts w:ascii="Book Antiqua" w:hAnsi="Book Antiqua"/>
                <w:iCs/>
                <w:color w:val="000000" w:themeColor="text1"/>
              </w:rPr>
              <w:t>,</w:t>
            </w:r>
            <w:r>
              <w:rPr>
                <w:rFonts w:ascii="Book Antiqua" w:hAnsi="Book Antiqua" w:hint="eastAsia"/>
                <w:color w:val="000000" w:themeColor="text1"/>
              </w:rPr>
              <w:t xml:space="preserve"> </w:t>
            </w:r>
            <w:r w:rsidRPr="00F825B6">
              <w:rPr>
                <w:rFonts w:ascii="Book Antiqua" w:hAnsi="Book Antiqua"/>
                <w:color w:val="000000" w:themeColor="text1"/>
              </w:rPr>
              <w:t>2018</w:t>
            </w:r>
          </w:p>
        </w:tc>
      </w:tr>
      <w:tr w:rsidR="00E36D12" w:rsidRPr="00F825B6" w14:paraId="04E645FF" w14:textId="77777777" w:rsidTr="00D03534">
        <w:tc>
          <w:tcPr>
            <w:tcW w:w="496" w:type="dxa"/>
            <w:vMerge/>
            <w:tcBorders>
              <w:bottom w:val="single" w:sz="4" w:space="0" w:color="auto"/>
            </w:tcBorders>
            <w:shd w:val="clear" w:color="auto" w:fill="auto"/>
          </w:tcPr>
          <w:p w14:paraId="33DB9FEC" w14:textId="77777777" w:rsidR="00F825B6" w:rsidRPr="00F825B6" w:rsidRDefault="00F825B6" w:rsidP="00F825B6">
            <w:pPr>
              <w:spacing w:line="360" w:lineRule="auto"/>
              <w:jc w:val="both"/>
              <w:rPr>
                <w:rFonts w:ascii="Book Antiqua" w:hAnsi="Book Antiqua"/>
                <w:color w:val="000000" w:themeColor="text1"/>
              </w:rPr>
            </w:pPr>
          </w:p>
        </w:tc>
        <w:tc>
          <w:tcPr>
            <w:tcW w:w="1381" w:type="dxa"/>
            <w:tcBorders>
              <w:bottom w:val="single" w:sz="4" w:space="0" w:color="auto"/>
            </w:tcBorders>
            <w:shd w:val="clear" w:color="auto" w:fill="auto"/>
          </w:tcPr>
          <w:p w14:paraId="0B92DFC1"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Major and minor liver resections</w:t>
            </w:r>
          </w:p>
        </w:tc>
        <w:tc>
          <w:tcPr>
            <w:tcW w:w="764" w:type="dxa"/>
            <w:tcBorders>
              <w:bottom w:val="single" w:sz="4" w:space="0" w:color="auto"/>
            </w:tcBorders>
            <w:shd w:val="clear" w:color="auto" w:fill="auto"/>
          </w:tcPr>
          <w:p w14:paraId="1C9E996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1312</w:t>
            </w:r>
          </w:p>
        </w:tc>
        <w:tc>
          <w:tcPr>
            <w:tcW w:w="1485" w:type="dxa"/>
            <w:tcBorders>
              <w:bottom w:val="single" w:sz="4" w:space="0" w:color="auto"/>
            </w:tcBorders>
            <w:shd w:val="clear" w:color="auto" w:fill="auto"/>
          </w:tcPr>
          <w:p w14:paraId="0B6EBC70"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Liver tumors</w:t>
            </w:r>
          </w:p>
        </w:tc>
        <w:tc>
          <w:tcPr>
            <w:tcW w:w="1157" w:type="dxa"/>
            <w:tcBorders>
              <w:bottom w:val="single" w:sz="4" w:space="0" w:color="auto"/>
            </w:tcBorders>
            <w:shd w:val="clear" w:color="auto" w:fill="auto"/>
          </w:tcPr>
          <w:p w14:paraId="323FCFE2"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da Vinci Surgical System</w:t>
            </w:r>
          </w:p>
        </w:tc>
        <w:tc>
          <w:tcPr>
            <w:tcW w:w="1157" w:type="dxa"/>
            <w:tcBorders>
              <w:bottom w:val="single" w:sz="4" w:space="0" w:color="auto"/>
            </w:tcBorders>
            <w:shd w:val="clear" w:color="auto" w:fill="auto"/>
          </w:tcPr>
          <w:p w14:paraId="5516D79C"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17</w:t>
            </w:r>
            <w:r>
              <w:rPr>
                <w:rFonts w:ascii="Book Antiqua" w:hAnsi="Book Antiqua" w:hint="eastAsia"/>
                <w:color w:val="000000" w:themeColor="text1"/>
              </w:rPr>
              <w:t>.</w:t>
            </w:r>
            <w:r w:rsidRPr="00F825B6">
              <w:rPr>
                <w:rFonts w:ascii="Book Antiqua" w:hAnsi="Book Antiqua"/>
                <w:color w:val="000000" w:themeColor="text1"/>
              </w:rPr>
              <w:t>8</w:t>
            </w:r>
          </w:p>
        </w:tc>
        <w:tc>
          <w:tcPr>
            <w:tcW w:w="2145" w:type="dxa"/>
            <w:tcBorders>
              <w:bottom w:val="single" w:sz="4" w:space="0" w:color="auto"/>
            </w:tcBorders>
            <w:shd w:val="clear" w:color="auto" w:fill="auto"/>
          </w:tcPr>
          <w:p w14:paraId="685A5296" w14:textId="77777777" w:rsidR="00F825B6" w:rsidRPr="00F825B6" w:rsidRDefault="00F825B6" w:rsidP="00F825B6">
            <w:pPr>
              <w:spacing w:line="360" w:lineRule="auto"/>
              <w:jc w:val="both"/>
              <w:rPr>
                <w:rFonts w:ascii="Book Antiqua" w:hAnsi="Book Antiqua"/>
                <w:color w:val="000000" w:themeColor="text1"/>
              </w:rPr>
            </w:pPr>
            <w:r w:rsidRPr="00F825B6">
              <w:rPr>
                <w:rFonts w:ascii="Book Antiqua" w:hAnsi="Book Antiqua"/>
                <w:color w:val="000000" w:themeColor="text1"/>
              </w:rPr>
              <w:t>No superiority over laparoscopy</w:t>
            </w:r>
          </w:p>
        </w:tc>
        <w:tc>
          <w:tcPr>
            <w:tcW w:w="991" w:type="dxa"/>
            <w:tcBorders>
              <w:bottom w:val="single" w:sz="4" w:space="0" w:color="auto"/>
            </w:tcBorders>
            <w:shd w:val="clear" w:color="auto" w:fill="auto"/>
          </w:tcPr>
          <w:p w14:paraId="6C1F394E" w14:textId="141CFFD2" w:rsidR="00F825B6" w:rsidRPr="00F825B6" w:rsidRDefault="00F825B6" w:rsidP="00F825B6">
            <w:pPr>
              <w:spacing w:line="360" w:lineRule="auto"/>
              <w:jc w:val="both"/>
              <w:rPr>
                <w:rFonts w:ascii="Book Antiqua" w:hAnsi="Book Antiqua"/>
                <w:color w:val="000000" w:themeColor="text1"/>
              </w:rPr>
            </w:pPr>
            <w:r w:rsidRPr="000678A9">
              <w:rPr>
                <w:rFonts w:ascii="Book Antiqua" w:eastAsia="Book Antiqua" w:hAnsi="Book Antiqua" w:cs="Book Antiqua"/>
                <w:bCs/>
                <w:color w:val="000000"/>
              </w:rPr>
              <w:t>Zhang</w:t>
            </w:r>
            <w:r w:rsidRPr="00F825B6">
              <w:rPr>
                <w:rFonts w:ascii="Book Antiqua" w:hAnsi="Book Antiqua"/>
                <w:color w:val="000000" w:themeColor="text1"/>
              </w:rPr>
              <w:t xml:space="preserve"> </w:t>
            </w:r>
            <w:r w:rsidRPr="00F825B6">
              <w:rPr>
                <w:rFonts w:ascii="Book Antiqua" w:hAnsi="Book Antiqua" w:hint="eastAsia"/>
                <w:i/>
                <w:color w:val="000000" w:themeColor="text1"/>
              </w:rPr>
              <w:t>et al</w:t>
            </w:r>
            <w:r w:rsidR="00A5389E" w:rsidRPr="00A5389E">
              <w:rPr>
                <w:rFonts w:ascii="Book Antiqua" w:hAnsi="Book Antiqua" w:cs="Times New Roman" w:hint="eastAsia"/>
                <w:iCs/>
                <w:color w:val="000000" w:themeColor="text1"/>
                <w:kern w:val="0"/>
                <w:vertAlign w:val="superscript"/>
              </w:rPr>
              <w:t>[</w:t>
            </w:r>
            <w:r w:rsidR="00A5389E">
              <w:rPr>
                <w:rFonts w:ascii="Book Antiqua" w:hAnsi="Book Antiqua" w:cs="Times New Roman" w:hint="eastAsia"/>
                <w:iCs/>
                <w:color w:val="000000" w:themeColor="text1"/>
                <w:kern w:val="0"/>
                <w:vertAlign w:val="superscript"/>
              </w:rPr>
              <w:t>2</w:t>
            </w:r>
            <w:r w:rsidR="00A5389E" w:rsidRPr="00A5389E">
              <w:rPr>
                <w:rFonts w:ascii="Book Antiqua" w:hAnsi="Book Antiqua" w:cs="Times New Roman" w:hint="eastAsia"/>
                <w:iCs/>
                <w:color w:val="000000" w:themeColor="text1"/>
                <w:kern w:val="0"/>
                <w:vertAlign w:val="superscript"/>
              </w:rPr>
              <w:t>]</w:t>
            </w:r>
            <w:r>
              <w:rPr>
                <w:rFonts w:ascii="Book Antiqua" w:hAnsi="Book Antiqua" w:hint="eastAsia"/>
                <w:color w:val="000000" w:themeColor="text1"/>
              </w:rPr>
              <w:t xml:space="preserve">, </w:t>
            </w:r>
            <w:r w:rsidRPr="00F825B6">
              <w:rPr>
                <w:rFonts w:ascii="Book Antiqua" w:hAnsi="Book Antiqua"/>
                <w:color w:val="000000" w:themeColor="text1"/>
              </w:rPr>
              <w:t>2020</w:t>
            </w:r>
          </w:p>
        </w:tc>
      </w:tr>
    </w:tbl>
    <w:p w14:paraId="32CE9F2A" w14:textId="77777777" w:rsidR="00CC0574" w:rsidRDefault="00B577F0" w:rsidP="00CC0574">
      <w:pPr>
        <w:spacing w:line="360" w:lineRule="auto"/>
        <w:jc w:val="both"/>
        <w:rPr>
          <w:rFonts w:ascii="Book Antiqua" w:hAnsi="Book Antiqua" w:cs="Book Antiqua"/>
          <w:color w:val="000000"/>
          <w:lang w:eastAsia="zh-CN"/>
        </w:rPr>
      </w:pPr>
      <w:r w:rsidRPr="00B577F0">
        <w:rPr>
          <w:rFonts w:ascii="Book Antiqua" w:hAnsi="Book Antiqua"/>
          <w:lang w:eastAsia="zh-CN"/>
        </w:rPr>
        <w:t xml:space="preserve">MVT: </w:t>
      </w:r>
      <w:r>
        <w:rPr>
          <w:rFonts w:ascii="Book Antiqua" w:hAnsi="Book Antiqua" w:hint="eastAsia"/>
          <w:lang w:eastAsia="zh-CN"/>
        </w:rPr>
        <w:t>A</w:t>
      </w:r>
      <w:r w:rsidRPr="00B577F0">
        <w:rPr>
          <w:rFonts w:ascii="Book Antiqua" w:hAnsi="Book Antiqua"/>
          <w:lang w:eastAsia="zh-CN"/>
        </w:rPr>
        <w:t xml:space="preserve"> </w:t>
      </w:r>
      <w:r>
        <w:rPr>
          <w:rFonts w:ascii="Book Antiqua" w:hAnsi="Book Antiqua" w:hint="eastAsia"/>
          <w:lang w:eastAsia="zh-CN"/>
        </w:rPr>
        <w:t>three-</w:t>
      </w:r>
      <w:r>
        <w:rPr>
          <w:rFonts w:ascii="Book Antiqua" w:eastAsia="Book Antiqua" w:hAnsi="Book Antiqua" w:cs="Book Antiqua"/>
          <w:color w:val="000000"/>
        </w:rPr>
        <w:t>dimensional</w:t>
      </w:r>
      <w:r w:rsidRPr="00B577F0">
        <w:rPr>
          <w:rFonts w:ascii="Book Antiqua" w:hAnsi="Book Antiqua"/>
          <w:lang w:eastAsia="zh-CN"/>
        </w:rPr>
        <w:t xml:space="preserve"> multi-touch visualization table introduced by Sectra in 2010 at the Radiological Society of North America</w:t>
      </w:r>
      <w:r>
        <w:rPr>
          <w:rFonts w:ascii="Book Antiqua" w:hAnsi="Book Antiqua" w:hint="eastAsia"/>
          <w:lang w:eastAsia="zh-CN"/>
        </w:rPr>
        <w:t xml:space="preserve">. </w:t>
      </w:r>
      <w:r w:rsidRPr="00B577F0">
        <w:rPr>
          <w:rFonts w:ascii="Book Antiqua" w:hAnsi="Book Antiqua"/>
          <w:lang w:eastAsia="zh-CN"/>
        </w:rPr>
        <w:t xml:space="preserve">IPMN: </w:t>
      </w:r>
      <w:r>
        <w:rPr>
          <w:rFonts w:ascii="Book Antiqua" w:hAnsi="Book Antiqua" w:hint="eastAsia"/>
          <w:lang w:eastAsia="zh-CN"/>
        </w:rPr>
        <w:t>I</w:t>
      </w:r>
      <w:r w:rsidRPr="00B577F0">
        <w:rPr>
          <w:rFonts w:ascii="Book Antiqua" w:hAnsi="Book Antiqua"/>
          <w:lang w:eastAsia="zh-CN"/>
        </w:rPr>
        <w:t>ntraductal papillary mucinous neoplasm</w:t>
      </w:r>
      <w:r>
        <w:rPr>
          <w:rFonts w:ascii="Book Antiqua" w:hAnsi="Book Antiqua" w:hint="eastAsia"/>
          <w:lang w:eastAsia="zh-CN"/>
        </w:rPr>
        <w:t xml:space="preserve">; </w:t>
      </w:r>
      <w:r w:rsidRPr="00B577F0">
        <w:rPr>
          <w:rFonts w:ascii="Book Antiqua" w:hAnsi="Book Antiqua"/>
          <w:lang w:eastAsia="zh-CN"/>
        </w:rPr>
        <w:t xml:space="preserve">HCC: </w:t>
      </w:r>
      <w:r>
        <w:rPr>
          <w:rFonts w:ascii="Book Antiqua" w:hAnsi="Book Antiqua" w:hint="eastAsia"/>
          <w:lang w:eastAsia="zh-CN"/>
        </w:rPr>
        <w:t>H</w:t>
      </w:r>
      <w:r w:rsidRPr="00B577F0">
        <w:rPr>
          <w:rFonts w:ascii="Book Antiqua" w:hAnsi="Book Antiqua"/>
          <w:lang w:eastAsia="zh-CN"/>
        </w:rPr>
        <w:t>epatocellular carcinoma</w:t>
      </w:r>
      <w:r w:rsidR="00CC0574">
        <w:rPr>
          <w:rFonts w:ascii="Book Antiqua" w:hAnsi="Book Antiqua"/>
          <w:lang w:eastAsia="zh-CN"/>
        </w:rPr>
        <w:t xml:space="preserve">; </w:t>
      </w:r>
      <w:r w:rsidR="00CC0574" w:rsidRPr="00B1674B">
        <w:rPr>
          <w:rFonts w:ascii="Book Antiqua" w:hAnsi="Book Antiqua" w:hint="eastAsia"/>
          <w:lang w:eastAsia="zh-CN"/>
        </w:rPr>
        <w:t xml:space="preserve">3D: </w:t>
      </w:r>
      <w:r w:rsidR="00CC0574">
        <w:rPr>
          <w:rFonts w:ascii="Book Antiqua" w:hAnsi="Book Antiqua" w:hint="eastAsia"/>
          <w:lang w:eastAsia="zh-CN"/>
        </w:rPr>
        <w:t>T</w:t>
      </w:r>
      <w:r w:rsidR="00CC0574" w:rsidRPr="00B1674B">
        <w:rPr>
          <w:rFonts w:ascii="Book Antiqua" w:hAnsi="Book Antiqua" w:hint="eastAsia"/>
          <w:lang w:eastAsia="zh-CN"/>
        </w:rPr>
        <w:t>hree-</w:t>
      </w:r>
      <w:r w:rsidR="00CC0574" w:rsidRPr="00B1674B">
        <w:rPr>
          <w:rFonts w:ascii="Book Antiqua" w:eastAsia="Book Antiqua" w:hAnsi="Book Antiqua" w:cs="Book Antiqua"/>
          <w:color w:val="000000"/>
        </w:rPr>
        <w:t>dimensional</w:t>
      </w:r>
      <w:r w:rsidR="00CC0574" w:rsidRPr="00B1674B">
        <w:rPr>
          <w:rFonts w:ascii="Book Antiqua" w:hAnsi="Book Antiqua" w:cs="Book Antiqua" w:hint="eastAsia"/>
          <w:color w:val="000000"/>
          <w:lang w:eastAsia="zh-CN"/>
        </w:rPr>
        <w:t>.</w:t>
      </w:r>
    </w:p>
    <w:p w14:paraId="11180767" w14:textId="3BBCD417" w:rsidR="00D03534" w:rsidRPr="00CC0574" w:rsidRDefault="00D03534" w:rsidP="00B577F0">
      <w:pPr>
        <w:spacing w:line="360" w:lineRule="auto"/>
        <w:jc w:val="both"/>
        <w:rPr>
          <w:rFonts w:ascii="Book Antiqua" w:hAnsi="Book Antiqua"/>
          <w:lang w:eastAsia="zh-CN"/>
        </w:rPr>
        <w:sectPr w:rsidR="00D03534" w:rsidRPr="00CC0574" w:rsidSect="00D03534">
          <w:pgSz w:w="15840" w:h="12240" w:orient="landscape"/>
          <w:pgMar w:top="1440" w:right="1440" w:bottom="1440" w:left="1440" w:header="720" w:footer="720" w:gutter="0"/>
          <w:cols w:space="720"/>
          <w:docGrid w:linePitch="360"/>
        </w:sectPr>
      </w:pPr>
    </w:p>
    <w:p w14:paraId="61E0C3FF" w14:textId="77777777" w:rsidR="00F825B6" w:rsidRDefault="00B1674B" w:rsidP="00B577F0">
      <w:pPr>
        <w:spacing w:line="360" w:lineRule="auto"/>
        <w:jc w:val="both"/>
        <w:rPr>
          <w:rFonts w:ascii="Book Antiqua" w:hAnsi="Book Antiqua"/>
          <w:b/>
          <w:lang w:eastAsia="zh-CN"/>
        </w:rPr>
      </w:pPr>
      <w:r w:rsidRPr="00B1674B">
        <w:rPr>
          <w:rFonts w:ascii="Book Antiqua" w:hAnsi="Book Antiqua"/>
          <w:b/>
          <w:lang w:eastAsia="zh-CN"/>
        </w:rPr>
        <w:lastRenderedPageBreak/>
        <w:t>Table 2</w:t>
      </w:r>
      <w:r w:rsidRPr="00B1674B">
        <w:rPr>
          <w:rFonts w:ascii="Book Antiqua" w:hAnsi="Book Antiqua" w:hint="eastAsia"/>
          <w:b/>
          <w:lang w:eastAsia="zh-CN"/>
        </w:rPr>
        <w:t xml:space="preserve"> </w:t>
      </w:r>
      <w:r w:rsidRPr="00B1674B">
        <w:rPr>
          <w:rFonts w:ascii="Book Antiqua" w:hAnsi="Book Antiqua"/>
          <w:b/>
          <w:lang w:eastAsia="zh-CN"/>
        </w:rPr>
        <w:t xml:space="preserve">Advantages and current limitations of existing </w:t>
      </w:r>
      <w:r w:rsidRPr="00B1674B">
        <w:rPr>
          <w:rFonts w:ascii="Book Antiqua" w:hAnsi="Book Antiqua" w:hint="eastAsia"/>
          <w:b/>
          <w:lang w:eastAsia="zh-CN"/>
        </w:rPr>
        <w:t>three-</w:t>
      </w:r>
      <w:r w:rsidRPr="00B1674B">
        <w:rPr>
          <w:rFonts w:ascii="Book Antiqua" w:eastAsia="Book Antiqua" w:hAnsi="Book Antiqua" w:cs="Book Antiqua"/>
          <w:b/>
          <w:color w:val="000000"/>
        </w:rPr>
        <w:t>dimensional</w:t>
      </w:r>
      <w:r w:rsidRPr="00B1674B">
        <w:rPr>
          <w:rFonts w:ascii="Book Antiqua" w:hAnsi="Book Antiqua"/>
          <w:b/>
          <w:lang w:eastAsia="zh-CN"/>
        </w:rPr>
        <w:t xml:space="preserve"> printing</w:t>
      </w:r>
    </w:p>
    <w:tbl>
      <w:tblPr>
        <w:tblW w:w="0" w:type="auto"/>
        <w:tblLook w:val="0000" w:firstRow="0" w:lastRow="0" w:firstColumn="0" w:lastColumn="0" w:noHBand="0" w:noVBand="0"/>
      </w:tblPr>
      <w:tblGrid>
        <w:gridCol w:w="4241"/>
        <w:gridCol w:w="4053"/>
      </w:tblGrid>
      <w:tr w:rsidR="00B1674B" w14:paraId="241AF4E4" w14:textId="77777777" w:rsidTr="00A5389E">
        <w:trPr>
          <w:trHeight w:val="100"/>
        </w:trPr>
        <w:tc>
          <w:tcPr>
            <w:tcW w:w="4241" w:type="dxa"/>
            <w:tcBorders>
              <w:top w:val="single" w:sz="4" w:space="0" w:color="auto"/>
              <w:bottom w:val="single" w:sz="4" w:space="0" w:color="auto"/>
            </w:tcBorders>
            <w:shd w:val="clear" w:color="auto" w:fill="auto"/>
          </w:tcPr>
          <w:p w14:paraId="06CBF5B7" w14:textId="77777777" w:rsidR="00B1674B" w:rsidRPr="00B1674B" w:rsidRDefault="00B1674B" w:rsidP="00B1674B">
            <w:pPr>
              <w:spacing w:line="360" w:lineRule="auto"/>
              <w:jc w:val="both"/>
              <w:rPr>
                <w:rFonts w:ascii="Book Antiqua" w:hAnsi="Book Antiqua"/>
                <w:b/>
              </w:rPr>
            </w:pPr>
            <w:r w:rsidRPr="00B1674B">
              <w:rPr>
                <w:rFonts w:ascii="Book Antiqua" w:hAnsi="Book Antiqua" w:cs="Arial"/>
                <w:b/>
                <w:shd w:val="clear" w:color="auto" w:fill="FFFFFF"/>
              </w:rPr>
              <w:t>Advantages</w:t>
            </w:r>
          </w:p>
        </w:tc>
        <w:tc>
          <w:tcPr>
            <w:tcW w:w="4053" w:type="dxa"/>
            <w:tcBorders>
              <w:top w:val="single" w:sz="4" w:space="0" w:color="auto"/>
              <w:bottom w:val="single" w:sz="4" w:space="0" w:color="auto"/>
            </w:tcBorders>
            <w:shd w:val="clear" w:color="auto" w:fill="auto"/>
          </w:tcPr>
          <w:p w14:paraId="599E2C6B" w14:textId="77777777" w:rsidR="00B1674B" w:rsidRPr="00B1674B" w:rsidRDefault="00B1674B" w:rsidP="00B1674B">
            <w:pPr>
              <w:spacing w:line="360" w:lineRule="auto"/>
              <w:jc w:val="both"/>
              <w:rPr>
                <w:rFonts w:ascii="Book Antiqua" w:hAnsi="Book Antiqua" w:cs="Arial"/>
                <w:b/>
                <w:shd w:val="clear" w:color="auto" w:fill="FFFFFF"/>
              </w:rPr>
            </w:pPr>
            <w:r w:rsidRPr="00B1674B">
              <w:rPr>
                <w:rFonts w:ascii="Book Antiqua" w:hAnsi="Book Antiqua" w:cs="Arial"/>
                <w:b/>
                <w:shd w:val="clear" w:color="auto" w:fill="FFFFFF"/>
              </w:rPr>
              <w:t>Limitations</w:t>
            </w:r>
          </w:p>
        </w:tc>
      </w:tr>
      <w:tr w:rsidR="00A5389E" w14:paraId="362ECA6B" w14:textId="77777777" w:rsidTr="00A5389E">
        <w:trPr>
          <w:trHeight w:val="100"/>
        </w:trPr>
        <w:tc>
          <w:tcPr>
            <w:tcW w:w="4241" w:type="dxa"/>
            <w:tcBorders>
              <w:top w:val="single" w:sz="4" w:space="0" w:color="auto"/>
            </w:tcBorders>
            <w:shd w:val="clear" w:color="auto" w:fill="auto"/>
          </w:tcPr>
          <w:p w14:paraId="01735DD1" w14:textId="51BF5E9D"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(1) </w:t>
            </w:r>
            <w:r w:rsidRPr="00C01754">
              <w:rPr>
                <w:rFonts w:ascii="Book Antiqua" w:hAnsi="Book Antiqua"/>
              </w:rPr>
              <w:t>Realistic spatially dissected views</w:t>
            </w:r>
          </w:p>
        </w:tc>
        <w:tc>
          <w:tcPr>
            <w:tcW w:w="4053" w:type="dxa"/>
            <w:tcBorders>
              <w:top w:val="single" w:sz="4" w:space="0" w:color="auto"/>
            </w:tcBorders>
            <w:shd w:val="clear" w:color="auto" w:fill="auto"/>
          </w:tcPr>
          <w:p w14:paraId="41E2D5BF" w14:textId="6001D37F"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(1) </w:t>
            </w:r>
            <w:r w:rsidRPr="00C01754">
              <w:rPr>
                <w:rFonts w:ascii="Book Antiqua" w:hAnsi="Book Antiqua"/>
              </w:rPr>
              <w:t>Time</w:t>
            </w:r>
            <w:r>
              <w:rPr>
                <w:rFonts w:ascii="Book Antiqua" w:hAnsi="Book Antiqua"/>
              </w:rPr>
              <w:t>-</w:t>
            </w:r>
            <w:r w:rsidRPr="00C01754">
              <w:rPr>
                <w:rFonts w:ascii="Book Antiqua" w:hAnsi="Book Antiqua"/>
              </w:rPr>
              <w:t>consuming production</w:t>
            </w:r>
          </w:p>
        </w:tc>
      </w:tr>
      <w:tr w:rsidR="00A5389E" w14:paraId="464226E6" w14:textId="77777777" w:rsidTr="00A5389E">
        <w:trPr>
          <w:trHeight w:val="100"/>
        </w:trPr>
        <w:tc>
          <w:tcPr>
            <w:tcW w:w="4241" w:type="dxa"/>
            <w:shd w:val="clear" w:color="auto" w:fill="auto"/>
          </w:tcPr>
          <w:p w14:paraId="4591FD38" w14:textId="12544BB3"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(2) </w:t>
            </w:r>
            <w:r w:rsidRPr="006A3C31">
              <w:rPr>
                <w:rFonts w:ascii="Book Antiqua" w:hAnsi="Book Antiqua"/>
              </w:rPr>
              <w:t>Intuitive real-time navigation for rapid identification and location</w:t>
            </w:r>
          </w:p>
        </w:tc>
        <w:tc>
          <w:tcPr>
            <w:tcW w:w="4053" w:type="dxa"/>
            <w:shd w:val="clear" w:color="auto" w:fill="auto"/>
          </w:tcPr>
          <w:p w14:paraId="0CAC3A38" w14:textId="3F3C0E08"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(2) </w:t>
            </w:r>
            <w:r w:rsidRPr="000249D7">
              <w:rPr>
                <w:rFonts w:ascii="Book Antiqua" w:hAnsi="Book Antiqua"/>
              </w:rPr>
              <w:t>Rigid model</w:t>
            </w:r>
            <w:r>
              <w:rPr>
                <w:rFonts w:ascii="Book Antiqua" w:hAnsi="Book Antiqua"/>
              </w:rPr>
              <w:t xml:space="preserve"> with</w:t>
            </w:r>
            <w:r w:rsidRPr="000249D7">
              <w:rPr>
                <w:rFonts w:ascii="Book Antiqua" w:hAnsi="Book Antiqua"/>
              </w:rPr>
              <w:t xml:space="preserve"> poor soft tissue compliance</w:t>
            </w:r>
          </w:p>
        </w:tc>
      </w:tr>
      <w:tr w:rsidR="00A5389E" w14:paraId="367AB312" w14:textId="77777777" w:rsidTr="00A5389E">
        <w:trPr>
          <w:trHeight w:val="100"/>
        </w:trPr>
        <w:tc>
          <w:tcPr>
            <w:tcW w:w="4241" w:type="dxa"/>
            <w:shd w:val="clear" w:color="auto" w:fill="auto"/>
          </w:tcPr>
          <w:p w14:paraId="3599E4CB" w14:textId="7B36F5B2"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(3) </w:t>
            </w:r>
            <w:r w:rsidRPr="006A3C31">
              <w:rPr>
                <w:rFonts w:ascii="Book Antiqua" w:hAnsi="Book Antiqua"/>
              </w:rPr>
              <w:t>Improved surgical safet</w:t>
            </w:r>
            <w:r>
              <w:rPr>
                <w:rFonts w:ascii="Book Antiqua" w:hAnsi="Book Antiqua"/>
              </w:rPr>
              <w:t>y</w:t>
            </w:r>
          </w:p>
        </w:tc>
        <w:tc>
          <w:tcPr>
            <w:tcW w:w="4053" w:type="dxa"/>
            <w:shd w:val="clear" w:color="auto" w:fill="auto"/>
          </w:tcPr>
          <w:p w14:paraId="6BEB21C0" w14:textId="6E451913"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(3) </w:t>
            </w:r>
            <w:r w:rsidRPr="006A3C31">
              <w:rPr>
                <w:rFonts w:ascii="Book Antiqua" w:hAnsi="Book Antiqua"/>
              </w:rPr>
              <w:t>Fragility</w:t>
            </w:r>
          </w:p>
        </w:tc>
      </w:tr>
      <w:tr w:rsidR="00A5389E" w14:paraId="7BF71018" w14:textId="77777777" w:rsidTr="00A5389E">
        <w:trPr>
          <w:trHeight w:val="100"/>
        </w:trPr>
        <w:tc>
          <w:tcPr>
            <w:tcW w:w="4241" w:type="dxa"/>
            <w:shd w:val="clear" w:color="auto" w:fill="auto"/>
          </w:tcPr>
          <w:p w14:paraId="2111A946" w14:textId="5188128D"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(4) </w:t>
            </w:r>
            <w:r w:rsidRPr="00AB0981">
              <w:rPr>
                <w:rFonts w:ascii="Book Antiqua" w:hAnsi="Book Antiqua"/>
              </w:rPr>
              <w:t>Less time</w:t>
            </w:r>
            <w:r>
              <w:rPr>
                <w:rFonts w:ascii="Book Antiqua" w:hAnsi="Book Antiqua"/>
              </w:rPr>
              <w:t xml:space="preserve"> </w:t>
            </w:r>
            <w:r w:rsidRPr="00AB0981">
              <w:rPr>
                <w:rFonts w:ascii="Book Antiqua" w:hAnsi="Book Antiqua"/>
              </w:rPr>
              <w:t>consum</w:t>
            </w:r>
            <w:r>
              <w:rPr>
                <w:rFonts w:ascii="Book Antiqua" w:hAnsi="Book Antiqua"/>
              </w:rPr>
              <w:t>ed</w:t>
            </w:r>
            <w:r w:rsidRPr="00AB0981">
              <w:rPr>
                <w:rFonts w:ascii="Book Antiqua" w:hAnsi="Book Antiqua"/>
              </w:rPr>
              <w:t xml:space="preserve"> and </w:t>
            </w:r>
            <w:r>
              <w:rPr>
                <w:rFonts w:ascii="Book Antiqua" w:hAnsi="Book Antiqua"/>
              </w:rPr>
              <w:t>fewer</w:t>
            </w:r>
            <w:r w:rsidRPr="00AB0981">
              <w:rPr>
                <w:rFonts w:ascii="Book Antiqua" w:hAnsi="Book Antiqua"/>
              </w:rPr>
              <w:t xml:space="preserve"> complications</w:t>
            </w:r>
          </w:p>
        </w:tc>
        <w:tc>
          <w:tcPr>
            <w:tcW w:w="4053" w:type="dxa"/>
            <w:shd w:val="clear" w:color="auto" w:fill="auto"/>
          </w:tcPr>
          <w:p w14:paraId="3D9799E1" w14:textId="16A33A1C"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(4) </w:t>
            </w:r>
            <w:r w:rsidRPr="006A3C31">
              <w:rPr>
                <w:rFonts w:ascii="Book Antiqua" w:hAnsi="Book Antiqua"/>
              </w:rPr>
              <w:t>High cost</w:t>
            </w:r>
          </w:p>
        </w:tc>
      </w:tr>
      <w:tr w:rsidR="00A5389E" w14:paraId="1640F417" w14:textId="77777777" w:rsidTr="00A5389E">
        <w:trPr>
          <w:trHeight w:val="100"/>
        </w:trPr>
        <w:tc>
          <w:tcPr>
            <w:tcW w:w="4241" w:type="dxa"/>
            <w:tcBorders>
              <w:bottom w:val="single" w:sz="4" w:space="0" w:color="auto"/>
            </w:tcBorders>
            <w:shd w:val="clear" w:color="auto" w:fill="auto"/>
          </w:tcPr>
          <w:p w14:paraId="36B29FA9" w14:textId="0CC527E8"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(5) </w:t>
            </w:r>
            <w:r w:rsidRPr="003C7CAB">
              <w:rPr>
                <w:rFonts w:ascii="Book Antiqua" w:hAnsi="Book Antiqua" w:cs="Arial"/>
                <w:color w:val="2E3033"/>
                <w:shd w:val="clear" w:color="auto" w:fill="FFFFFF"/>
              </w:rPr>
              <w:t>Novel educational techniques</w:t>
            </w:r>
          </w:p>
        </w:tc>
        <w:tc>
          <w:tcPr>
            <w:tcW w:w="4053" w:type="dxa"/>
            <w:tcBorders>
              <w:bottom w:val="single" w:sz="4" w:space="0" w:color="auto"/>
            </w:tcBorders>
            <w:shd w:val="clear" w:color="auto" w:fill="auto"/>
          </w:tcPr>
          <w:p w14:paraId="7DA3F6D3" w14:textId="62AE4E7B" w:rsidR="00A5389E" w:rsidRPr="00B1674B" w:rsidRDefault="00A5389E" w:rsidP="00B1674B">
            <w:pPr>
              <w:spacing w:line="360" w:lineRule="auto"/>
              <w:jc w:val="both"/>
              <w:rPr>
                <w:rFonts w:ascii="Book Antiqua" w:hAnsi="Book Antiqua" w:cs="Arial"/>
                <w:b/>
                <w:shd w:val="clear" w:color="auto" w:fill="FFFFFF"/>
              </w:rPr>
            </w:pPr>
            <w:r>
              <w:rPr>
                <w:rFonts w:ascii="Book Antiqua" w:hAnsi="Book Antiqua" w:hint="eastAsia"/>
              </w:rPr>
              <w:t xml:space="preserve">(5) </w:t>
            </w:r>
            <w:r w:rsidRPr="006A3C31">
              <w:rPr>
                <w:rFonts w:ascii="Book Antiqua" w:hAnsi="Book Antiqua"/>
              </w:rPr>
              <w:t>Issues of specificity, safety</w:t>
            </w:r>
            <w:r>
              <w:rPr>
                <w:rFonts w:ascii="Book Antiqua" w:hAnsi="Book Antiqua"/>
              </w:rPr>
              <w:t>,</w:t>
            </w:r>
            <w:r w:rsidRPr="006A3C31">
              <w:rPr>
                <w:rFonts w:ascii="Book Antiqua" w:hAnsi="Book Antiqua"/>
              </w:rPr>
              <w:t xml:space="preserve"> and sustainability of implantable 3D</w:t>
            </w:r>
            <w:r>
              <w:rPr>
                <w:rFonts w:ascii="Book Antiqua" w:hAnsi="Book Antiqua"/>
              </w:rPr>
              <w:t>-</w:t>
            </w:r>
            <w:r w:rsidRPr="006A3C31">
              <w:rPr>
                <w:rFonts w:ascii="Book Antiqua" w:hAnsi="Book Antiqua"/>
              </w:rPr>
              <w:t>printed products</w:t>
            </w:r>
          </w:p>
        </w:tc>
      </w:tr>
    </w:tbl>
    <w:p w14:paraId="55986081" w14:textId="77777777" w:rsidR="00771A8C" w:rsidRDefault="00B1674B" w:rsidP="00B577F0">
      <w:pPr>
        <w:spacing w:line="360" w:lineRule="auto"/>
        <w:jc w:val="both"/>
        <w:rPr>
          <w:rFonts w:ascii="Book Antiqua" w:hAnsi="Book Antiqua" w:cs="Book Antiqua"/>
          <w:color w:val="000000"/>
          <w:lang w:eastAsia="zh-CN"/>
        </w:rPr>
      </w:pPr>
      <w:r w:rsidRPr="00B1674B">
        <w:rPr>
          <w:rFonts w:ascii="Book Antiqua" w:hAnsi="Book Antiqua" w:hint="eastAsia"/>
          <w:lang w:eastAsia="zh-CN"/>
        </w:rPr>
        <w:t xml:space="preserve">3D: </w:t>
      </w:r>
      <w:r>
        <w:rPr>
          <w:rFonts w:ascii="Book Antiqua" w:hAnsi="Book Antiqua" w:hint="eastAsia"/>
          <w:lang w:eastAsia="zh-CN"/>
        </w:rPr>
        <w:t>T</w:t>
      </w:r>
      <w:r w:rsidRPr="00B1674B">
        <w:rPr>
          <w:rFonts w:ascii="Book Antiqua" w:hAnsi="Book Antiqua" w:hint="eastAsia"/>
          <w:lang w:eastAsia="zh-CN"/>
        </w:rPr>
        <w:t>hree-</w:t>
      </w:r>
      <w:r w:rsidRPr="00B1674B">
        <w:rPr>
          <w:rFonts w:ascii="Book Antiqua" w:eastAsia="Book Antiqua" w:hAnsi="Book Antiqua" w:cs="Book Antiqua"/>
          <w:color w:val="000000"/>
        </w:rPr>
        <w:t>dimensional</w:t>
      </w:r>
      <w:r w:rsidRPr="00B1674B">
        <w:rPr>
          <w:rFonts w:ascii="Book Antiqua" w:hAnsi="Book Antiqua" w:cs="Book Antiqua" w:hint="eastAsia"/>
          <w:color w:val="000000"/>
          <w:lang w:eastAsia="zh-CN"/>
        </w:rPr>
        <w:t>.</w:t>
      </w:r>
    </w:p>
    <w:p w14:paraId="51BB27E1" w14:textId="77777777" w:rsidR="00771A8C" w:rsidRDefault="00771A8C" w:rsidP="00B577F0">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771A8C">
        <w:rPr>
          <w:rFonts w:ascii="Book Antiqua" w:hAnsi="Book Antiqua" w:cs="Book Antiqua"/>
          <w:b/>
          <w:color w:val="000000"/>
          <w:lang w:eastAsia="zh-CN"/>
        </w:rPr>
        <w:lastRenderedPageBreak/>
        <w:t>Table 3</w:t>
      </w:r>
      <w:r w:rsidRPr="00771A8C">
        <w:rPr>
          <w:rFonts w:ascii="Book Antiqua" w:hAnsi="Book Antiqua" w:cs="Book Antiqua" w:hint="eastAsia"/>
          <w:b/>
          <w:color w:val="000000"/>
          <w:lang w:eastAsia="zh-CN"/>
        </w:rPr>
        <w:t xml:space="preserve"> </w:t>
      </w:r>
      <w:r w:rsidRPr="00771A8C">
        <w:rPr>
          <w:rFonts w:ascii="Book Antiqua" w:hAnsi="Book Antiqua" w:cs="Book Antiqua"/>
          <w:b/>
          <w:color w:val="000000"/>
          <w:lang w:eastAsia="zh-CN"/>
        </w:rPr>
        <w:t>Comparison of optical and electromagnetic tracking navigation</w:t>
      </w:r>
    </w:p>
    <w:tbl>
      <w:tblPr>
        <w:tblW w:w="5000" w:type="pct"/>
        <w:tblLook w:val="0000" w:firstRow="0" w:lastRow="0" w:firstColumn="0" w:lastColumn="0" w:noHBand="0" w:noVBand="0"/>
      </w:tblPr>
      <w:tblGrid>
        <w:gridCol w:w="5353"/>
        <w:gridCol w:w="1985"/>
        <w:gridCol w:w="2238"/>
      </w:tblGrid>
      <w:tr w:rsidR="00771A8C" w:rsidRPr="00DE05DB" w14:paraId="609067A2" w14:textId="77777777" w:rsidTr="00771A8C">
        <w:trPr>
          <w:trHeight w:val="336"/>
        </w:trPr>
        <w:tc>
          <w:tcPr>
            <w:tcW w:w="5353" w:type="dxa"/>
            <w:tcBorders>
              <w:top w:val="single" w:sz="4" w:space="0" w:color="auto"/>
              <w:bottom w:val="single" w:sz="4" w:space="0" w:color="auto"/>
            </w:tcBorders>
            <w:shd w:val="clear" w:color="auto" w:fill="auto"/>
          </w:tcPr>
          <w:p w14:paraId="13F5B59D" w14:textId="77777777" w:rsidR="00771A8C" w:rsidRPr="006A3C31" w:rsidRDefault="00771A8C" w:rsidP="00771A8C">
            <w:pPr>
              <w:spacing w:line="360" w:lineRule="auto"/>
              <w:jc w:val="both"/>
              <w:rPr>
                <w:rFonts w:ascii="Book Antiqua" w:eastAsia="Yu Mincho" w:hAnsi="Book Antiqua"/>
                <w:b/>
                <w:bCs/>
                <w:color w:val="000000" w:themeColor="text1"/>
                <w:lang w:eastAsia="ja-JP"/>
              </w:rPr>
            </w:pPr>
            <w:r>
              <w:rPr>
                <w:rFonts w:ascii="Book Antiqua" w:eastAsia="Yu Mincho" w:hAnsi="Book Antiqua" w:hint="eastAsia"/>
                <w:b/>
                <w:bCs/>
                <w:color w:val="000000" w:themeColor="text1"/>
                <w:lang w:eastAsia="ja-JP"/>
              </w:rPr>
              <w:t>I</w:t>
            </w:r>
            <w:r>
              <w:rPr>
                <w:rFonts w:ascii="Book Antiqua" w:eastAsia="Yu Mincho" w:hAnsi="Book Antiqua"/>
                <w:b/>
                <w:bCs/>
                <w:color w:val="000000" w:themeColor="text1"/>
                <w:lang w:eastAsia="ja-JP"/>
              </w:rPr>
              <w:t>tem</w:t>
            </w:r>
          </w:p>
        </w:tc>
        <w:tc>
          <w:tcPr>
            <w:tcW w:w="1985" w:type="dxa"/>
            <w:tcBorders>
              <w:top w:val="single" w:sz="4" w:space="0" w:color="auto"/>
              <w:bottom w:val="single" w:sz="4" w:space="0" w:color="auto"/>
            </w:tcBorders>
            <w:shd w:val="clear" w:color="auto" w:fill="auto"/>
          </w:tcPr>
          <w:p w14:paraId="5444F777" w14:textId="77777777" w:rsidR="00771A8C" w:rsidRPr="00637E39" w:rsidRDefault="00771A8C" w:rsidP="00771A8C">
            <w:pPr>
              <w:spacing w:line="360" w:lineRule="auto"/>
              <w:jc w:val="both"/>
              <w:rPr>
                <w:rFonts w:ascii="Book Antiqua" w:hAnsi="Book Antiqua"/>
                <w:b/>
                <w:bCs/>
                <w:color w:val="000000" w:themeColor="text1"/>
              </w:rPr>
            </w:pPr>
            <w:r w:rsidRPr="00637E39">
              <w:rPr>
                <w:rFonts w:ascii="Book Antiqua" w:hAnsi="Book Antiqua"/>
                <w:b/>
                <w:bCs/>
                <w:color w:val="000000" w:themeColor="text1"/>
              </w:rPr>
              <w:t>Optical</w:t>
            </w:r>
            <w:r>
              <w:rPr>
                <w:rFonts w:ascii="Book Antiqua" w:hAnsi="Book Antiqua" w:hint="eastAsia"/>
                <w:b/>
                <w:bCs/>
                <w:color w:val="000000" w:themeColor="text1"/>
                <w:lang w:eastAsia="zh-CN"/>
              </w:rPr>
              <w:t xml:space="preserve"> </w:t>
            </w:r>
            <w:r w:rsidRPr="00637E39">
              <w:rPr>
                <w:rFonts w:ascii="Book Antiqua" w:hAnsi="Book Antiqua"/>
                <w:b/>
                <w:bCs/>
                <w:color w:val="000000" w:themeColor="text1"/>
              </w:rPr>
              <w:t>tracking</w:t>
            </w:r>
          </w:p>
        </w:tc>
        <w:tc>
          <w:tcPr>
            <w:tcW w:w="2238" w:type="dxa"/>
            <w:tcBorders>
              <w:top w:val="single" w:sz="4" w:space="0" w:color="auto"/>
              <w:bottom w:val="single" w:sz="4" w:space="0" w:color="auto"/>
            </w:tcBorders>
            <w:shd w:val="clear" w:color="auto" w:fill="auto"/>
          </w:tcPr>
          <w:p w14:paraId="74D6693E" w14:textId="77777777" w:rsidR="00771A8C" w:rsidRPr="00637E39" w:rsidRDefault="00771A8C" w:rsidP="00771A8C">
            <w:pPr>
              <w:spacing w:line="360" w:lineRule="auto"/>
              <w:jc w:val="both"/>
              <w:rPr>
                <w:rFonts w:ascii="Book Antiqua" w:hAnsi="Book Antiqua"/>
                <w:b/>
                <w:bCs/>
                <w:color w:val="000000" w:themeColor="text1"/>
              </w:rPr>
            </w:pPr>
            <w:r w:rsidRPr="00637E39">
              <w:rPr>
                <w:rFonts w:ascii="Book Antiqua" w:hAnsi="Book Antiqua"/>
                <w:b/>
                <w:bCs/>
                <w:color w:val="000000" w:themeColor="text1"/>
              </w:rPr>
              <w:t>Electromagnetic tracking</w:t>
            </w:r>
          </w:p>
        </w:tc>
      </w:tr>
      <w:tr w:rsidR="00771A8C" w:rsidRPr="00DE05DB" w14:paraId="0EE4CFE7" w14:textId="77777777" w:rsidTr="00771A8C">
        <w:trPr>
          <w:trHeight w:val="336"/>
        </w:trPr>
        <w:tc>
          <w:tcPr>
            <w:tcW w:w="5353" w:type="dxa"/>
            <w:tcBorders>
              <w:top w:val="single" w:sz="4" w:space="0" w:color="auto"/>
            </w:tcBorders>
            <w:shd w:val="clear" w:color="auto" w:fill="auto"/>
          </w:tcPr>
          <w:p w14:paraId="1EE49249" w14:textId="77777777" w:rsidR="00771A8C" w:rsidRPr="00771A8C" w:rsidRDefault="00771A8C" w:rsidP="00771A8C">
            <w:pPr>
              <w:spacing w:line="360" w:lineRule="auto"/>
              <w:rPr>
                <w:rFonts w:ascii="Book Antiqua" w:hAnsi="Book Antiqua"/>
                <w:color w:val="000000" w:themeColor="text1"/>
                <w:lang w:eastAsia="zh-CN"/>
              </w:rPr>
            </w:pPr>
            <w:r>
              <w:rPr>
                <w:rFonts w:ascii="Book Antiqua" w:hAnsi="Book Antiqua"/>
                <w:color w:val="000000" w:themeColor="text1"/>
              </w:rPr>
              <w:t>T</w:t>
            </w:r>
            <w:r w:rsidRPr="00DE05DB">
              <w:rPr>
                <w:rFonts w:ascii="Book Antiqua" w:hAnsi="Book Antiqua"/>
                <w:color w:val="000000" w:themeColor="text1"/>
              </w:rPr>
              <w:t>racking accuracy</w:t>
            </w:r>
          </w:p>
        </w:tc>
        <w:tc>
          <w:tcPr>
            <w:tcW w:w="1985" w:type="dxa"/>
            <w:tcBorders>
              <w:top w:val="single" w:sz="4" w:space="0" w:color="auto"/>
            </w:tcBorders>
            <w:shd w:val="clear" w:color="auto" w:fill="auto"/>
          </w:tcPr>
          <w:p w14:paraId="41CCCB98" w14:textId="77777777" w:rsidR="00771A8C" w:rsidRPr="00637E39" w:rsidRDefault="00771A8C" w:rsidP="00771A8C">
            <w:pPr>
              <w:spacing w:line="360" w:lineRule="auto"/>
              <w:jc w:val="both"/>
              <w:rPr>
                <w:rFonts w:ascii="Book Antiqua" w:hAnsi="Book Antiqua"/>
                <w:b/>
                <w:bCs/>
                <w:color w:val="000000" w:themeColor="text1"/>
              </w:rPr>
            </w:pPr>
            <w:r w:rsidRPr="00DE05DB">
              <w:rPr>
                <w:rFonts w:ascii="Book Antiqua" w:hAnsi="Book Antiqua"/>
                <w:color w:val="000000" w:themeColor="text1"/>
              </w:rPr>
              <w:t>High</w:t>
            </w:r>
          </w:p>
        </w:tc>
        <w:tc>
          <w:tcPr>
            <w:tcW w:w="2238" w:type="dxa"/>
            <w:tcBorders>
              <w:top w:val="single" w:sz="4" w:space="0" w:color="auto"/>
            </w:tcBorders>
            <w:shd w:val="clear" w:color="auto" w:fill="auto"/>
          </w:tcPr>
          <w:p w14:paraId="68AB4E39" w14:textId="77777777" w:rsidR="00771A8C" w:rsidRPr="00637E39" w:rsidRDefault="00771A8C" w:rsidP="00771A8C">
            <w:pPr>
              <w:spacing w:line="360" w:lineRule="auto"/>
              <w:jc w:val="both"/>
              <w:rPr>
                <w:rFonts w:ascii="Book Antiqua" w:hAnsi="Book Antiqua"/>
                <w:b/>
                <w:bCs/>
                <w:color w:val="000000" w:themeColor="text1"/>
              </w:rPr>
            </w:pPr>
            <w:r w:rsidRPr="00DE05DB">
              <w:rPr>
                <w:rFonts w:ascii="Book Antiqua" w:hAnsi="Book Antiqua"/>
                <w:color w:val="000000" w:themeColor="text1"/>
              </w:rPr>
              <w:t>Low</w:t>
            </w:r>
          </w:p>
        </w:tc>
      </w:tr>
      <w:tr w:rsidR="00771A8C" w:rsidRPr="00DE05DB" w14:paraId="68B472E6" w14:textId="77777777" w:rsidTr="00771A8C">
        <w:trPr>
          <w:trHeight w:val="336"/>
        </w:trPr>
        <w:tc>
          <w:tcPr>
            <w:tcW w:w="5353" w:type="dxa"/>
            <w:shd w:val="clear" w:color="auto" w:fill="auto"/>
          </w:tcPr>
          <w:p w14:paraId="7B0899AC" w14:textId="77777777" w:rsidR="00771A8C" w:rsidRDefault="00771A8C" w:rsidP="00771A8C">
            <w:pPr>
              <w:spacing w:line="360" w:lineRule="auto"/>
              <w:rPr>
                <w:rFonts w:ascii="Book Antiqua" w:hAnsi="Book Antiqua"/>
                <w:color w:val="000000" w:themeColor="text1"/>
                <w:lang w:eastAsia="zh-CN"/>
              </w:rPr>
            </w:pPr>
            <w:r w:rsidRPr="00B40A07">
              <w:rPr>
                <w:rFonts w:ascii="Book Antiqua" w:hAnsi="Book Antiqua"/>
                <w:color w:val="000000" w:themeColor="text1"/>
              </w:rPr>
              <w:t>Robustness relative to environmental conditions</w:t>
            </w:r>
          </w:p>
        </w:tc>
        <w:tc>
          <w:tcPr>
            <w:tcW w:w="1985" w:type="dxa"/>
            <w:shd w:val="clear" w:color="auto" w:fill="auto"/>
          </w:tcPr>
          <w:p w14:paraId="13FC43A3" w14:textId="77777777" w:rsidR="00771A8C" w:rsidRPr="00637E39" w:rsidRDefault="00771A8C" w:rsidP="00060A38">
            <w:pPr>
              <w:spacing w:line="360" w:lineRule="auto"/>
              <w:jc w:val="both"/>
              <w:rPr>
                <w:rFonts w:ascii="Book Antiqua" w:hAnsi="Book Antiqua"/>
                <w:b/>
                <w:bCs/>
                <w:color w:val="000000" w:themeColor="text1"/>
              </w:rPr>
            </w:pPr>
            <w:r w:rsidRPr="00DE05DB">
              <w:rPr>
                <w:rFonts w:ascii="Book Antiqua" w:hAnsi="Book Antiqua"/>
                <w:color w:val="000000" w:themeColor="text1"/>
              </w:rPr>
              <w:t>High</w:t>
            </w:r>
          </w:p>
        </w:tc>
        <w:tc>
          <w:tcPr>
            <w:tcW w:w="2238" w:type="dxa"/>
            <w:shd w:val="clear" w:color="auto" w:fill="auto"/>
          </w:tcPr>
          <w:p w14:paraId="4FBB8A46" w14:textId="77777777" w:rsidR="00771A8C" w:rsidRPr="00637E39" w:rsidRDefault="00771A8C" w:rsidP="00060A38">
            <w:pPr>
              <w:spacing w:line="360" w:lineRule="auto"/>
              <w:jc w:val="both"/>
              <w:rPr>
                <w:rFonts w:ascii="Book Antiqua" w:hAnsi="Book Antiqua"/>
                <w:b/>
                <w:bCs/>
                <w:color w:val="000000" w:themeColor="text1"/>
              </w:rPr>
            </w:pPr>
            <w:r w:rsidRPr="00DE05DB">
              <w:rPr>
                <w:rFonts w:ascii="Book Antiqua" w:hAnsi="Book Antiqua"/>
                <w:color w:val="000000" w:themeColor="text1"/>
              </w:rPr>
              <w:t>Low</w:t>
            </w:r>
          </w:p>
        </w:tc>
      </w:tr>
      <w:tr w:rsidR="00771A8C" w:rsidRPr="00DE05DB" w14:paraId="482E90BD" w14:textId="77777777" w:rsidTr="00771A8C">
        <w:trPr>
          <w:trHeight w:val="336"/>
        </w:trPr>
        <w:tc>
          <w:tcPr>
            <w:tcW w:w="5353" w:type="dxa"/>
            <w:shd w:val="clear" w:color="auto" w:fill="auto"/>
          </w:tcPr>
          <w:p w14:paraId="6DA8C8BA" w14:textId="77777777" w:rsidR="00771A8C" w:rsidRPr="00B40A07" w:rsidRDefault="00771A8C" w:rsidP="00771A8C">
            <w:pPr>
              <w:spacing w:line="360" w:lineRule="auto"/>
              <w:rPr>
                <w:rFonts w:ascii="Book Antiqua" w:hAnsi="Book Antiqua"/>
                <w:color w:val="000000" w:themeColor="text1"/>
                <w:lang w:eastAsia="zh-CN"/>
              </w:rPr>
            </w:pPr>
            <w:r>
              <w:rPr>
                <w:rFonts w:ascii="Book Antiqua" w:hAnsi="Book Antiqua"/>
                <w:color w:val="000000" w:themeColor="text1"/>
              </w:rPr>
              <w:t>V</w:t>
            </w:r>
            <w:r w:rsidRPr="00DE05DB">
              <w:rPr>
                <w:rFonts w:ascii="Book Antiqua" w:hAnsi="Book Antiqua"/>
                <w:color w:val="000000" w:themeColor="text1"/>
              </w:rPr>
              <w:t>isible line of sight</w:t>
            </w:r>
          </w:p>
        </w:tc>
        <w:tc>
          <w:tcPr>
            <w:tcW w:w="1985" w:type="dxa"/>
            <w:shd w:val="clear" w:color="auto" w:fill="auto"/>
          </w:tcPr>
          <w:p w14:paraId="7F298C57" w14:textId="77777777" w:rsidR="00771A8C" w:rsidRPr="00DE05DB" w:rsidRDefault="00771A8C" w:rsidP="00771A8C">
            <w:pPr>
              <w:spacing w:line="360" w:lineRule="auto"/>
              <w:rPr>
                <w:rFonts w:ascii="Book Antiqua" w:hAnsi="Book Antiqua"/>
                <w:color w:val="000000" w:themeColor="text1"/>
                <w:lang w:eastAsia="zh-CN"/>
              </w:rPr>
            </w:pPr>
            <w:r w:rsidRPr="00DE05DB">
              <w:rPr>
                <w:rFonts w:ascii="Book Antiqua" w:hAnsi="Book Antiqua"/>
                <w:color w:val="000000" w:themeColor="text1"/>
              </w:rPr>
              <w:t>Nee</w:t>
            </w:r>
            <w:r>
              <w:rPr>
                <w:rFonts w:ascii="Book Antiqua" w:hAnsi="Book Antiqua"/>
                <w:color w:val="000000" w:themeColor="text1"/>
              </w:rPr>
              <w:t>d for</w:t>
            </w:r>
          </w:p>
        </w:tc>
        <w:tc>
          <w:tcPr>
            <w:tcW w:w="2238" w:type="dxa"/>
            <w:shd w:val="clear" w:color="auto" w:fill="auto"/>
          </w:tcPr>
          <w:p w14:paraId="77F9E0B6" w14:textId="77777777" w:rsidR="00771A8C" w:rsidRPr="00DE05DB" w:rsidRDefault="00771A8C" w:rsidP="00771A8C">
            <w:pPr>
              <w:spacing w:line="360" w:lineRule="auto"/>
              <w:rPr>
                <w:rFonts w:ascii="Book Antiqua" w:hAnsi="Book Antiqua"/>
                <w:color w:val="000000" w:themeColor="text1"/>
                <w:lang w:eastAsia="zh-CN"/>
              </w:rPr>
            </w:pPr>
            <w:r w:rsidRPr="00DE05DB">
              <w:rPr>
                <w:rFonts w:ascii="Book Antiqua" w:hAnsi="Book Antiqua"/>
                <w:color w:val="000000" w:themeColor="text1"/>
              </w:rPr>
              <w:t>No need</w:t>
            </w:r>
            <w:r>
              <w:rPr>
                <w:rFonts w:ascii="Book Antiqua" w:hAnsi="Book Antiqua"/>
                <w:color w:val="000000" w:themeColor="text1"/>
              </w:rPr>
              <w:t xml:space="preserve"> for</w:t>
            </w:r>
          </w:p>
        </w:tc>
      </w:tr>
      <w:tr w:rsidR="00771A8C" w:rsidRPr="00DE05DB" w14:paraId="04EF1B94" w14:textId="77777777" w:rsidTr="00771A8C">
        <w:trPr>
          <w:trHeight w:val="336"/>
        </w:trPr>
        <w:tc>
          <w:tcPr>
            <w:tcW w:w="5353" w:type="dxa"/>
            <w:shd w:val="clear" w:color="auto" w:fill="auto"/>
          </w:tcPr>
          <w:p w14:paraId="3D738EC8" w14:textId="77777777" w:rsidR="00771A8C" w:rsidRDefault="00771A8C" w:rsidP="00771A8C">
            <w:pPr>
              <w:spacing w:line="360" w:lineRule="auto"/>
              <w:rPr>
                <w:rFonts w:ascii="Book Antiqua" w:hAnsi="Book Antiqua"/>
                <w:color w:val="000000" w:themeColor="text1"/>
                <w:lang w:eastAsia="zh-CN"/>
              </w:rPr>
            </w:pPr>
            <w:r>
              <w:rPr>
                <w:rFonts w:ascii="Book Antiqua" w:hAnsi="Book Antiqua"/>
                <w:color w:val="000000" w:themeColor="text1"/>
              </w:rPr>
              <w:t>Tr</w:t>
            </w:r>
            <w:r w:rsidRPr="00DE05DB">
              <w:rPr>
                <w:rFonts w:ascii="Book Antiqua" w:hAnsi="Book Antiqua"/>
                <w:color w:val="000000" w:themeColor="text1"/>
              </w:rPr>
              <w:t xml:space="preserve">acking </w:t>
            </w:r>
            <w:r>
              <w:rPr>
                <w:rFonts w:ascii="Book Antiqua" w:hAnsi="Book Antiqua"/>
                <w:color w:val="000000" w:themeColor="text1"/>
              </w:rPr>
              <w:t xml:space="preserve">of </w:t>
            </w:r>
            <w:r w:rsidRPr="00DE05DB">
              <w:rPr>
                <w:rFonts w:ascii="Book Antiqua" w:hAnsi="Book Antiqua"/>
                <w:color w:val="000000" w:themeColor="text1"/>
              </w:rPr>
              <w:t>rigid object</w:t>
            </w:r>
            <w:r>
              <w:rPr>
                <w:rFonts w:ascii="Book Antiqua" w:hAnsi="Book Antiqua" w:hint="eastAsia"/>
                <w:color w:val="000000" w:themeColor="text1"/>
                <w:lang w:eastAsia="zh-CN"/>
              </w:rPr>
              <w:t>s</w:t>
            </w:r>
          </w:p>
        </w:tc>
        <w:tc>
          <w:tcPr>
            <w:tcW w:w="1985" w:type="dxa"/>
            <w:shd w:val="clear" w:color="auto" w:fill="auto"/>
          </w:tcPr>
          <w:p w14:paraId="15396C9F" w14:textId="77777777" w:rsidR="00771A8C" w:rsidRPr="00DE05DB" w:rsidRDefault="00771A8C" w:rsidP="00771A8C">
            <w:pPr>
              <w:spacing w:line="360" w:lineRule="auto"/>
              <w:rPr>
                <w:rFonts w:ascii="Book Antiqua" w:hAnsi="Book Antiqua"/>
                <w:color w:val="000000" w:themeColor="text1"/>
              </w:rPr>
            </w:pPr>
            <w:r w:rsidRPr="00DE05DB">
              <w:rPr>
                <w:rFonts w:ascii="Book Antiqua" w:hAnsi="Book Antiqua"/>
                <w:color w:val="000000" w:themeColor="text1"/>
              </w:rPr>
              <w:t xml:space="preserve">Suitable </w:t>
            </w:r>
            <w:r>
              <w:rPr>
                <w:rFonts w:ascii="Book Antiqua" w:hAnsi="Book Antiqua"/>
                <w:color w:val="000000" w:themeColor="text1"/>
              </w:rPr>
              <w:t>for</w:t>
            </w:r>
          </w:p>
        </w:tc>
        <w:tc>
          <w:tcPr>
            <w:tcW w:w="2238" w:type="dxa"/>
            <w:shd w:val="clear" w:color="auto" w:fill="auto"/>
          </w:tcPr>
          <w:p w14:paraId="5708BAB2" w14:textId="77777777" w:rsidR="00771A8C" w:rsidRPr="00DE05DB" w:rsidRDefault="00771A8C" w:rsidP="00771A8C">
            <w:pPr>
              <w:spacing w:line="360" w:lineRule="auto"/>
              <w:rPr>
                <w:rFonts w:ascii="Book Antiqua" w:hAnsi="Book Antiqua"/>
                <w:color w:val="000000" w:themeColor="text1"/>
              </w:rPr>
            </w:pPr>
            <w:r w:rsidRPr="00DE05DB">
              <w:rPr>
                <w:rFonts w:ascii="Book Antiqua" w:hAnsi="Book Antiqua"/>
                <w:color w:val="000000" w:themeColor="text1"/>
              </w:rPr>
              <w:t>Unsuitable</w:t>
            </w:r>
            <w:r>
              <w:rPr>
                <w:rFonts w:ascii="Book Antiqua" w:hAnsi="Book Antiqua"/>
                <w:color w:val="000000" w:themeColor="text1"/>
              </w:rPr>
              <w:t xml:space="preserve"> for</w:t>
            </w:r>
          </w:p>
        </w:tc>
      </w:tr>
      <w:tr w:rsidR="00771A8C" w:rsidRPr="00DE05DB" w14:paraId="52C5B524" w14:textId="77777777" w:rsidTr="00771A8C">
        <w:trPr>
          <w:trHeight w:val="336"/>
        </w:trPr>
        <w:tc>
          <w:tcPr>
            <w:tcW w:w="5353" w:type="dxa"/>
            <w:shd w:val="clear" w:color="auto" w:fill="auto"/>
          </w:tcPr>
          <w:p w14:paraId="6401B93B" w14:textId="77777777" w:rsidR="00771A8C" w:rsidRDefault="00771A8C" w:rsidP="00771A8C">
            <w:pPr>
              <w:spacing w:line="360" w:lineRule="auto"/>
              <w:rPr>
                <w:rFonts w:ascii="Book Antiqua" w:hAnsi="Book Antiqua"/>
                <w:color w:val="000000" w:themeColor="text1"/>
              </w:rPr>
            </w:pPr>
            <w:r>
              <w:rPr>
                <w:rFonts w:ascii="Book Antiqua" w:hAnsi="Book Antiqua"/>
                <w:color w:val="000000" w:themeColor="text1"/>
              </w:rPr>
              <w:t>E</w:t>
            </w:r>
            <w:r w:rsidRPr="00DE05DB">
              <w:rPr>
                <w:rFonts w:ascii="Book Antiqua" w:hAnsi="Book Antiqua"/>
                <w:color w:val="000000" w:themeColor="text1"/>
              </w:rPr>
              <w:t>lectromagnetic field</w:t>
            </w:r>
          </w:p>
        </w:tc>
        <w:tc>
          <w:tcPr>
            <w:tcW w:w="1985" w:type="dxa"/>
            <w:shd w:val="clear" w:color="auto" w:fill="auto"/>
          </w:tcPr>
          <w:p w14:paraId="312BFCAD" w14:textId="77777777" w:rsidR="00771A8C" w:rsidRPr="00DE05DB" w:rsidRDefault="00771A8C" w:rsidP="00771A8C">
            <w:pPr>
              <w:spacing w:line="360" w:lineRule="auto"/>
              <w:rPr>
                <w:rFonts w:ascii="Book Antiqua" w:hAnsi="Book Antiqua"/>
                <w:color w:val="000000" w:themeColor="text1"/>
              </w:rPr>
            </w:pPr>
            <w:r w:rsidRPr="00DE05DB">
              <w:rPr>
                <w:rFonts w:ascii="Book Antiqua" w:hAnsi="Book Antiqua"/>
                <w:color w:val="000000" w:themeColor="text1"/>
              </w:rPr>
              <w:t xml:space="preserve">No need </w:t>
            </w:r>
            <w:r>
              <w:rPr>
                <w:rFonts w:ascii="Book Antiqua" w:hAnsi="Book Antiqua"/>
                <w:color w:val="000000" w:themeColor="text1"/>
              </w:rPr>
              <w:t>for</w:t>
            </w:r>
          </w:p>
        </w:tc>
        <w:tc>
          <w:tcPr>
            <w:tcW w:w="2238" w:type="dxa"/>
            <w:shd w:val="clear" w:color="auto" w:fill="auto"/>
          </w:tcPr>
          <w:p w14:paraId="7F89566E" w14:textId="77777777" w:rsidR="00771A8C" w:rsidRPr="00DE05DB" w:rsidRDefault="00771A8C" w:rsidP="00771A8C">
            <w:pPr>
              <w:spacing w:line="360" w:lineRule="auto"/>
              <w:rPr>
                <w:rFonts w:ascii="Book Antiqua" w:hAnsi="Book Antiqua"/>
                <w:color w:val="000000" w:themeColor="text1"/>
              </w:rPr>
            </w:pPr>
            <w:r w:rsidRPr="00DE05DB">
              <w:rPr>
                <w:rFonts w:ascii="Book Antiqua" w:hAnsi="Book Antiqua"/>
                <w:color w:val="000000" w:themeColor="text1"/>
              </w:rPr>
              <w:t>Need for</w:t>
            </w:r>
          </w:p>
        </w:tc>
      </w:tr>
      <w:tr w:rsidR="00771A8C" w:rsidRPr="00DE05DB" w14:paraId="4FCFD343" w14:textId="77777777" w:rsidTr="00771A8C">
        <w:trPr>
          <w:trHeight w:val="336"/>
        </w:trPr>
        <w:tc>
          <w:tcPr>
            <w:tcW w:w="5353" w:type="dxa"/>
            <w:shd w:val="clear" w:color="auto" w:fill="auto"/>
          </w:tcPr>
          <w:p w14:paraId="05C31799" w14:textId="77777777" w:rsidR="00771A8C" w:rsidRDefault="00771A8C" w:rsidP="00771A8C">
            <w:pPr>
              <w:spacing w:line="360" w:lineRule="auto"/>
              <w:rPr>
                <w:rFonts w:ascii="Book Antiqua" w:hAnsi="Book Antiqua"/>
                <w:color w:val="000000" w:themeColor="text1"/>
              </w:rPr>
            </w:pPr>
            <w:r>
              <w:rPr>
                <w:rFonts w:ascii="Book Antiqua" w:hAnsi="Book Antiqua"/>
                <w:color w:val="000000" w:themeColor="text1"/>
              </w:rPr>
              <w:t>I</w:t>
            </w:r>
            <w:r w:rsidRPr="00DE05DB">
              <w:rPr>
                <w:rFonts w:ascii="Book Antiqua" w:hAnsi="Book Antiqua"/>
                <w:color w:val="000000" w:themeColor="text1"/>
              </w:rPr>
              <w:t>nterference from magnetic field</w:t>
            </w:r>
          </w:p>
        </w:tc>
        <w:tc>
          <w:tcPr>
            <w:tcW w:w="1985" w:type="dxa"/>
            <w:shd w:val="clear" w:color="auto" w:fill="auto"/>
          </w:tcPr>
          <w:p w14:paraId="286D032D" w14:textId="77777777" w:rsidR="00771A8C" w:rsidRPr="00DE05DB" w:rsidRDefault="00771A8C" w:rsidP="00771A8C">
            <w:pPr>
              <w:spacing w:line="360" w:lineRule="auto"/>
              <w:rPr>
                <w:rFonts w:ascii="Book Antiqua" w:hAnsi="Book Antiqua"/>
                <w:color w:val="000000" w:themeColor="text1"/>
              </w:rPr>
            </w:pPr>
            <w:r>
              <w:rPr>
                <w:rFonts w:ascii="Book Antiqua" w:eastAsia="Yu Mincho" w:hAnsi="Book Antiqua" w:hint="eastAsia"/>
                <w:color w:val="000000" w:themeColor="text1"/>
                <w:lang w:eastAsia="ja-JP"/>
              </w:rPr>
              <w:t>N</w:t>
            </w:r>
            <w:r>
              <w:rPr>
                <w:rFonts w:ascii="Book Antiqua" w:eastAsia="Yu Mincho" w:hAnsi="Book Antiqua"/>
                <w:color w:val="000000" w:themeColor="text1"/>
                <w:lang w:eastAsia="ja-JP"/>
              </w:rPr>
              <w:t>othing</w:t>
            </w:r>
          </w:p>
        </w:tc>
        <w:tc>
          <w:tcPr>
            <w:tcW w:w="2238" w:type="dxa"/>
            <w:shd w:val="clear" w:color="auto" w:fill="auto"/>
          </w:tcPr>
          <w:p w14:paraId="791FB0D5" w14:textId="77777777" w:rsidR="00771A8C" w:rsidRPr="00DE05DB" w:rsidRDefault="00771A8C" w:rsidP="00771A8C">
            <w:pPr>
              <w:spacing w:line="360" w:lineRule="auto"/>
              <w:rPr>
                <w:rFonts w:ascii="Book Antiqua" w:hAnsi="Book Antiqua"/>
                <w:color w:val="000000" w:themeColor="text1"/>
              </w:rPr>
            </w:pPr>
            <w:r>
              <w:rPr>
                <w:rFonts w:ascii="Book Antiqua" w:hAnsi="Book Antiqua"/>
                <w:color w:val="000000" w:themeColor="text1"/>
              </w:rPr>
              <w:t>N</w:t>
            </w:r>
            <w:r w:rsidRPr="00DE05DB">
              <w:rPr>
                <w:rFonts w:ascii="Book Antiqua" w:hAnsi="Book Antiqua"/>
                <w:color w:val="000000" w:themeColor="text1"/>
              </w:rPr>
              <w:t>otable</w:t>
            </w:r>
          </w:p>
        </w:tc>
      </w:tr>
      <w:tr w:rsidR="00771A8C" w:rsidRPr="00DE05DB" w14:paraId="3FC7E420" w14:textId="77777777" w:rsidTr="00771A8C">
        <w:trPr>
          <w:trHeight w:val="336"/>
        </w:trPr>
        <w:tc>
          <w:tcPr>
            <w:tcW w:w="5353" w:type="dxa"/>
            <w:shd w:val="clear" w:color="auto" w:fill="auto"/>
          </w:tcPr>
          <w:p w14:paraId="72E8A327" w14:textId="77777777" w:rsidR="00771A8C" w:rsidRPr="00771A8C" w:rsidRDefault="00771A8C" w:rsidP="00771A8C">
            <w:pPr>
              <w:spacing w:line="360" w:lineRule="auto"/>
              <w:rPr>
                <w:rFonts w:ascii="Book Antiqua" w:hAnsi="Book Antiqua"/>
                <w:color w:val="000000" w:themeColor="text1"/>
                <w:lang w:eastAsia="zh-CN"/>
              </w:rPr>
            </w:pPr>
            <w:r>
              <w:rPr>
                <w:rFonts w:ascii="Book Antiqua" w:eastAsia="Yu Mincho" w:hAnsi="Book Antiqua"/>
                <w:color w:val="000000" w:themeColor="text1"/>
                <w:lang w:eastAsia="ja-JP"/>
              </w:rPr>
              <w:t>Common uses in the surgeries:</w:t>
            </w:r>
          </w:p>
        </w:tc>
        <w:tc>
          <w:tcPr>
            <w:tcW w:w="1985" w:type="dxa"/>
            <w:shd w:val="clear" w:color="auto" w:fill="auto"/>
          </w:tcPr>
          <w:p w14:paraId="61C80BFF" w14:textId="77777777" w:rsidR="00771A8C" w:rsidRDefault="00771A8C" w:rsidP="00771A8C">
            <w:pPr>
              <w:spacing w:line="360" w:lineRule="auto"/>
              <w:rPr>
                <w:rFonts w:ascii="Book Antiqua" w:eastAsia="Yu Mincho" w:hAnsi="Book Antiqua"/>
                <w:color w:val="000000" w:themeColor="text1"/>
                <w:lang w:eastAsia="ja-JP"/>
              </w:rPr>
            </w:pPr>
          </w:p>
        </w:tc>
        <w:tc>
          <w:tcPr>
            <w:tcW w:w="2238" w:type="dxa"/>
            <w:shd w:val="clear" w:color="auto" w:fill="auto"/>
          </w:tcPr>
          <w:p w14:paraId="52812727" w14:textId="77777777" w:rsidR="00771A8C" w:rsidRDefault="00771A8C" w:rsidP="00771A8C">
            <w:pPr>
              <w:spacing w:line="360" w:lineRule="auto"/>
              <w:rPr>
                <w:rFonts w:ascii="Book Antiqua" w:hAnsi="Book Antiqua"/>
                <w:color w:val="000000" w:themeColor="text1"/>
              </w:rPr>
            </w:pPr>
          </w:p>
        </w:tc>
      </w:tr>
      <w:tr w:rsidR="00771A8C" w:rsidRPr="00DE05DB" w14:paraId="635B7762" w14:textId="77777777" w:rsidTr="00771A8C">
        <w:trPr>
          <w:trHeight w:val="336"/>
        </w:trPr>
        <w:tc>
          <w:tcPr>
            <w:tcW w:w="5353" w:type="dxa"/>
            <w:shd w:val="clear" w:color="auto" w:fill="auto"/>
          </w:tcPr>
          <w:p w14:paraId="72877B1C" w14:textId="77777777" w:rsidR="00771A8C" w:rsidRDefault="00771A8C" w:rsidP="00771A8C">
            <w:pPr>
              <w:spacing w:line="360" w:lineRule="auto"/>
              <w:rPr>
                <w:rFonts w:ascii="Book Antiqua" w:eastAsia="Yu Mincho" w:hAnsi="Book Antiqua"/>
                <w:color w:val="000000" w:themeColor="text1"/>
                <w:lang w:eastAsia="ja-JP"/>
              </w:rPr>
            </w:pPr>
            <w:r>
              <w:rPr>
                <w:rFonts w:ascii="Book Antiqua" w:hAnsi="Book Antiqua"/>
                <w:color w:val="000000" w:themeColor="text1"/>
              </w:rPr>
              <w:t>N</w:t>
            </w:r>
            <w:r w:rsidRPr="00DE05DB">
              <w:rPr>
                <w:rFonts w:ascii="Book Antiqua" w:hAnsi="Book Antiqua"/>
                <w:color w:val="000000" w:themeColor="text1"/>
              </w:rPr>
              <w:t>eurosurgery</w:t>
            </w:r>
          </w:p>
        </w:tc>
        <w:tc>
          <w:tcPr>
            <w:tcW w:w="1985" w:type="dxa"/>
            <w:shd w:val="clear" w:color="auto" w:fill="auto"/>
          </w:tcPr>
          <w:p w14:paraId="528AD90E" w14:textId="77777777" w:rsidR="00771A8C" w:rsidRPr="00771A8C" w:rsidRDefault="00771A8C" w:rsidP="00771A8C">
            <w:pPr>
              <w:spacing w:line="360" w:lineRule="auto"/>
              <w:rPr>
                <w:rFonts w:ascii="Book Antiqua" w:hAnsi="Book Antiqua"/>
                <w:color w:val="000000" w:themeColor="text1"/>
                <w:lang w:eastAsia="zh-CN"/>
              </w:rPr>
            </w:pPr>
            <w:r>
              <w:rPr>
                <w:rFonts w:ascii="Book Antiqua" w:eastAsia="Yu Mincho" w:hAnsi="Book Antiqua" w:hint="eastAsia"/>
                <w:color w:val="000000" w:themeColor="text1"/>
                <w:lang w:eastAsia="ja-JP"/>
              </w:rPr>
              <w:t>+</w:t>
            </w:r>
          </w:p>
        </w:tc>
        <w:tc>
          <w:tcPr>
            <w:tcW w:w="2238" w:type="dxa"/>
            <w:shd w:val="clear" w:color="auto" w:fill="auto"/>
          </w:tcPr>
          <w:p w14:paraId="33B5DFE7" w14:textId="77777777" w:rsidR="00771A8C" w:rsidRDefault="00771A8C" w:rsidP="00771A8C">
            <w:pPr>
              <w:spacing w:line="360" w:lineRule="auto"/>
              <w:rPr>
                <w:rFonts w:ascii="Book Antiqua" w:hAnsi="Book Antiqua"/>
                <w:color w:val="000000" w:themeColor="text1"/>
              </w:rPr>
            </w:pPr>
          </w:p>
        </w:tc>
      </w:tr>
      <w:tr w:rsidR="00771A8C" w:rsidRPr="00DE05DB" w14:paraId="4B61B97A" w14:textId="77777777" w:rsidTr="00771A8C">
        <w:trPr>
          <w:trHeight w:val="336"/>
        </w:trPr>
        <w:tc>
          <w:tcPr>
            <w:tcW w:w="5353" w:type="dxa"/>
            <w:shd w:val="clear" w:color="auto" w:fill="auto"/>
          </w:tcPr>
          <w:p w14:paraId="46FFDBF8" w14:textId="77777777" w:rsidR="00771A8C" w:rsidRDefault="00771A8C" w:rsidP="00771A8C">
            <w:pPr>
              <w:spacing w:line="360" w:lineRule="auto"/>
              <w:rPr>
                <w:rFonts w:ascii="Book Antiqua" w:hAnsi="Book Antiqua"/>
                <w:color w:val="000000" w:themeColor="text1"/>
                <w:lang w:eastAsia="zh-CN"/>
              </w:rPr>
            </w:pPr>
            <w:r>
              <w:rPr>
                <w:rFonts w:ascii="Book Antiqua" w:hAnsi="Book Antiqua"/>
                <w:color w:val="000000" w:themeColor="text1"/>
              </w:rPr>
              <w:t>O</w:t>
            </w:r>
            <w:r w:rsidRPr="00DE05DB">
              <w:rPr>
                <w:rFonts w:ascii="Book Antiqua" w:hAnsi="Book Antiqua"/>
                <w:color w:val="000000" w:themeColor="text1"/>
              </w:rPr>
              <w:t>rthopedic</w:t>
            </w:r>
          </w:p>
        </w:tc>
        <w:tc>
          <w:tcPr>
            <w:tcW w:w="1985" w:type="dxa"/>
            <w:shd w:val="clear" w:color="auto" w:fill="auto"/>
          </w:tcPr>
          <w:p w14:paraId="60A68C1D" w14:textId="77777777" w:rsidR="00771A8C" w:rsidRDefault="00771A8C" w:rsidP="00771A8C">
            <w:pPr>
              <w:spacing w:line="360" w:lineRule="auto"/>
              <w:rPr>
                <w:rFonts w:ascii="Book Antiqua" w:eastAsia="Yu Mincho" w:hAnsi="Book Antiqua"/>
                <w:color w:val="000000" w:themeColor="text1"/>
                <w:lang w:eastAsia="ja-JP"/>
              </w:rPr>
            </w:pPr>
            <w:r>
              <w:rPr>
                <w:rFonts w:ascii="Book Antiqua" w:eastAsia="Yu Mincho" w:hAnsi="Book Antiqua" w:hint="eastAsia"/>
                <w:color w:val="000000" w:themeColor="text1"/>
                <w:lang w:eastAsia="ja-JP"/>
              </w:rPr>
              <w:t>+</w:t>
            </w:r>
          </w:p>
        </w:tc>
        <w:tc>
          <w:tcPr>
            <w:tcW w:w="2238" w:type="dxa"/>
            <w:shd w:val="clear" w:color="auto" w:fill="auto"/>
          </w:tcPr>
          <w:p w14:paraId="705A1843" w14:textId="77777777" w:rsidR="00771A8C" w:rsidRDefault="00771A8C" w:rsidP="00771A8C">
            <w:pPr>
              <w:spacing w:line="360" w:lineRule="auto"/>
              <w:rPr>
                <w:rFonts w:ascii="Book Antiqua" w:hAnsi="Book Antiqua"/>
                <w:color w:val="000000" w:themeColor="text1"/>
              </w:rPr>
            </w:pPr>
          </w:p>
        </w:tc>
      </w:tr>
      <w:tr w:rsidR="00771A8C" w:rsidRPr="00DE05DB" w14:paraId="03E2A3C1" w14:textId="77777777" w:rsidTr="00771A8C">
        <w:trPr>
          <w:trHeight w:val="336"/>
        </w:trPr>
        <w:tc>
          <w:tcPr>
            <w:tcW w:w="5353" w:type="dxa"/>
            <w:tcBorders>
              <w:bottom w:val="single" w:sz="4" w:space="0" w:color="auto"/>
            </w:tcBorders>
            <w:shd w:val="clear" w:color="auto" w:fill="auto"/>
          </w:tcPr>
          <w:p w14:paraId="7F154FF6" w14:textId="77777777" w:rsidR="00771A8C" w:rsidRDefault="00771A8C" w:rsidP="00771A8C">
            <w:pPr>
              <w:spacing w:line="360" w:lineRule="auto"/>
              <w:rPr>
                <w:rFonts w:ascii="Book Antiqua" w:hAnsi="Book Antiqua"/>
                <w:color w:val="000000" w:themeColor="text1"/>
              </w:rPr>
            </w:pPr>
            <w:r>
              <w:rPr>
                <w:rFonts w:ascii="Book Antiqua" w:hAnsi="Book Antiqua"/>
                <w:color w:val="000000" w:themeColor="text1"/>
              </w:rPr>
              <w:t>E</w:t>
            </w:r>
            <w:r w:rsidRPr="00DE05DB">
              <w:rPr>
                <w:rFonts w:ascii="Book Antiqua" w:hAnsi="Book Antiqua"/>
                <w:color w:val="000000" w:themeColor="text1"/>
              </w:rPr>
              <w:t>ndoscopic abdominal</w:t>
            </w:r>
          </w:p>
        </w:tc>
        <w:tc>
          <w:tcPr>
            <w:tcW w:w="1985" w:type="dxa"/>
            <w:tcBorders>
              <w:bottom w:val="single" w:sz="4" w:space="0" w:color="auto"/>
            </w:tcBorders>
            <w:shd w:val="clear" w:color="auto" w:fill="auto"/>
          </w:tcPr>
          <w:p w14:paraId="6FA99DFB" w14:textId="77777777" w:rsidR="00771A8C" w:rsidRDefault="00771A8C" w:rsidP="00771A8C">
            <w:pPr>
              <w:spacing w:line="360" w:lineRule="auto"/>
              <w:rPr>
                <w:rFonts w:ascii="Book Antiqua" w:eastAsia="Yu Mincho" w:hAnsi="Book Antiqua"/>
                <w:color w:val="000000" w:themeColor="text1"/>
                <w:lang w:eastAsia="ja-JP"/>
              </w:rPr>
            </w:pPr>
          </w:p>
        </w:tc>
        <w:tc>
          <w:tcPr>
            <w:tcW w:w="2238" w:type="dxa"/>
            <w:tcBorders>
              <w:bottom w:val="single" w:sz="4" w:space="0" w:color="auto"/>
            </w:tcBorders>
            <w:shd w:val="clear" w:color="auto" w:fill="auto"/>
          </w:tcPr>
          <w:p w14:paraId="591E8BB6" w14:textId="77777777" w:rsidR="00771A8C" w:rsidRDefault="00771A8C" w:rsidP="00771A8C">
            <w:pPr>
              <w:spacing w:line="360" w:lineRule="auto"/>
              <w:rPr>
                <w:rFonts w:ascii="Book Antiqua" w:hAnsi="Book Antiqua"/>
                <w:color w:val="000000" w:themeColor="text1"/>
              </w:rPr>
            </w:pPr>
            <w:r>
              <w:rPr>
                <w:rFonts w:ascii="Book Antiqua" w:eastAsia="Yu Mincho" w:hAnsi="Book Antiqua" w:hint="eastAsia"/>
                <w:color w:val="000000" w:themeColor="text1"/>
                <w:lang w:eastAsia="ja-JP"/>
              </w:rPr>
              <w:t>+</w:t>
            </w:r>
          </w:p>
        </w:tc>
      </w:tr>
    </w:tbl>
    <w:p w14:paraId="28B0E667" w14:textId="77777777" w:rsidR="00A809A9" w:rsidRDefault="00A809A9" w:rsidP="00B577F0">
      <w:pPr>
        <w:spacing w:line="360" w:lineRule="auto"/>
        <w:jc w:val="both"/>
        <w:rPr>
          <w:rFonts w:ascii="Book Antiqua" w:hAnsi="Book Antiqua"/>
          <w:b/>
          <w:lang w:eastAsia="zh-CN"/>
        </w:rPr>
      </w:pPr>
    </w:p>
    <w:p w14:paraId="2583B53E" w14:textId="77777777" w:rsidR="00771A8C" w:rsidRDefault="00A809A9" w:rsidP="00B577F0">
      <w:pPr>
        <w:spacing w:line="360" w:lineRule="auto"/>
        <w:jc w:val="both"/>
        <w:rPr>
          <w:rFonts w:ascii="Book Antiqua" w:hAnsi="Book Antiqua"/>
          <w:b/>
          <w:lang w:eastAsia="zh-CN"/>
        </w:rPr>
      </w:pPr>
      <w:r>
        <w:rPr>
          <w:rFonts w:ascii="Book Antiqua" w:hAnsi="Book Antiqua"/>
          <w:b/>
          <w:lang w:eastAsia="zh-CN"/>
        </w:rPr>
        <w:br w:type="page"/>
      </w:r>
      <w:r w:rsidRPr="00A809A9">
        <w:rPr>
          <w:rFonts w:ascii="Book Antiqua" w:hAnsi="Book Antiqua"/>
          <w:b/>
          <w:lang w:eastAsia="zh-CN"/>
        </w:rPr>
        <w:lastRenderedPageBreak/>
        <w:t>Table 4</w:t>
      </w:r>
      <w:r>
        <w:rPr>
          <w:rFonts w:ascii="Book Antiqua" w:hAnsi="Book Antiqua" w:hint="eastAsia"/>
          <w:b/>
          <w:lang w:eastAsia="zh-CN"/>
        </w:rPr>
        <w:t xml:space="preserve"> </w:t>
      </w:r>
      <w:r w:rsidRPr="00A809A9">
        <w:rPr>
          <w:rFonts w:ascii="Book Antiqua" w:hAnsi="Book Antiqua"/>
          <w:b/>
          <w:lang w:eastAsia="zh-CN"/>
        </w:rPr>
        <w:t xml:space="preserve">Advantages and limitations of </w:t>
      </w:r>
      <w:r w:rsidR="00241127" w:rsidRPr="00B1674B">
        <w:rPr>
          <w:rFonts w:ascii="Book Antiqua" w:hAnsi="Book Antiqua" w:hint="eastAsia"/>
          <w:b/>
          <w:lang w:eastAsia="zh-CN"/>
        </w:rPr>
        <w:t>three-</w:t>
      </w:r>
      <w:r w:rsidR="00241127" w:rsidRPr="00B1674B">
        <w:rPr>
          <w:rFonts w:ascii="Book Antiqua" w:eastAsia="Book Antiqua" w:hAnsi="Book Antiqua" w:cs="Book Antiqua"/>
          <w:b/>
          <w:color w:val="000000"/>
        </w:rPr>
        <w:t>dimensional</w:t>
      </w:r>
      <w:r w:rsidRPr="00A809A9">
        <w:rPr>
          <w:rFonts w:ascii="Book Antiqua" w:hAnsi="Book Antiqua"/>
          <w:b/>
          <w:lang w:eastAsia="zh-CN"/>
        </w:rPr>
        <w:t xml:space="preserve"> visualization, robot-assisted surgery, and electromagnetic tracking navigation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978"/>
        <w:gridCol w:w="3746"/>
      </w:tblGrid>
      <w:tr w:rsidR="00241127" w:rsidRPr="00241127" w14:paraId="4494A835" w14:textId="77777777" w:rsidTr="00241127">
        <w:tc>
          <w:tcPr>
            <w:tcW w:w="0" w:type="auto"/>
            <w:tcBorders>
              <w:top w:val="single" w:sz="4" w:space="0" w:color="auto"/>
              <w:bottom w:val="single" w:sz="4" w:space="0" w:color="auto"/>
            </w:tcBorders>
            <w:shd w:val="clear" w:color="auto" w:fill="auto"/>
          </w:tcPr>
          <w:p w14:paraId="48CCCB5D" w14:textId="77777777" w:rsidR="00241127" w:rsidRPr="00241127" w:rsidRDefault="00241127" w:rsidP="00241127">
            <w:pPr>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shd w:val="clear" w:color="auto" w:fill="auto"/>
          </w:tcPr>
          <w:p w14:paraId="73A27F55" w14:textId="77777777" w:rsidR="00241127" w:rsidRPr="00241127" w:rsidRDefault="00241127" w:rsidP="00241127">
            <w:pPr>
              <w:spacing w:line="360" w:lineRule="auto"/>
              <w:jc w:val="both"/>
              <w:rPr>
                <w:rFonts w:ascii="Book Antiqua" w:hAnsi="Book Antiqua"/>
                <w:b/>
                <w:bCs/>
                <w:color w:val="000000" w:themeColor="text1"/>
              </w:rPr>
            </w:pPr>
            <w:r w:rsidRPr="00241127">
              <w:rPr>
                <w:rFonts w:ascii="Book Antiqua" w:hAnsi="Book Antiqua" w:cs="Arial"/>
                <w:b/>
                <w:bCs/>
                <w:color w:val="2E3033"/>
                <w:shd w:val="clear" w:color="auto" w:fill="FFFFFF"/>
              </w:rPr>
              <w:t>Advantages</w:t>
            </w:r>
          </w:p>
        </w:tc>
        <w:tc>
          <w:tcPr>
            <w:tcW w:w="0" w:type="auto"/>
            <w:tcBorders>
              <w:top w:val="single" w:sz="4" w:space="0" w:color="auto"/>
              <w:bottom w:val="single" w:sz="4" w:space="0" w:color="auto"/>
            </w:tcBorders>
            <w:shd w:val="clear" w:color="auto" w:fill="auto"/>
          </w:tcPr>
          <w:p w14:paraId="3BFBC3D5" w14:textId="77777777" w:rsidR="00241127" w:rsidRPr="00241127" w:rsidRDefault="00241127" w:rsidP="00241127">
            <w:pPr>
              <w:spacing w:line="360" w:lineRule="auto"/>
              <w:jc w:val="both"/>
              <w:rPr>
                <w:rFonts w:ascii="Book Antiqua" w:hAnsi="Book Antiqua"/>
                <w:b/>
                <w:bCs/>
                <w:color w:val="000000" w:themeColor="text1"/>
              </w:rPr>
            </w:pPr>
            <w:r w:rsidRPr="00241127">
              <w:rPr>
                <w:rFonts w:ascii="Book Antiqua" w:hAnsi="Book Antiqua" w:cs="Arial"/>
                <w:b/>
                <w:bCs/>
                <w:color w:val="2E3033"/>
                <w:shd w:val="clear" w:color="auto" w:fill="FFFFFF"/>
              </w:rPr>
              <w:t>Limitations</w:t>
            </w:r>
          </w:p>
        </w:tc>
      </w:tr>
      <w:tr w:rsidR="00241127" w:rsidRPr="00241127" w14:paraId="7008FB74" w14:textId="77777777" w:rsidTr="00241127">
        <w:tc>
          <w:tcPr>
            <w:tcW w:w="0" w:type="auto"/>
            <w:vMerge w:val="restart"/>
            <w:tcBorders>
              <w:top w:val="single" w:sz="4" w:space="0" w:color="auto"/>
            </w:tcBorders>
            <w:shd w:val="clear" w:color="auto" w:fill="auto"/>
          </w:tcPr>
          <w:p w14:paraId="1605CD54"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 xml:space="preserve">3D </w:t>
            </w:r>
            <w:r>
              <w:rPr>
                <w:rFonts w:ascii="Book Antiqua" w:hAnsi="Book Antiqua" w:hint="eastAsia"/>
                <w:color w:val="000000" w:themeColor="text1"/>
              </w:rPr>
              <w:t>v</w:t>
            </w:r>
            <w:r w:rsidRPr="00241127">
              <w:rPr>
                <w:rFonts w:ascii="Book Antiqua" w:hAnsi="Book Antiqua"/>
                <w:color w:val="000000" w:themeColor="text1"/>
              </w:rPr>
              <w:t>isualization</w:t>
            </w:r>
          </w:p>
        </w:tc>
        <w:tc>
          <w:tcPr>
            <w:tcW w:w="0" w:type="auto"/>
            <w:tcBorders>
              <w:top w:val="single" w:sz="4" w:space="0" w:color="auto"/>
            </w:tcBorders>
            <w:shd w:val="clear" w:color="auto" w:fill="auto"/>
          </w:tcPr>
          <w:p w14:paraId="77A2BB58"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rPr>
              <w:t>Realistic spatially dissected views</w:t>
            </w:r>
          </w:p>
        </w:tc>
        <w:tc>
          <w:tcPr>
            <w:tcW w:w="0" w:type="auto"/>
            <w:tcBorders>
              <w:top w:val="single" w:sz="4" w:space="0" w:color="auto"/>
            </w:tcBorders>
            <w:shd w:val="clear" w:color="auto" w:fill="auto"/>
          </w:tcPr>
          <w:p w14:paraId="38FA2923"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Complex and time-consuming reconstruction process</w:t>
            </w:r>
          </w:p>
        </w:tc>
      </w:tr>
      <w:tr w:rsidR="00241127" w:rsidRPr="00241127" w14:paraId="2164B714" w14:textId="77777777" w:rsidTr="00241127">
        <w:tc>
          <w:tcPr>
            <w:tcW w:w="0" w:type="auto"/>
            <w:vMerge/>
            <w:shd w:val="clear" w:color="auto" w:fill="auto"/>
          </w:tcPr>
          <w:p w14:paraId="23A385E2"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353E294"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Accurate 3D preoperative images</w:t>
            </w:r>
          </w:p>
        </w:tc>
        <w:tc>
          <w:tcPr>
            <w:tcW w:w="0" w:type="auto"/>
            <w:shd w:val="clear" w:color="auto" w:fill="auto"/>
          </w:tcPr>
          <w:p w14:paraId="54281970"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Possible loss of raw data due to operational errors</w:t>
            </w:r>
          </w:p>
        </w:tc>
      </w:tr>
      <w:tr w:rsidR="00241127" w:rsidRPr="00241127" w14:paraId="1E0068B3" w14:textId="77777777" w:rsidTr="00241127">
        <w:tc>
          <w:tcPr>
            <w:tcW w:w="0" w:type="auto"/>
            <w:vMerge/>
            <w:shd w:val="clear" w:color="auto" w:fill="auto"/>
          </w:tcPr>
          <w:p w14:paraId="2FD0487E"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6479D586"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Possibility of complicated surgery</w:t>
            </w:r>
          </w:p>
        </w:tc>
        <w:tc>
          <w:tcPr>
            <w:tcW w:w="0" w:type="auto"/>
            <w:shd w:val="clear" w:color="auto" w:fill="auto"/>
          </w:tcPr>
          <w:p w14:paraId="31016806"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Distortion in reconstructed images</w:t>
            </w:r>
          </w:p>
        </w:tc>
      </w:tr>
      <w:tr w:rsidR="00241127" w:rsidRPr="00241127" w14:paraId="7DFDB589" w14:textId="77777777" w:rsidTr="00241127">
        <w:tc>
          <w:tcPr>
            <w:tcW w:w="0" w:type="auto"/>
            <w:vMerge/>
            <w:shd w:val="clear" w:color="auto" w:fill="auto"/>
          </w:tcPr>
          <w:p w14:paraId="10BD6F8D"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4E6D2380"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Optimization of preoperative assessment</w:t>
            </w:r>
          </w:p>
        </w:tc>
        <w:tc>
          <w:tcPr>
            <w:tcW w:w="0" w:type="auto"/>
            <w:shd w:val="clear" w:color="auto" w:fill="auto"/>
          </w:tcPr>
          <w:p w14:paraId="4BF7D6F1"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Poor accuracy of reconstructed images</w:t>
            </w:r>
          </w:p>
        </w:tc>
      </w:tr>
      <w:tr w:rsidR="00241127" w:rsidRPr="00241127" w14:paraId="5C325013" w14:textId="77777777" w:rsidTr="00241127">
        <w:tc>
          <w:tcPr>
            <w:tcW w:w="0" w:type="auto"/>
            <w:vMerge/>
            <w:shd w:val="clear" w:color="auto" w:fill="auto"/>
          </w:tcPr>
          <w:p w14:paraId="092A4EBF"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371BA02C"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Time-saving simulation</w:t>
            </w:r>
          </w:p>
        </w:tc>
        <w:tc>
          <w:tcPr>
            <w:tcW w:w="0" w:type="auto"/>
            <w:shd w:val="clear" w:color="auto" w:fill="auto"/>
          </w:tcPr>
          <w:p w14:paraId="39DC86F6"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Complex algorithms and imperfect display techniques</w:t>
            </w:r>
          </w:p>
        </w:tc>
      </w:tr>
      <w:tr w:rsidR="00241127" w:rsidRPr="00241127" w14:paraId="182403EA" w14:textId="77777777" w:rsidTr="00241127">
        <w:tc>
          <w:tcPr>
            <w:tcW w:w="0" w:type="auto"/>
            <w:vMerge/>
            <w:shd w:val="clear" w:color="auto" w:fill="auto"/>
          </w:tcPr>
          <w:p w14:paraId="1136D866"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00187F53"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rPr>
              <w:t>Less time consumed and fewer complications</w:t>
            </w:r>
          </w:p>
        </w:tc>
        <w:tc>
          <w:tcPr>
            <w:tcW w:w="0" w:type="auto"/>
            <w:shd w:val="clear" w:color="auto" w:fill="auto"/>
          </w:tcPr>
          <w:p w14:paraId="46D94474"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Registration of mutable organs</w:t>
            </w:r>
          </w:p>
        </w:tc>
      </w:tr>
      <w:tr w:rsidR="00241127" w:rsidRPr="00241127" w14:paraId="0B7A04AD" w14:textId="77777777" w:rsidTr="00241127">
        <w:tc>
          <w:tcPr>
            <w:tcW w:w="0" w:type="auto"/>
            <w:vMerge/>
            <w:shd w:val="clear" w:color="auto" w:fill="auto"/>
          </w:tcPr>
          <w:p w14:paraId="38B6ED18"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CB27753" w14:textId="77777777" w:rsidR="00241127" w:rsidRPr="00241127" w:rsidRDefault="00241127" w:rsidP="00241127">
            <w:pPr>
              <w:spacing w:line="360" w:lineRule="auto"/>
              <w:jc w:val="both"/>
              <w:rPr>
                <w:rFonts w:ascii="Book Antiqua" w:hAnsi="Book Antiqua" w:cs="Arial"/>
                <w:color w:val="2E3033"/>
                <w:shd w:val="clear" w:color="auto" w:fill="FFFFFF"/>
              </w:rPr>
            </w:pPr>
            <w:r w:rsidRPr="00241127">
              <w:rPr>
                <w:rFonts w:ascii="Book Antiqua" w:hAnsi="Book Antiqua" w:cs="Arial"/>
                <w:color w:val="2E3033"/>
                <w:shd w:val="clear" w:color="auto" w:fill="FFFFFF"/>
              </w:rPr>
              <w:t>Novel educational techniques</w:t>
            </w:r>
          </w:p>
        </w:tc>
        <w:tc>
          <w:tcPr>
            <w:tcW w:w="0" w:type="auto"/>
            <w:shd w:val="clear" w:color="auto" w:fill="auto"/>
          </w:tcPr>
          <w:p w14:paraId="4598A18A"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s="Arial"/>
                <w:color w:val="2E3033"/>
                <w:shd w:val="clear" w:color="auto" w:fill="FFFFFF"/>
              </w:rPr>
              <w:t>High cost</w:t>
            </w:r>
          </w:p>
        </w:tc>
      </w:tr>
      <w:tr w:rsidR="00241127" w:rsidRPr="00241127" w14:paraId="700F2F81" w14:textId="77777777" w:rsidTr="00241127">
        <w:tc>
          <w:tcPr>
            <w:tcW w:w="0" w:type="auto"/>
            <w:vMerge w:val="restart"/>
            <w:shd w:val="clear" w:color="auto" w:fill="auto"/>
          </w:tcPr>
          <w:p w14:paraId="631216A5" w14:textId="77777777" w:rsidR="00241127" w:rsidRPr="00241127" w:rsidRDefault="00241127" w:rsidP="00241127">
            <w:pPr>
              <w:spacing w:line="360" w:lineRule="auto"/>
              <w:jc w:val="both"/>
              <w:rPr>
                <w:rFonts w:ascii="Book Antiqua" w:hAnsi="Book Antiqua"/>
                <w:bCs/>
                <w:color w:val="000000" w:themeColor="text1"/>
              </w:rPr>
            </w:pPr>
            <w:r w:rsidRPr="00241127">
              <w:rPr>
                <w:rFonts w:ascii="Book Antiqua" w:hAnsi="Book Antiqua"/>
                <w:bCs/>
                <w:color w:val="000000" w:themeColor="text1"/>
              </w:rPr>
              <w:t>Robot-assisted</w:t>
            </w:r>
          </w:p>
        </w:tc>
        <w:tc>
          <w:tcPr>
            <w:tcW w:w="0" w:type="auto"/>
            <w:shd w:val="clear" w:color="auto" w:fill="auto"/>
          </w:tcPr>
          <w:p w14:paraId="47FBA1D1"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Better micro-invasiveness</w:t>
            </w:r>
          </w:p>
        </w:tc>
        <w:tc>
          <w:tcPr>
            <w:tcW w:w="0" w:type="auto"/>
            <w:shd w:val="clear" w:color="auto" w:fill="auto"/>
          </w:tcPr>
          <w:p w14:paraId="1B7B9BA8"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Inefficient surgical resources</w:t>
            </w:r>
          </w:p>
        </w:tc>
      </w:tr>
      <w:tr w:rsidR="00241127" w:rsidRPr="00241127" w14:paraId="76A4399C" w14:textId="77777777" w:rsidTr="00241127">
        <w:tc>
          <w:tcPr>
            <w:tcW w:w="0" w:type="auto"/>
            <w:vMerge/>
            <w:shd w:val="clear" w:color="auto" w:fill="auto"/>
          </w:tcPr>
          <w:p w14:paraId="119E5FE7"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03D1D419"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Smaller equipment for wider scope</w:t>
            </w:r>
          </w:p>
        </w:tc>
        <w:tc>
          <w:tcPr>
            <w:tcW w:w="0" w:type="auto"/>
            <w:shd w:val="clear" w:color="auto" w:fill="auto"/>
          </w:tcPr>
          <w:p w14:paraId="23C278E2"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Lack of tactile feedback</w:t>
            </w:r>
          </w:p>
        </w:tc>
      </w:tr>
      <w:tr w:rsidR="00241127" w:rsidRPr="00241127" w14:paraId="7008D57D" w14:textId="77777777" w:rsidTr="00241127">
        <w:tc>
          <w:tcPr>
            <w:tcW w:w="0" w:type="auto"/>
            <w:vMerge/>
            <w:shd w:val="clear" w:color="auto" w:fill="auto"/>
          </w:tcPr>
          <w:p w14:paraId="154308C4"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47B3FAAE"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Larger and clearer 3D views</w:t>
            </w:r>
          </w:p>
        </w:tc>
        <w:tc>
          <w:tcPr>
            <w:tcW w:w="0" w:type="auto"/>
            <w:shd w:val="clear" w:color="auto" w:fill="auto"/>
          </w:tcPr>
          <w:p w14:paraId="5EA4B6E2"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Limitations in the choice of anatomical methods</w:t>
            </w:r>
          </w:p>
        </w:tc>
      </w:tr>
      <w:tr w:rsidR="00241127" w:rsidRPr="00241127" w14:paraId="4C79E33D" w14:textId="77777777" w:rsidTr="00241127">
        <w:tc>
          <w:tcPr>
            <w:tcW w:w="0" w:type="auto"/>
            <w:vMerge/>
            <w:shd w:val="clear" w:color="auto" w:fill="auto"/>
          </w:tcPr>
          <w:p w14:paraId="1DF31100"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10DFF8C1"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Micro-invasiveness</w:t>
            </w:r>
          </w:p>
        </w:tc>
        <w:tc>
          <w:tcPr>
            <w:tcW w:w="0" w:type="auto"/>
            <w:shd w:val="clear" w:color="auto" w:fill="auto"/>
          </w:tcPr>
          <w:p w14:paraId="7B56D016"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Restrictions on the placement of casing needles</w:t>
            </w:r>
          </w:p>
        </w:tc>
      </w:tr>
      <w:tr w:rsidR="00241127" w:rsidRPr="00241127" w14:paraId="59049668" w14:textId="77777777" w:rsidTr="00241127">
        <w:tc>
          <w:tcPr>
            <w:tcW w:w="0" w:type="auto"/>
            <w:vMerge/>
            <w:shd w:val="clear" w:color="auto" w:fill="auto"/>
          </w:tcPr>
          <w:p w14:paraId="7B0F6FC0"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1A3F1BBA"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Improved venous drainage</w:t>
            </w:r>
          </w:p>
        </w:tc>
        <w:tc>
          <w:tcPr>
            <w:tcW w:w="0" w:type="auto"/>
            <w:shd w:val="clear" w:color="auto" w:fill="auto"/>
          </w:tcPr>
          <w:p w14:paraId="02177588"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Time-consuming operation</w:t>
            </w:r>
          </w:p>
        </w:tc>
      </w:tr>
      <w:tr w:rsidR="00241127" w:rsidRPr="00241127" w14:paraId="6F777A38" w14:textId="77777777" w:rsidTr="00241127">
        <w:tc>
          <w:tcPr>
            <w:tcW w:w="0" w:type="auto"/>
            <w:vMerge/>
            <w:shd w:val="clear" w:color="auto" w:fill="auto"/>
          </w:tcPr>
          <w:p w14:paraId="200AEFDF"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EA1118E"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More accurate resolution and greater magnification</w:t>
            </w:r>
          </w:p>
        </w:tc>
        <w:tc>
          <w:tcPr>
            <w:tcW w:w="0" w:type="auto"/>
            <w:shd w:val="clear" w:color="auto" w:fill="auto"/>
          </w:tcPr>
          <w:p w14:paraId="642B62BB"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Prolonged Pringle operation in the hilar region</w:t>
            </w:r>
          </w:p>
        </w:tc>
      </w:tr>
      <w:tr w:rsidR="00241127" w:rsidRPr="00241127" w14:paraId="06626F90" w14:textId="77777777" w:rsidTr="00241127">
        <w:tc>
          <w:tcPr>
            <w:tcW w:w="0" w:type="auto"/>
            <w:vMerge/>
            <w:shd w:val="clear" w:color="auto" w:fill="auto"/>
          </w:tcPr>
          <w:p w14:paraId="5598B1D3"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DEAD2AD"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 xml:space="preserve">Filtering of natural </w:t>
            </w:r>
            <w:r w:rsidRPr="00241127">
              <w:rPr>
                <w:rFonts w:ascii="Book Antiqua" w:hAnsi="Book Antiqua"/>
                <w:color w:val="000000" w:themeColor="text1"/>
              </w:rPr>
              <w:lastRenderedPageBreak/>
              <w:t>tremor</w:t>
            </w:r>
          </w:p>
        </w:tc>
        <w:tc>
          <w:tcPr>
            <w:tcW w:w="0" w:type="auto"/>
            <w:shd w:val="clear" w:color="auto" w:fill="auto"/>
          </w:tcPr>
          <w:p w14:paraId="14A12DB0"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lastRenderedPageBreak/>
              <w:t xml:space="preserve">Potential bleeding tendency of </w:t>
            </w:r>
            <w:r w:rsidRPr="00241127">
              <w:rPr>
                <w:rFonts w:ascii="Book Antiqua" w:hAnsi="Book Antiqua"/>
                <w:color w:val="000000" w:themeColor="text1"/>
              </w:rPr>
              <w:lastRenderedPageBreak/>
              <w:t>the clamping and squeezing technique</w:t>
            </w:r>
          </w:p>
        </w:tc>
      </w:tr>
      <w:tr w:rsidR="00241127" w:rsidRPr="00241127" w14:paraId="38F0CCBC" w14:textId="77777777" w:rsidTr="00241127">
        <w:tc>
          <w:tcPr>
            <w:tcW w:w="0" w:type="auto"/>
            <w:vMerge/>
            <w:shd w:val="clear" w:color="auto" w:fill="auto"/>
          </w:tcPr>
          <w:p w14:paraId="095EAAC0"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0FC94D83"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Better ergonomics of the operator</w:t>
            </w:r>
          </w:p>
        </w:tc>
        <w:tc>
          <w:tcPr>
            <w:tcW w:w="0" w:type="auto"/>
            <w:shd w:val="clear" w:color="auto" w:fill="auto"/>
          </w:tcPr>
          <w:p w14:paraId="38AF5230"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High cost</w:t>
            </w:r>
          </w:p>
        </w:tc>
      </w:tr>
      <w:tr w:rsidR="00241127" w:rsidRPr="00241127" w14:paraId="0382169A" w14:textId="77777777" w:rsidTr="00241127">
        <w:tc>
          <w:tcPr>
            <w:tcW w:w="0" w:type="auto"/>
            <w:vMerge w:val="restart"/>
            <w:shd w:val="clear" w:color="auto" w:fill="auto"/>
          </w:tcPr>
          <w:p w14:paraId="08EB2536" w14:textId="77777777" w:rsidR="00241127" w:rsidRPr="00241127" w:rsidRDefault="00241127" w:rsidP="00241127">
            <w:pPr>
              <w:spacing w:line="360" w:lineRule="auto"/>
              <w:jc w:val="both"/>
              <w:rPr>
                <w:rFonts w:ascii="Book Antiqua" w:hAnsi="Book Antiqua"/>
                <w:bCs/>
                <w:color w:val="000000" w:themeColor="text1"/>
              </w:rPr>
            </w:pPr>
            <w:r w:rsidRPr="00241127">
              <w:rPr>
                <w:rFonts w:ascii="Book Antiqua" w:hAnsi="Book Antiqua"/>
                <w:bCs/>
                <w:color w:val="000000" w:themeColor="text1"/>
              </w:rPr>
              <w:t>Electromagnetic tracking real-time navigation</w:t>
            </w:r>
          </w:p>
        </w:tc>
        <w:tc>
          <w:tcPr>
            <w:tcW w:w="0" w:type="auto"/>
            <w:shd w:val="clear" w:color="auto" w:fill="auto"/>
          </w:tcPr>
          <w:p w14:paraId="3FFF4516"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No requirement for any other invasive operations</w:t>
            </w:r>
          </w:p>
        </w:tc>
        <w:tc>
          <w:tcPr>
            <w:tcW w:w="0" w:type="auto"/>
            <w:shd w:val="clear" w:color="auto" w:fill="auto"/>
          </w:tcPr>
          <w:p w14:paraId="3F0A26DF"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Magnetic field interference and tracking errors</w:t>
            </w:r>
          </w:p>
        </w:tc>
      </w:tr>
      <w:tr w:rsidR="00241127" w:rsidRPr="00241127" w14:paraId="56C57946" w14:textId="77777777" w:rsidTr="00241127">
        <w:tc>
          <w:tcPr>
            <w:tcW w:w="0" w:type="auto"/>
            <w:vMerge/>
            <w:shd w:val="clear" w:color="auto" w:fill="auto"/>
          </w:tcPr>
          <w:p w14:paraId="30A9C067"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7B46FA91"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No line of sight restrictions</w:t>
            </w:r>
          </w:p>
        </w:tc>
        <w:tc>
          <w:tcPr>
            <w:tcW w:w="0" w:type="auto"/>
            <w:shd w:val="clear" w:color="auto" w:fill="auto"/>
          </w:tcPr>
          <w:p w14:paraId="6D0793FE"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Low tracking accuracy and robustness relative to environmental conditions</w:t>
            </w:r>
          </w:p>
        </w:tc>
      </w:tr>
      <w:tr w:rsidR="00241127" w:rsidRPr="00241127" w14:paraId="2943301A" w14:textId="77777777" w:rsidTr="00241127">
        <w:tc>
          <w:tcPr>
            <w:tcW w:w="0" w:type="auto"/>
            <w:vMerge/>
            <w:shd w:val="clear" w:color="auto" w:fill="auto"/>
          </w:tcPr>
          <w:p w14:paraId="70CA51F6"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1CB73AE9"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Real-time intraoperative tracking and navigation</w:t>
            </w:r>
          </w:p>
        </w:tc>
        <w:tc>
          <w:tcPr>
            <w:tcW w:w="0" w:type="auto"/>
            <w:shd w:val="clear" w:color="auto" w:fill="auto"/>
          </w:tcPr>
          <w:p w14:paraId="3C5BCFE4"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Low stability of electromagnetic navigation system</w:t>
            </w:r>
          </w:p>
        </w:tc>
      </w:tr>
      <w:tr w:rsidR="00241127" w:rsidRPr="00241127" w14:paraId="1105960A" w14:textId="77777777" w:rsidTr="00241127">
        <w:tc>
          <w:tcPr>
            <w:tcW w:w="0" w:type="auto"/>
            <w:vMerge/>
            <w:shd w:val="clear" w:color="auto" w:fill="auto"/>
          </w:tcPr>
          <w:p w14:paraId="119919DC"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3981BA2E"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Display of intraoperative fine anatomy</w:t>
            </w:r>
          </w:p>
        </w:tc>
        <w:tc>
          <w:tcPr>
            <w:tcW w:w="0" w:type="auto"/>
            <w:shd w:val="clear" w:color="auto" w:fill="auto"/>
          </w:tcPr>
          <w:p w14:paraId="40D04576"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High cost</w:t>
            </w:r>
          </w:p>
        </w:tc>
      </w:tr>
      <w:tr w:rsidR="00241127" w:rsidRPr="00241127" w14:paraId="0B156577" w14:textId="77777777" w:rsidTr="00241127">
        <w:tc>
          <w:tcPr>
            <w:tcW w:w="0" w:type="auto"/>
            <w:vMerge/>
            <w:shd w:val="clear" w:color="auto" w:fill="auto"/>
          </w:tcPr>
          <w:p w14:paraId="1E59ACC4"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71459858"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Improved safety of surgical operations</w:t>
            </w:r>
          </w:p>
        </w:tc>
        <w:tc>
          <w:tcPr>
            <w:tcW w:w="0" w:type="auto"/>
            <w:shd w:val="clear" w:color="auto" w:fill="auto"/>
          </w:tcPr>
          <w:p w14:paraId="15F24A34"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Registration of mutable organs</w:t>
            </w:r>
          </w:p>
        </w:tc>
      </w:tr>
      <w:tr w:rsidR="00241127" w:rsidRPr="00241127" w14:paraId="14070289" w14:textId="77777777" w:rsidTr="00241127">
        <w:tc>
          <w:tcPr>
            <w:tcW w:w="0" w:type="auto"/>
            <w:vMerge/>
            <w:shd w:val="clear" w:color="auto" w:fill="auto"/>
          </w:tcPr>
          <w:p w14:paraId="4EE23F07"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898BD3E"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Identification of lesions that are not visually detectable</w:t>
            </w:r>
          </w:p>
        </w:tc>
        <w:tc>
          <w:tcPr>
            <w:tcW w:w="0" w:type="auto"/>
            <w:shd w:val="clear" w:color="auto" w:fill="auto"/>
          </w:tcPr>
          <w:p w14:paraId="76A0DB39"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Accuracy of navigation issues</w:t>
            </w:r>
          </w:p>
        </w:tc>
      </w:tr>
      <w:tr w:rsidR="00241127" w:rsidRPr="00241127" w14:paraId="4E78C9BD" w14:textId="77777777" w:rsidTr="00241127">
        <w:tc>
          <w:tcPr>
            <w:tcW w:w="0" w:type="auto"/>
            <w:vMerge/>
            <w:shd w:val="clear" w:color="auto" w:fill="auto"/>
          </w:tcPr>
          <w:p w14:paraId="6BF8F9BD"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4991BBCC"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Simultaneous sharing of intraoperative information</w:t>
            </w:r>
          </w:p>
        </w:tc>
        <w:tc>
          <w:tcPr>
            <w:tcW w:w="0" w:type="auto"/>
            <w:shd w:val="clear" w:color="auto" w:fill="auto"/>
          </w:tcPr>
          <w:p w14:paraId="76DE6FED"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Time-consuming reconstruction image overlay</w:t>
            </w:r>
          </w:p>
        </w:tc>
      </w:tr>
      <w:tr w:rsidR="00241127" w:rsidRPr="00241127" w14:paraId="01A233F7" w14:textId="77777777" w:rsidTr="00241127">
        <w:tc>
          <w:tcPr>
            <w:tcW w:w="0" w:type="auto"/>
            <w:vMerge/>
            <w:shd w:val="clear" w:color="auto" w:fill="auto"/>
          </w:tcPr>
          <w:p w14:paraId="0AE02E35"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555952DC"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Increased hand-eye coordination for doctors</w:t>
            </w:r>
          </w:p>
        </w:tc>
        <w:tc>
          <w:tcPr>
            <w:tcW w:w="0" w:type="auto"/>
            <w:shd w:val="clear" w:color="auto" w:fill="auto"/>
          </w:tcPr>
          <w:p w14:paraId="5ECCB72F"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Low resolution and distortion of the reconstructed image</w:t>
            </w:r>
          </w:p>
          <w:p w14:paraId="6E9C6A2D" w14:textId="77777777" w:rsidR="00241127" w:rsidRPr="00241127" w:rsidRDefault="00241127" w:rsidP="00241127">
            <w:pPr>
              <w:spacing w:line="360" w:lineRule="auto"/>
              <w:jc w:val="both"/>
              <w:rPr>
                <w:rFonts w:ascii="Book Antiqua" w:hAnsi="Book Antiqua"/>
                <w:color w:val="000000" w:themeColor="text1"/>
              </w:rPr>
            </w:pPr>
          </w:p>
        </w:tc>
      </w:tr>
      <w:tr w:rsidR="00241127" w:rsidRPr="00241127" w14:paraId="795A8362" w14:textId="77777777" w:rsidTr="00241127">
        <w:tc>
          <w:tcPr>
            <w:tcW w:w="0" w:type="auto"/>
            <w:vMerge/>
            <w:shd w:val="clear" w:color="auto" w:fill="auto"/>
          </w:tcPr>
          <w:p w14:paraId="46B048B2"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73E1B6D2" w14:textId="77777777" w:rsidR="00241127" w:rsidRPr="00241127" w:rsidRDefault="00241127" w:rsidP="00241127">
            <w:pPr>
              <w:spacing w:line="360" w:lineRule="auto"/>
              <w:jc w:val="both"/>
              <w:rPr>
                <w:rFonts w:ascii="Book Antiqua" w:hAnsi="Book Antiqua"/>
                <w:color w:val="000000" w:themeColor="text1"/>
              </w:rPr>
            </w:pPr>
          </w:p>
        </w:tc>
        <w:tc>
          <w:tcPr>
            <w:tcW w:w="0" w:type="auto"/>
            <w:shd w:val="clear" w:color="auto" w:fill="auto"/>
          </w:tcPr>
          <w:p w14:paraId="352F79A5"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Insufficient communication between technicians and surgeons</w:t>
            </w:r>
          </w:p>
        </w:tc>
      </w:tr>
      <w:tr w:rsidR="00241127" w:rsidRPr="00241127" w14:paraId="5C96B331" w14:textId="77777777" w:rsidTr="00241127">
        <w:tc>
          <w:tcPr>
            <w:tcW w:w="0" w:type="auto"/>
            <w:vMerge/>
            <w:tcBorders>
              <w:bottom w:val="single" w:sz="4" w:space="0" w:color="auto"/>
            </w:tcBorders>
            <w:shd w:val="clear" w:color="auto" w:fill="auto"/>
          </w:tcPr>
          <w:p w14:paraId="206F3BA4" w14:textId="77777777" w:rsidR="00241127" w:rsidRPr="00241127" w:rsidRDefault="00241127" w:rsidP="00241127">
            <w:pPr>
              <w:spacing w:line="360" w:lineRule="auto"/>
              <w:jc w:val="both"/>
              <w:rPr>
                <w:rFonts w:ascii="Book Antiqua" w:hAnsi="Book Antiqua"/>
                <w:color w:val="000000" w:themeColor="text1"/>
              </w:rPr>
            </w:pPr>
          </w:p>
        </w:tc>
        <w:tc>
          <w:tcPr>
            <w:tcW w:w="0" w:type="auto"/>
            <w:tcBorders>
              <w:bottom w:val="single" w:sz="4" w:space="0" w:color="auto"/>
            </w:tcBorders>
            <w:shd w:val="clear" w:color="auto" w:fill="auto"/>
          </w:tcPr>
          <w:p w14:paraId="664FD1ED" w14:textId="77777777" w:rsidR="00241127" w:rsidRPr="00241127" w:rsidRDefault="00241127" w:rsidP="00241127">
            <w:pPr>
              <w:spacing w:line="360" w:lineRule="auto"/>
              <w:jc w:val="both"/>
              <w:rPr>
                <w:rFonts w:ascii="Book Antiqua" w:hAnsi="Book Antiqua"/>
                <w:color w:val="000000" w:themeColor="text1"/>
              </w:rPr>
            </w:pPr>
          </w:p>
        </w:tc>
        <w:tc>
          <w:tcPr>
            <w:tcW w:w="0" w:type="auto"/>
            <w:tcBorders>
              <w:bottom w:val="single" w:sz="4" w:space="0" w:color="auto"/>
            </w:tcBorders>
            <w:shd w:val="clear" w:color="auto" w:fill="auto"/>
          </w:tcPr>
          <w:p w14:paraId="1F3558A7" w14:textId="77777777" w:rsidR="00241127" w:rsidRPr="00241127" w:rsidRDefault="00241127" w:rsidP="00241127">
            <w:pPr>
              <w:spacing w:line="360" w:lineRule="auto"/>
              <w:jc w:val="both"/>
              <w:rPr>
                <w:rFonts w:ascii="Book Antiqua" w:hAnsi="Book Antiqua"/>
                <w:color w:val="000000" w:themeColor="text1"/>
              </w:rPr>
            </w:pPr>
            <w:r w:rsidRPr="00241127">
              <w:rPr>
                <w:rFonts w:ascii="Book Antiqua" w:hAnsi="Book Antiqua"/>
                <w:color w:val="000000" w:themeColor="text1"/>
              </w:rPr>
              <w:t>Tedious operation</w:t>
            </w:r>
          </w:p>
        </w:tc>
      </w:tr>
    </w:tbl>
    <w:p w14:paraId="1C65454E" w14:textId="74A7A5BD" w:rsidR="00241127" w:rsidRPr="00241127" w:rsidRDefault="00241127" w:rsidP="00241127">
      <w:pPr>
        <w:spacing w:line="360" w:lineRule="auto"/>
        <w:jc w:val="both"/>
        <w:rPr>
          <w:rFonts w:ascii="Book Antiqua" w:hAnsi="Book Antiqua" w:cs="Book Antiqua" w:hint="eastAsia"/>
          <w:color w:val="000000"/>
          <w:lang w:eastAsia="zh-CN"/>
        </w:rPr>
      </w:pPr>
      <w:r w:rsidRPr="00B1674B">
        <w:rPr>
          <w:rFonts w:ascii="Book Antiqua" w:hAnsi="Book Antiqua" w:hint="eastAsia"/>
          <w:lang w:eastAsia="zh-CN"/>
        </w:rPr>
        <w:t xml:space="preserve">3D: </w:t>
      </w:r>
      <w:r>
        <w:rPr>
          <w:rFonts w:ascii="Book Antiqua" w:hAnsi="Book Antiqua" w:hint="eastAsia"/>
          <w:lang w:eastAsia="zh-CN"/>
        </w:rPr>
        <w:t>T</w:t>
      </w:r>
      <w:r w:rsidRPr="00B1674B">
        <w:rPr>
          <w:rFonts w:ascii="Book Antiqua" w:hAnsi="Book Antiqua" w:hint="eastAsia"/>
          <w:lang w:eastAsia="zh-CN"/>
        </w:rPr>
        <w:t>hree-</w:t>
      </w:r>
      <w:r w:rsidRPr="00B1674B">
        <w:rPr>
          <w:rFonts w:ascii="Book Antiqua" w:eastAsia="Book Antiqua" w:hAnsi="Book Antiqua" w:cs="Book Antiqua"/>
          <w:color w:val="000000"/>
        </w:rPr>
        <w:t>dimensional</w:t>
      </w:r>
      <w:r w:rsidRPr="00B1674B">
        <w:rPr>
          <w:rFonts w:ascii="Book Antiqua" w:hAnsi="Book Antiqua" w:cs="Book Antiqua" w:hint="eastAsia"/>
          <w:color w:val="000000"/>
          <w:lang w:eastAsia="zh-CN"/>
        </w:rPr>
        <w:t>.</w:t>
      </w:r>
    </w:p>
    <w:sectPr w:rsidR="00241127" w:rsidRPr="00241127" w:rsidSect="00D035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3E40A" w14:textId="77777777" w:rsidR="00E24BE2" w:rsidRDefault="00E24BE2" w:rsidP="00A5361D">
      <w:r>
        <w:separator/>
      </w:r>
    </w:p>
  </w:endnote>
  <w:endnote w:type="continuationSeparator" w:id="0">
    <w:p w14:paraId="26BC3F11" w14:textId="77777777" w:rsidR="00E24BE2" w:rsidRDefault="00E24BE2" w:rsidP="00A5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0596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3ADD3ED" w14:textId="77777777" w:rsidR="00060A38" w:rsidRPr="00A5361D" w:rsidRDefault="00060A38" w:rsidP="00A5361D">
            <w:pPr>
              <w:pStyle w:val="ae"/>
              <w:jc w:val="right"/>
              <w:rPr>
                <w:rFonts w:ascii="Book Antiqua" w:hAnsi="Book Antiqua"/>
                <w:sz w:val="24"/>
                <w:szCs w:val="24"/>
              </w:rPr>
            </w:pPr>
            <w:r w:rsidRPr="00A5361D">
              <w:rPr>
                <w:rFonts w:ascii="Book Antiqua" w:hAnsi="Book Antiqua"/>
                <w:sz w:val="24"/>
                <w:szCs w:val="24"/>
                <w:lang w:val="zh-CN" w:eastAsia="zh-CN"/>
              </w:rPr>
              <w:t xml:space="preserve"> </w:t>
            </w:r>
            <w:r w:rsidRPr="00A5361D">
              <w:rPr>
                <w:rFonts w:ascii="Book Antiqua" w:hAnsi="Book Antiqua"/>
                <w:bCs/>
                <w:sz w:val="24"/>
                <w:szCs w:val="24"/>
              </w:rPr>
              <w:fldChar w:fldCharType="begin"/>
            </w:r>
            <w:r w:rsidRPr="00A5361D">
              <w:rPr>
                <w:rFonts w:ascii="Book Antiqua" w:hAnsi="Book Antiqua"/>
                <w:bCs/>
                <w:sz w:val="24"/>
                <w:szCs w:val="24"/>
              </w:rPr>
              <w:instrText>PAGE</w:instrText>
            </w:r>
            <w:r w:rsidRPr="00A5361D">
              <w:rPr>
                <w:rFonts w:ascii="Book Antiqua" w:hAnsi="Book Antiqua"/>
                <w:bCs/>
                <w:sz w:val="24"/>
                <w:szCs w:val="24"/>
              </w:rPr>
              <w:fldChar w:fldCharType="separate"/>
            </w:r>
            <w:r w:rsidR="00A5389E">
              <w:rPr>
                <w:rFonts w:ascii="Book Antiqua" w:hAnsi="Book Antiqua"/>
                <w:bCs/>
                <w:noProof/>
                <w:sz w:val="24"/>
                <w:szCs w:val="24"/>
              </w:rPr>
              <w:t>44</w:t>
            </w:r>
            <w:r w:rsidRPr="00A5361D">
              <w:rPr>
                <w:rFonts w:ascii="Book Antiqua" w:hAnsi="Book Antiqua"/>
                <w:bCs/>
                <w:sz w:val="24"/>
                <w:szCs w:val="24"/>
              </w:rPr>
              <w:fldChar w:fldCharType="end"/>
            </w:r>
            <w:r w:rsidRPr="00A5361D">
              <w:rPr>
                <w:rFonts w:ascii="Book Antiqua" w:hAnsi="Book Antiqua"/>
                <w:sz w:val="24"/>
                <w:szCs w:val="24"/>
                <w:lang w:val="zh-CN" w:eastAsia="zh-CN"/>
              </w:rPr>
              <w:t xml:space="preserve"> / </w:t>
            </w:r>
            <w:r w:rsidRPr="00A5361D">
              <w:rPr>
                <w:rFonts w:ascii="Book Antiqua" w:hAnsi="Book Antiqua"/>
                <w:bCs/>
                <w:sz w:val="24"/>
                <w:szCs w:val="24"/>
              </w:rPr>
              <w:fldChar w:fldCharType="begin"/>
            </w:r>
            <w:r w:rsidRPr="00A5361D">
              <w:rPr>
                <w:rFonts w:ascii="Book Antiqua" w:hAnsi="Book Antiqua"/>
                <w:bCs/>
                <w:sz w:val="24"/>
                <w:szCs w:val="24"/>
              </w:rPr>
              <w:instrText>NUMPAGES</w:instrText>
            </w:r>
            <w:r w:rsidRPr="00A5361D">
              <w:rPr>
                <w:rFonts w:ascii="Book Antiqua" w:hAnsi="Book Antiqua"/>
                <w:bCs/>
                <w:sz w:val="24"/>
                <w:szCs w:val="24"/>
              </w:rPr>
              <w:fldChar w:fldCharType="separate"/>
            </w:r>
            <w:r w:rsidR="00A5389E">
              <w:rPr>
                <w:rFonts w:ascii="Book Antiqua" w:hAnsi="Book Antiqua"/>
                <w:bCs/>
                <w:noProof/>
                <w:sz w:val="24"/>
                <w:szCs w:val="24"/>
              </w:rPr>
              <w:t>48</w:t>
            </w:r>
            <w:r w:rsidRPr="00A5361D">
              <w:rPr>
                <w:rFonts w:ascii="Book Antiqua" w:hAnsi="Book Antiqua"/>
                <w:bCs/>
                <w:sz w:val="24"/>
                <w:szCs w:val="24"/>
              </w:rPr>
              <w:fldChar w:fldCharType="end"/>
            </w:r>
          </w:p>
        </w:sdtContent>
      </w:sdt>
    </w:sdtContent>
  </w:sdt>
  <w:p w14:paraId="7EA7F784" w14:textId="77777777" w:rsidR="00060A38" w:rsidRPr="00A5361D" w:rsidRDefault="00060A38" w:rsidP="00A5361D">
    <w:pPr>
      <w:pStyle w:val="ae"/>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8C6FB" w14:textId="77777777" w:rsidR="00E24BE2" w:rsidRDefault="00E24BE2" w:rsidP="00A5361D">
      <w:r>
        <w:separator/>
      </w:r>
    </w:p>
  </w:footnote>
  <w:footnote w:type="continuationSeparator" w:id="0">
    <w:p w14:paraId="2E6881DA" w14:textId="77777777" w:rsidR="00E24BE2" w:rsidRDefault="00E24BE2" w:rsidP="00A53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381"/>
    <w:multiLevelType w:val="hybridMultilevel"/>
    <w:tmpl w:val="968AB3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DA16E0"/>
    <w:multiLevelType w:val="hybridMultilevel"/>
    <w:tmpl w:val="95206F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f9t9fw59dw0se9tt2xdse6f9fwra2wrwaf&quot;&gt;My EndNote Library&lt;record-ids&gt;&lt;item&gt;6&lt;/item&gt;&lt;item&gt;9&lt;/item&gt;&lt;item&gt;10&lt;/item&gt;&lt;item&gt;14&lt;/item&gt;&lt;item&gt;15&lt;/item&gt;&lt;item&gt;16&lt;/item&gt;&lt;item&gt;18&lt;/item&gt;&lt;item&gt;19&lt;/item&gt;&lt;item&gt;25&lt;/item&gt;&lt;item&gt;26&lt;/item&gt;&lt;item&gt;27&lt;/item&gt;&lt;item&gt;29&lt;/item&gt;&lt;item&gt;30&lt;/item&gt;&lt;item&gt;32&lt;/item&gt;&lt;item&gt;33&lt;/item&gt;&lt;item&gt;45&lt;/item&gt;&lt;item&gt;46&lt;/item&gt;&lt;item&gt;47&lt;/item&gt;&lt;item&gt;54&lt;/item&gt;&lt;item&gt;55&lt;/item&gt;&lt;item&gt;57&lt;/item&gt;&lt;item&gt;58&lt;/item&gt;&lt;item&gt;59&lt;/item&gt;&lt;item&gt;60&lt;/item&gt;&lt;item&gt;73&lt;/item&gt;&lt;item&gt;75&lt;/item&gt;&lt;item&gt;76&lt;/item&gt;&lt;item&gt;77&lt;/item&gt;&lt;item&gt;79&lt;/item&gt;&lt;item&gt;80&lt;/item&gt;&lt;item&gt;85&lt;/item&gt;&lt;item&gt;86&lt;/item&gt;&lt;item&gt;89&lt;/item&gt;&lt;item&gt;90&lt;/item&gt;&lt;item&gt;92&lt;/item&gt;&lt;item&gt;97&lt;/item&gt;&lt;item&gt;98&lt;/item&gt;&lt;item&gt;99&lt;/item&gt;&lt;item&gt;100&lt;/item&gt;&lt;item&gt;101&lt;/item&gt;&lt;item&gt;102&lt;/item&gt;&lt;item&gt;103&lt;/item&gt;&lt;item&gt;107&lt;/item&gt;&lt;item&gt;108&lt;/item&gt;&lt;item&gt;109&lt;/item&gt;&lt;item&gt;110&lt;/item&gt;&lt;item&gt;120&lt;/item&gt;&lt;item&gt;123&lt;/item&gt;&lt;item&gt;124&lt;/item&gt;&lt;item&gt;125&lt;/item&gt;&lt;item&gt;126&lt;/item&gt;&lt;item&gt;131&lt;/item&gt;&lt;item&gt;132&lt;/item&gt;&lt;item&gt;133&lt;/item&gt;&lt;item&gt;134&lt;/item&gt;&lt;item&gt;135&lt;/item&gt;&lt;item&gt;136&lt;/item&gt;&lt;item&gt;141&lt;/item&gt;&lt;item&gt;143&lt;/item&gt;&lt;item&gt;144&lt;/item&gt;&lt;item&gt;145&lt;/item&gt;&lt;item&gt;146&lt;/item&gt;&lt;item&gt;149&lt;/item&gt;&lt;item&gt;152&lt;/item&gt;&lt;item&gt;154&lt;/item&gt;&lt;item&gt;158&lt;/item&gt;&lt;item&gt;159&lt;/item&gt;&lt;item&gt;161&lt;/item&gt;&lt;item&gt;163&lt;/item&gt;&lt;item&gt;168&lt;/item&gt;&lt;item&gt;169&lt;/item&gt;&lt;item&gt;170&lt;/item&gt;&lt;item&gt;171&lt;/item&gt;&lt;item&gt;172&lt;/item&gt;&lt;item&gt;173&lt;/item&gt;&lt;item&gt;174&lt;/item&gt;&lt;item&gt;175&lt;/item&gt;&lt;item&gt;176&lt;/item&gt;&lt;item&gt;177&lt;/item&gt;&lt;item&gt;178&lt;/item&gt;&lt;item&gt;179&lt;/item&gt;&lt;item&gt;181&lt;/item&gt;&lt;item&gt;182&lt;/item&gt;&lt;item&gt;183&lt;/item&gt;&lt;item&gt;184&lt;/item&gt;&lt;item&gt;185&lt;/item&gt;&lt;item&gt;188&lt;/item&gt;&lt;item&gt;190&lt;/item&gt;&lt;item&gt;191&lt;/item&gt;&lt;item&gt;193&lt;/item&gt;&lt;item&gt;197&lt;/item&gt;&lt;item&gt;198&lt;/item&gt;&lt;item&gt;200&lt;/item&gt;&lt;item&gt;205&lt;/item&gt;&lt;item&gt;206&lt;/item&gt;&lt;item&gt;207&lt;/item&gt;&lt;item&gt;209&lt;/item&gt;&lt;item&gt;210&lt;/item&gt;&lt;item&gt;211&lt;/item&gt;&lt;item&gt;212&lt;/item&gt;&lt;item&gt;213&lt;/item&gt;&lt;item&gt;214&lt;/item&gt;&lt;item&gt;215&lt;/item&gt;&lt;item&gt;222&lt;/item&gt;&lt;/record-ids&gt;&lt;/item&gt;&lt;/Libraries&gt;"/>
  </w:docVars>
  <w:rsids>
    <w:rsidRoot w:val="00A77B3E"/>
    <w:rsid w:val="00050C28"/>
    <w:rsid w:val="0005131B"/>
    <w:rsid w:val="0005789A"/>
    <w:rsid w:val="00057997"/>
    <w:rsid w:val="00060A38"/>
    <w:rsid w:val="00067B11"/>
    <w:rsid w:val="000A5095"/>
    <w:rsid w:val="000F63DF"/>
    <w:rsid w:val="00170C25"/>
    <w:rsid w:val="00195D8A"/>
    <w:rsid w:val="001B1105"/>
    <w:rsid w:val="001B5193"/>
    <w:rsid w:val="001D0294"/>
    <w:rsid w:val="001D5316"/>
    <w:rsid w:val="001F76B1"/>
    <w:rsid w:val="00241127"/>
    <w:rsid w:val="00281925"/>
    <w:rsid w:val="002967F9"/>
    <w:rsid w:val="002A6F4A"/>
    <w:rsid w:val="002B6D52"/>
    <w:rsid w:val="002C3CCD"/>
    <w:rsid w:val="002D174F"/>
    <w:rsid w:val="002E0AB1"/>
    <w:rsid w:val="003060BB"/>
    <w:rsid w:val="00306884"/>
    <w:rsid w:val="0034150B"/>
    <w:rsid w:val="003526B5"/>
    <w:rsid w:val="003746E5"/>
    <w:rsid w:val="00376297"/>
    <w:rsid w:val="0038257C"/>
    <w:rsid w:val="00383448"/>
    <w:rsid w:val="003A0E47"/>
    <w:rsid w:val="003A14FF"/>
    <w:rsid w:val="003B1C1A"/>
    <w:rsid w:val="003C73F8"/>
    <w:rsid w:val="003E2ADA"/>
    <w:rsid w:val="00421D51"/>
    <w:rsid w:val="00462263"/>
    <w:rsid w:val="00482612"/>
    <w:rsid w:val="00490448"/>
    <w:rsid w:val="0049570E"/>
    <w:rsid w:val="004B68C2"/>
    <w:rsid w:val="004C6DE1"/>
    <w:rsid w:val="004D5CCB"/>
    <w:rsid w:val="004E79A4"/>
    <w:rsid w:val="005128B2"/>
    <w:rsid w:val="005A3259"/>
    <w:rsid w:val="005B0420"/>
    <w:rsid w:val="005B46CD"/>
    <w:rsid w:val="005B6D0E"/>
    <w:rsid w:val="005F78DD"/>
    <w:rsid w:val="00604557"/>
    <w:rsid w:val="00606F69"/>
    <w:rsid w:val="00610925"/>
    <w:rsid w:val="006406A9"/>
    <w:rsid w:val="0064592C"/>
    <w:rsid w:val="00673DF2"/>
    <w:rsid w:val="00683923"/>
    <w:rsid w:val="00685899"/>
    <w:rsid w:val="006902B6"/>
    <w:rsid w:val="00692AA0"/>
    <w:rsid w:val="006A4ED9"/>
    <w:rsid w:val="006A7872"/>
    <w:rsid w:val="006B21EB"/>
    <w:rsid w:val="006B723F"/>
    <w:rsid w:val="006C7D6D"/>
    <w:rsid w:val="006F18B2"/>
    <w:rsid w:val="00722926"/>
    <w:rsid w:val="007679E0"/>
    <w:rsid w:val="00771A8C"/>
    <w:rsid w:val="007A4B36"/>
    <w:rsid w:val="007C683C"/>
    <w:rsid w:val="007E0DFB"/>
    <w:rsid w:val="007E17BE"/>
    <w:rsid w:val="008308CD"/>
    <w:rsid w:val="00854D8A"/>
    <w:rsid w:val="008602C2"/>
    <w:rsid w:val="0086738C"/>
    <w:rsid w:val="00872988"/>
    <w:rsid w:val="0088096F"/>
    <w:rsid w:val="008B23A1"/>
    <w:rsid w:val="008C1A3D"/>
    <w:rsid w:val="008E62C9"/>
    <w:rsid w:val="00914605"/>
    <w:rsid w:val="0091797E"/>
    <w:rsid w:val="009270FB"/>
    <w:rsid w:val="009423B0"/>
    <w:rsid w:val="009423E6"/>
    <w:rsid w:val="00956715"/>
    <w:rsid w:val="00981104"/>
    <w:rsid w:val="0098203C"/>
    <w:rsid w:val="00994E8B"/>
    <w:rsid w:val="00997EE5"/>
    <w:rsid w:val="009F22B2"/>
    <w:rsid w:val="00A1661D"/>
    <w:rsid w:val="00A16BA0"/>
    <w:rsid w:val="00A5361D"/>
    <w:rsid w:val="00A5389E"/>
    <w:rsid w:val="00A64170"/>
    <w:rsid w:val="00A77B3E"/>
    <w:rsid w:val="00A809A9"/>
    <w:rsid w:val="00AC772F"/>
    <w:rsid w:val="00B113A0"/>
    <w:rsid w:val="00B13687"/>
    <w:rsid w:val="00B1674B"/>
    <w:rsid w:val="00B329C8"/>
    <w:rsid w:val="00B4682D"/>
    <w:rsid w:val="00B54E5A"/>
    <w:rsid w:val="00B577F0"/>
    <w:rsid w:val="00B608DC"/>
    <w:rsid w:val="00B653DF"/>
    <w:rsid w:val="00BD148C"/>
    <w:rsid w:val="00C06F4C"/>
    <w:rsid w:val="00C6572C"/>
    <w:rsid w:val="00CA2A55"/>
    <w:rsid w:val="00CC0574"/>
    <w:rsid w:val="00CF7626"/>
    <w:rsid w:val="00D03534"/>
    <w:rsid w:val="00D37182"/>
    <w:rsid w:val="00D50CDF"/>
    <w:rsid w:val="00D5464D"/>
    <w:rsid w:val="00D6381A"/>
    <w:rsid w:val="00D80915"/>
    <w:rsid w:val="00D93A3C"/>
    <w:rsid w:val="00DC75B2"/>
    <w:rsid w:val="00DF0855"/>
    <w:rsid w:val="00DF4649"/>
    <w:rsid w:val="00E17152"/>
    <w:rsid w:val="00E24BE2"/>
    <w:rsid w:val="00E36D12"/>
    <w:rsid w:val="00E55023"/>
    <w:rsid w:val="00E9157F"/>
    <w:rsid w:val="00EA45D9"/>
    <w:rsid w:val="00EB0D31"/>
    <w:rsid w:val="00F30B07"/>
    <w:rsid w:val="00F40080"/>
    <w:rsid w:val="00F4522D"/>
    <w:rsid w:val="00F45689"/>
    <w:rsid w:val="00F60CA2"/>
    <w:rsid w:val="00F825B6"/>
    <w:rsid w:val="00FA443E"/>
    <w:rsid w:val="00FD1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620410"/>
  <w15:docId w15:val="{5A01CB1A-347E-4123-8B5C-49C6403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m-editor-clipboard">
    <w:name w:val="mm-editor-clipboard"/>
    <w:basedOn w:val="a0"/>
  </w:style>
  <w:style w:type="paragraph" w:styleId="a3">
    <w:name w:val="Balloon Text"/>
    <w:basedOn w:val="a"/>
    <w:link w:val="a4"/>
    <w:rsid w:val="00B113A0"/>
    <w:rPr>
      <w:sz w:val="18"/>
      <w:szCs w:val="18"/>
    </w:rPr>
  </w:style>
  <w:style w:type="character" w:customStyle="1" w:styleId="a4">
    <w:name w:val="批注框文本 字符"/>
    <w:basedOn w:val="a0"/>
    <w:link w:val="a3"/>
    <w:rsid w:val="00B113A0"/>
    <w:rPr>
      <w:sz w:val="18"/>
      <w:szCs w:val="18"/>
    </w:rPr>
  </w:style>
  <w:style w:type="character" w:styleId="a5">
    <w:name w:val="annotation reference"/>
    <w:basedOn w:val="a0"/>
    <w:rsid w:val="00914605"/>
    <w:rPr>
      <w:sz w:val="21"/>
      <w:szCs w:val="21"/>
    </w:rPr>
  </w:style>
  <w:style w:type="paragraph" w:styleId="a6">
    <w:name w:val="annotation text"/>
    <w:basedOn w:val="a"/>
    <w:link w:val="a7"/>
    <w:rsid w:val="00914605"/>
  </w:style>
  <w:style w:type="character" w:customStyle="1" w:styleId="a7">
    <w:name w:val="批注文字 字符"/>
    <w:basedOn w:val="a0"/>
    <w:link w:val="a6"/>
    <w:rsid w:val="00914605"/>
    <w:rPr>
      <w:sz w:val="24"/>
      <w:szCs w:val="24"/>
    </w:rPr>
  </w:style>
  <w:style w:type="paragraph" w:styleId="a8">
    <w:name w:val="annotation subject"/>
    <w:basedOn w:val="a6"/>
    <w:next w:val="a6"/>
    <w:link w:val="a9"/>
    <w:rsid w:val="00914605"/>
    <w:rPr>
      <w:b/>
      <w:bCs/>
    </w:rPr>
  </w:style>
  <w:style w:type="character" w:customStyle="1" w:styleId="a9">
    <w:name w:val="批注主题 字符"/>
    <w:basedOn w:val="a7"/>
    <w:link w:val="a8"/>
    <w:rsid w:val="00914605"/>
    <w:rPr>
      <w:b/>
      <w:bCs/>
      <w:sz w:val="24"/>
      <w:szCs w:val="24"/>
    </w:rPr>
  </w:style>
  <w:style w:type="table" w:styleId="aa">
    <w:name w:val="Table Grid"/>
    <w:basedOn w:val="a1"/>
    <w:uiPriority w:val="39"/>
    <w:rsid w:val="00F825B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1674B"/>
    <w:pPr>
      <w:widowControl w:val="0"/>
      <w:ind w:leftChars="400" w:left="840"/>
      <w:jc w:val="both"/>
    </w:pPr>
    <w:rPr>
      <w:rFonts w:asciiTheme="minorHAnsi" w:hAnsiTheme="minorHAnsi" w:cstheme="minorBidi"/>
      <w:kern w:val="2"/>
      <w:sz w:val="21"/>
      <w:szCs w:val="22"/>
      <w:lang w:eastAsia="zh-CN"/>
    </w:rPr>
  </w:style>
  <w:style w:type="paragraph" w:styleId="ac">
    <w:name w:val="header"/>
    <w:basedOn w:val="a"/>
    <w:link w:val="ad"/>
    <w:rsid w:val="00A5361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5361D"/>
    <w:rPr>
      <w:sz w:val="18"/>
      <w:szCs w:val="18"/>
    </w:rPr>
  </w:style>
  <w:style w:type="paragraph" w:styleId="ae">
    <w:name w:val="footer"/>
    <w:basedOn w:val="a"/>
    <w:link w:val="af"/>
    <w:uiPriority w:val="99"/>
    <w:rsid w:val="00A5361D"/>
    <w:pPr>
      <w:tabs>
        <w:tab w:val="center" w:pos="4153"/>
        <w:tab w:val="right" w:pos="8306"/>
      </w:tabs>
      <w:snapToGrid w:val="0"/>
    </w:pPr>
    <w:rPr>
      <w:sz w:val="18"/>
      <w:szCs w:val="18"/>
    </w:rPr>
  </w:style>
  <w:style w:type="character" w:customStyle="1" w:styleId="af">
    <w:name w:val="页脚 字符"/>
    <w:basedOn w:val="a0"/>
    <w:link w:val="ae"/>
    <w:uiPriority w:val="99"/>
    <w:rsid w:val="00A5361D"/>
    <w:rPr>
      <w:sz w:val="18"/>
      <w:szCs w:val="18"/>
    </w:rPr>
  </w:style>
  <w:style w:type="paragraph" w:customStyle="1" w:styleId="EndNoteBibliographyTitle">
    <w:name w:val="EndNote Bibliography Title"/>
    <w:basedOn w:val="a"/>
    <w:link w:val="EndNoteBibliographyTitle0"/>
    <w:rsid w:val="0091797E"/>
    <w:pPr>
      <w:jc w:val="center"/>
    </w:pPr>
    <w:rPr>
      <w:noProof/>
    </w:rPr>
  </w:style>
  <w:style w:type="character" w:customStyle="1" w:styleId="EndNoteBibliographyTitle0">
    <w:name w:val="EndNote Bibliography Title 字符"/>
    <w:basedOn w:val="a0"/>
    <w:link w:val="EndNoteBibliographyTitle"/>
    <w:rsid w:val="0091797E"/>
    <w:rPr>
      <w:noProof/>
      <w:sz w:val="24"/>
      <w:szCs w:val="24"/>
    </w:rPr>
  </w:style>
  <w:style w:type="paragraph" w:customStyle="1" w:styleId="EndNoteBibliography">
    <w:name w:val="EndNote Bibliography"/>
    <w:basedOn w:val="a"/>
    <w:link w:val="EndNoteBibliography0"/>
    <w:rsid w:val="0091797E"/>
    <w:pPr>
      <w:jc w:val="both"/>
    </w:pPr>
    <w:rPr>
      <w:noProof/>
    </w:rPr>
  </w:style>
  <w:style w:type="character" w:customStyle="1" w:styleId="EndNoteBibliography0">
    <w:name w:val="EndNote Bibliography 字符"/>
    <w:basedOn w:val="a0"/>
    <w:link w:val="EndNoteBibliography"/>
    <w:rsid w:val="0091797E"/>
    <w:rPr>
      <w:noProof/>
      <w:sz w:val="24"/>
      <w:szCs w:val="24"/>
    </w:rPr>
  </w:style>
  <w:style w:type="character" w:styleId="af0">
    <w:name w:val="Hyperlink"/>
    <w:basedOn w:val="a0"/>
    <w:unhideWhenUsed/>
    <w:rsid w:val="003A14FF"/>
    <w:rPr>
      <w:color w:val="0000FF" w:themeColor="hyperlink"/>
      <w:u w:val="single"/>
    </w:rPr>
  </w:style>
  <w:style w:type="character" w:customStyle="1" w:styleId="1">
    <w:name w:val="未处理的提及1"/>
    <w:basedOn w:val="a0"/>
    <w:uiPriority w:val="99"/>
    <w:semiHidden/>
    <w:unhideWhenUsed/>
    <w:rsid w:val="003A1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2B5A3-B7D9-4EEA-A812-08719257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47</Pages>
  <Words>12686</Words>
  <Characters>72316</Characters>
  <Application>Microsoft Office Word</Application>
  <DocSecurity>0</DocSecurity>
  <Lines>602</Lines>
  <Paragraphs>169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7</cp:revision>
  <dcterms:created xsi:type="dcterms:W3CDTF">2021-07-31T13:58:00Z</dcterms:created>
  <dcterms:modified xsi:type="dcterms:W3CDTF">2021-08-02T07:31:00Z</dcterms:modified>
</cp:coreProperties>
</file>