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A2587" w14:textId="088E843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0" w:name="_GoBack"/>
      <w:bookmarkEnd w:id="0"/>
      <w:r w:rsidRPr="00914C21">
        <w:rPr>
          <w:rFonts w:ascii="Book Antiqua" w:eastAsia="Book Antiqua" w:hAnsi="Book Antiqua" w:cs="Book Antiqua"/>
          <w:b/>
          <w:color w:val="000000"/>
        </w:rPr>
        <w:t>Name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Journal: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World</w:t>
      </w:r>
      <w:r w:rsidR="00B238E1" w:rsidRPr="00914C2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Journal</w:t>
      </w:r>
      <w:r w:rsidR="00B238E1" w:rsidRPr="00914C2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Clinical</w:t>
      </w:r>
      <w:r w:rsidR="00B238E1" w:rsidRPr="00914C2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color w:val="000000"/>
        </w:rPr>
        <w:t>Cases</w:t>
      </w:r>
    </w:p>
    <w:p w14:paraId="3FEEA833" w14:textId="47296F8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Manuscript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NO: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65093</w:t>
      </w:r>
    </w:p>
    <w:p w14:paraId="41B7858B" w14:textId="6211960A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Manuscript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Type: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</w:p>
    <w:p w14:paraId="388AF73E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463BE5E2" w14:textId="779814D0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" w:name="OLE_LINK33"/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patients: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b/>
          <w:bCs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meta-analysis</w:t>
      </w:r>
    </w:p>
    <w:bookmarkEnd w:id="1"/>
    <w:p w14:paraId="02EED936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200F9262" w14:textId="205E363E" w:rsidR="00A77B3E" w:rsidRPr="00AF7FB2" w:rsidRDefault="00C3450E" w:rsidP="00914C21">
      <w:pPr>
        <w:spacing w:line="360" w:lineRule="auto"/>
        <w:jc w:val="both"/>
        <w:rPr>
          <w:rFonts w:ascii="Book Antiqua" w:hAnsi="Book Antiqua"/>
          <w:lang w:val="fr-FR"/>
        </w:rPr>
      </w:pPr>
      <w:r w:rsidRPr="00AF7FB2">
        <w:rPr>
          <w:rFonts w:ascii="Book Antiqua" w:eastAsia="Book Antiqua" w:hAnsi="Book Antiqua" w:cs="Book Antiqua"/>
          <w:color w:val="000000"/>
          <w:lang w:val="fr-FR"/>
        </w:rPr>
        <w:t>Ou</w:t>
      </w:r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F7FB2">
        <w:rPr>
          <w:rFonts w:ascii="Book Antiqua" w:eastAsia="Book Antiqua" w:hAnsi="Book Antiqua" w:cs="Book Antiqua"/>
          <w:color w:val="000000"/>
          <w:lang w:val="fr-FR"/>
        </w:rPr>
        <w:t>GW</w:t>
      </w:r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AF7FB2">
        <w:rPr>
          <w:rFonts w:ascii="Book Antiqua" w:eastAsia="Book Antiqua" w:hAnsi="Book Antiqua" w:cs="Book Antiqua"/>
          <w:i/>
          <w:iCs/>
          <w:color w:val="000000"/>
          <w:lang w:val="fr-FR"/>
        </w:rPr>
        <w:t>et</w:t>
      </w:r>
      <w:r w:rsidR="00B238E1" w:rsidRPr="00AF7FB2">
        <w:rPr>
          <w:rFonts w:ascii="Book Antiqua" w:eastAsia="Book Antiqua" w:hAnsi="Book Antiqua" w:cs="Book Antiqua"/>
          <w:i/>
          <w:iCs/>
          <w:color w:val="000000"/>
          <w:lang w:val="fr-FR"/>
        </w:rPr>
        <w:t xml:space="preserve"> </w:t>
      </w:r>
      <w:r w:rsidRPr="00AF7FB2">
        <w:rPr>
          <w:rFonts w:ascii="Book Antiqua" w:eastAsia="Book Antiqua" w:hAnsi="Book Antiqua" w:cs="Book Antiqua"/>
          <w:i/>
          <w:iCs/>
          <w:color w:val="000000"/>
          <w:lang w:val="fr-FR"/>
        </w:rPr>
        <w:t>al</w:t>
      </w:r>
      <w:r w:rsidRPr="00AF7FB2">
        <w:rPr>
          <w:rFonts w:ascii="Book Antiqua" w:eastAsia="Book Antiqua" w:hAnsi="Book Antiqua" w:cs="Book Antiqua"/>
          <w:color w:val="000000"/>
          <w:lang w:val="fr-FR"/>
        </w:rPr>
        <w:t>.</w:t>
      </w:r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bookmarkStart w:id="2" w:name="OLE_LINK34"/>
      <w:proofErr w:type="spellStart"/>
      <w:r w:rsidR="00D630F7" w:rsidRPr="00AF7FB2">
        <w:rPr>
          <w:rFonts w:ascii="Book Antiqua" w:eastAsia="Book Antiqua" w:hAnsi="Book Antiqua" w:cs="Book Antiqua"/>
          <w:color w:val="000000"/>
          <w:lang w:val="fr-FR"/>
        </w:rPr>
        <w:t>Nasogastric</w:t>
      </w:r>
      <w:proofErr w:type="spellEnd"/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D630F7" w:rsidRPr="00AF7FB2">
        <w:rPr>
          <w:rFonts w:ascii="Book Antiqua" w:eastAsia="Book Antiqua" w:hAnsi="Book Antiqua" w:cs="Book Antiqua"/>
          <w:color w:val="000000"/>
          <w:lang w:val="fr-FR"/>
        </w:rPr>
        <w:t>tube</w:t>
      </w:r>
      <w:r w:rsidR="00B238E1" w:rsidRPr="00AF7FB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D630F7" w:rsidRPr="00AF7FB2">
        <w:rPr>
          <w:rFonts w:ascii="Book Antiqua" w:eastAsia="Book Antiqua" w:hAnsi="Book Antiqua" w:cs="Book Antiqua"/>
          <w:color w:val="000000"/>
          <w:lang w:val="fr-FR"/>
        </w:rPr>
        <w:t>insertion</w:t>
      </w:r>
      <w:bookmarkEnd w:id="2"/>
    </w:p>
    <w:p w14:paraId="106F8210" w14:textId="77777777" w:rsidR="00A77B3E" w:rsidRPr="00AF7FB2" w:rsidRDefault="00A77B3E" w:rsidP="00914C21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20DD5CBB" w14:textId="32B027BB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3" w:name="OLE_LINK29"/>
      <w:r w:rsidRPr="00914C21">
        <w:rPr>
          <w:rFonts w:ascii="Book Antiqua" w:eastAsia="Book Antiqua" w:hAnsi="Book Antiqua" w:cs="Book Antiqua"/>
          <w:color w:val="000000"/>
        </w:rPr>
        <w:t>Gao</w:t>
      </w:r>
      <w:r w:rsidR="00C3450E" w:rsidRPr="00914C21">
        <w:rPr>
          <w:rFonts w:ascii="Book Antiqua" w:eastAsia="Book Antiqua" w:hAnsi="Book Antiqua" w:cs="Book Antiqua"/>
          <w:color w:val="000000"/>
        </w:rPr>
        <w:t>-W</w:t>
      </w:r>
      <w:r w:rsidRPr="00914C21">
        <w:rPr>
          <w:rFonts w:ascii="Book Antiqua" w:eastAsia="Book Antiqua" w:hAnsi="Book Antiqua" w:cs="Book Antiqua"/>
          <w:color w:val="000000"/>
        </w:rPr>
        <w:t>en</w:t>
      </w:r>
      <w:bookmarkEnd w:id="3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Ou</w:t>
      </w:r>
      <w:proofErr w:type="spellEnd"/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Heng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Shao,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  <w:r w:rsidR="00C3450E" w:rsidRPr="00914C21">
        <w:rPr>
          <w:rFonts w:ascii="Book Antiqua" w:eastAsia="Book Antiqua" w:hAnsi="Book Antiqua" w:cs="Book Antiqua"/>
          <w:color w:val="000000"/>
        </w:rPr>
        <w:t>-M</w:t>
      </w:r>
      <w:r w:rsidRPr="00914C21">
        <w:rPr>
          <w:rFonts w:ascii="Book Antiqua" w:eastAsia="Book Antiqua" w:hAnsi="Book Antiqua" w:cs="Book Antiqua"/>
          <w:color w:val="000000"/>
        </w:rPr>
        <w:t>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Huang,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C3450E" w:rsidRPr="00914C21">
        <w:rPr>
          <w:rFonts w:ascii="Book Antiqua" w:eastAsia="Book Antiqua" w:hAnsi="Book Antiqua" w:cs="Book Antiqua"/>
          <w:color w:val="000000"/>
        </w:rPr>
        <w:t>-M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Chen,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Wei</w:t>
      </w:r>
      <w:r w:rsidR="00C3450E" w:rsidRPr="00914C21">
        <w:rPr>
          <w:rFonts w:ascii="Book Antiqua" w:eastAsia="Book Antiqua" w:hAnsi="Book Antiqua" w:cs="Book Antiqua"/>
          <w:color w:val="000000"/>
        </w:rPr>
        <w:t>-C</w:t>
      </w:r>
      <w:r w:rsidRPr="00914C21">
        <w:rPr>
          <w:rFonts w:ascii="Book Antiqua" w:eastAsia="Book Antiqua" w:hAnsi="Book Antiqua" w:cs="Book Antiqua"/>
          <w:color w:val="000000"/>
        </w:rPr>
        <w:t>hao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</w:p>
    <w:p w14:paraId="673B3F42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6F6B232" w14:textId="695D5FE1" w:rsidR="00A77B3E" w:rsidRPr="00914C21" w:rsidRDefault="00C3450E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Gao-Wen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b/>
          <w:bCs/>
          <w:color w:val="000000"/>
        </w:rPr>
        <w:t>Ou</w:t>
      </w:r>
      <w:proofErr w:type="spellEnd"/>
      <w:r w:rsidRPr="00914C21">
        <w:rPr>
          <w:rFonts w:ascii="Book Antiqua" w:eastAsia="Book Antiqua" w:hAnsi="Book Antiqua" w:cs="Book Antiqua"/>
          <w:b/>
          <w:bCs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b/>
          <w:bCs/>
          <w:color w:val="000000"/>
        </w:rPr>
        <w:t>Heng</w:t>
      </w:r>
      <w:proofErr w:type="spellEnd"/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Bing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Shao,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Li-Ming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 w:rsidRPr="00914C21">
        <w:rPr>
          <w:rFonts w:ascii="Book Antiqua" w:eastAsia="Book Antiqua" w:hAnsi="Book Antiqua" w:cs="Book Antiqua"/>
          <w:b/>
          <w:bCs/>
          <w:color w:val="000000"/>
        </w:rPr>
        <w:t>-Min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Wei-Chao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30"/>
      <w:r w:rsidRPr="00914C21">
        <w:rPr>
          <w:rFonts w:ascii="Book Antiqua" w:eastAsia="Book Antiqua" w:hAnsi="Book Antiqua" w:cs="Book Antiqua"/>
          <w:color w:val="000000"/>
        </w:rPr>
        <w:t>Department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Anesthesiology</w:t>
      </w:r>
      <w:bookmarkEnd w:id="4"/>
      <w:r w:rsidR="00D630F7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31"/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Qingyuan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People’s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Hospital,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Affiliated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</w:t>
      </w:r>
      <w:r w:rsidR="00D630F7" w:rsidRPr="00914C21">
        <w:rPr>
          <w:rFonts w:ascii="Book Antiqua" w:eastAsia="Book Antiqua" w:hAnsi="Book Antiqua" w:cs="Book Antiqua"/>
          <w:color w:val="000000"/>
        </w:rPr>
        <w:t>ospital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Guangzhou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Medical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University</w:t>
      </w:r>
      <w:bookmarkEnd w:id="5"/>
      <w:r w:rsidR="00D630F7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Qingyuan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511518,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Guangdong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Province,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China</w:t>
      </w:r>
    </w:p>
    <w:p w14:paraId="211F259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42F2149B" w14:textId="012B3E8B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35"/>
      <w:proofErr w:type="spellStart"/>
      <w:r w:rsidRPr="00914C21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</w:t>
      </w:r>
      <w:r w:rsidR="00C3450E" w:rsidRPr="00914C21">
        <w:rPr>
          <w:rFonts w:ascii="Book Antiqua" w:eastAsia="Book Antiqua" w:hAnsi="Book Antiqua" w:cs="Book Antiqua"/>
          <w:color w:val="000000"/>
        </w:rPr>
        <w:t>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contributed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conception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design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C3450E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3450E" w:rsidRPr="00914C21">
        <w:rPr>
          <w:rFonts w:ascii="Book Antiqua" w:eastAsia="Book Antiqua" w:hAnsi="Book Antiqua" w:cs="Book Antiqua"/>
          <w:color w:val="000000"/>
        </w:rPr>
        <w:t>and</w:t>
      </w:r>
      <w:proofErr w:type="gram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drafting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Shao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Huang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</w:t>
      </w:r>
      <w:r w:rsidR="00C3450E" w:rsidRPr="00914C21">
        <w:rPr>
          <w:rFonts w:ascii="Book Antiqua" w:eastAsia="Book Antiqua" w:hAnsi="Book Antiqua" w:cs="Book Antiqua"/>
          <w:color w:val="000000"/>
        </w:rPr>
        <w:t>M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</w:t>
      </w:r>
      <w:r w:rsidR="00C3450E" w:rsidRPr="00914C21">
        <w:rPr>
          <w:rFonts w:ascii="Book Antiqua" w:eastAsia="Book Antiqua" w:hAnsi="Book Antiqua" w:cs="Book Antiqua"/>
          <w:color w:val="000000"/>
        </w:rPr>
        <w:t>M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</w:t>
      </w:r>
      <w:r w:rsidR="00C3450E" w:rsidRPr="00914C21">
        <w:rPr>
          <w:rFonts w:ascii="Book Antiqua" w:eastAsia="Book Antiqua" w:hAnsi="Book Antiqua" w:cs="Book Antiqua"/>
          <w:color w:val="000000"/>
        </w:rPr>
        <w:t>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contributed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acquisition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interpretation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</w:t>
      </w:r>
      <w:r w:rsidR="00C3450E" w:rsidRPr="00914C21">
        <w:rPr>
          <w:rFonts w:ascii="Book Antiqua" w:eastAsia="Book Antiqua" w:hAnsi="Book Antiqua" w:cs="Book Antiqua"/>
          <w:color w:val="000000"/>
        </w:rPr>
        <w:t>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contributed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revisi</w:t>
      </w:r>
      <w:r w:rsidR="00451BC2">
        <w:rPr>
          <w:rFonts w:ascii="Book Antiqua" w:eastAsia="Book Antiqua" w:hAnsi="Book Antiqua" w:cs="Book Antiqua"/>
          <w:color w:val="000000"/>
        </w:rPr>
        <w:t>o</w:t>
      </w:r>
      <w:r w:rsidRPr="00914C21">
        <w:rPr>
          <w:rFonts w:ascii="Book Antiqua" w:eastAsia="Book Antiqua" w:hAnsi="Book Antiqua" w:cs="Book Antiqua"/>
          <w:color w:val="000000"/>
        </w:rPr>
        <w:t>n</w:t>
      </w:r>
      <w:r w:rsidR="00451BC2">
        <w:rPr>
          <w:rFonts w:ascii="Book Antiqua" w:eastAsia="Book Antiqua" w:hAnsi="Book Antiqua" w:cs="Book Antiqua"/>
          <w:color w:val="000000"/>
        </w:rPr>
        <w:t xml:space="preserve"> 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approval.</w:t>
      </w:r>
      <w:bookmarkEnd w:id="6"/>
    </w:p>
    <w:p w14:paraId="5C0D56B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659409E" w14:textId="21F71D03" w:rsidR="00C3450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Gao</w:t>
      </w:r>
      <w:r w:rsidR="00C3450E" w:rsidRPr="00914C21">
        <w:rPr>
          <w:rFonts w:ascii="Book Antiqua" w:eastAsia="Book Antiqua" w:hAnsi="Book Antiqua" w:cs="Book Antiqua"/>
          <w:b/>
          <w:bCs/>
          <w:color w:val="000000"/>
        </w:rPr>
        <w:t>-W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b/>
          <w:bCs/>
          <w:color w:val="000000"/>
        </w:rPr>
        <w:t>Ou</w:t>
      </w:r>
      <w:proofErr w:type="spellEnd"/>
      <w:r w:rsidRPr="00914C21">
        <w:rPr>
          <w:rFonts w:ascii="Book Antiqua" w:eastAsia="Book Antiqua" w:hAnsi="Book Antiqua" w:cs="Book Antiqua"/>
          <w:b/>
          <w:bCs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Nurse,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Department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Anesthesiology,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50E" w:rsidRPr="00914C21">
        <w:rPr>
          <w:rFonts w:ascii="Book Antiqua" w:eastAsia="Book Antiqua" w:hAnsi="Book Antiqua" w:cs="Book Antiqua"/>
          <w:color w:val="000000"/>
        </w:rPr>
        <w:t>Qingyuan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People’s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Hospital,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Six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Affiliated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Hospital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Guangzhou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Medical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University,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32"/>
      <w:r w:rsidR="00C3450E" w:rsidRPr="00914C21">
        <w:rPr>
          <w:rFonts w:ascii="Book Antiqua" w:eastAsia="Book Antiqua" w:hAnsi="Book Antiqua" w:cs="Book Antiqua"/>
          <w:color w:val="000000"/>
        </w:rPr>
        <w:t>No.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3450E" w:rsidRPr="00914C21">
        <w:rPr>
          <w:rFonts w:ascii="Book Antiqua" w:eastAsia="Book Antiqua" w:hAnsi="Book Antiqua" w:cs="Book Antiqua"/>
          <w:color w:val="000000"/>
        </w:rPr>
        <w:t>B24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50E" w:rsidRPr="00914C21">
        <w:rPr>
          <w:rFonts w:ascii="Book Antiqua" w:eastAsia="Book Antiqua" w:hAnsi="Book Antiqua" w:cs="Book Antiqua"/>
          <w:color w:val="000000"/>
        </w:rPr>
        <w:t>Yinquan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North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Road</w:t>
      </w:r>
      <w:bookmarkEnd w:id="7"/>
      <w:r w:rsidR="00C3450E"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50E" w:rsidRPr="00914C21">
        <w:rPr>
          <w:rFonts w:ascii="Book Antiqua" w:eastAsia="Book Antiqua" w:hAnsi="Book Antiqua" w:cs="Book Antiqua"/>
          <w:color w:val="000000"/>
        </w:rPr>
        <w:t>Qingyuan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511518,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Guangdong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Province,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China.</w:t>
      </w:r>
      <w:proofErr w:type="gram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wenzhemami@163.com</w:t>
      </w:r>
    </w:p>
    <w:p w14:paraId="4982F4C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FF5B07D" w14:textId="52BB221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February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28,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2021</w:t>
      </w:r>
    </w:p>
    <w:p w14:paraId="4F8093B6" w14:textId="22A798A3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11,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2021</w:t>
      </w:r>
    </w:p>
    <w:p w14:paraId="12AF80F7" w14:textId="5D9DB206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238E1" w:rsidRPr="00F3372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3372C" w:rsidRPr="00F3372C">
        <w:rPr>
          <w:rFonts w:ascii="Book Antiqua" w:eastAsia="Book Antiqua" w:hAnsi="Book Antiqua" w:cs="Book Antiqua"/>
          <w:bCs/>
          <w:color w:val="000000"/>
        </w:rPr>
        <w:t>July 2, 2021</w:t>
      </w:r>
    </w:p>
    <w:p w14:paraId="71F34105" w14:textId="542D8BDA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C124CFD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  <w:sectPr w:rsidR="00A77B3E" w:rsidRPr="00914C2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20363E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FCDA212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BACKGROUND</w:t>
      </w:r>
    </w:p>
    <w:p w14:paraId="4ECF5332" w14:textId="6590B87F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8" w:name="OLE_LINK38"/>
      <w:r w:rsidRPr="00914C21">
        <w:rPr>
          <w:rFonts w:ascii="Book Antiqua" w:eastAsia="Book Antiqua" w:hAnsi="Book Antiqua" w:cs="Book Antiqua"/>
          <w:color w:val="000000"/>
        </w:rPr>
        <w:t>Several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(NGT)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described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literature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8"/>
    <w:p w14:paraId="02B78A06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5636A806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AIM</w:t>
      </w:r>
    </w:p>
    <w:p w14:paraId="09D8CF98" w14:textId="56BD54A3" w:rsidR="00A77B3E" w:rsidRPr="00914C21" w:rsidRDefault="00C3450E" w:rsidP="00914C21">
      <w:pPr>
        <w:spacing w:line="360" w:lineRule="auto"/>
        <w:jc w:val="both"/>
        <w:rPr>
          <w:rFonts w:ascii="Book Antiqua" w:hAnsi="Book Antiqua"/>
        </w:rPr>
      </w:pPr>
      <w:bookmarkStart w:id="9" w:name="OLE_LINK39"/>
      <w:r w:rsidRPr="00914C21">
        <w:rPr>
          <w:rFonts w:ascii="Book Antiqua" w:eastAsia="Book Antiqua" w:hAnsi="Book Antiqua" w:cs="Book Antiqua"/>
          <w:color w:val="000000"/>
        </w:rPr>
        <w:t>T</w:t>
      </w:r>
      <w:r w:rsidR="00D630F7" w:rsidRPr="00914C21">
        <w:rPr>
          <w:rFonts w:ascii="Book Antiqua" w:eastAsia="Book Antiqua" w:hAnsi="Book Antiqua" w:cs="Book Antiqua"/>
          <w:color w:val="000000"/>
        </w:rPr>
        <w:t>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systematically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literature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conduct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insertion </w:t>
      </w:r>
      <w:r w:rsidR="00D630F7"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patients.</w:t>
      </w:r>
    </w:p>
    <w:bookmarkEnd w:id="9"/>
    <w:p w14:paraId="5DA0A36E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76AA890D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METHODS</w:t>
      </w:r>
    </w:p>
    <w:p w14:paraId="0758AC9D" w14:textId="4DEA5198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0" w:name="OLE_LINK40"/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electronic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PubMed,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Scopus,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(Cochrane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Register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Scholar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databases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performed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October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31, </w:t>
      </w:r>
      <w:r w:rsidRPr="00914C21">
        <w:rPr>
          <w:rFonts w:ascii="Book Antiqua" w:eastAsia="Book Antiqua" w:hAnsi="Book Antiqua" w:cs="Book Antiqua"/>
          <w:color w:val="000000"/>
        </w:rPr>
        <w:t>2019.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17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randomized controlled trials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2500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participants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10"/>
    <w:p w14:paraId="6FE2C44C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9917977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RESULTS</w:t>
      </w:r>
    </w:p>
    <w:p w14:paraId="0CEDACC4" w14:textId="60DE4DC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1" w:name="OLE_LINK41"/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451BC2">
        <w:rPr>
          <w:rFonts w:ascii="Book Antiqua" w:eastAsia="Book Antiqua" w:hAnsi="Book Antiqua" w:cs="Book Antiqua"/>
          <w:color w:val="000000"/>
        </w:rPr>
        <w:t xml:space="preserve"> 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F7FB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[relative risk (</w:t>
      </w:r>
      <w:r w:rsidRPr="00914C21">
        <w:rPr>
          <w:rFonts w:ascii="Book Antiqua" w:eastAsia="Book Antiqua" w:hAnsi="Book Antiqua" w:cs="Book Antiqua"/>
          <w:color w:val="000000"/>
        </w:rPr>
        <w:t>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) </w:t>
      </w:r>
      <w:r w:rsidRPr="00914C21">
        <w:rPr>
          <w:rFonts w:ascii="Book Antiqua" w:eastAsia="Book Antiqua" w:hAnsi="Book Antiqua" w:cs="Book Antiqua"/>
          <w:color w:val="000000"/>
        </w:rPr>
        <w:t>1.94;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</w:t>
      </w:r>
      <w:r w:rsidR="00B238E1" w:rsidRPr="00914C21">
        <w:rPr>
          <w:rFonts w:ascii="Book Antiqua" w:hAnsi="Book Antiqua"/>
        </w:rPr>
        <w:t xml:space="preserve"> </w:t>
      </w:r>
      <w:r w:rsidR="00B238E1" w:rsidRPr="00914C21">
        <w:rPr>
          <w:rFonts w:ascii="Book Antiqua" w:eastAsia="Book Antiqua" w:hAnsi="Book Antiqua" w:cs="Book Antiqua"/>
          <w:color w:val="000000"/>
        </w:rPr>
        <w:t>confidence interval (</w:t>
      </w:r>
      <w:r w:rsidRPr="00914C21">
        <w:rPr>
          <w:rFonts w:ascii="Book Antiqua" w:eastAsia="Book Antiqua" w:hAnsi="Book Antiqua" w:cs="Book Antiqua"/>
          <w:color w:val="000000"/>
        </w:rPr>
        <w:t>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): </w:t>
      </w:r>
      <w:r w:rsidRPr="00914C21">
        <w:rPr>
          <w:rFonts w:ascii="Book Antiqua" w:eastAsia="Book Antiqua" w:hAnsi="Book Antiqua" w:cs="Book Antiqua"/>
          <w:color w:val="000000"/>
        </w:rPr>
        <w:t>1.62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2.31</w:t>
      </w:r>
      <w:r w:rsidR="00B238E1" w:rsidRPr="00914C21">
        <w:rPr>
          <w:rFonts w:ascii="Book Antiqua" w:eastAsia="Book Antiqua" w:hAnsi="Book Antiqua" w:cs="Book Antiqua"/>
          <w:color w:val="000000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: </w:t>
      </w:r>
      <w:r w:rsidRPr="00914C21">
        <w:rPr>
          <w:rFonts w:ascii="Book Antiqua" w:eastAsia="Book Antiqua" w:hAnsi="Book Antiqua" w:cs="Book Antiqua"/>
          <w:color w:val="000000"/>
        </w:rPr>
        <w:t>1.13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2.13),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pressure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: </w:t>
      </w:r>
      <w:r w:rsidRPr="00914C21">
        <w:rPr>
          <w:rFonts w:ascii="Book Antiqua" w:eastAsia="Book Antiqua" w:hAnsi="Book Antiqua" w:cs="Book Antiqua"/>
          <w:color w:val="000000"/>
        </w:rPr>
        <w:t>1.10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2.45),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1.88;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: </w:t>
      </w:r>
      <w:r w:rsidRPr="00914C21">
        <w:rPr>
          <w:rFonts w:ascii="Book Antiqua" w:eastAsia="Book Antiqua" w:hAnsi="Book Antiqua" w:cs="Book Antiqua"/>
          <w:color w:val="000000"/>
        </w:rPr>
        <w:t>1.52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2.32)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: </w:t>
      </w:r>
      <w:r w:rsidRPr="00914C21">
        <w:rPr>
          <w:rFonts w:ascii="Book Antiqua" w:eastAsia="Book Antiqua" w:hAnsi="Book Antiqua" w:cs="Book Antiqua"/>
          <w:color w:val="000000"/>
        </w:rPr>
        <w:t>1.31</w:t>
      </w:r>
      <w:r w:rsidR="00B238E1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1.95).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technique.</w:t>
      </w:r>
      <w:bookmarkEnd w:id="11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15098936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29E1A453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CONCLUSION</w:t>
      </w:r>
    </w:p>
    <w:p w14:paraId="5069D779" w14:textId="06862572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2" w:name="OLE_LINK42"/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neck flexion with lateral neck pressure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</w:t>
      </w:r>
      <w:r w:rsidR="00451BC2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12"/>
    <w:p w14:paraId="077C1633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E6C62D1" w14:textId="635743B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" w:name="OLE_LINK36"/>
      <w:r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Mucosal</w:t>
      </w:r>
      <w:proofErr w:type="gram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</w:p>
    <w:bookmarkEnd w:id="13"/>
    <w:p w14:paraId="5F17BFEB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2D2A8BF7" w14:textId="7A905CE0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proofErr w:type="spellStart"/>
      <w:r w:rsidRPr="00914C21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</w:t>
      </w:r>
      <w:r w:rsidR="00B238E1" w:rsidRPr="00914C21">
        <w:rPr>
          <w:rFonts w:ascii="Book Antiqua" w:eastAsia="Book Antiqua" w:hAnsi="Book Antiqua" w:cs="Book Antiqua"/>
          <w:color w:val="000000"/>
        </w:rPr>
        <w:t>W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Shao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Huang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</w:t>
      </w:r>
      <w:r w:rsidR="00B238E1" w:rsidRPr="00914C21">
        <w:rPr>
          <w:rFonts w:ascii="Book Antiqua" w:eastAsia="Book Antiqua" w:hAnsi="Book Antiqua" w:cs="Book Antiqua"/>
          <w:color w:val="000000"/>
        </w:rPr>
        <w:t>M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</w:t>
      </w:r>
      <w:r w:rsidR="00B238E1" w:rsidRPr="00914C21">
        <w:rPr>
          <w:rFonts w:ascii="Book Antiqua" w:eastAsia="Book Antiqua" w:hAnsi="Book Antiqua" w:cs="Book Antiqua"/>
          <w:color w:val="000000"/>
        </w:rPr>
        <w:t>M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</w:t>
      </w:r>
      <w:r w:rsidR="00B238E1" w:rsidRPr="00914C21">
        <w:rPr>
          <w:rFonts w:ascii="Book Antiqua" w:eastAsia="Book Antiqua" w:hAnsi="Book Antiqua" w:cs="Book Antiqua"/>
          <w:color w:val="000000"/>
        </w:rPr>
        <w:t>C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A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J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2021;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press</w:t>
      </w:r>
    </w:p>
    <w:p w14:paraId="5448444B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7370C89C" w14:textId="2CEC39D5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37"/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nasogastric tube (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)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neck flexion with lateral neck pressure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</w:t>
      </w:r>
      <w:r w:rsidR="00451BC2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451BC2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technique.</w:t>
      </w:r>
    </w:p>
    <w:bookmarkEnd w:id="14"/>
    <w:p w14:paraId="04719875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  <w:sectPr w:rsidR="00B238E1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A998D4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458EC36" w14:textId="72FD20C3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5" w:name="OLE_LINK43"/>
      <w:r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(NGT)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commonly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performed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procedures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number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exist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deflation,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suctioning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commonly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feeding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1,2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Several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clinicians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depending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skills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availability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equipment</w:t>
      </w:r>
      <w:r w:rsidR="00451BC2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techniques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commonly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fibre</w:t>
      </w:r>
      <w:proofErr w:type="spellEnd"/>
      <w:r w:rsidRPr="00914C21">
        <w:rPr>
          <w:rFonts w:ascii="Book Antiqua" w:eastAsia="Book Antiqua" w:hAnsi="Book Antiqua" w:cs="Book Antiqua"/>
          <w:color w:val="000000"/>
        </w:rPr>
        <w:t>-optic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guide,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tube-guided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head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applying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pressure,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freezing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prior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make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rigid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anterior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larynx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awake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conscious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easy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opposed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difficulty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encountered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number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misplacement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pulmonary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esophageal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perforations,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incidence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infections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bleedings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526A9C5F" w14:textId="23AF3230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clinical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settings,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primary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responsibility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trained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nurses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resident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physicians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role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nurses,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aware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well-trained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whilst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minimizing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merits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demerits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FE35F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addressed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them.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systematically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subject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exist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but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knowledge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summarized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reliable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information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both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advantages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Therefore,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purpose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systematically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literature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 w:rsidRPr="00914C21">
        <w:rPr>
          <w:rFonts w:ascii="Book Antiqua" w:eastAsia="Book Antiqua" w:hAnsi="Book Antiqua" w:cs="Book Antiqua"/>
          <w:color w:val="000000"/>
        </w:rPr>
        <w:t xml:space="preserve">time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high-level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guide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clinical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practice.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15"/>
    <w:p w14:paraId="5EFDD0A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4A3ACFAA" w14:textId="603D8D2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B238E1"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238E1"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4D3D98A7" w14:textId="0B9F8D9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6" w:name="OLE_LINK44"/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Search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strategy</w:t>
      </w:r>
    </w:p>
    <w:p w14:paraId="4F162E16" w14:textId="6968CC8C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comprehensive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electronic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PubMed,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Scopus,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(Cochrane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Register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Scholar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databases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English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non-English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language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papers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published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October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31, </w:t>
      </w:r>
      <w:r w:rsidRPr="00914C21">
        <w:rPr>
          <w:rFonts w:ascii="Book Antiqua" w:eastAsia="Book Antiqua" w:hAnsi="Book Antiqua" w:cs="Book Antiqua"/>
          <w:color w:val="000000"/>
        </w:rPr>
        <w:t>2019.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non-English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language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papers,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translator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extract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information.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Both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free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text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words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medical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subject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heading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systematic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Details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strategy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document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key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aim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identify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randomized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(RCTs)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evaluated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among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</w:p>
    <w:p w14:paraId="413F92E4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20F2DFA8" w14:textId="5C7A202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criteria and methods</w:t>
      </w:r>
    </w:p>
    <w:p w14:paraId="207AE575" w14:textId="54D5F1C8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citations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selected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removing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duplicates,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screened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titles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abstracts.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Thereafter,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potentially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eligible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text.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discrepancies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through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detailed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discussion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among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hand-search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bibliographic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lists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identified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identify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additional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studies.</w:t>
      </w:r>
    </w:p>
    <w:p w14:paraId="6C0C3883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25C1808A" w14:textId="7040797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Inclusion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c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riteria</w:t>
      </w:r>
    </w:p>
    <w:p w14:paraId="0B6CE91B" w14:textId="4CDEFB77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least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following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interest: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(more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labeled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failure),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required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gag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reflex,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cough,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NGT).</w:t>
      </w:r>
    </w:p>
    <w:p w14:paraId="17373382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6C376269" w14:textId="481FE43B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Exclusion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c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riteria</w:t>
      </w:r>
    </w:p>
    <w:p w14:paraId="23C7396D" w14:textId="0A838188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lastRenderedPageBreak/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awake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non-randomized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retrospective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excluded.</w:t>
      </w:r>
    </w:p>
    <w:p w14:paraId="720CE691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2CF2D800" w14:textId="46A7DBE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e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xtraction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</w:p>
    <w:p w14:paraId="7B5543D3" w14:textId="50498A69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independently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collected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relevant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extraction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sheet.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eligible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year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site,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design,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sample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size,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independently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evaluated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</w:t>
      </w:r>
      <w:r w:rsidR="00B238E1" w:rsidRPr="00914C21">
        <w:rPr>
          <w:rFonts w:ascii="Book Antiqua" w:eastAsia="Book Antiqua" w:hAnsi="Book Antiqua" w:cs="Book Antiqua"/>
          <w:color w:val="000000"/>
        </w:rPr>
        <w:t>d</w:t>
      </w:r>
      <w:r w:rsidRPr="00914C21">
        <w:rPr>
          <w:rFonts w:ascii="Book Antiqua" w:eastAsia="Book Antiqua" w:hAnsi="Book Antiqua" w:cs="Book Antiqua"/>
          <w:color w:val="000000"/>
        </w:rPr>
        <w:t>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methodologies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 xml:space="preserve">Cochrane </w:t>
      </w:r>
      <w:r w:rsidRPr="00914C21">
        <w:rPr>
          <w:rFonts w:ascii="Book Antiqua" w:eastAsia="Book Antiqua" w:hAnsi="Book Antiqua" w:cs="Book Antiqua"/>
          <w:color w:val="000000"/>
        </w:rPr>
        <w:t>assessment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tool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7BD71E73" w14:textId="77777777" w:rsidR="00B238E1" w:rsidRPr="00914C21" w:rsidRDefault="00B238E1" w:rsidP="00914C21">
      <w:pPr>
        <w:spacing w:line="360" w:lineRule="auto"/>
        <w:jc w:val="both"/>
        <w:rPr>
          <w:rFonts w:ascii="Book Antiqua" w:hAnsi="Book Antiqua"/>
        </w:rPr>
      </w:pPr>
    </w:p>
    <w:p w14:paraId="1117EEF7" w14:textId="34D35E2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5E373034" w14:textId="695BF9E2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same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instances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feasible,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descriptive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format.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analyses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E35F1">
        <w:rPr>
          <w:rFonts w:ascii="Book Antiqua" w:eastAsia="Book Antiqua" w:hAnsi="Book Antiqua" w:cs="Book Antiqua"/>
          <w:color w:val="000000"/>
        </w:rPr>
        <w:t>carried out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version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13.0.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Weighted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(WMD)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effect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size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continuous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variables.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ordinal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ratio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calculated.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estimates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expressed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confidence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intervals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(CIs).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assessed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heterogeneity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effects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quantified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914C2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value.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914C21">
        <w:rPr>
          <w:rFonts w:ascii="Book Antiqua" w:eastAsia="Book Antiqua" w:hAnsi="Book Antiqua" w:cs="Book Antiqua"/>
          <w:i/>
          <w:iCs/>
          <w:color w:val="000000"/>
          <w:vertAlign w:val="superscript"/>
        </w:rPr>
        <w:t>2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values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&gt;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50%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substantial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heterogeneity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applied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random-effects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substantial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heterogeneity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value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&lt;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0.05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considered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assessed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Egger’s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visual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inspection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funnel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plots.</w:t>
      </w:r>
    </w:p>
    <w:bookmarkEnd w:id="16"/>
    <w:p w14:paraId="064116C2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0A12B81E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B2E0DC0" w14:textId="317B096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7" w:name="OLE_LINK45"/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articles,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characteristics,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00D230BB" w14:textId="2534068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obtained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1042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citations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PubMed,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Scopus,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(Cochrane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Register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scholar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databases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these,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983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papers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screening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titles,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30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citations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after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reading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abstracts.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>Twenty-nine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texts.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>Twelve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fulfill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criteria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excluded.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17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2500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participants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B238E1" w:rsidRPr="00914C2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characteristics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(6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4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Korea,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Taiwan,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Iran,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China,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Malaysia,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Turkey).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authors’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judgment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adopted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random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sequence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generation,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allocation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concealment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reported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15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blinding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participants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15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blinding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personnel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assessment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team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blinded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attrition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1AA42F55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27B8889A" w14:textId="5BC19465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maneuver</w:t>
      </w:r>
    </w:p>
    <w:p w14:paraId="6D5D4E2D" w14:textId="57EBFD88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145E40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nearly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2-fold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1.94;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1.62</w:t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2.31)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among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1.26;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1.04</w:t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1.52).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>trial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(WMD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170796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10.34;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-13.99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6.68)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70796" w:rsidRPr="00914C21">
        <w:rPr>
          <w:rFonts w:ascii="Book Antiqua" w:eastAsia="Book Antiqua" w:hAnsi="Book Antiqua" w:cs="Book Antiqua"/>
          <w:color w:val="000000"/>
        </w:rPr>
        <w:t>F</w:t>
      </w:r>
      <w:r w:rsidRPr="00914C21">
        <w:rPr>
          <w:rFonts w:ascii="Book Antiqua" w:eastAsia="Book Antiqua" w:hAnsi="Book Antiqua" w:cs="Book Antiqua"/>
          <w:color w:val="000000"/>
        </w:rPr>
        <w:t>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0.32;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0.18</w:t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0.58),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but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0.73;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0.38</w:t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1.43)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0.31;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170796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0.02</w:t>
      </w:r>
      <w:r w:rsidRPr="00914C21">
        <w:rPr>
          <w:rFonts w:ascii="Book Antiqua" w:eastAsia="Book Antiqua" w:hAnsi="Book Antiqua" w:cs="Book Antiqua"/>
          <w:color w:val="000000"/>
        </w:rPr>
        <w:softHyphen/>
      </w:r>
      <w:r w:rsidR="00170796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6.23)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=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0.8)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3</w:t>
      </w:r>
      <w:r w:rsidR="00170796" w:rsidRPr="00914C21">
        <w:rPr>
          <w:rFonts w:ascii="Book Antiqua" w:eastAsia="Book Antiqua" w:hAnsi="Book Antiqua" w:cs="Book Antiqua"/>
          <w:color w:val="000000"/>
        </w:rPr>
        <w:t>).</w:t>
      </w:r>
    </w:p>
    <w:p w14:paraId="0B90EDA8" w14:textId="77777777" w:rsidR="00170796" w:rsidRPr="00914C21" w:rsidRDefault="00170796" w:rsidP="00914C21">
      <w:pPr>
        <w:spacing w:line="360" w:lineRule="auto"/>
        <w:jc w:val="both"/>
        <w:rPr>
          <w:rFonts w:ascii="Book Antiqua" w:hAnsi="Book Antiqua"/>
        </w:rPr>
      </w:pPr>
    </w:p>
    <w:p w14:paraId="2F8D0ED2" w14:textId="6CE6DDCD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pressure</w:t>
      </w:r>
    </w:p>
    <w:p w14:paraId="517E50E6" w14:textId="305F343D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145E40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1.64-fold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70796" w:rsidRPr="00914C21">
        <w:rPr>
          <w:rFonts w:ascii="Book Antiqua" w:eastAsia="Book Antiqua" w:hAnsi="Book Antiqua" w:cs="Book Antiqua"/>
          <w:color w:val="000000"/>
        </w:rPr>
        <w:t>neck flexion with lateral neck pressure (</w:t>
      </w:r>
      <w:r w:rsidRPr="00914C21">
        <w:rPr>
          <w:rFonts w:ascii="Book Antiqua" w:eastAsia="Book Antiqua" w:hAnsi="Book Antiqua" w:cs="Book Antiqua"/>
          <w:color w:val="000000"/>
        </w:rPr>
        <w:t>NFLNP</w:t>
      </w:r>
      <w:r w:rsidR="00170796" w:rsidRPr="00914C21">
        <w:rPr>
          <w:rFonts w:ascii="Book Antiqua" w:eastAsia="Book Antiqua" w:hAnsi="Book Antiqua" w:cs="Book Antiqua"/>
          <w:color w:val="000000"/>
        </w:rPr>
        <w:t>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1.64;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1.10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2.45)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3).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NFLNP,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1.26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1.26;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1.05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1.52).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[WMD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-7.60;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-17.73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2.53]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4).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 w:rsidRPr="00914C21">
        <w:rPr>
          <w:rFonts w:ascii="Book Antiqua" w:eastAsia="Book Antiqua" w:hAnsi="Book Antiqua" w:cs="Book Antiqua"/>
          <w:color w:val="000000"/>
        </w:rPr>
        <w:t xml:space="preserve">NFLNP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0.40;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0.24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0.65)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0.45;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0.26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0.79),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but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effect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145E4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0.86;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0.46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1.63)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5).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=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0.912)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>F</w:t>
      </w:r>
      <w:r w:rsidRPr="00914C21">
        <w:rPr>
          <w:rFonts w:ascii="Book Antiqua" w:eastAsia="Book Antiqua" w:hAnsi="Book Antiqua" w:cs="Book Antiqua"/>
          <w:color w:val="000000"/>
        </w:rPr>
        <w:t>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6).</w:t>
      </w:r>
    </w:p>
    <w:p w14:paraId="39B9483C" w14:textId="77777777" w:rsidR="00DD09DB" w:rsidRPr="00914C21" w:rsidRDefault="00DD09DB" w:rsidP="00914C21">
      <w:pPr>
        <w:spacing w:line="360" w:lineRule="auto"/>
        <w:jc w:val="both"/>
        <w:rPr>
          <w:rFonts w:ascii="Book Antiqua" w:hAnsi="Book Antiqua"/>
        </w:rPr>
      </w:pPr>
    </w:p>
    <w:p w14:paraId="75F273C0" w14:textId="605DA62D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</w:p>
    <w:p w14:paraId="714F71AD" w14:textId="0D4865D5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estimates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145E40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1.55-fold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</w:t>
      </w:r>
      <w:r w:rsidR="00145E40">
        <w:rPr>
          <w:rFonts w:ascii="Book Antiqua" w:eastAsia="Book Antiqua" w:hAnsi="Book Antiqua" w:cs="Book Antiqua"/>
          <w:color w:val="000000"/>
        </w:rPr>
        <w:t>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1.13–2.13)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4).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comparison.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Moreover,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1.32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1.32;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1.13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1.54).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[WMD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-13.39;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-48.10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21.33]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7).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1.86;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0.14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24.08),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1.33;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0.69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2.59)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C3450E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0.75;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0.28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2.04)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8).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=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0.317)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9).</w:t>
      </w:r>
    </w:p>
    <w:p w14:paraId="44D58587" w14:textId="77777777" w:rsidR="00DD09DB" w:rsidRPr="00914C21" w:rsidRDefault="00DD09DB" w:rsidP="00914C21">
      <w:pPr>
        <w:spacing w:line="360" w:lineRule="auto"/>
        <w:jc w:val="both"/>
        <w:rPr>
          <w:rFonts w:ascii="Book Antiqua" w:hAnsi="Book Antiqua"/>
        </w:rPr>
      </w:pPr>
    </w:p>
    <w:p w14:paraId="0FC8ED77" w14:textId="5EAA5E75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</w:p>
    <w:p w14:paraId="2A4AAC33" w14:textId="2D7760A4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estimates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145E40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DD09DB" w:rsidRPr="00914C21">
        <w:rPr>
          <w:rFonts w:ascii="Book Antiqua" w:eastAsia="Book Antiqua" w:hAnsi="Book Antiqua" w:cs="Book Antiqua"/>
          <w:color w:val="000000"/>
        </w:rPr>
        <w:t>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 xml:space="preserve">approximately </w:t>
      </w:r>
      <w:r w:rsidRPr="00914C21">
        <w:rPr>
          <w:rFonts w:ascii="Book Antiqua" w:eastAsia="Book Antiqua" w:hAnsi="Book Antiqua" w:cs="Book Antiqua"/>
          <w:color w:val="000000"/>
        </w:rPr>
        <w:t>2-fold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1.88;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1.52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2.32)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5).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1.52;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1.29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1.79).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color w:val="000000"/>
        </w:rPr>
        <w:t>WMD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-15.57;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-87.55</w:t>
      </w:r>
      <w:r w:rsidR="00DD09DB" w:rsidRPr="00914C21">
        <w:rPr>
          <w:rFonts w:ascii="Book Antiqua" w:eastAsia="Book Antiqua" w:hAnsi="Book Antiqua" w:cs="Book Antiqua"/>
          <w:color w:val="000000"/>
        </w:rPr>
        <w:t xml:space="preserve"> to </w:t>
      </w:r>
      <w:r w:rsidRPr="00914C21">
        <w:rPr>
          <w:rFonts w:ascii="Book Antiqua" w:eastAsia="Book Antiqua" w:hAnsi="Book Antiqua" w:cs="Book Antiqua"/>
          <w:color w:val="000000"/>
        </w:rPr>
        <w:t>56.41</w:t>
      </w:r>
      <w:r w:rsidR="00DD09DB" w:rsidRPr="00914C21">
        <w:rPr>
          <w:rFonts w:ascii="Book Antiqua" w:eastAsia="Book Antiqua" w:hAnsi="Book Antiqua" w:cs="Book Antiqua"/>
          <w:color w:val="000000"/>
        </w:rPr>
        <w:t>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10).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0.60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2.43)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0.09;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0.01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1.57)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0.05;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0.00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0.79)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close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reflected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11).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bias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=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0.312)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D09DB" w:rsidRPr="00914C21">
        <w:rPr>
          <w:rFonts w:ascii="Book Antiqua" w:eastAsia="Book Antiqua" w:hAnsi="Book Antiqua" w:cs="Book Antiqua"/>
          <w:color w:val="000000"/>
        </w:rPr>
        <w:t>F</w:t>
      </w:r>
      <w:r w:rsidRPr="00914C21">
        <w:rPr>
          <w:rFonts w:ascii="Book Antiqua" w:eastAsia="Book Antiqua" w:hAnsi="Book Antiqua" w:cs="Book Antiqua"/>
          <w:color w:val="000000"/>
        </w:rPr>
        <w:t>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12).</w:t>
      </w:r>
    </w:p>
    <w:p w14:paraId="34B29ABF" w14:textId="77777777" w:rsidR="00DD09DB" w:rsidRPr="00914C21" w:rsidRDefault="00DD09DB" w:rsidP="00914C21">
      <w:pPr>
        <w:spacing w:line="360" w:lineRule="auto"/>
        <w:jc w:val="both"/>
        <w:rPr>
          <w:rFonts w:ascii="Book Antiqua" w:hAnsi="Book Antiqua"/>
        </w:rPr>
      </w:pPr>
    </w:p>
    <w:p w14:paraId="0DBCDC53" w14:textId="0C83991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placement</w:t>
      </w:r>
    </w:p>
    <w:p w14:paraId="215D0DAF" w14:textId="57C33943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1.60;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1.31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1.95)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6).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Similarly,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1.41;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1.20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1.64).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(WMD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-22.71;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-29.79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-15.64)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13).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0.30;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0.05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1.74)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groups.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(RR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0.10;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95%CI</w:t>
      </w:r>
      <w:r w:rsidR="00DD09DB" w:rsidRPr="00914C21">
        <w:rPr>
          <w:rFonts w:ascii="Book Antiqua" w:eastAsia="Book Antiqua" w:hAnsi="Book Antiqua" w:cs="Book Antiqua"/>
          <w:color w:val="000000"/>
        </w:rPr>
        <w:t>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0.01</w:t>
      </w:r>
      <w:r w:rsidR="00DD09DB" w:rsidRPr="00914C21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0.75)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decreased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(Supplementary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Figure</w:t>
      </w:r>
      <w:r w:rsidR="00914C21" w:rsidRPr="00914C21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14</w:t>
      </w:r>
      <w:r w:rsidR="00914C21" w:rsidRPr="00914C21">
        <w:rPr>
          <w:rFonts w:ascii="Book Antiqua" w:eastAsia="Book Antiqua" w:hAnsi="Book Antiqua" w:cs="Book Antiqua"/>
          <w:color w:val="000000"/>
        </w:rPr>
        <w:t xml:space="preserve"> and 15</w:t>
      </w:r>
      <w:r w:rsidRPr="00914C21">
        <w:rPr>
          <w:rFonts w:ascii="Book Antiqua" w:eastAsia="Book Antiqua" w:hAnsi="Book Antiqua" w:cs="Book Antiqua"/>
          <w:color w:val="000000"/>
        </w:rPr>
        <w:t>).</w:t>
      </w:r>
    </w:p>
    <w:p w14:paraId="01B1B3FC" w14:textId="77777777" w:rsidR="00DD09DB" w:rsidRPr="00914C21" w:rsidRDefault="00DD09DB" w:rsidP="00914C21">
      <w:pPr>
        <w:spacing w:line="360" w:lineRule="auto"/>
        <w:jc w:val="both"/>
        <w:rPr>
          <w:rFonts w:ascii="Book Antiqua" w:hAnsi="Book Antiqua"/>
        </w:rPr>
      </w:pPr>
    </w:p>
    <w:p w14:paraId="09E2A887" w14:textId="616F85E0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Additional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observations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B238E1"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5767EE20" w14:textId="01CE1613" w:rsidR="00A77B3E" w:rsidRPr="00914C21" w:rsidRDefault="00A51F80" w:rsidP="00914C2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summary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630F7"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2.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could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because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studies.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Zhao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right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decubitus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position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630F7" w:rsidRPr="00914C21">
        <w:rPr>
          <w:rFonts w:ascii="Book Antiqua" w:eastAsia="Book Antiqua" w:hAnsi="Book Antiqua" w:cs="Book Antiqua"/>
          <w:color w:val="000000"/>
        </w:rPr>
        <w:t>statistical</w:t>
      </w:r>
      <w:r>
        <w:rPr>
          <w:rFonts w:ascii="Book Antiqua" w:eastAsia="Book Antiqua" w:hAnsi="Book Antiqua" w:cs="Book Antiqua"/>
          <w:color w:val="000000"/>
        </w:rPr>
        <w:t>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significant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difference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attempt,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time,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(gag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reflex,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cough,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bleed</w:t>
      </w:r>
      <w:r>
        <w:rPr>
          <w:rFonts w:ascii="Book Antiqua" w:eastAsia="Book Antiqua" w:hAnsi="Book Antiqua" w:cs="Book Antiqua"/>
          <w:color w:val="000000"/>
        </w:rPr>
        <w:t>ing</w:t>
      </w:r>
      <w:r w:rsidR="00D630F7" w:rsidRPr="00914C21">
        <w:rPr>
          <w:rFonts w:ascii="Book Antiqua" w:eastAsia="Book Antiqua" w:hAnsi="Book Antiqua" w:cs="Book Antiqua"/>
          <w:color w:val="000000"/>
        </w:rPr>
        <w:t>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right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decubitus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lastRenderedPageBreak/>
        <w:t>position.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Ghaemi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Nelaton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catheter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="00D630F7" w:rsidRPr="00914C21">
        <w:rPr>
          <w:rFonts w:ascii="Book Antiqua" w:eastAsia="Book Antiqua" w:hAnsi="Book Antiqua" w:cs="Book Antiqua"/>
          <w:color w:val="000000"/>
        </w:rPr>
        <w:t>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relatively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shorter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duration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Nelaton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group.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Ibadullah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documented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higher,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D630F7" w:rsidRPr="00914C21">
        <w:rPr>
          <w:rFonts w:ascii="Book Antiqua" w:eastAsia="Book Antiqua" w:hAnsi="Book Antiqua" w:cs="Book Antiqua"/>
          <w:color w:val="000000"/>
        </w:rPr>
        <w:t>though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non-significant,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GlideScope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Macintosh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laryngoscop</w:t>
      </w:r>
      <w:r>
        <w:rPr>
          <w:rFonts w:ascii="Book Antiqua" w:eastAsia="Book Antiqua" w:hAnsi="Book Antiqua" w:cs="Book Antiqua"/>
          <w:color w:val="000000"/>
        </w:rPr>
        <w:t>e</w:t>
      </w:r>
      <w:r w:rsidR="00D630F7"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Appukutty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630F7" w:rsidRPr="00914C21">
        <w:rPr>
          <w:rFonts w:ascii="Book Antiqua" w:eastAsia="Book Antiqua" w:hAnsi="Book Antiqua" w:cs="Book Antiqua"/>
          <w:color w:val="000000"/>
        </w:rPr>
        <w:t>slit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guidewire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method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similar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30F7" w:rsidRPr="00914C21">
        <w:rPr>
          <w:rFonts w:ascii="Book Antiqua" w:eastAsia="Book Antiqua" w:hAnsi="Book Antiqua" w:cs="Book Antiqua"/>
          <w:color w:val="000000"/>
        </w:rPr>
        <w:t>Kirtania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B238E1" w:rsidRPr="00914C2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D630F7" w:rsidRPr="00914C2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D09DB" w:rsidRPr="00914C21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esophageal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guidewire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="00D630F7" w:rsidRPr="00914C21">
        <w:rPr>
          <w:rFonts w:ascii="Book Antiqua" w:eastAsia="Book Antiqua" w:hAnsi="Book Antiqua" w:cs="Book Antiqua"/>
          <w:color w:val="000000"/>
        </w:rPr>
        <w:t>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manual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shift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larynx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resulted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correct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ha</w:t>
      </w:r>
      <w:r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low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incidence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shorter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times.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17"/>
    <w:p w14:paraId="49272C7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7EE1F88B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E08DD7D" w14:textId="2FC10503" w:rsidR="00A77B3E" w:rsidRPr="00914C21" w:rsidRDefault="00A51F80" w:rsidP="00914C21">
      <w:pPr>
        <w:spacing w:line="360" w:lineRule="auto"/>
        <w:jc w:val="both"/>
        <w:rPr>
          <w:rFonts w:ascii="Book Antiqua" w:hAnsi="Book Antiqua"/>
        </w:rPr>
      </w:pPr>
      <w:bookmarkStart w:id="18" w:name="OLE_LINK46"/>
      <w:r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meta-analys</w:t>
      </w:r>
      <w:r>
        <w:rPr>
          <w:rFonts w:ascii="Book Antiqua" w:eastAsia="Book Antiqua" w:hAnsi="Book Antiqua" w:cs="Book Antiqua"/>
          <w:color w:val="000000"/>
        </w:rPr>
        <w:t>i</w:t>
      </w:r>
      <w:r w:rsidR="00D630F7" w:rsidRPr="00914C21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available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indicate</w:t>
      </w:r>
      <w:r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(use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NFLNP,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method)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improved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 </w:t>
      </w:r>
      <w:r w:rsidR="00D630F7" w:rsidRPr="00914C21">
        <w:rPr>
          <w:rFonts w:ascii="Book Antiqua" w:eastAsia="Book Antiqua" w:hAnsi="Book Antiqua" w:cs="Book Antiqua"/>
          <w:color w:val="000000"/>
        </w:rPr>
        <w:t>Similarly,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improve</w:t>
      </w:r>
      <w:r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7525DAF3" w14:textId="3E7E5DEA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Failure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unconscious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frequently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1F80">
        <w:rPr>
          <w:rFonts w:ascii="Book Antiqua" w:eastAsia="Book Antiqua" w:hAnsi="Book Antiqua" w:cs="Book Antiqua"/>
          <w:color w:val="000000"/>
        </w:rPr>
        <w:t xml:space="preserve">due to </w:t>
      </w:r>
      <w:r w:rsidRPr="00914C21">
        <w:rPr>
          <w:rFonts w:ascii="Book Antiqua" w:eastAsia="Book Antiqua" w:hAnsi="Book Antiqua" w:cs="Book Antiqua"/>
          <w:color w:val="000000"/>
        </w:rPr>
        <w:t>impaction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piriform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sinuses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arytenoid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cartilages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esophageal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compression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cuff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16,17]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Therefore,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demonstrated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avoiding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obstructions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lifts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larynx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opens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esophagus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passage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1F80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NGT.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hand,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NFLNP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pressure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causes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collapse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pyriform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sinus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shifting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arytenoid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cartilage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removing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obstructions</w:t>
      </w:r>
      <w:r w:rsidR="00A51F80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simultaneous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aids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keeping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posterior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pharyngeal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wall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failure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correlated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flexibility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distal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multiple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openings,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flexible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kinking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Freezing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rigidity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aiding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insertion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passage,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guide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orogastric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NGT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18,20]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rigid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demonstrated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majority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of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blind,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direct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visualization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larynx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esophagus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insertion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914C21">
        <w:rPr>
          <w:rFonts w:ascii="Book Antiqua" w:eastAsia="Book Antiqua" w:hAnsi="Book Antiqua" w:cs="Book Antiqua"/>
          <w:color w:val="000000"/>
        </w:rPr>
        <w:t>.</w:t>
      </w:r>
    </w:p>
    <w:p w14:paraId="484D949D" w14:textId="5839D19B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Despite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achieving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statistically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found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two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important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few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available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each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skewed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sample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settings,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methodological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operator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expertise,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634B1A15" w14:textId="16AA00A8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trauma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leading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multiple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instrumentation</w:t>
      </w:r>
      <w:r w:rsidRPr="00914C2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14C2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Therefore,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strategies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increase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ease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could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contrast,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methodological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such 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definition,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population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anticoagulants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disorders)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pooled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coiling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except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risk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kinking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NFLNP technique</w:t>
      </w:r>
      <w:r w:rsidRPr="00914C21">
        <w:rPr>
          <w:rFonts w:ascii="Book Antiqua" w:eastAsia="Book Antiqua" w:hAnsi="Book Antiqua" w:cs="Book Antiqua"/>
          <w:color w:val="000000"/>
        </w:rPr>
        <w:t>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533489AB" w14:textId="562313DA" w:rsidR="00A77B3E" w:rsidRPr="00914C21" w:rsidRDefault="00D630F7" w:rsidP="00914C2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We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aware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Firstly,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quality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them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conducted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lastRenderedPageBreak/>
        <w:t>population;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therefore,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strength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generalizability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comparisons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some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presented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descriptive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format.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Secondly,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possible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described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non-randomized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retrospective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could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missed.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Thirdly,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largely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depends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skill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medical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personnel.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practitioners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variable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level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expertise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involved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A53DEA">
        <w:rPr>
          <w:rFonts w:ascii="Book Antiqua" w:eastAsia="Book Antiqua" w:hAnsi="Book Antiqua" w:cs="Book Antiqua"/>
          <w:color w:val="000000"/>
        </w:rPr>
        <w:t>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influenced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outcomes.</w:t>
      </w:r>
    </w:p>
    <w:bookmarkEnd w:id="18"/>
    <w:p w14:paraId="2192507F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0526D6C8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0A6470" w14:textId="676891A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19" w:name="OLE_LINK47"/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conclude,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our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indicates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>such as 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NFLNP,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72383C">
        <w:rPr>
          <w:rFonts w:ascii="Book Antiqua" w:eastAsia="Book Antiqua" w:hAnsi="Book Antiqua" w:cs="Book Antiqua"/>
          <w:color w:val="000000"/>
        </w:rPr>
        <w:t>-</w:t>
      </w:r>
      <w:r w:rsidRPr="00914C21">
        <w:rPr>
          <w:rFonts w:ascii="Book Antiqua" w:eastAsia="Book Antiqua" w:hAnsi="Book Antiqua" w:cs="Book Antiqua"/>
          <w:color w:val="000000"/>
        </w:rPr>
        <w:t>guided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result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A53DEA">
        <w:rPr>
          <w:rFonts w:ascii="Book Antiqua" w:eastAsia="Book Antiqua" w:hAnsi="Book Antiqua" w:cs="Book Antiqua"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better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improve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chances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times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significantly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placements.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were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reduce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incidence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mucosal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bleeding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conclusions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cannot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drawn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due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coherent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available.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Further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homogenous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large-scale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multiple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needed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strengthen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important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subject.</w:t>
      </w:r>
    </w:p>
    <w:bookmarkEnd w:id="19"/>
    <w:p w14:paraId="2FBBF5DA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58D38BE1" w14:textId="6DEB836A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B238E1"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14C21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6AA0EDB" w14:textId="2712A10A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508B26A" w14:textId="33C91D5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0" w:name="OLE_LINK48"/>
      <w:r w:rsidRPr="00914C21">
        <w:rPr>
          <w:rFonts w:ascii="Book Antiqua" w:eastAsia="Book Antiqua" w:hAnsi="Book Antiqua" w:cs="Book Antiqua"/>
          <w:color w:val="000000"/>
        </w:rPr>
        <w:t>Several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nasogastric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tube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(NGT)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described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literature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best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still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unclear.</w:t>
      </w:r>
      <w:bookmarkEnd w:id="20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p w14:paraId="39B15198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293F9D3" w14:textId="1B7AF081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1E40A0A" w14:textId="14C5F6B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1" w:name="OLE_LINK49"/>
      <w:r w:rsidRPr="00914C21">
        <w:rPr>
          <w:rFonts w:ascii="Book Antiqua" w:eastAsia="Book Antiqua" w:hAnsi="Book Antiqua" w:cs="Book Antiqua"/>
          <w:color w:val="000000"/>
        </w:rPr>
        <w:t>No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meta-analysis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summarized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reliable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information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both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relative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advantages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21"/>
    <w:p w14:paraId="0461FB2D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DEDA326" w14:textId="6DE68C1D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098AC50" w14:textId="48BE574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2" w:name="OLE_LINK50"/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rates,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F72EDC" w:rsidRPr="00F72EDC">
        <w:rPr>
          <w:rFonts w:ascii="Book Antiqua" w:eastAsia="Book Antiqua" w:hAnsi="Book Antiqua" w:cs="Book Antiqua"/>
          <w:color w:val="000000"/>
        </w:rPr>
        <w:t xml:space="preserve"> </w:t>
      </w:r>
      <w:r w:rsidR="00F72EDC" w:rsidRPr="00914C21">
        <w:rPr>
          <w:rFonts w:ascii="Book Antiqua" w:eastAsia="Book Antiqua" w:hAnsi="Book Antiqua" w:cs="Book Antiqua"/>
          <w:color w:val="000000"/>
        </w:rPr>
        <w:t>time</w:t>
      </w:r>
      <w:r w:rsidRPr="00914C21">
        <w:rPr>
          <w:rFonts w:ascii="Book Antiqua" w:eastAsia="Book Antiqua" w:hAnsi="Book Antiqua" w:cs="Book Antiqua"/>
          <w:color w:val="000000"/>
        </w:rPr>
        <w:t>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complications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associated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anesthetized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intubated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patients.</w:t>
      </w:r>
    </w:p>
    <w:bookmarkEnd w:id="22"/>
    <w:p w14:paraId="5C176C27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099CEE03" w14:textId="6D42E2B5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4639466" w14:textId="49282D0B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3" w:name="OLE_LINK51"/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electronic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search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PubMed,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Scopus,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(Cochrane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Central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Register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Trials),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Google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Scholar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databases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</w:t>
      </w:r>
      <w:r w:rsidR="00F72EDC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performed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October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220997" w:rsidRPr="00914C21">
        <w:rPr>
          <w:rFonts w:ascii="Book Antiqua" w:eastAsia="Book Antiqua" w:hAnsi="Book Antiqua" w:cs="Book Antiqua"/>
          <w:color w:val="000000"/>
        </w:rPr>
        <w:t xml:space="preserve">31, </w:t>
      </w:r>
      <w:r w:rsidRPr="00914C21">
        <w:rPr>
          <w:rFonts w:ascii="Book Antiqua" w:eastAsia="Book Antiqua" w:hAnsi="Book Antiqua" w:cs="Book Antiqua"/>
          <w:color w:val="000000"/>
        </w:rPr>
        <w:t>2019.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23"/>
    <w:p w14:paraId="5B40E671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3D571A3" w14:textId="1D403EC1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E756C55" w14:textId="2D28192F" w:rsidR="00A77B3E" w:rsidRPr="00914C21" w:rsidRDefault="00F72EDC" w:rsidP="00914C21">
      <w:pPr>
        <w:spacing w:line="360" w:lineRule="auto"/>
        <w:jc w:val="both"/>
        <w:rPr>
          <w:rFonts w:ascii="Book Antiqua" w:hAnsi="Book Antiqua"/>
        </w:rPr>
      </w:pPr>
      <w:bookmarkStart w:id="24" w:name="OLE_LINK52"/>
      <w:r>
        <w:rPr>
          <w:rFonts w:ascii="Book Antiqua" w:eastAsia="Book Antiqua" w:hAnsi="Book Antiqua" w:cs="Book Antiqua"/>
          <w:color w:val="000000"/>
        </w:rPr>
        <w:t>Seventeen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randomized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controlled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trials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220997" w:rsidRPr="00914C21">
        <w:rPr>
          <w:rFonts w:ascii="Book Antiqua" w:eastAsia="Book Antiqua" w:hAnsi="Book Antiqua" w:cs="Book Antiqua"/>
          <w:color w:val="000000"/>
        </w:rPr>
        <w:t xml:space="preserve">(RCTs) </w:t>
      </w:r>
      <w:r w:rsidR="00D630F7" w:rsidRPr="00914C21">
        <w:rPr>
          <w:rFonts w:ascii="Book Antiqua" w:eastAsia="Book Antiqua" w:hAnsi="Book Antiqua" w:cs="Book Antiqua"/>
          <w:color w:val="000000"/>
        </w:rPr>
        <w:t>featuring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2500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patients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showed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D630F7"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attempt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 as 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maneuver,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D630F7" w:rsidRPr="00914C21">
        <w:rPr>
          <w:rFonts w:ascii="Book Antiqua" w:eastAsia="Book Antiqua" w:hAnsi="Book Antiqua" w:cs="Book Antiqua"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NGT,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adopting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pressure,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well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placements.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also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led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comparatively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higher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success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D630F7" w:rsidRPr="00914C21">
        <w:rPr>
          <w:rFonts w:ascii="Book Antiqua" w:eastAsia="Book Antiqua" w:hAnsi="Book Antiqua" w:cs="Book Antiqua"/>
          <w:color w:val="000000"/>
        </w:rPr>
        <w:t>rates.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24"/>
    <w:p w14:paraId="49C9C4DB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5C91E671" w14:textId="53EA132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4425191" w14:textId="153B7B4A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5" w:name="OLE_LINK53"/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modified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appears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superior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methods.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However,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limited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available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data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makes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drawing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strong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conclusion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difficult.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</w:p>
    <w:bookmarkEnd w:id="25"/>
    <w:p w14:paraId="5F4023AE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AA5BBA7" w14:textId="57937531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B238E1" w:rsidRPr="00914C2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31CCFA9" w14:textId="50317BE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bookmarkStart w:id="26" w:name="OLE_LINK54"/>
      <w:r w:rsidRPr="00914C21">
        <w:rPr>
          <w:rFonts w:ascii="Book Antiqua" w:eastAsia="Book Antiqua" w:hAnsi="Book Antiqua" w:cs="Book Antiqua"/>
          <w:color w:val="000000"/>
        </w:rPr>
        <w:t>Further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homogenous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large-scale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RCTs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comparing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multiple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techniques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NGT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insertion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needed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strengthen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evidence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important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subject.</w:t>
      </w:r>
    </w:p>
    <w:bookmarkEnd w:id="26"/>
    <w:p w14:paraId="03573FA5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453147BA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7AE5ECBF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bookmarkStart w:id="27" w:name="OLE_LINK55"/>
      <w:proofErr w:type="gramStart"/>
      <w:r w:rsidRPr="00914C21">
        <w:rPr>
          <w:rFonts w:ascii="Book Antiqua" w:hAnsi="Book Antiqua"/>
        </w:rPr>
        <w:t xml:space="preserve">1 </w:t>
      </w:r>
      <w:proofErr w:type="spellStart"/>
      <w:r w:rsidRPr="00914C21">
        <w:rPr>
          <w:rFonts w:ascii="Book Antiqua" w:hAnsi="Book Antiqua"/>
          <w:b/>
          <w:bCs/>
        </w:rPr>
        <w:t>Gottrand</w:t>
      </w:r>
      <w:proofErr w:type="spellEnd"/>
      <w:r w:rsidRPr="00914C21">
        <w:rPr>
          <w:rFonts w:ascii="Book Antiqua" w:hAnsi="Book Antiqua"/>
          <w:b/>
          <w:bCs/>
        </w:rPr>
        <w:t xml:space="preserve"> F</w:t>
      </w:r>
      <w:r w:rsidRPr="00914C21">
        <w:rPr>
          <w:rFonts w:ascii="Book Antiqua" w:hAnsi="Book Antiqua"/>
        </w:rPr>
        <w:t>, Sullivan PB.</w:t>
      </w:r>
      <w:proofErr w:type="gramEnd"/>
      <w:r w:rsidRPr="00914C21">
        <w:rPr>
          <w:rFonts w:ascii="Book Antiqua" w:hAnsi="Book Antiqua"/>
        </w:rPr>
        <w:t xml:space="preserve"> Gastrostomy tube feeding: when to start, what to feed and how to stop. </w:t>
      </w:r>
      <w:proofErr w:type="spellStart"/>
      <w:r w:rsidRPr="00914C21">
        <w:rPr>
          <w:rFonts w:ascii="Book Antiqua" w:hAnsi="Book Antiqua"/>
          <w:i/>
          <w:iCs/>
        </w:rPr>
        <w:t>Eur</w:t>
      </w:r>
      <w:proofErr w:type="spellEnd"/>
      <w:r w:rsidRPr="00914C21">
        <w:rPr>
          <w:rFonts w:ascii="Book Antiqua" w:hAnsi="Book Antiqua"/>
          <w:i/>
          <w:iCs/>
        </w:rPr>
        <w:t xml:space="preserve"> J </w:t>
      </w:r>
      <w:proofErr w:type="spellStart"/>
      <w:r w:rsidRPr="00914C21">
        <w:rPr>
          <w:rFonts w:ascii="Book Antiqua" w:hAnsi="Book Antiqua"/>
          <w:i/>
          <w:iCs/>
        </w:rPr>
        <w:t>Clin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Nutr</w:t>
      </w:r>
      <w:proofErr w:type="spellEnd"/>
      <w:r w:rsidRPr="00914C21">
        <w:rPr>
          <w:rFonts w:ascii="Book Antiqua" w:hAnsi="Book Antiqua"/>
        </w:rPr>
        <w:t xml:space="preserve"> 2010; </w:t>
      </w:r>
      <w:r w:rsidRPr="00914C21">
        <w:rPr>
          <w:rFonts w:ascii="Book Antiqua" w:hAnsi="Book Antiqua"/>
          <w:b/>
          <w:bCs/>
        </w:rPr>
        <w:t xml:space="preserve">64 </w:t>
      </w:r>
      <w:proofErr w:type="spellStart"/>
      <w:r w:rsidRPr="00DF0561">
        <w:rPr>
          <w:rFonts w:ascii="Book Antiqua" w:hAnsi="Book Antiqua"/>
        </w:rPr>
        <w:t>Suppl</w:t>
      </w:r>
      <w:proofErr w:type="spellEnd"/>
      <w:r w:rsidRPr="00DF0561">
        <w:rPr>
          <w:rFonts w:ascii="Book Antiqua" w:hAnsi="Book Antiqua"/>
        </w:rPr>
        <w:t xml:space="preserve"> 1</w:t>
      </w:r>
      <w:r w:rsidRPr="00914C21">
        <w:rPr>
          <w:rFonts w:ascii="Book Antiqua" w:hAnsi="Book Antiqua"/>
        </w:rPr>
        <w:t>: S17-S21 [PMID: 20442720 DOI: 10.1038/ejcn.2010.43]</w:t>
      </w:r>
    </w:p>
    <w:p w14:paraId="61B855AB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proofErr w:type="gramStart"/>
      <w:r w:rsidRPr="00914C21">
        <w:rPr>
          <w:rFonts w:ascii="Book Antiqua" w:hAnsi="Book Antiqua"/>
        </w:rPr>
        <w:t xml:space="preserve">2 </w:t>
      </w:r>
      <w:proofErr w:type="spellStart"/>
      <w:r w:rsidRPr="00914C21">
        <w:rPr>
          <w:rFonts w:ascii="Book Antiqua" w:hAnsi="Book Antiqua"/>
          <w:b/>
          <w:bCs/>
        </w:rPr>
        <w:t>Schlein</w:t>
      </w:r>
      <w:proofErr w:type="spellEnd"/>
      <w:r w:rsidRPr="00914C21">
        <w:rPr>
          <w:rFonts w:ascii="Book Antiqua" w:hAnsi="Book Antiqua"/>
          <w:b/>
          <w:bCs/>
        </w:rPr>
        <w:t xml:space="preserve"> K</w:t>
      </w:r>
      <w:r w:rsidRPr="00914C21">
        <w:rPr>
          <w:rFonts w:ascii="Book Antiqua" w:hAnsi="Book Antiqua"/>
        </w:rPr>
        <w:t>. Gastric Versus Small Bowel Feeding in Critically Ill Adults.</w:t>
      </w:r>
      <w:proofErr w:type="gramEnd"/>
      <w:r w:rsidRPr="00914C21">
        <w:rPr>
          <w:rFonts w:ascii="Book Antiqua" w:hAnsi="Book Antiqua"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Nutr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Clin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Pract</w:t>
      </w:r>
      <w:proofErr w:type="spellEnd"/>
      <w:r w:rsidRPr="00914C21">
        <w:rPr>
          <w:rFonts w:ascii="Book Antiqua" w:hAnsi="Book Antiqua"/>
        </w:rPr>
        <w:t xml:space="preserve"> 2016; </w:t>
      </w:r>
      <w:r w:rsidRPr="00914C21">
        <w:rPr>
          <w:rFonts w:ascii="Book Antiqua" w:hAnsi="Book Antiqua"/>
          <w:b/>
          <w:bCs/>
        </w:rPr>
        <w:t>31</w:t>
      </w:r>
      <w:r w:rsidRPr="00914C21">
        <w:rPr>
          <w:rFonts w:ascii="Book Antiqua" w:hAnsi="Book Antiqua"/>
        </w:rPr>
        <w:t>: 514-522 [PMID: 26920643 DOI: 10.1177/0884533616629633]</w:t>
      </w:r>
    </w:p>
    <w:p w14:paraId="77BB6BBE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3 </w:t>
      </w:r>
      <w:proofErr w:type="spellStart"/>
      <w:r w:rsidRPr="00914C21">
        <w:rPr>
          <w:rFonts w:ascii="Book Antiqua" w:hAnsi="Book Antiqua"/>
          <w:b/>
          <w:bCs/>
        </w:rPr>
        <w:t>Sanaie</w:t>
      </w:r>
      <w:proofErr w:type="spellEnd"/>
      <w:r w:rsidRPr="00914C21">
        <w:rPr>
          <w:rFonts w:ascii="Book Antiqua" w:hAnsi="Book Antiqua"/>
          <w:b/>
          <w:bCs/>
        </w:rPr>
        <w:t xml:space="preserve"> S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Mahmoodpoor</w:t>
      </w:r>
      <w:proofErr w:type="spellEnd"/>
      <w:r w:rsidRPr="00914C21">
        <w:rPr>
          <w:rFonts w:ascii="Book Antiqua" w:hAnsi="Book Antiqua"/>
        </w:rPr>
        <w:t xml:space="preserve"> A, </w:t>
      </w:r>
      <w:proofErr w:type="spellStart"/>
      <w:r w:rsidRPr="00914C21">
        <w:rPr>
          <w:rFonts w:ascii="Book Antiqua" w:hAnsi="Book Antiqua"/>
        </w:rPr>
        <w:t>Najafi</w:t>
      </w:r>
      <w:proofErr w:type="spellEnd"/>
      <w:r w:rsidRPr="00914C21">
        <w:rPr>
          <w:rFonts w:ascii="Book Antiqua" w:hAnsi="Book Antiqua"/>
        </w:rPr>
        <w:t xml:space="preserve"> M. Nasogastric tube insertion in anaesthetized patients: a comprehensive review. </w:t>
      </w:r>
      <w:proofErr w:type="spellStart"/>
      <w:r w:rsidRPr="00914C21">
        <w:rPr>
          <w:rFonts w:ascii="Book Antiqua" w:hAnsi="Book Antiqua"/>
          <w:i/>
          <w:iCs/>
        </w:rPr>
        <w:t>Anaesthesiol</w:t>
      </w:r>
      <w:proofErr w:type="spellEnd"/>
      <w:r w:rsidRPr="00914C21">
        <w:rPr>
          <w:rFonts w:ascii="Book Antiqua" w:hAnsi="Book Antiqua"/>
          <w:i/>
          <w:iCs/>
        </w:rPr>
        <w:t xml:space="preserve"> Intensive </w:t>
      </w:r>
      <w:proofErr w:type="spellStart"/>
      <w:r w:rsidRPr="00914C21">
        <w:rPr>
          <w:rFonts w:ascii="Book Antiqua" w:hAnsi="Book Antiqua"/>
          <w:i/>
          <w:iCs/>
        </w:rPr>
        <w:t>Ther</w:t>
      </w:r>
      <w:proofErr w:type="spellEnd"/>
      <w:r w:rsidRPr="00914C21">
        <w:rPr>
          <w:rFonts w:ascii="Book Antiqua" w:hAnsi="Book Antiqua"/>
        </w:rPr>
        <w:t xml:space="preserve"> 2017; </w:t>
      </w:r>
      <w:r w:rsidRPr="00914C21">
        <w:rPr>
          <w:rFonts w:ascii="Book Antiqua" w:hAnsi="Book Antiqua"/>
          <w:b/>
          <w:bCs/>
        </w:rPr>
        <w:t>49</w:t>
      </w:r>
      <w:r w:rsidRPr="00914C21">
        <w:rPr>
          <w:rFonts w:ascii="Book Antiqua" w:hAnsi="Book Antiqua"/>
        </w:rPr>
        <w:t>: 57-65 [PMID: 28084614 DOI: 10.5603/AIT.a2017.0001]</w:t>
      </w:r>
    </w:p>
    <w:p w14:paraId="6C214411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proofErr w:type="gramStart"/>
      <w:r w:rsidRPr="00914C21">
        <w:rPr>
          <w:rFonts w:ascii="Book Antiqua" w:hAnsi="Book Antiqua"/>
        </w:rPr>
        <w:t xml:space="preserve">4 </w:t>
      </w:r>
      <w:proofErr w:type="spellStart"/>
      <w:r w:rsidRPr="00914C21">
        <w:rPr>
          <w:rFonts w:ascii="Book Antiqua" w:hAnsi="Book Antiqua"/>
          <w:b/>
          <w:bCs/>
        </w:rPr>
        <w:t>Lyske</w:t>
      </w:r>
      <w:proofErr w:type="spellEnd"/>
      <w:r w:rsidRPr="00914C21">
        <w:rPr>
          <w:rFonts w:ascii="Book Antiqua" w:hAnsi="Book Antiqua"/>
          <w:b/>
          <w:bCs/>
        </w:rPr>
        <w:t xml:space="preserve"> J</w:t>
      </w:r>
      <w:r w:rsidRPr="00914C21">
        <w:rPr>
          <w:rFonts w:ascii="Book Antiqua" w:hAnsi="Book Antiqua"/>
        </w:rPr>
        <w:t>.</w:t>
      </w:r>
      <w:proofErr w:type="gramEnd"/>
      <w:r w:rsidRPr="00914C21">
        <w:rPr>
          <w:rFonts w:ascii="Book Antiqua" w:hAnsi="Book Antiqua"/>
        </w:rPr>
        <w:t xml:space="preserve"> </w:t>
      </w:r>
      <w:proofErr w:type="gramStart"/>
      <w:r w:rsidRPr="00914C21">
        <w:rPr>
          <w:rFonts w:ascii="Book Antiqua" w:hAnsi="Book Antiqua"/>
        </w:rPr>
        <w:t>A rare complication of nasogastric tube insertion.</w:t>
      </w:r>
      <w:proofErr w:type="gramEnd"/>
      <w:r w:rsidRPr="00914C21">
        <w:rPr>
          <w:rFonts w:ascii="Book Antiqua" w:hAnsi="Book Antiqua"/>
        </w:rPr>
        <w:t xml:space="preserve"> </w:t>
      </w:r>
      <w:r w:rsidRPr="00914C21">
        <w:rPr>
          <w:rFonts w:ascii="Book Antiqua" w:hAnsi="Book Antiqua"/>
          <w:i/>
          <w:iCs/>
        </w:rPr>
        <w:t>BMJ Case Rep</w:t>
      </w:r>
      <w:r w:rsidRPr="00914C21">
        <w:rPr>
          <w:rFonts w:ascii="Book Antiqua" w:hAnsi="Book Antiqua"/>
        </w:rPr>
        <w:t xml:space="preserve"> 2011; </w:t>
      </w:r>
      <w:r w:rsidRPr="00914C21">
        <w:rPr>
          <w:rFonts w:ascii="Book Antiqua" w:hAnsi="Book Antiqua"/>
          <w:b/>
          <w:bCs/>
        </w:rPr>
        <w:t>2011</w:t>
      </w:r>
      <w:r w:rsidRPr="00914C21">
        <w:rPr>
          <w:rFonts w:ascii="Book Antiqua" w:hAnsi="Book Antiqua"/>
        </w:rPr>
        <w:t xml:space="preserve"> [PMID: 22679328 DOI: 10.1136/bcr.08.2011.4606]</w:t>
      </w:r>
    </w:p>
    <w:p w14:paraId="533D3DAE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5 </w:t>
      </w:r>
      <w:proofErr w:type="spellStart"/>
      <w:r w:rsidRPr="00914C21">
        <w:rPr>
          <w:rFonts w:ascii="Book Antiqua" w:hAnsi="Book Antiqua"/>
          <w:b/>
          <w:bCs/>
        </w:rPr>
        <w:t>Isik</w:t>
      </w:r>
      <w:proofErr w:type="spellEnd"/>
      <w:r w:rsidRPr="00914C21">
        <w:rPr>
          <w:rFonts w:ascii="Book Antiqua" w:hAnsi="Book Antiqua"/>
          <w:b/>
          <w:bCs/>
        </w:rPr>
        <w:t xml:space="preserve"> A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Firat</w:t>
      </w:r>
      <w:proofErr w:type="spellEnd"/>
      <w:r w:rsidRPr="00914C21">
        <w:rPr>
          <w:rFonts w:ascii="Book Antiqua" w:hAnsi="Book Antiqua"/>
        </w:rPr>
        <w:t xml:space="preserve"> D, </w:t>
      </w:r>
      <w:proofErr w:type="spellStart"/>
      <w:r w:rsidRPr="00914C21">
        <w:rPr>
          <w:rFonts w:ascii="Book Antiqua" w:hAnsi="Book Antiqua"/>
        </w:rPr>
        <w:t>Peker</w:t>
      </w:r>
      <w:proofErr w:type="spellEnd"/>
      <w:r w:rsidRPr="00914C21">
        <w:rPr>
          <w:rFonts w:ascii="Book Antiqua" w:hAnsi="Book Antiqua"/>
        </w:rPr>
        <w:t xml:space="preserve"> K, </w:t>
      </w:r>
      <w:proofErr w:type="spellStart"/>
      <w:r w:rsidRPr="00914C21">
        <w:rPr>
          <w:rFonts w:ascii="Book Antiqua" w:hAnsi="Book Antiqua"/>
        </w:rPr>
        <w:t>Sayar</w:t>
      </w:r>
      <w:proofErr w:type="spellEnd"/>
      <w:r w:rsidRPr="00914C21">
        <w:rPr>
          <w:rFonts w:ascii="Book Antiqua" w:hAnsi="Book Antiqua"/>
        </w:rPr>
        <w:t xml:space="preserve"> I, </w:t>
      </w:r>
      <w:proofErr w:type="spellStart"/>
      <w:r w:rsidRPr="00914C21">
        <w:rPr>
          <w:rFonts w:ascii="Book Antiqua" w:hAnsi="Book Antiqua"/>
        </w:rPr>
        <w:t>Idiz</w:t>
      </w:r>
      <w:proofErr w:type="spellEnd"/>
      <w:r w:rsidRPr="00914C21">
        <w:rPr>
          <w:rFonts w:ascii="Book Antiqua" w:hAnsi="Book Antiqua"/>
        </w:rPr>
        <w:t xml:space="preserve"> O, </w:t>
      </w:r>
      <w:proofErr w:type="spellStart"/>
      <w:r w:rsidRPr="00914C21">
        <w:rPr>
          <w:rFonts w:ascii="Book Antiqua" w:hAnsi="Book Antiqua"/>
        </w:rPr>
        <w:t>Soytürk</w:t>
      </w:r>
      <w:proofErr w:type="spellEnd"/>
      <w:r w:rsidRPr="00914C21">
        <w:rPr>
          <w:rFonts w:ascii="Book Antiqua" w:hAnsi="Book Antiqua"/>
        </w:rPr>
        <w:t xml:space="preserve"> M. A case report of esophageal perforation: Complication of nasogastric tube placement. </w:t>
      </w:r>
      <w:r w:rsidRPr="00914C21">
        <w:rPr>
          <w:rFonts w:ascii="Book Antiqua" w:hAnsi="Book Antiqua"/>
          <w:i/>
          <w:iCs/>
        </w:rPr>
        <w:t>Am J Case Rep</w:t>
      </w:r>
      <w:r w:rsidRPr="00914C21">
        <w:rPr>
          <w:rFonts w:ascii="Book Antiqua" w:hAnsi="Book Antiqua"/>
        </w:rPr>
        <w:t xml:space="preserve"> 2014; </w:t>
      </w:r>
      <w:r w:rsidRPr="00914C21">
        <w:rPr>
          <w:rFonts w:ascii="Book Antiqua" w:hAnsi="Book Antiqua"/>
          <w:b/>
          <w:bCs/>
        </w:rPr>
        <w:t>15</w:t>
      </w:r>
      <w:r w:rsidRPr="00914C21">
        <w:rPr>
          <w:rFonts w:ascii="Book Antiqua" w:hAnsi="Book Antiqua"/>
        </w:rPr>
        <w:t>: 168-171 [PMID: 24803977 DOI: 10.12659/AJCR.890260]</w:t>
      </w:r>
    </w:p>
    <w:p w14:paraId="6F741FA3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6 </w:t>
      </w:r>
      <w:r w:rsidRPr="00914C21">
        <w:rPr>
          <w:rFonts w:ascii="Book Antiqua" w:hAnsi="Book Antiqua"/>
          <w:b/>
          <w:bCs/>
        </w:rPr>
        <w:t>Xu Z</w:t>
      </w:r>
      <w:r w:rsidRPr="00914C21">
        <w:rPr>
          <w:rFonts w:ascii="Book Antiqua" w:hAnsi="Book Antiqua"/>
        </w:rPr>
        <w:t xml:space="preserve">, Li W. Aspiration pneumonia caused by inadvertent insertion of gastric tube in an obtunded patient postoperatively. </w:t>
      </w:r>
      <w:r w:rsidRPr="00914C21">
        <w:rPr>
          <w:rFonts w:ascii="Book Antiqua" w:hAnsi="Book Antiqua"/>
          <w:i/>
          <w:iCs/>
        </w:rPr>
        <w:t>BMJ Case Rep</w:t>
      </w:r>
      <w:r w:rsidRPr="00914C21">
        <w:rPr>
          <w:rFonts w:ascii="Book Antiqua" w:hAnsi="Book Antiqua"/>
        </w:rPr>
        <w:t xml:space="preserve"> 2011; </w:t>
      </w:r>
      <w:r w:rsidRPr="00914C21">
        <w:rPr>
          <w:rFonts w:ascii="Book Antiqua" w:hAnsi="Book Antiqua"/>
          <w:b/>
          <w:bCs/>
        </w:rPr>
        <w:t>2011</w:t>
      </w:r>
      <w:r w:rsidRPr="00914C21">
        <w:rPr>
          <w:rFonts w:ascii="Book Antiqua" w:hAnsi="Book Antiqua"/>
        </w:rPr>
        <w:t xml:space="preserve"> [PMID: 22674097 DOI: 10.1136/bcr.06.2011.4411]</w:t>
      </w:r>
    </w:p>
    <w:p w14:paraId="54EEB1D7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proofErr w:type="gramStart"/>
      <w:r w:rsidRPr="00914C21">
        <w:rPr>
          <w:rFonts w:ascii="Book Antiqua" w:hAnsi="Book Antiqua"/>
        </w:rPr>
        <w:t xml:space="preserve">7 </w:t>
      </w:r>
      <w:r w:rsidRPr="00914C21">
        <w:rPr>
          <w:rFonts w:ascii="Book Antiqua" w:hAnsi="Book Antiqua"/>
          <w:b/>
          <w:bCs/>
        </w:rPr>
        <w:t>Hanna AS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Grindle</w:t>
      </w:r>
      <w:proofErr w:type="spellEnd"/>
      <w:r w:rsidRPr="00914C21">
        <w:rPr>
          <w:rFonts w:ascii="Book Antiqua" w:hAnsi="Book Antiqua"/>
        </w:rPr>
        <w:t xml:space="preserve"> CR, Patel AA, Rosen MR, Evans JJ.</w:t>
      </w:r>
      <w:proofErr w:type="gramEnd"/>
      <w:r w:rsidRPr="00914C21">
        <w:rPr>
          <w:rFonts w:ascii="Book Antiqua" w:hAnsi="Book Antiqua"/>
        </w:rPr>
        <w:t xml:space="preserve"> </w:t>
      </w:r>
      <w:proofErr w:type="gramStart"/>
      <w:r w:rsidRPr="00914C21">
        <w:rPr>
          <w:rFonts w:ascii="Book Antiqua" w:hAnsi="Book Antiqua"/>
        </w:rPr>
        <w:t>Inadvertent insertion of nasogastric tube into the brain stem and spinal cord after endoscopic skull base surgery.</w:t>
      </w:r>
      <w:proofErr w:type="gramEnd"/>
      <w:r w:rsidRPr="00914C21">
        <w:rPr>
          <w:rFonts w:ascii="Book Antiqua" w:hAnsi="Book Antiqua"/>
        </w:rPr>
        <w:t xml:space="preserve"> </w:t>
      </w:r>
      <w:r w:rsidRPr="00914C21">
        <w:rPr>
          <w:rFonts w:ascii="Book Antiqua" w:hAnsi="Book Antiqua"/>
          <w:i/>
          <w:iCs/>
        </w:rPr>
        <w:t xml:space="preserve">Am J </w:t>
      </w:r>
      <w:proofErr w:type="spellStart"/>
      <w:r w:rsidRPr="00914C21">
        <w:rPr>
          <w:rFonts w:ascii="Book Antiqua" w:hAnsi="Book Antiqua"/>
          <w:i/>
          <w:iCs/>
        </w:rPr>
        <w:t>Otolaryngol</w:t>
      </w:r>
      <w:proofErr w:type="spellEnd"/>
      <w:r w:rsidRPr="00914C21">
        <w:rPr>
          <w:rFonts w:ascii="Book Antiqua" w:hAnsi="Book Antiqua"/>
        </w:rPr>
        <w:t xml:space="preserve"> 2012; </w:t>
      </w:r>
      <w:r w:rsidRPr="00914C21">
        <w:rPr>
          <w:rFonts w:ascii="Book Antiqua" w:hAnsi="Book Antiqua"/>
          <w:b/>
          <w:bCs/>
        </w:rPr>
        <w:t>33</w:t>
      </w:r>
      <w:r w:rsidRPr="00914C21">
        <w:rPr>
          <w:rFonts w:ascii="Book Antiqua" w:hAnsi="Book Antiqua"/>
        </w:rPr>
        <w:t>: 178-180 [PMID: 21715048 DOI: 10.1016/j.amjoto.2011.04.001]</w:t>
      </w:r>
    </w:p>
    <w:p w14:paraId="6429683C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8 </w:t>
      </w:r>
      <w:proofErr w:type="spellStart"/>
      <w:r w:rsidRPr="00914C21">
        <w:rPr>
          <w:rFonts w:ascii="Book Antiqua" w:hAnsi="Book Antiqua"/>
          <w:b/>
          <w:bCs/>
        </w:rPr>
        <w:t>Cannaby</w:t>
      </w:r>
      <w:proofErr w:type="spellEnd"/>
      <w:r w:rsidRPr="00914C21">
        <w:rPr>
          <w:rFonts w:ascii="Book Antiqua" w:hAnsi="Book Antiqua"/>
          <w:b/>
          <w:bCs/>
        </w:rPr>
        <w:t xml:space="preserve"> AM</w:t>
      </w:r>
      <w:r w:rsidRPr="00914C21">
        <w:rPr>
          <w:rFonts w:ascii="Book Antiqua" w:hAnsi="Book Antiqua"/>
        </w:rPr>
        <w:t xml:space="preserve">, Evans L, Freeman A. Nursing care of patients with nasogastric feeding tubes. </w:t>
      </w:r>
      <w:r w:rsidRPr="00914C21">
        <w:rPr>
          <w:rFonts w:ascii="Book Antiqua" w:hAnsi="Book Antiqua"/>
          <w:i/>
          <w:iCs/>
        </w:rPr>
        <w:t xml:space="preserve">Br J </w:t>
      </w:r>
      <w:proofErr w:type="spellStart"/>
      <w:r w:rsidRPr="00914C21">
        <w:rPr>
          <w:rFonts w:ascii="Book Antiqua" w:hAnsi="Book Antiqua"/>
          <w:i/>
          <w:iCs/>
        </w:rPr>
        <w:t>Nurs</w:t>
      </w:r>
      <w:proofErr w:type="spellEnd"/>
      <w:r w:rsidRPr="00914C21">
        <w:rPr>
          <w:rFonts w:ascii="Book Antiqua" w:hAnsi="Book Antiqua"/>
        </w:rPr>
        <w:t xml:space="preserve"> 2002; </w:t>
      </w:r>
      <w:r w:rsidRPr="00914C21">
        <w:rPr>
          <w:rFonts w:ascii="Book Antiqua" w:hAnsi="Book Antiqua"/>
          <w:b/>
          <w:bCs/>
        </w:rPr>
        <w:t>11</w:t>
      </w:r>
      <w:r w:rsidRPr="00914C21">
        <w:rPr>
          <w:rFonts w:ascii="Book Antiqua" w:hAnsi="Book Antiqua"/>
        </w:rPr>
        <w:t>: 366-372 [PMID: 11979216 DOI: 10.12968/bjon.2002.11.6.10127]</w:t>
      </w:r>
    </w:p>
    <w:p w14:paraId="2390AB8D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9 </w:t>
      </w:r>
      <w:r w:rsidRPr="00914C21">
        <w:rPr>
          <w:rFonts w:ascii="Book Antiqua" w:hAnsi="Book Antiqua"/>
          <w:b/>
          <w:bCs/>
        </w:rPr>
        <w:t>Das S</w:t>
      </w:r>
      <w:r w:rsidRPr="00914C21">
        <w:rPr>
          <w:rFonts w:ascii="Book Antiqua" w:hAnsi="Book Antiqua"/>
        </w:rPr>
        <w:t xml:space="preserve">, Patra D, Pradhan P. Critical Care Nurses’ Knowledge and Skill regarding Enteral Nutrition in Critically Ill Patients at a Glance. </w:t>
      </w:r>
      <w:r w:rsidRPr="00914C21">
        <w:rPr>
          <w:rFonts w:ascii="Book Antiqua" w:hAnsi="Book Antiqua"/>
          <w:i/>
          <w:iCs/>
        </w:rPr>
        <w:t>JONSP</w:t>
      </w:r>
      <w:r w:rsidRPr="00914C21">
        <w:rPr>
          <w:rFonts w:ascii="Book Antiqua" w:hAnsi="Book Antiqua"/>
        </w:rPr>
        <w:t xml:space="preserve"> 2014; </w:t>
      </w:r>
      <w:r w:rsidRPr="00914C21">
        <w:rPr>
          <w:rFonts w:ascii="Book Antiqua" w:hAnsi="Book Antiqua"/>
          <w:b/>
          <w:bCs/>
        </w:rPr>
        <w:t>4</w:t>
      </w:r>
      <w:r w:rsidRPr="00914C21">
        <w:rPr>
          <w:rFonts w:ascii="Book Antiqua" w:hAnsi="Book Antiqua"/>
        </w:rPr>
        <w:t xml:space="preserve"> </w:t>
      </w:r>
    </w:p>
    <w:p w14:paraId="00120D54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  <w:highlight w:val="yellow"/>
        </w:rPr>
        <w:t xml:space="preserve">10 </w:t>
      </w:r>
      <w:r w:rsidRPr="00914C21">
        <w:rPr>
          <w:rFonts w:ascii="Book Antiqua" w:hAnsi="Book Antiqua"/>
          <w:b/>
          <w:bCs/>
          <w:highlight w:val="yellow"/>
        </w:rPr>
        <w:t>Ibrahim MH</w:t>
      </w:r>
      <w:r w:rsidRPr="00914C21">
        <w:rPr>
          <w:rFonts w:ascii="Book Antiqua" w:hAnsi="Book Antiqua"/>
          <w:highlight w:val="yellow"/>
        </w:rPr>
        <w:t xml:space="preserve">, </w:t>
      </w:r>
      <w:proofErr w:type="spellStart"/>
      <w:r w:rsidRPr="00914C21">
        <w:rPr>
          <w:rFonts w:ascii="Book Antiqua" w:hAnsi="Book Antiqua"/>
          <w:highlight w:val="yellow"/>
        </w:rPr>
        <w:t>Qalawa</w:t>
      </w:r>
      <w:proofErr w:type="spellEnd"/>
      <w:r w:rsidRPr="00914C21">
        <w:rPr>
          <w:rFonts w:ascii="Book Antiqua" w:hAnsi="Book Antiqua"/>
          <w:highlight w:val="yellow"/>
        </w:rPr>
        <w:t xml:space="preserve"> SAA. </w:t>
      </w:r>
      <w:proofErr w:type="gramStart"/>
      <w:r w:rsidRPr="00914C21">
        <w:rPr>
          <w:rFonts w:ascii="Book Antiqua" w:hAnsi="Book Antiqua"/>
          <w:highlight w:val="yellow"/>
        </w:rPr>
        <w:t>Assessment of Nurses’ Knowledge and Performance Regarding Feeding Patients with Nasogastric Tube in Ismailia General Hospital.</w:t>
      </w:r>
      <w:proofErr w:type="gramEnd"/>
      <w:r w:rsidRPr="00914C21">
        <w:rPr>
          <w:rFonts w:ascii="Book Antiqua" w:hAnsi="Book Antiqua"/>
          <w:highlight w:val="yellow"/>
        </w:rPr>
        <w:t xml:space="preserve"> 2016. </w:t>
      </w:r>
      <w:bookmarkStart w:id="28" w:name="OLE_LINK28"/>
      <w:r w:rsidRPr="00914C21">
        <w:rPr>
          <w:rFonts w:ascii="Book Antiqua" w:hAnsi="Book Antiqua"/>
          <w:highlight w:val="yellow"/>
        </w:rPr>
        <w:t>[</w:t>
      </w:r>
      <w:proofErr w:type="gramStart"/>
      <w:r w:rsidRPr="00914C21">
        <w:rPr>
          <w:rFonts w:ascii="Book Antiqua" w:hAnsi="Book Antiqua"/>
          <w:highlight w:val="yellow"/>
        </w:rPr>
        <w:t>cited</w:t>
      </w:r>
      <w:proofErr w:type="gramEnd"/>
      <w:r w:rsidRPr="00914C21">
        <w:rPr>
          <w:rFonts w:ascii="Book Antiqua" w:hAnsi="Book Antiqua"/>
          <w:highlight w:val="yellow"/>
        </w:rPr>
        <w:t xml:space="preserve"> 10 February 2021]. Available from: </w:t>
      </w:r>
      <w:bookmarkEnd w:id="28"/>
      <w:r w:rsidRPr="00914C21">
        <w:rPr>
          <w:rFonts w:ascii="Book Antiqua" w:hAnsi="Book Antiqua"/>
          <w:highlight w:val="yellow"/>
        </w:rPr>
        <w:t>https://www.semanticscholar.org/paper/Assessment-of-Nurses%27-Knowledge-and-Performance-in-Ibrahim-Qalawa/baa52b619e4f0ca0947696be22c7def6c7dc7797</w:t>
      </w:r>
    </w:p>
    <w:p w14:paraId="4F95FF78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lastRenderedPageBreak/>
        <w:t xml:space="preserve">11 </w:t>
      </w:r>
      <w:r w:rsidRPr="00914C21">
        <w:rPr>
          <w:rFonts w:ascii="Book Antiqua" w:hAnsi="Book Antiqua"/>
          <w:b/>
          <w:bCs/>
        </w:rPr>
        <w:t>Higgins JP</w:t>
      </w:r>
      <w:r w:rsidRPr="00914C21">
        <w:rPr>
          <w:rFonts w:ascii="Book Antiqua" w:hAnsi="Book Antiqua"/>
        </w:rPr>
        <w:t xml:space="preserve">, Altman DG, </w:t>
      </w:r>
      <w:proofErr w:type="spellStart"/>
      <w:r w:rsidRPr="00914C21">
        <w:rPr>
          <w:rFonts w:ascii="Book Antiqua" w:hAnsi="Book Antiqua"/>
        </w:rPr>
        <w:t>Gøtzsche</w:t>
      </w:r>
      <w:proofErr w:type="spellEnd"/>
      <w:r w:rsidRPr="00914C21">
        <w:rPr>
          <w:rFonts w:ascii="Book Antiqua" w:hAnsi="Book Antiqua"/>
        </w:rPr>
        <w:t xml:space="preserve"> PC, </w:t>
      </w:r>
      <w:proofErr w:type="spellStart"/>
      <w:r w:rsidRPr="00914C21">
        <w:rPr>
          <w:rFonts w:ascii="Book Antiqua" w:hAnsi="Book Antiqua"/>
        </w:rPr>
        <w:t>Jüni</w:t>
      </w:r>
      <w:proofErr w:type="spellEnd"/>
      <w:r w:rsidRPr="00914C21">
        <w:rPr>
          <w:rFonts w:ascii="Book Antiqua" w:hAnsi="Book Antiqua"/>
        </w:rPr>
        <w:t xml:space="preserve"> P, Moher D, </w:t>
      </w:r>
      <w:proofErr w:type="spellStart"/>
      <w:r w:rsidRPr="00914C21">
        <w:rPr>
          <w:rFonts w:ascii="Book Antiqua" w:hAnsi="Book Antiqua"/>
        </w:rPr>
        <w:t>Oxman</w:t>
      </w:r>
      <w:proofErr w:type="spellEnd"/>
      <w:r w:rsidRPr="00914C21">
        <w:rPr>
          <w:rFonts w:ascii="Book Antiqua" w:hAnsi="Book Antiqua"/>
        </w:rPr>
        <w:t xml:space="preserve"> AD, </w:t>
      </w:r>
      <w:proofErr w:type="spellStart"/>
      <w:r w:rsidRPr="00914C21">
        <w:rPr>
          <w:rFonts w:ascii="Book Antiqua" w:hAnsi="Book Antiqua"/>
        </w:rPr>
        <w:t>Savovic</w:t>
      </w:r>
      <w:proofErr w:type="spellEnd"/>
      <w:r w:rsidRPr="00914C21">
        <w:rPr>
          <w:rFonts w:ascii="Book Antiqua" w:hAnsi="Book Antiqua"/>
        </w:rPr>
        <w:t xml:space="preserve"> J, Schulz KF, Weeks L, Sterne JA; Cochrane Bias Methods Group; Cochrane Statistical Methods Group. </w:t>
      </w:r>
      <w:proofErr w:type="gramStart"/>
      <w:r w:rsidRPr="00914C21">
        <w:rPr>
          <w:rFonts w:ascii="Book Antiqua" w:hAnsi="Book Antiqua"/>
        </w:rPr>
        <w:t xml:space="preserve">The Cochrane Collaboration's tool for assessing risk of bias in </w:t>
      </w:r>
      <w:proofErr w:type="spellStart"/>
      <w:r w:rsidRPr="00914C21">
        <w:rPr>
          <w:rFonts w:ascii="Book Antiqua" w:hAnsi="Book Antiqua"/>
        </w:rPr>
        <w:t>randomised</w:t>
      </w:r>
      <w:proofErr w:type="spellEnd"/>
      <w:r w:rsidRPr="00914C21">
        <w:rPr>
          <w:rFonts w:ascii="Book Antiqua" w:hAnsi="Book Antiqua"/>
        </w:rPr>
        <w:t xml:space="preserve"> trials.</w:t>
      </w:r>
      <w:proofErr w:type="gramEnd"/>
      <w:r w:rsidRPr="00914C21">
        <w:rPr>
          <w:rFonts w:ascii="Book Antiqua" w:hAnsi="Book Antiqua"/>
        </w:rPr>
        <w:t xml:space="preserve"> </w:t>
      </w:r>
      <w:r w:rsidRPr="00914C21">
        <w:rPr>
          <w:rFonts w:ascii="Book Antiqua" w:hAnsi="Book Antiqua"/>
          <w:i/>
          <w:iCs/>
        </w:rPr>
        <w:t>BMJ</w:t>
      </w:r>
      <w:r w:rsidRPr="00914C21">
        <w:rPr>
          <w:rFonts w:ascii="Book Antiqua" w:hAnsi="Book Antiqua"/>
        </w:rPr>
        <w:t xml:space="preserve"> 2011; </w:t>
      </w:r>
      <w:r w:rsidRPr="00914C21">
        <w:rPr>
          <w:rFonts w:ascii="Book Antiqua" w:hAnsi="Book Antiqua"/>
          <w:b/>
          <w:bCs/>
        </w:rPr>
        <w:t>343</w:t>
      </w:r>
      <w:r w:rsidRPr="00914C21">
        <w:rPr>
          <w:rFonts w:ascii="Book Antiqua" w:hAnsi="Book Antiqua"/>
        </w:rPr>
        <w:t>: d5928 [PMID: 22008217 DOI: 10.1136/bmj.d5928]</w:t>
      </w:r>
    </w:p>
    <w:p w14:paraId="48768206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  <w:highlight w:val="yellow"/>
        </w:rPr>
        <w:t xml:space="preserve">12 </w:t>
      </w:r>
      <w:r w:rsidRPr="00914C21">
        <w:rPr>
          <w:rFonts w:ascii="Book Antiqua" w:hAnsi="Book Antiqua"/>
          <w:b/>
          <w:bCs/>
          <w:highlight w:val="yellow"/>
        </w:rPr>
        <w:t>Higgins JPT</w:t>
      </w:r>
      <w:r w:rsidRPr="00914C21">
        <w:rPr>
          <w:rFonts w:ascii="Book Antiqua" w:hAnsi="Book Antiqua"/>
          <w:highlight w:val="yellow"/>
        </w:rPr>
        <w:t xml:space="preserve">, Thomas J, Chandler J, </w:t>
      </w:r>
      <w:proofErr w:type="spellStart"/>
      <w:r w:rsidRPr="00914C21">
        <w:rPr>
          <w:rFonts w:ascii="Book Antiqua" w:hAnsi="Book Antiqua"/>
          <w:highlight w:val="yellow"/>
        </w:rPr>
        <w:t>Cumpston</w:t>
      </w:r>
      <w:proofErr w:type="spellEnd"/>
      <w:r w:rsidRPr="00914C21">
        <w:rPr>
          <w:rFonts w:ascii="Book Antiqua" w:hAnsi="Book Antiqua"/>
          <w:highlight w:val="yellow"/>
        </w:rPr>
        <w:t xml:space="preserve"> M, Li T, Page MJ, Welch VA. Cochrane Handbook for Systematic Reviews of Interventions version 6.2 (updated February 2021). </w:t>
      </w:r>
      <w:proofErr w:type="gramStart"/>
      <w:r w:rsidRPr="00914C21">
        <w:rPr>
          <w:rFonts w:ascii="Book Antiqua" w:hAnsi="Book Antiqua"/>
          <w:highlight w:val="yellow"/>
        </w:rPr>
        <w:t>Cochrane, 2021.</w:t>
      </w:r>
      <w:proofErr w:type="gramEnd"/>
      <w:r w:rsidRPr="00914C21">
        <w:rPr>
          <w:rFonts w:ascii="Book Antiqua" w:hAnsi="Book Antiqua"/>
          <w:highlight w:val="yellow"/>
        </w:rPr>
        <w:t xml:space="preserve"> [</w:t>
      </w:r>
      <w:proofErr w:type="gramStart"/>
      <w:r w:rsidRPr="00914C21">
        <w:rPr>
          <w:rFonts w:ascii="Book Antiqua" w:hAnsi="Book Antiqua"/>
          <w:highlight w:val="yellow"/>
        </w:rPr>
        <w:t>cited</w:t>
      </w:r>
      <w:proofErr w:type="gramEnd"/>
      <w:r w:rsidRPr="00914C21">
        <w:rPr>
          <w:rFonts w:ascii="Book Antiqua" w:hAnsi="Book Antiqua"/>
          <w:highlight w:val="yellow"/>
        </w:rPr>
        <w:t xml:space="preserve"> 10 February 2021]. Available from www.training.cochrane.org/handbook</w:t>
      </w:r>
    </w:p>
    <w:p w14:paraId="05670915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13 </w:t>
      </w:r>
      <w:r w:rsidRPr="00914C21">
        <w:rPr>
          <w:rFonts w:ascii="Book Antiqua" w:hAnsi="Book Antiqua"/>
          <w:b/>
          <w:bCs/>
        </w:rPr>
        <w:t>Zhao W</w:t>
      </w:r>
      <w:r w:rsidRPr="00914C21">
        <w:rPr>
          <w:rFonts w:ascii="Book Antiqua" w:hAnsi="Book Antiqua"/>
        </w:rPr>
        <w:t xml:space="preserve">, Ge C, Zhang W, Sun Z, Li X. The important role of positioning in nasogastric tube insertion in unconscious patients: A prospective, </w:t>
      </w:r>
      <w:proofErr w:type="spellStart"/>
      <w:r w:rsidRPr="00914C21">
        <w:rPr>
          <w:rFonts w:ascii="Book Antiqua" w:hAnsi="Book Antiqua"/>
        </w:rPr>
        <w:t>randomised</w:t>
      </w:r>
      <w:proofErr w:type="spellEnd"/>
      <w:r w:rsidRPr="00914C21">
        <w:rPr>
          <w:rFonts w:ascii="Book Antiqua" w:hAnsi="Book Antiqua"/>
        </w:rPr>
        <w:t xml:space="preserve">, double-blind study. </w:t>
      </w:r>
      <w:r w:rsidRPr="00914C21">
        <w:rPr>
          <w:rFonts w:ascii="Book Antiqua" w:hAnsi="Book Antiqua"/>
          <w:i/>
          <w:iCs/>
        </w:rPr>
        <w:t xml:space="preserve">J </w:t>
      </w:r>
      <w:proofErr w:type="spellStart"/>
      <w:r w:rsidRPr="00914C21">
        <w:rPr>
          <w:rFonts w:ascii="Book Antiqua" w:hAnsi="Book Antiqua"/>
          <w:i/>
          <w:iCs/>
        </w:rPr>
        <w:t>Clin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Nurs</w:t>
      </w:r>
      <w:proofErr w:type="spellEnd"/>
      <w:r w:rsidRPr="00914C21">
        <w:rPr>
          <w:rFonts w:ascii="Book Antiqua" w:hAnsi="Book Antiqua"/>
        </w:rPr>
        <w:t xml:space="preserve"> 2018; </w:t>
      </w:r>
      <w:r w:rsidRPr="00914C21">
        <w:rPr>
          <w:rFonts w:ascii="Book Antiqua" w:hAnsi="Book Antiqua"/>
          <w:b/>
          <w:bCs/>
        </w:rPr>
        <w:t>27</w:t>
      </w:r>
      <w:r w:rsidRPr="00914C21">
        <w:rPr>
          <w:rFonts w:ascii="Book Antiqua" w:hAnsi="Book Antiqua"/>
        </w:rPr>
        <w:t>: e162-e168 [PMID: 28544238 DOI: 10.1111/jocn.13898]</w:t>
      </w:r>
    </w:p>
    <w:p w14:paraId="5CD4297E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14 </w:t>
      </w:r>
      <w:r w:rsidRPr="00914C21">
        <w:rPr>
          <w:rFonts w:ascii="Book Antiqua" w:hAnsi="Book Antiqua"/>
          <w:b/>
          <w:bCs/>
        </w:rPr>
        <w:t>Mandal M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Karmakar</w:t>
      </w:r>
      <w:proofErr w:type="spellEnd"/>
      <w:r w:rsidRPr="00914C21">
        <w:rPr>
          <w:rFonts w:ascii="Book Antiqua" w:hAnsi="Book Antiqua"/>
        </w:rPr>
        <w:t xml:space="preserve"> A, </w:t>
      </w:r>
      <w:proofErr w:type="spellStart"/>
      <w:r w:rsidRPr="00914C21">
        <w:rPr>
          <w:rFonts w:ascii="Book Antiqua" w:hAnsi="Book Antiqua"/>
        </w:rPr>
        <w:t>Basu</w:t>
      </w:r>
      <w:proofErr w:type="spellEnd"/>
      <w:r w:rsidRPr="00914C21">
        <w:rPr>
          <w:rFonts w:ascii="Book Antiqua" w:hAnsi="Book Antiqua"/>
        </w:rPr>
        <w:t xml:space="preserve"> SR. Nasogastric tube insertion in </w:t>
      </w:r>
      <w:proofErr w:type="spellStart"/>
      <w:r w:rsidRPr="00914C21">
        <w:rPr>
          <w:rFonts w:ascii="Book Antiqua" w:hAnsi="Book Antiqua"/>
        </w:rPr>
        <w:t>anaesthetised</w:t>
      </w:r>
      <w:proofErr w:type="spellEnd"/>
      <w:r w:rsidRPr="00914C21">
        <w:rPr>
          <w:rFonts w:ascii="Book Antiqua" w:hAnsi="Book Antiqua"/>
        </w:rPr>
        <w:t xml:space="preserve">, intubated adult patients: A comparison between three techniques. </w:t>
      </w:r>
      <w:r w:rsidRPr="00914C21">
        <w:rPr>
          <w:rFonts w:ascii="Book Antiqua" w:hAnsi="Book Antiqua"/>
          <w:i/>
          <w:iCs/>
        </w:rPr>
        <w:t xml:space="preserve">Indian J </w:t>
      </w:r>
      <w:proofErr w:type="spellStart"/>
      <w:r w:rsidRPr="00914C21">
        <w:rPr>
          <w:rFonts w:ascii="Book Antiqua" w:hAnsi="Book Antiqua"/>
          <w:i/>
          <w:iCs/>
        </w:rPr>
        <w:t>Anaesth</w:t>
      </w:r>
      <w:proofErr w:type="spellEnd"/>
      <w:r w:rsidRPr="00914C21">
        <w:rPr>
          <w:rFonts w:ascii="Book Antiqua" w:hAnsi="Book Antiqua"/>
        </w:rPr>
        <w:t xml:space="preserve"> 2018; </w:t>
      </w:r>
      <w:r w:rsidRPr="00914C21">
        <w:rPr>
          <w:rFonts w:ascii="Book Antiqua" w:hAnsi="Book Antiqua"/>
          <w:b/>
          <w:bCs/>
        </w:rPr>
        <w:t>62</w:t>
      </w:r>
      <w:r w:rsidRPr="00914C21">
        <w:rPr>
          <w:rFonts w:ascii="Book Antiqua" w:hAnsi="Book Antiqua"/>
        </w:rPr>
        <w:t>: 609-615 [PMID: 30166656 DOI: 10.4103/ija.IJA_342_18]</w:t>
      </w:r>
    </w:p>
    <w:p w14:paraId="5248AFD2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proofErr w:type="gramStart"/>
      <w:r w:rsidRPr="00914C21">
        <w:rPr>
          <w:rFonts w:ascii="Book Antiqua" w:hAnsi="Book Antiqua"/>
        </w:rPr>
        <w:t xml:space="preserve">15 </w:t>
      </w:r>
      <w:r w:rsidRPr="00914C21">
        <w:rPr>
          <w:rFonts w:ascii="Book Antiqua" w:hAnsi="Book Antiqua"/>
          <w:b/>
          <w:bCs/>
        </w:rPr>
        <w:t>Chun DH</w:t>
      </w:r>
      <w:r w:rsidRPr="00914C21">
        <w:rPr>
          <w:rFonts w:ascii="Book Antiqua" w:hAnsi="Book Antiqua"/>
        </w:rPr>
        <w:t>, Kim NY, Shin YS, Kim SH.</w:t>
      </w:r>
      <w:proofErr w:type="gramEnd"/>
      <w:r w:rsidRPr="00914C21">
        <w:rPr>
          <w:rFonts w:ascii="Book Antiqua" w:hAnsi="Book Antiqua"/>
        </w:rPr>
        <w:t xml:space="preserve"> A randomized, clinical trial of frozen versus standard nasogastric tube placement. </w:t>
      </w:r>
      <w:r w:rsidRPr="00914C21">
        <w:rPr>
          <w:rFonts w:ascii="Book Antiqua" w:hAnsi="Book Antiqua"/>
          <w:i/>
          <w:iCs/>
        </w:rPr>
        <w:t xml:space="preserve">World J </w:t>
      </w:r>
      <w:proofErr w:type="spellStart"/>
      <w:r w:rsidRPr="00914C21">
        <w:rPr>
          <w:rFonts w:ascii="Book Antiqua" w:hAnsi="Book Antiqua"/>
          <w:i/>
          <w:iCs/>
        </w:rPr>
        <w:t>Surg</w:t>
      </w:r>
      <w:proofErr w:type="spellEnd"/>
      <w:r w:rsidRPr="00914C21">
        <w:rPr>
          <w:rFonts w:ascii="Book Antiqua" w:hAnsi="Book Antiqua"/>
        </w:rPr>
        <w:t xml:space="preserve"> 2009; </w:t>
      </w:r>
      <w:r w:rsidRPr="00914C21">
        <w:rPr>
          <w:rFonts w:ascii="Book Antiqua" w:hAnsi="Book Antiqua"/>
          <w:b/>
          <w:bCs/>
        </w:rPr>
        <w:t>33</w:t>
      </w:r>
      <w:r w:rsidRPr="00914C21">
        <w:rPr>
          <w:rFonts w:ascii="Book Antiqua" w:hAnsi="Book Antiqua"/>
        </w:rPr>
        <w:t>: 1789-1792 [PMID: 19626360 DOI: 10.1007/s00268-009-0144-x]</w:t>
      </w:r>
    </w:p>
    <w:p w14:paraId="498DFE74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16 </w:t>
      </w:r>
      <w:r w:rsidRPr="00914C21">
        <w:rPr>
          <w:rFonts w:ascii="Book Antiqua" w:hAnsi="Book Antiqua"/>
          <w:b/>
          <w:bCs/>
        </w:rPr>
        <w:t>Siddhartha BSV</w:t>
      </w:r>
      <w:r w:rsidRPr="00914C21">
        <w:rPr>
          <w:rFonts w:ascii="Book Antiqua" w:hAnsi="Book Antiqua"/>
        </w:rPr>
        <w:t xml:space="preserve">, Sharma NGA, </w:t>
      </w:r>
      <w:proofErr w:type="spellStart"/>
      <w:r w:rsidRPr="00914C21">
        <w:rPr>
          <w:rFonts w:ascii="Book Antiqua" w:hAnsi="Book Antiqua"/>
        </w:rPr>
        <w:t>Kamble</w:t>
      </w:r>
      <w:proofErr w:type="spellEnd"/>
      <w:r w:rsidRPr="00914C21">
        <w:rPr>
          <w:rFonts w:ascii="Book Antiqua" w:hAnsi="Book Antiqua"/>
        </w:rPr>
        <w:t xml:space="preserve"> S, </w:t>
      </w:r>
      <w:proofErr w:type="spellStart"/>
      <w:r w:rsidRPr="00914C21">
        <w:rPr>
          <w:rFonts w:ascii="Book Antiqua" w:hAnsi="Book Antiqua"/>
        </w:rPr>
        <w:t>Shankaranarayana</w:t>
      </w:r>
      <w:proofErr w:type="spellEnd"/>
      <w:r w:rsidRPr="00914C21">
        <w:rPr>
          <w:rFonts w:ascii="Book Antiqua" w:hAnsi="Book Antiqua"/>
        </w:rPr>
        <w:t xml:space="preserve"> P. Nasogastric Tube Insertion in Anesthetized Intubated Patients Undergoing Laparoscopic Hysterectomies: A Comparative Study of Three Techniques. </w:t>
      </w:r>
      <w:proofErr w:type="spellStart"/>
      <w:r w:rsidRPr="00914C21">
        <w:rPr>
          <w:rFonts w:ascii="Book Antiqua" w:hAnsi="Book Antiqua"/>
          <w:i/>
          <w:iCs/>
        </w:rPr>
        <w:t>Anesth</w:t>
      </w:r>
      <w:proofErr w:type="spellEnd"/>
      <w:r w:rsidRPr="00914C21">
        <w:rPr>
          <w:rFonts w:ascii="Book Antiqua" w:hAnsi="Book Antiqua"/>
          <w:i/>
          <w:iCs/>
        </w:rPr>
        <w:t xml:space="preserve"> Essays Res</w:t>
      </w:r>
      <w:r w:rsidRPr="00914C21">
        <w:rPr>
          <w:rFonts w:ascii="Book Antiqua" w:hAnsi="Book Antiqua"/>
        </w:rPr>
        <w:t xml:space="preserve"> 2017; </w:t>
      </w:r>
      <w:r w:rsidRPr="00914C21">
        <w:rPr>
          <w:rFonts w:ascii="Book Antiqua" w:hAnsi="Book Antiqua"/>
          <w:b/>
          <w:bCs/>
        </w:rPr>
        <w:t>11</w:t>
      </w:r>
      <w:r w:rsidRPr="00914C21">
        <w:rPr>
          <w:rFonts w:ascii="Book Antiqua" w:hAnsi="Book Antiqua"/>
        </w:rPr>
        <w:t>: 550-553 [PMID: 28928545 DOI: 10.4103/aer.AER_41_17]</w:t>
      </w:r>
    </w:p>
    <w:p w14:paraId="676788F2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17 </w:t>
      </w:r>
      <w:proofErr w:type="spellStart"/>
      <w:r w:rsidRPr="00914C21">
        <w:rPr>
          <w:rFonts w:ascii="Book Antiqua" w:hAnsi="Book Antiqua"/>
          <w:b/>
          <w:bCs/>
        </w:rPr>
        <w:t>Appukutty</w:t>
      </w:r>
      <w:proofErr w:type="spellEnd"/>
      <w:r w:rsidRPr="00914C21">
        <w:rPr>
          <w:rFonts w:ascii="Book Antiqua" w:hAnsi="Book Antiqua"/>
          <w:b/>
          <w:bCs/>
        </w:rPr>
        <w:t xml:space="preserve"> J</w:t>
      </w:r>
      <w:r w:rsidRPr="00914C21">
        <w:rPr>
          <w:rFonts w:ascii="Book Antiqua" w:hAnsi="Book Antiqua"/>
        </w:rPr>
        <w:t xml:space="preserve">, Shroff PP. Nasogastric tube insertion using different techniques in anesthetized patients: a prospective, randomized study. </w:t>
      </w:r>
      <w:proofErr w:type="spellStart"/>
      <w:r w:rsidRPr="00914C21">
        <w:rPr>
          <w:rFonts w:ascii="Book Antiqua" w:hAnsi="Book Antiqua"/>
          <w:i/>
          <w:iCs/>
        </w:rPr>
        <w:t>Anesth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Analg</w:t>
      </w:r>
      <w:proofErr w:type="spellEnd"/>
      <w:r w:rsidRPr="00914C21">
        <w:rPr>
          <w:rFonts w:ascii="Book Antiqua" w:hAnsi="Book Antiqua"/>
        </w:rPr>
        <w:t xml:space="preserve"> 2009; </w:t>
      </w:r>
      <w:r w:rsidRPr="00914C21">
        <w:rPr>
          <w:rFonts w:ascii="Book Antiqua" w:hAnsi="Book Antiqua"/>
          <w:b/>
          <w:bCs/>
        </w:rPr>
        <w:t>109</w:t>
      </w:r>
      <w:r w:rsidRPr="00914C21">
        <w:rPr>
          <w:rFonts w:ascii="Book Antiqua" w:hAnsi="Book Antiqua"/>
        </w:rPr>
        <w:t>: 832-835 [PMID: 19690254 DOI: 10.1213/ane.0b013e3181af5e1f]</w:t>
      </w:r>
    </w:p>
    <w:p w14:paraId="09FD9FD5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proofErr w:type="gramStart"/>
      <w:r w:rsidRPr="00914C21">
        <w:rPr>
          <w:rFonts w:ascii="Book Antiqua" w:hAnsi="Book Antiqua"/>
        </w:rPr>
        <w:t xml:space="preserve">18 </w:t>
      </w:r>
      <w:r w:rsidRPr="00914C21">
        <w:rPr>
          <w:rFonts w:ascii="Book Antiqua" w:hAnsi="Book Antiqua"/>
          <w:b/>
          <w:bCs/>
        </w:rPr>
        <w:t>Kwon OS</w:t>
      </w:r>
      <w:r w:rsidRPr="00914C21">
        <w:rPr>
          <w:rFonts w:ascii="Book Antiqua" w:hAnsi="Book Antiqua"/>
        </w:rPr>
        <w:t>, Cho GC, Jo CH, Cho YS.</w:t>
      </w:r>
      <w:proofErr w:type="gramEnd"/>
      <w:r w:rsidRPr="00914C21">
        <w:rPr>
          <w:rFonts w:ascii="Book Antiqua" w:hAnsi="Book Antiqua"/>
        </w:rPr>
        <w:t xml:space="preserve"> Endotracheal tube-assisted </w:t>
      </w:r>
      <w:proofErr w:type="spellStart"/>
      <w:r w:rsidRPr="00914C21">
        <w:rPr>
          <w:rFonts w:ascii="Book Antiqua" w:hAnsi="Book Antiqua"/>
        </w:rPr>
        <w:t>orogastric</w:t>
      </w:r>
      <w:proofErr w:type="spellEnd"/>
      <w:r w:rsidRPr="00914C21">
        <w:rPr>
          <w:rFonts w:ascii="Book Antiqua" w:hAnsi="Book Antiqua"/>
        </w:rPr>
        <w:t xml:space="preserve"> tube insertion in intubated patients in an ED. </w:t>
      </w:r>
      <w:r w:rsidRPr="00914C21">
        <w:rPr>
          <w:rFonts w:ascii="Book Antiqua" w:hAnsi="Book Antiqua"/>
          <w:i/>
          <w:iCs/>
        </w:rPr>
        <w:t xml:space="preserve">Am J </w:t>
      </w:r>
      <w:proofErr w:type="spellStart"/>
      <w:r w:rsidRPr="00914C21">
        <w:rPr>
          <w:rFonts w:ascii="Book Antiqua" w:hAnsi="Book Antiqua"/>
          <w:i/>
          <w:iCs/>
        </w:rPr>
        <w:t>Emerg</w:t>
      </w:r>
      <w:proofErr w:type="spellEnd"/>
      <w:r w:rsidRPr="00914C21">
        <w:rPr>
          <w:rFonts w:ascii="Book Antiqua" w:hAnsi="Book Antiqua"/>
          <w:i/>
          <w:iCs/>
        </w:rPr>
        <w:t xml:space="preserve"> Med</w:t>
      </w:r>
      <w:r w:rsidRPr="00914C21">
        <w:rPr>
          <w:rFonts w:ascii="Book Antiqua" w:hAnsi="Book Antiqua"/>
        </w:rPr>
        <w:t xml:space="preserve"> 2015; </w:t>
      </w:r>
      <w:r w:rsidRPr="00914C21">
        <w:rPr>
          <w:rFonts w:ascii="Book Antiqua" w:hAnsi="Book Antiqua"/>
          <w:b/>
          <w:bCs/>
        </w:rPr>
        <w:t>33</w:t>
      </w:r>
      <w:r w:rsidRPr="00914C21">
        <w:rPr>
          <w:rFonts w:ascii="Book Antiqua" w:hAnsi="Book Antiqua"/>
        </w:rPr>
        <w:t>: 177-180 [PMID: 25435406 DOI: 10.1016/j.ajem.2014.11.004]</w:t>
      </w:r>
    </w:p>
    <w:p w14:paraId="61E961C7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19 </w:t>
      </w:r>
      <w:proofErr w:type="spellStart"/>
      <w:r w:rsidRPr="00914C21">
        <w:rPr>
          <w:rFonts w:ascii="Book Antiqua" w:hAnsi="Book Antiqua"/>
          <w:b/>
          <w:bCs/>
        </w:rPr>
        <w:t>Illias</w:t>
      </w:r>
      <w:proofErr w:type="spellEnd"/>
      <w:r w:rsidRPr="00914C21">
        <w:rPr>
          <w:rFonts w:ascii="Book Antiqua" w:hAnsi="Book Antiqua"/>
          <w:b/>
          <w:bCs/>
        </w:rPr>
        <w:t xml:space="preserve"> AM</w:t>
      </w:r>
      <w:r w:rsidRPr="00914C21">
        <w:rPr>
          <w:rFonts w:ascii="Book Antiqua" w:hAnsi="Book Antiqua"/>
        </w:rPr>
        <w:t xml:space="preserve">, Hui YL, Lin CC, Chang CJ, </w:t>
      </w:r>
      <w:proofErr w:type="gramStart"/>
      <w:r w:rsidRPr="00914C21">
        <w:rPr>
          <w:rFonts w:ascii="Book Antiqua" w:hAnsi="Book Antiqua"/>
        </w:rPr>
        <w:t>Yu</w:t>
      </w:r>
      <w:proofErr w:type="gramEnd"/>
      <w:r w:rsidRPr="00914C21">
        <w:rPr>
          <w:rFonts w:ascii="Book Antiqua" w:hAnsi="Book Antiqua"/>
        </w:rPr>
        <w:t xml:space="preserve"> HP. </w:t>
      </w:r>
      <w:proofErr w:type="gramStart"/>
      <w:r w:rsidRPr="00914C21">
        <w:rPr>
          <w:rFonts w:ascii="Book Antiqua" w:hAnsi="Book Antiqua"/>
        </w:rPr>
        <w:t xml:space="preserve">A comparison of nasogastric tube insertion techniques without using other instruments in anesthetized and intubated </w:t>
      </w:r>
      <w:r w:rsidRPr="00914C21">
        <w:rPr>
          <w:rFonts w:ascii="Book Antiqua" w:hAnsi="Book Antiqua"/>
        </w:rPr>
        <w:lastRenderedPageBreak/>
        <w:t>patients.</w:t>
      </w:r>
      <w:proofErr w:type="gramEnd"/>
      <w:r w:rsidRPr="00914C21">
        <w:rPr>
          <w:rFonts w:ascii="Book Antiqua" w:hAnsi="Book Antiqua"/>
        </w:rPr>
        <w:t xml:space="preserve"> </w:t>
      </w:r>
      <w:r w:rsidRPr="00914C21">
        <w:rPr>
          <w:rFonts w:ascii="Book Antiqua" w:hAnsi="Book Antiqua"/>
          <w:i/>
          <w:iCs/>
        </w:rPr>
        <w:t>Ann Saudi Med</w:t>
      </w:r>
      <w:r w:rsidRPr="00914C21">
        <w:rPr>
          <w:rFonts w:ascii="Book Antiqua" w:hAnsi="Book Antiqua"/>
        </w:rPr>
        <w:t xml:space="preserve"> 2013; </w:t>
      </w:r>
      <w:r w:rsidRPr="00914C21">
        <w:rPr>
          <w:rFonts w:ascii="Book Antiqua" w:hAnsi="Book Antiqua"/>
          <w:b/>
          <w:bCs/>
        </w:rPr>
        <w:t>33</w:t>
      </w:r>
      <w:r w:rsidRPr="00914C21">
        <w:rPr>
          <w:rFonts w:ascii="Book Antiqua" w:hAnsi="Book Antiqua"/>
        </w:rPr>
        <w:t>: 476-481 [PMID: 24188942 DOI: 10.5144/0256-4947.2013.476]</w:t>
      </w:r>
    </w:p>
    <w:p w14:paraId="5159005C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20 </w:t>
      </w:r>
      <w:proofErr w:type="spellStart"/>
      <w:r w:rsidRPr="00914C21">
        <w:rPr>
          <w:rFonts w:ascii="Book Antiqua" w:hAnsi="Book Antiqua"/>
          <w:b/>
          <w:bCs/>
        </w:rPr>
        <w:t>Kavakli</w:t>
      </w:r>
      <w:proofErr w:type="spellEnd"/>
      <w:r w:rsidRPr="00914C21">
        <w:rPr>
          <w:rFonts w:ascii="Book Antiqua" w:hAnsi="Book Antiqua"/>
          <w:b/>
          <w:bCs/>
        </w:rPr>
        <w:t xml:space="preserve"> AS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Kavrut</w:t>
      </w:r>
      <w:proofErr w:type="spellEnd"/>
      <w:r w:rsidRPr="00914C21">
        <w:rPr>
          <w:rFonts w:ascii="Book Antiqua" w:hAnsi="Book Antiqua"/>
        </w:rPr>
        <w:t xml:space="preserve"> </w:t>
      </w:r>
      <w:proofErr w:type="spellStart"/>
      <w:r w:rsidRPr="00914C21">
        <w:rPr>
          <w:rFonts w:ascii="Book Antiqua" w:hAnsi="Book Antiqua"/>
        </w:rPr>
        <w:t>Ozturk</w:t>
      </w:r>
      <w:proofErr w:type="spellEnd"/>
      <w:r w:rsidRPr="00914C21">
        <w:rPr>
          <w:rFonts w:ascii="Book Antiqua" w:hAnsi="Book Antiqua"/>
        </w:rPr>
        <w:t xml:space="preserve"> N, </w:t>
      </w:r>
      <w:proofErr w:type="spellStart"/>
      <w:r w:rsidRPr="00914C21">
        <w:rPr>
          <w:rFonts w:ascii="Book Antiqua" w:hAnsi="Book Antiqua"/>
        </w:rPr>
        <w:t>Karaveli</w:t>
      </w:r>
      <w:proofErr w:type="spellEnd"/>
      <w:r w:rsidRPr="00914C21">
        <w:rPr>
          <w:rFonts w:ascii="Book Antiqua" w:hAnsi="Book Antiqua"/>
        </w:rPr>
        <w:t xml:space="preserve"> A, </w:t>
      </w:r>
      <w:proofErr w:type="spellStart"/>
      <w:r w:rsidRPr="00914C21">
        <w:rPr>
          <w:rFonts w:ascii="Book Antiqua" w:hAnsi="Book Antiqua"/>
        </w:rPr>
        <w:t>Onuk</w:t>
      </w:r>
      <w:proofErr w:type="spellEnd"/>
      <w:r w:rsidRPr="00914C21">
        <w:rPr>
          <w:rFonts w:ascii="Book Antiqua" w:hAnsi="Book Antiqua"/>
        </w:rPr>
        <w:t xml:space="preserve"> AA, </w:t>
      </w:r>
      <w:proofErr w:type="spellStart"/>
      <w:r w:rsidRPr="00914C21">
        <w:rPr>
          <w:rFonts w:ascii="Book Antiqua" w:hAnsi="Book Antiqua"/>
        </w:rPr>
        <w:t>Ozyurek</w:t>
      </w:r>
      <w:proofErr w:type="spellEnd"/>
      <w:r w:rsidRPr="00914C21">
        <w:rPr>
          <w:rFonts w:ascii="Book Antiqua" w:hAnsi="Book Antiqua"/>
        </w:rPr>
        <w:t xml:space="preserve"> L, </w:t>
      </w:r>
      <w:proofErr w:type="spellStart"/>
      <w:r w:rsidRPr="00914C21">
        <w:rPr>
          <w:rFonts w:ascii="Book Antiqua" w:hAnsi="Book Antiqua"/>
        </w:rPr>
        <w:t>Inanoglu</w:t>
      </w:r>
      <w:proofErr w:type="spellEnd"/>
      <w:r w:rsidRPr="00914C21">
        <w:rPr>
          <w:rFonts w:ascii="Book Antiqua" w:hAnsi="Book Antiqua"/>
        </w:rPr>
        <w:t xml:space="preserve"> K. [Comparison of different methods of nasogastric tube insertion in anesthetized and intubated patients]. </w:t>
      </w:r>
      <w:r w:rsidRPr="00914C21">
        <w:rPr>
          <w:rFonts w:ascii="Book Antiqua" w:hAnsi="Book Antiqua"/>
          <w:i/>
          <w:iCs/>
        </w:rPr>
        <w:t xml:space="preserve">Rev Bras </w:t>
      </w:r>
      <w:proofErr w:type="spellStart"/>
      <w:r w:rsidRPr="00914C21">
        <w:rPr>
          <w:rFonts w:ascii="Book Antiqua" w:hAnsi="Book Antiqua"/>
          <w:i/>
          <w:iCs/>
        </w:rPr>
        <w:t>Anestesiol</w:t>
      </w:r>
      <w:proofErr w:type="spellEnd"/>
      <w:r w:rsidRPr="00914C21">
        <w:rPr>
          <w:rFonts w:ascii="Book Antiqua" w:hAnsi="Book Antiqua"/>
        </w:rPr>
        <w:t xml:space="preserve"> 2017; </w:t>
      </w:r>
      <w:r w:rsidRPr="00914C21">
        <w:rPr>
          <w:rFonts w:ascii="Book Antiqua" w:hAnsi="Book Antiqua"/>
          <w:b/>
          <w:bCs/>
        </w:rPr>
        <w:t>67</w:t>
      </w:r>
      <w:r w:rsidRPr="00914C21">
        <w:rPr>
          <w:rFonts w:ascii="Book Antiqua" w:hAnsi="Book Antiqua"/>
        </w:rPr>
        <w:t>: 578-583 [PMID: 28546013 DOI: 10.1016/j.bjan.2017.04.020]</w:t>
      </w:r>
    </w:p>
    <w:p w14:paraId="5E6FA6EE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21 </w:t>
      </w:r>
      <w:r w:rsidRPr="00914C21">
        <w:rPr>
          <w:rFonts w:ascii="Book Antiqua" w:hAnsi="Book Antiqua"/>
          <w:b/>
          <w:bCs/>
        </w:rPr>
        <w:t xml:space="preserve">Wan </w:t>
      </w:r>
      <w:proofErr w:type="spellStart"/>
      <w:r w:rsidRPr="00914C21">
        <w:rPr>
          <w:rFonts w:ascii="Book Antiqua" w:hAnsi="Book Antiqua"/>
          <w:b/>
          <w:bCs/>
        </w:rPr>
        <w:t>Ibadullah</w:t>
      </w:r>
      <w:proofErr w:type="spellEnd"/>
      <w:r w:rsidRPr="00914C21">
        <w:rPr>
          <w:rFonts w:ascii="Book Antiqua" w:hAnsi="Book Antiqua"/>
          <w:b/>
          <w:bCs/>
        </w:rPr>
        <w:t xml:space="preserve"> WH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Yahya</w:t>
      </w:r>
      <w:proofErr w:type="spellEnd"/>
      <w:r w:rsidRPr="00914C21">
        <w:rPr>
          <w:rFonts w:ascii="Book Antiqua" w:hAnsi="Book Antiqua"/>
        </w:rPr>
        <w:t xml:space="preserve"> N, </w:t>
      </w:r>
      <w:proofErr w:type="spellStart"/>
      <w:r w:rsidRPr="00914C21">
        <w:rPr>
          <w:rFonts w:ascii="Book Antiqua" w:hAnsi="Book Antiqua"/>
        </w:rPr>
        <w:t>Ghazali</w:t>
      </w:r>
      <w:proofErr w:type="spellEnd"/>
      <w:r w:rsidRPr="00914C21">
        <w:rPr>
          <w:rFonts w:ascii="Book Antiqua" w:hAnsi="Book Antiqua"/>
        </w:rPr>
        <w:t xml:space="preserve"> SS, </w:t>
      </w:r>
      <w:proofErr w:type="spellStart"/>
      <w:r w:rsidRPr="00914C21">
        <w:rPr>
          <w:rFonts w:ascii="Book Antiqua" w:hAnsi="Book Antiqua"/>
        </w:rPr>
        <w:t>Kamaruzaman</w:t>
      </w:r>
      <w:proofErr w:type="spellEnd"/>
      <w:r w:rsidRPr="00914C21">
        <w:rPr>
          <w:rFonts w:ascii="Book Antiqua" w:hAnsi="Book Antiqua"/>
        </w:rPr>
        <w:t xml:space="preserve"> E, Yong LC, Dan A, </w:t>
      </w:r>
      <w:proofErr w:type="spellStart"/>
      <w:r w:rsidRPr="00914C21">
        <w:rPr>
          <w:rFonts w:ascii="Book Antiqua" w:hAnsi="Book Antiqua"/>
        </w:rPr>
        <w:t>Md</w:t>
      </w:r>
      <w:proofErr w:type="spellEnd"/>
      <w:r w:rsidRPr="00914C21">
        <w:rPr>
          <w:rFonts w:ascii="Book Antiqua" w:hAnsi="Book Antiqua"/>
        </w:rPr>
        <w:t xml:space="preserve"> Zain J. Comparing insertion characteristics on nasogastric tube placement by using </w:t>
      </w:r>
      <w:proofErr w:type="spellStart"/>
      <w:r w:rsidRPr="00914C21">
        <w:rPr>
          <w:rFonts w:ascii="Book Antiqua" w:hAnsi="Book Antiqua"/>
        </w:rPr>
        <w:t>GlideScope</w:t>
      </w:r>
      <w:proofErr w:type="spellEnd"/>
      <w:r w:rsidRPr="00914C21">
        <w:rPr>
          <w:rFonts w:ascii="Book Antiqua" w:hAnsi="Book Antiqua"/>
        </w:rPr>
        <w:t xml:space="preserve">™ visualization vs. </w:t>
      </w:r>
      <w:proofErr w:type="spellStart"/>
      <w:r w:rsidRPr="00914C21">
        <w:rPr>
          <w:rFonts w:ascii="Book Antiqua" w:hAnsi="Book Antiqua"/>
        </w:rPr>
        <w:t>MacIntosh</w:t>
      </w:r>
      <w:proofErr w:type="spellEnd"/>
      <w:r w:rsidRPr="00914C21">
        <w:rPr>
          <w:rFonts w:ascii="Book Antiqua" w:hAnsi="Book Antiqua"/>
        </w:rPr>
        <w:t xml:space="preserve"> laryngoscope assistance in anaesthetized and intubated patients. </w:t>
      </w:r>
      <w:proofErr w:type="spellStart"/>
      <w:r w:rsidRPr="00914C21">
        <w:rPr>
          <w:rFonts w:ascii="Book Antiqua" w:hAnsi="Book Antiqua"/>
          <w:i/>
          <w:iCs/>
        </w:rPr>
        <w:t>Braz</w:t>
      </w:r>
      <w:proofErr w:type="spellEnd"/>
      <w:r w:rsidRPr="00914C21">
        <w:rPr>
          <w:rFonts w:ascii="Book Antiqua" w:hAnsi="Book Antiqua"/>
          <w:i/>
          <w:iCs/>
        </w:rPr>
        <w:t xml:space="preserve"> J </w:t>
      </w:r>
      <w:proofErr w:type="spellStart"/>
      <w:r w:rsidRPr="00914C21">
        <w:rPr>
          <w:rFonts w:ascii="Book Antiqua" w:hAnsi="Book Antiqua"/>
          <w:i/>
          <w:iCs/>
        </w:rPr>
        <w:t>Anesthesiol</w:t>
      </w:r>
      <w:proofErr w:type="spellEnd"/>
      <w:r w:rsidRPr="00914C21">
        <w:rPr>
          <w:rFonts w:ascii="Book Antiqua" w:hAnsi="Book Antiqua"/>
        </w:rPr>
        <w:t xml:space="preserve"> 2016; </w:t>
      </w:r>
      <w:r w:rsidRPr="00914C21">
        <w:rPr>
          <w:rFonts w:ascii="Book Antiqua" w:hAnsi="Book Antiqua"/>
          <w:b/>
          <w:bCs/>
        </w:rPr>
        <w:t>66</w:t>
      </w:r>
      <w:r w:rsidRPr="00914C21">
        <w:rPr>
          <w:rFonts w:ascii="Book Antiqua" w:hAnsi="Book Antiqua"/>
        </w:rPr>
        <w:t>: 363-368 [PMID: 27343785 DOI: 10.1016/j.bjane.2014.11.013]</w:t>
      </w:r>
    </w:p>
    <w:p w14:paraId="7C63ECAC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22 </w:t>
      </w:r>
      <w:r w:rsidRPr="00914C21">
        <w:rPr>
          <w:rFonts w:ascii="Book Antiqua" w:hAnsi="Book Antiqua"/>
          <w:b/>
          <w:bCs/>
        </w:rPr>
        <w:t>Tsai YF</w:t>
      </w:r>
      <w:r w:rsidRPr="00914C21">
        <w:rPr>
          <w:rFonts w:ascii="Book Antiqua" w:hAnsi="Book Antiqua"/>
        </w:rPr>
        <w:t xml:space="preserve">, Luo CF, </w:t>
      </w:r>
      <w:proofErr w:type="spellStart"/>
      <w:r w:rsidRPr="00914C21">
        <w:rPr>
          <w:rFonts w:ascii="Book Antiqua" w:hAnsi="Book Antiqua"/>
        </w:rPr>
        <w:t>Illias</w:t>
      </w:r>
      <w:proofErr w:type="spellEnd"/>
      <w:r w:rsidRPr="00914C21">
        <w:rPr>
          <w:rFonts w:ascii="Book Antiqua" w:hAnsi="Book Antiqua"/>
        </w:rPr>
        <w:t xml:space="preserve"> A, Lin CC, Yu HP. Nasogastric tube insertion in anesthetized and intubated patients: a new and reliable method. </w:t>
      </w:r>
      <w:r w:rsidRPr="00914C21">
        <w:rPr>
          <w:rFonts w:ascii="Book Antiqua" w:hAnsi="Book Antiqua"/>
          <w:i/>
          <w:iCs/>
        </w:rPr>
        <w:t xml:space="preserve">BMC </w:t>
      </w:r>
      <w:proofErr w:type="spellStart"/>
      <w:r w:rsidRPr="00914C21">
        <w:rPr>
          <w:rFonts w:ascii="Book Antiqua" w:hAnsi="Book Antiqua"/>
          <w:i/>
          <w:iCs/>
        </w:rPr>
        <w:t>Gastroenterol</w:t>
      </w:r>
      <w:proofErr w:type="spellEnd"/>
      <w:r w:rsidRPr="00914C21">
        <w:rPr>
          <w:rFonts w:ascii="Book Antiqua" w:hAnsi="Book Antiqua"/>
        </w:rPr>
        <w:t xml:space="preserve"> 2012; </w:t>
      </w:r>
      <w:r w:rsidRPr="00914C21">
        <w:rPr>
          <w:rFonts w:ascii="Book Antiqua" w:hAnsi="Book Antiqua"/>
          <w:b/>
          <w:bCs/>
        </w:rPr>
        <w:t>12</w:t>
      </w:r>
      <w:r w:rsidRPr="00914C21">
        <w:rPr>
          <w:rFonts w:ascii="Book Antiqua" w:hAnsi="Book Antiqua"/>
        </w:rPr>
        <w:t>: 99 [PMID: 22853453 DOI: 10.1186/1471-230X-12-99]</w:t>
      </w:r>
    </w:p>
    <w:p w14:paraId="207B7820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23 </w:t>
      </w:r>
      <w:proofErr w:type="spellStart"/>
      <w:r w:rsidRPr="00914C21">
        <w:rPr>
          <w:rFonts w:ascii="Book Antiqua" w:hAnsi="Book Antiqua"/>
          <w:b/>
          <w:bCs/>
        </w:rPr>
        <w:t>Kirtania</w:t>
      </w:r>
      <w:proofErr w:type="spellEnd"/>
      <w:r w:rsidRPr="00914C21">
        <w:rPr>
          <w:rFonts w:ascii="Book Antiqua" w:hAnsi="Book Antiqua"/>
          <w:b/>
          <w:bCs/>
        </w:rPr>
        <w:t xml:space="preserve"> J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Ghose</w:t>
      </w:r>
      <w:proofErr w:type="spellEnd"/>
      <w:r w:rsidRPr="00914C21">
        <w:rPr>
          <w:rFonts w:ascii="Book Antiqua" w:hAnsi="Book Antiqua"/>
        </w:rPr>
        <w:t xml:space="preserve"> T, </w:t>
      </w:r>
      <w:proofErr w:type="spellStart"/>
      <w:r w:rsidRPr="00914C21">
        <w:rPr>
          <w:rFonts w:ascii="Book Antiqua" w:hAnsi="Book Antiqua"/>
        </w:rPr>
        <w:t>Garai</w:t>
      </w:r>
      <w:proofErr w:type="spellEnd"/>
      <w:r w:rsidRPr="00914C21">
        <w:rPr>
          <w:rFonts w:ascii="Book Antiqua" w:hAnsi="Book Antiqua"/>
        </w:rPr>
        <w:t xml:space="preserve"> D, Ray S. Esophageal guidewire-assisted nasogastric tube insertion in anesthetized and intubated patients: a prospective randomized controlled study. </w:t>
      </w:r>
      <w:proofErr w:type="spellStart"/>
      <w:r w:rsidRPr="00914C21">
        <w:rPr>
          <w:rFonts w:ascii="Book Antiqua" w:hAnsi="Book Antiqua"/>
          <w:i/>
          <w:iCs/>
        </w:rPr>
        <w:t>Anesth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Analg</w:t>
      </w:r>
      <w:proofErr w:type="spellEnd"/>
      <w:r w:rsidRPr="00914C21">
        <w:rPr>
          <w:rFonts w:ascii="Book Antiqua" w:hAnsi="Book Antiqua"/>
        </w:rPr>
        <w:t xml:space="preserve"> 2012; </w:t>
      </w:r>
      <w:r w:rsidRPr="00914C21">
        <w:rPr>
          <w:rFonts w:ascii="Book Antiqua" w:hAnsi="Book Antiqua"/>
          <w:b/>
          <w:bCs/>
        </w:rPr>
        <w:t>114</w:t>
      </w:r>
      <w:r w:rsidRPr="00914C21">
        <w:rPr>
          <w:rFonts w:ascii="Book Antiqua" w:hAnsi="Book Antiqua"/>
        </w:rPr>
        <w:t>: 343-348 [PMID: 22104075 DOI: 10.1213/ANE.0b013e31823be0a4]</w:t>
      </w:r>
    </w:p>
    <w:p w14:paraId="3BBC1DFF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24 </w:t>
      </w:r>
      <w:proofErr w:type="spellStart"/>
      <w:r w:rsidRPr="00914C21">
        <w:rPr>
          <w:rFonts w:ascii="Book Antiqua" w:hAnsi="Book Antiqua"/>
          <w:b/>
          <w:bCs/>
        </w:rPr>
        <w:t>Shwetha</w:t>
      </w:r>
      <w:proofErr w:type="spellEnd"/>
      <w:r w:rsidRPr="00914C21">
        <w:rPr>
          <w:rFonts w:ascii="Book Antiqua" w:hAnsi="Book Antiqua"/>
          <w:b/>
          <w:bCs/>
        </w:rPr>
        <w:t xml:space="preserve"> </w:t>
      </w:r>
      <w:proofErr w:type="spellStart"/>
      <w:r w:rsidRPr="00914C21">
        <w:rPr>
          <w:rFonts w:ascii="Book Antiqua" w:hAnsi="Book Antiqua"/>
          <w:b/>
          <w:bCs/>
        </w:rPr>
        <w:t>Odeyar</w:t>
      </w:r>
      <w:proofErr w:type="spellEnd"/>
      <w:r w:rsidRPr="00914C21">
        <w:rPr>
          <w:rFonts w:ascii="Book Antiqua" w:hAnsi="Book Antiqua"/>
          <w:b/>
          <w:bCs/>
        </w:rPr>
        <w:t xml:space="preserve"> S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Shilpa</w:t>
      </w:r>
      <w:proofErr w:type="spellEnd"/>
      <w:r w:rsidRPr="00914C21">
        <w:rPr>
          <w:rFonts w:ascii="Book Antiqua" w:hAnsi="Book Antiqua"/>
        </w:rPr>
        <w:t xml:space="preserve"> HL, Ramesh Kumar PB. Preemptive melatonin versus </w:t>
      </w:r>
      <w:proofErr w:type="spellStart"/>
      <w:r w:rsidRPr="00914C21">
        <w:rPr>
          <w:rFonts w:ascii="Book Antiqua" w:hAnsi="Book Antiqua"/>
        </w:rPr>
        <w:t>pregabalin</w:t>
      </w:r>
      <w:proofErr w:type="spellEnd"/>
      <w:r w:rsidRPr="00914C21">
        <w:rPr>
          <w:rFonts w:ascii="Book Antiqua" w:hAnsi="Book Antiqua"/>
        </w:rPr>
        <w:t xml:space="preserve"> for perioperative anxiety and sedation in patients undergoing cataract surgeries: A double blind, prospective randomized clinical trial. </w:t>
      </w:r>
      <w:proofErr w:type="spellStart"/>
      <w:r w:rsidRPr="00914C21">
        <w:rPr>
          <w:rFonts w:ascii="Book Antiqua" w:hAnsi="Book Antiqua"/>
          <w:i/>
          <w:iCs/>
        </w:rPr>
        <w:t>MedPulse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Int</w:t>
      </w:r>
      <w:proofErr w:type="spellEnd"/>
      <w:r w:rsidRPr="00914C21">
        <w:rPr>
          <w:rFonts w:ascii="Book Antiqua" w:hAnsi="Book Antiqua"/>
          <w:i/>
          <w:iCs/>
        </w:rPr>
        <w:t xml:space="preserve"> J </w:t>
      </w:r>
      <w:proofErr w:type="spellStart"/>
      <w:r w:rsidRPr="00914C21">
        <w:rPr>
          <w:rFonts w:ascii="Book Antiqua" w:hAnsi="Book Antiqua"/>
          <w:i/>
          <w:iCs/>
        </w:rPr>
        <w:t>Anesthesiol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r w:rsidRPr="00914C21">
        <w:rPr>
          <w:rFonts w:ascii="Book Antiqua" w:hAnsi="Book Antiqua"/>
        </w:rPr>
        <w:t xml:space="preserve">2019; </w:t>
      </w:r>
      <w:r w:rsidRPr="00914C21">
        <w:rPr>
          <w:rFonts w:ascii="Book Antiqua" w:hAnsi="Book Antiqua"/>
          <w:b/>
          <w:bCs/>
        </w:rPr>
        <w:t>9</w:t>
      </w:r>
      <w:r w:rsidRPr="00914C21">
        <w:rPr>
          <w:rFonts w:ascii="Book Antiqua" w:hAnsi="Book Antiqua"/>
        </w:rPr>
        <w:t>: 129-132</w:t>
      </w:r>
    </w:p>
    <w:p w14:paraId="3AD78638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25 </w:t>
      </w:r>
      <w:proofErr w:type="spellStart"/>
      <w:r w:rsidRPr="00914C21">
        <w:rPr>
          <w:rFonts w:ascii="Book Antiqua" w:hAnsi="Book Antiqua"/>
          <w:b/>
          <w:bCs/>
        </w:rPr>
        <w:t>Ghaemi</w:t>
      </w:r>
      <w:proofErr w:type="spellEnd"/>
      <w:r w:rsidRPr="00914C21">
        <w:rPr>
          <w:rFonts w:ascii="Book Antiqua" w:hAnsi="Book Antiqua"/>
        </w:rPr>
        <w:t xml:space="preserve"> </w:t>
      </w:r>
      <w:r w:rsidRPr="00914C21">
        <w:rPr>
          <w:rFonts w:ascii="Book Antiqua" w:hAnsi="Book Antiqua"/>
          <w:b/>
          <w:bCs/>
        </w:rPr>
        <w:t>M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Mousavinasab</w:t>
      </w:r>
      <w:proofErr w:type="spellEnd"/>
      <w:r w:rsidRPr="00914C21">
        <w:rPr>
          <w:rFonts w:ascii="Book Antiqua" w:hAnsi="Book Antiqua"/>
        </w:rPr>
        <w:t xml:space="preserve"> N, </w:t>
      </w:r>
      <w:proofErr w:type="spellStart"/>
      <w:r w:rsidRPr="00914C21">
        <w:rPr>
          <w:rFonts w:ascii="Book Antiqua" w:hAnsi="Book Antiqua"/>
        </w:rPr>
        <w:t>Jalili</w:t>
      </w:r>
      <w:proofErr w:type="spellEnd"/>
      <w:r w:rsidRPr="00914C21">
        <w:rPr>
          <w:rFonts w:ascii="Book Antiqua" w:hAnsi="Book Antiqua"/>
        </w:rPr>
        <w:t xml:space="preserve"> S. </w:t>
      </w:r>
      <w:proofErr w:type="spellStart"/>
      <w:r w:rsidRPr="00914C21">
        <w:rPr>
          <w:rFonts w:ascii="Book Antiqua" w:hAnsi="Book Antiqua"/>
        </w:rPr>
        <w:t>Nelaton</w:t>
      </w:r>
      <w:proofErr w:type="spellEnd"/>
      <w:r w:rsidRPr="00914C21">
        <w:rPr>
          <w:rFonts w:ascii="Book Antiqua" w:hAnsi="Book Antiqua"/>
        </w:rPr>
        <w:t xml:space="preserve"> catheter assisted versus standard nasogastric tube insertion: a randomized, clinical trial. </w:t>
      </w:r>
      <w:r w:rsidRPr="00914C21">
        <w:rPr>
          <w:rFonts w:ascii="Book Antiqua" w:hAnsi="Book Antiqua"/>
          <w:i/>
          <w:iCs/>
        </w:rPr>
        <w:t>EMHJ</w:t>
      </w:r>
      <w:r w:rsidRPr="00914C21">
        <w:rPr>
          <w:rFonts w:ascii="Book Antiqua" w:hAnsi="Book Antiqua"/>
        </w:rPr>
        <w:t xml:space="preserve"> 2013; </w:t>
      </w:r>
      <w:r w:rsidRPr="00914C21">
        <w:rPr>
          <w:rFonts w:ascii="Book Antiqua" w:hAnsi="Book Antiqua"/>
          <w:b/>
          <w:bCs/>
        </w:rPr>
        <w:t>19</w:t>
      </w:r>
      <w:r w:rsidRPr="00914C21">
        <w:rPr>
          <w:rFonts w:ascii="Book Antiqua" w:hAnsi="Book Antiqua"/>
        </w:rPr>
        <w:t xml:space="preserve">: 1-5 </w:t>
      </w:r>
    </w:p>
    <w:p w14:paraId="7944F03A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 xml:space="preserve">26 </w:t>
      </w:r>
      <w:r w:rsidRPr="00914C21">
        <w:rPr>
          <w:rFonts w:ascii="Book Antiqua" w:hAnsi="Book Antiqua"/>
          <w:b/>
          <w:bCs/>
        </w:rPr>
        <w:t>Kim HJ</w:t>
      </w:r>
      <w:r w:rsidRPr="00914C21">
        <w:rPr>
          <w:rFonts w:ascii="Book Antiqua" w:hAnsi="Book Antiqua"/>
        </w:rPr>
        <w:t xml:space="preserve">, Park SI, Cho SY, Cho MJ. The </w:t>
      </w:r>
      <w:proofErr w:type="spellStart"/>
      <w:r w:rsidRPr="00914C21">
        <w:rPr>
          <w:rFonts w:ascii="Book Antiqua" w:hAnsi="Book Antiqua"/>
        </w:rPr>
        <w:t>GlideScope</w:t>
      </w:r>
      <w:proofErr w:type="spellEnd"/>
      <w:r w:rsidRPr="00914C21">
        <w:rPr>
          <w:rFonts w:ascii="Book Antiqua" w:hAnsi="Book Antiqua"/>
        </w:rPr>
        <w:t xml:space="preserve"> with modified Magill forceps facilitates nasogastric tube insertion in anesthetized patients: A randomized clinical study. </w:t>
      </w:r>
      <w:r w:rsidRPr="00914C21">
        <w:rPr>
          <w:rFonts w:ascii="Book Antiqua" w:hAnsi="Book Antiqua"/>
          <w:i/>
          <w:iCs/>
        </w:rPr>
        <w:t xml:space="preserve">J </w:t>
      </w:r>
      <w:proofErr w:type="spellStart"/>
      <w:r w:rsidRPr="00914C21">
        <w:rPr>
          <w:rFonts w:ascii="Book Antiqua" w:hAnsi="Book Antiqua"/>
          <w:i/>
          <w:iCs/>
        </w:rPr>
        <w:t>Int</w:t>
      </w:r>
      <w:proofErr w:type="spellEnd"/>
      <w:r w:rsidRPr="00914C21">
        <w:rPr>
          <w:rFonts w:ascii="Book Antiqua" w:hAnsi="Book Antiqua"/>
          <w:i/>
          <w:iCs/>
        </w:rPr>
        <w:t xml:space="preserve"> Med Res</w:t>
      </w:r>
      <w:r w:rsidRPr="00914C21">
        <w:rPr>
          <w:rFonts w:ascii="Book Antiqua" w:hAnsi="Book Antiqua"/>
        </w:rPr>
        <w:t xml:space="preserve"> 2018; </w:t>
      </w:r>
      <w:r w:rsidRPr="00914C21">
        <w:rPr>
          <w:rFonts w:ascii="Book Antiqua" w:hAnsi="Book Antiqua"/>
          <w:b/>
          <w:bCs/>
        </w:rPr>
        <w:t>46</w:t>
      </w:r>
      <w:r w:rsidRPr="00914C21">
        <w:rPr>
          <w:rFonts w:ascii="Book Antiqua" w:hAnsi="Book Antiqua"/>
        </w:rPr>
        <w:t>: 3124-3130 [PMID: 29756483 DOI: 10.1177/0300060518772719]</w:t>
      </w:r>
    </w:p>
    <w:p w14:paraId="64C0D1C3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lastRenderedPageBreak/>
        <w:t xml:space="preserve">27 </w:t>
      </w:r>
      <w:r w:rsidRPr="00914C21">
        <w:rPr>
          <w:rFonts w:ascii="Book Antiqua" w:hAnsi="Book Antiqua"/>
          <w:b/>
          <w:bCs/>
        </w:rPr>
        <w:t>Kim HJ</w:t>
      </w:r>
      <w:r w:rsidRPr="00914C21">
        <w:rPr>
          <w:rFonts w:ascii="Book Antiqua" w:hAnsi="Book Antiqua"/>
        </w:rPr>
        <w:t xml:space="preserve">, Lee HJ, Cho HJ, Kim HK, Cho AR, Oh N. Nasogastric tube insertion using airway tube exchanger in anesthetized and intubated patients. </w:t>
      </w:r>
      <w:r w:rsidRPr="00914C21">
        <w:rPr>
          <w:rFonts w:ascii="Book Antiqua" w:hAnsi="Book Antiqua"/>
          <w:i/>
          <w:iCs/>
        </w:rPr>
        <w:t xml:space="preserve">Korean J </w:t>
      </w:r>
      <w:proofErr w:type="spellStart"/>
      <w:r w:rsidRPr="00914C21">
        <w:rPr>
          <w:rFonts w:ascii="Book Antiqua" w:hAnsi="Book Antiqua"/>
          <w:i/>
          <w:iCs/>
        </w:rPr>
        <w:t>Anesthesiol</w:t>
      </w:r>
      <w:proofErr w:type="spellEnd"/>
      <w:r w:rsidRPr="00914C21">
        <w:rPr>
          <w:rFonts w:ascii="Book Antiqua" w:hAnsi="Book Antiqua"/>
        </w:rPr>
        <w:t xml:space="preserve"> 2016; </w:t>
      </w:r>
      <w:r w:rsidRPr="00914C21">
        <w:rPr>
          <w:rFonts w:ascii="Book Antiqua" w:hAnsi="Book Antiqua"/>
          <w:b/>
          <w:bCs/>
        </w:rPr>
        <w:t>69</w:t>
      </w:r>
      <w:r w:rsidRPr="00914C21">
        <w:rPr>
          <w:rFonts w:ascii="Book Antiqua" w:hAnsi="Book Antiqua"/>
        </w:rPr>
        <w:t>: 568-572 [PMID: 27924196 DOI: 10.4097/kjae.2016.69.6.568]</w:t>
      </w:r>
    </w:p>
    <w:p w14:paraId="4E4BF45B" w14:textId="3679CE45" w:rsidR="003F4CDF" w:rsidRPr="00080774" w:rsidRDefault="009C5BB4" w:rsidP="00914C21">
      <w:pPr>
        <w:spacing w:line="360" w:lineRule="auto"/>
        <w:jc w:val="both"/>
        <w:rPr>
          <w:rFonts w:ascii="Book Antiqua" w:hAnsi="Book Antiqua"/>
          <w:highlight w:val="yellow"/>
        </w:rPr>
      </w:pPr>
      <w:r w:rsidRPr="00080774">
        <w:rPr>
          <w:rFonts w:ascii="Book Antiqua" w:hAnsi="Book Antiqua"/>
          <w:highlight w:val="yellow"/>
        </w:rPr>
        <w:t xml:space="preserve">28 </w:t>
      </w:r>
      <w:r w:rsidR="003F4CDF" w:rsidRPr="00080774">
        <w:rPr>
          <w:rFonts w:ascii="Book Antiqua" w:hAnsi="Book Antiqua"/>
          <w:b/>
          <w:bCs/>
          <w:highlight w:val="yellow"/>
        </w:rPr>
        <w:t>Singh LC</w:t>
      </w:r>
      <w:r w:rsidR="003F4CDF" w:rsidRPr="00080774">
        <w:rPr>
          <w:rFonts w:ascii="Book Antiqua" w:hAnsi="Book Antiqua"/>
          <w:highlight w:val="yellow"/>
        </w:rPr>
        <w:t xml:space="preserve">, More S, </w:t>
      </w:r>
      <w:proofErr w:type="spellStart"/>
      <w:r w:rsidR="003F4CDF" w:rsidRPr="00080774">
        <w:rPr>
          <w:rFonts w:ascii="Book Antiqua" w:hAnsi="Book Antiqua"/>
          <w:highlight w:val="yellow"/>
        </w:rPr>
        <w:t>Elangovan</w:t>
      </w:r>
      <w:proofErr w:type="spellEnd"/>
      <w:r w:rsidR="003F4CDF" w:rsidRPr="00080774">
        <w:rPr>
          <w:rFonts w:ascii="Book Antiqua" w:hAnsi="Book Antiqua"/>
          <w:highlight w:val="yellow"/>
        </w:rPr>
        <w:t xml:space="preserve"> TA, </w:t>
      </w:r>
      <w:proofErr w:type="spellStart"/>
      <w:r w:rsidR="003F4CDF" w:rsidRPr="00080774">
        <w:rPr>
          <w:rFonts w:ascii="Book Antiqua" w:hAnsi="Book Antiqua"/>
          <w:highlight w:val="yellow"/>
        </w:rPr>
        <w:t>Bd</w:t>
      </w:r>
      <w:proofErr w:type="spellEnd"/>
      <w:r w:rsidR="003F4CDF" w:rsidRPr="00080774">
        <w:rPr>
          <w:rFonts w:ascii="Book Antiqua" w:hAnsi="Book Antiqua"/>
          <w:highlight w:val="yellow"/>
        </w:rPr>
        <w:t xml:space="preserve"> D, Fatima N. Nasogastric tube insertion revisited: An RCT of three techniques. 2016</w:t>
      </w:r>
      <w:r w:rsidR="00080774" w:rsidRPr="00080774">
        <w:rPr>
          <w:rFonts w:ascii="Book Antiqua" w:hAnsi="Book Antiqua"/>
          <w:highlight w:val="yellow"/>
        </w:rPr>
        <w:t>. [</w:t>
      </w:r>
      <w:proofErr w:type="gramStart"/>
      <w:r w:rsidR="00080774" w:rsidRPr="00080774">
        <w:rPr>
          <w:rFonts w:ascii="Book Antiqua" w:hAnsi="Book Antiqua"/>
          <w:highlight w:val="yellow"/>
        </w:rPr>
        <w:t>cited</w:t>
      </w:r>
      <w:proofErr w:type="gramEnd"/>
      <w:r w:rsidR="00080774" w:rsidRPr="00080774">
        <w:rPr>
          <w:rFonts w:ascii="Book Antiqua" w:hAnsi="Book Antiqua"/>
          <w:highlight w:val="yellow"/>
        </w:rPr>
        <w:t xml:space="preserve"> 10 February 2021]. Available from: https://www.ijbamr.com/assets/images/issues/pdf/September%202016%20305-309.pdf.pdf</w:t>
      </w:r>
    </w:p>
    <w:p w14:paraId="1DE07B78" w14:textId="77777777" w:rsidR="009C5BB4" w:rsidRPr="00914C21" w:rsidRDefault="009C5BB4" w:rsidP="00914C21">
      <w:pPr>
        <w:spacing w:line="360" w:lineRule="auto"/>
        <w:jc w:val="both"/>
        <w:rPr>
          <w:rFonts w:ascii="Book Antiqua" w:hAnsi="Book Antiqua"/>
        </w:rPr>
      </w:pPr>
      <w:proofErr w:type="gramStart"/>
      <w:r w:rsidRPr="00914C21">
        <w:rPr>
          <w:rFonts w:ascii="Book Antiqua" w:hAnsi="Book Antiqua"/>
        </w:rPr>
        <w:t xml:space="preserve">29 </w:t>
      </w:r>
      <w:proofErr w:type="spellStart"/>
      <w:r w:rsidRPr="00914C21">
        <w:rPr>
          <w:rFonts w:ascii="Book Antiqua" w:hAnsi="Book Antiqua"/>
          <w:b/>
          <w:bCs/>
        </w:rPr>
        <w:t>Moharari</w:t>
      </w:r>
      <w:proofErr w:type="spellEnd"/>
      <w:r w:rsidRPr="00914C21">
        <w:rPr>
          <w:rFonts w:ascii="Book Antiqua" w:hAnsi="Book Antiqua"/>
          <w:b/>
          <w:bCs/>
        </w:rPr>
        <w:t xml:space="preserve"> RS</w:t>
      </w:r>
      <w:r w:rsidRPr="00914C21">
        <w:rPr>
          <w:rFonts w:ascii="Book Antiqua" w:hAnsi="Book Antiqua"/>
        </w:rPr>
        <w:t xml:space="preserve">, </w:t>
      </w:r>
      <w:proofErr w:type="spellStart"/>
      <w:r w:rsidRPr="00914C21">
        <w:rPr>
          <w:rFonts w:ascii="Book Antiqua" w:hAnsi="Book Antiqua"/>
        </w:rPr>
        <w:t>Fallah</w:t>
      </w:r>
      <w:proofErr w:type="spellEnd"/>
      <w:r w:rsidRPr="00914C21">
        <w:rPr>
          <w:rFonts w:ascii="Book Antiqua" w:hAnsi="Book Antiqua"/>
        </w:rPr>
        <w:t xml:space="preserve"> AH, </w:t>
      </w:r>
      <w:proofErr w:type="spellStart"/>
      <w:r w:rsidRPr="00914C21">
        <w:rPr>
          <w:rFonts w:ascii="Book Antiqua" w:hAnsi="Book Antiqua"/>
        </w:rPr>
        <w:t>Khajavi</w:t>
      </w:r>
      <w:proofErr w:type="spellEnd"/>
      <w:r w:rsidRPr="00914C21">
        <w:rPr>
          <w:rFonts w:ascii="Book Antiqua" w:hAnsi="Book Antiqua"/>
        </w:rPr>
        <w:t xml:space="preserve"> MR, </w:t>
      </w:r>
      <w:proofErr w:type="spellStart"/>
      <w:r w:rsidRPr="00914C21">
        <w:rPr>
          <w:rFonts w:ascii="Book Antiqua" w:hAnsi="Book Antiqua"/>
        </w:rPr>
        <w:t>Khashayar</w:t>
      </w:r>
      <w:proofErr w:type="spellEnd"/>
      <w:r w:rsidRPr="00914C21">
        <w:rPr>
          <w:rFonts w:ascii="Book Antiqua" w:hAnsi="Book Antiqua"/>
        </w:rPr>
        <w:t xml:space="preserve"> P, </w:t>
      </w:r>
      <w:proofErr w:type="spellStart"/>
      <w:r w:rsidRPr="00914C21">
        <w:rPr>
          <w:rFonts w:ascii="Book Antiqua" w:hAnsi="Book Antiqua"/>
        </w:rPr>
        <w:t>Lakeh</w:t>
      </w:r>
      <w:proofErr w:type="spellEnd"/>
      <w:r w:rsidRPr="00914C21">
        <w:rPr>
          <w:rFonts w:ascii="Book Antiqua" w:hAnsi="Book Antiqua"/>
        </w:rPr>
        <w:t xml:space="preserve"> MM, </w:t>
      </w:r>
      <w:proofErr w:type="spellStart"/>
      <w:r w:rsidRPr="00914C21">
        <w:rPr>
          <w:rFonts w:ascii="Book Antiqua" w:hAnsi="Book Antiqua"/>
        </w:rPr>
        <w:t>Najafi</w:t>
      </w:r>
      <w:proofErr w:type="spellEnd"/>
      <w:r w:rsidRPr="00914C21">
        <w:rPr>
          <w:rFonts w:ascii="Book Antiqua" w:hAnsi="Book Antiqua"/>
        </w:rPr>
        <w:t xml:space="preserve"> A.</w:t>
      </w:r>
      <w:proofErr w:type="gramEnd"/>
      <w:r w:rsidRPr="00914C21">
        <w:rPr>
          <w:rFonts w:ascii="Book Antiqua" w:hAnsi="Book Antiqua"/>
        </w:rPr>
        <w:t xml:space="preserve"> The </w:t>
      </w:r>
      <w:proofErr w:type="spellStart"/>
      <w:r w:rsidRPr="00914C21">
        <w:rPr>
          <w:rFonts w:ascii="Book Antiqua" w:hAnsi="Book Antiqua"/>
        </w:rPr>
        <w:t>GlideScope</w:t>
      </w:r>
      <w:proofErr w:type="spellEnd"/>
      <w:r w:rsidRPr="00914C21">
        <w:rPr>
          <w:rFonts w:ascii="Book Antiqua" w:hAnsi="Book Antiqua"/>
        </w:rPr>
        <w:t xml:space="preserve"> facilitates nasogastric tube insertion: a randomized clinical trial. </w:t>
      </w:r>
      <w:proofErr w:type="spellStart"/>
      <w:r w:rsidRPr="00914C21">
        <w:rPr>
          <w:rFonts w:ascii="Book Antiqua" w:hAnsi="Book Antiqua"/>
          <w:i/>
          <w:iCs/>
        </w:rPr>
        <w:t>Anesth</w:t>
      </w:r>
      <w:proofErr w:type="spellEnd"/>
      <w:r w:rsidRPr="00914C21">
        <w:rPr>
          <w:rFonts w:ascii="Book Antiqua" w:hAnsi="Book Antiqua"/>
          <w:i/>
          <w:iCs/>
        </w:rPr>
        <w:t xml:space="preserve"> </w:t>
      </w:r>
      <w:proofErr w:type="spellStart"/>
      <w:r w:rsidRPr="00914C21">
        <w:rPr>
          <w:rFonts w:ascii="Book Antiqua" w:hAnsi="Book Antiqua"/>
          <w:i/>
          <w:iCs/>
        </w:rPr>
        <w:t>Analg</w:t>
      </w:r>
      <w:proofErr w:type="spellEnd"/>
      <w:r w:rsidRPr="00914C21">
        <w:rPr>
          <w:rFonts w:ascii="Book Antiqua" w:hAnsi="Book Antiqua"/>
        </w:rPr>
        <w:t xml:space="preserve"> 2010; </w:t>
      </w:r>
      <w:r w:rsidRPr="00914C21">
        <w:rPr>
          <w:rFonts w:ascii="Book Antiqua" w:hAnsi="Book Antiqua"/>
          <w:b/>
          <w:bCs/>
        </w:rPr>
        <w:t>110</w:t>
      </w:r>
      <w:r w:rsidRPr="00914C21">
        <w:rPr>
          <w:rFonts w:ascii="Book Antiqua" w:hAnsi="Book Antiqua"/>
        </w:rPr>
        <w:t>: 115-118 [PMID: 19861362 DOI: 10.1213/ANE.0b013e3181be0e43]</w:t>
      </w:r>
    </w:p>
    <w:bookmarkEnd w:id="27"/>
    <w:p w14:paraId="219B8489" w14:textId="77777777" w:rsidR="00A77B3E" w:rsidRPr="00914C21" w:rsidRDefault="00A77B3E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ACD1558" w14:textId="66384725" w:rsidR="00033F21" w:rsidRPr="00914C21" w:rsidRDefault="00033F21" w:rsidP="00914C21">
      <w:pPr>
        <w:spacing w:line="360" w:lineRule="auto"/>
        <w:jc w:val="both"/>
        <w:rPr>
          <w:rFonts w:ascii="Book Antiqua" w:hAnsi="Book Antiqua"/>
        </w:rPr>
        <w:sectPr w:rsidR="00033F21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B88A70" w14:textId="77777777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AA3D0BD" w14:textId="0B68F5C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9" w:name="OLE_LINK56"/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conflict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interest.</w:t>
      </w:r>
      <w:bookmarkEnd w:id="29"/>
    </w:p>
    <w:p w14:paraId="598BCBC9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315B1CA" w14:textId="2273D0D1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0" w:name="OLE_LINK57"/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B238E1"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  <w:bookmarkEnd w:id="30"/>
    </w:p>
    <w:p w14:paraId="52526F11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F7BD377" w14:textId="681EE6A0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open-access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article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that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was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selected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in-house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editor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fully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peer-reviewed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external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reviewers.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distributed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accordance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Creative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Commons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Attribution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(CC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BY-NC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4.0)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license,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which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permits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others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to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distribute,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remix,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adapt,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build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upon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work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non-commercially,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license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their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derivative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works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different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terms,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provided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original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work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properly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use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is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non-commercial.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See: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C6C527A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2A4C86B" w14:textId="52DA95FC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Manuscript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source: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Unsolicited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color w:val="000000"/>
        </w:rPr>
        <w:t>m</w:t>
      </w:r>
      <w:r w:rsidRPr="00914C21">
        <w:rPr>
          <w:rFonts w:ascii="Book Antiqua" w:eastAsia="Book Antiqua" w:hAnsi="Book Antiqua" w:cs="Book Antiqua"/>
          <w:color w:val="000000"/>
        </w:rPr>
        <w:t>anuscript</w:t>
      </w:r>
    </w:p>
    <w:p w14:paraId="76A99040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620FF038" w14:textId="3613F2CE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Peer-review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started: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February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28,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2021</w:t>
      </w:r>
    </w:p>
    <w:p w14:paraId="187F6FAF" w14:textId="7FDBD7D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decision: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April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24,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2021</w:t>
      </w:r>
    </w:p>
    <w:p w14:paraId="6BEC5028" w14:textId="154D24E5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Article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press: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3CC0896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25725EA6" w14:textId="25F05A56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Specialty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type: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Anesthesiology</w:t>
      </w:r>
    </w:p>
    <w:p w14:paraId="2FA5DF52" w14:textId="3A1CD299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Country/Territory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origin: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China</w:t>
      </w:r>
    </w:p>
    <w:p w14:paraId="09751E8A" w14:textId="671A506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t>Peer-review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report’s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scientific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quality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D214E20" w14:textId="1DD265E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14C21">
        <w:rPr>
          <w:rFonts w:ascii="Book Antiqua" w:eastAsia="Book Antiqua" w:hAnsi="Book Antiqua" w:cs="Book Antiqua"/>
          <w:color w:val="000000"/>
        </w:rPr>
        <w:t>A</w:t>
      </w:r>
      <w:proofErr w:type="gram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(Excellent):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A</w:t>
      </w:r>
    </w:p>
    <w:p w14:paraId="31BF1218" w14:textId="5C7EC49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B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(Very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good):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</w:t>
      </w:r>
    </w:p>
    <w:p w14:paraId="0A25EEED" w14:textId="5E6134B6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C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(Good):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</w:t>
      </w:r>
    </w:p>
    <w:p w14:paraId="6C4BA328" w14:textId="69DDB91F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D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(Fair):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</w:t>
      </w:r>
    </w:p>
    <w:p w14:paraId="2CBF240D" w14:textId="37BF36B4" w:rsidR="00A77B3E" w:rsidRPr="00914C21" w:rsidRDefault="00D630F7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eastAsia="Book Antiqua" w:hAnsi="Book Antiqua" w:cs="Book Antiqua"/>
          <w:color w:val="000000"/>
        </w:rPr>
        <w:t>Grade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E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(Poor):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0</w:t>
      </w:r>
    </w:p>
    <w:p w14:paraId="3BD6DD91" w14:textId="77777777" w:rsidR="00A77B3E" w:rsidRPr="00914C21" w:rsidRDefault="00A77B3E" w:rsidP="00914C21">
      <w:pPr>
        <w:spacing w:line="360" w:lineRule="auto"/>
        <w:jc w:val="both"/>
        <w:rPr>
          <w:rFonts w:ascii="Book Antiqua" w:hAnsi="Book Antiqua"/>
        </w:rPr>
      </w:pPr>
    </w:p>
    <w:p w14:paraId="3CFECB28" w14:textId="384AB5F4" w:rsidR="00A77B3E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14C21">
        <w:rPr>
          <w:rFonts w:ascii="Book Antiqua" w:eastAsia="Book Antiqua" w:hAnsi="Book Antiqua" w:cs="Book Antiqua"/>
          <w:color w:val="000000"/>
        </w:rPr>
        <w:t>Anandan</w:t>
      </w:r>
      <w:proofErr w:type="spellEnd"/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H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S-Editor: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Yan</w:t>
      </w:r>
      <w:r w:rsidR="00B238E1" w:rsidRPr="00914C21">
        <w:rPr>
          <w:rFonts w:ascii="Book Antiqua" w:eastAsia="Book Antiqua" w:hAnsi="Book Antiqua" w:cs="Book Antiqua"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color w:val="000000"/>
        </w:rPr>
        <w:t>JP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L-Editor: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color w:val="000000"/>
        </w:rPr>
        <w:t xml:space="preserve">Webster </w:t>
      </w:r>
      <w:proofErr w:type="gramStart"/>
      <w:r w:rsidR="00F72EDC">
        <w:rPr>
          <w:rFonts w:ascii="Book Antiqua" w:eastAsia="Book Antiqua" w:hAnsi="Book Antiqua" w:cs="Book Antiqua"/>
          <w:color w:val="000000"/>
        </w:rPr>
        <w:t xml:space="preserve">JR 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P</w:t>
      </w:r>
      <w:proofErr w:type="gramEnd"/>
      <w:r w:rsidRPr="00914C21">
        <w:rPr>
          <w:rFonts w:ascii="Book Antiqua" w:eastAsia="Book Antiqua" w:hAnsi="Book Antiqua" w:cs="Book Antiqua"/>
          <w:b/>
          <w:color w:val="000000"/>
        </w:rPr>
        <w:t>-Editor: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FD16350" w14:textId="77777777" w:rsidR="004D48D6" w:rsidRPr="00914C21" w:rsidRDefault="004D48D6" w:rsidP="00914C21">
      <w:pPr>
        <w:spacing w:line="360" w:lineRule="auto"/>
        <w:jc w:val="both"/>
        <w:rPr>
          <w:rFonts w:ascii="Book Antiqua" w:hAnsi="Book Antiqua"/>
        </w:rPr>
        <w:sectPr w:rsidR="004D48D6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C4A250" w14:textId="16EADA1F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14C2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238E1" w:rsidRPr="00914C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color w:val="000000"/>
        </w:rPr>
        <w:t>Legends</w:t>
      </w:r>
    </w:p>
    <w:p w14:paraId="2456EF72" w14:textId="6F1688C8" w:rsidR="009C5BB4" w:rsidRPr="00914C21" w:rsidRDefault="00604FFA" w:rsidP="00914C21">
      <w:pPr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  <w:noProof/>
          <w:lang w:val="en-GB" w:eastAsia="zh-CN"/>
        </w:rPr>
        <w:drawing>
          <wp:inline distT="0" distB="0" distL="0" distR="0" wp14:anchorId="467B01FA" wp14:editId="3A948747">
            <wp:extent cx="5941060" cy="4184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964E" w14:textId="362CB956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1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Selection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process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studies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included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28D041DA" w14:textId="77777777" w:rsidR="00604FFA" w:rsidRPr="00914C21" w:rsidRDefault="00604FFA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604FFA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9B9634" w14:textId="0D29CD4C" w:rsidR="009C5BB4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  <w:noProof/>
          <w:lang w:val="en-GB" w:eastAsia="zh-CN"/>
        </w:rPr>
        <w:lastRenderedPageBreak/>
        <w:drawing>
          <wp:inline distT="0" distB="0" distL="0" distR="0" wp14:anchorId="17B59B7A" wp14:editId="759A7585">
            <wp:extent cx="5943600" cy="4467225"/>
            <wp:effectExtent l="0" t="0" r="0" b="0"/>
            <wp:docPr id="3" name="图片 2" descr="表格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ACDC747-020A-4482-80DB-E955DE476F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表格&#10;&#10;描述已自动生成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ACDC747-020A-4482-80DB-E955DE476F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9ED80" w14:textId="376B3B9B" w:rsidR="00A77B3E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2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reverse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Sellick’s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maneuver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2B77" w:rsidRPr="00914C21">
        <w:rPr>
          <w:rFonts w:ascii="Book Antiqua" w:eastAsia="Book Antiqua" w:hAnsi="Book Antiqua" w:cs="Book Antiqua"/>
          <w:color w:val="000000"/>
        </w:rPr>
        <w:t>RR: Relative risk; CI: Confidence interval.</w:t>
      </w:r>
    </w:p>
    <w:p w14:paraId="006731C6" w14:textId="77777777" w:rsidR="00604FFA" w:rsidRPr="00914C21" w:rsidRDefault="00604FFA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3FE9E0F" w14:textId="4C8B852E" w:rsidR="003C2B77" w:rsidRPr="00914C21" w:rsidRDefault="003C2B7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3C2B77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6F3F92F" w14:textId="64F0B9E5" w:rsidR="009C5BB4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  <w:noProof/>
          <w:lang w:val="en-GB" w:eastAsia="zh-CN"/>
        </w:rPr>
        <w:lastRenderedPageBreak/>
        <w:drawing>
          <wp:inline distT="0" distB="0" distL="0" distR="0" wp14:anchorId="02187DB5" wp14:editId="6609124D">
            <wp:extent cx="5943600" cy="4324350"/>
            <wp:effectExtent l="0" t="0" r="0" b="0"/>
            <wp:docPr id="2" name="图片 2" descr="图形用户界面, 表格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9EA8302-F6E5-487B-9917-BAE706D1B2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, 表格&#10;&#10;描述已自动生成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B9EA8302-F6E5-487B-9917-BAE706D1B2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E9AC" w14:textId="27DA7E47" w:rsidR="003C2B77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3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flexion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lateral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neck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pressure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3C2B77" w:rsidRPr="00914C21">
        <w:rPr>
          <w:rFonts w:ascii="Book Antiqua" w:eastAsia="Book Antiqua" w:hAnsi="Book Antiqua" w:cs="Book Antiqua"/>
          <w:color w:val="000000"/>
        </w:rPr>
        <w:t>RR: Relative risk; CI: Confidence interval.</w:t>
      </w:r>
    </w:p>
    <w:p w14:paraId="3367A0E4" w14:textId="77777777" w:rsidR="00604FFA" w:rsidRPr="00914C21" w:rsidRDefault="00604FFA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604FFA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D17EF4" w14:textId="2881E7A8" w:rsidR="009C5BB4" w:rsidRPr="00914C21" w:rsidRDefault="00604FFA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noProof/>
          <w:color w:val="000000"/>
          <w:lang w:val="en-GB" w:eastAsia="zh-CN"/>
        </w:rPr>
        <w:lastRenderedPageBreak/>
        <w:drawing>
          <wp:inline distT="0" distB="0" distL="0" distR="0" wp14:anchorId="54AEE686" wp14:editId="46C3589C">
            <wp:extent cx="5943600" cy="4174490"/>
            <wp:effectExtent l="0" t="0" r="0" b="0"/>
            <wp:docPr id="4" name="图片 2" descr="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C439DC9-1EFD-4A2C-AC11-1617802602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&#10;&#10;描述已自动生成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C439DC9-1EFD-4A2C-AC11-1617802602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1327" w14:textId="042B42E3" w:rsidR="003C2B77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4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a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nasogastric 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frozen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nasogastric 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3C2B77" w:rsidRPr="00914C21">
        <w:rPr>
          <w:rFonts w:ascii="Book Antiqua" w:eastAsia="Book Antiqua" w:hAnsi="Book Antiqua" w:cs="Book Antiqua"/>
          <w:color w:val="000000"/>
        </w:rPr>
        <w:t>RR: Relative risk; CI: Confidence interval.</w:t>
      </w:r>
    </w:p>
    <w:p w14:paraId="5DFBACEB" w14:textId="7ABE5D02" w:rsidR="00604FFA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604FFA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A59E1E" w14:textId="34CED3C4" w:rsidR="00604FFA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  <w:noProof/>
          <w:lang w:val="en-GB" w:eastAsia="zh-CN"/>
        </w:rPr>
        <w:lastRenderedPageBreak/>
        <w:drawing>
          <wp:inline distT="0" distB="0" distL="0" distR="0" wp14:anchorId="083CA7FA" wp14:editId="20D87FA2">
            <wp:extent cx="5943600" cy="4243705"/>
            <wp:effectExtent l="0" t="0" r="0" b="0"/>
            <wp:docPr id="5" name="图片 2" descr="表格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83A13C9-BDF7-4147-980C-A1B57C5A12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表格&#10;&#10;描述已自动生成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83A13C9-BDF7-4147-980C-A1B57C5A12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B567" w14:textId="0AB1B0D2" w:rsidR="003C2B77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5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nasogastric 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endotracheal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tube-assisted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3C2B77" w:rsidRPr="00914C21">
        <w:rPr>
          <w:rFonts w:ascii="Book Antiqua" w:eastAsia="Book Antiqua" w:hAnsi="Book Antiqua" w:cs="Book Antiqua"/>
          <w:color w:val="000000"/>
        </w:rPr>
        <w:t>RR: Relative risk; CI: Confidence interval.</w:t>
      </w:r>
    </w:p>
    <w:p w14:paraId="0B69EBEE" w14:textId="77777777" w:rsidR="00604FFA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  <w:sectPr w:rsidR="00604FFA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E5E41F" w14:textId="63D15B93" w:rsidR="00604FFA" w:rsidRPr="00914C21" w:rsidRDefault="00604FFA" w:rsidP="00914C21">
      <w:pPr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  <w:noProof/>
          <w:lang w:val="en-GB" w:eastAsia="zh-CN"/>
        </w:rPr>
        <w:lastRenderedPageBreak/>
        <w:drawing>
          <wp:inline distT="0" distB="0" distL="0" distR="0" wp14:anchorId="71B312DB" wp14:editId="6FABEE55">
            <wp:extent cx="5943600" cy="4224020"/>
            <wp:effectExtent l="0" t="0" r="0" b="0"/>
            <wp:docPr id="6" name="图片 2" descr="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330BCA3C-1586-4456-8B30-76BB41467C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形用户界面&#10;&#10;描述已自动生成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330BCA3C-1586-4456-8B30-76BB41467C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23F4" w14:textId="5DD91E29" w:rsidR="003C2B77" w:rsidRPr="00914C21" w:rsidRDefault="00D630F7" w:rsidP="00914C2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14C2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6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Comparison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EDC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nasogastric tube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technique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video-assisted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placement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terms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successful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B238E1" w:rsidRPr="00914C2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14C21">
        <w:rPr>
          <w:rFonts w:ascii="Book Antiqua" w:eastAsia="Book Antiqua" w:hAnsi="Book Antiqua" w:cs="Book Antiqua"/>
          <w:b/>
          <w:bCs/>
          <w:color w:val="000000"/>
        </w:rPr>
        <w:t>insertions</w:t>
      </w:r>
      <w:r w:rsidR="009C5BB4" w:rsidRPr="00914C21">
        <w:rPr>
          <w:rFonts w:ascii="Book Antiqua" w:eastAsia="Book Antiqua" w:hAnsi="Book Antiqua" w:cs="Book Antiqua"/>
          <w:b/>
          <w:bCs/>
          <w:color w:val="000000"/>
        </w:rPr>
        <w:t>.</w:t>
      </w:r>
      <w:r w:rsidR="003C2B77" w:rsidRPr="00914C21">
        <w:rPr>
          <w:rFonts w:ascii="Book Antiqua" w:eastAsia="Book Antiqua" w:hAnsi="Book Antiqua" w:cs="Book Antiqua"/>
          <w:color w:val="000000"/>
        </w:rPr>
        <w:t xml:space="preserve"> RR: Relative risk; CI: Confidence interval.</w:t>
      </w:r>
    </w:p>
    <w:p w14:paraId="12DA6E41" w14:textId="77777777" w:rsidR="00D14989" w:rsidRPr="00914C21" w:rsidRDefault="00D14989" w:rsidP="00914C21">
      <w:pPr>
        <w:spacing w:line="360" w:lineRule="auto"/>
        <w:jc w:val="both"/>
        <w:rPr>
          <w:rFonts w:ascii="Book Antiqua" w:hAnsi="Book Antiqua"/>
          <w:b/>
          <w:bCs/>
        </w:rPr>
        <w:sectPr w:rsidR="00D14989" w:rsidRPr="00914C2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C46AFC" w14:textId="59EB5B66" w:rsidR="00D14989" w:rsidRPr="00914C21" w:rsidRDefault="00D14989" w:rsidP="00914C21">
      <w:pPr>
        <w:autoSpaceDE w:val="0"/>
        <w:spacing w:line="360" w:lineRule="auto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</w:rPr>
        <w:lastRenderedPageBreak/>
        <w:t>Table 1 Summary of the studies included in this meta-analysis and systematic review</w:t>
      </w:r>
    </w:p>
    <w:tbl>
      <w:tblPr>
        <w:tblW w:w="1428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1134"/>
        <w:gridCol w:w="993"/>
        <w:gridCol w:w="1984"/>
        <w:gridCol w:w="1842"/>
        <w:gridCol w:w="2977"/>
        <w:gridCol w:w="3827"/>
      </w:tblGrid>
      <w:tr w:rsidR="00D14989" w:rsidRPr="00914C21" w14:paraId="1368AF61" w14:textId="77777777" w:rsidTr="0095477D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9284D" w14:textId="4166762E" w:rsidR="00D14989" w:rsidRPr="00914C21" w:rsidRDefault="00914C21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>
              <w:rPr>
                <w:rFonts w:ascii="Book Antiqua" w:eastAsia="Times New Roman" w:hAnsi="Book Antiqua"/>
                <w:b/>
                <w:lang w:val="en-GB"/>
              </w:rPr>
              <w:t>Ref.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BFB40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 xml:space="preserve">Country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28197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Sample size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278A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Study participant characteristics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4C4BE06F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Practitioner inserting NGT with level of expertise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DD187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Study groups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BDB4B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val="en-GB"/>
              </w:rPr>
            </w:pPr>
            <w:r w:rsidRPr="00914C21">
              <w:rPr>
                <w:rFonts w:ascii="Book Antiqua" w:eastAsia="Times New Roman" w:hAnsi="Book Antiqua"/>
                <w:b/>
                <w:lang w:val="en-GB"/>
              </w:rPr>
              <w:t>Key outcome(s)</w:t>
            </w:r>
          </w:p>
        </w:tc>
      </w:tr>
      <w:tr w:rsidR="00D14989" w:rsidRPr="00914C21" w14:paraId="4A4F45FB" w14:textId="77777777" w:rsidTr="0095477D">
        <w:tc>
          <w:tcPr>
            <w:tcW w:w="1526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CDBA1" w14:textId="0FE4970D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Zhao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[13]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27C9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China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2832B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110 </w:t>
            </w:r>
          </w:p>
          <w:p w14:paraId="273F126B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247D9" w14:textId="765ADCD7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with cerebral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hemorrhage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or traumatic brain injury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77B136C" w14:textId="0B3B16D3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Not </w:t>
            </w:r>
            <w:r w:rsidR="00623C1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>pecified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F6765" w14:textId="75AE82AA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Control group (C): Nasogastric tube (NGT) insertion using conventional technique </w:t>
            </w:r>
            <w:r w:rsidRPr="00623C1F">
              <w:rPr>
                <w:rFonts w:ascii="Book Antiqua" w:eastAsia="Times New Roman" w:hAnsi="Book Antiqua"/>
                <w:i/>
                <w:iCs/>
                <w:lang w:val="en-GB"/>
              </w:rPr>
              <w:t>i.e</w:t>
            </w:r>
            <w:r w:rsidRPr="00914C21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with head in a neutral position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group (I): Nasogastric tube insertion in right lateral decubitus position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36390" w14:textId="00785B43" w:rsidR="00D14989" w:rsidRPr="00623C1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23C1F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623C1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 attempt: C = 36/54 (66.7%); I = 50/56 (89.3%)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Overall success rate of insertion: C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=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47/54 (87.0%); I = 55/56 (98.2%)</w:t>
            </w:r>
            <w:r w:rsidR="00623C1F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Intubation time, mean (SD): C = 114.1 (35.6)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I = 77.9 (33.5)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623C1F">
              <w:rPr>
                <w:rFonts w:ascii="Book Antiqua" w:hAnsi="Book Antiqua"/>
                <w:lang w:eastAsia="zh-CN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: (1) </w:t>
            </w:r>
            <w:r w:rsidRPr="00623C1F">
              <w:rPr>
                <w:rFonts w:ascii="Book Antiqua" w:eastAsia="Times New Roman" w:hAnsi="Book Antiqua"/>
                <w:lang w:val="en-GB"/>
              </w:rPr>
              <w:t>Gag reflex: C = 20/54 (37.0%); I = 7/56 (12.5%)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; (2) </w:t>
            </w:r>
            <w:r w:rsidRPr="00623C1F">
              <w:rPr>
                <w:rFonts w:ascii="Book Antiqua" w:eastAsia="Times New Roman" w:hAnsi="Book Antiqua"/>
                <w:lang w:val="en-GB"/>
              </w:rPr>
              <w:t>Cough: C = 8/54 (14.8%); I = 1/56 (1.8%)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="00623C1F">
              <w:rPr>
                <w:rFonts w:ascii="Book Antiqua" w:hAnsi="Book Antiqua"/>
                <w:lang w:eastAsia="zh-CN"/>
              </w:rPr>
              <w:t xml:space="preserve">(3) </w:t>
            </w:r>
            <w:r w:rsidRPr="00623C1F">
              <w:rPr>
                <w:rFonts w:ascii="Book Antiqua" w:eastAsia="Times New Roman" w:hAnsi="Book Antiqua"/>
                <w:lang w:val="en-GB"/>
              </w:rPr>
              <w:t>Mucosal bleeding: C = 14/54 (25.9%); I = 3/56 (5.4%)</w:t>
            </w:r>
            <w:r w:rsidR="00623C1F">
              <w:rPr>
                <w:rFonts w:ascii="Book Antiqua" w:hAnsi="Book Antiqua"/>
                <w:lang w:eastAsia="zh-CN"/>
              </w:rPr>
              <w:t xml:space="preserve">; and (4) </w:t>
            </w:r>
            <w:r w:rsidRPr="00623C1F">
              <w:rPr>
                <w:rFonts w:ascii="Book Antiqua" w:eastAsia="Times New Roman" w:hAnsi="Book Antiqua"/>
                <w:lang w:val="en-GB"/>
              </w:rPr>
              <w:t>No major adverse events in both groups</w:t>
            </w:r>
          </w:p>
        </w:tc>
      </w:tr>
      <w:tr w:rsidR="00D14989" w:rsidRPr="00914C21" w14:paraId="7BA5B1C1" w14:textId="77777777" w:rsidTr="00635EF2">
        <w:trPr>
          <w:trHeight w:val="993"/>
        </w:trPr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C90A3" w14:textId="4E994C55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Mandal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[14]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2018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5B0F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35903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195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A9B0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Adult patients undergoing abdominal surgery</w:t>
            </w:r>
          </w:p>
        </w:tc>
        <w:tc>
          <w:tcPr>
            <w:tcW w:w="1842" w:type="dxa"/>
          </w:tcPr>
          <w:p w14:paraId="787A8507" w14:textId="6C690EDE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Not </w:t>
            </w:r>
            <w:r w:rsidR="00623C1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>pecified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EBDEC" w14:textId="70A7EB9E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A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: </w:t>
            </w:r>
            <w:r w:rsidRPr="00914C21">
              <w:rPr>
                <w:rFonts w:ascii="Book Antiqua" w:eastAsia="Times New Roman" w:hAnsi="Book Antiqua"/>
                <w:lang w:val="en-GB"/>
              </w:rPr>
              <w:t>Conventional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B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Frozen NGT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C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Reverse Sellick’s manoeuvre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15423" w14:textId="7A27BE4A" w:rsidR="00D14989" w:rsidRPr="00623C1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23C1F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623C1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 attempt: Group A = 29/65 (44.6%); Group B = 45/65 (69.2%); Group C = 59/63 (93.6%)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Overall success rate of insertion: Group A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=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45/65 (69.2%); Group B = 55/65 (84.6%); Group C = 60/63 (95.2%)</w:t>
            </w:r>
            <w:r w:rsidR="00623C1F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Intubation time, mean (SD): Group A = 42.2 (21.4)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Group B = 42.1 (13.2)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Group C = 31.5 (9.5)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: </w:t>
            </w:r>
            <w:r w:rsidR="00623C1F">
              <w:rPr>
                <w:rFonts w:ascii="Book Antiqua" w:hAnsi="Book Antiqua" w:hint="eastAsia"/>
                <w:lang w:eastAsia="zh-CN"/>
              </w:rPr>
              <w:t>(</w:t>
            </w:r>
            <w:r w:rsidR="00623C1F">
              <w:rPr>
                <w:rFonts w:ascii="Book Antiqua" w:hAnsi="Book Antiqua"/>
                <w:lang w:eastAsia="zh-CN"/>
              </w:rPr>
              <w:t xml:space="preserve">1)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A = 3/65 (4.6%); Group B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= 20/65 (30.8%); Group C = 0/63 (0.0%)</w:t>
            </w:r>
            <w:r w:rsidR="00623C1F">
              <w:rPr>
                <w:rFonts w:ascii="Book Antiqua" w:eastAsia="Times New Roman" w:hAnsi="Book Antiqua"/>
                <w:lang w:val="en-GB"/>
              </w:rPr>
              <w:t>; (2)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A = 12/65 (18.5%); Group B = 16/65 (24.6%); Group C = 5/63 (7.9%)</w:t>
            </w:r>
            <w:r w:rsidR="00623C1F">
              <w:rPr>
                <w:rFonts w:ascii="Book Antiqua" w:eastAsia="Times New Roman" w:hAnsi="Book Antiqua"/>
                <w:lang w:val="en-GB"/>
              </w:rPr>
              <w:t>; (3)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Group A = 8/65 (12.3%); Group B = 6/65 (9.2%); Group C = 0/63 (0.0%)</w:t>
            </w:r>
            <w:r w:rsidR="00623C1F">
              <w:rPr>
                <w:rFonts w:ascii="Book Antiqua" w:eastAsia="Times New Roman" w:hAnsi="Book Antiqua"/>
                <w:lang w:val="en-GB"/>
              </w:rPr>
              <w:t>; and (4)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No major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adverse events in any of the three groups</w:t>
            </w:r>
          </w:p>
        </w:tc>
      </w:tr>
      <w:tr w:rsidR="00D14989" w:rsidRPr="00914C21" w14:paraId="6F1BF0A5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140A9" w14:textId="3DEF3FC4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Chun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[15]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2009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A5D80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Korea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1C3A0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ABFF2" w14:textId="16D709DC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undergoing elective general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anesthesia</w:t>
            </w:r>
            <w:proofErr w:type="spellEnd"/>
          </w:p>
        </w:tc>
        <w:tc>
          <w:tcPr>
            <w:tcW w:w="1842" w:type="dxa"/>
          </w:tcPr>
          <w:p w14:paraId="77827343" w14:textId="7F241C89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Not </w:t>
            </w:r>
            <w:r w:rsidR="00623C1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>pecified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0E29C" w14:textId="4DC41F04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 placed in a neutral position with moderate head elevation</w:t>
            </w:r>
            <w:r w:rsidR="00623C1F">
              <w:rPr>
                <w:rFonts w:ascii="Book Antiqua" w:eastAsia="Times New Roman" w:hAnsi="Book Antiqua"/>
                <w:lang w:val="en-GB"/>
              </w:rPr>
              <w:t>;</w:t>
            </w:r>
            <w:r w:rsidR="00623C1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Control (C)-normal silicone NGT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(I)-frozen NGT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71C78" w14:textId="1E899476" w:rsidR="00D14989" w:rsidRPr="00623C1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23C1F">
              <w:rPr>
                <w:rFonts w:ascii="Book Antiqua" w:eastAsia="Times New Roman" w:hAnsi="Book Antiqua"/>
                <w:lang w:val="en-GB"/>
              </w:rPr>
              <w:t>Overall success rate of insertion: C = 29/50 (58.0%); I = 44/50 (88.0%)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Intubation time, mean (SD): C = 120 (133)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I = 83 (43)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623C1F">
              <w:rPr>
                <w:rFonts w:ascii="Book Antiqua" w:eastAsia="Times New Roman" w:hAnsi="Book Antiqua"/>
                <w:lang w:val="en-GB"/>
              </w:rPr>
              <w:t>: (1)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Mucosal bleeding: C = 6/50 (12.0%); I = 3/50 (6.0%)</w:t>
            </w:r>
            <w:r w:rsidR="00623C1F">
              <w:rPr>
                <w:rFonts w:ascii="Book Antiqua" w:eastAsia="Times New Roman" w:hAnsi="Book Antiqua"/>
                <w:lang w:val="en-GB"/>
              </w:rPr>
              <w:t>; and (2)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No major adverse events in any of the groups</w:t>
            </w:r>
          </w:p>
        </w:tc>
      </w:tr>
      <w:tr w:rsidR="00D14989" w:rsidRPr="00914C21" w14:paraId="7C404EC8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BEDF8" w14:textId="5EA1DDA6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Siddhartha</w:t>
            </w:r>
            <w:r w:rsid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[16]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2017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4F8A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48D17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120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5849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undergoing laparoscopic hysterectomy  </w:t>
            </w:r>
          </w:p>
        </w:tc>
        <w:tc>
          <w:tcPr>
            <w:tcW w:w="1842" w:type="dxa"/>
          </w:tcPr>
          <w:p w14:paraId="20ECA1DF" w14:textId="072C4EE9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Not </w:t>
            </w:r>
            <w:r w:rsidR="00623C1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>pecified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34358" w14:textId="5BC88D69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C (Control group)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R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Reverse Sellick’s manoeuvre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F</w:t>
            </w:r>
            <w:r w:rsidR="00623C1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Neck flexion with lateral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neck pressure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5B7FE" w14:textId="56B0938F" w:rsidR="00D14989" w:rsidRPr="00623C1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23C1F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623C1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 attempt: Group C = 15/40 (37.5%); Group F = 16/40 (40.0%); Group R = 31/40 (77.5%)</w:t>
            </w:r>
            <w:r w:rsidR="00623C1F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>Overall success rate of insertion: Group C = 30/40 (75.0%); Group F = 31/40 (77.5%); Group R = 37/40 (92.5%)</w:t>
            </w:r>
            <w:r w:rsidR="00623C1F">
              <w:rPr>
                <w:rFonts w:ascii="Book Antiqua" w:eastAsia="Times New Roman" w:hAnsi="Book Antiqua"/>
                <w:lang w:val="en-GB"/>
              </w:rPr>
              <w:t>.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Intubation time; </w:t>
            </w:r>
            <w:r w:rsidR="00623C1F">
              <w:rPr>
                <w:rFonts w:ascii="Book Antiqua" w:eastAsia="Times New Roman" w:hAnsi="Book Antiqua"/>
                <w:lang w:val="en-GB"/>
              </w:rPr>
              <w:t>m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ean (SD): </w:t>
            </w:r>
            <w:r w:rsidRPr="00623C1F">
              <w:rPr>
                <w:rFonts w:ascii="Book Antiqua" w:eastAsia="Times New Roman" w:hAnsi="Book Antiqua"/>
                <w:lang w:val="en-GB"/>
              </w:rPr>
              <w:lastRenderedPageBreak/>
              <w:t xml:space="preserve">Group C = 25.5 (4.5)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Group F = 20.5 (4.7)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623C1F">
              <w:rPr>
                <w:rFonts w:ascii="Book Antiqua" w:eastAsia="Times New Roman" w:hAnsi="Book Antiqua"/>
                <w:lang w:val="en-GB"/>
              </w:rPr>
              <w:t xml:space="preserve">; Group R = 13.1 (2.6)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623C1F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623C1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623C1F">
              <w:rPr>
                <w:rFonts w:ascii="Book Antiqua" w:eastAsia="Times New Roman" w:hAnsi="Book Antiqua"/>
                <w:lang w:val="en-GB"/>
              </w:rPr>
              <w:t>: (1)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C = 12/40 (30.0%); Group F = 12/40 (30.0%); Group R = 10/40 (25.0%)</w:t>
            </w:r>
            <w:r w:rsidR="00623C1F">
              <w:rPr>
                <w:rFonts w:ascii="Book Antiqua" w:eastAsia="Times New Roman" w:hAnsi="Book Antiqua"/>
                <w:lang w:val="en-GB"/>
              </w:rPr>
              <w:t>; (2)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C = 25/40 (62.5%); Group F = 12/40 (30.0%); Group R = 7/40 (17.5%)</w:t>
            </w:r>
            <w:r w:rsidR="00623C1F">
              <w:rPr>
                <w:rFonts w:ascii="Book Antiqua" w:eastAsia="Times New Roman" w:hAnsi="Book Antiqua"/>
                <w:lang w:val="en-GB"/>
              </w:rPr>
              <w:t>; and (3)</w:t>
            </w:r>
            <w:r w:rsidR="00623C1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Group C = 3/40 (7.5%); Group F = 3/40 (7.5%); Group R = 3/40 (7.5%)</w:t>
            </w:r>
          </w:p>
        </w:tc>
      </w:tr>
      <w:tr w:rsidR="00D14989" w:rsidRPr="00914C21" w14:paraId="39E48BFB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B41BF" w14:textId="57CA6ABC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Appukutty</w:t>
            </w:r>
            <w:proofErr w:type="spellEnd"/>
            <w:r w:rsid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914C21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914C21" w:rsidRPr="00914C21">
              <w:rPr>
                <w:rFonts w:ascii="Book Antiqua" w:eastAsia="Times New Roman" w:hAnsi="Book Antiqua"/>
                <w:vertAlign w:val="superscript"/>
                <w:lang w:val="en-GB"/>
              </w:rPr>
              <w:t>[17]</w:t>
            </w:r>
            <w:r w:rsidR="00914C21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2009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6163B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F80BD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200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AD26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receiving GA and tracheal intubation for various surgical procedures</w:t>
            </w:r>
          </w:p>
        </w:tc>
        <w:tc>
          <w:tcPr>
            <w:tcW w:w="1842" w:type="dxa"/>
          </w:tcPr>
          <w:p w14:paraId="7EE6FACE" w14:textId="65DE5205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of four 3</w:t>
            </w:r>
            <w:r w:rsidRPr="00623C1F">
              <w:rPr>
                <w:rFonts w:ascii="Book Antiqua" w:eastAsia="Times New Roman" w:hAnsi="Book Antiqua"/>
                <w:vertAlign w:val="superscript"/>
                <w:lang w:val="en-GB"/>
              </w:rPr>
              <w:t>rd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year anaesthesia residents; all judged proficient in insertion techniques by the authors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8A430" w14:textId="3C7756FB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C (Control group)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W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Guidewire group; guidewire introduced within a 14-F nasogastric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tube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S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Slit endotracheal group</w:t>
            </w:r>
          </w:p>
          <w:p w14:paraId="4C265BB3" w14:textId="4950B6F8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F- Neck flexion with lateral neck pressure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F43B0" w14:textId="0D50B332" w:rsidR="00D14989" w:rsidRPr="00D922E3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Group C = 17/50 (34.0%); Group W = 33/50 (66.0%); Group S = 41/50 (82.0%); Group F = 41/50 (82.0%)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Overall success rate of insertion: Group C = 36/50 (72.0%); Group W = 46/50 (92.0%); Group S = 46/50 (92.0%); Group F = 47/50 </w:t>
            </w: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(94.0%)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Group C = 56 (36)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W = 42 (29)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S = 98 (43)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F = 31 (19)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C = 0/50 (0.0%); Group W = 0/50 (0.0%); Group S = 11/50 (22.0%); Group F = 0/50 (0.0%)</w:t>
            </w:r>
            <w:r w:rsidR="00D922E3">
              <w:rPr>
                <w:rFonts w:ascii="Book Antiqua" w:eastAsia="Times New Roman" w:hAnsi="Book Antiqua"/>
                <w:lang w:val="en-GB"/>
              </w:rPr>
              <w:t>;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C = 1/50 (2.0%); Group W = 1/50 (2.0%); Group S = 0/50 (0.0%); Group F = 0/50 (0.0%)</w:t>
            </w:r>
            <w:r w:rsidR="00D922E3">
              <w:rPr>
                <w:rFonts w:ascii="Book Antiqua" w:eastAsia="Times New Roman" w:hAnsi="Book Antiqua"/>
                <w:lang w:val="en-GB"/>
              </w:rPr>
              <w:t>; and (3)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Group C = 10/50 (20.0%); Group W = 4/50 (8.0%); Group S = 0/50 (0.0%); Group F = 4/50 (8.0%)</w:t>
            </w:r>
          </w:p>
        </w:tc>
      </w:tr>
      <w:tr w:rsidR="00D14989" w:rsidRPr="00914C21" w14:paraId="451F820A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AFC3F" w14:textId="2982DD84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Kwon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[18]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2014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BAB1E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Korea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07A8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56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8BA8C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Intubated patients in the emergency department</w:t>
            </w:r>
          </w:p>
        </w:tc>
        <w:tc>
          <w:tcPr>
            <w:tcW w:w="1842" w:type="dxa"/>
          </w:tcPr>
          <w:p w14:paraId="24F9673A" w14:textId="52A20A06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By 3 paramedics; 8 h of education and practice on a mannequin for NGT insertion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74685" w14:textId="2D675E80" w:rsidR="00D14989" w:rsidRPr="00D922E3" w:rsidRDefault="00D14989" w:rsidP="0072383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group (C)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: </w:t>
            </w:r>
            <w:r w:rsidRPr="00914C21">
              <w:rPr>
                <w:rFonts w:ascii="Book Antiqua" w:eastAsia="Times New Roman" w:hAnsi="Book Antiqua"/>
                <w:lang w:val="en-GB"/>
              </w:rPr>
              <w:t>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Intervention group (I)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Endotracheal tube</w:t>
            </w:r>
            <w:r w:rsidR="0072383C">
              <w:rPr>
                <w:rFonts w:ascii="Book Antiqua" w:eastAsia="Times New Roman" w:hAnsi="Book Antiqua"/>
                <w:lang w:val="en-GB"/>
              </w:rPr>
              <w:t>-</w:t>
            </w:r>
            <w:r w:rsidRPr="00914C21">
              <w:rPr>
                <w:rFonts w:ascii="Book Antiqua" w:eastAsia="Times New Roman" w:hAnsi="Book Antiqua"/>
                <w:lang w:val="en-GB"/>
              </w:rPr>
              <w:t>assisted insertion through mouth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3598F" w14:textId="7F554747" w:rsidR="00D14989" w:rsidRPr="00D922E3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C = 14/28 (50.0%); I = 28/28 (100.0%)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C = 18/28 (64.0%); I = 28/28 (100.0%)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</w:t>
            </w: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 xml:space="preserve">(SD): C = 111.7 (74.5)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I = 58 (16.9)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 = 2/28 (7.0%); I = 5/28 (17.8.0%)</w:t>
            </w:r>
            <w:r w:rsidR="00D922E3">
              <w:rPr>
                <w:rFonts w:ascii="Book Antiqua" w:eastAsia="Times New Roman" w:hAnsi="Book Antiqua"/>
                <w:lang w:val="en-GB"/>
              </w:rPr>
              <w:t>; and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C = 5/28 (17.8%); I = 0/28 (0.0%)</w:t>
            </w:r>
          </w:p>
        </w:tc>
      </w:tr>
      <w:tr w:rsidR="00D14989" w:rsidRPr="00914C21" w14:paraId="47C06208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C9139" w14:textId="79EE6BE5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Illias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[19]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C1E83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Taiwan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B432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150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C3EE1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intubated for gastrointestinal surgery</w:t>
            </w:r>
          </w:p>
        </w:tc>
        <w:tc>
          <w:tcPr>
            <w:tcW w:w="1842" w:type="dxa"/>
          </w:tcPr>
          <w:p w14:paraId="7775268F" w14:textId="71A11190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By 2 experienced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anesthesiologists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643CF" w14:textId="3D608D08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group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F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Neck flexion with lateral neck pressure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L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placed after lifting of the larynx 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EA4AD" w14:textId="5AC64679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Control = 26/50 (52.0%); Group F = 41/50 (82.0%); Group L = 44/50 (88.0%)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Control = 30/50 (60.0%); Group F = 44/50 (88.0%); Group L = 46/50 (92.0%)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Control = 26.7 (16.0)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F = 29.5 (14.8)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L = 21.3 (8.4)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5/50 (10.0%); Group F = 1/50 (2.0%); Group L=1/50 (2.0%)</w:t>
            </w:r>
            <w:r w:rsidR="00D922E3">
              <w:rPr>
                <w:rFonts w:ascii="Book Antiqua" w:eastAsia="Times New Roman" w:hAnsi="Book Antiqua"/>
                <w:lang w:val="en-GB"/>
              </w:rPr>
              <w:t>;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Kinking: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Control = 20/50 (40.0%); Group F = 8/50 (16.0%); Group L = 6/50 (12.0%)</w:t>
            </w:r>
            <w:r w:rsidR="00D922E3">
              <w:rPr>
                <w:rFonts w:ascii="Book Antiqua" w:eastAsia="Times New Roman" w:hAnsi="Book Antiqua"/>
                <w:lang w:val="en-GB"/>
              </w:rPr>
              <w:t>; (3)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Control = 19/50 (38.0%); Group F = 2/50 (4.0%); Group L = 0/50 (0.0%)</w:t>
            </w:r>
            <w:r w:rsidR="00D922E3">
              <w:rPr>
                <w:rFonts w:ascii="Book Antiqua" w:eastAsia="Times New Roman" w:hAnsi="Book Antiqua"/>
                <w:lang w:val="en-GB"/>
              </w:rPr>
              <w:t>; and (4)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Bradycardia: Control = 0/50 (0.0%); Group F = 0/50 (0.0%); Group L = 1/50 (2.0%)</w:t>
            </w:r>
          </w:p>
        </w:tc>
      </w:tr>
      <w:tr w:rsidR="00D14989" w:rsidRPr="00914C21" w14:paraId="73598476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D96F0" w14:textId="3F498B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Kavakli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[20]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2017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43A5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Turkey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F34E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200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D9AB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intubated for gastrointestinal surgery</w:t>
            </w:r>
          </w:p>
        </w:tc>
        <w:tc>
          <w:tcPr>
            <w:tcW w:w="1842" w:type="dxa"/>
          </w:tcPr>
          <w:p w14:paraId="17D48684" w14:textId="2DCF357A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By 3 anaesthesiologists of similar experience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3E904" w14:textId="68E2542A" w:rsidR="00D14989" w:rsidRPr="00914C21" w:rsidRDefault="00D14989" w:rsidP="0072383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group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L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head in lateral position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ET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Endotracheal tube</w:t>
            </w:r>
            <w:r w:rsidR="0072383C">
              <w:rPr>
                <w:rFonts w:ascii="Book Antiqua" w:eastAsia="Times New Roman" w:hAnsi="Book Antiqua"/>
                <w:lang w:val="en-GB"/>
              </w:rPr>
              <w:t>-</w:t>
            </w:r>
            <w:r w:rsidRPr="00914C21">
              <w:rPr>
                <w:rFonts w:ascii="Book Antiqua" w:eastAsia="Times New Roman" w:hAnsi="Book Antiqua"/>
                <w:lang w:val="en-GB"/>
              </w:rPr>
              <w:t>assisted NGT placement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MG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McGrath video laryngoscope</w:t>
            </w:r>
            <w:r w:rsidR="0072383C">
              <w:rPr>
                <w:rFonts w:ascii="Book Antiqua" w:eastAsia="Times New Roman" w:hAnsi="Book Antiqua"/>
                <w:lang w:val="en-GB"/>
              </w:rPr>
              <w:t>-</w:t>
            </w:r>
            <w:r w:rsidRPr="00914C21">
              <w:rPr>
                <w:rFonts w:ascii="Book Antiqua" w:eastAsia="Times New Roman" w:hAnsi="Book Antiqua"/>
                <w:lang w:val="en-GB"/>
              </w:rPr>
              <w:t>assisted NGT placement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74BF2" w14:textId="62B20237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Control = 27/50 (54.0%); Group L = 39/50 (78.0%); Group ET = 50/50 (100.0%); Group MG = 46/50 (92.0%)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Control = 33/50 (66.0%); Group L = 44/50 (88.0%); Group ET = 50/50 (100.0%); Group MG = 49/50 (98.0%)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Control = 62.5 (15.3)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L = 43.4 (7.8)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ET = 82.3 (7.9) </w:t>
            </w:r>
            <w:r w:rsidR="007F560F">
              <w:rPr>
                <w:rFonts w:ascii="Book Antiqua" w:eastAsia="Times New Roman" w:hAnsi="Book Antiqua"/>
                <w:lang w:val="en-GB"/>
              </w:rPr>
              <w:lastRenderedPageBreak/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MG = 42.4 (4.2)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10/50 (20.0%); Group L = 9/50 (18.0%); Group ET = 10/50 (20.0%); Group MG = 1/50 (2.0%)</w:t>
            </w:r>
            <w:r w:rsidR="00D922E3">
              <w:rPr>
                <w:rFonts w:ascii="Book Antiqua" w:eastAsia="Times New Roman" w:hAnsi="Book Antiqua"/>
                <w:lang w:val="en-GB"/>
              </w:rPr>
              <w:t>; and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Control = 10/50 (20.0%); Group L = 3/50 (6.0%); Group ET = 0/50 (0.0%); Group MG = 1/50 (2.0%)</w:t>
            </w:r>
          </w:p>
        </w:tc>
      </w:tr>
      <w:tr w:rsidR="00D14989" w:rsidRPr="00914C21" w14:paraId="1145BC49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BA551" w14:textId="01DD2EEE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Wan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Ibadullah</w:t>
            </w:r>
            <w:proofErr w:type="spellEnd"/>
            <w:r w:rsidR="003F4CD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[21]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2016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1F76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Malaysia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D289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96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B4AEC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scheduled for surgery under GA requiring tracheal intubation and NGT insertion</w:t>
            </w:r>
          </w:p>
        </w:tc>
        <w:tc>
          <w:tcPr>
            <w:tcW w:w="1842" w:type="dxa"/>
          </w:tcPr>
          <w:p w14:paraId="41063BAB" w14:textId="4DC3CD70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Multiple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anesthetists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proficient in  both techniques of insertion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91C49" w14:textId="02477CFD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A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using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GlideScope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visualization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Group B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using direct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MacIntosh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laryngoscope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82524" w14:textId="3A72A89C" w:rsidR="00D14989" w:rsidRPr="00D922E3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Group A = 35/47 (74.5%); Group B = 28/48 (58.3%)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Group A = 46/47 (97.8%); Group B = 46/48 (95.8%)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Group A = 17.2 (9.3)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B = 18.9 (13.0)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Mucosal bleeding: Group A = 4/47 (8.5%);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Group B = 4/48 (10.4%)</w:t>
            </w:r>
            <w:r w:rsidR="00D922E3">
              <w:rPr>
                <w:rFonts w:ascii="Book Antiqua" w:eastAsia="Times New Roman" w:hAnsi="Book Antiqua"/>
                <w:lang w:val="en-GB"/>
              </w:rPr>
              <w:t>;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A = 11/47 (23.4%); Group B = 17/48 (35.4%)</w:t>
            </w:r>
            <w:r w:rsidR="00D922E3">
              <w:rPr>
                <w:rFonts w:ascii="Book Antiqua" w:eastAsia="Times New Roman" w:hAnsi="Book Antiqua"/>
                <w:lang w:val="en-GB"/>
              </w:rPr>
              <w:t>; and (3)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Group A = 2/47 (4.3%); Group B = 1/48 (2.1%)</w:t>
            </w:r>
          </w:p>
        </w:tc>
      </w:tr>
      <w:tr w:rsidR="00D14989" w:rsidRPr="00914C21" w14:paraId="2895B066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4E6B4" w14:textId="584EA681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Tsai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[22]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6B58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Taiwan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9F4A6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103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B4A71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scheduled for gastrointestinal or hepatic surgery under GA </w:t>
            </w:r>
          </w:p>
        </w:tc>
        <w:tc>
          <w:tcPr>
            <w:tcW w:w="1842" w:type="dxa"/>
          </w:tcPr>
          <w:p w14:paraId="6EB38520" w14:textId="6BAD1707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anesthetist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; practice of both techniques for 2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wk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with 20 patients per technique 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B9525" w14:textId="4DC37FDF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(C)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(I)- NGT insertion with help of “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Rusch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>” intubation stylet tied together at the tips by a slipknot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8F6EC" w14:textId="73E2A914" w:rsidR="00D14989" w:rsidRPr="00D922E3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C = 27/50 (54.0%); I = 50/53 (94.3%)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C = 32/50 (64.0%); I = 52/53 (98.1%)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Control= 39.5 (19.5)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I = 40.3 (23.2)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6/50 (12.0%); I = 6/53 (11.3%)</w:t>
            </w:r>
            <w:r w:rsidR="00D922E3">
              <w:rPr>
                <w:rFonts w:ascii="Book Antiqua" w:eastAsia="Times New Roman" w:hAnsi="Book Antiqua"/>
                <w:lang w:val="en-GB"/>
              </w:rPr>
              <w:t>; and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C = 9/50 (18.0%); I = 0/53 (0.0%)</w:t>
            </w:r>
          </w:p>
        </w:tc>
      </w:tr>
      <w:tr w:rsidR="00D14989" w:rsidRPr="00914C21" w14:paraId="46A6BAA5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D0BDB" w14:textId="44032573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Kirtania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[23]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2012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C7905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B91F4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480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B0F0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scheduled for gastrointestinal surgery under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GA</w:t>
            </w:r>
          </w:p>
        </w:tc>
        <w:tc>
          <w:tcPr>
            <w:tcW w:w="1842" w:type="dxa"/>
          </w:tcPr>
          <w:p w14:paraId="0C3BC9F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2 independent operators trained by authors before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the study; the operators demonstrated the techniques on one patient each before the study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141F7" w14:textId="6A596379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Group 1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placement with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esophageal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guidewire with manual forward displacement of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larynx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2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Neck flexion with lateral neck pressure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72943" w14:textId="3B4B31A9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Group 1 = 230/240 (99.2%); Group 2 = 136/240 (56.7%)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Overall success rate of insertion: Group 1 = </w:t>
            </w: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240/240 (100.0%); Group 2 = 205/240 (85.4%)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Group 1 = 54.9 (7.4)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2 = 90.1 (43.6)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 (1)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1 = 10/240 (4.2%); Group 2 = 36/240 (15.0%)</w:t>
            </w:r>
            <w:r w:rsidR="00D922E3">
              <w:rPr>
                <w:rFonts w:ascii="Book Antiqua" w:eastAsia="Times New Roman" w:hAnsi="Book Antiqua"/>
                <w:lang w:val="en-GB"/>
              </w:rPr>
              <w:t>; (2)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Coiling: Group 1 = 2/240 (0.8%); Group 2 = 104/240 (43.3%)</w:t>
            </w:r>
            <w:r w:rsidR="00D922E3">
              <w:rPr>
                <w:rFonts w:ascii="Book Antiqua" w:eastAsia="Times New Roman" w:hAnsi="Book Antiqua"/>
                <w:lang w:val="en-GB"/>
              </w:rPr>
              <w:t>; and (3)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Moderate injury: Group 1 = 1/240 (0.42%); Group 2 = 9/240 (3.8%)</w:t>
            </w:r>
          </w:p>
        </w:tc>
      </w:tr>
      <w:tr w:rsidR="00D14989" w:rsidRPr="00914C21" w14:paraId="2F570EA3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3147A" w14:textId="34C37D14" w:rsidR="00D14989" w:rsidRPr="00914C21" w:rsidRDefault="003F4CDF" w:rsidP="003F4CDF">
            <w:pPr>
              <w:spacing w:line="360" w:lineRule="auto"/>
              <w:ind w:left="120" w:hangingChars="50" w:hanging="120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3F4CDF">
              <w:rPr>
                <w:rFonts w:ascii="Book Antiqua" w:eastAsia="Times New Roman" w:hAnsi="Book Antiqua"/>
                <w:lang w:val="en-GB"/>
              </w:rPr>
              <w:lastRenderedPageBreak/>
              <w:t>Shwetha</w:t>
            </w:r>
            <w:proofErr w:type="spellEnd"/>
            <w:r w:rsidRPr="003F4CDF">
              <w:rPr>
                <w:rFonts w:ascii="Book Antiqua" w:eastAsia="Times New Roman" w:hAnsi="Book Antiqua"/>
                <w:lang w:val="en-GB"/>
              </w:rPr>
              <w:t xml:space="preserve"> </w:t>
            </w:r>
            <w:proofErr w:type="spellStart"/>
            <w:r w:rsidRPr="003F4CDF">
              <w:rPr>
                <w:rFonts w:ascii="Book Antiqua" w:eastAsia="Times New Roman" w:hAnsi="Book Antiqua"/>
                <w:lang w:val="en-GB"/>
              </w:rPr>
              <w:t>Odeyar</w:t>
            </w:r>
            <w:proofErr w:type="spellEnd"/>
            <w:r w:rsidRPr="003F4CD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[24]</w:t>
            </w:r>
            <w:r>
              <w:rPr>
                <w:rFonts w:ascii="Book Antiqua" w:eastAsia="Times New Roman" w:hAnsi="Book Antiqua"/>
                <w:lang w:val="en-GB"/>
              </w:rPr>
              <w:t>,</w:t>
            </w:r>
            <w:r w:rsidR="00D14989" w:rsidRPr="00914C21">
              <w:rPr>
                <w:rFonts w:ascii="Book Antiqua" w:eastAsia="Times New Roman" w:hAnsi="Book Antiqua"/>
                <w:lang w:val="en-GB"/>
              </w:rPr>
              <w:t xml:space="preserve"> 201</w:t>
            </w:r>
            <w:r>
              <w:rPr>
                <w:rFonts w:ascii="Book Antiqua" w:eastAsia="Times New Roman" w:hAnsi="Book Antiqua"/>
                <w:lang w:val="en-GB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53933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0522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60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CD9A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scheduled for laparoscopic or laparotomy under GA</w:t>
            </w:r>
          </w:p>
        </w:tc>
        <w:tc>
          <w:tcPr>
            <w:tcW w:w="1842" w:type="dxa"/>
          </w:tcPr>
          <w:p w14:paraId="4F4748D1" w14:textId="024A036F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C1EDC" w14:textId="7D689EC6" w:rsidR="00D14989" w:rsidRPr="00914C21" w:rsidRDefault="00D14989" w:rsidP="00B977EC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Group A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B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Reverse Sellick’s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maneuv</w:t>
            </w:r>
            <w:r w:rsidR="00B977EC">
              <w:rPr>
                <w:rFonts w:ascii="Book Antiqua" w:eastAsia="Times New Roman" w:hAnsi="Book Antiqua"/>
                <w:lang w:val="en-GB"/>
              </w:rPr>
              <w:t>e</w:t>
            </w:r>
            <w:r w:rsidRPr="00914C21">
              <w:rPr>
                <w:rFonts w:ascii="Book Antiqua" w:eastAsia="Times New Roman" w:hAnsi="Book Antiqua"/>
                <w:lang w:val="en-GB"/>
              </w:rPr>
              <w:t>r</w:t>
            </w:r>
            <w:proofErr w:type="spellEnd"/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6EE0C" w14:textId="5592B366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D922E3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 attempt: Group A = 6/30 (20.0%); Group B = 14/30 (46.7%)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Overall success rate of insertion: Group A = 27/30 (90.0%); Group B = 27/30 (90.0%)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Group A = 97 (23.1)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Group B = 84 (17.3)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Group A = 2/30 (6.7%); Group B = 1/30 (3.3%)</w:t>
            </w:r>
          </w:p>
        </w:tc>
      </w:tr>
      <w:tr w:rsidR="00D14989" w:rsidRPr="00914C21" w14:paraId="6E2EBDAB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9599C" w14:textId="0B0D543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Ghaemi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[25]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</w:t>
            </w:r>
            <w:r w:rsidR="003F4CDF">
              <w:rPr>
                <w:rFonts w:ascii="Book Antiqua" w:eastAsia="Times New Roman" w:hAnsi="Book Antiqua"/>
                <w:lang w:val="en-GB"/>
              </w:rPr>
              <w:t>3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F79B4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Islamic Republic of Iran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CEBE6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80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2938D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undergoing elective GA and required NGT insertion</w:t>
            </w:r>
          </w:p>
        </w:tc>
        <w:tc>
          <w:tcPr>
            <w:tcW w:w="1842" w:type="dxa"/>
          </w:tcPr>
          <w:p w14:paraId="17133628" w14:textId="319FFD9A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3F782" w14:textId="2E9C2B5D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(C)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through nostril</w:t>
            </w:r>
            <w:r w:rsidR="00D922E3">
              <w:rPr>
                <w:rFonts w:ascii="Book Antiqua" w:eastAsia="Times New Roman" w:hAnsi="Book Antiqua"/>
                <w:lang w:val="en-GB"/>
              </w:rPr>
              <w:t>;</w:t>
            </w:r>
            <w:r w:rsidR="00D922E3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same as control except the NGT was equipped with </w:t>
            </w:r>
            <w:r w:rsidR="00B977EC">
              <w:rPr>
                <w:rFonts w:ascii="Book Antiqua" w:eastAsia="Times New Roman" w:hAnsi="Book Antiqua"/>
                <w:lang w:val="en-GB"/>
              </w:rPr>
              <w:t xml:space="preserve">a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Nelaton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catheter.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Nelaton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equipped NGT was inserted through nostril as deeply as the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Nelaton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catheter length. Then the catheter was withdrawn and NGT was inserted further to reach the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stomach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7A12B" w14:textId="4567E794" w:rsidR="00D14989" w:rsidRPr="00914C21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922E3">
              <w:rPr>
                <w:rFonts w:ascii="Book Antiqua" w:eastAsia="Times New Roman" w:hAnsi="Book Antiqua"/>
                <w:lang w:val="en-GB"/>
              </w:rPr>
              <w:lastRenderedPageBreak/>
              <w:t>Overall success rate of insertion: C = 23/40 (57.5%); I = 36/40 (90.0%)</w:t>
            </w:r>
            <w:r w:rsidR="00D922E3">
              <w:rPr>
                <w:rFonts w:ascii="Book Antiqua" w:eastAsia="Times New Roman" w:hAnsi="Book Antiqua"/>
                <w:lang w:val="en-GB"/>
              </w:rPr>
              <w:t xml:space="preserve">. 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Intubation time, mean (SD): Control = 92 (35)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D922E3">
              <w:rPr>
                <w:rFonts w:ascii="Book Antiqua" w:eastAsia="Times New Roman" w:hAnsi="Book Antiqua"/>
                <w:lang w:val="en-GB"/>
              </w:rPr>
              <w:t xml:space="preserve">; Intervention = 80 (43)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="00D922E3">
              <w:rPr>
                <w:rFonts w:ascii="Book Antiqua" w:eastAsia="Times New Roman" w:hAnsi="Book Antiqua"/>
                <w:lang w:val="en-GB"/>
              </w:rPr>
              <w:t>.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D922E3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D922E3">
              <w:rPr>
                <w:rFonts w:ascii="Book Antiqua" w:eastAsia="Times New Roman" w:hAnsi="Book Antiqua"/>
                <w:lang w:val="en-GB"/>
              </w:rPr>
              <w:t>:</w:t>
            </w:r>
            <w:r w:rsidR="00D922E3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 = 3/40 (7.5%); I = 5/40 (12.5%)</w:t>
            </w:r>
          </w:p>
        </w:tc>
      </w:tr>
      <w:tr w:rsidR="00D14989" w:rsidRPr="00914C21" w14:paraId="28F50657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F3B2A" w14:textId="5D4DDB4B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Kim</w:t>
            </w:r>
            <w:r w:rsidR="003F4CDF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[26]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2018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D7F6B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Korea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DF87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70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11FAE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undergoing gastrointestinal surgery under GA</w:t>
            </w:r>
          </w:p>
        </w:tc>
        <w:tc>
          <w:tcPr>
            <w:tcW w:w="1842" w:type="dxa"/>
          </w:tcPr>
          <w:p w14:paraId="3D293033" w14:textId="61D0D788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AF422" w14:textId="0D60FBFB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Control: Conventional (C) technique with head in a neutral position and NGT through nostril</w:t>
            </w:r>
            <w:r w:rsidR="007F560F">
              <w:rPr>
                <w:rFonts w:ascii="Book Antiqua" w:eastAsia="Times New Roman" w:hAnsi="Book Antiqua"/>
                <w:lang w:val="en-GB"/>
              </w:rPr>
              <w:t>;</w:t>
            </w:r>
          </w:p>
          <w:p w14:paraId="3AE4B3DD" w14:textId="546240D3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Intervention (I)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using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GlideScope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and Modified Magill forceps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FD9D7" w14:textId="4D005319" w:rsidR="00D14989" w:rsidRPr="007F560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F560F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 attempt: C = 13/35 (37.1%); I = 35/35 (100.0%)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Overall success rate of insertion: C = 26/35 (74.3%); I = 35/35 (100.0%)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Intubation time, mean (SD): C = 9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6.7 (57.5)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; I = 71.3 (22.6)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</w:p>
        </w:tc>
      </w:tr>
      <w:tr w:rsidR="00D14989" w:rsidRPr="00914C21" w14:paraId="5538B8B9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10D66" w14:textId="41EE0B68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Kim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[27]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2016 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BDB12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Korea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0134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100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0B7E0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Patients undergoing gastrointestinal surgery under GA</w:t>
            </w:r>
          </w:p>
        </w:tc>
        <w:tc>
          <w:tcPr>
            <w:tcW w:w="1842" w:type="dxa"/>
          </w:tcPr>
          <w:p w14:paraId="0B8AFCD9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Not Specified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6B3E8" w14:textId="626E3655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Control: Conventional (C) technique with head in a neutral position and NGT through nostril</w:t>
            </w:r>
            <w:r w:rsidR="007F560F">
              <w:rPr>
                <w:rFonts w:ascii="Book Antiqua" w:eastAsia="Times New Roman" w:hAnsi="Book Antiqua"/>
                <w:lang w:val="en-GB"/>
              </w:rPr>
              <w:t>;</w:t>
            </w:r>
            <w:r w:rsidR="007F560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same as the control except that a lubricated tube exchanger was used to facilitate insertion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682E6" w14:textId="7C51BE0B" w:rsidR="00D14989" w:rsidRPr="007F560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F560F">
              <w:rPr>
                <w:rFonts w:ascii="Book Antiqua" w:eastAsia="Times New Roman" w:hAnsi="Book Antiqua"/>
                <w:lang w:val="en-GB"/>
              </w:rPr>
              <w:t>Success rate on 1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 insertion: C = 34/50 (68.0%); I = 46/50 (92.0%)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Overall success rate of attempt: C = 46/50 (92.0%); I = 50/50 (100.0%)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Intubation time; Mean (SD): C = 75.1 (9.8)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; I = 18.5 (8.2) </w:t>
            </w:r>
            <w:r w:rsidR="007F560F">
              <w:rPr>
                <w:rFonts w:ascii="Book Antiqua" w:eastAsia="Times New Roman" w:hAnsi="Book Antiqua"/>
                <w:lang w:val="en-GB"/>
              </w:rPr>
              <w:t>s.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7F560F">
              <w:rPr>
                <w:rFonts w:ascii="Book Antiqua" w:eastAsia="Times New Roman" w:hAnsi="Book Antiqua"/>
                <w:lang w:val="en-GB"/>
              </w:rPr>
              <w:t>: (1)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 = 9/50 (18.0%); I = 1/50 (2.0%)</w:t>
            </w:r>
            <w:r w:rsidR="007F560F">
              <w:rPr>
                <w:rFonts w:ascii="Book Antiqua" w:eastAsia="Times New Roman" w:hAnsi="Book Antiqua"/>
                <w:lang w:val="en-GB"/>
              </w:rPr>
              <w:t>; and (2)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C = 10/50 (20.0%); I = 0/50 (0.0%)</w:t>
            </w:r>
          </w:p>
        </w:tc>
      </w:tr>
      <w:tr w:rsidR="00D14989" w:rsidRPr="00914C21" w14:paraId="11A2C791" w14:textId="77777777" w:rsidTr="0095477D">
        <w:tc>
          <w:tcPr>
            <w:tcW w:w="15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3851E" w14:textId="680B0352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bookmarkStart w:id="31" w:name="OLE_LINK9"/>
            <w:r w:rsidRPr="00914C21">
              <w:rPr>
                <w:rFonts w:ascii="Book Antiqua" w:eastAsia="Times New Roman" w:hAnsi="Book Antiqua"/>
                <w:lang w:val="en-GB"/>
              </w:rPr>
              <w:t xml:space="preserve">Singh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 xml:space="preserve">et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lastRenderedPageBreak/>
              <w:t>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[28]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2016 </w:t>
            </w:r>
            <w:bookmarkEnd w:id="31"/>
          </w:p>
        </w:tc>
        <w:tc>
          <w:tcPr>
            <w:tcW w:w="113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6D007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India</w:t>
            </w:r>
          </w:p>
        </w:tc>
        <w:tc>
          <w:tcPr>
            <w:tcW w:w="9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76766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300</w:t>
            </w:r>
          </w:p>
        </w:tc>
        <w:tc>
          <w:tcPr>
            <w:tcW w:w="1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67924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requiring admission to intensive care unit and NGT insertion</w:t>
            </w:r>
          </w:p>
        </w:tc>
        <w:tc>
          <w:tcPr>
            <w:tcW w:w="1842" w:type="dxa"/>
          </w:tcPr>
          <w:p w14:paraId="22F21FB0" w14:textId="23E96D66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3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rd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year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anesthesia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residents judged proficient in insertion techniques</w:t>
            </w:r>
          </w:p>
        </w:tc>
        <w:tc>
          <w:tcPr>
            <w:tcW w:w="29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C4072" w14:textId="68223834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Control group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Manual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anterior displacement of cricoid cartilage and NGT insertion</w:t>
            </w:r>
            <w:r w:rsidR="007F560F">
              <w:rPr>
                <w:rFonts w:ascii="Book Antiqua" w:eastAsia="Times New Roman" w:hAnsi="Book Antiqua"/>
                <w:lang w:val="en-GB"/>
              </w:rPr>
              <w:t>;</w:t>
            </w:r>
            <w:r w:rsidR="007F560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W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insertion using guidewire</w:t>
            </w:r>
            <w:r w:rsidR="007F560F">
              <w:rPr>
                <w:rFonts w:ascii="Book Antiqua" w:eastAsia="Times New Roman" w:hAnsi="Book Antiqua"/>
                <w:lang w:val="en-GB"/>
              </w:rPr>
              <w:t>;</w:t>
            </w:r>
            <w:r w:rsidR="007F560F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Group B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Combination of Manual anterior displacement of cricoid cartilage and guidewire</w:t>
            </w:r>
          </w:p>
        </w:tc>
        <w:tc>
          <w:tcPr>
            <w:tcW w:w="38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C8E10" w14:textId="37BD10CE" w:rsidR="00D14989" w:rsidRPr="007F560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F560F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 attempt: </w:t>
            </w:r>
            <w:r w:rsidRPr="007F560F">
              <w:rPr>
                <w:rFonts w:ascii="Book Antiqua" w:eastAsia="Times New Roman" w:hAnsi="Book Antiqua"/>
                <w:lang w:val="en-GB"/>
              </w:rPr>
              <w:lastRenderedPageBreak/>
              <w:t>Control = 64/100 (64.0%); Group B = 88/100 (88.0%); Group W = 84/100 (84.0%)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Overall success rate of insertion: Control = 82/100 (82.0%); Group B = 97/100 (97.0%); Group W = 90/100 (90.0%)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Intubation time, mean (SD): Control = 60.2 (20.9)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; Group B = 39.3 (9.6)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; Group W = 42.9 (10.1) </w:t>
            </w:r>
            <w:r w:rsidR="007F560F">
              <w:rPr>
                <w:rFonts w:ascii="Book Antiqua" w:eastAsia="Times New Roman" w:hAnsi="Book Antiqua"/>
                <w:lang w:val="en-GB"/>
              </w:rPr>
              <w:t xml:space="preserve">s. </w:t>
            </w:r>
            <w:r w:rsidRPr="007F560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7F560F">
              <w:rPr>
                <w:rFonts w:ascii="Book Antiqua" w:eastAsia="Times New Roman" w:hAnsi="Book Antiqua"/>
                <w:lang w:val="en-GB"/>
              </w:rPr>
              <w:t>: (1)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3/100 (3.0%); Group B=7/100 (7.0%); Group W = 7/100 (7.0%)</w:t>
            </w:r>
            <w:r w:rsidR="007F560F">
              <w:rPr>
                <w:rFonts w:ascii="Book Antiqua" w:eastAsia="Times New Roman" w:hAnsi="Book Antiqua"/>
                <w:lang w:val="en-GB"/>
              </w:rPr>
              <w:t>; and (2)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Kinking: Control = 7/100 (7.0%); Group B = 1/100 (1.0%); Group W = 2/100 (2.0%)</w:t>
            </w:r>
          </w:p>
        </w:tc>
      </w:tr>
      <w:tr w:rsidR="00D14989" w:rsidRPr="00914C21" w14:paraId="4D824055" w14:textId="77777777" w:rsidTr="0095477D">
        <w:tc>
          <w:tcPr>
            <w:tcW w:w="1526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ED1A8" w14:textId="2BD3F940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Moharari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</w:t>
            </w:r>
            <w:r w:rsidRPr="003F4CDF">
              <w:rPr>
                <w:rFonts w:ascii="Book Antiqua" w:eastAsia="Times New Roman" w:hAnsi="Book Antiqua"/>
                <w:i/>
                <w:iCs/>
                <w:lang w:val="en-GB"/>
              </w:rPr>
              <w:t>et al</w:t>
            </w:r>
            <w:r w:rsidR="003F4CDF" w:rsidRPr="003F4CDF">
              <w:rPr>
                <w:rFonts w:ascii="Book Antiqua" w:eastAsia="Times New Roman" w:hAnsi="Book Antiqua"/>
                <w:vertAlign w:val="superscript"/>
                <w:lang w:val="en-GB"/>
              </w:rPr>
              <w:t>[29]</w:t>
            </w:r>
            <w:r w:rsidR="003F4CDF">
              <w:rPr>
                <w:rFonts w:ascii="Book Antiqua" w:eastAsia="Times New Roman" w:hAnsi="Book Antiqua"/>
                <w:lang w:val="en-GB"/>
              </w:rPr>
              <w:t>,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2010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DD48E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Iran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FF9BD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80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CC3AA" w14:textId="77777777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 xml:space="preserve">Patients requiring intraoperative placement of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NGT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96B4233" w14:textId="4D16B899" w:rsidR="00D14989" w:rsidRPr="00914C21" w:rsidRDefault="00D14989" w:rsidP="00AF7FB2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 xml:space="preserve">Single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anesthesiologist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73F8F" w14:textId="158003FF" w:rsidR="00D14989" w:rsidRPr="00914C21" w:rsidRDefault="00D14989" w:rsidP="00914C21">
            <w:pPr>
              <w:spacing w:line="360" w:lineRule="auto"/>
              <w:jc w:val="both"/>
              <w:rPr>
                <w:rFonts w:ascii="Book Antiqua" w:eastAsia="Times New Roman" w:hAnsi="Book Antiqua"/>
                <w:lang w:val="en-GB"/>
              </w:rPr>
            </w:pPr>
            <w:r w:rsidRPr="00914C21">
              <w:rPr>
                <w:rFonts w:ascii="Book Antiqua" w:eastAsia="Times New Roman" w:hAnsi="Book Antiqua"/>
                <w:lang w:val="en-GB"/>
              </w:rPr>
              <w:t>Control group (C)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Conventional technique with head in a neutral position and NGT </w:t>
            </w:r>
            <w:r w:rsidRPr="00914C21">
              <w:rPr>
                <w:rFonts w:ascii="Book Antiqua" w:eastAsia="Times New Roman" w:hAnsi="Book Antiqua"/>
                <w:lang w:val="en-GB"/>
              </w:rPr>
              <w:lastRenderedPageBreak/>
              <w:t>through nostril</w:t>
            </w:r>
            <w:r w:rsidR="007F560F">
              <w:rPr>
                <w:rFonts w:ascii="Book Antiqua" w:eastAsia="Times New Roman" w:hAnsi="Book Antiqua"/>
                <w:lang w:val="en-GB"/>
              </w:rPr>
              <w:t xml:space="preserve">; </w:t>
            </w:r>
            <w:r w:rsidRPr="00914C21">
              <w:rPr>
                <w:rFonts w:ascii="Book Antiqua" w:eastAsia="Times New Roman" w:hAnsi="Book Antiqua"/>
                <w:lang w:val="en-GB"/>
              </w:rPr>
              <w:t>Intervention (I)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Pr="00914C21">
              <w:rPr>
                <w:rFonts w:ascii="Book Antiqua" w:eastAsia="Times New Roman" w:hAnsi="Book Antiqua"/>
                <w:lang w:val="en-GB"/>
              </w:rPr>
              <w:t xml:space="preserve"> NGT inserted and placed using </w:t>
            </w:r>
            <w:proofErr w:type="spellStart"/>
            <w:r w:rsidRPr="00914C21">
              <w:rPr>
                <w:rFonts w:ascii="Book Antiqua" w:eastAsia="Times New Roman" w:hAnsi="Book Antiqua"/>
                <w:lang w:val="en-GB"/>
              </w:rPr>
              <w:t>GlideScope</w:t>
            </w:r>
            <w:proofErr w:type="spellEnd"/>
            <w:r w:rsidRPr="00914C21">
              <w:rPr>
                <w:rFonts w:ascii="Book Antiqua" w:eastAsia="Times New Roman" w:hAnsi="Book Antiqua"/>
                <w:lang w:val="en-GB"/>
              </w:rPr>
              <w:t xml:space="preserve"> visualization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5F9F0" w14:textId="70DD06E7" w:rsidR="00D14989" w:rsidRPr="007F560F" w:rsidRDefault="00D14989" w:rsidP="00914C2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7F560F">
              <w:rPr>
                <w:rFonts w:ascii="Book Antiqua" w:eastAsia="Times New Roman" w:hAnsi="Book Antiqua"/>
                <w:lang w:val="en-GB"/>
              </w:rPr>
              <w:lastRenderedPageBreak/>
              <w:t>Success rate on 1</w:t>
            </w:r>
            <w:r w:rsidRPr="007F560F">
              <w:rPr>
                <w:rFonts w:ascii="Book Antiqua" w:eastAsia="Times New Roman" w:hAnsi="Book Antiqua"/>
                <w:vertAlign w:val="superscript"/>
                <w:lang w:val="en-GB"/>
              </w:rPr>
              <w:t>st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 attempt: Control = 23/40 (57.5%); I = 34/40 (85.0%)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Overall success rate of insertion: Control = 27/40 </w:t>
            </w:r>
            <w:r w:rsidRPr="007F560F">
              <w:rPr>
                <w:rFonts w:ascii="Book Antiqua" w:eastAsia="Times New Roman" w:hAnsi="Book Antiqua"/>
                <w:lang w:val="en-GB"/>
              </w:rPr>
              <w:lastRenderedPageBreak/>
              <w:t>(67.5%); Intervention = 35/40 (87.5%)</w:t>
            </w:r>
            <w:r w:rsidR="007F560F">
              <w:rPr>
                <w:rFonts w:ascii="Book Antiqua" w:eastAsia="Times New Roman" w:hAnsi="Book Antiqua"/>
                <w:lang w:val="en-GB"/>
              </w:rPr>
              <w:t>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Intubation time, mean (SD): Control = 38.6 (29) </w:t>
            </w:r>
            <w:r w:rsidR="007F560F">
              <w:rPr>
                <w:rFonts w:ascii="Book Antiqua" w:eastAsia="Times New Roman" w:hAnsi="Book Antiqua"/>
                <w:lang w:val="en-GB"/>
              </w:rPr>
              <w:t>s</w:t>
            </w:r>
            <w:r w:rsidRPr="007F560F">
              <w:rPr>
                <w:rFonts w:ascii="Book Antiqua" w:eastAsia="Times New Roman" w:hAnsi="Book Antiqua"/>
                <w:lang w:val="en-GB"/>
              </w:rPr>
              <w:t xml:space="preserve">; Intervention = 10.9 (9.0) </w:t>
            </w:r>
            <w:r w:rsidR="007F560F">
              <w:rPr>
                <w:rFonts w:ascii="Book Antiqua" w:eastAsia="Times New Roman" w:hAnsi="Book Antiqua"/>
                <w:lang w:val="en-GB"/>
              </w:rPr>
              <w:t>s.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7F560F">
              <w:rPr>
                <w:rFonts w:ascii="Book Antiqua" w:eastAsia="Times New Roman" w:hAnsi="Book Antiqua"/>
                <w:lang w:val="en-GB"/>
              </w:rPr>
              <w:t>Complication rate</w:t>
            </w:r>
            <w:r w:rsidR="007F560F">
              <w:rPr>
                <w:rFonts w:ascii="Book Antiqua" w:eastAsia="Times New Roman" w:hAnsi="Book Antiqua"/>
                <w:lang w:val="en-GB"/>
              </w:rPr>
              <w:t>:</w:t>
            </w:r>
            <w:r w:rsidR="007F560F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914C21">
              <w:rPr>
                <w:rFonts w:ascii="Book Antiqua" w:eastAsia="Times New Roman" w:hAnsi="Book Antiqua"/>
                <w:lang w:val="en-GB"/>
              </w:rPr>
              <w:t>Mucosal bleeding: Control = 14/40 (35.0%); Intervention = 8/40 (20.0%)</w:t>
            </w:r>
          </w:p>
        </w:tc>
      </w:tr>
    </w:tbl>
    <w:p w14:paraId="18EAD60C" w14:textId="287B786A" w:rsidR="00D14989" w:rsidRPr="00914C21" w:rsidRDefault="007F560F" w:rsidP="00914C21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lastRenderedPageBreak/>
        <w:t>N</w:t>
      </w:r>
      <w:r>
        <w:rPr>
          <w:rFonts w:ascii="Book Antiqua" w:hAnsi="Book Antiqua"/>
          <w:lang w:eastAsia="zh-CN"/>
        </w:rPr>
        <w:t xml:space="preserve">GT: </w:t>
      </w:r>
      <w:r w:rsidRPr="00914C21">
        <w:rPr>
          <w:rFonts w:ascii="Book Antiqua" w:eastAsia="Book Antiqua" w:hAnsi="Book Antiqua" w:cs="Book Antiqua"/>
          <w:color w:val="000000"/>
        </w:rPr>
        <w:t>Nasogastric tube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42243AF" w14:textId="12B68C6F" w:rsidR="007F560F" w:rsidRPr="00914C21" w:rsidRDefault="007F560F" w:rsidP="00914C21">
      <w:pPr>
        <w:autoSpaceDE w:val="0"/>
        <w:spacing w:line="360" w:lineRule="auto"/>
        <w:jc w:val="both"/>
        <w:rPr>
          <w:rFonts w:ascii="Book Antiqua" w:hAnsi="Book Antiqua"/>
          <w:b/>
        </w:rPr>
        <w:sectPr w:rsidR="007F560F" w:rsidRPr="00914C21" w:rsidSect="00A51F80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EF0ED6E" w14:textId="6F23DE83" w:rsidR="007F560F" w:rsidRDefault="00D14989" w:rsidP="007F560F">
      <w:pPr>
        <w:autoSpaceDE w:val="0"/>
        <w:spacing w:line="360" w:lineRule="auto"/>
        <w:ind w:right="-472"/>
        <w:jc w:val="both"/>
        <w:rPr>
          <w:rFonts w:ascii="Book Antiqua" w:hAnsi="Book Antiqua"/>
          <w:b/>
          <w:bCs/>
        </w:rPr>
      </w:pPr>
      <w:r w:rsidRPr="00914C21">
        <w:rPr>
          <w:rFonts w:ascii="Book Antiqua" w:hAnsi="Book Antiqua"/>
          <w:b/>
          <w:bCs/>
        </w:rPr>
        <w:lastRenderedPageBreak/>
        <w:t>Table 2 Summary of findings based on the pooling of available literature</w:t>
      </w:r>
    </w:p>
    <w:tbl>
      <w:tblPr>
        <w:tblW w:w="9917" w:type="dxa"/>
        <w:tblLook w:val="04A0" w:firstRow="1" w:lastRow="0" w:firstColumn="1" w:lastColumn="0" w:noHBand="0" w:noVBand="1"/>
      </w:tblPr>
      <w:tblGrid>
        <w:gridCol w:w="3945"/>
        <w:gridCol w:w="2909"/>
        <w:gridCol w:w="3063"/>
      </w:tblGrid>
      <w:tr w:rsidR="007F560F" w:rsidRPr="007F560F" w14:paraId="4445EF44" w14:textId="77777777" w:rsidTr="00635EF2">
        <w:trPr>
          <w:trHeight w:val="804"/>
        </w:trPr>
        <w:tc>
          <w:tcPr>
            <w:tcW w:w="39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15466A" w14:textId="77777777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b/>
                <w:bCs/>
                <w:color w:val="000000"/>
                <w:lang w:eastAsia="zh-CN"/>
              </w:rPr>
              <w:t>Techniques compared/outcomes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3B02EF" w14:textId="77777777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b/>
                <w:bCs/>
                <w:color w:val="000000"/>
                <w:lang w:eastAsia="zh-CN"/>
              </w:rPr>
              <w:t>Success on 1st insertion</w:t>
            </w: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EC6E07" w14:textId="77777777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b/>
                <w:bCs/>
                <w:color w:val="000000"/>
                <w:lang w:eastAsia="zh-CN"/>
              </w:rPr>
              <w:t>Overall success of insertion</w:t>
            </w:r>
          </w:p>
        </w:tc>
      </w:tr>
      <w:tr w:rsidR="007F560F" w:rsidRPr="007F560F" w14:paraId="6FE8F9E5" w14:textId="77777777" w:rsidTr="00635EF2">
        <w:trPr>
          <w:trHeight w:val="937"/>
        </w:trPr>
        <w:tc>
          <w:tcPr>
            <w:tcW w:w="39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F8CCC2" w14:textId="2E61C124" w:rsidR="007F560F" w:rsidRPr="00AF7FB2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val="fr-FR"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val="fr-FR" w:eastAsia="zh-CN"/>
              </w:rPr>
              <w:t xml:space="preserve">Reverse </w:t>
            </w:r>
            <w:proofErr w:type="spellStart"/>
            <w:r w:rsidRPr="007F560F">
              <w:rPr>
                <w:rFonts w:ascii="Book Antiqua" w:eastAsia="SimSun" w:hAnsi="Book Antiqua" w:cs="SimSun"/>
                <w:color w:val="000000"/>
                <w:lang w:val="fr-FR" w:eastAsia="zh-CN"/>
              </w:rPr>
              <w:t>Sellick’s</w:t>
            </w:r>
            <w:proofErr w:type="spellEnd"/>
            <w:r w:rsidRPr="007F560F">
              <w:rPr>
                <w:rFonts w:ascii="Book Antiqua" w:eastAsia="SimSun" w:hAnsi="Book Antiqua" w:cs="SimSun"/>
                <w:color w:val="000000"/>
                <w:lang w:val="fr-FR" w:eastAsia="zh-CN"/>
              </w:rPr>
              <w:t xml:space="preserve"> </w:t>
            </w:r>
            <w:proofErr w:type="spellStart"/>
            <w:r w:rsidRPr="007F560F">
              <w:rPr>
                <w:rFonts w:ascii="Book Antiqua" w:eastAsia="SimSun" w:hAnsi="Book Antiqua" w:cs="SimSun"/>
                <w:color w:val="000000"/>
                <w:lang w:val="fr-FR" w:eastAsia="zh-CN"/>
              </w:rPr>
              <w:t>maneuver</w:t>
            </w:r>
            <w:proofErr w:type="spellEnd"/>
            <w:r w:rsidRPr="007F560F">
              <w:rPr>
                <w:rFonts w:ascii="Book Antiqua" w:eastAsia="SimSun" w:hAnsi="Book Antiqua" w:cs="SimSun"/>
                <w:color w:val="000000"/>
                <w:lang w:val="fr-FR" w:eastAsia="zh-CN"/>
              </w:rPr>
              <w:t xml:space="preserve"> </w:t>
            </w:r>
            <w:r w:rsidRPr="007F560F">
              <w:rPr>
                <w:rFonts w:ascii="Book Antiqua" w:eastAsia="SimSun" w:hAnsi="Book Antiqua" w:cs="SimSun"/>
                <w:i/>
                <w:iCs/>
                <w:color w:val="000000"/>
                <w:lang w:val="fr-FR" w:eastAsia="zh-CN"/>
              </w:rPr>
              <w:t>vs</w:t>
            </w:r>
            <w:r w:rsidRPr="007F560F">
              <w:rPr>
                <w:rFonts w:ascii="Book Antiqua" w:eastAsia="SimSun" w:hAnsi="Book Antiqua" w:cs="SimSun"/>
                <w:color w:val="000000"/>
                <w:lang w:val="fr-FR" w:eastAsia="zh-CN"/>
              </w:rPr>
              <w:t xml:space="preserve"> </w:t>
            </w:r>
            <w:proofErr w:type="spellStart"/>
            <w:r w:rsidR="0095477D">
              <w:rPr>
                <w:rFonts w:ascii="Book Antiqua" w:eastAsia="SimSun" w:hAnsi="Book Antiqua" w:cs="SimSun"/>
                <w:color w:val="000000"/>
                <w:lang w:val="fr-FR" w:eastAsia="zh-CN"/>
              </w:rPr>
              <w:t>c</w:t>
            </w:r>
            <w:r w:rsidRPr="007F560F">
              <w:rPr>
                <w:rFonts w:ascii="Book Antiqua" w:eastAsia="SimSun" w:hAnsi="Book Antiqua" w:cs="SimSun"/>
                <w:color w:val="000000"/>
                <w:lang w:val="fr-FR" w:eastAsia="zh-CN"/>
              </w:rPr>
              <w:t>onventional</w:t>
            </w:r>
            <w:proofErr w:type="spellEnd"/>
            <w:r w:rsidRPr="007F560F">
              <w:rPr>
                <w:rFonts w:ascii="Book Antiqua" w:eastAsia="SimSun" w:hAnsi="Book Antiqua" w:cs="SimSun"/>
                <w:color w:val="000000"/>
                <w:lang w:val="fr-FR" w:eastAsia="zh-CN"/>
              </w:rPr>
              <w:t xml:space="preserve"> technique</w:t>
            </w:r>
          </w:p>
        </w:tc>
        <w:tc>
          <w:tcPr>
            <w:tcW w:w="29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8D40C22" w14:textId="14866D04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1.94; 95%CI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1.62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2.31</w:t>
            </w:r>
          </w:p>
        </w:tc>
        <w:tc>
          <w:tcPr>
            <w:tcW w:w="306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9E27681" w14:textId="3BE059D5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1.26; 95%CI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1.04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1.52</w:t>
            </w:r>
          </w:p>
        </w:tc>
      </w:tr>
      <w:tr w:rsidR="007F560F" w:rsidRPr="007F560F" w14:paraId="00C759EE" w14:textId="77777777" w:rsidTr="00635EF2">
        <w:trPr>
          <w:trHeight w:val="937"/>
        </w:trPr>
        <w:tc>
          <w:tcPr>
            <w:tcW w:w="3945" w:type="dxa"/>
            <w:shd w:val="clear" w:color="auto" w:fill="auto"/>
            <w:vAlign w:val="center"/>
            <w:hideMark/>
          </w:tcPr>
          <w:p w14:paraId="57C7A786" w14:textId="2D1D73ED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Neck flexion with lateral neck pressure </w:t>
            </w:r>
            <w:r w:rsidRPr="007F560F">
              <w:rPr>
                <w:rFonts w:ascii="Book Antiqua" w:eastAsia="SimSun" w:hAnsi="Book Antiqua" w:cs="SimSun"/>
                <w:i/>
                <w:iCs/>
                <w:color w:val="000000"/>
                <w:lang w:eastAsia="zh-CN"/>
              </w:rPr>
              <w:t>vs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c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onventional technique</w:t>
            </w:r>
          </w:p>
        </w:tc>
        <w:tc>
          <w:tcPr>
            <w:tcW w:w="2909" w:type="dxa"/>
            <w:shd w:val="clear" w:color="auto" w:fill="auto"/>
            <w:vAlign w:val="center"/>
            <w:hideMark/>
          </w:tcPr>
          <w:p w14:paraId="217297B9" w14:textId="7C98EB8F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1.64; 95%CI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: 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1.10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2.45</w:t>
            </w:r>
          </w:p>
        </w:tc>
        <w:tc>
          <w:tcPr>
            <w:tcW w:w="3063" w:type="dxa"/>
            <w:shd w:val="clear" w:color="auto" w:fill="auto"/>
            <w:vAlign w:val="center"/>
            <w:hideMark/>
          </w:tcPr>
          <w:p w14:paraId="44335818" w14:textId="45A83D7F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1.26; 95%CI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1.05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1.52</w:t>
            </w:r>
          </w:p>
        </w:tc>
      </w:tr>
      <w:tr w:rsidR="007F560F" w:rsidRPr="007F560F" w14:paraId="42A49E7B" w14:textId="77777777" w:rsidTr="00635EF2">
        <w:trPr>
          <w:trHeight w:val="937"/>
        </w:trPr>
        <w:tc>
          <w:tcPr>
            <w:tcW w:w="3945" w:type="dxa"/>
            <w:shd w:val="clear" w:color="auto" w:fill="auto"/>
            <w:vAlign w:val="center"/>
            <w:hideMark/>
          </w:tcPr>
          <w:p w14:paraId="7AD19E54" w14:textId="00F0F87F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Frozen nasogastric tube </w:t>
            </w:r>
            <w:r w:rsidRPr="007F560F">
              <w:rPr>
                <w:rFonts w:ascii="Book Antiqua" w:eastAsia="SimSun" w:hAnsi="Book Antiqua" w:cs="SimSun"/>
                <w:i/>
                <w:iCs/>
                <w:color w:val="000000"/>
                <w:lang w:eastAsia="zh-CN"/>
              </w:rPr>
              <w:t>vs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c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onventional technique</w:t>
            </w:r>
          </w:p>
        </w:tc>
        <w:tc>
          <w:tcPr>
            <w:tcW w:w="2909" w:type="dxa"/>
            <w:shd w:val="clear" w:color="auto" w:fill="auto"/>
            <w:vAlign w:val="center"/>
            <w:hideMark/>
          </w:tcPr>
          <w:p w14:paraId="56B3F66D" w14:textId="3361B77F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1.55; 95%CI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1.13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2.13</w:t>
            </w:r>
          </w:p>
        </w:tc>
        <w:tc>
          <w:tcPr>
            <w:tcW w:w="3063" w:type="dxa"/>
            <w:shd w:val="clear" w:color="auto" w:fill="auto"/>
            <w:vAlign w:val="center"/>
            <w:hideMark/>
          </w:tcPr>
          <w:p w14:paraId="510186FE" w14:textId="3BE708E2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1.32; 95%CI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1.13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1.54</w:t>
            </w:r>
          </w:p>
        </w:tc>
      </w:tr>
      <w:tr w:rsidR="007F560F" w:rsidRPr="007F560F" w14:paraId="3F6FABBD" w14:textId="77777777" w:rsidTr="00635EF2">
        <w:trPr>
          <w:trHeight w:val="399"/>
        </w:trPr>
        <w:tc>
          <w:tcPr>
            <w:tcW w:w="3945" w:type="dxa"/>
            <w:shd w:val="clear" w:color="auto" w:fill="auto"/>
            <w:vAlign w:val="center"/>
            <w:hideMark/>
          </w:tcPr>
          <w:p w14:paraId="4060B737" w14:textId="7BB4978D" w:rsidR="007F560F" w:rsidRPr="007F560F" w:rsidRDefault="007F560F" w:rsidP="0072383C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Endotracheal tube</w:t>
            </w:r>
            <w:r w:rsidR="0072383C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guided </w:t>
            </w:r>
            <w:r w:rsidRPr="007F560F">
              <w:rPr>
                <w:rFonts w:ascii="Book Antiqua" w:eastAsia="SimSun" w:hAnsi="Book Antiqua" w:cs="SimSun"/>
                <w:i/>
                <w:iCs/>
                <w:color w:val="000000"/>
                <w:lang w:eastAsia="zh-CN"/>
              </w:rPr>
              <w:t>vs</w:t>
            </w:r>
            <w:r w:rsidR="0095477D" w:rsidRPr="0095477D">
              <w:rPr>
                <w:rFonts w:ascii="Book Antiqua" w:eastAsia="SimSun" w:hAnsi="Book Antiqua" w:cs="SimSun"/>
                <w:i/>
                <w:iCs/>
                <w:color w:val="000000"/>
                <w:lang w:eastAsia="zh-CN"/>
              </w:rPr>
              <w:t xml:space="preserve"> 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c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onventional technique</w:t>
            </w:r>
          </w:p>
        </w:tc>
        <w:tc>
          <w:tcPr>
            <w:tcW w:w="2909" w:type="dxa"/>
            <w:shd w:val="clear" w:color="auto" w:fill="auto"/>
            <w:vAlign w:val="center"/>
            <w:hideMark/>
          </w:tcPr>
          <w:p w14:paraId="59618D59" w14:textId="77ACB3B5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1.88; 95%CI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1.52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2.32</w:t>
            </w:r>
          </w:p>
        </w:tc>
        <w:tc>
          <w:tcPr>
            <w:tcW w:w="3063" w:type="dxa"/>
            <w:shd w:val="clear" w:color="auto" w:fill="auto"/>
            <w:vAlign w:val="center"/>
            <w:hideMark/>
          </w:tcPr>
          <w:p w14:paraId="0E787D68" w14:textId="65E5D3DC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1.52; 95% 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1.29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1.79</w:t>
            </w:r>
          </w:p>
        </w:tc>
      </w:tr>
      <w:tr w:rsidR="007F560F" w:rsidRPr="007F560F" w14:paraId="33D4337B" w14:textId="77777777" w:rsidTr="00635EF2">
        <w:trPr>
          <w:trHeight w:val="70"/>
        </w:trPr>
        <w:tc>
          <w:tcPr>
            <w:tcW w:w="394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1C4AE7" w14:textId="5A26F17C" w:rsidR="007F560F" w:rsidRPr="007F560F" w:rsidRDefault="007F560F" w:rsidP="0072383C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Video</w:t>
            </w:r>
            <w:r w:rsidR="0072383C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assisted </w:t>
            </w:r>
            <w:r w:rsidRPr="007F560F">
              <w:rPr>
                <w:rFonts w:ascii="Book Antiqua" w:eastAsia="SimSun" w:hAnsi="Book Antiqua" w:cs="SimSun"/>
                <w:i/>
                <w:iCs/>
                <w:color w:val="000000"/>
                <w:lang w:eastAsia="zh-CN"/>
              </w:rPr>
              <w:t xml:space="preserve">vs 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c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onventional technique</w:t>
            </w:r>
          </w:p>
        </w:tc>
        <w:tc>
          <w:tcPr>
            <w:tcW w:w="29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724034" w14:textId="463C0E1B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1.60; 95%CI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1.31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1.95</w:t>
            </w:r>
          </w:p>
        </w:tc>
        <w:tc>
          <w:tcPr>
            <w:tcW w:w="306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160540" w14:textId="69386DE4" w:rsidR="007F560F" w:rsidRPr="007F560F" w:rsidRDefault="007F560F" w:rsidP="0095477D">
            <w:pPr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RR 1.41; 95%CI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: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 xml:space="preserve"> 1.20</w:t>
            </w:r>
            <w:r w:rsidR="0095477D">
              <w:rPr>
                <w:rFonts w:ascii="Book Antiqua" w:eastAsia="SimSun" w:hAnsi="Book Antiqua" w:cs="SimSun"/>
                <w:color w:val="000000"/>
                <w:lang w:eastAsia="zh-CN"/>
              </w:rPr>
              <w:t>-</w:t>
            </w:r>
            <w:r w:rsidRPr="007F560F">
              <w:rPr>
                <w:rFonts w:ascii="Book Antiqua" w:eastAsia="SimSun" w:hAnsi="Book Antiqua" w:cs="SimSun"/>
                <w:color w:val="000000"/>
                <w:lang w:eastAsia="zh-CN"/>
              </w:rPr>
              <w:t>1.64</w:t>
            </w:r>
          </w:p>
        </w:tc>
      </w:tr>
    </w:tbl>
    <w:p w14:paraId="113676F3" w14:textId="74604E39" w:rsidR="00A77B3E" w:rsidRPr="0095477D" w:rsidRDefault="00D14989" w:rsidP="0095477D">
      <w:pPr>
        <w:autoSpaceDE w:val="0"/>
        <w:spacing w:line="360" w:lineRule="auto"/>
        <w:jc w:val="both"/>
        <w:rPr>
          <w:rFonts w:ascii="Book Antiqua" w:hAnsi="Book Antiqua"/>
        </w:rPr>
      </w:pPr>
      <w:r w:rsidRPr="00914C21">
        <w:rPr>
          <w:rFonts w:ascii="Book Antiqua" w:hAnsi="Book Antiqua"/>
        </w:rPr>
        <w:t>Conventional technique implies head in a neutral position and nasogastric tube inserted through nostril</w:t>
      </w:r>
      <w:r w:rsidR="0095477D">
        <w:rPr>
          <w:rFonts w:ascii="Book Antiqua" w:hAnsi="Book Antiqua"/>
        </w:rPr>
        <w:t>.</w:t>
      </w:r>
      <w:r w:rsidR="0095477D">
        <w:rPr>
          <w:rFonts w:ascii="Book Antiqua" w:hAnsi="Book Antiqua" w:hint="eastAsia"/>
          <w:lang w:eastAsia="zh-CN"/>
        </w:rPr>
        <w:t xml:space="preserve"> </w:t>
      </w:r>
      <w:r w:rsidRPr="00914C21">
        <w:rPr>
          <w:rFonts w:ascii="Book Antiqua" w:hAnsi="Book Antiqua"/>
        </w:rPr>
        <w:t>RR</w:t>
      </w:r>
      <w:r w:rsidR="0095477D">
        <w:rPr>
          <w:rFonts w:ascii="Book Antiqua" w:hAnsi="Book Antiqua"/>
        </w:rPr>
        <w:t>:</w:t>
      </w:r>
      <w:r w:rsidRPr="00914C21">
        <w:rPr>
          <w:rFonts w:ascii="Book Antiqua" w:hAnsi="Book Antiqua"/>
        </w:rPr>
        <w:t xml:space="preserve"> Risk ratio; CI</w:t>
      </w:r>
      <w:r w:rsidR="0095477D">
        <w:rPr>
          <w:rFonts w:ascii="Book Antiqua" w:hAnsi="Book Antiqua"/>
        </w:rPr>
        <w:t>:</w:t>
      </w:r>
      <w:r w:rsidRPr="00914C21">
        <w:rPr>
          <w:rFonts w:ascii="Book Antiqua" w:hAnsi="Book Antiqua"/>
        </w:rPr>
        <w:t xml:space="preserve"> Confidence interval</w:t>
      </w:r>
      <w:r w:rsidR="0095477D">
        <w:rPr>
          <w:rFonts w:ascii="Book Antiqua" w:hAnsi="Book Antiqua"/>
        </w:rPr>
        <w:t>.</w:t>
      </w:r>
    </w:p>
    <w:sectPr w:rsidR="00A77B3E" w:rsidRPr="009547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EDD9309" w15:done="0"/>
  <w15:commentEx w15:paraId="5ED277ED" w15:paraIdParent="4EDD930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BE2E1C" w16cex:dateUtc="2021-08-11T05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DD9309" w16cid:durableId="24BE2DF4"/>
  <w16cid:commentId w16cid:paraId="32B27164" w16cid:durableId="24BE2E1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EE21CF" w14:textId="77777777" w:rsidR="00F86728" w:rsidRDefault="00F86728" w:rsidP="00C3450E">
      <w:r>
        <w:separator/>
      </w:r>
    </w:p>
  </w:endnote>
  <w:endnote w:type="continuationSeparator" w:id="0">
    <w:p w14:paraId="07C9BBB3" w14:textId="77777777" w:rsidR="00F86728" w:rsidRDefault="00F86728" w:rsidP="00C34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D9ECA" w14:textId="1100DEE8" w:rsidR="00A51F80" w:rsidRPr="00C3450E" w:rsidRDefault="00A51F80" w:rsidP="00C3450E">
    <w:pPr>
      <w:pStyle w:val="Footer"/>
      <w:jc w:val="right"/>
      <w:rPr>
        <w:rFonts w:ascii="Book Antiqua" w:hAnsi="Book Antiqua"/>
        <w:sz w:val="24"/>
        <w:szCs w:val="24"/>
      </w:rPr>
    </w:pPr>
    <w:r w:rsidRPr="00C3450E">
      <w:rPr>
        <w:rFonts w:ascii="Book Antiqua" w:hAnsi="Book Antiqua"/>
        <w:sz w:val="24"/>
        <w:szCs w:val="24"/>
        <w:lang w:val="zh-CN" w:eastAsia="zh-CN"/>
      </w:rPr>
      <w:t xml:space="preserve"> </w:t>
    </w:r>
    <w:r w:rsidRPr="00C3450E">
      <w:rPr>
        <w:rFonts w:ascii="Book Antiqua" w:hAnsi="Book Antiqua"/>
        <w:sz w:val="24"/>
        <w:szCs w:val="24"/>
      </w:rPr>
      <w:fldChar w:fldCharType="begin"/>
    </w:r>
    <w:r w:rsidRPr="00C3450E">
      <w:rPr>
        <w:rFonts w:ascii="Book Antiqua" w:hAnsi="Book Antiqua"/>
        <w:sz w:val="24"/>
        <w:szCs w:val="24"/>
      </w:rPr>
      <w:instrText>PAGE  \* Arabic  \* MERGEFORMAT</w:instrText>
    </w:r>
    <w:r w:rsidRPr="00C3450E">
      <w:rPr>
        <w:rFonts w:ascii="Book Antiqua" w:hAnsi="Book Antiqua"/>
        <w:sz w:val="24"/>
        <w:szCs w:val="24"/>
      </w:rPr>
      <w:fldChar w:fldCharType="separate"/>
    </w:r>
    <w:r w:rsidR="00AF7FB2" w:rsidRPr="00AF7FB2">
      <w:rPr>
        <w:rFonts w:ascii="Book Antiqua" w:hAnsi="Book Antiqua"/>
        <w:noProof/>
        <w:sz w:val="24"/>
        <w:szCs w:val="24"/>
        <w:lang w:val="zh-CN" w:eastAsia="zh-CN"/>
      </w:rPr>
      <w:t>1</w:t>
    </w:r>
    <w:r w:rsidRPr="00C3450E">
      <w:rPr>
        <w:rFonts w:ascii="Book Antiqua" w:hAnsi="Book Antiqua"/>
        <w:sz w:val="24"/>
        <w:szCs w:val="24"/>
      </w:rPr>
      <w:fldChar w:fldCharType="end"/>
    </w:r>
    <w:r w:rsidRPr="00C3450E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C3450E">
      <w:rPr>
        <w:rFonts w:ascii="Book Antiqua" w:hAnsi="Book Antiqua"/>
        <w:sz w:val="24"/>
        <w:szCs w:val="24"/>
      </w:rPr>
      <w:fldChar w:fldCharType="begin"/>
    </w:r>
    <w:r w:rsidRPr="00C3450E">
      <w:rPr>
        <w:rFonts w:ascii="Book Antiqua" w:hAnsi="Book Antiqua"/>
        <w:sz w:val="24"/>
        <w:szCs w:val="24"/>
      </w:rPr>
      <w:instrText>NUMPAGES  \* Arabic  \* MERGEFORMAT</w:instrText>
    </w:r>
    <w:r w:rsidRPr="00C3450E">
      <w:rPr>
        <w:rFonts w:ascii="Book Antiqua" w:hAnsi="Book Antiqua"/>
        <w:sz w:val="24"/>
        <w:szCs w:val="24"/>
      </w:rPr>
      <w:fldChar w:fldCharType="separate"/>
    </w:r>
    <w:r w:rsidR="00AF7FB2" w:rsidRPr="00AF7FB2">
      <w:rPr>
        <w:rFonts w:ascii="Book Antiqua" w:hAnsi="Book Antiqua"/>
        <w:noProof/>
        <w:sz w:val="24"/>
        <w:szCs w:val="24"/>
        <w:lang w:val="zh-CN" w:eastAsia="zh-CN"/>
      </w:rPr>
      <w:t>40</w:t>
    </w:r>
    <w:r w:rsidRPr="00C3450E">
      <w:rPr>
        <w:rFonts w:ascii="Book Antiqua" w:hAnsi="Book Antiqua"/>
        <w:sz w:val="24"/>
        <w:szCs w:val="24"/>
      </w:rPr>
      <w:fldChar w:fldCharType="end"/>
    </w:r>
  </w:p>
  <w:p w14:paraId="592E0885" w14:textId="77777777" w:rsidR="00A51F80" w:rsidRDefault="00A51F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264316" w14:textId="77777777" w:rsidR="00F86728" w:rsidRDefault="00F86728" w:rsidP="00C3450E">
      <w:r>
        <w:separator/>
      </w:r>
    </w:p>
  </w:footnote>
  <w:footnote w:type="continuationSeparator" w:id="0">
    <w:p w14:paraId="70639314" w14:textId="77777777" w:rsidR="00F86728" w:rsidRDefault="00F86728" w:rsidP="00C3450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33F21"/>
    <w:rsid w:val="00080774"/>
    <w:rsid w:val="00097939"/>
    <w:rsid w:val="00145E40"/>
    <w:rsid w:val="00170796"/>
    <w:rsid w:val="001B5351"/>
    <w:rsid w:val="00220997"/>
    <w:rsid w:val="003C2B77"/>
    <w:rsid w:val="003F4CDF"/>
    <w:rsid w:val="00451BC2"/>
    <w:rsid w:val="004D48D6"/>
    <w:rsid w:val="00604FFA"/>
    <w:rsid w:val="00623C1F"/>
    <w:rsid w:val="00635EF2"/>
    <w:rsid w:val="0072383C"/>
    <w:rsid w:val="00775E71"/>
    <w:rsid w:val="007F560F"/>
    <w:rsid w:val="0085779E"/>
    <w:rsid w:val="008E42F6"/>
    <w:rsid w:val="00914C21"/>
    <w:rsid w:val="0095477D"/>
    <w:rsid w:val="00967C92"/>
    <w:rsid w:val="009C5BB4"/>
    <w:rsid w:val="00A51F80"/>
    <w:rsid w:val="00A53DEA"/>
    <w:rsid w:val="00A77B3E"/>
    <w:rsid w:val="00AF7FB2"/>
    <w:rsid w:val="00B238E1"/>
    <w:rsid w:val="00B557AB"/>
    <w:rsid w:val="00B977EC"/>
    <w:rsid w:val="00C3450E"/>
    <w:rsid w:val="00CA2A55"/>
    <w:rsid w:val="00CD6AB6"/>
    <w:rsid w:val="00D12230"/>
    <w:rsid w:val="00D14989"/>
    <w:rsid w:val="00D630F7"/>
    <w:rsid w:val="00D922E3"/>
    <w:rsid w:val="00DA1135"/>
    <w:rsid w:val="00DD09DB"/>
    <w:rsid w:val="00DF0561"/>
    <w:rsid w:val="00E91846"/>
    <w:rsid w:val="00F3372C"/>
    <w:rsid w:val="00F72EDC"/>
    <w:rsid w:val="00F86728"/>
    <w:rsid w:val="00FE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B47D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45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C3450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3450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3450E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3F4CDF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3F4CDF"/>
  </w:style>
  <w:style w:type="character" w:customStyle="1" w:styleId="CommentTextChar">
    <w:name w:val="Comment Text Char"/>
    <w:basedOn w:val="DefaultParagraphFont"/>
    <w:link w:val="CommentText"/>
    <w:semiHidden/>
    <w:rsid w:val="003F4CD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F4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F4CDF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451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1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45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C3450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3450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3450E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3F4CDF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3F4CDF"/>
  </w:style>
  <w:style w:type="character" w:customStyle="1" w:styleId="CommentTextChar">
    <w:name w:val="Comment Text Char"/>
    <w:basedOn w:val="DefaultParagraphFont"/>
    <w:link w:val="CommentText"/>
    <w:semiHidden/>
    <w:rsid w:val="003F4CD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F4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F4CDF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451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1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4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if"/><Relationship Id="rId2" Type="http://schemas.microsoft.com/office/2007/relationships/stylesWithEffects" Target="stylesWithEffects.xml"/><Relationship Id="rId16" Type="http://schemas.microsoft.com/office/2011/relationships/commentsExtended" Target="commentsExtended.xml"/><Relationship Id="rId20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7008</Words>
  <Characters>39946</Characters>
  <Application>Microsoft Office Word</Application>
  <DocSecurity>0</DocSecurity>
  <Lines>332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jrw</cp:lastModifiedBy>
  <cp:revision>2</cp:revision>
  <dcterms:created xsi:type="dcterms:W3CDTF">2021-08-12T09:32:00Z</dcterms:created>
  <dcterms:modified xsi:type="dcterms:W3CDTF">2021-08-12T09:32:00Z</dcterms:modified>
</cp:coreProperties>
</file>