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01FA7" w14:textId="42900F58"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color w:val="000000"/>
        </w:rPr>
        <w:t>Name</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of</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Journal:</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i/>
          <w:color w:val="000000"/>
        </w:rPr>
        <w:t>World</w:t>
      </w:r>
      <w:r w:rsidR="0078202B" w:rsidRPr="00AE4B76">
        <w:rPr>
          <w:rFonts w:ascii="Book Antiqua" w:eastAsia="Book Antiqua" w:hAnsi="Book Antiqua" w:cs="Book Antiqua"/>
          <w:i/>
          <w:color w:val="000000"/>
        </w:rPr>
        <w:t xml:space="preserve"> </w:t>
      </w:r>
      <w:r w:rsidRPr="00AE4B76">
        <w:rPr>
          <w:rFonts w:ascii="Book Antiqua" w:eastAsia="Book Antiqua" w:hAnsi="Book Antiqua" w:cs="Book Antiqua"/>
          <w:i/>
          <w:color w:val="000000"/>
        </w:rPr>
        <w:t>Journal</w:t>
      </w:r>
      <w:r w:rsidR="0078202B" w:rsidRPr="00AE4B76">
        <w:rPr>
          <w:rFonts w:ascii="Book Antiqua" w:eastAsia="Book Antiqua" w:hAnsi="Book Antiqua" w:cs="Book Antiqua"/>
          <w:i/>
          <w:color w:val="000000"/>
        </w:rPr>
        <w:t xml:space="preserve"> </w:t>
      </w:r>
      <w:r w:rsidRPr="00AE4B76">
        <w:rPr>
          <w:rFonts w:ascii="Book Antiqua" w:eastAsia="Book Antiqua" w:hAnsi="Book Antiqua" w:cs="Book Antiqua"/>
          <w:i/>
          <w:color w:val="000000"/>
        </w:rPr>
        <w:t>of</w:t>
      </w:r>
      <w:r w:rsidR="0078202B" w:rsidRPr="00AE4B76">
        <w:rPr>
          <w:rFonts w:ascii="Book Antiqua" w:eastAsia="Book Antiqua" w:hAnsi="Book Antiqua" w:cs="Book Antiqua"/>
          <w:i/>
          <w:color w:val="000000"/>
        </w:rPr>
        <w:t xml:space="preserve"> </w:t>
      </w:r>
      <w:r w:rsidRPr="00AE4B76">
        <w:rPr>
          <w:rFonts w:ascii="Book Antiqua" w:eastAsia="Book Antiqua" w:hAnsi="Book Antiqua" w:cs="Book Antiqua"/>
          <w:i/>
          <w:color w:val="000000"/>
        </w:rPr>
        <w:t>Stem</w:t>
      </w:r>
      <w:r w:rsidR="0078202B" w:rsidRPr="00AE4B76">
        <w:rPr>
          <w:rFonts w:ascii="Book Antiqua" w:eastAsia="Book Antiqua" w:hAnsi="Book Antiqua" w:cs="Book Antiqua"/>
          <w:i/>
          <w:color w:val="000000"/>
        </w:rPr>
        <w:t xml:space="preserve"> </w:t>
      </w:r>
      <w:r w:rsidRPr="00AE4B76">
        <w:rPr>
          <w:rFonts w:ascii="Book Antiqua" w:eastAsia="Book Antiqua" w:hAnsi="Book Antiqua" w:cs="Book Antiqua"/>
          <w:i/>
          <w:color w:val="000000"/>
        </w:rPr>
        <w:t>Cells</w:t>
      </w:r>
    </w:p>
    <w:p w14:paraId="6CAB31E4" w14:textId="262DFBE7"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color w:val="000000"/>
        </w:rPr>
        <w:t>Manuscript</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NO:</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color w:val="000000"/>
        </w:rPr>
        <w:t>65144</w:t>
      </w:r>
    </w:p>
    <w:p w14:paraId="7EA5EB24" w14:textId="52DAE675"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color w:val="000000"/>
        </w:rPr>
        <w:t>Manuscript</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Type:</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color w:val="000000"/>
        </w:rPr>
        <w:t>REVIEW</w:t>
      </w:r>
    </w:p>
    <w:p w14:paraId="3E3AB2E6" w14:textId="77777777" w:rsidR="00A77B3E" w:rsidRPr="00AE4B76" w:rsidRDefault="00A77B3E" w:rsidP="00AE4B76">
      <w:pPr>
        <w:adjustRightInd w:val="0"/>
        <w:snapToGrid w:val="0"/>
        <w:spacing w:line="360" w:lineRule="auto"/>
        <w:jc w:val="both"/>
        <w:rPr>
          <w:rFonts w:ascii="Book Antiqua" w:hAnsi="Book Antiqua"/>
        </w:rPr>
      </w:pPr>
    </w:p>
    <w:p w14:paraId="6CEDEDE7" w14:textId="7688E475"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color w:val="000000"/>
        </w:rPr>
        <w:t>Current</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advances</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of</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stem</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cell-based</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therapy</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for</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kidney</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diseases</w:t>
      </w:r>
    </w:p>
    <w:p w14:paraId="7ECCBAA3" w14:textId="77777777" w:rsidR="00A77B3E" w:rsidRPr="00AE4B76" w:rsidRDefault="00A77B3E" w:rsidP="00AE4B76">
      <w:pPr>
        <w:adjustRightInd w:val="0"/>
        <w:snapToGrid w:val="0"/>
        <w:spacing w:line="360" w:lineRule="auto"/>
        <w:jc w:val="both"/>
        <w:rPr>
          <w:rFonts w:ascii="Book Antiqua" w:hAnsi="Book Antiqua"/>
        </w:rPr>
      </w:pPr>
    </w:p>
    <w:p w14:paraId="0F210C02" w14:textId="0EBAF72C"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Wong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p>
    <w:p w14:paraId="01D667E5" w14:textId="77777777" w:rsidR="00A77B3E" w:rsidRPr="00AE4B76" w:rsidRDefault="00A77B3E" w:rsidP="00AE4B76">
      <w:pPr>
        <w:adjustRightInd w:val="0"/>
        <w:snapToGrid w:val="0"/>
        <w:spacing w:line="360" w:lineRule="auto"/>
        <w:jc w:val="both"/>
        <w:rPr>
          <w:rFonts w:ascii="Book Antiqua" w:hAnsi="Book Antiqua"/>
        </w:rPr>
      </w:pPr>
    </w:p>
    <w:p w14:paraId="195C7464" w14:textId="31F09CF4"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Chee-Yin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Wong</w:t>
      </w:r>
    </w:p>
    <w:p w14:paraId="0AE9DCA7" w14:textId="77777777" w:rsidR="00A77B3E" w:rsidRPr="00AE4B76" w:rsidRDefault="00A77B3E" w:rsidP="00AE4B76">
      <w:pPr>
        <w:adjustRightInd w:val="0"/>
        <w:snapToGrid w:val="0"/>
        <w:spacing w:line="360" w:lineRule="auto"/>
        <w:jc w:val="both"/>
        <w:rPr>
          <w:rFonts w:ascii="Book Antiqua" w:hAnsi="Book Antiqua"/>
        </w:rPr>
      </w:pPr>
    </w:p>
    <w:p w14:paraId="48C29F40" w14:textId="01D8C1B1"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bCs/>
          <w:color w:val="000000"/>
        </w:rPr>
        <w:t>Chee-Yin</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Wong,</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color w:val="000000"/>
        </w:rPr>
        <w:t>Faculty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Medicine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Health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Sciences,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Universiti</w:t>
      </w:r>
      <w:proofErr w:type="spellEnd"/>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Tunku</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Abdul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Rahman,</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Kajang</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43000,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Selangor,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Malaysia</w:t>
      </w:r>
    </w:p>
    <w:p w14:paraId="6D643702" w14:textId="77777777" w:rsidR="00A77B3E" w:rsidRPr="00AE4B76" w:rsidRDefault="00A77B3E" w:rsidP="00AE4B76">
      <w:pPr>
        <w:adjustRightInd w:val="0"/>
        <w:snapToGrid w:val="0"/>
        <w:spacing w:line="360" w:lineRule="auto"/>
        <w:jc w:val="both"/>
        <w:rPr>
          <w:rFonts w:ascii="Book Antiqua" w:hAnsi="Book Antiqua"/>
        </w:rPr>
      </w:pPr>
    </w:p>
    <w:p w14:paraId="389F42FC" w14:textId="16351A76"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bCs/>
          <w:color w:val="000000"/>
        </w:rPr>
        <w:t>Chee-Yin</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Wong,</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color w:val="000000"/>
        </w:rPr>
        <w:t>Research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Department,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Cytopeutics</w:t>
      </w:r>
      <w:proofErr w:type="spellEnd"/>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Cyberjaya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63000,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Selangor,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Malaysia</w:t>
      </w:r>
    </w:p>
    <w:p w14:paraId="50D98FBE" w14:textId="77777777" w:rsidR="00A77B3E" w:rsidRPr="00AE4B76" w:rsidRDefault="00A77B3E" w:rsidP="00AE4B76">
      <w:pPr>
        <w:adjustRightInd w:val="0"/>
        <w:snapToGrid w:val="0"/>
        <w:spacing w:line="360" w:lineRule="auto"/>
        <w:jc w:val="both"/>
        <w:rPr>
          <w:rFonts w:ascii="Book Antiqua" w:hAnsi="Book Antiqua"/>
        </w:rPr>
      </w:pPr>
    </w:p>
    <w:p w14:paraId="456C4FD4" w14:textId="27A9AEEC"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bCs/>
          <w:color w:val="000000"/>
        </w:rPr>
        <w:t>Author</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contributions:</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color w:val="000000"/>
        </w:rPr>
        <w:t>Wong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compiled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data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wrote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manuscript</w:t>
      </w:r>
      <w:r w:rsidR="0078202B" w:rsidRPr="00AE4B76">
        <w:rPr>
          <w:rFonts w:ascii="Book Antiqua" w:eastAsia="宋体" w:hAnsi="Book Antiqua" w:cs="宋体"/>
          <w:color w:val="000000"/>
          <w:lang w:eastAsia="zh-CN"/>
        </w:rPr>
        <w:t>.</w:t>
      </w:r>
    </w:p>
    <w:p w14:paraId="673F4FC1" w14:textId="77777777" w:rsidR="00A77B3E" w:rsidRPr="00AE4B76" w:rsidRDefault="00A77B3E" w:rsidP="00AE4B76">
      <w:pPr>
        <w:adjustRightInd w:val="0"/>
        <w:snapToGrid w:val="0"/>
        <w:spacing w:line="360" w:lineRule="auto"/>
        <w:jc w:val="both"/>
        <w:rPr>
          <w:rFonts w:ascii="Book Antiqua" w:hAnsi="Book Antiqua"/>
        </w:rPr>
      </w:pPr>
    </w:p>
    <w:p w14:paraId="02E393DB" w14:textId="539B1B18"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bCs/>
          <w:color w:val="000000"/>
        </w:rPr>
        <w:t>Corresponding</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author:</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Chee-Yin</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Wong,</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PhD,</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Honorary</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Research</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Fellow,</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color w:val="000000"/>
        </w:rPr>
        <w:t>Faculty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Medicine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Health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Sciences,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Universiti</w:t>
      </w:r>
      <w:proofErr w:type="spellEnd"/>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Tunku</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Abdul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Rahman,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Jalan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Sungai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Bandar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Sungai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Long,</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Kajang</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43000,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Selangor,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Malaysia.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wongcyin@gmail.com</w:t>
      </w:r>
    </w:p>
    <w:p w14:paraId="6FABEBE2" w14:textId="77777777" w:rsidR="00A77B3E" w:rsidRPr="00AE4B76" w:rsidRDefault="00A77B3E" w:rsidP="00AE4B76">
      <w:pPr>
        <w:adjustRightInd w:val="0"/>
        <w:snapToGrid w:val="0"/>
        <w:spacing w:line="360" w:lineRule="auto"/>
        <w:jc w:val="both"/>
        <w:rPr>
          <w:rFonts w:ascii="Book Antiqua" w:hAnsi="Book Antiqua"/>
        </w:rPr>
      </w:pPr>
    </w:p>
    <w:p w14:paraId="31852734" w14:textId="62FE22CA"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bCs/>
          <w:color w:val="000000"/>
        </w:rPr>
        <w:t>Received:</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color w:val="000000"/>
        </w:rPr>
        <w:t>March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13,</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2021</w:t>
      </w:r>
    </w:p>
    <w:p w14:paraId="5C3DC83C" w14:textId="3C3DA535"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bCs/>
          <w:color w:val="000000"/>
        </w:rPr>
        <w:t>Revised:</w:t>
      </w:r>
      <w:r w:rsidR="0078202B" w:rsidRPr="00AE4B76">
        <w:rPr>
          <w:rFonts w:ascii="Book Antiqua" w:eastAsia="Book Antiqua" w:hAnsi="Book Antiqua" w:cs="Book Antiqua"/>
          <w:b/>
          <w:bCs/>
          <w:color w:val="000000"/>
        </w:rPr>
        <w:t xml:space="preserve"> </w:t>
      </w:r>
      <w:r w:rsidR="00AE4B76" w:rsidRPr="00AE4B76">
        <w:rPr>
          <w:rFonts w:ascii="Book Antiqua" w:hAnsi="Book Antiqua"/>
          <w:color w:val="201F35"/>
        </w:rPr>
        <w:t>April 10, 2021</w:t>
      </w:r>
    </w:p>
    <w:p w14:paraId="4937978A" w14:textId="4A89DEC8"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bCs/>
          <w:color w:val="000000"/>
        </w:rPr>
        <w:t>Accepted:</w:t>
      </w:r>
      <w:r w:rsidR="0078202B" w:rsidRPr="00AE4B76">
        <w:rPr>
          <w:rFonts w:ascii="Book Antiqua" w:eastAsia="Book Antiqua" w:hAnsi="Book Antiqua" w:cs="Book Antiqua"/>
          <w:b/>
          <w:bCs/>
          <w:color w:val="000000"/>
        </w:rPr>
        <w:t xml:space="preserve"> </w:t>
      </w:r>
      <w:bookmarkStart w:id="0" w:name="OLE_LINK15"/>
      <w:bookmarkStart w:id="1" w:name="OLE_LINK33"/>
      <w:bookmarkStart w:id="2" w:name="OLE_LINK48"/>
      <w:r w:rsidR="00931B06">
        <w:rPr>
          <w:rFonts w:ascii="Book Antiqua" w:eastAsia="宋体" w:hAnsi="Book Antiqua"/>
          <w:color w:val="000000" w:themeColor="text1"/>
        </w:rPr>
        <w:t>J</w:t>
      </w:r>
      <w:r w:rsidR="00931B06">
        <w:rPr>
          <w:rFonts w:ascii="Book Antiqua" w:eastAsia="宋体" w:hAnsi="Book Antiqua" w:hint="eastAsia"/>
          <w:color w:val="000000" w:themeColor="text1"/>
        </w:rPr>
        <w:t>u</w:t>
      </w:r>
      <w:r w:rsidR="00931B06">
        <w:rPr>
          <w:rFonts w:ascii="Book Antiqua" w:eastAsia="宋体" w:hAnsi="Book Antiqua"/>
          <w:color w:val="000000" w:themeColor="text1"/>
        </w:rPr>
        <w:t>ly</w:t>
      </w:r>
      <w:r w:rsidR="00931B06" w:rsidRPr="00F06907">
        <w:rPr>
          <w:rFonts w:ascii="Book Antiqua" w:eastAsia="宋体" w:hAnsi="Book Antiqua"/>
          <w:color w:val="000000" w:themeColor="text1"/>
        </w:rPr>
        <w:t xml:space="preserve"> </w:t>
      </w:r>
      <w:r w:rsidR="00931B06">
        <w:rPr>
          <w:rFonts w:ascii="Book Antiqua" w:eastAsia="宋体" w:hAnsi="Book Antiqua"/>
          <w:color w:val="000000" w:themeColor="text1"/>
        </w:rPr>
        <w:t>12</w:t>
      </w:r>
      <w:r w:rsidR="00931B06" w:rsidRPr="00F06907">
        <w:rPr>
          <w:rFonts w:ascii="Book Antiqua" w:eastAsia="宋体" w:hAnsi="Book Antiqua"/>
          <w:color w:val="000000" w:themeColor="text1"/>
        </w:rPr>
        <w:t>, 2021</w:t>
      </w:r>
      <w:bookmarkEnd w:id="0"/>
      <w:bookmarkEnd w:id="1"/>
      <w:bookmarkEnd w:id="2"/>
    </w:p>
    <w:p w14:paraId="74BD58A1" w14:textId="1547F972"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bCs/>
          <w:color w:val="000000"/>
        </w:rPr>
        <w:t>Published</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online:</w:t>
      </w:r>
      <w:r w:rsidR="0078202B" w:rsidRPr="00AE4B76">
        <w:rPr>
          <w:rFonts w:ascii="Book Antiqua" w:eastAsia="Book Antiqua" w:hAnsi="Book Antiqua" w:cs="Book Antiqua"/>
          <w:b/>
          <w:bCs/>
          <w:color w:val="000000"/>
        </w:rPr>
        <w:t xml:space="preserve"> </w:t>
      </w:r>
    </w:p>
    <w:p w14:paraId="1EFE0DFA" w14:textId="77777777" w:rsidR="00A77B3E" w:rsidRPr="00AE4B76" w:rsidRDefault="00A77B3E" w:rsidP="00AE4B76">
      <w:pPr>
        <w:adjustRightInd w:val="0"/>
        <w:snapToGrid w:val="0"/>
        <w:spacing w:line="360" w:lineRule="auto"/>
        <w:jc w:val="both"/>
        <w:rPr>
          <w:rFonts w:ascii="Book Antiqua" w:hAnsi="Book Antiqua"/>
        </w:rPr>
        <w:sectPr w:rsidR="00A77B3E" w:rsidRPr="00AE4B76">
          <w:footerReference w:type="default" r:id="rId7"/>
          <w:pgSz w:w="12240" w:h="15840"/>
          <w:pgMar w:top="1440" w:right="1440" w:bottom="1440" w:left="1440" w:header="720" w:footer="720" w:gutter="0"/>
          <w:cols w:space="720"/>
          <w:docGrid w:linePitch="360"/>
        </w:sectPr>
      </w:pPr>
    </w:p>
    <w:p w14:paraId="136B0278" w14:textId="77777777"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color w:val="000000"/>
        </w:rPr>
        <w:lastRenderedPageBreak/>
        <w:t>Abstract</w:t>
      </w:r>
    </w:p>
    <w:p w14:paraId="0B4A767C" w14:textId="16B91025"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prevalent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health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problem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around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world.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Multidrug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current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routine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delay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progression.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drugs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treatments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reverse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progression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end-stage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Therefore,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crucial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explore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novel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therapeutics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improve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quality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life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possibly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cure,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reverse,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alleviate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promising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potentials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medicine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due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unlimited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replication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ability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in</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vitro</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Mounting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evidence</w:t>
      </w:r>
      <w:r w:rsidR="00B35025"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administration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experimental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suggested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therapeutic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renoprotective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attenuate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damage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while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improving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structure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both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glomerular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compartments.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review</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summarises</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current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therapeutic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approaches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including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various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sources,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in</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vitro</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color w:val="000000"/>
        </w:rPr>
        <w:t>studies.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challenges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progressing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proof-of-principle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laboratory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widespread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application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B35025" w:rsidRPr="00AE4B76">
        <w:rPr>
          <w:rFonts w:ascii="Book Antiqua" w:eastAsia="Book Antiqua" w:hAnsi="Book Antiqua" w:cs="Book Antiqua"/>
          <w:color w:val="000000"/>
        </w:rPr>
        <w:t xml:space="preserve"> 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outcomes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reported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highlighted.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success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could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widen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scope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medicine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future.</w:t>
      </w:r>
    </w:p>
    <w:p w14:paraId="42B03210" w14:textId="77777777" w:rsidR="00A77B3E" w:rsidRPr="00AE4B76" w:rsidRDefault="00A77B3E" w:rsidP="00AE4B76">
      <w:pPr>
        <w:adjustRightInd w:val="0"/>
        <w:snapToGrid w:val="0"/>
        <w:spacing w:line="360" w:lineRule="auto"/>
        <w:jc w:val="both"/>
        <w:rPr>
          <w:rFonts w:ascii="Book Antiqua" w:hAnsi="Book Antiqua"/>
        </w:rPr>
      </w:pPr>
    </w:p>
    <w:p w14:paraId="7C7D606F" w14:textId="133EB030"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bCs/>
          <w:color w:val="000000"/>
        </w:rPr>
        <w:t>Key</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Words:</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regeneration;</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Kidney</w:t>
      </w:r>
      <w:r w:rsidR="009E158B">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proofErr w:type="gramEnd"/>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Embryonic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pluripotent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p>
    <w:p w14:paraId="70E96D3F" w14:textId="77777777" w:rsidR="00A77B3E" w:rsidRPr="00AE4B76" w:rsidRDefault="00A77B3E" w:rsidP="00AE4B76">
      <w:pPr>
        <w:adjustRightInd w:val="0"/>
        <w:snapToGrid w:val="0"/>
        <w:spacing w:line="360" w:lineRule="auto"/>
        <w:jc w:val="both"/>
        <w:rPr>
          <w:rFonts w:ascii="Book Antiqua" w:hAnsi="Book Antiqua"/>
        </w:rPr>
      </w:pPr>
    </w:p>
    <w:p w14:paraId="4610EB85" w14:textId="78F7297B"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Wong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Current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advances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World</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2021;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press</w:t>
      </w:r>
    </w:p>
    <w:p w14:paraId="12281ADF" w14:textId="77777777" w:rsidR="00A77B3E" w:rsidRPr="00AE4B76" w:rsidRDefault="00A77B3E" w:rsidP="00AE4B76">
      <w:pPr>
        <w:adjustRightInd w:val="0"/>
        <w:snapToGrid w:val="0"/>
        <w:spacing w:line="360" w:lineRule="auto"/>
        <w:jc w:val="both"/>
        <w:rPr>
          <w:rFonts w:ascii="Book Antiqua" w:hAnsi="Book Antiqua"/>
        </w:rPr>
      </w:pPr>
    </w:p>
    <w:p w14:paraId="279B906A" w14:textId="40918F40"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bCs/>
          <w:color w:val="000000"/>
        </w:rPr>
        <w:t>Core</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Tip:</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potential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next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medicine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mounting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evidence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suggesting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renoprotective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attenuate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damage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while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improving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review</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summarises</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current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approaches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lastRenderedPageBreak/>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experimental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B35025" w:rsidRPr="00AE4B76">
        <w:rPr>
          <w:rFonts w:ascii="Book Antiqua" w:eastAsia="Book Antiqua" w:hAnsi="Book Antiqua" w:cs="Book Antiqua"/>
          <w:color w:val="000000"/>
        </w:rPr>
        <w:t xml:space="preserve"> 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outcomes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trials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reported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date.</w:t>
      </w:r>
    </w:p>
    <w:p w14:paraId="15FFFD37" w14:textId="77777777" w:rsidR="00A77B3E" w:rsidRPr="00AE4B76" w:rsidRDefault="00A77B3E" w:rsidP="00AE4B76">
      <w:pPr>
        <w:adjustRightInd w:val="0"/>
        <w:snapToGrid w:val="0"/>
        <w:spacing w:line="360" w:lineRule="auto"/>
        <w:jc w:val="both"/>
        <w:rPr>
          <w:rFonts w:ascii="Book Antiqua" w:hAnsi="Book Antiqua"/>
        </w:rPr>
      </w:pPr>
    </w:p>
    <w:p w14:paraId="18A1DE21" w14:textId="77777777"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caps/>
          <w:color w:val="000000"/>
          <w:u w:val="single"/>
        </w:rPr>
        <w:t>INTRODUCTION</w:t>
      </w:r>
    </w:p>
    <w:p w14:paraId="14D365D7" w14:textId="17B4BE6B"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prevalent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global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health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problem.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analysis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suggested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global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prevalence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chronic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year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9.1%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(697.5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million</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cases)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1,2]</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World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Health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Organization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estimated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many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million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people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annually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worldwide</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3]</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2040,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projected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fifth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leading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death</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worldwide</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4]</w:t>
      </w:r>
      <w:r w:rsidRPr="00AE4B76">
        <w:rPr>
          <w:rFonts w:ascii="Book Antiqua" w:eastAsia="Book Antiqua" w:hAnsi="Book Antiqua" w:cs="Book Antiqua"/>
          <w:color w:val="000000"/>
        </w:rPr>
        <w:t>.</w:t>
      </w:r>
    </w:p>
    <w:p w14:paraId="0CF6B862" w14:textId="54AD094C"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significant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breakthrough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whereas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current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routine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consisting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multidrug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delay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progression.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drugs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cannot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reverse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progression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end-stage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(ESKD).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current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therapeutic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repertoire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prolong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lifespan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ESKD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limited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replacement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dialysis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transplantation</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Due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high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involved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dialysis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which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compromises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quality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life,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dialysis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ideal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solution.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primarily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because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dialysis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restore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substitute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functions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6]</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Meanwhile,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severe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shortage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donors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potential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rejection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risks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limit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practice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transplantations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7]</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Therefore,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crucial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researchers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explore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novel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therapeutics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improve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quality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life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potentially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cure,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reverse,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alleviate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p>
    <w:p w14:paraId="700C41D1" w14:textId="098B9EFC"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defined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capable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self-renewal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variety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types.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Moreover,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possess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plasticity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easily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in</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vitro</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which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00B35025" w:rsidRPr="00AE4B76">
        <w:rPr>
          <w:rFonts w:ascii="Book Antiqua" w:eastAsia="Book Antiqua" w:hAnsi="Book Antiqua" w:cs="Book Antiqua"/>
          <w:color w:val="000000"/>
        </w:rPr>
        <w:t xml:space="preserve">the </w:t>
      </w:r>
      <w:r w:rsidRPr="00AE4B76">
        <w:rPr>
          <w:rFonts w:ascii="Book Antiqua" w:eastAsia="Book Antiqua" w:hAnsi="Book Antiqua" w:cs="Book Antiqua"/>
          <w:color w:val="000000"/>
        </w:rPr>
        <w:t>beneficial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properties</w:t>
      </w:r>
      <w:r w:rsidR="0078202B" w:rsidRPr="00AE4B76">
        <w:rPr>
          <w:rFonts w:ascii="Book Antiqua" w:eastAsia="Book Antiqua" w:hAnsi="Book Antiqua" w:cs="Book Antiqua"/>
          <w:color w:val="000000"/>
        </w:rPr>
        <w:t xml:space="preserve"> </w:t>
      </w:r>
      <w:r w:rsidR="00B35025" w:rsidRPr="00AE4B76">
        <w:rPr>
          <w:rFonts w:ascii="Book Antiqua" w:eastAsia="Book Antiqua" w:hAnsi="Book Antiqua" w:cs="Book Antiqua"/>
          <w:color w:val="000000"/>
        </w:rPr>
        <w:t xml:space="preserve">of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extensively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explored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cardiac,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neuron,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vascular,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immunological,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diseases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8,9]</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some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countries,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which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available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commercial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products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approved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regulatory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agencies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specific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health</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indications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10]</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intervention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lastRenderedPageBreak/>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next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medicine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Figure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showed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overview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strategies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p>
    <w:p w14:paraId="2145F44D" w14:textId="7BC17385"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This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present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article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reviews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in</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vitro</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color w:val="000000"/>
        </w:rPr>
        <w:t>studies,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discusses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potential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application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challenges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translating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application.</w:t>
      </w:r>
    </w:p>
    <w:p w14:paraId="13B9EDBD" w14:textId="77777777" w:rsidR="00A77B3E" w:rsidRPr="00AE4B76" w:rsidRDefault="00A77B3E" w:rsidP="00AE4B76">
      <w:pPr>
        <w:adjustRightInd w:val="0"/>
        <w:snapToGrid w:val="0"/>
        <w:spacing w:line="360" w:lineRule="auto"/>
        <w:ind w:firstLine="720"/>
        <w:jc w:val="both"/>
        <w:rPr>
          <w:rFonts w:ascii="Book Antiqua" w:hAnsi="Book Antiqua"/>
        </w:rPr>
      </w:pPr>
    </w:p>
    <w:p w14:paraId="5EE2353D" w14:textId="22586B21" w:rsidR="00A77B3E" w:rsidRPr="00AE4B76" w:rsidRDefault="0078202B" w:rsidP="00AE4B76">
      <w:pPr>
        <w:adjustRightInd w:val="0"/>
        <w:snapToGrid w:val="0"/>
        <w:spacing w:line="360" w:lineRule="auto"/>
        <w:jc w:val="both"/>
        <w:rPr>
          <w:rFonts w:ascii="Book Antiqua" w:hAnsi="Book Antiqua"/>
          <w:u w:val="single"/>
        </w:rPr>
      </w:pPr>
      <w:r w:rsidRPr="00AE4B76">
        <w:rPr>
          <w:rFonts w:ascii="Book Antiqua" w:eastAsia="Book Antiqua" w:hAnsi="Book Antiqua" w:cs="Book Antiqua"/>
          <w:b/>
          <w:bCs/>
          <w:color w:val="000000"/>
          <w:u w:val="single"/>
        </w:rPr>
        <w:t>EMBRYONIC STEM CELLS</w:t>
      </w:r>
    </w:p>
    <w:p w14:paraId="27214D3D" w14:textId="47596D6A"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Embryonic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pluripotent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unlimited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potentials.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Several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research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groups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demonstrated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integrate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compartments,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suggesting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potential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value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repair.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Implantation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directly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embryonic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culture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resulted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ESC-derived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proximal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tubular</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cells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11]</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Exposing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specific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inducers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factors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caused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lineage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in</w:t>
      </w:r>
      <w:r w:rsidR="0078202B" w:rsidRPr="00AE4B76">
        <w:rPr>
          <w:rFonts w:ascii="Book Antiqua" w:eastAsia="Book Antiqua" w:hAnsi="Book Antiqua" w:cs="Book Antiqua"/>
          <w:i/>
          <w:iCs/>
          <w:color w:val="000000"/>
        </w:rPr>
        <w:t xml:space="preserve"> </w:t>
      </w:r>
      <w:proofErr w:type="gramStart"/>
      <w:r w:rsidRPr="00AE4B76">
        <w:rPr>
          <w:rFonts w:ascii="Book Antiqua" w:eastAsia="Book Antiqua" w:hAnsi="Book Antiqua" w:cs="Book Antiqua"/>
          <w:i/>
          <w:iCs/>
          <w:color w:val="000000"/>
        </w:rPr>
        <w:t>vitro</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12,13]</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Dressler</w:t>
      </w:r>
      <w:r w:rsidR="0078202B" w:rsidRPr="00AE4B76">
        <w:rPr>
          <w:rFonts w:ascii="Book Antiqua" w:eastAsia="Book Antiqua" w:hAnsi="Book Antiqua" w:cs="Book Antiqua"/>
          <w:color w:val="000000"/>
          <w:vertAlign w:val="superscript"/>
        </w:rPr>
        <w:t>[</w:t>
      </w:r>
      <w:proofErr w:type="gramEnd"/>
      <w:r w:rsidR="0078202B" w:rsidRPr="00AE4B76">
        <w:rPr>
          <w:rFonts w:ascii="Book Antiqua" w:eastAsia="Book Antiqua" w:hAnsi="Book Antiqua" w:cs="Book Antiqua"/>
          <w:color w:val="000000"/>
          <w:vertAlign w:val="superscript"/>
        </w:rPr>
        <w:t>14]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progenitor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incorporated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epithelial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injection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embryonic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cultures.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another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intact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were</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decellularised</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manner,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intricate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architecture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preserved,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seeded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could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proliferate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glomerular,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vascular,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tubular</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structures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Vazquez-Zapien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et</w:t>
      </w:r>
      <w:r w:rsidR="0078202B" w:rsidRPr="00AE4B76">
        <w:rPr>
          <w:rFonts w:ascii="Book Antiqua" w:eastAsia="Book Antiqua" w:hAnsi="Book Antiqua" w:cs="Book Antiqua"/>
          <w:i/>
          <w:iCs/>
          <w:color w:val="000000"/>
        </w:rPr>
        <w:t xml:space="preserve"> </w:t>
      </w:r>
      <w:proofErr w:type="gramStart"/>
      <w:r w:rsidRPr="00AE4B76">
        <w:rPr>
          <w:rFonts w:ascii="Book Antiqua" w:eastAsia="Book Antiqua" w:hAnsi="Book Antiqua" w:cs="Book Antiqua"/>
          <w:i/>
          <w:iCs/>
          <w:color w:val="000000"/>
        </w:rPr>
        <w:t>al</w:t>
      </w:r>
      <w:r w:rsidR="0078202B" w:rsidRPr="00AE4B76">
        <w:rPr>
          <w:rFonts w:ascii="Book Antiqua" w:eastAsia="Book Antiqua" w:hAnsi="Book Antiqua" w:cs="Book Antiqua"/>
          <w:color w:val="000000"/>
          <w:vertAlign w:val="superscript"/>
        </w:rPr>
        <w:t>[</w:t>
      </w:r>
      <w:proofErr w:type="gramEnd"/>
      <w:r w:rsidR="0078202B" w:rsidRPr="00AE4B76">
        <w:rPr>
          <w:rFonts w:ascii="Book Antiqua" w:eastAsia="Book Antiqua" w:hAnsi="Book Antiqua" w:cs="Book Antiqua"/>
          <w:color w:val="000000"/>
          <w:vertAlign w:val="superscript"/>
        </w:rPr>
        <w:t>16]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further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reported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after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mice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cisplatin-induced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failure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received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via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injection,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mortality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decreased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significantly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prevented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further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disease-related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histological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deterioration.</w:t>
      </w:r>
    </w:p>
    <w:p w14:paraId="439CDC1A" w14:textId="58BA6DDE"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D4295C"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another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very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complex</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made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several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types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(Figure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Therefore,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intricate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reconstruct.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Many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researchers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worked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protocol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generating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complex</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structures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resemble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multiple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types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capable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self-organization,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termed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organoids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17,18]</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Tan</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et</w:t>
      </w:r>
      <w:r w:rsidR="0078202B" w:rsidRPr="00AE4B76">
        <w:rPr>
          <w:rFonts w:ascii="Book Antiqua" w:eastAsia="Book Antiqua" w:hAnsi="Book Antiqua" w:cs="Book Antiqua"/>
          <w:i/>
          <w:iCs/>
          <w:color w:val="000000"/>
        </w:rPr>
        <w:t xml:space="preserve"> </w:t>
      </w:r>
      <w:proofErr w:type="gramStart"/>
      <w:r w:rsidRPr="00AE4B76">
        <w:rPr>
          <w:rFonts w:ascii="Book Antiqua" w:eastAsia="Book Antiqua" w:hAnsi="Book Antiqua" w:cs="Book Antiqua"/>
          <w:i/>
          <w:iCs/>
          <w:color w:val="000000"/>
        </w:rPr>
        <w:t>al</w:t>
      </w:r>
      <w:r w:rsidR="0078202B" w:rsidRPr="00AE4B76">
        <w:rPr>
          <w:rFonts w:ascii="Book Antiqua" w:eastAsia="Book Antiqua" w:hAnsi="Book Antiqua" w:cs="Book Antiqua"/>
          <w:color w:val="000000"/>
          <w:vertAlign w:val="superscript"/>
        </w:rPr>
        <w:t>[</w:t>
      </w:r>
      <w:proofErr w:type="gramEnd"/>
      <w:r w:rsidR="0078202B" w:rsidRPr="00AE4B76">
        <w:rPr>
          <w:rFonts w:ascii="Book Antiqua" w:eastAsia="Book Antiqua" w:hAnsi="Book Antiqua" w:cs="Book Antiqua"/>
          <w:color w:val="000000"/>
          <w:vertAlign w:val="superscript"/>
        </w:rPr>
        <w:t>19]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reported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ESCs-derived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nephron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progenitors</w:t>
      </w:r>
      <w:r w:rsidR="00D4295C"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aggregated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primary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ureteric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bud,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formed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organoids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nephron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structures.</w:t>
      </w:r>
    </w:p>
    <w:p w14:paraId="73B49B19" w14:textId="77C8C832"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lastRenderedPageBreak/>
        <w:t>Despite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potentials,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risk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tumorigenicity,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together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legal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ethical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concerns,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continue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hinder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development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ESC-based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Additionally,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ESC-derived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allogeneic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nature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therefore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express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specific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surface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proteins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trigger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recipient’s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immune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system.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Therefore,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acute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chronic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rejection,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graft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vs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host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occur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due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allografts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fail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achieve</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immunocompatibility</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recipient</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20,21]</w:t>
      </w:r>
      <w:r w:rsidRPr="00AE4B76">
        <w:rPr>
          <w:rFonts w:ascii="Book Antiqua" w:eastAsia="Book Antiqua" w:hAnsi="Book Antiqua" w:cs="Book Antiqua"/>
          <w:color w:val="000000"/>
        </w:rPr>
        <w:t>.</w:t>
      </w:r>
    </w:p>
    <w:p w14:paraId="72AEFD1F" w14:textId="77777777" w:rsidR="00A77B3E" w:rsidRPr="00AE4B76" w:rsidRDefault="00A77B3E" w:rsidP="00AE4B76">
      <w:pPr>
        <w:adjustRightInd w:val="0"/>
        <w:snapToGrid w:val="0"/>
        <w:spacing w:line="360" w:lineRule="auto"/>
        <w:ind w:firstLine="720"/>
        <w:jc w:val="both"/>
        <w:rPr>
          <w:rFonts w:ascii="Book Antiqua" w:hAnsi="Book Antiqua"/>
        </w:rPr>
      </w:pPr>
    </w:p>
    <w:p w14:paraId="3E3195F5" w14:textId="6A42EAE5" w:rsidR="00A77B3E" w:rsidRPr="00AE4B76" w:rsidRDefault="00912878" w:rsidP="00AE4B76">
      <w:pPr>
        <w:adjustRightInd w:val="0"/>
        <w:snapToGrid w:val="0"/>
        <w:spacing w:line="360" w:lineRule="auto"/>
        <w:jc w:val="both"/>
        <w:rPr>
          <w:rFonts w:ascii="Book Antiqua" w:hAnsi="Book Antiqua"/>
          <w:i/>
          <w:iCs/>
        </w:rPr>
      </w:pPr>
      <w:r w:rsidRPr="00AE4B76">
        <w:rPr>
          <w:rFonts w:ascii="Book Antiqua" w:eastAsia="Book Antiqua" w:hAnsi="Book Antiqua" w:cs="Book Antiqua"/>
          <w:b/>
          <w:bCs/>
          <w:i/>
          <w:iCs/>
          <w:color w:val="000000"/>
        </w:rPr>
        <w:t>Induced</w:t>
      </w:r>
      <w:r w:rsidR="0078202B" w:rsidRPr="00AE4B76">
        <w:rPr>
          <w:rFonts w:ascii="Book Antiqua" w:eastAsia="Book Antiqua" w:hAnsi="Book Antiqua" w:cs="Book Antiqua"/>
          <w:b/>
          <w:bCs/>
          <w:i/>
          <w:iCs/>
          <w:color w:val="000000"/>
        </w:rPr>
        <w:t xml:space="preserve"> </w:t>
      </w:r>
      <w:r w:rsidRPr="00AE4B76">
        <w:rPr>
          <w:rFonts w:ascii="Book Antiqua" w:eastAsia="Book Antiqua" w:hAnsi="Book Antiqua" w:cs="Book Antiqua"/>
          <w:b/>
          <w:bCs/>
          <w:i/>
          <w:iCs/>
          <w:color w:val="000000"/>
        </w:rPr>
        <w:t>pluripotent</w:t>
      </w:r>
      <w:r w:rsidR="0078202B" w:rsidRPr="00AE4B76">
        <w:rPr>
          <w:rFonts w:ascii="Book Antiqua" w:eastAsia="Book Antiqua" w:hAnsi="Book Antiqua" w:cs="Book Antiqua"/>
          <w:b/>
          <w:bCs/>
          <w:i/>
          <w:iCs/>
          <w:color w:val="000000"/>
        </w:rPr>
        <w:t xml:space="preserve"> </w:t>
      </w:r>
      <w:r w:rsidRPr="00AE4B76">
        <w:rPr>
          <w:rFonts w:ascii="Book Antiqua" w:eastAsia="Book Antiqua" w:hAnsi="Book Antiqua" w:cs="Book Antiqua"/>
          <w:b/>
          <w:bCs/>
          <w:i/>
          <w:iCs/>
          <w:color w:val="000000"/>
        </w:rPr>
        <w:t>stem</w:t>
      </w:r>
      <w:r w:rsidR="0078202B" w:rsidRPr="00AE4B76">
        <w:rPr>
          <w:rFonts w:ascii="Book Antiqua" w:eastAsia="Book Antiqua" w:hAnsi="Book Antiqua" w:cs="Book Antiqua"/>
          <w:b/>
          <w:bCs/>
          <w:i/>
          <w:iCs/>
          <w:color w:val="000000"/>
        </w:rPr>
        <w:t xml:space="preserve"> </w:t>
      </w:r>
      <w:r w:rsidRPr="00AE4B76">
        <w:rPr>
          <w:rFonts w:ascii="Book Antiqua" w:eastAsia="Book Antiqua" w:hAnsi="Book Antiqua" w:cs="Book Antiqua"/>
          <w:b/>
          <w:bCs/>
          <w:i/>
          <w:iCs/>
          <w:color w:val="000000"/>
        </w:rPr>
        <w:t>cells</w:t>
      </w:r>
    </w:p>
    <w:p w14:paraId="0F52B00C" w14:textId="49905670"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pluripotent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many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properties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2006,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Takahashi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Yamanaka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showed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adult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fibroblasts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reprogrammed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introducing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four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transcription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factors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(OCT4,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SOX2,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KLF4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proofErr w:type="gramStart"/>
      <w:r w:rsidRPr="00AE4B76">
        <w:rPr>
          <w:rFonts w:ascii="Book Antiqua" w:eastAsia="Book Antiqua" w:hAnsi="Book Antiqua" w:cs="Book Antiqua"/>
          <w:color w:val="000000"/>
        </w:rPr>
        <w:t>MYC)</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22]</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breakthrough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finding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became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landmark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research.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development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could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overcome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specific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issues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related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ethical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concerns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due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source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potential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rejection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recipient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w:t>
      </w:r>
      <w:r w:rsidR="0078202B" w:rsidRPr="00AE4B76">
        <w:rPr>
          <w:rFonts w:ascii="Book Antiqua" w:eastAsia="Book Antiqua" w:hAnsi="Book Antiqua" w:cs="Book Antiqua"/>
          <w:color w:val="000000"/>
        </w:rPr>
        <w:t xml:space="preserve"> </w:t>
      </w:r>
    </w:p>
    <w:p w14:paraId="7238803E" w14:textId="7DBFA122"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controversies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due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certain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parties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opinion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destroying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embryo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killing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unborn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child.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Hence,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attractive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alternative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ESC-like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adult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retain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background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peculiar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epigenetic-memory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parent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possibly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avoiding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immune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response.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fibroblasts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23]</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umbilical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cord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blood</w:t>
      </w:r>
      <w:r w:rsidRPr="00AE4B76">
        <w:rPr>
          <w:rFonts w:ascii="Book Antiqua" w:eastAsia="Book Antiqua" w:hAnsi="Book Antiqua" w:cs="Book Antiqua"/>
          <w:color w:val="000000"/>
          <w:vertAlign w:val="superscript"/>
        </w:rPr>
        <w:t>[24]</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peripheral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blood</w:t>
      </w:r>
      <w:r w:rsidRPr="00AE4B76">
        <w:rPr>
          <w:rFonts w:ascii="Book Antiqua" w:eastAsia="Book Antiqua" w:hAnsi="Book Antiqua" w:cs="Book Antiqua"/>
          <w:color w:val="000000"/>
          <w:vertAlign w:val="superscript"/>
        </w:rPr>
        <w:t>[25,26]</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keratinocytes</w:t>
      </w:r>
      <w:r w:rsidRPr="00AE4B76">
        <w:rPr>
          <w:rFonts w:ascii="Book Antiqua" w:eastAsia="Book Antiqua" w:hAnsi="Book Antiqua" w:cs="Book Antiqua"/>
          <w:color w:val="000000"/>
          <w:vertAlign w:val="superscript"/>
        </w:rPr>
        <w:t>[27]</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Researchers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successfully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mesangial</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cells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28]</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Pr="00AE4B76">
        <w:rPr>
          <w:rFonts w:ascii="Book Antiqua" w:eastAsia="Book Antiqua" w:hAnsi="Book Antiqua" w:cs="Book Antiqua"/>
          <w:color w:val="000000"/>
          <w:vertAlign w:val="superscript"/>
        </w:rPr>
        <w:t>[29]</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epithelial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Pr="00AE4B76">
        <w:rPr>
          <w:rFonts w:ascii="Book Antiqua" w:eastAsia="Book Antiqua" w:hAnsi="Book Antiqua" w:cs="Book Antiqua"/>
          <w:color w:val="000000"/>
          <w:vertAlign w:val="superscript"/>
        </w:rPr>
        <w:t>[30,31]</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Reprogrammed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believed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potentially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lead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development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novel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therapies.</w:t>
      </w:r>
    </w:p>
    <w:p w14:paraId="7C9CBA17" w14:textId="43CF3CE1"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potential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explored,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including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establishing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unique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methods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stimulate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lineages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32-34]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three-dimensional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structures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Pr="00AE4B76">
        <w:rPr>
          <w:rFonts w:ascii="Book Antiqua" w:eastAsia="Book Antiqua" w:hAnsi="Book Antiqua" w:cs="Book Antiqua"/>
          <w:color w:val="000000"/>
          <w:vertAlign w:val="superscript"/>
        </w:rPr>
        <w:t>[35]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Toyohara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et</w:t>
      </w:r>
      <w:r w:rsidR="0078202B" w:rsidRPr="00AE4B76">
        <w:rPr>
          <w:rFonts w:ascii="Book Antiqua" w:eastAsia="Book Antiqua" w:hAnsi="Book Antiqua" w:cs="Book Antiqua"/>
          <w:i/>
          <w:iCs/>
          <w:color w:val="000000"/>
        </w:rPr>
        <w:t xml:space="preserve"> </w:t>
      </w:r>
      <w:proofErr w:type="gramStart"/>
      <w:r w:rsidRPr="00AE4B76">
        <w:rPr>
          <w:rFonts w:ascii="Book Antiqua" w:eastAsia="Book Antiqua" w:hAnsi="Book Antiqua" w:cs="Book Antiqua"/>
          <w:i/>
          <w:iCs/>
          <w:color w:val="000000"/>
        </w:rPr>
        <w:t>al</w:t>
      </w:r>
      <w:r w:rsidR="002038C1" w:rsidRPr="00AE4B76">
        <w:rPr>
          <w:rFonts w:ascii="Book Antiqua" w:eastAsia="Book Antiqua" w:hAnsi="Book Antiqua" w:cs="Book Antiqua"/>
          <w:color w:val="000000"/>
          <w:vertAlign w:val="superscript"/>
        </w:rPr>
        <w:t>[</w:t>
      </w:r>
      <w:proofErr w:type="gramEnd"/>
      <w:r w:rsidR="002038C1" w:rsidRPr="00AE4B76">
        <w:rPr>
          <w:rFonts w:ascii="Book Antiqua" w:eastAsia="Book Antiqua" w:hAnsi="Book Antiqua" w:cs="Book Antiqua"/>
          <w:color w:val="000000"/>
          <w:vertAlign w:val="superscript"/>
        </w:rPr>
        <w:t>36]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established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multistep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protocol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lastRenderedPageBreak/>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progenitors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capable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constructing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three-dimensional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proximal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tubule-like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structures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in</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vitro</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same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group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subsequently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discovered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subcapsular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progenitors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ameliorated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acute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w:t>
      </w:r>
      <w:r w:rsidR="0078202B" w:rsidRPr="00AE4B76">
        <w:rPr>
          <w:rFonts w:ascii="Book Antiqua" w:eastAsia="Book Antiqua" w:hAnsi="Book Antiqua" w:cs="Book Antiqua"/>
          <w:color w:val="000000"/>
        </w:rPr>
        <w:t xml:space="preserve"> </w:t>
      </w:r>
    </w:p>
    <w:p w14:paraId="239BF008" w14:textId="49B758A9"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addition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relying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ability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researchers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renotropic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factors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murine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ischemic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expression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oxidative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substances,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pro-inflammatory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cytokines,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apoptotic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factors,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resulting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eventual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improvement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survival</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37]</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Additionally,</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Tarng</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et</w:t>
      </w:r>
      <w:r w:rsidR="0078202B" w:rsidRPr="00AE4B76">
        <w:rPr>
          <w:rFonts w:ascii="Book Antiqua" w:eastAsia="Book Antiqua" w:hAnsi="Book Antiqua" w:cs="Book Antiqua"/>
          <w:i/>
          <w:iCs/>
          <w:color w:val="000000"/>
        </w:rPr>
        <w:t xml:space="preserve"> </w:t>
      </w:r>
      <w:proofErr w:type="gramStart"/>
      <w:r w:rsidRPr="00AE4B76">
        <w:rPr>
          <w:rFonts w:ascii="Book Antiqua" w:eastAsia="Book Antiqua" w:hAnsi="Book Antiqua" w:cs="Book Antiqua"/>
          <w:i/>
          <w:iCs/>
          <w:color w:val="000000"/>
        </w:rPr>
        <w:t>al</w:t>
      </w:r>
      <w:r w:rsidR="002038C1" w:rsidRPr="00AE4B76">
        <w:rPr>
          <w:rFonts w:ascii="Book Antiqua" w:eastAsia="Book Antiqua" w:hAnsi="Book Antiqua" w:cs="Book Antiqua"/>
          <w:color w:val="000000"/>
          <w:vertAlign w:val="superscript"/>
        </w:rPr>
        <w:t>[</w:t>
      </w:r>
      <w:proofErr w:type="gramEnd"/>
      <w:r w:rsidR="002038C1" w:rsidRPr="00AE4B76">
        <w:rPr>
          <w:rFonts w:ascii="Book Antiqua" w:eastAsia="Book Antiqua" w:hAnsi="Book Antiqua" w:cs="Book Antiqua"/>
          <w:color w:val="000000"/>
          <w:vertAlign w:val="superscript"/>
        </w:rPr>
        <w:t>38]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demonstrated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conditioned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medium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attenuated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significantly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improved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survival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w:t>
      </w:r>
    </w:p>
    <w:p w14:paraId="30541722" w14:textId="11E86CE9"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recent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developments,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directed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generate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organoids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resembling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in</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vitro.</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artificially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created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applied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medicine,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developmental,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toxicity,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models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39-41]</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Furthermore,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own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generate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high-quality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organoids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enables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drug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validation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patient-specific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manner.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contributed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tight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correlation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between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individual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background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drug</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responsiveness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42,43]</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Melissa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Little’s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group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successfully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organoids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anticipated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types.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organoids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possessed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nephrons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segmented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glomerulus,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proximal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loop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Henle,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distal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collecting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duct,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endothelial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network,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proofErr w:type="spellStart"/>
      <w:proofErr w:type="gramStart"/>
      <w:r w:rsidRPr="00AE4B76">
        <w:rPr>
          <w:rFonts w:ascii="Book Antiqua" w:eastAsia="Book Antiqua" w:hAnsi="Book Antiqua" w:cs="Book Antiqua"/>
          <w:color w:val="000000"/>
        </w:rPr>
        <w:t>interstitium</w:t>
      </w:r>
      <w:proofErr w:type="spellEnd"/>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44-46]</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Meanwhile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similarly,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Izpisua</w:t>
      </w:r>
      <w:proofErr w:type="spellEnd"/>
      <w:r w:rsidRPr="00AE4B76">
        <w:rPr>
          <w:rFonts w:ascii="Book Antiqua" w:eastAsia="Book Antiqua" w:hAnsi="Book Antiqua" w:cs="Book Antiqua"/>
          <w:color w:val="000000"/>
        </w:rPr>
        <w:t>-Belmonte’s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group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organoid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containing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glomeruli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podocytes,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proximal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distal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endothelial</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cells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42]</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Morizane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et</w:t>
      </w:r>
      <w:r w:rsidR="0078202B" w:rsidRPr="00AE4B76">
        <w:rPr>
          <w:rFonts w:ascii="Book Antiqua" w:eastAsia="Book Antiqua" w:hAnsi="Book Antiqua" w:cs="Book Antiqua"/>
          <w:i/>
          <w:iCs/>
          <w:color w:val="000000"/>
        </w:rPr>
        <w:t xml:space="preserve"> </w:t>
      </w:r>
      <w:proofErr w:type="gramStart"/>
      <w:r w:rsidRPr="00AE4B76">
        <w:rPr>
          <w:rFonts w:ascii="Book Antiqua" w:eastAsia="Book Antiqua" w:hAnsi="Book Antiqua" w:cs="Book Antiqua"/>
          <w:i/>
          <w:iCs/>
          <w:color w:val="000000"/>
        </w:rPr>
        <w:t>al</w:t>
      </w:r>
      <w:r w:rsidR="002038C1" w:rsidRPr="00AE4B76">
        <w:rPr>
          <w:rFonts w:ascii="Book Antiqua" w:eastAsia="Book Antiqua" w:hAnsi="Book Antiqua" w:cs="Book Antiqua"/>
          <w:color w:val="000000"/>
          <w:vertAlign w:val="superscript"/>
        </w:rPr>
        <w:t>[</w:t>
      </w:r>
      <w:proofErr w:type="gramEnd"/>
      <w:r w:rsidR="002038C1" w:rsidRPr="00AE4B76">
        <w:rPr>
          <w:rFonts w:ascii="Book Antiqua" w:eastAsia="Book Antiqua" w:hAnsi="Book Antiqua" w:cs="Book Antiqua"/>
          <w:color w:val="000000"/>
          <w:vertAlign w:val="superscript"/>
        </w:rPr>
        <w:t>47]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reported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several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protocols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creating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organoids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epithelial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nephron-like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structures.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organoids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expressed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markers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podocytes,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proximal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loops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Henle,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distal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tubules.</w:t>
      </w:r>
      <w:r w:rsidR="0078202B" w:rsidRPr="00AE4B76">
        <w:rPr>
          <w:rFonts w:ascii="Book Antiqua" w:eastAsia="Book Antiqua" w:hAnsi="Book Antiqua" w:cs="Book Antiqua"/>
          <w:color w:val="000000"/>
        </w:rPr>
        <w:t xml:space="preserve"> </w:t>
      </w:r>
    </w:p>
    <w:p w14:paraId="25083DFB" w14:textId="4C5EF0F4"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Other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research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groups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reported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various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types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identical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differentiation</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capacity</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48,49]</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likely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happen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because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lastRenderedPageBreak/>
        <w:t>maintain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epigenetic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memory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parental</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cells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50]</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Therefore,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parenchymal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better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candidate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tissues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reprogramming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p>
    <w:p w14:paraId="483E9CBA" w14:textId="77777777" w:rsidR="00A77B3E" w:rsidRPr="00AE4B76" w:rsidRDefault="00A77B3E" w:rsidP="00AE4B76">
      <w:pPr>
        <w:adjustRightInd w:val="0"/>
        <w:snapToGrid w:val="0"/>
        <w:spacing w:line="360" w:lineRule="auto"/>
        <w:ind w:firstLine="720"/>
        <w:jc w:val="both"/>
        <w:rPr>
          <w:rFonts w:ascii="Book Antiqua" w:hAnsi="Book Antiqua"/>
          <w:u w:val="single"/>
        </w:rPr>
      </w:pPr>
    </w:p>
    <w:p w14:paraId="250F5D8B" w14:textId="20E32DEE" w:rsidR="00A77B3E" w:rsidRPr="00AE4B76" w:rsidRDefault="002038C1" w:rsidP="00AE4B76">
      <w:pPr>
        <w:adjustRightInd w:val="0"/>
        <w:snapToGrid w:val="0"/>
        <w:spacing w:line="360" w:lineRule="auto"/>
        <w:jc w:val="both"/>
        <w:rPr>
          <w:rFonts w:ascii="Book Antiqua" w:hAnsi="Book Antiqua"/>
          <w:u w:val="single"/>
        </w:rPr>
      </w:pPr>
      <w:r w:rsidRPr="00AE4B76">
        <w:rPr>
          <w:rFonts w:ascii="Book Antiqua" w:eastAsia="Book Antiqua" w:hAnsi="Book Antiqua" w:cs="Book Antiqua"/>
          <w:b/>
          <w:bCs/>
          <w:color w:val="000000"/>
          <w:u w:val="single"/>
        </w:rPr>
        <w:t>ENDOTHELIAL PROGENITOR CELLS</w:t>
      </w:r>
    </w:p>
    <w:p w14:paraId="59846C65" w14:textId="3B96D2B2"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Endothelial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progenitor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essential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roles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maintaining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vascular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integrity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repairing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endothelial</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damage</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51]</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isolated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sources,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mainly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readily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available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bone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marrow,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cord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blood,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peripheral</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blood</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52]</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beneficial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EPCs-based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shown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performed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artery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stenosis.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ischemia/reperfusion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(I/R)-induced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artery-derived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EPC-like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integrated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endothelium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after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decreased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levels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serum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creatinine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t>
      </w:r>
      <w:proofErr w:type="spellStart"/>
      <w:r w:rsidRPr="00AE4B76">
        <w:rPr>
          <w:rFonts w:ascii="Book Antiqua" w:eastAsia="Book Antiqua" w:hAnsi="Book Antiqua" w:cs="Book Antiqua"/>
          <w:color w:val="000000"/>
        </w:rPr>
        <w:t>SCr</w:t>
      </w:r>
      <w:proofErr w:type="spellEnd"/>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albuminuria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while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blood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flow</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improved</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53]</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002038C1" w:rsidRPr="00AE4B76">
        <w:rPr>
          <w:rFonts w:ascii="Book Antiqua" w:eastAsia="Book Antiqua" w:hAnsi="Book Antiqua" w:cs="Book Antiqua"/>
          <w:color w:val="000000"/>
        </w:rPr>
        <w:t>Patschan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et</w:t>
      </w:r>
      <w:r w:rsidR="0078202B" w:rsidRPr="00AE4B76">
        <w:rPr>
          <w:rFonts w:ascii="Book Antiqua" w:eastAsia="Book Antiqua" w:hAnsi="Book Antiqua" w:cs="Book Antiqua"/>
          <w:i/>
          <w:iCs/>
          <w:color w:val="000000"/>
        </w:rPr>
        <w:t xml:space="preserve"> </w:t>
      </w:r>
      <w:proofErr w:type="gramStart"/>
      <w:r w:rsidRPr="00AE4B76">
        <w:rPr>
          <w:rFonts w:ascii="Book Antiqua" w:eastAsia="Book Antiqua" w:hAnsi="Book Antiqua" w:cs="Book Antiqua"/>
          <w:i/>
          <w:iCs/>
          <w:color w:val="000000"/>
        </w:rPr>
        <w:t>al</w:t>
      </w:r>
      <w:r w:rsidR="002038C1" w:rsidRPr="00AE4B76">
        <w:rPr>
          <w:rFonts w:ascii="Book Antiqua" w:eastAsia="Book Antiqua" w:hAnsi="Book Antiqua" w:cs="Book Antiqua"/>
          <w:color w:val="000000"/>
          <w:vertAlign w:val="superscript"/>
        </w:rPr>
        <w:t>[</w:t>
      </w:r>
      <w:proofErr w:type="gramEnd"/>
      <w:r w:rsidR="002038C1" w:rsidRPr="00AE4B76">
        <w:rPr>
          <w:rFonts w:ascii="Book Antiqua" w:eastAsia="Book Antiqua" w:hAnsi="Book Antiqua" w:cs="Book Antiqua"/>
          <w:color w:val="000000"/>
          <w:vertAlign w:val="superscript"/>
        </w:rPr>
        <w:t>54]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further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demonstrated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systemic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injection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peripheral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blood-derived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early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decreased</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SCr</w:t>
      </w:r>
      <w:proofErr w:type="spellEnd"/>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ameliorated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interstitial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fibrosis,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subsequently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progression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after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w:t>
      </w:r>
      <w:r w:rsidR="0078202B" w:rsidRPr="00AE4B76">
        <w:rPr>
          <w:rFonts w:ascii="Book Antiqua" w:eastAsia="Book Antiqua" w:hAnsi="Book Antiqua" w:cs="Book Antiqua"/>
          <w:color w:val="000000"/>
        </w:rPr>
        <w:t xml:space="preserve"> </w:t>
      </w:r>
    </w:p>
    <w:p w14:paraId="483F42CC" w14:textId="6338C153"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possible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progression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studied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model</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55]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bone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marrow-derived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homed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prevented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inflammatory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condition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adversely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affecting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successfully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preserved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structure.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et</w:t>
      </w:r>
      <w:r w:rsidR="0078202B" w:rsidRPr="00AE4B76">
        <w:rPr>
          <w:rFonts w:ascii="Book Antiqua" w:eastAsia="Book Antiqua" w:hAnsi="Book Antiqua" w:cs="Book Antiqua"/>
          <w:i/>
          <w:iCs/>
          <w:color w:val="000000"/>
        </w:rPr>
        <w:t xml:space="preserve"> </w:t>
      </w:r>
      <w:proofErr w:type="gramStart"/>
      <w:r w:rsidRPr="00AE4B76">
        <w:rPr>
          <w:rFonts w:ascii="Book Antiqua" w:eastAsia="Book Antiqua" w:hAnsi="Book Antiqua" w:cs="Book Antiqua"/>
          <w:i/>
          <w:iCs/>
          <w:color w:val="000000"/>
        </w:rPr>
        <w:t>al</w:t>
      </w:r>
      <w:r w:rsidR="002038C1" w:rsidRPr="00AE4B76">
        <w:rPr>
          <w:rFonts w:ascii="Book Antiqua" w:eastAsia="Book Antiqua" w:hAnsi="Book Antiqua" w:cs="Book Antiqua"/>
          <w:color w:val="000000"/>
          <w:vertAlign w:val="superscript"/>
        </w:rPr>
        <w:t>[</w:t>
      </w:r>
      <w:proofErr w:type="gramEnd"/>
      <w:r w:rsidR="002038C1" w:rsidRPr="00AE4B76">
        <w:rPr>
          <w:rFonts w:ascii="Book Antiqua" w:eastAsia="Book Antiqua" w:hAnsi="Book Antiqua" w:cs="Book Antiqua"/>
          <w:color w:val="000000"/>
          <w:vertAlign w:val="superscript"/>
        </w:rPr>
        <w:t>56]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demonstrated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rodent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injected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peripheral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blood-derived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observed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inhibition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propagation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deterioration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injected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enhanced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angiogenesis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blood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flow,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anti-oxidative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capacity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while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suppressing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inflammation,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oxidative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stress,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apoptosis,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fibrosis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56]</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Meanwhile,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artery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stenosis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peripheral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blood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derived-EPCs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demonstrated</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renoprotective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after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injection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stenotic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improving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microvascular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density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diminishing</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fibrosis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57-59]</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
    <w:p w14:paraId="3DF2595C" w14:textId="77777777" w:rsidR="00A77B3E" w:rsidRPr="00AE4B76" w:rsidRDefault="00A77B3E" w:rsidP="00AE4B76">
      <w:pPr>
        <w:adjustRightInd w:val="0"/>
        <w:snapToGrid w:val="0"/>
        <w:spacing w:line="360" w:lineRule="auto"/>
        <w:ind w:firstLine="720"/>
        <w:jc w:val="both"/>
        <w:rPr>
          <w:rFonts w:ascii="Book Antiqua" w:hAnsi="Book Antiqua"/>
        </w:rPr>
      </w:pPr>
    </w:p>
    <w:p w14:paraId="01E92E03" w14:textId="77777777" w:rsidR="0078202B" w:rsidRPr="00AE4B76" w:rsidRDefault="0078202B" w:rsidP="00AE4B76">
      <w:pPr>
        <w:adjustRightInd w:val="0"/>
        <w:snapToGrid w:val="0"/>
        <w:spacing w:line="360" w:lineRule="auto"/>
        <w:jc w:val="both"/>
        <w:rPr>
          <w:rFonts w:ascii="Book Antiqua" w:eastAsia="Book Antiqua" w:hAnsi="Book Antiqua" w:cs="Book Antiqua"/>
          <w:b/>
          <w:bCs/>
          <w:color w:val="000000"/>
          <w:u w:val="single"/>
        </w:rPr>
      </w:pPr>
      <w:r w:rsidRPr="00AE4B76">
        <w:rPr>
          <w:rFonts w:ascii="Book Antiqua" w:eastAsia="Book Antiqua" w:hAnsi="Book Antiqua" w:cs="Book Antiqua"/>
          <w:b/>
          <w:bCs/>
          <w:color w:val="000000"/>
          <w:u w:val="single"/>
        </w:rPr>
        <w:lastRenderedPageBreak/>
        <w:t xml:space="preserve">MSCs </w:t>
      </w:r>
    </w:p>
    <w:p w14:paraId="5F828209" w14:textId="408BF406"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recently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referred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stromal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first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discovered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Friedenstein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colleagues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bone</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marrow</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60]</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Over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years,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researchers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found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isolated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various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tissues,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adipose</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tissue</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61]</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umbilical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cord</w:t>
      </w:r>
      <w:r w:rsidRPr="00AE4B76">
        <w:rPr>
          <w:rFonts w:ascii="Book Antiqua" w:eastAsia="Book Antiqua" w:hAnsi="Book Antiqua" w:cs="Book Antiqua"/>
          <w:color w:val="000000"/>
          <w:vertAlign w:val="superscript"/>
        </w:rPr>
        <w:t>[62,63]</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placenta</w:t>
      </w:r>
      <w:r w:rsidRPr="00AE4B76">
        <w:rPr>
          <w:rFonts w:ascii="Book Antiqua" w:eastAsia="Book Antiqua" w:hAnsi="Book Antiqua" w:cs="Book Antiqua"/>
          <w:color w:val="000000"/>
          <w:vertAlign w:val="superscript"/>
        </w:rPr>
        <w:t>[64]</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peripheral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blood</w:t>
      </w:r>
      <w:r w:rsidRPr="00AE4B76">
        <w:rPr>
          <w:rFonts w:ascii="Book Antiqua" w:eastAsia="Book Antiqua" w:hAnsi="Book Antiqua" w:cs="Book Antiqua"/>
          <w:color w:val="000000"/>
          <w:vertAlign w:val="superscript"/>
        </w:rPr>
        <w:t>[65]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amniotic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fluid</w:t>
      </w:r>
      <w:r w:rsidRPr="00AE4B76">
        <w:rPr>
          <w:rFonts w:ascii="Book Antiqua" w:eastAsia="Book Antiqua" w:hAnsi="Book Antiqua" w:cs="Book Antiqua"/>
          <w:color w:val="000000"/>
          <w:vertAlign w:val="superscript"/>
        </w:rPr>
        <w:t>[66]</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skeletal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muscles</w:t>
      </w:r>
      <w:r w:rsidRPr="00AE4B76">
        <w:rPr>
          <w:rFonts w:ascii="Book Antiqua" w:eastAsia="Book Antiqua" w:hAnsi="Book Antiqua" w:cs="Book Antiqua"/>
          <w:color w:val="000000"/>
          <w:vertAlign w:val="superscript"/>
        </w:rPr>
        <w:t>[67]</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
    <w:p w14:paraId="2CC36F48" w14:textId="339A58FD"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Bone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marrow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commonly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source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treatments,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including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However,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005E110A" w:rsidRPr="00AE4B76">
        <w:rPr>
          <w:rFonts w:ascii="Book Antiqua" w:eastAsia="Book Antiqua" w:hAnsi="Book Antiqua" w:cs="Book Antiqua"/>
          <w:color w:val="000000"/>
        </w:rPr>
        <w:t>bone marrow derived-MSCs (BM-MSCs)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became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limited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because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high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degree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viral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exposure,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proliferation/differentiation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capability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significantly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decreases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donor’s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age</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increases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68]</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Therefore,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researchers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began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exploring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types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Among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many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sources,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adipose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tissue-derived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umbilical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cord-derived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(UC-MSCs)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become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desirable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candidates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because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large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amount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obtained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relatively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minimal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invasive</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procedures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69]</w:t>
      </w:r>
      <w:r w:rsidRPr="00AE4B76">
        <w:rPr>
          <w:rFonts w:ascii="Book Antiqua" w:eastAsia="Book Antiqua" w:hAnsi="Book Antiqua" w:cs="Book Antiqua"/>
          <w:color w:val="000000"/>
        </w:rPr>
        <w:t>.</w:t>
      </w:r>
    </w:p>
    <w:p w14:paraId="6090F917" w14:textId="25EBE103"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field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00745D9C" w:rsidRPr="00AE4B76">
        <w:rPr>
          <w:rFonts w:ascii="Book Antiqua" w:eastAsia="Book Antiqua" w:hAnsi="Book Antiqua" w:cs="Book Antiqua"/>
          <w:color w:val="000000"/>
        </w:rPr>
        <w:t xml:space="preserve">are </w:t>
      </w:r>
      <w:r w:rsidRPr="00AE4B76">
        <w:rPr>
          <w:rFonts w:ascii="Book Antiqua" w:eastAsia="Book Antiqua" w:hAnsi="Book Antiqua" w:cs="Book Antiqua"/>
          <w:color w:val="000000"/>
        </w:rPr>
        <w:t>among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efficient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type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population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activating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damaged</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kidney</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70]</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reports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demonstrated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therapeutic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potential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CKD</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71,72]</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According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systematic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review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70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articles,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among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populations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experimental</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CKD</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73]</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Meanwhile,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meta-analysis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involving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chronic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002038C1" w:rsidRPr="00AE4B76">
        <w:rPr>
          <w:rFonts w:ascii="Book Antiqua" w:eastAsia="Book Antiqua" w:hAnsi="Book Antiqua" w:cs="Book Antiqua"/>
          <w:color w:val="000000"/>
        </w:rPr>
        <w:t>AKI</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despite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variable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administration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(arterial,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venous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renal)</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71]</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evidence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suggesting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beneficial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blocking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AKI-CKD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transition,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term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describe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incomplete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recovery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resulting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long-term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deficits,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CKD</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74]</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
    <w:p w14:paraId="34B0E2B0" w14:textId="690004D6"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experiment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performed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Brasile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et</w:t>
      </w:r>
      <w:r w:rsidR="0078202B" w:rsidRPr="00AE4B76">
        <w:rPr>
          <w:rFonts w:ascii="Book Antiqua" w:eastAsia="Book Antiqua" w:hAnsi="Book Antiqua" w:cs="Book Antiqua"/>
          <w:i/>
          <w:iCs/>
          <w:color w:val="000000"/>
        </w:rPr>
        <w:t xml:space="preserve"> </w:t>
      </w:r>
      <w:proofErr w:type="gramStart"/>
      <w:r w:rsidRPr="00AE4B76">
        <w:rPr>
          <w:rFonts w:ascii="Book Antiqua" w:eastAsia="Book Antiqua" w:hAnsi="Book Antiqua" w:cs="Book Antiqua"/>
          <w:i/>
          <w:iCs/>
          <w:color w:val="000000"/>
        </w:rPr>
        <w:t>al</w:t>
      </w:r>
      <w:r w:rsidR="002038C1" w:rsidRPr="00AE4B76">
        <w:rPr>
          <w:rFonts w:ascii="Book Antiqua" w:eastAsia="Book Antiqua" w:hAnsi="Book Antiqua" w:cs="Book Antiqua"/>
          <w:color w:val="000000"/>
          <w:vertAlign w:val="superscript"/>
        </w:rPr>
        <w:t>[</w:t>
      </w:r>
      <w:proofErr w:type="gramEnd"/>
      <w:r w:rsidR="002038C1" w:rsidRPr="00AE4B76">
        <w:rPr>
          <w:rFonts w:ascii="Book Antiqua" w:eastAsia="Book Antiqua" w:hAnsi="Book Antiqua" w:cs="Book Antiqua"/>
          <w:color w:val="000000"/>
          <w:vertAlign w:val="superscript"/>
        </w:rPr>
        <w:t>75]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when</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ischemically</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damaged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perfused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ex</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vivo</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documented.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caused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synthesize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significantly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lower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levels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inflammatory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cytokines.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Compared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exsanguinous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metabolic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support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lastRenderedPageBreak/>
        <w:t>perfusion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alone,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significant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increase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number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undergoing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mitosis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MSCs-treated</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kidneys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75]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
    <w:p w14:paraId="00F55308" w14:textId="18A36265"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Numerous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demonstrated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either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general</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76]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specifically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component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epithelial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Pr="00AE4B76">
        <w:rPr>
          <w:rFonts w:ascii="Book Antiqua" w:eastAsia="Book Antiqua" w:hAnsi="Book Antiqua" w:cs="Book Antiqua"/>
          <w:color w:val="000000"/>
          <w:vertAlign w:val="superscript"/>
        </w:rPr>
        <w:t>[77-80]</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mesangial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Pr="00AE4B76">
        <w:rPr>
          <w:rFonts w:ascii="Book Antiqua" w:eastAsia="Book Antiqua" w:hAnsi="Book Antiqua" w:cs="Book Antiqua"/>
          <w:color w:val="000000"/>
          <w:vertAlign w:val="superscript"/>
        </w:rPr>
        <w:t>[81,82]</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endothelial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Pr="00AE4B76">
        <w:rPr>
          <w:rFonts w:ascii="Book Antiqua" w:eastAsia="Book Antiqua" w:hAnsi="Book Antiqua" w:cs="Book Antiqua"/>
          <w:color w:val="000000"/>
          <w:vertAlign w:val="superscript"/>
        </w:rPr>
        <w:t>[83,84]</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
    <w:p w14:paraId="5E7F0C42" w14:textId="77777777" w:rsidR="00A77B3E" w:rsidRPr="00AE4B76" w:rsidRDefault="00A77B3E" w:rsidP="00AE4B76">
      <w:pPr>
        <w:adjustRightInd w:val="0"/>
        <w:snapToGrid w:val="0"/>
        <w:spacing w:line="360" w:lineRule="auto"/>
        <w:ind w:firstLine="720"/>
        <w:jc w:val="both"/>
        <w:rPr>
          <w:rFonts w:ascii="Book Antiqua" w:hAnsi="Book Antiqua"/>
        </w:rPr>
      </w:pPr>
    </w:p>
    <w:p w14:paraId="4B061C37" w14:textId="2D474017" w:rsidR="00A77B3E" w:rsidRPr="00AE4B76" w:rsidRDefault="007B3B05" w:rsidP="00AE4B76">
      <w:pPr>
        <w:adjustRightInd w:val="0"/>
        <w:snapToGrid w:val="0"/>
        <w:spacing w:line="360" w:lineRule="auto"/>
        <w:jc w:val="both"/>
        <w:rPr>
          <w:rFonts w:ascii="Book Antiqua" w:hAnsi="Book Antiqua"/>
          <w:b/>
          <w:bCs/>
          <w:u w:val="single"/>
        </w:rPr>
      </w:pPr>
      <w:r w:rsidRPr="00AE4B76">
        <w:rPr>
          <w:rFonts w:ascii="Book Antiqua" w:eastAsia="Book Antiqua" w:hAnsi="Book Antiqua" w:cs="Book Antiqua"/>
          <w:b/>
          <w:bCs/>
          <w:color w:val="000000"/>
          <w:u w:val="single"/>
        </w:rPr>
        <w:t>BM-</w:t>
      </w:r>
      <w:r w:rsidR="0078202B" w:rsidRPr="00AE4B76">
        <w:rPr>
          <w:rFonts w:ascii="Book Antiqua" w:eastAsia="Book Antiqua" w:hAnsi="Book Antiqua" w:cs="Book Antiqua"/>
          <w:b/>
          <w:bCs/>
          <w:color w:val="000000"/>
          <w:u w:val="single"/>
        </w:rPr>
        <w:t>MSCs</w:t>
      </w:r>
    </w:p>
    <w:p w14:paraId="44753FEC" w14:textId="3E85595C"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Many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demonstrated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efficacy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AKI</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85,86]</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podocyte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injury</w:t>
      </w:r>
      <w:r w:rsidRPr="00AE4B76">
        <w:rPr>
          <w:rFonts w:ascii="Book Antiqua" w:eastAsia="Book Antiqua" w:hAnsi="Book Antiqua" w:cs="Book Antiqua"/>
          <w:color w:val="000000"/>
          <w:vertAlign w:val="superscript"/>
        </w:rPr>
        <w:t>[87]</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glomerulonephropathy</w:t>
      </w:r>
      <w:proofErr w:type="spellEnd"/>
      <w:r w:rsidRPr="00AE4B76">
        <w:rPr>
          <w:rFonts w:ascii="Book Antiqua" w:eastAsia="Book Antiqua" w:hAnsi="Book Antiqua" w:cs="Book Antiqua"/>
          <w:color w:val="000000"/>
          <w:vertAlign w:val="superscript"/>
        </w:rPr>
        <w:t>[88,89]</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Morigi</w:t>
      </w:r>
      <w:proofErr w:type="spellEnd"/>
      <w:r w:rsidR="002038C1" w:rsidRPr="00AE4B76">
        <w:rPr>
          <w:rFonts w:ascii="Book Antiqua" w:eastAsia="Book Antiqua" w:hAnsi="Book Antiqua" w:cs="Book Antiqua"/>
          <w:color w:val="000000"/>
        </w:rPr>
        <w:t xml:space="preserve"> </w:t>
      </w:r>
      <w:r w:rsidR="002038C1" w:rsidRPr="00AE4B76">
        <w:rPr>
          <w:rFonts w:ascii="Book Antiqua" w:eastAsia="Book Antiqua" w:hAnsi="Book Antiqua" w:cs="Book Antiqua"/>
          <w:i/>
          <w:iCs/>
          <w:color w:val="000000"/>
        </w:rPr>
        <w:t xml:space="preserve">et </w:t>
      </w:r>
      <w:proofErr w:type="gramStart"/>
      <w:r w:rsidR="002038C1" w:rsidRPr="00AE4B76">
        <w:rPr>
          <w:rFonts w:ascii="Book Antiqua" w:eastAsia="Book Antiqua" w:hAnsi="Book Antiqua" w:cs="Book Antiqua"/>
          <w:i/>
          <w:iCs/>
          <w:color w:val="000000"/>
        </w:rPr>
        <w:t>al</w:t>
      </w:r>
      <w:r w:rsidR="002038C1" w:rsidRPr="00AE4B76">
        <w:rPr>
          <w:rFonts w:ascii="Book Antiqua" w:eastAsia="Book Antiqua" w:hAnsi="Book Antiqua" w:cs="Book Antiqua"/>
          <w:color w:val="000000"/>
          <w:vertAlign w:val="superscript"/>
        </w:rPr>
        <w:t>[</w:t>
      </w:r>
      <w:proofErr w:type="gramEnd"/>
      <w:r w:rsidR="002038C1" w:rsidRPr="00AE4B76">
        <w:rPr>
          <w:rFonts w:ascii="Book Antiqua" w:eastAsia="Book Antiqua" w:hAnsi="Book Antiqua" w:cs="Book Antiqua"/>
          <w:color w:val="000000"/>
          <w:vertAlign w:val="superscript"/>
        </w:rPr>
        <w:t>90,91]</w:t>
      </w:r>
      <w:r w:rsidR="0078202B" w:rsidRPr="00AE4B76">
        <w:rPr>
          <w:rFonts w:ascii="Book Antiqua" w:eastAsia="Book Antiqua" w:hAnsi="Book Antiqua" w:cs="Book Antiqua"/>
          <w:color w:val="000000"/>
        </w:rPr>
        <w:t xml:space="preserve"> </w:t>
      </w:r>
      <w:r w:rsidR="00745D9C" w:rsidRPr="00AE4B76">
        <w:rPr>
          <w:rFonts w:ascii="Book Antiqua" w:eastAsia="Book Antiqua" w:hAnsi="Book Antiqua" w:cs="Book Antiqua"/>
          <w:color w:val="000000"/>
        </w:rPr>
        <w:t xml:space="preserve">is </w:t>
      </w:r>
      <w:r w:rsidRPr="00AE4B76">
        <w:rPr>
          <w:rFonts w:ascii="Book Antiqua" w:eastAsia="Book Antiqua" w:hAnsi="Book Antiqua" w:cs="Book Antiqua"/>
          <w:color w:val="000000"/>
        </w:rPr>
        <w:t>among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first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groups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demonstrate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renoprotective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role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documented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therapeutic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potential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leading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survival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cisplatin-induced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mice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resulted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markedly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improved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recovery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accelerating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proliferation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reducing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number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affected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apoptosis,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necrosis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lesions.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similar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protection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conferred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injected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glycerol-induced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pigment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nephropathy</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model</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77,92]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I/R-induced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w:t>
      </w:r>
      <w:r w:rsidRPr="00AE4B76">
        <w:rPr>
          <w:rFonts w:ascii="Book Antiqua" w:eastAsia="Book Antiqua" w:hAnsi="Book Antiqua" w:cs="Book Antiqua"/>
          <w:color w:val="000000"/>
          <w:vertAlign w:val="superscript"/>
        </w:rPr>
        <w:t>[86,93]</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importantly,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infused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shown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enhance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recovery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administered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after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injury</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94]</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Furthermore,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compared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candesartan,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which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angiotensin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II</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blocker</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95]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essence,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good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evidence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toxic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ischemic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protect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against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accelerate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recovery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phase.</w:t>
      </w:r>
    </w:p>
    <w:p w14:paraId="612227AF" w14:textId="3DF360B8"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shown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promises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prevented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peritubular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capillaries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slowed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down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progression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proteinuria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(protein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urine)</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96]</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During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initial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phase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immune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response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before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onset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fibrosis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97]</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According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histological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analysis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glomerulosclerosis,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resulting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preservation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attenuation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lastRenderedPageBreak/>
        <w:t>kidney</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injury</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98]</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Additionally,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progression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proteinuria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scarce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engraftment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observations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suggested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beneficial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probably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caused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cytokines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growth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factors,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which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known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paracrine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secretion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mediators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99]</w:t>
      </w:r>
      <w:r w:rsidRPr="00AE4B76">
        <w:rPr>
          <w:rFonts w:ascii="Book Antiqua" w:eastAsia="Book Antiqua" w:hAnsi="Book Antiqua" w:cs="Book Antiqua"/>
          <w:color w:val="000000"/>
        </w:rPr>
        <w:t>.</w:t>
      </w:r>
    </w:p>
    <w:p w14:paraId="76595470" w14:textId="156D45F2"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addition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ability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recent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reports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suggested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exert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protective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paracrine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anti-inflammatory,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anti-fibrotic,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vascularisation</w:t>
      </w:r>
      <w:proofErr w:type="spellEnd"/>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properties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93,100]</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According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reports,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transfer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biological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cues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via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secretion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extracellular</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vesicles</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w:t>
      </w:r>
      <w:r w:rsidR="00CB4945" w:rsidRPr="00AE4B76">
        <w:rPr>
          <w:rFonts w:ascii="Book Antiqua" w:eastAsia="Book Antiqua" w:hAnsi="Book Antiqua" w:cs="Book Antiqua"/>
          <w:color w:val="000000"/>
        </w:rPr>
        <w:t>s</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promote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processes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cells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101-103]</w:t>
      </w:r>
      <w:r w:rsidRPr="00AE4B76">
        <w:rPr>
          <w:rFonts w:ascii="Book Antiqua" w:eastAsia="Book Antiqua" w:hAnsi="Book Antiqua" w:cs="Book Antiqua"/>
          <w:color w:val="000000"/>
        </w:rPr>
        <w:t>.</w:t>
      </w:r>
    </w:p>
    <w:p w14:paraId="5C095428" w14:textId="77887A69"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Several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investigated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experimental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transplantation</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104,105]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focused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intervention’s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efficacy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through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prolonged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graft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survival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inhibition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rejection</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process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106-108]</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Given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advantage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immunogenicity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immunoregulatory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properties,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reduce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alloimmune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immune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suppression-related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side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optimise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preservation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kidney’s</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functions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109,110]</w:t>
      </w:r>
      <w:r w:rsidRPr="00AE4B76">
        <w:rPr>
          <w:rFonts w:ascii="Book Antiqua" w:eastAsia="Book Antiqua" w:hAnsi="Book Antiqua" w:cs="Book Antiqua"/>
          <w:color w:val="000000"/>
        </w:rPr>
        <w:t>.</w:t>
      </w:r>
    </w:p>
    <w:p w14:paraId="6CEE6BF4" w14:textId="77777777" w:rsidR="00A77B3E" w:rsidRPr="00AE4B76" w:rsidRDefault="00A77B3E" w:rsidP="00AE4B76">
      <w:pPr>
        <w:adjustRightInd w:val="0"/>
        <w:snapToGrid w:val="0"/>
        <w:spacing w:line="360" w:lineRule="auto"/>
        <w:ind w:firstLine="720"/>
        <w:jc w:val="both"/>
        <w:rPr>
          <w:rFonts w:ascii="Book Antiqua" w:hAnsi="Book Antiqua"/>
        </w:rPr>
      </w:pPr>
    </w:p>
    <w:p w14:paraId="11B05F49" w14:textId="4AE0F436" w:rsidR="00A77B3E" w:rsidRPr="00AE4B76" w:rsidRDefault="002038C1" w:rsidP="00AE4B76">
      <w:pPr>
        <w:adjustRightInd w:val="0"/>
        <w:snapToGrid w:val="0"/>
        <w:spacing w:line="360" w:lineRule="auto"/>
        <w:jc w:val="both"/>
        <w:rPr>
          <w:rFonts w:ascii="Book Antiqua" w:hAnsi="Book Antiqua"/>
          <w:b/>
          <w:bCs/>
          <w:u w:val="single"/>
        </w:rPr>
      </w:pPr>
      <w:r w:rsidRPr="00AE4B76">
        <w:rPr>
          <w:rFonts w:ascii="Book Antiqua" w:eastAsia="Book Antiqua" w:hAnsi="Book Antiqua" w:cs="Book Antiqua"/>
          <w:b/>
          <w:bCs/>
          <w:color w:val="000000"/>
          <w:u w:val="single"/>
        </w:rPr>
        <w:t>AD-MSCs</w:t>
      </w:r>
      <w:r w:rsidR="0078202B" w:rsidRPr="00AE4B76">
        <w:rPr>
          <w:rFonts w:ascii="Book Antiqua" w:eastAsia="Book Antiqua" w:hAnsi="Book Antiqua" w:cs="Book Antiqua"/>
          <w:b/>
          <w:bCs/>
          <w:color w:val="000000"/>
          <w:u w:val="single"/>
        </w:rPr>
        <w:t xml:space="preserve"> </w:t>
      </w:r>
    </w:p>
    <w:p w14:paraId="36443FDF" w14:textId="2C274E2F"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AD-MSCs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highly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abundant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adipose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tissues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easily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extracted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via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liposuction,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method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which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widely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setting.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Adipose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tissue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become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preferred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source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due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invasive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procurement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higher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concentration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those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found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bone</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marrow</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111]</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allergenic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via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intra-renal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route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contributed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degree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necrosis,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but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caused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higher</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vascularisation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parenchyma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Wister</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rats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112]</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reports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therapeutic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et</w:t>
      </w:r>
      <w:r w:rsidR="0078202B" w:rsidRPr="00AE4B76">
        <w:rPr>
          <w:rFonts w:ascii="Book Antiqua" w:eastAsia="Book Antiqua" w:hAnsi="Book Antiqua" w:cs="Book Antiqua"/>
          <w:i/>
          <w:iCs/>
          <w:color w:val="000000"/>
        </w:rPr>
        <w:t xml:space="preserve"> </w:t>
      </w:r>
      <w:proofErr w:type="gramStart"/>
      <w:r w:rsidRPr="00AE4B76">
        <w:rPr>
          <w:rFonts w:ascii="Book Antiqua" w:eastAsia="Book Antiqua" w:hAnsi="Book Antiqua" w:cs="Book Antiqua"/>
          <w:i/>
          <w:iCs/>
          <w:color w:val="000000"/>
        </w:rPr>
        <w:t>al</w:t>
      </w:r>
      <w:r w:rsidR="002038C1" w:rsidRPr="00AE4B76">
        <w:rPr>
          <w:rFonts w:ascii="Book Antiqua" w:eastAsia="Book Antiqua" w:hAnsi="Book Antiqua" w:cs="Book Antiqua"/>
          <w:color w:val="000000"/>
          <w:vertAlign w:val="superscript"/>
        </w:rPr>
        <w:t>[</w:t>
      </w:r>
      <w:proofErr w:type="gramEnd"/>
      <w:r w:rsidR="002038C1" w:rsidRPr="00AE4B76">
        <w:rPr>
          <w:rFonts w:ascii="Book Antiqua" w:eastAsia="Book Antiqua" w:hAnsi="Book Antiqua" w:cs="Book Antiqua"/>
          <w:color w:val="000000"/>
          <w:vertAlign w:val="superscript"/>
        </w:rPr>
        <w:t>113]</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demonstrated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apoptotic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death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while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simultaneously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reducing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activation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p53,</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c-Jun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NH2-terminal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kinase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extracellular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signal-regulated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kinase,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which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inflammation-related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molecules.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lastRenderedPageBreak/>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resulted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increased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survival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Katsuno</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et</w:t>
      </w:r>
      <w:r w:rsidR="0078202B" w:rsidRPr="00AE4B76">
        <w:rPr>
          <w:rFonts w:ascii="Book Antiqua" w:eastAsia="Book Antiqua" w:hAnsi="Book Antiqua" w:cs="Book Antiqua"/>
          <w:i/>
          <w:iCs/>
          <w:color w:val="000000"/>
        </w:rPr>
        <w:t xml:space="preserve"> </w:t>
      </w:r>
      <w:proofErr w:type="gramStart"/>
      <w:r w:rsidRPr="00AE4B76">
        <w:rPr>
          <w:rFonts w:ascii="Book Antiqua" w:eastAsia="Book Antiqua" w:hAnsi="Book Antiqua" w:cs="Book Antiqua"/>
          <w:i/>
          <w:iCs/>
          <w:color w:val="000000"/>
        </w:rPr>
        <w:t>al</w:t>
      </w:r>
      <w:r w:rsidR="002038C1" w:rsidRPr="00AE4B76">
        <w:rPr>
          <w:rFonts w:ascii="Book Antiqua" w:eastAsia="Book Antiqua" w:hAnsi="Book Antiqua" w:cs="Book Antiqua"/>
          <w:color w:val="000000"/>
          <w:vertAlign w:val="superscript"/>
        </w:rPr>
        <w:t>[</w:t>
      </w:r>
      <w:proofErr w:type="gramEnd"/>
      <w:r w:rsidR="002038C1" w:rsidRPr="00AE4B76">
        <w:rPr>
          <w:rFonts w:ascii="Book Antiqua" w:eastAsia="Book Antiqua" w:hAnsi="Book Antiqua" w:cs="Book Antiqua"/>
          <w:color w:val="000000"/>
          <w:vertAlign w:val="superscript"/>
        </w:rPr>
        <w:t>114]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further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discovered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cultured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serum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secreted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high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levels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hepatocyte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vascular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endothelial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growth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factors.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enhanced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attenuation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damage</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114]</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though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adipose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tissue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good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source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proliferative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activities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compared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w:t>
      </w:r>
      <w:proofErr w:type="gramStart"/>
      <w:r w:rsidRPr="00AE4B76">
        <w:rPr>
          <w:rFonts w:ascii="Book Antiqua" w:eastAsia="Book Antiqua" w:hAnsi="Book Antiqua" w:cs="Book Antiqua"/>
          <w:color w:val="000000"/>
        </w:rPr>
        <w:t>MSCs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112]</w:t>
      </w:r>
      <w:r w:rsidRPr="00AE4B76">
        <w:rPr>
          <w:rFonts w:ascii="Book Antiqua" w:eastAsia="Book Antiqua" w:hAnsi="Book Antiqua" w:cs="Book Antiqua"/>
          <w:color w:val="000000"/>
        </w:rPr>
        <w:t>.</w:t>
      </w:r>
    </w:p>
    <w:p w14:paraId="73532B5F" w14:textId="77777777" w:rsidR="00A77B3E" w:rsidRPr="00AE4B76" w:rsidRDefault="00A77B3E" w:rsidP="00AE4B76">
      <w:pPr>
        <w:adjustRightInd w:val="0"/>
        <w:snapToGrid w:val="0"/>
        <w:spacing w:line="360" w:lineRule="auto"/>
        <w:jc w:val="both"/>
        <w:rPr>
          <w:rFonts w:ascii="Book Antiqua" w:hAnsi="Book Antiqua"/>
        </w:rPr>
      </w:pPr>
    </w:p>
    <w:p w14:paraId="47F9AD0B" w14:textId="77777777" w:rsidR="002038C1" w:rsidRPr="00AE4B76" w:rsidRDefault="002038C1" w:rsidP="00AE4B76">
      <w:pPr>
        <w:adjustRightInd w:val="0"/>
        <w:snapToGrid w:val="0"/>
        <w:spacing w:line="360" w:lineRule="auto"/>
        <w:jc w:val="both"/>
        <w:rPr>
          <w:rFonts w:ascii="Book Antiqua" w:eastAsia="Book Antiqua" w:hAnsi="Book Antiqua" w:cs="Book Antiqua"/>
          <w:b/>
          <w:bCs/>
          <w:color w:val="000000"/>
          <w:u w:val="single"/>
        </w:rPr>
      </w:pPr>
      <w:r w:rsidRPr="00AE4B76">
        <w:rPr>
          <w:rFonts w:ascii="Book Antiqua" w:eastAsia="Book Antiqua" w:hAnsi="Book Antiqua" w:cs="Book Antiqua"/>
          <w:b/>
          <w:bCs/>
          <w:color w:val="000000"/>
          <w:u w:val="single"/>
        </w:rPr>
        <w:t xml:space="preserve">UC-MSCs </w:t>
      </w:r>
    </w:p>
    <w:p w14:paraId="031E39FA" w14:textId="448EED62"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easy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collection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UC-MSCs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provides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abundant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source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usage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UC-MSCs,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transforms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waste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beneficial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product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applications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115]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Compared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sources,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UC-MSCs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immunogenicity,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preventing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occurrence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immune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rejection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allogeneic</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transplantation</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68,116]</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Moreover,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UC-MSCs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greater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proliferation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capacity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compared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w:t>
      </w:r>
      <w:proofErr w:type="gramStart"/>
      <w:r w:rsidRPr="00AE4B76">
        <w:rPr>
          <w:rFonts w:ascii="Book Antiqua" w:eastAsia="Book Antiqua" w:hAnsi="Book Antiqua" w:cs="Book Antiqua"/>
          <w:color w:val="000000"/>
        </w:rPr>
        <w:t>MSCs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117,118]</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UC-MSCs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show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sign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senescence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over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several</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passages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119]</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production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UC-MSCs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highly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possible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without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causing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potency.</w:t>
      </w:r>
    </w:p>
    <w:p w14:paraId="39A2EC42" w14:textId="45AEA2A7" w:rsidR="00A77B3E" w:rsidRPr="00AE4B76" w:rsidRDefault="00912878" w:rsidP="00AE4B76">
      <w:pPr>
        <w:adjustRightInd w:val="0"/>
        <w:snapToGrid w:val="0"/>
        <w:spacing w:line="360" w:lineRule="auto"/>
        <w:ind w:firstLineChars="200" w:firstLine="480"/>
        <w:jc w:val="both"/>
        <w:rPr>
          <w:rFonts w:ascii="Book Antiqua" w:hAnsi="Book Antiqua"/>
        </w:rPr>
      </w:pPr>
      <w:r w:rsidRPr="00AE4B76">
        <w:rPr>
          <w:rFonts w:ascii="Book Antiqua" w:eastAsia="Book Antiqua" w:hAnsi="Book Antiqua" w:cs="Book Antiqua"/>
          <w:color w:val="000000"/>
        </w:rPr>
        <w:t>More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performed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demonstrate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isolated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umbilical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cord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exert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superior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therapeutics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compared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sources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Researchers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found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UC-MSCs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implanted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mice,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exerted</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renoprotective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proliferation</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120]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promoting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glomerular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filtration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prolonged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survival</w:t>
      </w:r>
      <w:r w:rsidRPr="00AE4B76">
        <w:rPr>
          <w:rFonts w:ascii="Book Antiqua" w:eastAsia="Book Antiqua" w:hAnsi="Book Antiqua" w:cs="Book Antiqua"/>
          <w:color w:val="000000"/>
          <w:vertAlign w:val="superscript"/>
        </w:rPr>
        <w:t>[121]</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Meanwhile,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CKD-induced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rodent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UC-MSCs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inhibited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inflammation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fibrosis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while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expression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growth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factors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promoted.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protected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tissues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prevented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progression</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122,123]</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
    <w:p w14:paraId="3A4E81E9" w14:textId="77777777" w:rsidR="00A77B3E" w:rsidRPr="00AE4B76" w:rsidRDefault="00A77B3E" w:rsidP="00AE4B76">
      <w:pPr>
        <w:adjustRightInd w:val="0"/>
        <w:snapToGrid w:val="0"/>
        <w:spacing w:line="360" w:lineRule="auto"/>
        <w:jc w:val="both"/>
        <w:rPr>
          <w:rFonts w:ascii="Book Antiqua" w:hAnsi="Book Antiqua"/>
          <w:u w:val="single"/>
        </w:rPr>
      </w:pPr>
    </w:p>
    <w:p w14:paraId="70DAA1A1" w14:textId="1CC1F09F" w:rsidR="00A77B3E" w:rsidRPr="00AE4B76" w:rsidRDefault="002038C1" w:rsidP="00AE4B76">
      <w:pPr>
        <w:adjustRightInd w:val="0"/>
        <w:snapToGrid w:val="0"/>
        <w:spacing w:line="360" w:lineRule="auto"/>
        <w:jc w:val="both"/>
        <w:rPr>
          <w:rFonts w:ascii="Book Antiqua" w:hAnsi="Book Antiqua"/>
          <w:u w:val="single"/>
        </w:rPr>
      </w:pPr>
      <w:r w:rsidRPr="00AE4B76">
        <w:rPr>
          <w:rFonts w:ascii="Book Antiqua" w:eastAsia="Book Antiqua" w:hAnsi="Book Antiqua" w:cs="Book Antiqua"/>
          <w:b/>
          <w:bCs/>
          <w:color w:val="000000"/>
          <w:u w:val="single"/>
        </w:rPr>
        <w:t xml:space="preserve">OTHER SOURCES OF </w:t>
      </w:r>
      <w:r w:rsidR="00CB4945" w:rsidRPr="00AE4B76">
        <w:rPr>
          <w:rFonts w:ascii="Book Antiqua" w:eastAsia="Book Antiqua" w:hAnsi="Book Antiqua" w:cs="Book Antiqua"/>
          <w:b/>
          <w:bCs/>
          <w:color w:val="000000"/>
          <w:u w:val="single"/>
        </w:rPr>
        <w:t>MSCs</w:t>
      </w:r>
    </w:p>
    <w:p w14:paraId="0E77A377" w14:textId="712A7BD0"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addition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UC-MSCs,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researchers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types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commonly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studied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efficacy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cord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blood-derived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(CB-MSCs)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administration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restoration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lastRenderedPageBreak/>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reported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models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124]</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demonstrated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CB-MSCs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promoted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prolonged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survival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paracrine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CB</w:t>
      </w:r>
      <w:r w:rsidR="00596FB6" w:rsidRPr="00AE4B76">
        <w:rPr>
          <w:rFonts w:ascii="Book Antiqua" w:eastAsia="Book Antiqua" w:hAnsi="Book Antiqua" w:cs="Book Antiqua"/>
          <w:color w:val="000000"/>
        </w:rPr>
        <w:t>-</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mediated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reduction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oxidative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stress,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apoptosis,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inflammation.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Hauser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et</w:t>
      </w:r>
      <w:r w:rsidR="0078202B" w:rsidRPr="00AE4B76">
        <w:rPr>
          <w:rFonts w:ascii="Book Antiqua" w:eastAsia="Book Antiqua" w:hAnsi="Book Antiqua" w:cs="Book Antiqua"/>
          <w:i/>
          <w:iCs/>
          <w:color w:val="000000"/>
        </w:rPr>
        <w:t xml:space="preserve"> </w:t>
      </w:r>
      <w:proofErr w:type="gramStart"/>
      <w:r w:rsidRPr="00AE4B76">
        <w:rPr>
          <w:rFonts w:ascii="Book Antiqua" w:eastAsia="Book Antiqua" w:hAnsi="Book Antiqua" w:cs="Book Antiqua"/>
          <w:i/>
          <w:iCs/>
          <w:color w:val="000000"/>
        </w:rPr>
        <w:t>al</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125]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George</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et</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al</w:t>
      </w:r>
      <w:r w:rsidRPr="00AE4B76">
        <w:rPr>
          <w:rFonts w:ascii="Book Antiqua" w:eastAsia="Book Antiqua" w:hAnsi="Book Antiqua" w:cs="Book Antiqua"/>
          <w:color w:val="000000"/>
          <w:vertAlign w:val="superscript"/>
        </w:rPr>
        <w:t>[126]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found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amniotic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fluid-derived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(AF-MSCs)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possess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same</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characterisation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BM-MCSs,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facilitating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structural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improvement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CKD.</w:t>
      </w:r>
      <w:r w:rsidR="0078202B" w:rsidRPr="00AE4B76">
        <w:rPr>
          <w:rFonts w:ascii="Book Antiqua" w:eastAsia="Book Antiqua" w:hAnsi="Book Antiqua" w:cs="Book Antiqua"/>
          <w:color w:val="000000"/>
        </w:rPr>
        <w:t xml:space="preserve"> </w:t>
      </w:r>
      <w:proofErr w:type="spellStart"/>
      <w:r w:rsidRPr="00AE4B76">
        <w:rPr>
          <w:rStyle w:val="highwire-citation-author"/>
          <w:rFonts w:ascii="Book Antiqua" w:eastAsia="Book Antiqua" w:hAnsi="Book Antiqua" w:cs="Book Antiqua"/>
          <w:color w:val="000000"/>
        </w:rPr>
        <w:t>Sedrakyan</w:t>
      </w:r>
      <w:proofErr w:type="spellEnd"/>
      <w:r w:rsidR="0078202B" w:rsidRPr="00AE4B76">
        <w:rPr>
          <w:rStyle w:val="highwire-citation-author"/>
          <w:rFonts w:ascii="Book Antiqua" w:eastAsia="Book Antiqua" w:hAnsi="Book Antiqua" w:cs="Book Antiqua"/>
          <w:color w:val="000000"/>
        </w:rPr>
        <w:t xml:space="preserve"> </w:t>
      </w:r>
      <w:r w:rsidRPr="00AE4B76">
        <w:rPr>
          <w:rStyle w:val="highwire-citation-author"/>
          <w:rFonts w:ascii="Book Antiqua" w:eastAsia="Book Antiqua" w:hAnsi="Book Antiqua" w:cs="Book Antiqua"/>
          <w:i/>
          <w:iCs/>
          <w:color w:val="000000"/>
        </w:rPr>
        <w:t>et</w:t>
      </w:r>
      <w:r w:rsidR="0078202B" w:rsidRPr="00AE4B76">
        <w:rPr>
          <w:rStyle w:val="highwire-citation-author"/>
          <w:rFonts w:ascii="Book Antiqua" w:eastAsia="Book Antiqua" w:hAnsi="Book Antiqua" w:cs="Book Antiqua"/>
          <w:i/>
          <w:iCs/>
          <w:color w:val="000000"/>
        </w:rPr>
        <w:t xml:space="preserve"> </w:t>
      </w:r>
      <w:proofErr w:type="gramStart"/>
      <w:r w:rsidRPr="00AE4B76">
        <w:rPr>
          <w:rStyle w:val="highwire-citation-author"/>
          <w:rFonts w:ascii="Book Antiqua" w:eastAsia="Book Antiqua" w:hAnsi="Book Antiqua" w:cs="Book Antiqua"/>
          <w:i/>
          <w:iCs/>
          <w:color w:val="000000"/>
        </w:rPr>
        <w:t>al</w:t>
      </w:r>
      <w:r w:rsidR="00596FB6" w:rsidRPr="00AE4B76">
        <w:rPr>
          <w:rStyle w:val="highwire-citation-author"/>
          <w:rFonts w:ascii="Book Antiqua" w:eastAsia="Book Antiqua" w:hAnsi="Book Antiqua" w:cs="Book Antiqua"/>
          <w:color w:val="000000"/>
          <w:vertAlign w:val="superscript"/>
        </w:rPr>
        <w:t>[</w:t>
      </w:r>
      <w:proofErr w:type="gramEnd"/>
      <w:r w:rsidR="00596FB6" w:rsidRPr="00AE4B76">
        <w:rPr>
          <w:rStyle w:val="highwire-citation-author"/>
          <w:rFonts w:ascii="Book Antiqua" w:eastAsia="Book Antiqua" w:hAnsi="Book Antiqua" w:cs="Book Antiqua"/>
          <w:color w:val="000000"/>
          <w:vertAlign w:val="superscript"/>
        </w:rPr>
        <w:t>127]</w:t>
      </w:r>
      <w:r w:rsidR="0078202B" w:rsidRPr="00AE4B76">
        <w:rPr>
          <w:rStyle w:val="highwire-citation-author"/>
          <w:rFonts w:ascii="Book Antiqua" w:eastAsia="Book Antiqua" w:hAnsi="Book Antiqua" w:cs="Book Antiqua"/>
          <w:color w:val="000000"/>
        </w:rPr>
        <w:t xml:space="preserve"> </w:t>
      </w:r>
      <w:r w:rsidRPr="00AE4B76">
        <w:rPr>
          <w:rStyle w:val="highwire-citation-author"/>
          <w:rFonts w:ascii="Book Antiqua" w:eastAsia="Book Antiqua" w:hAnsi="Book Antiqua" w:cs="Book Antiqua"/>
          <w:color w:val="000000"/>
        </w:rPr>
        <w:t>showed</w:t>
      </w:r>
      <w:r w:rsidR="0078202B" w:rsidRPr="00AE4B76">
        <w:rPr>
          <w:rStyle w:val="highwire-citation-author"/>
          <w:rFonts w:ascii="Book Antiqua" w:eastAsia="Book Antiqua" w:hAnsi="Book Antiqua" w:cs="Book Antiqua"/>
          <w:color w:val="000000"/>
        </w:rPr>
        <w:t xml:space="preserve"> </w:t>
      </w:r>
      <w:r w:rsidRPr="00AE4B76">
        <w:rPr>
          <w:rStyle w:val="highwire-citation-author"/>
          <w:rFonts w:ascii="Book Antiqua" w:eastAsia="Book Antiqua" w:hAnsi="Book Antiqua" w:cs="Book Antiqua"/>
          <w:color w:val="000000"/>
        </w:rPr>
        <w:t>the</w:t>
      </w:r>
      <w:r w:rsidR="0078202B" w:rsidRPr="00AE4B76">
        <w:rPr>
          <w:rStyle w:val="highwire-citation-author"/>
          <w:rFonts w:ascii="Book Antiqua" w:eastAsia="Book Antiqua" w:hAnsi="Book Antiqua" w:cs="Book Antiqua"/>
          <w:color w:val="000000"/>
        </w:rPr>
        <w:t xml:space="preserve"> </w:t>
      </w:r>
      <w:r w:rsidRPr="00AE4B76">
        <w:rPr>
          <w:rStyle w:val="highwire-citation-author"/>
          <w:rFonts w:ascii="Book Antiqua" w:eastAsia="Book Antiqua" w:hAnsi="Book Antiqua" w:cs="Book Antiqua"/>
          <w:color w:val="000000"/>
        </w:rPr>
        <w:t>injection</w:t>
      </w:r>
      <w:r w:rsidR="0078202B" w:rsidRPr="00AE4B76">
        <w:rPr>
          <w:rStyle w:val="highwire-citation-author"/>
          <w:rFonts w:ascii="Book Antiqua" w:eastAsia="Book Antiqua" w:hAnsi="Book Antiqua" w:cs="Book Antiqua"/>
          <w:color w:val="000000"/>
        </w:rPr>
        <w:t xml:space="preserve"> </w:t>
      </w:r>
      <w:r w:rsidRPr="00AE4B76">
        <w:rPr>
          <w:rStyle w:val="highwire-citation-author"/>
          <w:rFonts w:ascii="Book Antiqua" w:eastAsia="Book Antiqua" w:hAnsi="Book Antiqua" w:cs="Book Antiqua"/>
          <w:color w:val="000000"/>
        </w:rPr>
        <w:t>of</w:t>
      </w:r>
      <w:r w:rsidR="0078202B" w:rsidRPr="00AE4B76">
        <w:rPr>
          <w:rStyle w:val="highwire-citation-author"/>
          <w:rFonts w:ascii="Book Antiqua" w:eastAsia="Book Antiqua" w:hAnsi="Book Antiqua" w:cs="Book Antiqua"/>
          <w:color w:val="000000"/>
        </w:rPr>
        <w:t xml:space="preserve"> </w:t>
      </w:r>
      <w:r w:rsidRPr="00AE4B76">
        <w:rPr>
          <w:rFonts w:ascii="Book Antiqua" w:eastAsia="Book Antiqua" w:hAnsi="Book Antiqua" w:cs="Book Antiqua"/>
          <w:color w:val="000000"/>
        </w:rPr>
        <w:t>AF-MSCs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mice</w:t>
      </w:r>
      <w:r w:rsidR="0078202B" w:rsidRPr="00AE4B76">
        <w:rPr>
          <w:rStyle w:val="highwire-citation-author"/>
          <w:rFonts w:ascii="Book Antiqua" w:eastAsia="Book Antiqua" w:hAnsi="Book Antiqua" w:cs="Book Antiqua"/>
          <w:color w:val="000000"/>
        </w:rPr>
        <w:t xml:space="preserve"> </w:t>
      </w:r>
      <w:r w:rsidRPr="00AE4B76">
        <w:rPr>
          <w:rStyle w:val="highwire-citation-author"/>
          <w:rFonts w:ascii="Book Antiqua" w:eastAsia="Book Antiqua" w:hAnsi="Book Antiqua" w:cs="Book Antiqua"/>
          <w:color w:val="000000"/>
        </w:rPr>
        <w:t>delays</w:t>
      </w:r>
      <w:r w:rsidR="0078202B" w:rsidRPr="00AE4B76">
        <w:rPr>
          <w:rStyle w:val="highwire-citation-author"/>
          <w:rFonts w:ascii="Book Antiqua" w:eastAsia="Book Antiqua" w:hAnsi="Book Antiqua" w:cs="Book Antiqua"/>
          <w:color w:val="000000"/>
        </w:rPr>
        <w:t xml:space="preserve"> </w:t>
      </w:r>
      <w:r w:rsidRPr="00AE4B76">
        <w:rPr>
          <w:rStyle w:val="highwire-citation-author"/>
          <w:rFonts w:ascii="Book Antiqua" w:eastAsia="Book Antiqua" w:hAnsi="Book Antiqua" w:cs="Book Antiqua"/>
          <w:color w:val="000000"/>
        </w:rPr>
        <w:t>the</w:t>
      </w:r>
      <w:r w:rsidR="0078202B" w:rsidRPr="00AE4B76">
        <w:rPr>
          <w:rStyle w:val="highwire-citation-author"/>
          <w:rFonts w:ascii="Book Antiqua" w:eastAsia="Book Antiqua" w:hAnsi="Book Antiqua" w:cs="Book Antiqua"/>
          <w:color w:val="000000"/>
        </w:rPr>
        <w:t xml:space="preserve"> </w:t>
      </w:r>
      <w:r w:rsidRPr="00AE4B76">
        <w:rPr>
          <w:rStyle w:val="highwire-citation-author"/>
          <w:rFonts w:ascii="Book Antiqua" w:eastAsia="Book Antiqua" w:hAnsi="Book Antiqua" w:cs="Book Antiqua"/>
          <w:color w:val="000000"/>
        </w:rPr>
        <w:t>progression</w:t>
      </w:r>
      <w:r w:rsidR="0078202B" w:rsidRPr="00AE4B76">
        <w:rPr>
          <w:rStyle w:val="highwire-citation-author"/>
          <w:rFonts w:ascii="Book Antiqua" w:eastAsia="Book Antiqua" w:hAnsi="Book Antiqua" w:cs="Book Antiqua"/>
          <w:color w:val="000000"/>
        </w:rPr>
        <w:t xml:space="preserve"> </w:t>
      </w:r>
      <w:r w:rsidRPr="00AE4B76">
        <w:rPr>
          <w:rStyle w:val="highwire-citation-author"/>
          <w:rFonts w:ascii="Book Antiqua" w:eastAsia="Book Antiqua" w:hAnsi="Book Antiqua" w:cs="Book Antiqua"/>
          <w:color w:val="000000"/>
        </w:rPr>
        <w:t>of</w:t>
      </w:r>
      <w:r w:rsidR="0078202B" w:rsidRPr="00AE4B76">
        <w:rPr>
          <w:rStyle w:val="highwire-citation-author"/>
          <w:rFonts w:ascii="Book Antiqua" w:eastAsia="Book Antiqua" w:hAnsi="Book Antiqua" w:cs="Book Antiqua"/>
          <w:color w:val="000000"/>
        </w:rPr>
        <w:t xml:space="preserve"> </w:t>
      </w:r>
      <w:r w:rsidRPr="00AE4B76">
        <w:rPr>
          <w:rStyle w:val="highwire-citation-author"/>
          <w:rFonts w:ascii="Book Antiqua" w:eastAsia="Book Antiqua" w:hAnsi="Book Antiqua" w:cs="Book Antiqua"/>
          <w:color w:val="000000"/>
        </w:rPr>
        <w:t>renal</w:t>
      </w:r>
      <w:r w:rsidR="0078202B" w:rsidRPr="00AE4B76">
        <w:rPr>
          <w:rStyle w:val="highwire-citation-author"/>
          <w:rFonts w:ascii="Book Antiqua" w:eastAsia="Book Antiqua" w:hAnsi="Book Antiqua" w:cs="Book Antiqua"/>
          <w:color w:val="000000"/>
        </w:rPr>
        <w:t xml:space="preserve"> </w:t>
      </w:r>
      <w:r w:rsidRPr="00AE4B76">
        <w:rPr>
          <w:rStyle w:val="highwire-citation-author"/>
          <w:rFonts w:ascii="Book Antiqua" w:eastAsia="Book Antiqua" w:hAnsi="Book Antiqua" w:cs="Book Antiqua"/>
          <w:color w:val="000000"/>
        </w:rPr>
        <w:t>fibrosis</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Meanwhile,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CKD-induced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Cetinkaya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et</w:t>
      </w:r>
      <w:r w:rsidR="0078202B" w:rsidRPr="00AE4B76">
        <w:rPr>
          <w:rFonts w:ascii="Book Antiqua" w:eastAsia="Book Antiqua" w:hAnsi="Book Antiqua" w:cs="Book Antiqua"/>
          <w:i/>
          <w:iCs/>
          <w:color w:val="000000"/>
        </w:rPr>
        <w:t xml:space="preserve"> </w:t>
      </w:r>
      <w:proofErr w:type="gramStart"/>
      <w:r w:rsidRPr="00AE4B76">
        <w:rPr>
          <w:rFonts w:ascii="Book Antiqua" w:eastAsia="Book Antiqua" w:hAnsi="Book Antiqua" w:cs="Book Antiqua"/>
          <w:i/>
          <w:iCs/>
          <w:color w:val="000000"/>
        </w:rPr>
        <w:t>al</w:t>
      </w:r>
      <w:r w:rsidR="00596FB6" w:rsidRPr="00AE4B76">
        <w:rPr>
          <w:rFonts w:ascii="Book Antiqua" w:eastAsia="Book Antiqua" w:hAnsi="Book Antiqua" w:cs="Book Antiqua"/>
          <w:color w:val="000000"/>
          <w:vertAlign w:val="superscript"/>
        </w:rPr>
        <w:t>[</w:t>
      </w:r>
      <w:proofErr w:type="gramEnd"/>
      <w:r w:rsidR="00596FB6" w:rsidRPr="00AE4B76">
        <w:rPr>
          <w:rFonts w:ascii="Book Antiqua" w:eastAsia="Book Antiqua" w:hAnsi="Book Antiqua" w:cs="Book Antiqua"/>
          <w:color w:val="000000"/>
          <w:vertAlign w:val="superscript"/>
        </w:rPr>
        <w:t>128]</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placenta-derived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alleviated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damage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inhibited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fibrosis-induced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apoptosis.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inflammation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lupus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nephritis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(LN)</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mice</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129]</w:t>
      </w:r>
      <w:r w:rsidRPr="00AE4B76">
        <w:rPr>
          <w:rFonts w:ascii="Book Antiqua" w:eastAsia="Book Antiqua" w:hAnsi="Book Antiqua" w:cs="Book Antiqua"/>
          <w:color w:val="000000"/>
        </w:rPr>
        <w:t>.</w:t>
      </w:r>
    </w:p>
    <w:p w14:paraId="1EC6B704" w14:textId="77777777" w:rsidR="00A77B3E" w:rsidRPr="00AE4B76" w:rsidRDefault="00A77B3E" w:rsidP="00AE4B76">
      <w:pPr>
        <w:adjustRightInd w:val="0"/>
        <w:snapToGrid w:val="0"/>
        <w:spacing w:line="360" w:lineRule="auto"/>
        <w:jc w:val="both"/>
        <w:rPr>
          <w:rFonts w:ascii="Book Antiqua" w:hAnsi="Book Antiqua"/>
        </w:rPr>
      </w:pPr>
    </w:p>
    <w:p w14:paraId="4867E36D" w14:textId="62BC783A" w:rsidR="00A77B3E" w:rsidRPr="00AE4B76" w:rsidRDefault="00596FB6" w:rsidP="00AE4B76">
      <w:pPr>
        <w:adjustRightInd w:val="0"/>
        <w:snapToGrid w:val="0"/>
        <w:spacing w:line="360" w:lineRule="auto"/>
        <w:jc w:val="both"/>
        <w:rPr>
          <w:rFonts w:ascii="Book Antiqua" w:hAnsi="Book Antiqua"/>
          <w:u w:val="single"/>
        </w:rPr>
      </w:pPr>
      <w:r w:rsidRPr="00AE4B76">
        <w:rPr>
          <w:rFonts w:ascii="Book Antiqua" w:eastAsia="Book Antiqua" w:hAnsi="Book Antiqua" w:cs="Book Antiqua"/>
          <w:b/>
          <w:bCs/>
          <w:color w:val="000000"/>
          <w:u w:val="single"/>
        </w:rPr>
        <w:t>STEM CELL-DERIVED</w:t>
      </w:r>
      <w:r w:rsidR="007B3B05" w:rsidRPr="00AE4B76">
        <w:rPr>
          <w:rFonts w:ascii="Book Antiqua" w:eastAsia="Book Antiqua" w:hAnsi="Book Antiqua" w:cs="Book Antiqua"/>
          <w:b/>
          <w:bCs/>
          <w:color w:val="000000"/>
          <w:u w:val="single"/>
        </w:rPr>
        <w:t xml:space="preserve"> EVs</w:t>
      </w:r>
    </w:p>
    <w:p w14:paraId="548CB7AB" w14:textId="580A552A"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EVs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small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membrane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vesicles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secreted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various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found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body</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fluids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130]</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review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general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term,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because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method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precisely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identify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vesicles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131]</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classified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three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major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categories,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which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exosomes,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microvesicles</w:t>
      </w:r>
      <w:proofErr w:type="spellEnd"/>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apoptotic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bodies.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current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context,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researchers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suggest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could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transferred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restrain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tissue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reduce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inflammation,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inhibit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apoptosis,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cycle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re-entry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resident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which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lead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proliferation,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tissue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self-repair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regeneration</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132]</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Upon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administration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therapeutic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regimen,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mimic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various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experimental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p>
    <w:p w14:paraId="356F0A9E" w14:textId="0E8B8D29"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could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multiple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advantages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application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including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bypassing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safety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concerns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related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contamination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oncogenic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tumorigenicity,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emboli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formation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after</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transplantation</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133]</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Similarly,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enable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wide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range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potential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manipulations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carrier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molecules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improvements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delivery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desired</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effects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134]</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safely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stored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facilities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without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their</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functions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135]</w:t>
      </w:r>
      <w:r w:rsidRPr="00AE4B76">
        <w:rPr>
          <w:rFonts w:ascii="Book Antiqua" w:eastAsia="Book Antiqua" w:hAnsi="Book Antiqua" w:cs="Book Antiqua"/>
          <w:color w:val="000000"/>
        </w:rPr>
        <w:t>.</w:t>
      </w:r>
    </w:p>
    <w:p w14:paraId="7FF70DA9" w14:textId="3C20899A"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lastRenderedPageBreak/>
        <w:t>Several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provided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convincing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evidence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potential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released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specifically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injury</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136,137]</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In</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vitro</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color w:val="000000"/>
        </w:rPr>
        <w:t>studies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demonstrated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potential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transfer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mRNA,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miRNA,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proteins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cells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132]</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Currently,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cell-free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studied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AKI</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138-140]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CKD</w:t>
      </w:r>
      <w:r w:rsidRPr="00AE4B76">
        <w:rPr>
          <w:rFonts w:ascii="Book Antiqua" w:eastAsia="Book Antiqua" w:hAnsi="Book Antiqua" w:cs="Book Antiqua"/>
          <w:color w:val="000000"/>
          <w:vertAlign w:val="superscript"/>
        </w:rPr>
        <w:t>[141,142]</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Intravenous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exert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renoprotective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reducing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damage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apoptosis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while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enhancing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proliferation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lead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improved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similar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those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reported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injected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EPCs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143,144]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w:t>
      </w:r>
      <w:r w:rsidRPr="00AE4B76">
        <w:rPr>
          <w:rFonts w:ascii="Book Antiqua" w:eastAsia="Book Antiqua" w:hAnsi="Book Antiqua" w:cs="Book Antiqua"/>
          <w:color w:val="000000"/>
          <w:vertAlign w:val="superscript"/>
        </w:rPr>
        <w:t>[145,146]</w:t>
      </w:r>
      <w:r w:rsidRPr="00AE4B76">
        <w:rPr>
          <w:rFonts w:ascii="Book Antiqua" w:eastAsia="Book Antiqua" w:hAnsi="Book Antiqua" w:cs="Book Antiqua"/>
          <w:color w:val="000000"/>
        </w:rPr>
        <w:t>.</w:t>
      </w:r>
    </w:p>
    <w:p w14:paraId="43D40A6D" w14:textId="402DAA87"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When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living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ESKD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undergoes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quality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life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significantly</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improves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Nevertheless,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chronic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allograft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nephropathy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limits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survival,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eventuating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undergo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lifespan</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147]</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administration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after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found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ameliorate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both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acute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chronic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stages,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favour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tolerance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prolong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allograft</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survival</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148]</w:t>
      </w:r>
      <w:r w:rsidRPr="00AE4B76">
        <w:rPr>
          <w:rFonts w:ascii="Book Antiqua" w:eastAsia="Book Antiqua" w:hAnsi="Book Antiqua" w:cs="Book Antiqua"/>
          <w:color w:val="000000"/>
        </w:rPr>
        <w:t>.</w:t>
      </w:r>
    </w:p>
    <w:p w14:paraId="38A0BF28" w14:textId="7FABD081"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preconditioning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conveniently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limit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tissue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damage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caused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chronic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allograft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nephropathy.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Evidence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showed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delivered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perfusate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during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cold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perfusion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protected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reperfusion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damage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preserve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enzymatic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machinery,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which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essential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viability</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149]</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
    <w:p w14:paraId="09D226EB" w14:textId="77777777" w:rsidR="00A77B3E" w:rsidRPr="00AE4B76" w:rsidRDefault="00A77B3E" w:rsidP="00AE4B76">
      <w:pPr>
        <w:adjustRightInd w:val="0"/>
        <w:snapToGrid w:val="0"/>
        <w:spacing w:line="360" w:lineRule="auto"/>
        <w:ind w:firstLine="720"/>
        <w:jc w:val="both"/>
        <w:rPr>
          <w:rFonts w:ascii="Book Antiqua" w:hAnsi="Book Antiqua"/>
        </w:rPr>
      </w:pPr>
    </w:p>
    <w:p w14:paraId="5E2BC07D" w14:textId="2A0F8A1A"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bCs/>
          <w:caps/>
          <w:color w:val="000000"/>
          <w:u w:val="single"/>
        </w:rPr>
        <w:t>Translation</w:t>
      </w:r>
      <w:r w:rsidR="0078202B" w:rsidRPr="00AE4B76">
        <w:rPr>
          <w:rFonts w:ascii="Book Antiqua" w:eastAsia="Book Antiqua" w:hAnsi="Book Antiqua" w:cs="Book Antiqua"/>
          <w:b/>
          <w:bCs/>
          <w:caps/>
          <w:color w:val="000000"/>
          <w:u w:val="single"/>
        </w:rPr>
        <w:t xml:space="preserve"> </w:t>
      </w:r>
      <w:r w:rsidRPr="00AE4B76">
        <w:rPr>
          <w:rFonts w:ascii="Book Antiqua" w:eastAsia="Book Antiqua" w:hAnsi="Book Antiqua" w:cs="Book Antiqua"/>
          <w:b/>
          <w:bCs/>
          <w:caps/>
          <w:color w:val="000000"/>
          <w:u w:val="single"/>
        </w:rPr>
        <w:t>from</w:t>
      </w:r>
      <w:r w:rsidR="0078202B" w:rsidRPr="00AE4B76">
        <w:rPr>
          <w:rFonts w:ascii="Book Antiqua" w:eastAsia="Book Antiqua" w:hAnsi="Book Antiqua" w:cs="Book Antiqua"/>
          <w:b/>
          <w:bCs/>
          <w:caps/>
          <w:color w:val="000000"/>
          <w:u w:val="single"/>
        </w:rPr>
        <w:t xml:space="preserve"> </w:t>
      </w:r>
      <w:r w:rsidRPr="00AE4B76">
        <w:rPr>
          <w:rFonts w:ascii="Book Antiqua" w:eastAsia="Book Antiqua" w:hAnsi="Book Antiqua" w:cs="Book Antiqua"/>
          <w:b/>
          <w:bCs/>
          <w:caps/>
          <w:color w:val="000000"/>
          <w:u w:val="single"/>
        </w:rPr>
        <w:t>animal</w:t>
      </w:r>
      <w:r w:rsidR="0078202B" w:rsidRPr="00AE4B76">
        <w:rPr>
          <w:rFonts w:ascii="Book Antiqua" w:eastAsia="Book Antiqua" w:hAnsi="Book Antiqua" w:cs="Book Antiqua"/>
          <w:b/>
          <w:bCs/>
          <w:caps/>
          <w:color w:val="000000"/>
          <w:u w:val="single"/>
        </w:rPr>
        <w:t xml:space="preserve"> </w:t>
      </w:r>
      <w:r w:rsidRPr="00AE4B76">
        <w:rPr>
          <w:rFonts w:ascii="Book Antiqua" w:eastAsia="Book Antiqua" w:hAnsi="Book Antiqua" w:cs="Book Antiqua"/>
          <w:b/>
          <w:bCs/>
          <w:caps/>
          <w:color w:val="000000"/>
          <w:u w:val="single"/>
        </w:rPr>
        <w:t>model</w:t>
      </w:r>
      <w:r w:rsidR="0078202B" w:rsidRPr="00AE4B76">
        <w:rPr>
          <w:rFonts w:ascii="Book Antiqua" w:eastAsia="Book Antiqua" w:hAnsi="Book Antiqua" w:cs="Book Antiqua"/>
          <w:b/>
          <w:bCs/>
          <w:caps/>
          <w:color w:val="000000"/>
          <w:u w:val="single"/>
        </w:rPr>
        <w:t xml:space="preserve"> </w:t>
      </w:r>
      <w:r w:rsidRPr="00AE4B76">
        <w:rPr>
          <w:rFonts w:ascii="Book Antiqua" w:eastAsia="Book Antiqua" w:hAnsi="Book Antiqua" w:cs="Book Antiqua"/>
          <w:b/>
          <w:bCs/>
          <w:caps/>
          <w:color w:val="000000"/>
          <w:u w:val="single"/>
        </w:rPr>
        <w:t>to</w:t>
      </w:r>
      <w:r w:rsidR="0078202B" w:rsidRPr="00AE4B76">
        <w:rPr>
          <w:rFonts w:ascii="Book Antiqua" w:eastAsia="Book Antiqua" w:hAnsi="Book Antiqua" w:cs="Book Antiqua"/>
          <w:b/>
          <w:bCs/>
          <w:caps/>
          <w:color w:val="000000"/>
          <w:u w:val="single"/>
        </w:rPr>
        <w:t xml:space="preserve"> </w:t>
      </w:r>
      <w:r w:rsidRPr="00AE4B76">
        <w:rPr>
          <w:rFonts w:ascii="Book Antiqua" w:eastAsia="Book Antiqua" w:hAnsi="Book Antiqua" w:cs="Book Antiqua"/>
          <w:b/>
          <w:bCs/>
          <w:caps/>
          <w:color w:val="000000"/>
          <w:u w:val="single"/>
        </w:rPr>
        <w:t>human</w:t>
      </w:r>
      <w:r w:rsidR="0078202B" w:rsidRPr="00AE4B76">
        <w:rPr>
          <w:rFonts w:ascii="Book Antiqua" w:eastAsia="Book Antiqua" w:hAnsi="Book Antiqua" w:cs="Book Antiqua"/>
          <w:b/>
          <w:bCs/>
          <w:caps/>
          <w:color w:val="000000"/>
          <w:u w:val="single"/>
        </w:rPr>
        <w:t xml:space="preserve"> </w:t>
      </w:r>
      <w:r w:rsidRPr="00AE4B76">
        <w:rPr>
          <w:rFonts w:ascii="Book Antiqua" w:eastAsia="Book Antiqua" w:hAnsi="Book Antiqua" w:cs="Book Antiqua"/>
          <w:b/>
          <w:bCs/>
          <w:caps/>
          <w:color w:val="000000"/>
          <w:u w:val="single"/>
        </w:rPr>
        <w:t>clinical</w:t>
      </w:r>
      <w:r w:rsidR="0078202B" w:rsidRPr="00AE4B76">
        <w:rPr>
          <w:rFonts w:ascii="Book Antiqua" w:eastAsia="Book Antiqua" w:hAnsi="Book Antiqua" w:cs="Book Antiqua"/>
          <w:b/>
          <w:bCs/>
          <w:caps/>
          <w:color w:val="000000"/>
          <w:u w:val="single"/>
        </w:rPr>
        <w:t xml:space="preserve"> </w:t>
      </w:r>
      <w:r w:rsidRPr="00AE4B76">
        <w:rPr>
          <w:rFonts w:ascii="Book Antiqua" w:eastAsia="Book Antiqua" w:hAnsi="Book Antiqua" w:cs="Book Antiqua"/>
          <w:b/>
          <w:bCs/>
          <w:caps/>
          <w:color w:val="000000"/>
          <w:u w:val="single"/>
        </w:rPr>
        <w:t>application:</w:t>
      </w:r>
      <w:r w:rsidR="0078202B" w:rsidRPr="00AE4B76">
        <w:rPr>
          <w:rFonts w:ascii="Book Antiqua" w:eastAsia="Book Antiqua" w:hAnsi="Book Antiqua" w:cs="Book Antiqua"/>
          <w:b/>
          <w:bCs/>
          <w:caps/>
          <w:color w:val="000000"/>
          <w:u w:val="single"/>
        </w:rPr>
        <w:t xml:space="preserve"> </w:t>
      </w:r>
      <w:r w:rsidRPr="00AE4B76">
        <w:rPr>
          <w:rFonts w:ascii="Book Antiqua" w:eastAsia="Book Antiqua" w:hAnsi="Book Antiqua" w:cs="Book Antiqua"/>
          <w:b/>
          <w:bCs/>
          <w:caps/>
          <w:color w:val="000000"/>
          <w:u w:val="single"/>
        </w:rPr>
        <w:t>the</w:t>
      </w:r>
      <w:r w:rsidR="0078202B" w:rsidRPr="00AE4B76">
        <w:rPr>
          <w:rFonts w:ascii="Book Antiqua" w:eastAsia="Book Antiqua" w:hAnsi="Book Antiqua" w:cs="Book Antiqua"/>
          <w:b/>
          <w:bCs/>
          <w:caps/>
          <w:color w:val="000000"/>
          <w:u w:val="single"/>
        </w:rPr>
        <w:t xml:space="preserve"> </w:t>
      </w:r>
      <w:r w:rsidRPr="00AE4B76">
        <w:rPr>
          <w:rFonts w:ascii="Book Antiqua" w:eastAsia="Book Antiqua" w:hAnsi="Book Antiqua" w:cs="Book Antiqua"/>
          <w:b/>
          <w:bCs/>
          <w:caps/>
          <w:color w:val="000000"/>
          <w:u w:val="single"/>
        </w:rPr>
        <w:t>challenges</w:t>
      </w:r>
    </w:p>
    <w:p w14:paraId="4F846150" w14:textId="4A686D32"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Despite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numerous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experiments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demonstrate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effectiveness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outcomes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those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unsuccessfully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reproduced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entirety</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150]</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failure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translate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promising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results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experiment,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which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sound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standardised</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design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conduct,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application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happens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due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variations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physiology</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151]</w:t>
      </w:r>
      <w:r w:rsidRPr="00AE4B76">
        <w:rPr>
          <w:rFonts w:ascii="Book Antiqua" w:eastAsia="Book Antiqua" w:hAnsi="Book Antiqua" w:cs="Book Antiqua"/>
          <w:color w:val="000000"/>
        </w:rPr>
        <w:t>.</w:t>
      </w:r>
    </w:p>
    <w:p w14:paraId="2496151A" w14:textId="4BCD9DB0"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lastRenderedPageBreak/>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typically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artificially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generally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acute,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unphysiological,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cannot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epitomise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complex</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pathological</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features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152,153]</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difficult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precisely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simulate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predict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response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experiments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insufficient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reflect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conditions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because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factors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age,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sex,</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comorbidities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not</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represented</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154,155]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comorbidities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involving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multiple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further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aggravate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pathological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processes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underlying</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CKD</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156]</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however,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complications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taken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account.</w:t>
      </w:r>
    </w:p>
    <w:p w14:paraId="2CB45486" w14:textId="5D4E71D7"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Both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same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protein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but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species-specific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differences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molecular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regulation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causes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difficulty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extrapolating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outcome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analysis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physiological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conditions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body</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157]</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differences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between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immune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systems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another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reason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failure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translate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therapeutics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promising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outcome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in</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vivo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application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potential</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158]</w:t>
      </w:r>
      <w:r w:rsidRPr="00AE4B76">
        <w:rPr>
          <w:rFonts w:ascii="Book Antiqua" w:eastAsia="Book Antiqua" w:hAnsi="Book Antiqua" w:cs="Book Antiqua"/>
          <w:color w:val="000000"/>
        </w:rPr>
        <w:t>.</w:t>
      </w:r>
    </w:p>
    <w:p w14:paraId="1D1B567F" w14:textId="77777777" w:rsidR="00A77B3E" w:rsidRPr="00AE4B76" w:rsidRDefault="00A77B3E" w:rsidP="00AE4B76">
      <w:pPr>
        <w:adjustRightInd w:val="0"/>
        <w:snapToGrid w:val="0"/>
        <w:spacing w:line="360" w:lineRule="auto"/>
        <w:ind w:firstLine="720"/>
        <w:jc w:val="both"/>
        <w:rPr>
          <w:rFonts w:ascii="Book Antiqua" w:hAnsi="Book Antiqua"/>
        </w:rPr>
      </w:pPr>
    </w:p>
    <w:p w14:paraId="3CD21A5B" w14:textId="2CC5E918"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bCs/>
          <w:caps/>
          <w:color w:val="000000"/>
          <w:u w:val="single"/>
        </w:rPr>
        <w:t>Advancing</w:t>
      </w:r>
      <w:r w:rsidR="0078202B" w:rsidRPr="00AE4B76">
        <w:rPr>
          <w:rFonts w:ascii="Book Antiqua" w:eastAsia="Book Antiqua" w:hAnsi="Book Antiqua" w:cs="Book Antiqua"/>
          <w:b/>
          <w:bCs/>
          <w:caps/>
          <w:color w:val="000000"/>
          <w:u w:val="single"/>
        </w:rPr>
        <w:t xml:space="preserve"> </w:t>
      </w:r>
      <w:r w:rsidRPr="00AE4B76">
        <w:rPr>
          <w:rFonts w:ascii="Book Antiqua" w:eastAsia="Book Antiqua" w:hAnsi="Book Antiqua" w:cs="Book Antiqua"/>
          <w:b/>
          <w:bCs/>
          <w:caps/>
          <w:color w:val="000000"/>
          <w:u w:val="single"/>
        </w:rPr>
        <w:t>clinical</w:t>
      </w:r>
      <w:r w:rsidR="0078202B" w:rsidRPr="00AE4B76">
        <w:rPr>
          <w:rFonts w:ascii="Book Antiqua" w:eastAsia="Book Antiqua" w:hAnsi="Book Antiqua" w:cs="Book Antiqua"/>
          <w:b/>
          <w:bCs/>
          <w:caps/>
          <w:color w:val="000000"/>
          <w:u w:val="single"/>
        </w:rPr>
        <w:t xml:space="preserve"> </w:t>
      </w:r>
      <w:r w:rsidRPr="00AE4B76">
        <w:rPr>
          <w:rFonts w:ascii="Book Antiqua" w:eastAsia="Book Antiqua" w:hAnsi="Book Antiqua" w:cs="Book Antiqua"/>
          <w:b/>
          <w:bCs/>
          <w:caps/>
          <w:color w:val="000000"/>
          <w:u w:val="single"/>
        </w:rPr>
        <w:t>trials</w:t>
      </w:r>
      <w:r w:rsidR="0078202B" w:rsidRPr="00AE4B76">
        <w:rPr>
          <w:rFonts w:ascii="Book Antiqua" w:eastAsia="Book Antiqua" w:hAnsi="Book Antiqua" w:cs="Book Antiqua"/>
          <w:b/>
          <w:bCs/>
          <w:caps/>
          <w:color w:val="000000"/>
          <w:u w:val="single"/>
        </w:rPr>
        <w:t xml:space="preserve"> </w:t>
      </w:r>
      <w:r w:rsidRPr="00AE4B76">
        <w:rPr>
          <w:rFonts w:ascii="Book Antiqua" w:eastAsia="Book Antiqua" w:hAnsi="Book Antiqua" w:cs="Book Antiqua"/>
          <w:b/>
          <w:bCs/>
          <w:caps/>
          <w:color w:val="000000"/>
          <w:u w:val="single"/>
        </w:rPr>
        <w:t>of</w:t>
      </w:r>
      <w:r w:rsidR="0078202B" w:rsidRPr="00AE4B76">
        <w:rPr>
          <w:rFonts w:ascii="Book Antiqua" w:eastAsia="Book Antiqua" w:hAnsi="Book Antiqua" w:cs="Book Antiqua"/>
          <w:b/>
          <w:bCs/>
          <w:caps/>
          <w:color w:val="000000"/>
          <w:u w:val="single"/>
        </w:rPr>
        <w:t xml:space="preserve"> </w:t>
      </w:r>
      <w:r w:rsidRPr="00AE4B76">
        <w:rPr>
          <w:rFonts w:ascii="Book Antiqua" w:eastAsia="Book Antiqua" w:hAnsi="Book Antiqua" w:cs="Book Antiqua"/>
          <w:b/>
          <w:bCs/>
          <w:caps/>
          <w:color w:val="000000"/>
          <w:u w:val="single"/>
        </w:rPr>
        <w:t>stem</w:t>
      </w:r>
      <w:r w:rsidR="0078202B" w:rsidRPr="00AE4B76">
        <w:rPr>
          <w:rFonts w:ascii="Book Antiqua" w:eastAsia="Book Antiqua" w:hAnsi="Book Antiqua" w:cs="Book Antiqua"/>
          <w:b/>
          <w:bCs/>
          <w:caps/>
          <w:color w:val="000000"/>
          <w:u w:val="single"/>
        </w:rPr>
        <w:t xml:space="preserve"> </w:t>
      </w:r>
      <w:r w:rsidRPr="00AE4B76">
        <w:rPr>
          <w:rFonts w:ascii="Book Antiqua" w:eastAsia="Book Antiqua" w:hAnsi="Book Antiqua" w:cs="Book Antiqua"/>
          <w:b/>
          <w:bCs/>
          <w:caps/>
          <w:color w:val="000000"/>
          <w:u w:val="single"/>
        </w:rPr>
        <w:t>cells</w:t>
      </w:r>
      <w:r w:rsidR="0078202B" w:rsidRPr="00AE4B76">
        <w:rPr>
          <w:rFonts w:ascii="Book Antiqua" w:eastAsia="Book Antiqua" w:hAnsi="Book Antiqua" w:cs="Book Antiqua"/>
          <w:b/>
          <w:bCs/>
          <w:caps/>
          <w:color w:val="000000"/>
          <w:u w:val="single"/>
        </w:rPr>
        <w:t xml:space="preserve"> </w:t>
      </w:r>
      <w:r w:rsidRPr="00AE4B76">
        <w:rPr>
          <w:rFonts w:ascii="Book Antiqua" w:eastAsia="Book Antiqua" w:hAnsi="Book Antiqua" w:cs="Book Antiqua"/>
          <w:b/>
          <w:bCs/>
          <w:caps/>
          <w:color w:val="000000"/>
          <w:u w:val="single"/>
        </w:rPr>
        <w:t>for</w:t>
      </w:r>
      <w:r w:rsidR="0078202B" w:rsidRPr="00AE4B76">
        <w:rPr>
          <w:rFonts w:ascii="Book Antiqua" w:eastAsia="Book Antiqua" w:hAnsi="Book Antiqua" w:cs="Book Antiqua"/>
          <w:b/>
          <w:bCs/>
          <w:caps/>
          <w:color w:val="000000"/>
          <w:u w:val="single"/>
        </w:rPr>
        <w:t xml:space="preserve"> </w:t>
      </w:r>
      <w:r w:rsidRPr="00AE4B76">
        <w:rPr>
          <w:rFonts w:ascii="Book Antiqua" w:eastAsia="Book Antiqua" w:hAnsi="Book Antiqua" w:cs="Book Antiqua"/>
          <w:b/>
          <w:bCs/>
          <w:caps/>
          <w:color w:val="000000"/>
          <w:u w:val="single"/>
        </w:rPr>
        <w:t>kidney</w:t>
      </w:r>
      <w:r w:rsidR="0078202B" w:rsidRPr="00AE4B76">
        <w:rPr>
          <w:rFonts w:ascii="Book Antiqua" w:eastAsia="Book Antiqua" w:hAnsi="Book Antiqua" w:cs="Book Antiqua"/>
          <w:b/>
          <w:bCs/>
          <w:caps/>
          <w:color w:val="000000"/>
          <w:u w:val="single"/>
        </w:rPr>
        <w:t xml:space="preserve"> </w:t>
      </w:r>
      <w:r w:rsidRPr="00AE4B76">
        <w:rPr>
          <w:rFonts w:ascii="Book Antiqua" w:eastAsia="Book Antiqua" w:hAnsi="Book Antiqua" w:cs="Book Antiqua"/>
          <w:b/>
          <w:bCs/>
          <w:caps/>
          <w:color w:val="000000"/>
          <w:u w:val="single"/>
        </w:rPr>
        <w:t>disease</w:t>
      </w:r>
    </w:p>
    <w:p w14:paraId="6349F531" w14:textId="1C148FC0"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Up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until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March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2021,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40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trials,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either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on-going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completed,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involving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registered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w:t>
      </w:r>
      <w:r w:rsidR="00596FB6" w:rsidRPr="00AE4B76">
        <w:rPr>
          <w:rFonts w:ascii="Book Antiqua" w:eastAsia="Book Antiqua" w:hAnsi="Book Antiqua" w:cs="Book Antiqua"/>
          <w:color w:val="000000"/>
        </w:rPr>
        <w:t>nited States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National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Library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Medicine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(ClinicalTrials.gov).</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trials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approach.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Table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showed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completed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trials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EPC-based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p>
    <w:p w14:paraId="2750345D" w14:textId="04FB9FAF" w:rsidR="00A77B3E" w:rsidRPr="00AE4B76" w:rsidRDefault="00912878" w:rsidP="00AE4B76">
      <w:pPr>
        <w:adjustRightInd w:val="0"/>
        <w:snapToGrid w:val="0"/>
        <w:spacing w:line="360" w:lineRule="auto"/>
        <w:ind w:firstLineChars="200" w:firstLine="480"/>
        <w:jc w:val="both"/>
        <w:rPr>
          <w:rFonts w:ascii="Book Antiqua" w:hAnsi="Book Antiqua"/>
        </w:rPr>
      </w:pP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first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few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trials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tissue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sources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(bone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marrow,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adipose,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umbilical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cord,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etc.</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either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autologously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allogeneically</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suggested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given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safely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However,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efficacies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mixed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results.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high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risk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post-operative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underwent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cardiac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surgery,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concurrently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received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allogeneic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lastRenderedPageBreak/>
        <w:t>patients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shorter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hospital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stay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readmission.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administered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adverse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protected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against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early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post-surgery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deterioration</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159,160]</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However,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Swaminathan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et</w:t>
      </w:r>
      <w:r w:rsidR="0078202B" w:rsidRPr="00AE4B76">
        <w:rPr>
          <w:rFonts w:ascii="Book Antiqua" w:eastAsia="Book Antiqua" w:hAnsi="Book Antiqua" w:cs="Book Antiqua"/>
          <w:i/>
          <w:iCs/>
          <w:color w:val="000000"/>
        </w:rPr>
        <w:t xml:space="preserve"> </w:t>
      </w:r>
      <w:proofErr w:type="gramStart"/>
      <w:r w:rsidRPr="00AE4B76">
        <w:rPr>
          <w:rFonts w:ascii="Book Antiqua" w:eastAsia="Book Antiqua" w:hAnsi="Book Antiqua" w:cs="Book Antiqua"/>
          <w:i/>
          <w:iCs/>
          <w:color w:val="000000"/>
        </w:rPr>
        <w:t>al</w:t>
      </w:r>
      <w:r w:rsidR="00596FB6" w:rsidRPr="00AE4B76">
        <w:rPr>
          <w:rFonts w:ascii="Book Antiqua" w:eastAsia="Book Antiqua" w:hAnsi="Book Antiqua" w:cs="Book Antiqua"/>
          <w:color w:val="000000"/>
          <w:vertAlign w:val="superscript"/>
        </w:rPr>
        <w:t>[</w:t>
      </w:r>
      <w:proofErr w:type="gramEnd"/>
      <w:r w:rsidR="00596FB6" w:rsidRPr="00AE4B76">
        <w:rPr>
          <w:rFonts w:ascii="Book Antiqua" w:eastAsia="Book Antiqua" w:hAnsi="Book Antiqua" w:cs="Book Antiqua"/>
          <w:color w:val="000000"/>
          <w:vertAlign w:val="superscript"/>
        </w:rPr>
        <w:t>161]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reported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contrasting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finding,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whereby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administration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allogeneic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decrease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time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recovery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developed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stage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after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cardiac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surgery.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detect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significant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differences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between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group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allogeneic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group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placebo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30-day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all-cause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mortality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While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rates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adverse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between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groups,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infusion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safe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well-</w:t>
      </w:r>
      <w:proofErr w:type="gramStart"/>
      <w:r w:rsidRPr="00AE4B76">
        <w:rPr>
          <w:rFonts w:ascii="Book Antiqua" w:eastAsia="Book Antiqua" w:hAnsi="Book Antiqua" w:cs="Book Antiqua"/>
          <w:color w:val="000000"/>
        </w:rPr>
        <w:t>tolerated</w:t>
      </w:r>
      <w:r w:rsidR="00596FB6" w:rsidRPr="00AE4B76">
        <w:rPr>
          <w:rFonts w:ascii="Book Antiqua" w:eastAsia="Book Antiqua" w:hAnsi="Book Antiqua" w:cs="Book Antiqua"/>
          <w:color w:val="000000"/>
          <w:vertAlign w:val="superscript"/>
        </w:rPr>
        <w:t>[</w:t>
      </w:r>
      <w:proofErr w:type="gramEnd"/>
      <w:r w:rsidR="00596FB6" w:rsidRPr="00AE4B76">
        <w:rPr>
          <w:rFonts w:ascii="Book Antiqua" w:eastAsia="Book Antiqua" w:hAnsi="Book Antiqua" w:cs="Book Antiqua"/>
          <w:color w:val="000000"/>
          <w:vertAlign w:val="superscript"/>
        </w:rPr>
        <w:t>161]</w:t>
      </w:r>
      <w:r w:rsidRPr="00AE4B76">
        <w:rPr>
          <w:rFonts w:ascii="Book Antiqua" w:eastAsia="Book Antiqua" w:hAnsi="Book Antiqua" w:cs="Book Antiqua"/>
          <w:color w:val="000000"/>
        </w:rPr>
        <w:t>.</w:t>
      </w:r>
    </w:p>
    <w:p w14:paraId="4AF5AC46" w14:textId="78E98198"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More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trials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conducted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pilot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assessing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safety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feasibility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autologous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administration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reported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safe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exert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adverse</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effects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162]</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same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time,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improvement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urinary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protein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excretion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was</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observed</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162]</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However,</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Makhlough</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et</w:t>
      </w:r>
      <w:r w:rsidR="0078202B" w:rsidRPr="00AE4B76">
        <w:rPr>
          <w:rFonts w:ascii="Book Antiqua" w:eastAsia="Book Antiqua" w:hAnsi="Book Antiqua" w:cs="Book Antiqua"/>
          <w:i/>
          <w:iCs/>
          <w:color w:val="000000"/>
        </w:rPr>
        <w:t xml:space="preserve"> </w:t>
      </w:r>
      <w:proofErr w:type="gramStart"/>
      <w:r w:rsidRPr="00AE4B76">
        <w:rPr>
          <w:rFonts w:ascii="Book Antiqua" w:eastAsia="Book Antiqua" w:hAnsi="Book Antiqua" w:cs="Book Antiqua"/>
          <w:i/>
          <w:iCs/>
          <w:color w:val="000000"/>
        </w:rPr>
        <w:t>al</w:t>
      </w:r>
      <w:r w:rsidR="00596FB6" w:rsidRPr="00AE4B76">
        <w:rPr>
          <w:rFonts w:ascii="Book Antiqua" w:eastAsia="Book Antiqua" w:hAnsi="Book Antiqua" w:cs="Book Antiqua"/>
          <w:color w:val="000000"/>
          <w:vertAlign w:val="superscript"/>
        </w:rPr>
        <w:t>[</w:t>
      </w:r>
      <w:proofErr w:type="gramEnd"/>
      <w:r w:rsidR="00596FB6" w:rsidRPr="00AE4B76">
        <w:rPr>
          <w:rFonts w:ascii="Book Antiqua" w:eastAsia="Book Antiqua" w:hAnsi="Book Antiqua" w:cs="Book Antiqua"/>
          <w:color w:val="000000"/>
          <w:vertAlign w:val="superscript"/>
        </w:rPr>
        <w:t>163,164]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reported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significant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changes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estimated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glomerular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filtration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rate</w:t>
      </w:r>
      <w:r w:rsidR="00596FB6"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SCr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during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18</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mo</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follow-up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after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autologous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w:t>
      </w:r>
    </w:p>
    <w:p w14:paraId="4DDEE720" w14:textId="26589EB5"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involving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autoimmune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systemic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lupus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erythematosus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investigated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therapeutic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benefits.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team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conducted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phase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I/II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trials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examine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allogeneic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UC-MSCs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infusions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primary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refractory</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SLE</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165-167]</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found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infusion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either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allogeneic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BM-MSCs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UC-MSCs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safe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well-tolerated.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Besides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improving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Activity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Index</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level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proteinuria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declined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after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transplantation</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168]</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Furthermore,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among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allogeneic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resulted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remission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12-mo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follow-up</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period</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169]</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Barbado</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et</w:t>
      </w:r>
      <w:r w:rsidR="0078202B" w:rsidRPr="00AE4B76">
        <w:rPr>
          <w:rFonts w:ascii="Book Antiqua" w:eastAsia="Book Antiqua" w:hAnsi="Book Antiqua" w:cs="Book Antiqua"/>
          <w:i/>
          <w:iCs/>
          <w:color w:val="000000"/>
        </w:rPr>
        <w:t xml:space="preserve"> </w:t>
      </w:r>
      <w:proofErr w:type="gramStart"/>
      <w:r w:rsidRPr="00AE4B76">
        <w:rPr>
          <w:rFonts w:ascii="Book Antiqua" w:eastAsia="Book Antiqua" w:hAnsi="Book Antiqua" w:cs="Book Antiqua"/>
          <w:i/>
          <w:iCs/>
          <w:color w:val="000000"/>
        </w:rPr>
        <w:t>al</w:t>
      </w:r>
      <w:r w:rsidR="00596FB6" w:rsidRPr="00AE4B76">
        <w:rPr>
          <w:rFonts w:ascii="Book Antiqua" w:eastAsia="Book Antiqua" w:hAnsi="Book Antiqua" w:cs="Book Antiqua"/>
          <w:color w:val="000000"/>
          <w:vertAlign w:val="superscript"/>
        </w:rPr>
        <w:t>[</w:t>
      </w:r>
      <w:proofErr w:type="gramEnd"/>
      <w:r w:rsidR="00596FB6" w:rsidRPr="00AE4B76">
        <w:rPr>
          <w:rFonts w:ascii="Book Antiqua" w:eastAsia="Book Antiqua" w:hAnsi="Book Antiqua" w:cs="Book Antiqua"/>
          <w:color w:val="000000"/>
          <w:vertAlign w:val="superscript"/>
        </w:rPr>
        <w:t>170]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pilot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reported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dramatic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improvement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proteinuria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level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during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first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month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post-treatment.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ameliorations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sustained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throughout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follow-up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period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nine</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months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170]</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Conversely,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recent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multicentre</w:t>
      </w:r>
      <w:proofErr w:type="spellEnd"/>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randomised</w:t>
      </w:r>
      <w:proofErr w:type="spellEnd"/>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lastRenderedPageBreak/>
        <w:t>double-blind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controlled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showed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UC-MSCs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apparent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additional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over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above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standard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immunosuppression</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therapy</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171]</w:t>
      </w:r>
      <w:r w:rsidRPr="00AE4B76">
        <w:rPr>
          <w:rFonts w:ascii="Book Antiqua" w:eastAsia="Book Antiqua" w:hAnsi="Book Antiqua" w:cs="Book Antiqua"/>
          <w:color w:val="000000"/>
        </w:rPr>
        <w:t>.</w:t>
      </w:r>
    </w:p>
    <w:p w14:paraId="7B558D77" w14:textId="30CD3F86"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Given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immunomodulatory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properties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received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promote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immune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tolerance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setting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peri-transplant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cell-depleting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Reports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showed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safe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without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major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side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over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long-term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follow-</w:t>
      </w:r>
      <w:proofErr w:type="gramStart"/>
      <w:r w:rsidRPr="00AE4B76">
        <w:rPr>
          <w:rFonts w:ascii="Book Antiqua" w:eastAsia="Book Antiqua" w:hAnsi="Book Antiqua" w:cs="Book Antiqua"/>
          <w:color w:val="000000"/>
        </w:rPr>
        <w:t>up</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172]</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Additionally,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increased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proliferation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Treg</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noted</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173,174]</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increment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regulatory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proportion</w:t>
      </w:r>
      <w:r w:rsidRPr="00AE4B76">
        <w:rPr>
          <w:rFonts w:ascii="Book Antiqua" w:eastAsia="Book Antiqua" w:hAnsi="Book Antiqua" w:cs="Book Antiqua"/>
          <w:color w:val="000000"/>
          <w:vertAlign w:val="superscript"/>
        </w:rPr>
        <w:t>[175]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improved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early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allograft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w:t>
      </w:r>
      <w:r w:rsidRPr="00AE4B76">
        <w:rPr>
          <w:rFonts w:ascii="Book Antiqua" w:eastAsia="Book Antiqua" w:hAnsi="Book Antiqua" w:cs="Book Antiqua"/>
          <w:color w:val="000000"/>
          <w:vertAlign w:val="superscript"/>
        </w:rPr>
        <w:t>[176]</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Simultaneously,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controlled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memory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CD8+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donor-specific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CD8+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cytolitic</w:t>
      </w:r>
      <w:proofErr w:type="spellEnd"/>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response</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173]</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Furthermore,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infusion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showed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lower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incidence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acute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rejection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leading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decreased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risk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opportunistic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infections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faster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recovery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controls</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177]</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preliminary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data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suggest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safe,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well-tolerated,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suppress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host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immune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responses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after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combination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appropriate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immunosuppressive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regimen.</w:t>
      </w:r>
      <w:r w:rsidR="0078202B" w:rsidRPr="00AE4B76">
        <w:rPr>
          <w:rFonts w:ascii="Book Antiqua" w:eastAsia="Book Antiqua" w:hAnsi="Book Antiqua" w:cs="Book Antiqua"/>
          <w:color w:val="000000"/>
        </w:rPr>
        <w:t xml:space="preserve"> </w:t>
      </w:r>
    </w:p>
    <w:p w14:paraId="1C20FC14" w14:textId="6932FD40" w:rsidR="00A77B3E" w:rsidRPr="00AE4B76" w:rsidRDefault="00912878" w:rsidP="00AE4B76">
      <w:pPr>
        <w:adjustRightInd w:val="0"/>
        <w:snapToGrid w:val="0"/>
        <w:spacing w:line="360" w:lineRule="auto"/>
        <w:ind w:firstLine="720"/>
        <w:jc w:val="both"/>
        <w:rPr>
          <w:rFonts w:ascii="Book Antiqua" w:hAnsi="Book Antiqua"/>
        </w:rPr>
      </w:pP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recent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phase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autologous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CD34+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stage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III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IV</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reported.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Yip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team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demonstrated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intra-renal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arterial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transfusion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CD34+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safe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well-</w:t>
      </w:r>
      <w:proofErr w:type="gramStart"/>
      <w:r w:rsidRPr="00AE4B76">
        <w:rPr>
          <w:rFonts w:ascii="Book Antiqua" w:eastAsia="Book Antiqua" w:hAnsi="Book Antiqua" w:cs="Book Antiqua"/>
          <w:color w:val="000000"/>
        </w:rPr>
        <w:t>tolerated</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178]</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However,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efficacy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phase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II</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randomised</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controlled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further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investigated,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infused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offer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additional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benefit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follow</w:t>
      </w:r>
      <w:r w:rsidRPr="00AE4B76">
        <w:rPr>
          <w:rFonts w:ascii="宋体" w:eastAsia="宋体" w:hAnsi="宋体" w:cs="宋体" w:hint="eastAsia"/>
          <w:color w:val="000000"/>
        </w:rPr>
        <w:t>‐</w:t>
      </w:r>
      <w:r w:rsidRPr="00AE4B76">
        <w:rPr>
          <w:rFonts w:ascii="Book Antiqua" w:eastAsia="Book Antiqua" w:hAnsi="Book Antiqua" w:cs="Book Antiqua"/>
          <w:color w:val="000000"/>
        </w:rPr>
        <w:t>up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period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12</w:t>
      </w:r>
      <w:r w:rsidRPr="00AE4B76">
        <w:rPr>
          <w:rFonts w:ascii="MS Mincho" w:eastAsia="MS Mincho" w:hAnsi="MS Mincho" w:cs="MS Mincho" w:hint="eastAsia"/>
          <w:color w:val="000000"/>
        </w:rPr>
        <w:t> </w:t>
      </w:r>
      <w:r w:rsidRPr="00AE4B76">
        <w:rPr>
          <w:rFonts w:ascii="Book Antiqua" w:eastAsia="Book Antiqua" w:hAnsi="Book Antiqua" w:cs="Book Antiqua"/>
          <w:color w:val="000000"/>
        </w:rPr>
        <w:t>months.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Despite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encouraging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outcome,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worth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unfavourable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outcomes,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dialysis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death,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significantly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lower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group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those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control</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group</w:t>
      </w:r>
      <w:r w:rsidRPr="00AE4B76">
        <w:rPr>
          <w:rFonts w:ascii="Book Antiqua" w:eastAsia="Book Antiqua" w:hAnsi="Book Antiqua" w:cs="Book Antiqua"/>
          <w:color w:val="000000"/>
          <w:vertAlign w:val="superscript"/>
        </w:rPr>
        <w:t>[</w:t>
      </w:r>
      <w:proofErr w:type="gramEnd"/>
      <w:r w:rsidRPr="00AE4B76">
        <w:rPr>
          <w:rFonts w:ascii="Book Antiqua" w:eastAsia="Book Antiqua" w:hAnsi="Book Antiqua" w:cs="Book Antiqua"/>
          <w:color w:val="000000"/>
          <w:vertAlign w:val="superscript"/>
        </w:rPr>
        <w:t>179]</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Currently,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many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trials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still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on-going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provide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insights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possibly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further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support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achievements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p>
    <w:p w14:paraId="387349D5" w14:textId="77777777" w:rsidR="00A77B3E" w:rsidRPr="00AE4B76" w:rsidRDefault="00A77B3E" w:rsidP="00AE4B76">
      <w:pPr>
        <w:adjustRightInd w:val="0"/>
        <w:snapToGrid w:val="0"/>
        <w:spacing w:line="360" w:lineRule="auto"/>
        <w:ind w:firstLine="720"/>
        <w:jc w:val="both"/>
        <w:rPr>
          <w:rFonts w:ascii="Book Antiqua" w:hAnsi="Book Antiqua"/>
        </w:rPr>
      </w:pPr>
    </w:p>
    <w:p w14:paraId="39E43D8E" w14:textId="77777777"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caps/>
          <w:color w:val="000000"/>
          <w:u w:val="single"/>
        </w:rPr>
        <w:t>CONCLUSION</w:t>
      </w:r>
    </w:p>
    <w:p w14:paraId="041A4DE0" w14:textId="3CBFB98E"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lastRenderedPageBreak/>
        <w:t>Although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in</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vitro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promising,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encouraging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safety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profile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demonstrated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early-phased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trials,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yet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translated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significant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efficacy.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side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still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further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investigation,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preliminary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results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available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still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lack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long-term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follow-up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data.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Some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concerns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about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should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kept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consideration.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should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also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evaluated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possible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alternative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mimic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parental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renoprotection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could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pursued.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Nevertheless,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appears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great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future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field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Further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clarification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gained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protective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mechanisms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through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further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understanding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mechanisms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actions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in</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vivo</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success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could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genuinely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change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scope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future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medicine.</w:t>
      </w:r>
    </w:p>
    <w:p w14:paraId="002A4353" w14:textId="77777777" w:rsidR="00A77B3E" w:rsidRPr="00AE4B76" w:rsidRDefault="00A77B3E" w:rsidP="00AE4B76">
      <w:pPr>
        <w:adjustRightInd w:val="0"/>
        <w:snapToGrid w:val="0"/>
        <w:spacing w:line="360" w:lineRule="auto"/>
        <w:jc w:val="both"/>
        <w:rPr>
          <w:rFonts w:ascii="Book Antiqua" w:hAnsi="Book Antiqua"/>
        </w:rPr>
      </w:pPr>
    </w:p>
    <w:p w14:paraId="70657C6C" w14:textId="77777777"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color w:val="000000"/>
        </w:rPr>
        <w:t>REFERENCES</w:t>
      </w:r>
    </w:p>
    <w:p w14:paraId="00634110" w14:textId="5A5AEE38" w:rsidR="00A77B3E" w:rsidRPr="00AE4B76" w:rsidRDefault="00912878" w:rsidP="00AE4B76">
      <w:pPr>
        <w:adjustRightInd w:val="0"/>
        <w:snapToGrid w:val="0"/>
        <w:spacing w:line="360" w:lineRule="auto"/>
        <w:jc w:val="both"/>
        <w:rPr>
          <w:rFonts w:ascii="Book Antiqua" w:hAnsi="Book Antiqua"/>
        </w:rPr>
      </w:pPr>
      <w:bookmarkStart w:id="3" w:name="OLE_LINK40"/>
      <w:r w:rsidRPr="00AE4B76">
        <w:rPr>
          <w:rFonts w:ascii="Book Antiqua" w:eastAsia="Book Antiqua" w:hAnsi="Book Antiqua" w:cs="Book Antiqua"/>
          <w:color w:val="000000"/>
        </w:rPr>
        <w:t>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Carney</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EF</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impact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chronic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global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health.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Nat</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Rev</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Nephrol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2020;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16</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251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32144399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10.1038/s41581-020-0268-7</w:t>
      </w:r>
      <w:r w:rsidR="0078202B" w:rsidRPr="00AE4B76">
        <w:rPr>
          <w:rFonts w:ascii="Book Antiqua" w:eastAsia="Book Antiqua" w:hAnsi="Book Antiqua" w:cs="Book Antiqua"/>
          <w:color w:val="000000"/>
        </w:rPr>
        <w:t>]</w:t>
      </w:r>
    </w:p>
    <w:p w14:paraId="7AC3AE0B" w14:textId="4D0AD33E"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GBD</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Chronic</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Kidney</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Disease</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Collaboration.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Global,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regional,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national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burden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chronic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1990-2017: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systematic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analysis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Global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Burden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Lancet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2020;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395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709-733</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32061315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10.1016/S0140-6736(20)30045-3</w:t>
      </w:r>
      <w:r w:rsidR="0078202B" w:rsidRPr="00AE4B76">
        <w:rPr>
          <w:rFonts w:ascii="Book Antiqua" w:eastAsia="Book Antiqua" w:hAnsi="Book Antiqua" w:cs="Book Antiqua"/>
          <w:color w:val="000000"/>
        </w:rPr>
        <w:t>]</w:t>
      </w:r>
    </w:p>
    <w:p w14:paraId="3FF8D4C8" w14:textId="387875E8"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3</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Luyckx</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VA</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Tonelli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Stanifer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global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burden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sustainable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development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goals.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Bull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World</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Health</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Organ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96</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414-422D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29904224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10.2471/BLT.17.206441</w:t>
      </w:r>
      <w:r w:rsidR="0078202B" w:rsidRPr="00AE4B76">
        <w:rPr>
          <w:rFonts w:ascii="Book Antiqua" w:eastAsia="Book Antiqua" w:hAnsi="Book Antiqua" w:cs="Book Antiqua"/>
          <w:color w:val="000000"/>
        </w:rPr>
        <w:t>]</w:t>
      </w:r>
    </w:p>
    <w:p w14:paraId="4807DD63" w14:textId="2CD1147C"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Luyckx</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VA</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Al-Aly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Bello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Bellorin</w:t>
      </w:r>
      <w:proofErr w:type="spellEnd"/>
      <w:r w:rsidRPr="00AE4B76">
        <w:rPr>
          <w:rFonts w:ascii="Book Antiqua" w:eastAsia="Book Antiqua" w:hAnsi="Book Antiqua" w:cs="Book Antiqua"/>
          <w:color w:val="000000"/>
        </w:rPr>
        <w:t>-Font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Carlini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Fabian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Garcia-Garcia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Iyengar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Sekkarie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van</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Biesen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Ulasi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Yeates</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Stanifer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Sustainable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Development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Goals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relevant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health: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update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progress.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Nat</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Rev</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Nephrol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2021;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17</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15-32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33188362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10.1038/s41581-020-00363-6</w:t>
      </w:r>
      <w:r w:rsidR="0078202B" w:rsidRPr="00AE4B76">
        <w:rPr>
          <w:rFonts w:ascii="Book Antiqua" w:eastAsia="Book Antiqua" w:hAnsi="Book Antiqua" w:cs="Book Antiqua"/>
          <w:color w:val="000000"/>
        </w:rPr>
        <w:t>]</w:t>
      </w:r>
    </w:p>
    <w:p w14:paraId="70C50BE8" w14:textId="137A1ADD"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lastRenderedPageBreak/>
        <w:t>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Liyanage</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T</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Ninomiya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Jha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Patrice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Okpechi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Zhao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MH,</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Lv</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Garg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AX,</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Knight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Rodgers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Gallagher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Kotwal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Perkovic</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Worldwide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access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end-stage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systematic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review.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Lancet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385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1975-1982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25777665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10.1016/S0140-6736(14)61601-9</w:t>
      </w:r>
      <w:r w:rsidR="0078202B" w:rsidRPr="00AE4B76">
        <w:rPr>
          <w:rFonts w:ascii="Book Antiqua" w:eastAsia="Book Antiqua" w:hAnsi="Book Antiqua" w:cs="Book Antiqua"/>
          <w:color w:val="000000"/>
        </w:rPr>
        <w:t>]</w:t>
      </w:r>
    </w:p>
    <w:p w14:paraId="5266C787" w14:textId="7E0AE132"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6</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Vanholder</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R</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Lameire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Annemans</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Van</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Biesen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replacement: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how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help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many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possible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while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keeping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expenses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reasonable?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Nephrol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Dial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Transplant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31</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1251-1261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26109485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10.1093/</w:t>
      </w:r>
      <w:proofErr w:type="spellStart"/>
      <w:r w:rsidRPr="00AE4B76">
        <w:rPr>
          <w:rFonts w:ascii="Book Antiqua" w:eastAsia="Book Antiqua" w:hAnsi="Book Antiqua" w:cs="Book Antiqua"/>
          <w:color w:val="000000"/>
        </w:rPr>
        <w:t>ndt</w:t>
      </w:r>
      <w:proofErr w:type="spellEnd"/>
      <w:r w:rsidRPr="00AE4B76">
        <w:rPr>
          <w:rFonts w:ascii="Book Antiqua" w:eastAsia="Book Antiqua" w:hAnsi="Book Antiqua" w:cs="Book Antiqua"/>
          <w:color w:val="000000"/>
        </w:rPr>
        <w:t>/gfv233</w:t>
      </w:r>
      <w:r w:rsidR="0078202B" w:rsidRPr="00AE4B76">
        <w:rPr>
          <w:rFonts w:ascii="Book Antiqua" w:eastAsia="Book Antiqua" w:hAnsi="Book Antiqua" w:cs="Book Antiqua"/>
          <w:color w:val="000000"/>
        </w:rPr>
        <w:t>]</w:t>
      </w:r>
    </w:p>
    <w:p w14:paraId="4C0176CF" w14:textId="64C52292"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7</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Saidi</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RF</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Hejazii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Kenari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Challenges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shortage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solutions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opportunities.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Int</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Organ</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Transplant</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Med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87-96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25184029]</w:t>
      </w:r>
    </w:p>
    <w:p w14:paraId="6F37CB32" w14:textId="5D47C963"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Rodríguez-Fuentes</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DE</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Fernández-Garza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Samia</w:t>
      </w:r>
      <w:proofErr w:type="spellEnd"/>
      <w:r w:rsidRPr="00AE4B76">
        <w:rPr>
          <w:rFonts w:ascii="Book Antiqua" w:eastAsia="Book Antiqua" w:hAnsi="Book Antiqua" w:cs="Book Antiqua"/>
          <w:color w:val="000000"/>
        </w:rPr>
        <w:t>-Meza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Barrera-Barrera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Caplan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Barrera-</w:t>
      </w:r>
      <w:proofErr w:type="spellStart"/>
      <w:r w:rsidRPr="00AE4B76">
        <w:rPr>
          <w:rFonts w:ascii="Book Antiqua" w:eastAsia="Book Antiqua" w:hAnsi="Book Antiqua" w:cs="Book Antiqua"/>
          <w:color w:val="000000"/>
        </w:rPr>
        <w:t>Saldaña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Current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Applications: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Systematic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Review.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Arch</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Med</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2021;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52</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93-101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32977984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10.1016/j.arcmed.2020.08.006</w:t>
      </w:r>
      <w:r w:rsidR="0078202B" w:rsidRPr="00AE4B76">
        <w:rPr>
          <w:rFonts w:ascii="Book Antiqua" w:eastAsia="Book Antiqua" w:hAnsi="Book Antiqua" w:cs="Book Antiqua"/>
          <w:color w:val="000000"/>
        </w:rPr>
        <w:t>]</w:t>
      </w:r>
    </w:p>
    <w:p w14:paraId="4A7B41DD" w14:textId="06FA44E4"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Chin</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SP</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Maskon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Anderson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Hassan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HHC,</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Choor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Fadilah</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Cheong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Synergistic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intracoronary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infusion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autologous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bone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marrow-derived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revascularization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procedure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improvement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cardiac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severe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ischemic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cardiomyopathy.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Investig</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2021;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8</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33575315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10.21037/sci-2020-026</w:t>
      </w:r>
      <w:r w:rsidR="0078202B" w:rsidRPr="00AE4B76">
        <w:rPr>
          <w:rFonts w:ascii="Book Antiqua" w:eastAsia="Book Antiqua" w:hAnsi="Book Antiqua" w:cs="Book Antiqua"/>
          <w:color w:val="000000"/>
        </w:rPr>
        <w:t>]</w:t>
      </w:r>
    </w:p>
    <w:p w14:paraId="759A8922" w14:textId="29872D54"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10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Levy</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O</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Kuai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Siren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EMJ,</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Bhere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Milton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Nissar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Biasio</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Heinelt</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Reeve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Abdi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Alturki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Fallatah</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Almalik</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Alhasan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Shah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Karp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Shattering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barriers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toward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meaningful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Sci</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Adv</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2020;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6</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eaba6884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32832666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10.1126/</w:t>
      </w:r>
      <w:proofErr w:type="gramStart"/>
      <w:r w:rsidRPr="00AE4B76">
        <w:rPr>
          <w:rFonts w:ascii="Book Antiqua" w:eastAsia="Book Antiqua" w:hAnsi="Book Antiqua" w:cs="Book Antiqua"/>
          <w:color w:val="000000"/>
        </w:rPr>
        <w:t>sciadv.aba</w:t>
      </w:r>
      <w:proofErr w:type="gramEnd"/>
      <w:r w:rsidRPr="00AE4B76">
        <w:rPr>
          <w:rFonts w:ascii="Book Antiqua" w:eastAsia="Book Antiqua" w:hAnsi="Book Antiqua" w:cs="Book Antiqua"/>
          <w:color w:val="000000"/>
        </w:rPr>
        <w:t>6884</w:t>
      </w:r>
      <w:r w:rsidR="0078202B" w:rsidRPr="00AE4B76">
        <w:rPr>
          <w:rFonts w:ascii="Book Antiqua" w:eastAsia="Book Antiqua" w:hAnsi="Book Antiqua" w:cs="Book Antiqua"/>
          <w:color w:val="000000"/>
        </w:rPr>
        <w:t>]</w:t>
      </w:r>
    </w:p>
    <w:p w14:paraId="448BD2FD" w14:textId="44F39AC6"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11</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Steenhard</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BM</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Cazcarro</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Dunmore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Godwin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John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Abrahamson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Integration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embryonic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metanephric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culture.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Am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Soc</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Nephrol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2005;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16</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1623-1631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15872079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10.1681/ASN.2004070584</w:t>
      </w:r>
      <w:r w:rsidR="0078202B" w:rsidRPr="00AE4B76">
        <w:rPr>
          <w:rFonts w:ascii="Book Antiqua" w:eastAsia="Book Antiqua" w:hAnsi="Book Antiqua" w:cs="Book Antiqua"/>
          <w:color w:val="000000"/>
        </w:rPr>
        <w:t>]</w:t>
      </w:r>
    </w:p>
    <w:p w14:paraId="432A14A5" w14:textId="0E0B1056"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12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Narayanan</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K</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Schumacher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Tasnim</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Kandasamy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Schumacher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Gao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Gopalan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Zink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embryonic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lastRenderedPageBreak/>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proximal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tubular-like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Kidney</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Int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2013;</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83</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593-603</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23389418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10.1038/ki.2012.442</w:t>
      </w:r>
      <w:r w:rsidR="0078202B" w:rsidRPr="00AE4B76">
        <w:rPr>
          <w:rFonts w:ascii="Book Antiqua" w:eastAsia="Book Antiqua" w:hAnsi="Book Antiqua" w:cs="Book Antiqua"/>
          <w:color w:val="000000"/>
        </w:rPr>
        <w:t>]</w:t>
      </w:r>
    </w:p>
    <w:p w14:paraId="4066C486" w14:textId="220FC8EF"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13</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Takasato</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M</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PX,</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Becroft</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Vanslambrouck</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Stanley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EG,</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Elefanty</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Little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Directing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embryonic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towards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lineage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generates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self-organizing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Nat</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Biol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16</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118-126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24335651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10.1038/ncb2894</w:t>
      </w:r>
      <w:r w:rsidR="0078202B" w:rsidRPr="00AE4B76">
        <w:rPr>
          <w:rFonts w:ascii="Book Antiqua" w:eastAsia="Book Antiqua" w:hAnsi="Book Antiqua" w:cs="Book Antiqua"/>
          <w:color w:val="000000"/>
        </w:rPr>
        <w:t>]</w:t>
      </w:r>
    </w:p>
    <w:p w14:paraId="418E2691" w14:textId="55221A68"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14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Kim</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D</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Dressler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Nephrogenic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factors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promote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embryonic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epithelia.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Am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Soc</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Nephrol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2005;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16</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3527-3534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16267156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10.1681/ASN.2005050544</w:t>
      </w:r>
      <w:r w:rsidR="0078202B" w:rsidRPr="00AE4B76">
        <w:rPr>
          <w:rFonts w:ascii="Book Antiqua" w:eastAsia="Book Antiqua" w:hAnsi="Book Antiqua" w:cs="Book Antiqua"/>
          <w:color w:val="000000"/>
        </w:rPr>
        <w:t>]</w:t>
      </w:r>
    </w:p>
    <w:p w14:paraId="056A5302" w14:textId="6600E72E"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15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Ross</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EA</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Williams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MJ,</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Hamazaki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Terada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Clapp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Ellison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Jorgensen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Batich</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Embryonic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proliferate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seeded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scaffolds.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Am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Soc</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Nephrol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2009;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20</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2338-2347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19729441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10.1681/ASN.2008111196</w:t>
      </w:r>
      <w:r w:rsidR="0078202B" w:rsidRPr="00AE4B76">
        <w:rPr>
          <w:rFonts w:ascii="Book Antiqua" w:eastAsia="Book Antiqua" w:hAnsi="Book Antiqua" w:cs="Book Antiqua"/>
          <w:color w:val="000000"/>
        </w:rPr>
        <w:t>]</w:t>
      </w:r>
    </w:p>
    <w:p w14:paraId="5AFF2E65" w14:textId="28D5ACDA"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16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Vazquez-Zapien</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GJ</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Martinez-</w:t>
      </w:r>
      <w:proofErr w:type="spellStart"/>
      <w:r w:rsidRPr="00AE4B76">
        <w:rPr>
          <w:rFonts w:ascii="Book Antiqua" w:eastAsia="Book Antiqua" w:hAnsi="Book Antiqua" w:cs="Book Antiqua"/>
          <w:color w:val="000000"/>
        </w:rPr>
        <w:t>Cuazitl</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Rangel-Cova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Camacho-Ibarra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Mata-Miranda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Biochemical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histological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embryonic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failure.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Rom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Morphol</w:t>
      </w:r>
      <w:proofErr w:type="spellEnd"/>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Embryol</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60</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189-194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31263844]</w:t>
      </w:r>
    </w:p>
    <w:p w14:paraId="0AA3BB27" w14:textId="70112A74"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17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Liu</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D</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Cheng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potential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option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Res</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Ther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2020;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11</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249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32586408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10.1186/s13287-020-01751-2</w:t>
      </w:r>
      <w:r w:rsidR="0078202B" w:rsidRPr="00AE4B76">
        <w:rPr>
          <w:rFonts w:ascii="Book Antiqua" w:eastAsia="Book Antiqua" w:hAnsi="Book Antiqua" w:cs="Book Antiqua"/>
          <w:color w:val="000000"/>
        </w:rPr>
        <w:t>]</w:t>
      </w:r>
    </w:p>
    <w:p w14:paraId="464F6E35" w14:textId="582583F1"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18</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Geuens</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T</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van</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Blitterswijk</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LaPointe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Overcoming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organoid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challenges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medicine.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NPJ</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Regen</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Med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2020;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32377381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10.1038/s41536-020-0093-4</w:t>
      </w:r>
      <w:r w:rsidR="0078202B" w:rsidRPr="00AE4B76">
        <w:rPr>
          <w:rFonts w:ascii="Book Antiqua" w:eastAsia="Book Antiqua" w:hAnsi="Book Antiqua" w:cs="Book Antiqua"/>
          <w:color w:val="000000"/>
        </w:rPr>
        <w:t>]</w:t>
      </w:r>
    </w:p>
    <w:p w14:paraId="7043B314" w14:textId="5D87609B"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19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Tan</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Z</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Rak-Raszewska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Vainio</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Embryonic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Organoids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Faithful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Target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Programmed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Nephrogenesis.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Sci</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8</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16618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30413738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10.1038/s41598-018-34995-3</w:t>
      </w:r>
      <w:r w:rsidR="0078202B" w:rsidRPr="00AE4B76">
        <w:rPr>
          <w:rFonts w:ascii="Book Antiqua" w:eastAsia="Book Antiqua" w:hAnsi="Book Antiqua" w:cs="Book Antiqua"/>
          <w:color w:val="000000"/>
        </w:rPr>
        <w:t>]</w:t>
      </w:r>
    </w:p>
    <w:p w14:paraId="7039FF92" w14:textId="0D5CFEBD"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20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Li</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SC</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Zhong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Twisting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immune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responses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allogeneic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World</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2009;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30-35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20975985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10.4252/</w:t>
      </w:r>
      <w:proofErr w:type="gramStart"/>
      <w:r w:rsidRPr="00AE4B76">
        <w:rPr>
          <w:rFonts w:ascii="Book Antiqua" w:eastAsia="Book Antiqua" w:hAnsi="Book Antiqua" w:cs="Book Antiqua"/>
          <w:color w:val="000000"/>
        </w:rPr>
        <w:t>wjsc.v</w:t>
      </w:r>
      <w:proofErr w:type="gramEnd"/>
      <w:r w:rsidRPr="00AE4B76">
        <w:rPr>
          <w:rFonts w:ascii="Book Antiqua" w:eastAsia="Book Antiqua" w:hAnsi="Book Antiqua" w:cs="Book Antiqua"/>
          <w:color w:val="000000"/>
        </w:rPr>
        <w:t>1.i1.30</w:t>
      </w:r>
      <w:r w:rsidR="0078202B" w:rsidRPr="00AE4B76">
        <w:rPr>
          <w:rFonts w:ascii="Book Antiqua" w:eastAsia="Book Antiqua" w:hAnsi="Book Antiqua" w:cs="Book Antiqua"/>
          <w:color w:val="000000"/>
        </w:rPr>
        <w:t>]</w:t>
      </w:r>
    </w:p>
    <w:p w14:paraId="7C0E873C" w14:textId="71B35BB7"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21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Chhabra</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P</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Brayman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i/>
          <w:iCs/>
          <w:color w:val="000000"/>
        </w:rPr>
        <w:t>Curr</w:t>
      </w:r>
      <w:proofErr w:type="spellEnd"/>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Opin</w:t>
      </w:r>
      <w:proofErr w:type="spellEnd"/>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Organ</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Transplant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2009;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14</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72-78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19337150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10.1097/MOT.0b013e328320d2f5</w:t>
      </w:r>
      <w:r w:rsidR="0078202B" w:rsidRPr="00AE4B76">
        <w:rPr>
          <w:rFonts w:ascii="Book Antiqua" w:eastAsia="Book Antiqua" w:hAnsi="Book Antiqua" w:cs="Book Antiqua"/>
          <w:color w:val="000000"/>
        </w:rPr>
        <w:t>]</w:t>
      </w:r>
    </w:p>
    <w:p w14:paraId="54670B19" w14:textId="7AC90576"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lastRenderedPageBreak/>
        <w:t>22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Takahashi</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K</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Yamanaka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pluripotent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embryonic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adult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fibroblast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cultures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defined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factors.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2006;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126</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663-676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16904174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10.1016/j.cell.2006.07.024</w:t>
      </w:r>
      <w:r w:rsidR="0078202B" w:rsidRPr="00AE4B76">
        <w:rPr>
          <w:rFonts w:ascii="Book Antiqua" w:eastAsia="Book Antiqua" w:hAnsi="Book Antiqua" w:cs="Book Antiqua"/>
          <w:color w:val="000000"/>
        </w:rPr>
        <w:t>]</w:t>
      </w:r>
    </w:p>
    <w:p w14:paraId="10219321" w14:textId="576BA980"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23</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Erdlenbruch</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F</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Rohwedel</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Ralfs</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Thomitzek</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Kramer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Cakiroglu</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pluripotent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foreskin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fibroblasts.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33</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79-82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30321832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10.1016/j.scr.2018.10.010</w:t>
      </w:r>
      <w:r w:rsidR="0078202B" w:rsidRPr="00AE4B76">
        <w:rPr>
          <w:rFonts w:ascii="Book Antiqua" w:eastAsia="Book Antiqua" w:hAnsi="Book Antiqua" w:cs="Book Antiqua"/>
          <w:color w:val="000000"/>
        </w:rPr>
        <w:t>]</w:t>
      </w:r>
    </w:p>
    <w:p w14:paraId="731612AE" w14:textId="5DC1454F"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24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Fernandes</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S</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Shinde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Khan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Singh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Vardhan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Nair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Kale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Limaye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Derivation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NCCSi002-A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umbilical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cord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blood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(UCB)</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CD34+cells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donor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Indian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ethnicity.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26</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80-83</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29268156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10.1016/j.scr.2017.12.006</w:t>
      </w:r>
      <w:r w:rsidR="0078202B" w:rsidRPr="00AE4B76">
        <w:rPr>
          <w:rFonts w:ascii="Book Antiqua" w:eastAsia="Book Antiqua" w:hAnsi="Book Antiqua" w:cs="Book Antiqua"/>
          <w:color w:val="000000"/>
        </w:rPr>
        <w:t>]</w:t>
      </w:r>
    </w:p>
    <w:p w14:paraId="30D7982B" w14:textId="6B716214"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25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Kim</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Y</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Rim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Park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Park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Pluripotent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Blood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Efficient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Protocol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Serial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Plating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Reprogrammed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Centrifugation.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Cells</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Int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2016</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1329459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27579041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10.1155/2016/1329459</w:t>
      </w:r>
      <w:r w:rsidR="0078202B" w:rsidRPr="00AE4B76">
        <w:rPr>
          <w:rFonts w:ascii="Book Antiqua" w:eastAsia="Book Antiqua" w:hAnsi="Book Antiqua" w:cs="Book Antiqua"/>
          <w:color w:val="000000"/>
        </w:rPr>
        <w:t>]</w:t>
      </w:r>
    </w:p>
    <w:p w14:paraId="59F5864E" w14:textId="70ED4D8B"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26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Vlahos</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K</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Sourris</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Mayberry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McDonald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Bruveris</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FF,</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Schiesser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JV,</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Bozaoglu</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Lockhart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Stanley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EG,</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Elefanty</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lines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peripheral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blood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mononuclear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healthy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adults.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34</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101380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30605840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10.1016/j.scr.2018.101380</w:t>
      </w:r>
      <w:r w:rsidR="0078202B" w:rsidRPr="00AE4B76">
        <w:rPr>
          <w:rFonts w:ascii="Book Antiqua" w:eastAsia="Book Antiqua" w:hAnsi="Book Antiqua" w:cs="Book Antiqua"/>
          <w:color w:val="000000"/>
        </w:rPr>
        <w:t>]</w:t>
      </w:r>
    </w:p>
    <w:p w14:paraId="3B2E52A0" w14:textId="62ED807A"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27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Re</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S</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Dogan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Ben-</w:t>
      </w:r>
      <w:proofErr w:type="spellStart"/>
      <w:r w:rsidRPr="00AE4B76">
        <w:rPr>
          <w:rFonts w:ascii="Book Antiqua" w:eastAsia="Book Antiqua" w:hAnsi="Book Antiqua" w:cs="Book Antiqua"/>
          <w:color w:val="000000"/>
        </w:rPr>
        <w:t>Shachar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Berger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Werling</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Walitza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Grünblatt</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Improved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Pluripotent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proofErr w:type="gramStart"/>
      <w:r w:rsidRPr="00AE4B76">
        <w:rPr>
          <w:rFonts w:ascii="Book Antiqua" w:eastAsia="Book Antiqua" w:hAnsi="Book Antiqua" w:cs="Book Antiqua"/>
          <w:color w:val="000000"/>
        </w:rPr>
        <w:t>From</w:t>
      </w:r>
      <w:proofErr w:type="gram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Keratinocytes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Tool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Neurodevelopmental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Disorders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ADHD.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Front</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Neurosci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12</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321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30319360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10.3389/fncel.2018.00321</w:t>
      </w:r>
      <w:r w:rsidR="0078202B" w:rsidRPr="00AE4B76">
        <w:rPr>
          <w:rFonts w:ascii="Book Antiqua" w:eastAsia="Book Antiqua" w:hAnsi="Book Antiqua" w:cs="Book Antiqua"/>
          <w:color w:val="000000"/>
        </w:rPr>
        <w:t>]</w:t>
      </w:r>
    </w:p>
    <w:p w14:paraId="7B249A5D" w14:textId="11A218E1"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28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Song</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B</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Niclis</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JC,</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Alikhan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Sakkal</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Sylvain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Kerr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PG,</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Laslett</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Bernard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Ricardo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pluripotent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mesangial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Am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Soc</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Nephrol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22</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1213-1220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21566060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10.1681/ASN.2010101022</w:t>
      </w:r>
      <w:r w:rsidR="0078202B" w:rsidRPr="00AE4B76">
        <w:rPr>
          <w:rFonts w:ascii="Book Antiqua" w:eastAsia="Book Antiqua" w:hAnsi="Book Antiqua" w:cs="Book Antiqua"/>
          <w:color w:val="000000"/>
        </w:rPr>
        <w:t>]</w:t>
      </w:r>
    </w:p>
    <w:p w14:paraId="4642E49C" w14:textId="40D750F2"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29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Zhou</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T</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Benda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Dunzinger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Zhang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Zhuang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Q,</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Bao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X,</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Tse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HF,</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Grillari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Grillari-Voglauer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Esteban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lastRenderedPageBreak/>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pluripotent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urine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samples.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Nat</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Protoc</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7</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2080-2089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23138349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10.1038/nprot.2012.115</w:t>
      </w:r>
      <w:r w:rsidR="0078202B" w:rsidRPr="00AE4B76">
        <w:rPr>
          <w:rFonts w:ascii="Book Antiqua" w:eastAsia="Book Antiqua" w:hAnsi="Book Antiqua" w:cs="Book Antiqua"/>
          <w:color w:val="000000"/>
        </w:rPr>
        <w:t>]</w:t>
      </w:r>
    </w:p>
    <w:p w14:paraId="0F491435" w14:textId="250DB60C"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30</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Steinle</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H</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Weber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Behring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Mau-</w:t>
      </w:r>
      <w:proofErr w:type="spellStart"/>
      <w:r w:rsidRPr="00AE4B76">
        <w:rPr>
          <w:rFonts w:ascii="Book Antiqua" w:eastAsia="Book Antiqua" w:hAnsi="Book Antiqua" w:cs="Book Antiqua"/>
          <w:color w:val="000000"/>
        </w:rPr>
        <w:t>Holzmann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von</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Ohle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Popov</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AF,</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Schlensak</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Wendel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HP,</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Avci-Adali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Reprogramming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Urine-Derived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Epithelial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Using</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srRNA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Consecutive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Beating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Cardiomyocytes.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Mol</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Ther</w:t>
      </w:r>
      <w:proofErr w:type="spellEnd"/>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Nucleic</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Acids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17</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907-921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31476669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10.1016/j.omtn.2019.07.016</w:t>
      </w:r>
      <w:r w:rsidR="0078202B" w:rsidRPr="00AE4B76">
        <w:rPr>
          <w:rFonts w:ascii="Book Antiqua" w:eastAsia="Book Antiqua" w:hAnsi="Book Antiqua" w:cs="Book Antiqua"/>
          <w:color w:val="000000"/>
        </w:rPr>
        <w:t>]</w:t>
      </w:r>
    </w:p>
    <w:p w14:paraId="0198FF70" w14:textId="1125D0A8"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31</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Su</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J</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Zhang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pluripotent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lines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DMD/c.497G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mutation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epithelial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Duchenne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muscular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dystrophy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recessive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carrier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parent.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2020;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49</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102021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33039804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10.1016/j.scr.2020.102021</w:t>
      </w:r>
      <w:r w:rsidR="0078202B" w:rsidRPr="00AE4B76">
        <w:rPr>
          <w:rFonts w:ascii="Book Antiqua" w:eastAsia="Book Antiqua" w:hAnsi="Book Antiqua" w:cs="Book Antiqua"/>
          <w:color w:val="000000"/>
        </w:rPr>
        <w:t>]</w:t>
      </w:r>
    </w:p>
    <w:p w14:paraId="658C186B" w14:textId="00A13EE3"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32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Mae</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SI</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Shono</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Shiota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Yasuno</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Kajiwara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Gotoda</w:t>
      </w:r>
      <w:proofErr w:type="spellEnd"/>
      <w:r w:rsidRPr="00AE4B76">
        <w:rPr>
          <w:rFonts w:ascii="Book Antiqua" w:eastAsia="Book Antiqua" w:hAnsi="Book Antiqua" w:cs="Book Antiqua"/>
          <w:color w:val="000000"/>
        </w:rPr>
        <w:t>-Nishimura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Arai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Sato-</w:t>
      </w:r>
      <w:proofErr w:type="spellStart"/>
      <w:r w:rsidRPr="00AE4B76">
        <w:rPr>
          <w:rFonts w:ascii="Book Antiqua" w:eastAsia="Book Antiqua" w:hAnsi="Book Antiqua" w:cs="Book Antiqua"/>
          <w:color w:val="000000"/>
        </w:rPr>
        <w:t>Otubo</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Toyoda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Takahashi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Nakayama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Cowan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Ogawa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McMahon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Yamanaka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Osafune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Monitoring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robust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nephrogenic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intermediate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mesoderm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pluripotent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Nat</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Commun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2013;</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4</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1367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23340407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10.1038/ncomms2378</w:t>
      </w:r>
      <w:r w:rsidR="0078202B" w:rsidRPr="00AE4B76">
        <w:rPr>
          <w:rFonts w:ascii="Book Antiqua" w:eastAsia="Book Antiqua" w:hAnsi="Book Antiqua" w:cs="Book Antiqua"/>
          <w:color w:val="000000"/>
        </w:rPr>
        <w:t>]</w:t>
      </w:r>
    </w:p>
    <w:p w14:paraId="4A91AB92" w14:textId="2B7BC86E"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33</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Araoka</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T</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Kurose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Uesugi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Ohta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Yamanaka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Osafune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Efficient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rapid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iPSCs/ESCs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nephrogenic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intermediate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mesoderm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small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molecule-based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methods.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i/>
          <w:iCs/>
          <w:color w:val="000000"/>
        </w:rPr>
        <w:t>PLoS</w:t>
      </w:r>
      <w:proofErr w:type="spellEnd"/>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One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9</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e84881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24454758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10.1371/journal.pone.0084881</w:t>
      </w:r>
      <w:r w:rsidR="0078202B" w:rsidRPr="00AE4B76">
        <w:rPr>
          <w:rFonts w:ascii="Book Antiqua" w:eastAsia="Book Antiqua" w:hAnsi="Book Antiqua" w:cs="Book Antiqua"/>
          <w:color w:val="000000"/>
        </w:rPr>
        <w:t>]</w:t>
      </w:r>
    </w:p>
    <w:p w14:paraId="516FD827" w14:textId="1FB500B9"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34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Lam</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AQ</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Freedman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Morizane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Lerou</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PH,</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Valerius</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Bonventre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JV.</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Rapid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efficient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pluripotent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intermediate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mesoderm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forms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expressing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proximal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markers.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Am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Soc</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Nephrol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25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1211-1225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24357672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10.1681/ASN.2013080831</w:t>
      </w:r>
      <w:r w:rsidR="0078202B" w:rsidRPr="00AE4B76">
        <w:rPr>
          <w:rFonts w:ascii="Book Antiqua" w:eastAsia="Book Antiqua" w:hAnsi="Book Antiqua" w:cs="Book Antiqua"/>
          <w:color w:val="000000"/>
        </w:rPr>
        <w:t>]</w:t>
      </w:r>
    </w:p>
    <w:p w14:paraId="4AC44162" w14:textId="6F68DF61"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35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Taguchi</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A</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Kaku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Ohmori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Sharmin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Ogawa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Sasaki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Nishinakamura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Redefining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in</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vivo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origin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metanephric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nephron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progenitors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enables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complex</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structures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pluripotent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14</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53-67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24332837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10.1016/j.stem.2013.11.010</w:t>
      </w:r>
      <w:r w:rsidR="0078202B" w:rsidRPr="00AE4B76">
        <w:rPr>
          <w:rFonts w:ascii="Book Antiqua" w:eastAsia="Book Antiqua" w:hAnsi="Book Antiqua" w:cs="Book Antiqua"/>
          <w:color w:val="000000"/>
        </w:rPr>
        <w:t>]</w:t>
      </w:r>
    </w:p>
    <w:p w14:paraId="660D380C" w14:textId="57EFAFA9"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lastRenderedPageBreak/>
        <w:t>36</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Toyohara</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T</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Sueta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Inoue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Yamagishi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Kawamoto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Kasahara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Hoshina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Toyoda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Tanaka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Araoka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Sato-</w:t>
      </w:r>
      <w:proofErr w:type="spellStart"/>
      <w:r w:rsidRPr="00AE4B76">
        <w:rPr>
          <w:rFonts w:ascii="Book Antiqua" w:eastAsia="Book Antiqua" w:hAnsi="Book Antiqua" w:cs="Book Antiqua"/>
          <w:color w:val="000000"/>
        </w:rPr>
        <w:t>Otsubo</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Takahashi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Yamaji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Ogawa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Yamanaka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Osafune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Pluripotent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Progenitors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Ameliorates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Acute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Mice.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Cells</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Transl</w:t>
      </w:r>
      <w:proofErr w:type="spellEnd"/>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Med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4</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980-992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26198166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10.5966/sctm.2014-0219</w:t>
      </w:r>
      <w:r w:rsidR="0078202B" w:rsidRPr="00AE4B76">
        <w:rPr>
          <w:rFonts w:ascii="Book Antiqua" w:eastAsia="Book Antiqua" w:hAnsi="Book Antiqua" w:cs="Book Antiqua"/>
          <w:color w:val="000000"/>
        </w:rPr>
        <w:t>]</w:t>
      </w:r>
    </w:p>
    <w:p w14:paraId="242C1055" w14:textId="0B16D2B9"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37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Lee</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PY</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Chien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Chiou</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Chiou</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Tarng</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pluripotent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without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proofErr w:type="spellStart"/>
      <w:r w:rsidRPr="00AE4B76">
        <w:rPr>
          <w:rFonts w:ascii="Book Antiqua" w:eastAsia="Book Antiqua" w:hAnsi="Book Antiqua" w:cs="Book Antiqua"/>
          <w:color w:val="000000"/>
        </w:rPr>
        <w:t>Myc</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attenuate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acute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via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downregulating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signaling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oxidative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stress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inflammation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ischemia-reperfusion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Transplant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21</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2569-2585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22507855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10.3727/096368912X636902</w:t>
      </w:r>
      <w:r w:rsidR="0078202B" w:rsidRPr="00AE4B76">
        <w:rPr>
          <w:rFonts w:ascii="Book Antiqua" w:eastAsia="Book Antiqua" w:hAnsi="Book Antiqua" w:cs="Book Antiqua"/>
          <w:color w:val="000000"/>
        </w:rPr>
        <w:t>]</w:t>
      </w:r>
    </w:p>
    <w:p w14:paraId="497B5CE7" w14:textId="696EE799"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38</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Tarng</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DC</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Tseng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PY,</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Chiou</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Hsieh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Pluripotent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Conditioned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Medium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Attenuates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Acute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Downregulating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Oxidative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Stress-Related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Pathway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Ischemia-Reperfusion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Transplant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25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517-530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26132529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10.3727/096368915X688542</w:t>
      </w:r>
      <w:r w:rsidR="0078202B" w:rsidRPr="00AE4B76">
        <w:rPr>
          <w:rFonts w:ascii="Book Antiqua" w:eastAsia="Book Antiqua" w:hAnsi="Book Antiqua" w:cs="Book Antiqua"/>
          <w:color w:val="000000"/>
        </w:rPr>
        <w:t>]</w:t>
      </w:r>
    </w:p>
    <w:p w14:paraId="1CA7E376" w14:textId="4179BFDC"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39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Gupta</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N</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Dilmen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Morizane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organoids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bench-to-bedside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translation.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Mol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Med</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w:t>
      </w:r>
      <w:proofErr w:type="spellStart"/>
      <w:r w:rsidRPr="00AE4B76">
        <w:rPr>
          <w:rFonts w:ascii="Book Antiqua" w:eastAsia="Book Antiqua" w:hAnsi="Book Antiqua" w:cs="Book Antiqua"/>
          <w:i/>
          <w:iCs/>
          <w:color w:val="000000"/>
        </w:rPr>
        <w:t>Berl</w:t>
      </w:r>
      <w:proofErr w:type="spellEnd"/>
      <w:r w:rsidRPr="00AE4B76">
        <w:rPr>
          <w:rFonts w:ascii="Book Antiqua" w:eastAsia="Book Antiqua" w:hAnsi="Book Antiqua" w:cs="Book Antiqua"/>
          <w:i/>
          <w:iCs/>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2021;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99</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477-487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33034708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10.1007/s00109-020-01983-y</w:t>
      </w:r>
      <w:r w:rsidR="0078202B" w:rsidRPr="00AE4B76">
        <w:rPr>
          <w:rFonts w:ascii="Book Antiqua" w:eastAsia="Book Antiqua" w:hAnsi="Book Antiqua" w:cs="Book Antiqua"/>
          <w:color w:val="000000"/>
        </w:rPr>
        <w:t>]</w:t>
      </w:r>
    </w:p>
    <w:p w14:paraId="6FCDDBAA" w14:textId="409841E2"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40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Grassi</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L</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Alfonsi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Francescangeli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Signore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Angelis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Addario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Costantini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Flex</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Ciolfi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Pizzi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Bruselles</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Pallocca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Simone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Haoui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Falchi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Milella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Sentinelli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Matteo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Stellacci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Gallucci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Muto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Tartaglia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Maria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Bonci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Organoids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improving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medicine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cancer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personalized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Death</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Dis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10</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30814510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10.1038/s41419-019-1453-0</w:t>
      </w:r>
      <w:r w:rsidR="0078202B" w:rsidRPr="00AE4B76">
        <w:rPr>
          <w:rFonts w:ascii="Book Antiqua" w:eastAsia="Book Antiqua" w:hAnsi="Book Antiqua" w:cs="Book Antiqua"/>
          <w:color w:val="000000"/>
        </w:rPr>
        <w:t>]</w:t>
      </w:r>
    </w:p>
    <w:p w14:paraId="4770F2A2" w14:textId="2E3F3CA0"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41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Romero-Guevara</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R</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Ioannides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Xinaris</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Organoids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Strengths,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Weaknesses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Perspectives.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Front</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Physiol</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2020;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11</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563981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33250772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10.3389/fphys.2020.563981</w:t>
      </w:r>
      <w:r w:rsidR="0078202B" w:rsidRPr="00AE4B76">
        <w:rPr>
          <w:rFonts w:ascii="Book Antiqua" w:eastAsia="Book Antiqua" w:hAnsi="Book Antiqua" w:cs="Book Antiqua"/>
          <w:color w:val="000000"/>
        </w:rPr>
        <w:t>]</w:t>
      </w:r>
    </w:p>
    <w:p w14:paraId="5318FDA7" w14:textId="461CF240"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42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Low</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JH</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Chew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EGY,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Zhou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Suzuki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Zhang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Aizawa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Rodriguez</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Esteban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KSM,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Q,</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Campistol</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Khor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JN,</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Izpisua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Belmonte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Xia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PSC-Derived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Organoids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lastRenderedPageBreak/>
        <w:t>Patterned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Nephron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Segments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Novo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Vascular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Network.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25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373-387.e9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31303547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10.1016/j.stem.2019.06.009</w:t>
      </w:r>
      <w:r w:rsidR="0078202B" w:rsidRPr="00AE4B76">
        <w:rPr>
          <w:rFonts w:ascii="Book Antiqua" w:eastAsia="Book Antiqua" w:hAnsi="Book Antiqua" w:cs="Book Antiqua"/>
          <w:color w:val="000000"/>
        </w:rPr>
        <w:t>]</w:t>
      </w:r>
    </w:p>
    <w:p w14:paraId="00C7D07B" w14:textId="11385188"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43</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Benedetti</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V</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Brizi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Guida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Tomasoni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Ciampi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Angeli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Valbusa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Benigni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Remuzzi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Xinaris</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Engineered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Patient-Specific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Drug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Discovery.</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i/>
          <w:iCs/>
          <w:color w:val="000000"/>
        </w:rPr>
        <w:t>EBioMedicine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33</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253-268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30049385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10.1016/j.ebiom.2018.06.005</w:t>
      </w:r>
      <w:r w:rsidR="0078202B" w:rsidRPr="00AE4B76">
        <w:rPr>
          <w:rFonts w:ascii="Book Antiqua" w:eastAsia="Book Antiqua" w:hAnsi="Book Antiqua" w:cs="Book Antiqua"/>
          <w:color w:val="000000"/>
        </w:rPr>
        <w:t>]</w:t>
      </w:r>
    </w:p>
    <w:p w14:paraId="0C95A5E0" w14:textId="5B4F010D"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44</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Takasato</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M</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Little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Making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Organoid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Directed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Pluripotent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Methods</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Mol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Biol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1597</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195-206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28361319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10.1007/978-1-4939-6949-4_14</w:t>
      </w:r>
      <w:r w:rsidR="0078202B" w:rsidRPr="00AE4B76">
        <w:rPr>
          <w:rFonts w:ascii="Book Antiqua" w:eastAsia="Book Antiqua" w:hAnsi="Book Antiqua" w:cs="Book Antiqua"/>
          <w:color w:val="000000"/>
        </w:rPr>
        <w:t>]</w:t>
      </w:r>
    </w:p>
    <w:p w14:paraId="640935C6" w14:textId="58ED9472"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45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Forbes</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TA</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Howden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Lawlor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Phipson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Maksimovic</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Wilson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Quinlan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Holman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Bennetts</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Crawford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Trnka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Oshlack</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Mallett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Simons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Little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Patient-iPSC-Derived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Organoids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Show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Validation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Ciliopathic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Phenotype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Reveal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Underlying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Pathogenetic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Mechanisms.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Am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Hum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Genet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102</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816-831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29706353</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10.1016/j.ajhg.2018.03.014</w:t>
      </w:r>
      <w:r w:rsidR="0078202B" w:rsidRPr="00AE4B76">
        <w:rPr>
          <w:rFonts w:ascii="Book Antiqua" w:eastAsia="Book Antiqua" w:hAnsi="Book Antiqua" w:cs="Book Antiqua"/>
          <w:color w:val="000000"/>
        </w:rPr>
        <w:t>]</w:t>
      </w:r>
    </w:p>
    <w:p w14:paraId="5060E97F" w14:textId="5BEECA7C"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46</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Takasato</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M</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PX,</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Chiu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Maier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Baillie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Ferguson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Parton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RG,</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Wolvetang</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Roost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Chuva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Sousa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Lopes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Little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organoids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iPS</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contain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multiple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lineages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nephrogenesis.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Nature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526</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564-568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26444236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10.1038/nature15695</w:t>
      </w:r>
      <w:r w:rsidR="0078202B" w:rsidRPr="00AE4B76">
        <w:rPr>
          <w:rFonts w:ascii="Book Antiqua" w:eastAsia="Book Antiqua" w:hAnsi="Book Antiqua" w:cs="Book Antiqua"/>
          <w:color w:val="000000"/>
        </w:rPr>
        <w:t>]</w:t>
      </w:r>
    </w:p>
    <w:p w14:paraId="30EA9956" w14:textId="4F9B4428"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47</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Morizane</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R</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Lam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AQ,</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Freedman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Kishi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Valerius</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Bonventre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JV.</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Nephron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organoids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pluripotent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development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Nat</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Biotechnol</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33</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1193-1200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26458176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10.1038/nbt.3392</w:t>
      </w:r>
      <w:r w:rsidR="0078202B" w:rsidRPr="00AE4B76">
        <w:rPr>
          <w:rFonts w:ascii="Book Antiqua" w:eastAsia="Book Antiqua" w:hAnsi="Book Antiqua" w:cs="Book Antiqua"/>
          <w:color w:val="000000"/>
        </w:rPr>
        <w:t>]</w:t>
      </w:r>
    </w:p>
    <w:p w14:paraId="330936CF" w14:textId="1BEDECE3"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48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Hu</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Q</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Friedrich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Johnson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LV,</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Clegg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Memory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pluripotent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reprogrammed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retinal-pigmented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epithelial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show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tendency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spontaneous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28</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1981-1991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20882530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10.1002/stem.531</w:t>
      </w:r>
      <w:r w:rsidR="0078202B" w:rsidRPr="00AE4B76">
        <w:rPr>
          <w:rFonts w:ascii="Book Antiqua" w:eastAsia="Book Antiqua" w:hAnsi="Book Antiqua" w:cs="Book Antiqua"/>
          <w:color w:val="000000"/>
        </w:rPr>
        <w:t>]</w:t>
      </w:r>
    </w:p>
    <w:p w14:paraId="03887061" w14:textId="3C33C22E"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49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Polo</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JM</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Figueroa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Kulalert</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Eminli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KY,</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Apostolou</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Stadtfeld</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Shioda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Natesan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Wagers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Melnick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Evans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Hochedlinger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type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origin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influences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molecular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properties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lastRenderedPageBreak/>
        <w:t>pluripotent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Nat</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Biotechnol</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28</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848-855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20644536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10.1038/nbt.1667</w:t>
      </w:r>
      <w:r w:rsidR="0078202B" w:rsidRPr="00AE4B76">
        <w:rPr>
          <w:rFonts w:ascii="Book Antiqua" w:eastAsia="Book Antiqua" w:hAnsi="Book Antiqua" w:cs="Book Antiqua"/>
          <w:color w:val="000000"/>
        </w:rPr>
        <w:t>]</w:t>
      </w:r>
    </w:p>
    <w:p w14:paraId="244BF02A" w14:textId="2A049F64"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50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Pfaff</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N</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Lachmann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Kohlscheen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Sgodda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Araúzo</w:t>
      </w:r>
      <w:proofErr w:type="spellEnd"/>
      <w:r w:rsidRPr="00AE4B76">
        <w:rPr>
          <w:rFonts w:ascii="Book Antiqua" w:eastAsia="Book Antiqua" w:hAnsi="Book Antiqua" w:cs="Book Antiqua"/>
          <w:color w:val="000000"/>
        </w:rPr>
        <w:t>-Bravo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MJ,</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Greber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Kues</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Glage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Baum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Niemann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Schambach</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Cantz</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Moritz</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Efficient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hematopoietic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pluripotent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primitive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murine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bone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marrow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Cells</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Dev</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21</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689-701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21732815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10.1089/scd.2011.0010</w:t>
      </w:r>
      <w:r w:rsidR="0078202B" w:rsidRPr="00AE4B76">
        <w:rPr>
          <w:rFonts w:ascii="Book Antiqua" w:eastAsia="Book Antiqua" w:hAnsi="Book Antiqua" w:cs="Book Antiqua"/>
          <w:color w:val="000000"/>
        </w:rPr>
        <w:t>]</w:t>
      </w:r>
    </w:p>
    <w:p w14:paraId="10493435" w14:textId="71FDC61A"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51</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Ozkok</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A</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Yildiz</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Endothelial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Progenitor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Kidney</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Blood</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Press</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43</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701-718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29763891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10.1159/000489745</w:t>
      </w:r>
      <w:r w:rsidR="0078202B" w:rsidRPr="00AE4B76">
        <w:rPr>
          <w:rFonts w:ascii="Book Antiqua" w:eastAsia="Book Antiqua" w:hAnsi="Book Antiqua" w:cs="Book Antiqua"/>
          <w:color w:val="000000"/>
        </w:rPr>
        <w:t>]</w:t>
      </w:r>
    </w:p>
    <w:p w14:paraId="63648A87" w14:textId="4B7FA1EE"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52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Chopra</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H</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MK,</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Kwong</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Zhang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EHN.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Insights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Endothelial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Progenitor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Origin,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Classification,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Potentials,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Prospects.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Cells</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Int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2018</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9847015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30581475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10.1155/2018/9847015</w:t>
      </w:r>
      <w:r w:rsidR="0078202B" w:rsidRPr="00AE4B76">
        <w:rPr>
          <w:rFonts w:ascii="Book Antiqua" w:eastAsia="Book Antiqua" w:hAnsi="Book Antiqua" w:cs="Book Antiqua"/>
          <w:color w:val="000000"/>
        </w:rPr>
        <w:t>]</w:t>
      </w:r>
    </w:p>
    <w:p w14:paraId="23233C81" w14:textId="1DC61248"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53</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Pang</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P</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Abbott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Abdi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Chauhan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Mistri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Ghofrani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Fucci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QA,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Walker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Leonardi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Grady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Halim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Hoffman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Tullius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Malek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Kumar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Steele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Kibel</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Freedman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Waikar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Siedlecki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vascular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progenitor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arteries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endothelial-like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assist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repair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capillary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networks.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Kidney</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Int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91</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129-143</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27692806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10.1016/j.kint.2016.07.037</w:t>
      </w:r>
      <w:r w:rsidR="0078202B" w:rsidRPr="00AE4B76">
        <w:rPr>
          <w:rFonts w:ascii="Book Antiqua" w:eastAsia="Book Antiqua" w:hAnsi="Book Antiqua" w:cs="Book Antiqua"/>
          <w:color w:val="000000"/>
        </w:rPr>
        <w:t>]</w:t>
      </w:r>
    </w:p>
    <w:p w14:paraId="19D4E414" w14:textId="1B824EFA"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54</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Patschan</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D</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Schwarze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Henze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Patschan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Müller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endothelial-to-mesenchymal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transition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endothelial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cilia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EPC-mediated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postischemic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protection.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Am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Physiol</w:t>
      </w:r>
      <w:proofErr w:type="spellEnd"/>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Renal</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Physiol</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310</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F679-F687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26792062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10.1152/ajprenal.00306.2015</w:t>
      </w:r>
      <w:r w:rsidR="0078202B" w:rsidRPr="00AE4B76">
        <w:rPr>
          <w:rFonts w:ascii="Book Antiqua" w:eastAsia="Book Antiqua" w:hAnsi="Book Antiqua" w:cs="Book Antiqua"/>
          <w:color w:val="000000"/>
        </w:rPr>
        <w:t>]</w:t>
      </w:r>
    </w:p>
    <w:p w14:paraId="173E841F" w14:textId="185C21FA"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55</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Sangidorj</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O</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Bone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marrow-derived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endothelial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progenitor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confer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protection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murine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chronic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failure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Am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Physiol</w:t>
      </w:r>
      <w:proofErr w:type="spellEnd"/>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Renal</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Physiol</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299</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F325-F335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20484299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10.1152/ajprenal.00019.2010</w:t>
      </w:r>
      <w:r w:rsidR="0078202B" w:rsidRPr="00AE4B76">
        <w:rPr>
          <w:rFonts w:ascii="Book Antiqua" w:eastAsia="Book Antiqua" w:hAnsi="Book Antiqua" w:cs="Book Antiqua"/>
          <w:color w:val="000000"/>
        </w:rPr>
        <w:t>]</w:t>
      </w:r>
    </w:p>
    <w:p w14:paraId="545F5D39" w14:textId="5463D3DC"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56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Huang</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TH</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Chiang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Chai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Chung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Tsai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Yip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Peripheral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blood-derived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lastRenderedPageBreak/>
        <w:t>endothelial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progenitor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prevented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deterioration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chronic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Am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Transl</w:t>
      </w:r>
      <w:proofErr w:type="spellEnd"/>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7</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804-824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26175844]</w:t>
      </w:r>
    </w:p>
    <w:p w14:paraId="698823E1" w14:textId="10E6BCF0"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57</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Chade</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AR</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Zhu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X,</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Lavi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Krier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JD,</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Pislaru</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Simari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Napoli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Lerman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Lerman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Endothelial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progenitor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restore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chronic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experimental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renovascular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Circulation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2009;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119</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547-557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19153272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10.1161/CIRCULATIONAHA.108.788653</w:t>
      </w:r>
      <w:r w:rsidR="0078202B" w:rsidRPr="00AE4B76">
        <w:rPr>
          <w:rFonts w:ascii="Book Antiqua" w:eastAsia="Book Antiqua" w:hAnsi="Book Antiqua" w:cs="Book Antiqua"/>
          <w:color w:val="000000"/>
        </w:rPr>
        <w:t>]</w:t>
      </w:r>
    </w:p>
    <w:p w14:paraId="26D55637" w14:textId="7CAB941F"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58</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Chade</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AR</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Zhu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XY,</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Krier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Jordan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KL,</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Textor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Grande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JP,</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Lerman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Lerman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Endothelial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progenitor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homing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repair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experimental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renovascular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28</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1039-1047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20506499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10.1002/stem.426</w:t>
      </w:r>
      <w:r w:rsidR="0078202B" w:rsidRPr="00AE4B76">
        <w:rPr>
          <w:rFonts w:ascii="Book Antiqua" w:eastAsia="Book Antiqua" w:hAnsi="Book Antiqua" w:cs="Book Antiqua"/>
          <w:color w:val="000000"/>
        </w:rPr>
        <w:t>]</w:t>
      </w:r>
    </w:p>
    <w:p w14:paraId="61594FE6" w14:textId="7872861E"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59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Ebrahimi</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B</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Eirin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Zhu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XY,</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Textor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SC,</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Lerman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Addition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endothelial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progenitor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revascularization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restores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medullary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oxygen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consumption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artery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stenosis.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Am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Physiol</w:t>
      </w:r>
      <w:proofErr w:type="spellEnd"/>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Renal</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Physiol</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302</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F1478-F1485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22419692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10.1152/ajprenal.00563.2011</w:t>
      </w:r>
      <w:r w:rsidR="0078202B" w:rsidRPr="00AE4B76">
        <w:rPr>
          <w:rFonts w:ascii="Book Antiqua" w:eastAsia="Book Antiqua" w:hAnsi="Book Antiqua" w:cs="Book Antiqua"/>
          <w:color w:val="000000"/>
        </w:rPr>
        <w:t>]</w:t>
      </w:r>
    </w:p>
    <w:p w14:paraId="3A5B152E" w14:textId="040B9D3D"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60</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Friedenstein</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AJ</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Deriglasova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UF,</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Kulagina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NN,</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Panasuk</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AF,</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Rudakowa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SF,</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Luriá</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EA,</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Ruadkow</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Precursors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fibroblasts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populations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hematopoietic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detected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in</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vitro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colony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assay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method.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Exp</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Hematol</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1974;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2</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83-92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4455512]</w:t>
      </w:r>
    </w:p>
    <w:p w14:paraId="53484B65" w14:textId="42A5578B"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61</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Mahmoudifar</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N</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Doran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Adipose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Tissue.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Methods</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Mol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Biol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1340</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53-64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26445830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10.1007/978-1-4939-2938-2_4</w:t>
      </w:r>
      <w:r w:rsidR="0078202B" w:rsidRPr="00AE4B76">
        <w:rPr>
          <w:rFonts w:ascii="Book Antiqua" w:eastAsia="Book Antiqua" w:hAnsi="Book Antiqua" w:cs="Book Antiqua"/>
          <w:color w:val="000000"/>
        </w:rPr>
        <w:t>]</w:t>
      </w:r>
    </w:p>
    <w:p w14:paraId="178138B0" w14:textId="73046B45"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62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Lu</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LL</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Zhao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QJ,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X,</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ZB,</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Xu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YX,</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ZZ,</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Isolation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characterization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umbilical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cord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hematopoiesis-supportive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potentials.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i/>
          <w:iCs/>
          <w:color w:val="000000"/>
        </w:rPr>
        <w:t>Haematologica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2006;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91</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1017-1026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16870554]</w:t>
      </w:r>
    </w:p>
    <w:p w14:paraId="536866FE" w14:textId="7FFAE00C"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63</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Choo</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KB</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Tai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Hymavathee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Nguyen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Cheong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SK,</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Kamarul</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Oxidative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stress-induced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premature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senescence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Wharton's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jelly-derived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Int</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Med</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Sci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11</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1201-1207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25249788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10.7150/ijms.8356</w:t>
      </w:r>
      <w:r w:rsidR="0078202B" w:rsidRPr="00AE4B76">
        <w:rPr>
          <w:rFonts w:ascii="Book Antiqua" w:eastAsia="Book Antiqua" w:hAnsi="Book Antiqua" w:cs="Book Antiqua"/>
          <w:color w:val="000000"/>
        </w:rPr>
        <w:t>]</w:t>
      </w:r>
    </w:p>
    <w:p w14:paraId="6743FACF" w14:textId="74B6B82B"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lastRenderedPageBreak/>
        <w:t>64</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Talwadekar</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MD</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Kale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Limaye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Placenta-derived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possess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better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immunoregulatory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properties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compared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cord-derived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counterparts-a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paired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sample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study.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Sci</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15784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26507009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10.1038/srep15784</w:t>
      </w:r>
      <w:r w:rsidR="0078202B" w:rsidRPr="00AE4B76">
        <w:rPr>
          <w:rFonts w:ascii="Book Antiqua" w:eastAsia="Book Antiqua" w:hAnsi="Book Antiqua" w:cs="Book Antiqua"/>
          <w:color w:val="000000"/>
        </w:rPr>
        <w:t>]</w:t>
      </w:r>
    </w:p>
    <w:p w14:paraId="35F9BD8D" w14:textId="37C38247"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65</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Longhini</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ALF</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Salazar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Vieira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Trinh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Duan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Calzi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Losh</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Johnston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NA,</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Xie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Yoder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Santoro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McCarrel</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Grant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MB.</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Peripheral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blood-derived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demonstrate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immunomodulatory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potential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therapeutic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horses.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i/>
          <w:iCs/>
          <w:color w:val="000000"/>
        </w:rPr>
        <w:t>PLoS</w:t>
      </w:r>
      <w:proofErr w:type="spellEnd"/>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One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14</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e0212642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30870461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10.1371/journal.pone.0212642</w:t>
      </w:r>
      <w:r w:rsidR="0078202B" w:rsidRPr="00AE4B76">
        <w:rPr>
          <w:rFonts w:ascii="Book Antiqua" w:eastAsia="Book Antiqua" w:hAnsi="Book Antiqua" w:cs="Book Antiqua"/>
          <w:color w:val="000000"/>
        </w:rPr>
        <w:t>]</w:t>
      </w:r>
    </w:p>
    <w:p w14:paraId="48E9A8B5" w14:textId="22EB1B6E"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66</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Spitzhorn</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LS</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Rahman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Schwindt</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Wruck</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Bohndorf</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Wehrmeyer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Ncube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Beyer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Hagenbeck</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Balan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Fehm</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Adjaye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Isolation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Molecular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Characterization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Amniotic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Fluid-Derived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Obtained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Caesarean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Sections.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Cells</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Int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2017</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5932706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29225627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10.1155/2017/5932706</w:t>
      </w:r>
      <w:r w:rsidR="0078202B" w:rsidRPr="00AE4B76">
        <w:rPr>
          <w:rFonts w:ascii="Book Antiqua" w:eastAsia="Book Antiqua" w:hAnsi="Book Antiqua" w:cs="Book Antiqua"/>
          <w:color w:val="000000"/>
        </w:rPr>
        <w:t>]</w:t>
      </w:r>
    </w:p>
    <w:p w14:paraId="46FA0377" w14:textId="3664307A"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67</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Čamernik</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K</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Mihelič</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Mihalič</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Marolt</w:t>
      </w:r>
      <w:proofErr w:type="spellEnd"/>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Presen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Janež</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Trebše</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Marc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Zupan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Skeletal-muscle-derived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stem/stromal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patients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osteoarthritis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show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superior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biological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properties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compared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bone-derived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38</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101465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31132579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10.1016/j.scr.2019.101465</w:t>
      </w:r>
      <w:r w:rsidR="0078202B" w:rsidRPr="00AE4B76">
        <w:rPr>
          <w:rFonts w:ascii="Book Antiqua" w:eastAsia="Book Antiqua" w:hAnsi="Book Antiqua" w:cs="Book Antiqua"/>
          <w:color w:val="000000"/>
        </w:rPr>
        <w:t>]</w:t>
      </w:r>
    </w:p>
    <w:p w14:paraId="0063D2A9" w14:textId="10D77330"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68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Li</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X</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Bai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X,</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Xuan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Comprehensive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characterization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four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populations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regards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immune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properties,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proliferation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Int</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Mol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Med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34</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695-704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24970492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10.3892/ijmm.2014.1821</w:t>
      </w:r>
      <w:r w:rsidR="0078202B" w:rsidRPr="00AE4B76">
        <w:rPr>
          <w:rFonts w:ascii="Book Antiqua" w:eastAsia="Book Antiqua" w:hAnsi="Book Antiqua" w:cs="Book Antiqua"/>
          <w:color w:val="000000"/>
        </w:rPr>
        <w:t>]</w:t>
      </w:r>
    </w:p>
    <w:p w14:paraId="10955C7D" w14:textId="0531DBBC"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69</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Mastrolia</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I</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Foppiani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Murgia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Candini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Samarelli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AV,</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Grisendi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Veronesi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Horwitz</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Dominici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Challenges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Development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Stromal/Stem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Concise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Review.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Cells</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Transl</w:t>
      </w:r>
      <w:proofErr w:type="spellEnd"/>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Med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8</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1135-1148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31313507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10.1002/sctm.19-0044</w:t>
      </w:r>
      <w:r w:rsidR="0078202B" w:rsidRPr="00AE4B76">
        <w:rPr>
          <w:rFonts w:ascii="Book Antiqua" w:eastAsia="Book Antiqua" w:hAnsi="Book Antiqua" w:cs="Book Antiqua"/>
          <w:color w:val="000000"/>
        </w:rPr>
        <w:t>]</w:t>
      </w:r>
    </w:p>
    <w:p w14:paraId="4D09D8A4" w14:textId="6B3CFFA1"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70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Rota</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C</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Morigi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Imberti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Progress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Challenges.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Int</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Mol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Sci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20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31181604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10.3390/ijms20112790</w:t>
      </w:r>
      <w:r w:rsidR="0078202B" w:rsidRPr="00AE4B76">
        <w:rPr>
          <w:rFonts w:ascii="Book Antiqua" w:eastAsia="Book Antiqua" w:hAnsi="Book Antiqua" w:cs="Book Antiqua"/>
          <w:color w:val="000000"/>
        </w:rPr>
        <w:t>]</w:t>
      </w:r>
    </w:p>
    <w:p w14:paraId="0DC8DA63" w14:textId="5F93F313"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lastRenderedPageBreak/>
        <w:t>71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Wang</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Y</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X,</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Zhao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Systematic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review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meta-analysis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stem/stromal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impaired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function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small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animal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Nephrology</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(Carlton)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2013;</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18</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201-208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23217027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10.1111/nep.12018</w:t>
      </w:r>
      <w:r w:rsidR="0078202B" w:rsidRPr="00AE4B76">
        <w:rPr>
          <w:rFonts w:ascii="Book Antiqua" w:eastAsia="Book Antiqua" w:hAnsi="Book Antiqua" w:cs="Book Antiqua"/>
          <w:color w:val="000000"/>
        </w:rPr>
        <w:t>]</w:t>
      </w:r>
    </w:p>
    <w:p w14:paraId="6D6EC69A" w14:textId="2CE7FC3F"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72</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Sávio</w:t>
      </w:r>
      <w:proofErr w:type="spellEnd"/>
      <w:r w:rsidRPr="00AE4B76">
        <w:rPr>
          <w:rFonts w:ascii="Book Antiqua" w:eastAsia="Book Antiqua" w:hAnsi="Book Antiqua" w:cs="Book Antiqua"/>
          <w:b/>
          <w:bCs/>
          <w:color w:val="000000"/>
        </w:rPr>
        <w:t>-Silva</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C</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Soinski</w:t>
      </w:r>
      <w:proofErr w:type="spellEnd"/>
      <w:r w:rsidRPr="00AE4B76">
        <w:rPr>
          <w:rFonts w:ascii="Book Antiqua" w:eastAsia="Book Antiqua" w:hAnsi="Book Antiqua" w:cs="Book Antiqua"/>
          <w:color w:val="000000"/>
        </w:rPr>
        <w:t>-Sousa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Balby</w:t>
      </w:r>
      <w:proofErr w:type="spellEnd"/>
      <w:r w:rsidRPr="00AE4B76">
        <w:rPr>
          <w:rFonts w:ascii="Book Antiqua" w:eastAsia="Book Antiqua" w:hAnsi="Book Antiqua" w:cs="Book Antiqua"/>
          <w:color w:val="000000"/>
        </w:rPr>
        <w:t>-Rocha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Lira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ÁO,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Rangel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ÉB.</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acute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(AKI):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review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perspectives.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Rev</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Assoc</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Med</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Bras</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(1992)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2020;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66</w:t>
      </w:r>
      <w:r w:rsidR="00033A89" w:rsidRPr="00AE4B76">
        <w:rPr>
          <w:rFonts w:ascii="Book Antiqua" w:eastAsia="Book Antiqua" w:hAnsi="Book Antiqua" w:cs="Book Antiqua"/>
          <w:b/>
          <w:bCs/>
          <w:color w:val="000000"/>
        </w:rPr>
        <w:t xml:space="preserve"> </w:t>
      </w:r>
      <w:r w:rsidRPr="00AE4B76">
        <w:rPr>
          <w:rFonts w:ascii="Book Antiqua" w:eastAsia="Book Antiqua" w:hAnsi="Book Antiqua" w:cs="Book Antiqua"/>
          <w:color w:val="000000"/>
        </w:rPr>
        <w:t>Suppl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s45-s54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31939535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10.1590/1806-9282.</w:t>
      </w:r>
      <w:proofErr w:type="gramStart"/>
      <w:r w:rsidRPr="00AE4B76">
        <w:rPr>
          <w:rFonts w:ascii="Book Antiqua" w:eastAsia="Book Antiqua" w:hAnsi="Book Antiqua" w:cs="Book Antiqua"/>
          <w:color w:val="000000"/>
        </w:rPr>
        <w:t>66.S</w:t>
      </w:r>
      <w:proofErr w:type="gramEnd"/>
      <w:r w:rsidRPr="00AE4B76">
        <w:rPr>
          <w:rFonts w:ascii="Book Antiqua" w:eastAsia="Book Antiqua" w:hAnsi="Book Antiqua" w:cs="Book Antiqua"/>
          <w:color w:val="000000"/>
        </w:rPr>
        <w:t>1.45</w:t>
      </w:r>
      <w:r w:rsidR="0078202B" w:rsidRPr="00AE4B76">
        <w:rPr>
          <w:rFonts w:ascii="Book Antiqua" w:eastAsia="Book Antiqua" w:hAnsi="Book Antiqua" w:cs="Book Antiqua"/>
          <w:color w:val="000000"/>
        </w:rPr>
        <w:t>]</w:t>
      </w:r>
    </w:p>
    <w:p w14:paraId="4DC5FC74" w14:textId="20631C77"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73</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Papazova</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DA</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Oosterhuis</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NR,</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Gremmels</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van</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Koppen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Joles</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JA,</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Verhaar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Cell-based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experimental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chronic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systematic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review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meta-analysis.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Dis</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Model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Mech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8</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281-293</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25633980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10.1242/dmm.017699</w:t>
      </w:r>
      <w:r w:rsidR="0078202B" w:rsidRPr="00AE4B76">
        <w:rPr>
          <w:rFonts w:ascii="Book Antiqua" w:eastAsia="Book Antiqua" w:hAnsi="Book Antiqua" w:cs="Book Antiqua"/>
          <w:color w:val="000000"/>
        </w:rPr>
        <w:t>]</w:t>
      </w:r>
    </w:p>
    <w:p w14:paraId="3F72C761" w14:textId="62BCF91E"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74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Zhao</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L</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Current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understanding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administration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acute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chronic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transition: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review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focus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preclinical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Res</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Ther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10</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385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31843011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10.1186/s13287-019-1507-3</w:t>
      </w:r>
      <w:r w:rsidR="0078202B" w:rsidRPr="00AE4B76">
        <w:rPr>
          <w:rFonts w:ascii="Book Antiqua" w:eastAsia="Book Antiqua" w:hAnsi="Book Antiqua" w:cs="Book Antiqua"/>
          <w:color w:val="000000"/>
        </w:rPr>
        <w:t>]</w:t>
      </w:r>
    </w:p>
    <w:p w14:paraId="3157BAE4" w14:textId="38963D30"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75</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Brasile</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L</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Henry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Orlando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Stubenitsky</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Potentiating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Regeneration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Transplantation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103</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307-313</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30234788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10.1097/TP.0000000000002455</w:t>
      </w:r>
      <w:r w:rsidR="0078202B" w:rsidRPr="00AE4B76">
        <w:rPr>
          <w:rFonts w:ascii="Book Antiqua" w:eastAsia="Book Antiqua" w:hAnsi="Book Antiqua" w:cs="Book Antiqua"/>
          <w:color w:val="000000"/>
        </w:rPr>
        <w:t>]</w:t>
      </w:r>
    </w:p>
    <w:p w14:paraId="0DA990D3" w14:textId="3A067B5F"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76</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Ardeshirylajimi</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A</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Vakilian</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Salehi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Mossahebi</w:t>
      </w:r>
      <w:proofErr w:type="spellEnd"/>
      <w:r w:rsidRPr="00AE4B76">
        <w:rPr>
          <w:rFonts w:ascii="Book Antiqua" w:eastAsia="Book Antiqua" w:hAnsi="Book Antiqua" w:cs="Book Antiqua"/>
          <w:color w:val="000000"/>
        </w:rPr>
        <w:t>-Mohammadi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Seeded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Nanofibrous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Scaffolds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Improved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Lines-Conditioned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Medium.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ASAIO</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63</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356-363</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27832002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10.1097/MAT.0000000000000470</w:t>
      </w:r>
      <w:r w:rsidR="0078202B" w:rsidRPr="00AE4B76">
        <w:rPr>
          <w:rFonts w:ascii="Book Antiqua" w:eastAsia="Book Antiqua" w:hAnsi="Book Antiqua" w:cs="Book Antiqua"/>
          <w:color w:val="000000"/>
        </w:rPr>
        <w:t>]</w:t>
      </w:r>
    </w:p>
    <w:p w14:paraId="3D25B9E1" w14:textId="495A422A"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77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Herrera</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MB</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Bussolati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Bruno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Fonsato</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Romanazzi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GM,</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Camussi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contribute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repair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acute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epithelial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Int</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Mol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Med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2004;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14</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1035-1041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15547670]</w:t>
      </w:r>
    </w:p>
    <w:p w14:paraId="6B58D4A9" w14:textId="6F0026F7"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78</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Bussolati</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B</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Hauser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PV,</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Carvalhosa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Camussi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Contribution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repair.</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i/>
          <w:iCs/>
          <w:color w:val="000000"/>
        </w:rPr>
        <w:t>Curr</w:t>
      </w:r>
      <w:proofErr w:type="spellEnd"/>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Res</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Ther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2009;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4</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19149624]</w:t>
      </w:r>
    </w:p>
    <w:p w14:paraId="49E35520" w14:textId="7B5CDF3E"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lastRenderedPageBreak/>
        <w:t>79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Yuan</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L</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HQ,</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embryonic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participate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newborn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mice.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Exp</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Ther</w:t>
      </w:r>
      <w:proofErr w:type="spellEnd"/>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Med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12</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641-648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27446255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10.3892/etm.2016.3383</w:t>
      </w:r>
      <w:r w:rsidR="0078202B" w:rsidRPr="00AE4B76">
        <w:rPr>
          <w:rFonts w:ascii="Book Antiqua" w:eastAsia="Book Antiqua" w:hAnsi="Book Antiqua" w:cs="Book Antiqua"/>
          <w:color w:val="000000"/>
        </w:rPr>
        <w:t>]</w:t>
      </w:r>
    </w:p>
    <w:p w14:paraId="31457EAC" w14:textId="7FA74546"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80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Baer</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PC</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Bereiter-Hahn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Missler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Brzoska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Schubert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Gauer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Geiger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Conditioned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medium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from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tubular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epithelial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initiates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Prolif</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2009;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42</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29-37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19143761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10.1111/j.1365-2184.</w:t>
      </w:r>
      <w:proofErr w:type="gramStart"/>
      <w:r w:rsidRPr="00AE4B76">
        <w:rPr>
          <w:rFonts w:ascii="Book Antiqua" w:eastAsia="Book Antiqua" w:hAnsi="Book Antiqua" w:cs="Book Antiqua"/>
          <w:color w:val="000000"/>
        </w:rPr>
        <w:t>2008.00572.x</w:t>
      </w:r>
      <w:proofErr w:type="gramEnd"/>
      <w:r w:rsidR="0078202B" w:rsidRPr="00AE4B76">
        <w:rPr>
          <w:rFonts w:ascii="Book Antiqua" w:eastAsia="Book Antiqua" w:hAnsi="Book Antiqua" w:cs="Book Antiqua"/>
          <w:color w:val="000000"/>
        </w:rPr>
        <w:t>]</w:t>
      </w:r>
    </w:p>
    <w:p w14:paraId="5219625A" w14:textId="04BB020A"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81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Wong</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CY</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Tsai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WV,</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Cheong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Chung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Decoding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mesangial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transcriptomic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level.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BMC</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Genomics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2020;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21</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467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32635896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10.1186/s12864-020-06868-5</w:t>
      </w:r>
      <w:r w:rsidR="0078202B" w:rsidRPr="00AE4B76">
        <w:rPr>
          <w:rFonts w:ascii="Book Antiqua" w:eastAsia="Book Antiqua" w:hAnsi="Book Antiqua" w:cs="Book Antiqua"/>
          <w:color w:val="000000"/>
        </w:rPr>
        <w:t>]</w:t>
      </w:r>
    </w:p>
    <w:p w14:paraId="32DEF6AE" w14:textId="7F2F1888"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82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Wong</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CY</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Cheong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vitro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mesangial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co-cultured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mesangial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Biol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Int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38</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497-501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24375917</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10.1002/cbin.10231</w:t>
      </w:r>
      <w:r w:rsidR="0078202B" w:rsidRPr="00AE4B76">
        <w:rPr>
          <w:rFonts w:ascii="Book Antiqua" w:eastAsia="Book Antiqua" w:hAnsi="Book Antiqua" w:cs="Book Antiqua"/>
          <w:color w:val="000000"/>
        </w:rPr>
        <w:t>]</w:t>
      </w:r>
    </w:p>
    <w:p w14:paraId="2EAA3ED7" w14:textId="44B5DD37"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83</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Zou</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X</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Xing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X,</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Cheng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Zhang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Zhu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stromal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extracellular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vesicles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alleviate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ischemic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reperfusion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enhance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angiogenesis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rats.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Am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Transl</w:t>
      </w:r>
      <w:proofErr w:type="spellEnd"/>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8</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4289-4299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27830012]</w:t>
      </w:r>
    </w:p>
    <w:p w14:paraId="54397879" w14:textId="164B2B55"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84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Wang</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C</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Zou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Niu</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Zhang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Efficient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Bone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Marrow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Endothelial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Vitro.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Eur</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Vasc</w:t>
      </w:r>
      <w:proofErr w:type="spellEnd"/>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Endovasc</w:t>
      </w:r>
      <w:proofErr w:type="spellEnd"/>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Surg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55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257-265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29208350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10.1016/j.ejvs.2017.10.012</w:t>
      </w:r>
      <w:r w:rsidR="0078202B" w:rsidRPr="00AE4B76">
        <w:rPr>
          <w:rFonts w:ascii="Book Antiqua" w:eastAsia="Book Antiqua" w:hAnsi="Book Antiqua" w:cs="Book Antiqua"/>
          <w:color w:val="000000"/>
        </w:rPr>
        <w:t>]</w:t>
      </w:r>
    </w:p>
    <w:p w14:paraId="3BCFA6E7" w14:textId="395F3472"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85</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Zhou</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S</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Qiao</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Liao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Guo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Zhao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Bone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marrow</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pretreated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erythropoietin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accelerate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repair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acute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Biosci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2020;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10</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130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33292452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10.1186/s13578-020-00492-2</w:t>
      </w:r>
      <w:r w:rsidR="0078202B" w:rsidRPr="00AE4B76">
        <w:rPr>
          <w:rFonts w:ascii="Book Antiqua" w:eastAsia="Book Antiqua" w:hAnsi="Book Antiqua" w:cs="Book Antiqua"/>
          <w:color w:val="000000"/>
        </w:rPr>
        <w:t>]</w:t>
      </w:r>
    </w:p>
    <w:p w14:paraId="2842C9CE" w14:textId="70C9F7DE"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86</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Geng</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Y</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Zhang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Zhang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Q,</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J,</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Luo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Cui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Zhu</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Chen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X.</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ameliorate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rhabdomyolysis-induced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acute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via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activation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macrophages.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Stem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Cell</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Res</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Ther</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5</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80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24961539</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10.1186/scrt469</w:t>
      </w:r>
      <w:r w:rsidR="0078202B" w:rsidRPr="00AE4B76">
        <w:rPr>
          <w:rFonts w:ascii="Book Antiqua" w:eastAsia="Book Antiqua" w:hAnsi="Book Antiqua" w:cs="Book Antiqua"/>
          <w:color w:val="000000"/>
        </w:rPr>
        <w:t>]</w:t>
      </w:r>
    </w:p>
    <w:p w14:paraId="2544AE2B" w14:textId="3F5C7B33"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lastRenderedPageBreak/>
        <w:t>87</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b/>
          <w:bCs/>
          <w:color w:val="000000"/>
        </w:rPr>
        <w:t>Zoja</w:t>
      </w:r>
      <w:proofErr w:type="spellEnd"/>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C</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Garcia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PB,</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Rota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Conti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Gagliardini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Corna</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Zanchi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Bigini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Benigni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Remuzzi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Morigi</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therapy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promotes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repair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limiting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glomerular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podocyte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progenitor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dysfunction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adriamycin</w:t>
      </w:r>
      <w:proofErr w:type="spellEnd"/>
      <w:r w:rsidRPr="00AE4B76">
        <w:rPr>
          <w:rFonts w:ascii="Book Antiqua" w:eastAsia="Book Antiqua" w:hAnsi="Book Antiqua" w:cs="Book Antiqua"/>
          <w:color w:val="000000"/>
        </w:rPr>
        <w:t>-induced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nephropathy.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Am</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J</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Physiol</w:t>
      </w:r>
      <w:proofErr w:type="spellEnd"/>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Renal</w:t>
      </w:r>
      <w:r w:rsidR="0078202B" w:rsidRPr="00AE4B76">
        <w:rPr>
          <w:rFonts w:ascii="Book Antiqua" w:eastAsia="Book Antiqua" w:hAnsi="Book Antiqua" w:cs="Book Antiqua"/>
          <w:i/>
          <w:iCs/>
          <w:color w:val="000000"/>
        </w:rPr>
        <w:t xml:space="preserve"> </w:t>
      </w:r>
      <w:proofErr w:type="spellStart"/>
      <w:r w:rsidRPr="00AE4B76">
        <w:rPr>
          <w:rFonts w:ascii="Book Antiqua" w:eastAsia="Book Antiqua" w:hAnsi="Book Antiqua" w:cs="Book Antiqua"/>
          <w:i/>
          <w:iCs/>
          <w:color w:val="000000"/>
        </w:rPr>
        <w:t>Physiol</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2012;</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303</w:t>
      </w:r>
      <w:r w:rsidRPr="00AE4B76">
        <w:rPr>
          <w:rFonts w:ascii="Book Antiqua" w:eastAsia="Book Antiqua" w:hAnsi="Book Antiqua" w:cs="Book Antiqua"/>
          <w:color w:val="000000"/>
        </w:rPr>
        <w: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F1370-F1381</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[PMID: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22952284</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DOI:</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10.1152/ajprenal.00057.2012</w:t>
      </w:r>
      <w:r w:rsidR="0078202B" w:rsidRPr="00AE4B76">
        <w:rPr>
          <w:rFonts w:ascii="Book Antiqua" w:eastAsia="Book Antiqua" w:hAnsi="Book Antiqua" w:cs="Book Antiqua"/>
          <w:color w:val="000000"/>
        </w:rPr>
        <w:t>]</w:t>
      </w:r>
    </w:p>
    <w:p w14:paraId="56DA624A" w14:textId="05B751C0"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88</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Wong</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CY,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Cheong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SK,</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Mok</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Leong</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human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mesenchymal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mesangial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post-glomerular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murine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model.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Pathology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2008;</w:t>
      </w:r>
      <w:r w:rsidR="00033A89" w:rsidRPr="00AE4B76">
        <w:rPr>
          <w:rFonts w:ascii="Book Antiqua" w:eastAsia="Book Antiqua" w:hAnsi="Book Antiqua" w:cs="Book Antiqua"/>
          <w:color w:val="000000"/>
        </w:rPr>
        <w:t xml:space="preserve"> </w:t>
      </w:r>
      <w:r w:rsidRPr="00AE4B76">
        <w:rPr>
          <w:rFonts w:ascii="Book Antiqua" w:eastAsia="Book Antiqua" w:hAnsi="Book Antiqua" w:cs="Book Antiqua"/>
          <w:b/>
          <w:bCs/>
          <w:color w:val="000000"/>
        </w:rPr>
        <w:t>40</w:t>
      </w:r>
      <w:r w:rsidRPr="00AE4B76">
        <w:rPr>
          <w:rFonts w:ascii="Book Antiqua" w:eastAsia="Book Antiqua" w:hAnsi="Book Antiqua" w:cs="Book Antiqua"/>
          <w:color w:val="000000"/>
        </w:rPr>
        <w:t>:</w:t>
      </w:r>
      <w:r w:rsidR="00033A89"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52-</w:t>
      </w:r>
      <w:r w:rsidR="00033A89" w:rsidRPr="00AE4B76">
        <w:rPr>
          <w:rFonts w:ascii="Book Antiqua" w:eastAsia="Book Antiqua" w:hAnsi="Book Antiqua" w:cs="Book Antiqua"/>
          <w:color w:val="000000"/>
        </w:rPr>
        <w:t>5</w:t>
      </w:r>
      <w:r w:rsidRPr="00AE4B76">
        <w:rPr>
          <w:rFonts w:ascii="Book Antiqua" w:eastAsia="Book Antiqua" w:hAnsi="Book Antiqua" w:cs="Book Antiqua"/>
          <w:color w:val="000000"/>
        </w:rPr>
        <w:t>7</w:t>
      </w:r>
      <w:r w:rsidR="0078202B" w:rsidRPr="00AE4B76">
        <w:rPr>
          <w:rFonts w:ascii="Book Antiqua" w:eastAsia="Book Antiqua" w:hAnsi="Book Antiqua" w:cs="Book Antiqua"/>
          <w:color w:val="000000"/>
        </w:rPr>
        <w:t xml:space="preserve"> </w:t>
      </w:r>
      <w:r w:rsidR="00033A89" w:rsidRPr="00AE4B76">
        <w:rPr>
          <w:rFonts w:ascii="Book Antiqua" w:eastAsia="Book Antiqua" w:hAnsi="Book Antiqua" w:cs="Book Antiqua"/>
          <w:color w:val="000000"/>
        </w:rPr>
        <w:t>[PMID: 18038316 DOI: 10.1080/00313020701716367]</w:t>
      </w:r>
    </w:p>
    <w:p w14:paraId="2898D5B1"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89 </w:t>
      </w:r>
      <w:proofErr w:type="spellStart"/>
      <w:r w:rsidRPr="00AE4B76">
        <w:rPr>
          <w:rFonts w:ascii="Book Antiqua" w:hAnsi="Book Antiqua"/>
          <w:b/>
          <w:bCs/>
          <w:color w:val="201F35"/>
        </w:rPr>
        <w:t>Kunter</w:t>
      </w:r>
      <w:proofErr w:type="spellEnd"/>
      <w:r w:rsidRPr="00AE4B76">
        <w:rPr>
          <w:rFonts w:ascii="Book Antiqua" w:hAnsi="Book Antiqua"/>
          <w:b/>
          <w:bCs/>
          <w:color w:val="201F35"/>
        </w:rPr>
        <w:t xml:space="preserve"> U</w:t>
      </w:r>
      <w:r w:rsidRPr="00AE4B76">
        <w:rPr>
          <w:rFonts w:ascii="Book Antiqua" w:hAnsi="Book Antiqua"/>
          <w:color w:val="201F35"/>
        </w:rPr>
        <w:t>, Rong S, Djuric Z, Boor P, Müller-</w:t>
      </w:r>
      <w:proofErr w:type="spellStart"/>
      <w:r w:rsidRPr="00AE4B76">
        <w:rPr>
          <w:rFonts w:ascii="Book Antiqua" w:hAnsi="Book Antiqua"/>
          <w:color w:val="201F35"/>
        </w:rPr>
        <w:t>Newen</w:t>
      </w:r>
      <w:proofErr w:type="spellEnd"/>
      <w:r w:rsidRPr="00AE4B76">
        <w:rPr>
          <w:rFonts w:ascii="Book Antiqua" w:hAnsi="Book Antiqua"/>
          <w:color w:val="201F35"/>
        </w:rPr>
        <w:t xml:space="preserve"> G, Yu D, </w:t>
      </w:r>
      <w:proofErr w:type="spellStart"/>
      <w:r w:rsidRPr="00AE4B76">
        <w:rPr>
          <w:rFonts w:ascii="Book Antiqua" w:hAnsi="Book Antiqua"/>
          <w:color w:val="201F35"/>
        </w:rPr>
        <w:t>Floege</w:t>
      </w:r>
      <w:proofErr w:type="spellEnd"/>
      <w:r w:rsidRPr="00AE4B76">
        <w:rPr>
          <w:rFonts w:ascii="Book Antiqua" w:hAnsi="Book Antiqua"/>
          <w:color w:val="201F35"/>
        </w:rPr>
        <w:t xml:space="preserve"> J. Transplanted mesenchymal stem cells accelerate glomerular healing in experimental glomerulonephritis. </w:t>
      </w:r>
      <w:r w:rsidRPr="00AE4B76">
        <w:rPr>
          <w:rFonts w:ascii="Book Antiqua" w:hAnsi="Book Antiqua"/>
          <w:i/>
          <w:iCs/>
          <w:color w:val="201F35"/>
        </w:rPr>
        <w:t>J Am Soc Nephrol</w:t>
      </w:r>
      <w:r w:rsidRPr="00AE4B76">
        <w:rPr>
          <w:rFonts w:ascii="Book Antiqua" w:hAnsi="Book Antiqua"/>
          <w:color w:val="201F35"/>
        </w:rPr>
        <w:t> 2006; </w:t>
      </w:r>
      <w:r w:rsidRPr="00AE4B76">
        <w:rPr>
          <w:rFonts w:ascii="Book Antiqua" w:hAnsi="Book Antiqua"/>
          <w:b/>
          <w:bCs/>
          <w:color w:val="201F35"/>
        </w:rPr>
        <w:t>17</w:t>
      </w:r>
      <w:r w:rsidRPr="00AE4B76">
        <w:rPr>
          <w:rFonts w:ascii="Book Antiqua" w:hAnsi="Book Antiqua"/>
          <w:color w:val="201F35"/>
        </w:rPr>
        <w:t>: 2202-2212 [PMID: 16790513 DOI: 10.1681/ASN.2005080815]</w:t>
      </w:r>
    </w:p>
    <w:p w14:paraId="0A4ABEE5"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90 </w:t>
      </w:r>
      <w:proofErr w:type="spellStart"/>
      <w:r w:rsidRPr="00AE4B76">
        <w:rPr>
          <w:rFonts w:ascii="Book Antiqua" w:hAnsi="Book Antiqua"/>
          <w:b/>
          <w:bCs/>
          <w:color w:val="201F35"/>
        </w:rPr>
        <w:t>Morigi</w:t>
      </w:r>
      <w:proofErr w:type="spellEnd"/>
      <w:r w:rsidRPr="00AE4B76">
        <w:rPr>
          <w:rFonts w:ascii="Book Antiqua" w:hAnsi="Book Antiqua"/>
          <w:b/>
          <w:bCs/>
          <w:color w:val="201F35"/>
        </w:rPr>
        <w:t xml:space="preserve"> M</w:t>
      </w:r>
      <w:r w:rsidRPr="00AE4B76">
        <w:rPr>
          <w:rFonts w:ascii="Book Antiqua" w:hAnsi="Book Antiqua"/>
          <w:color w:val="201F35"/>
        </w:rPr>
        <w:t xml:space="preserve">, </w:t>
      </w:r>
      <w:proofErr w:type="spellStart"/>
      <w:r w:rsidRPr="00AE4B76">
        <w:rPr>
          <w:rFonts w:ascii="Book Antiqua" w:hAnsi="Book Antiqua"/>
          <w:color w:val="201F35"/>
        </w:rPr>
        <w:t>Imberti</w:t>
      </w:r>
      <w:proofErr w:type="spellEnd"/>
      <w:r w:rsidRPr="00AE4B76">
        <w:rPr>
          <w:rFonts w:ascii="Book Antiqua" w:hAnsi="Book Antiqua"/>
          <w:color w:val="201F35"/>
        </w:rPr>
        <w:t xml:space="preserve"> B, </w:t>
      </w:r>
      <w:proofErr w:type="spellStart"/>
      <w:r w:rsidRPr="00AE4B76">
        <w:rPr>
          <w:rFonts w:ascii="Book Antiqua" w:hAnsi="Book Antiqua"/>
          <w:color w:val="201F35"/>
        </w:rPr>
        <w:t>Zoja</w:t>
      </w:r>
      <w:proofErr w:type="spellEnd"/>
      <w:r w:rsidRPr="00AE4B76">
        <w:rPr>
          <w:rFonts w:ascii="Book Antiqua" w:hAnsi="Book Antiqua"/>
          <w:color w:val="201F35"/>
        </w:rPr>
        <w:t xml:space="preserve"> C, </w:t>
      </w:r>
      <w:proofErr w:type="spellStart"/>
      <w:r w:rsidRPr="00AE4B76">
        <w:rPr>
          <w:rFonts w:ascii="Book Antiqua" w:hAnsi="Book Antiqua"/>
          <w:color w:val="201F35"/>
        </w:rPr>
        <w:t>Corna</w:t>
      </w:r>
      <w:proofErr w:type="spellEnd"/>
      <w:r w:rsidRPr="00AE4B76">
        <w:rPr>
          <w:rFonts w:ascii="Book Antiqua" w:hAnsi="Book Antiqua"/>
          <w:color w:val="201F35"/>
        </w:rPr>
        <w:t xml:space="preserve"> D, </w:t>
      </w:r>
      <w:proofErr w:type="spellStart"/>
      <w:r w:rsidRPr="00AE4B76">
        <w:rPr>
          <w:rFonts w:ascii="Book Antiqua" w:hAnsi="Book Antiqua"/>
          <w:color w:val="201F35"/>
        </w:rPr>
        <w:t>Tomasoni</w:t>
      </w:r>
      <w:proofErr w:type="spellEnd"/>
      <w:r w:rsidRPr="00AE4B76">
        <w:rPr>
          <w:rFonts w:ascii="Book Antiqua" w:hAnsi="Book Antiqua"/>
          <w:color w:val="201F35"/>
        </w:rPr>
        <w:t xml:space="preserve"> S, Abbate M, </w:t>
      </w:r>
      <w:proofErr w:type="spellStart"/>
      <w:r w:rsidRPr="00AE4B76">
        <w:rPr>
          <w:rFonts w:ascii="Book Antiqua" w:hAnsi="Book Antiqua"/>
          <w:color w:val="201F35"/>
        </w:rPr>
        <w:t>Rottoli</w:t>
      </w:r>
      <w:proofErr w:type="spellEnd"/>
      <w:r w:rsidRPr="00AE4B76">
        <w:rPr>
          <w:rFonts w:ascii="Book Antiqua" w:hAnsi="Book Antiqua"/>
          <w:color w:val="201F35"/>
        </w:rPr>
        <w:t xml:space="preserve"> D, </w:t>
      </w:r>
      <w:proofErr w:type="spellStart"/>
      <w:r w:rsidRPr="00AE4B76">
        <w:rPr>
          <w:rFonts w:ascii="Book Antiqua" w:hAnsi="Book Antiqua"/>
          <w:color w:val="201F35"/>
        </w:rPr>
        <w:t>Angioletti</w:t>
      </w:r>
      <w:proofErr w:type="spellEnd"/>
      <w:r w:rsidRPr="00AE4B76">
        <w:rPr>
          <w:rFonts w:ascii="Book Antiqua" w:hAnsi="Book Antiqua"/>
          <w:color w:val="201F35"/>
        </w:rPr>
        <w:t xml:space="preserve"> S, Benigni A, </w:t>
      </w:r>
      <w:proofErr w:type="spellStart"/>
      <w:r w:rsidRPr="00AE4B76">
        <w:rPr>
          <w:rFonts w:ascii="Book Antiqua" w:hAnsi="Book Antiqua"/>
          <w:color w:val="201F35"/>
        </w:rPr>
        <w:t>Perico</w:t>
      </w:r>
      <w:proofErr w:type="spellEnd"/>
      <w:r w:rsidRPr="00AE4B76">
        <w:rPr>
          <w:rFonts w:ascii="Book Antiqua" w:hAnsi="Book Antiqua"/>
          <w:color w:val="201F35"/>
        </w:rPr>
        <w:t xml:space="preserve"> N, Alison M, </w:t>
      </w:r>
      <w:proofErr w:type="spellStart"/>
      <w:r w:rsidRPr="00AE4B76">
        <w:rPr>
          <w:rFonts w:ascii="Book Antiqua" w:hAnsi="Book Antiqua"/>
          <w:color w:val="201F35"/>
        </w:rPr>
        <w:t>Remuzzi</w:t>
      </w:r>
      <w:proofErr w:type="spellEnd"/>
      <w:r w:rsidRPr="00AE4B76">
        <w:rPr>
          <w:rFonts w:ascii="Book Antiqua" w:hAnsi="Book Antiqua"/>
          <w:color w:val="201F35"/>
        </w:rPr>
        <w:t xml:space="preserve"> G. Mesenchymal stem cells are renotropic, helping to repair the kidney and improve function in acute renal failure. </w:t>
      </w:r>
      <w:r w:rsidRPr="00AE4B76">
        <w:rPr>
          <w:rFonts w:ascii="Book Antiqua" w:hAnsi="Book Antiqua"/>
          <w:i/>
          <w:iCs/>
          <w:color w:val="201F35"/>
        </w:rPr>
        <w:t>J Am Soc Nephrol</w:t>
      </w:r>
      <w:r w:rsidRPr="00AE4B76">
        <w:rPr>
          <w:rFonts w:ascii="Book Antiqua" w:hAnsi="Book Antiqua"/>
          <w:color w:val="201F35"/>
        </w:rPr>
        <w:t> 2004; </w:t>
      </w:r>
      <w:r w:rsidRPr="00AE4B76">
        <w:rPr>
          <w:rFonts w:ascii="Book Antiqua" w:hAnsi="Book Antiqua"/>
          <w:b/>
          <w:bCs/>
          <w:color w:val="201F35"/>
        </w:rPr>
        <w:t>15</w:t>
      </w:r>
      <w:r w:rsidRPr="00AE4B76">
        <w:rPr>
          <w:rFonts w:ascii="Book Antiqua" w:hAnsi="Book Antiqua"/>
          <w:color w:val="201F35"/>
        </w:rPr>
        <w:t>: 1794-1804 [PMID: 15213267 DOI: 10.1097/01.asn.0000128974.07460.34]</w:t>
      </w:r>
    </w:p>
    <w:p w14:paraId="708A17A1"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91 </w:t>
      </w:r>
      <w:proofErr w:type="spellStart"/>
      <w:r w:rsidRPr="00AE4B76">
        <w:rPr>
          <w:rFonts w:ascii="Book Antiqua" w:hAnsi="Book Antiqua"/>
          <w:b/>
          <w:bCs/>
          <w:color w:val="201F35"/>
        </w:rPr>
        <w:t>Morigi</w:t>
      </w:r>
      <w:proofErr w:type="spellEnd"/>
      <w:r w:rsidRPr="00AE4B76">
        <w:rPr>
          <w:rFonts w:ascii="Book Antiqua" w:hAnsi="Book Antiqua"/>
          <w:b/>
          <w:bCs/>
          <w:color w:val="201F35"/>
        </w:rPr>
        <w:t xml:space="preserve"> M</w:t>
      </w:r>
      <w:r w:rsidRPr="00AE4B76">
        <w:rPr>
          <w:rFonts w:ascii="Book Antiqua" w:hAnsi="Book Antiqua"/>
          <w:color w:val="201F35"/>
        </w:rPr>
        <w:t xml:space="preserve">, </w:t>
      </w:r>
      <w:proofErr w:type="spellStart"/>
      <w:r w:rsidRPr="00AE4B76">
        <w:rPr>
          <w:rFonts w:ascii="Book Antiqua" w:hAnsi="Book Antiqua"/>
          <w:color w:val="201F35"/>
        </w:rPr>
        <w:t>Introna</w:t>
      </w:r>
      <w:proofErr w:type="spellEnd"/>
      <w:r w:rsidRPr="00AE4B76">
        <w:rPr>
          <w:rFonts w:ascii="Book Antiqua" w:hAnsi="Book Antiqua"/>
          <w:color w:val="201F35"/>
        </w:rPr>
        <w:t xml:space="preserve"> M, </w:t>
      </w:r>
      <w:proofErr w:type="spellStart"/>
      <w:r w:rsidRPr="00AE4B76">
        <w:rPr>
          <w:rFonts w:ascii="Book Antiqua" w:hAnsi="Book Antiqua"/>
          <w:color w:val="201F35"/>
        </w:rPr>
        <w:t>Imberti</w:t>
      </w:r>
      <w:proofErr w:type="spellEnd"/>
      <w:r w:rsidRPr="00AE4B76">
        <w:rPr>
          <w:rFonts w:ascii="Book Antiqua" w:hAnsi="Book Antiqua"/>
          <w:color w:val="201F35"/>
        </w:rPr>
        <w:t xml:space="preserve"> B, </w:t>
      </w:r>
      <w:proofErr w:type="spellStart"/>
      <w:r w:rsidRPr="00AE4B76">
        <w:rPr>
          <w:rFonts w:ascii="Book Antiqua" w:hAnsi="Book Antiqua"/>
          <w:color w:val="201F35"/>
        </w:rPr>
        <w:t>Corna</w:t>
      </w:r>
      <w:proofErr w:type="spellEnd"/>
      <w:r w:rsidRPr="00AE4B76">
        <w:rPr>
          <w:rFonts w:ascii="Book Antiqua" w:hAnsi="Book Antiqua"/>
          <w:color w:val="201F35"/>
        </w:rPr>
        <w:t xml:space="preserve"> D, Abbate M, Rota C, </w:t>
      </w:r>
      <w:proofErr w:type="spellStart"/>
      <w:r w:rsidRPr="00AE4B76">
        <w:rPr>
          <w:rFonts w:ascii="Book Antiqua" w:hAnsi="Book Antiqua"/>
          <w:color w:val="201F35"/>
        </w:rPr>
        <w:t>Rottoli</w:t>
      </w:r>
      <w:proofErr w:type="spellEnd"/>
      <w:r w:rsidRPr="00AE4B76">
        <w:rPr>
          <w:rFonts w:ascii="Book Antiqua" w:hAnsi="Book Antiqua"/>
          <w:color w:val="201F35"/>
        </w:rPr>
        <w:t xml:space="preserve"> D, Benigni A, </w:t>
      </w:r>
      <w:proofErr w:type="spellStart"/>
      <w:r w:rsidRPr="00AE4B76">
        <w:rPr>
          <w:rFonts w:ascii="Book Antiqua" w:hAnsi="Book Antiqua"/>
          <w:color w:val="201F35"/>
        </w:rPr>
        <w:t>Perico</w:t>
      </w:r>
      <w:proofErr w:type="spellEnd"/>
      <w:r w:rsidRPr="00AE4B76">
        <w:rPr>
          <w:rFonts w:ascii="Book Antiqua" w:hAnsi="Book Antiqua"/>
          <w:color w:val="201F35"/>
        </w:rPr>
        <w:t xml:space="preserve"> N, </w:t>
      </w:r>
      <w:proofErr w:type="spellStart"/>
      <w:r w:rsidRPr="00AE4B76">
        <w:rPr>
          <w:rFonts w:ascii="Book Antiqua" w:hAnsi="Book Antiqua"/>
          <w:color w:val="201F35"/>
        </w:rPr>
        <w:t>Zoja</w:t>
      </w:r>
      <w:proofErr w:type="spellEnd"/>
      <w:r w:rsidRPr="00AE4B76">
        <w:rPr>
          <w:rFonts w:ascii="Book Antiqua" w:hAnsi="Book Antiqua"/>
          <w:color w:val="201F35"/>
        </w:rPr>
        <w:t xml:space="preserve"> C, </w:t>
      </w:r>
      <w:proofErr w:type="spellStart"/>
      <w:r w:rsidRPr="00AE4B76">
        <w:rPr>
          <w:rFonts w:ascii="Book Antiqua" w:hAnsi="Book Antiqua"/>
          <w:color w:val="201F35"/>
        </w:rPr>
        <w:t>Rambaldi</w:t>
      </w:r>
      <w:proofErr w:type="spellEnd"/>
      <w:r w:rsidRPr="00AE4B76">
        <w:rPr>
          <w:rFonts w:ascii="Book Antiqua" w:hAnsi="Book Antiqua"/>
          <w:color w:val="201F35"/>
        </w:rPr>
        <w:t xml:space="preserve"> A, </w:t>
      </w:r>
      <w:proofErr w:type="spellStart"/>
      <w:r w:rsidRPr="00AE4B76">
        <w:rPr>
          <w:rFonts w:ascii="Book Antiqua" w:hAnsi="Book Antiqua"/>
          <w:color w:val="201F35"/>
        </w:rPr>
        <w:t>Remuzzi</w:t>
      </w:r>
      <w:proofErr w:type="spellEnd"/>
      <w:r w:rsidRPr="00AE4B76">
        <w:rPr>
          <w:rFonts w:ascii="Book Antiqua" w:hAnsi="Book Antiqua"/>
          <w:color w:val="201F35"/>
        </w:rPr>
        <w:t xml:space="preserve"> A, </w:t>
      </w:r>
      <w:proofErr w:type="spellStart"/>
      <w:r w:rsidRPr="00AE4B76">
        <w:rPr>
          <w:rFonts w:ascii="Book Antiqua" w:hAnsi="Book Antiqua"/>
          <w:color w:val="201F35"/>
        </w:rPr>
        <w:t>Remuzzi</w:t>
      </w:r>
      <w:proofErr w:type="spellEnd"/>
      <w:r w:rsidRPr="00AE4B76">
        <w:rPr>
          <w:rFonts w:ascii="Book Antiqua" w:hAnsi="Book Antiqua"/>
          <w:color w:val="201F35"/>
        </w:rPr>
        <w:t xml:space="preserve"> G. Human bone marrow mesenchymal stem cells accelerate recovery of acute renal injury and prolong survival in mice. </w:t>
      </w:r>
      <w:r w:rsidRPr="00AE4B76">
        <w:rPr>
          <w:rFonts w:ascii="Book Antiqua" w:hAnsi="Book Antiqua"/>
          <w:i/>
          <w:iCs/>
          <w:color w:val="201F35"/>
        </w:rPr>
        <w:t>Stem Cells</w:t>
      </w:r>
      <w:r w:rsidRPr="00AE4B76">
        <w:rPr>
          <w:rFonts w:ascii="Book Antiqua" w:hAnsi="Book Antiqua"/>
          <w:color w:val="201F35"/>
        </w:rPr>
        <w:t> 2008; </w:t>
      </w:r>
      <w:r w:rsidRPr="00AE4B76">
        <w:rPr>
          <w:rFonts w:ascii="Book Antiqua" w:hAnsi="Book Antiqua"/>
          <w:b/>
          <w:bCs/>
          <w:color w:val="201F35"/>
        </w:rPr>
        <w:t>26</w:t>
      </w:r>
      <w:r w:rsidRPr="00AE4B76">
        <w:rPr>
          <w:rFonts w:ascii="Book Antiqua" w:hAnsi="Book Antiqua"/>
          <w:color w:val="201F35"/>
        </w:rPr>
        <w:t>: 2075-2082 [PMID: 18499895 DOI: 10.1634/stemcells.2007-0795]</w:t>
      </w:r>
    </w:p>
    <w:p w14:paraId="7CB95D6B"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92 </w:t>
      </w:r>
      <w:r w:rsidRPr="00AE4B76">
        <w:rPr>
          <w:rFonts w:ascii="Book Antiqua" w:hAnsi="Book Antiqua"/>
          <w:b/>
          <w:bCs/>
          <w:color w:val="201F35"/>
        </w:rPr>
        <w:t>Qian H</w:t>
      </w:r>
      <w:r w:rsidRPr="00AE4B76">
        <w:rPr>
          <w:rFonts w:ascii="Book Antiqua" w:hAnsi="Book Antiqua"/>
          <w:color w:val="201F35"/>
        </w:rPr>
        <w:t>, Yang H, Xu W, Yan Y, Chen Q, Zhu W, Cao H, Yin Q, Zhou H, Mao F, Chen Y. Bone marrow mesenchymal stem cells ameliorate rat acute renal failure by differentiation into renal tubular epithelial-like cells. </w:t>
      </w:r>
      <w:r w:rsidRPr="00AE4B76">
        <w:rPr>
          <w:rFonts w:ascii="Book Antiqua" w:hAnsi="Book Antiqua"/>
          <w:i/>
          <w:iCs/>
          <w:color w:val="201F35"/>
        </w:rPr>
        <w:t>Int J Mol Med</w:t>
      </w:r>
      <w:r w:rsidRPr="00AE4B76">
        <w:rPr>
          <w:rFonts w:ascii="Book Antiqua" w:hAnsi="Book Antiqua"/>
          <w:color w:val="201F35"/>
        </w:rPr>
        <w:t> 2008; </w:t>
      </w:r>
      <w:r w:rsidRPr="00AE4B76">
        <w:rPr>
          <w:rFonts w:ascii="Book Antiqua" w:hAnsi="Book Antiqua"/>
          <w:b/>
          <w:bCs/>
          <w:color w:val="201F35"/>
        </w:rPr>
        <w:t>22</w:t>
      </w:r>
      <w:r w:rsidRPr="00AE4B76">
        <w:rPr>
          <w:rFonts w:ascii="Book Antiqua" w:hAnsi="Book Antiqua"/>
          <w:color w:val="201F35"/>
        </w:rPr>
        <w:t>: 325-332 [PMID: 18698491]</w:t>
      </w:r>
    </w:p>
    <w:p w14:paraId="6E41BB4B"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93 </w:t>
      </w:r>
      <w:r w:rsidRPr="00AE4B76">
        <w:rPr>
          <w:rFonts w:ascii="Book Antiqua" w:hAnsi="Book Antiqua"/>
          <w:b/>
          <w:bCs/>
          <w:color w:val="201F35"/>
        </w:rPr>
        <w:t>Lange C</w:t>
      </w:r>
      <w:r w:rsidRPr="00AE4B76">
        <w:rPr>
          <w:rFonts w:ascii="Book Antiqua" w:hAnsi="Book Antiqua"/>
          <w:color w:val="201F35"/>
        </w:rPr>
        <w:t xml:space="preserve">, </w:t>
      </w:r>
      <w:proofErr w:type="spellStart"/>
      <w:r w:rsidRPr="00AE4B76">
        <w:rPr>
          <w:rFonts w:ascii="Book Antiqua" w:hAnsi="Book Antiqua"/>
          <w:color w:val="201F35"/>
        </w:rPr>
        <w:t>Tögel</w:t>
      </w:r>
      <w:proofErr w:type="spellEnd"/>
      <w:r w:rsidRPr="00AE4B76">
        <w:rPr>
          <w:rFonts w:ascii="Book Antiqua" w:hAnsi="Book Antiqua"/>
          <w:color w:val="201F35"/>
        </w:rPr>
        <w:t xml:space="preserve"> F, </w:t>
      </w:r>
      <w:proofErr w:type="spellStart"/>
      <w:r w:rsidRPr="00AE4B76">
        <w:rPr>
          <w:rFonts w:ascii="Book Antiqua" w:hAnsi="Book Antiqua"/>
          <w:color w:val="201F35"/>
        </w:rPr>
        <w:t>Ittrich</w:t>
      </w:r>
      <w:proofErr w:type="spellEnd"/>
      <w:r w:rsidRPr="00AE4B76">
        <w:rPr>
          <w:rFonts w:ascii="Book Antiqua" w:hAnsi="Book Antiqua"/>
          <w:color w:val="201F35"/>
        </w:rPr>
        <w:t xml:space="preserve"> H, Clayton F, Nolte-Ernsting C, Zander AR, </w:t>
      </w:r>
      <w:proofErr w:type="spellStart"/>
      <w:r w:rsidRPr="00AE4B76">
        <w:rPr>
          <w:rFonts w:ascii="Book Antiqua" w:hAnsi="Book Antiqua"/>
          <w:color w:val="201F35"/>
        </w:rPr>
        <w:t>Westenfelder</w:t>
      </w:r>
      <w:proofErr w:type="spellEnd"/>
      <w:r w:rsidRPr="00AE4B76">
        <w:rPr>
          <w:rFonts w:ascii="Book Antiqua" w:hAnsi="Book Antiqua"/>
          <w:color w:val="201F35"/>
        </w:rPr>
        <w:t xml:space="preserve"> C. Administered mesenchymal stem cells enhance recovery from ischemia/reperfusion-induced acute renal failure in rats. </w:t>
      </w:r>
      <w:r w:rsidRPr="00AE4B76">
        <w:rPr>
          <w:rFonts w:ascii="Book Antiqua" w:hAnsi="Book Antiqua"/>
          <w:i/>
          <w:iCs/>
          <w:color w:val="201F35"/>
        </w:rPr>
        <w:t>Kidney Int</w:t>
      </w:r>
      <w:r w:rsidRPr="00AE4B76">
        <w:rPr>
          <w:rFonts w:ascii="Book Antiqua" w:hAnsi="Book Antiqua"/>
          <w:color w:val="201F35"/>
        </w:rPr>
        <w:t> 2005; </w:t>
      </w:r>
      <w:r w:rsidRPr="00AE4B76">
        <w:rPr>
          <w:rFonts w:ascii="Book Antiqua" w:hAnsi="Book Antiqua"/>
          <w:b/>
          <w:bCs/>
          <w:color w:val="201F35"/>
        </w:rPr>
        <w:t>68</w:t>
      </w:r>
      <w:r w:rsidRPr="00AE4B76">
        <w:rPr>
          <w:rFonts w:ascii="Book Antiqua" w:hAnsi="Book Antiqua"/>
          <w:color w:val="201F35"/>
        </w:rPr>
        <w:t>: 1613-1617 [PMID: 16164638 DOI: 10.1111/j.1523-1755.</w:t>
      </w:r>
      <w:proofErr w:type="gramStart"/>
      <w:r w:rsidRPr="00AE4B76">
        <w:rPr>
          <w:rFonts w:ascii="Book Antiqua" w:hAnsi="Book Antiqua"/>
          <w:color w:val="201F35"/>
        </w:rPr>
        <w:t>2005.00573.x</w:t>
      </w:r>
      <w:proofErr w:type="gramEnd"/>
      <w:r w:rsidRPr="00AE4B76">
        <w:rPr>
          <w:rFonts w:ascii="Book Antiqua" w:hAnsi="Book Antiqua"/>
          <w:color w:val="201F35"/>
        </w:rPr>
        <w:t>]</w:t>
      </w:r>
    </w:p>
    <w:p w14:paraId="6ABB1BF6"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lastRenderedPageBreak/>
        <w:t>94 </w:t>
      </w:r>
      <w:proofErr w:type="spellStart"/>
      <w:r w:rsidRPr="00AE4B76">
        <w:rPr>
          <w:rFonts w:ascii="Book Antiqua" w:hAnsi="Book Antiqua"/>
          <w:b/>
          <w:bCs/>
          <w:color w:val="201F35"/>
        </w:rPr>
        <w:t>Tögel</w:t>
      </w:r>
      <w:proofErr w:type="spellEnd"/>
      <w:r w:rsidRPr="00AE4B76">
        <w:rPr>
          <w:rFonts w:ascii="Book Antiqua" w:hAnsi="Book Antiqua"/>
          <w:b/>
          <w:bCs/>
          <w:color w:val="201F35"/>
        </w:rPr>
        <w:t xml:space="preserve"> F</w:t>
      </w:r>
      <w:r w:rsidRPr="00AE4B76">
        <w:rPr>
          <w:rFonts w:ascii="Book Antiqua" w:hAnsi="Book Antiqua"/>
          <w:color w:val="201F35"/>
        </w:rPr>
        <w:t xml:space="preserve">, Hu Z, Weiss K, Isaac J, Lange C, </w:t>
      </w:r>
      <w:proofErr w:type="spellStart"/>
      <w:r w:rsidRPr="00AE4B76">
        <w:rPr>
          <w:rFonts w:ascii="Book Antiqua" w:hAnsi="Book Antiqua"/>
          <w:color w:val="201F35"/>
        </w:rPr>
        <w:t>Westenfelder</w:t>
      </w:r>
      <w:proofErr w:type="spellEnd"/>
      <w:r w:rsidRPr="00AE4B76">
        <w:rPr>
          <w:rFonts w:ascii="Book Antiqua" w:hAnsi="Book Antiqua"/>
          <w:color w:val="201F35"/>
        </w:rPr>
        <w:t xml:space="preserve"> C. Administered mesenchymal stem cells protect against ischemic acute renal failure through differentiation-independent mechanisms. </w:t>
      </w:r>
      <w:r w:rsidRPr="00AE4B76">
        <w:rPr>
          <w:rFonts w:ascii="Book Antiqua" w:hAnsi="Book Antiqua"/>
          <w:i/>
          <w:iCs/>
          <w:color w:val="201F35"/>
        </w:rPr>
        <w:t xml:space="preserve">Am J </w:t>
      </w:r>
      <w:proofErr w:type="spellStart"/>
      <w:r w:rsidRPr="00AE4B76">
        <w:rPr>
          <w:rFonts w:ascii="Book Antiqua" w:hAnsi="Book Antiqua"/>
          <w:i/>
          <w:iCs/>
          <w:color w:val="201F35"/>
        </w:rPr>
        <w:t>Physiol</w:t>
      </w:r>
      <w:proofErr w:type="spellEnd"/>
      <w:r w:rsidRPr="00AE4B76">
        <w:rPr>
          <w:rFonts w:ascii="Book Antiqua" w:hAnsi="Book Antiqua"/>
          <w:i/>
          <w:iCs/>
          <w:color w:val="201F35"/>
        </w:rPr>
        <w:t xml:space="preserve"> Renal </w:t>
      </w:r>
      <w:proofErr w:type="spellStart"/>
      <w:r w:rsidRPr="00AE4B76">
        <w:rPr>
          <w:rFonts w:ascii="Book Antiqua" w:hAnsi="Book Antiqua"/>
          <w:i/>
          <w:iCs/>
          <w:color w:val="201F35"/>
        </w:rPr>
        <w:t>Physiol</w:t>
      </w:r>
      <w:proofErr w:type="spellEnd"/>
      <w:r w:rsidRPr="00AE4B76">
        <w:rPr>
          <w:rFonts w:ascii="Book Antiqua" w:hAnsi="Book Antiqua"/>
          <w:color w:val="201F35"/>
        </w:rPr>
        <w:t> 2005; </w:t>
      </w:r>
      <w:r w:rsidRPr="00AE4B76">
        <w:rPr>
          <w:rFonts w:ascii="Book Antiqua" w:hAnsi="Book Antiqua"/>
          <w:b/>
          <w:bCs/>
          <w:color w:val="201F35"/>
        </w:rPr>
        <w:t>289</w:t>
      </w:r>
      <w:r w:rsidRPr="00AE4B76">
        <w:rPr>
          <w:rFonts w:ascii="Book Antiqua" w:hAnsi="Book Antiqua"/>
          <w:color w:val="201F35"/>
        </w:rPr>
        <w:t>: F31-F42 [PMID: 15713913 DOI: 10.1152/ajprenal.00007.2005]</w:t>
      </w:r>
    </w:p>
    <w:p w14:paraId="272CA5FA"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95 </w:t>
      </w:r>
      <w:proofErr w:type="spellStart"/>
      <w:r w:rsidRPr="00AE4B76">
        <w:rPr>
          <w:rFonts w:ascii="Book Antiqua" w:hAnsi="Book Antiqua"/>
          <w:b/>
          <w:bCs/>
          <w:color w:val="201F35"/>
        </w:rPr>
        <w:t>Sherif</w:t>
      </w:r>
      <w:proofErr w:type="spellEnd"/>
      <w:r w:rsidRPr="00AE4B76">
        <w:rPr>
          <w:rFonts w:ascii="Book Antiqua" w:hAnsi="Book Antiqua"/>
          <w:b/>
          <w:bCs/>
          <w:color w:val="201F35"/>
        </w:rPr>
        <w:t xml:space="preserve"> IO</w:t>
      </w:r>
      <w:r w:rsidRPr="00AE4B76">
        <w:rPr>
          <w:rFonts w:ascii="Book Antiqua" w:hAnsi="Book Antiqua"/>
          <w:color w:val="201F35"/>
        </w:rPr>
        <w:t>, Al-</w:t>
      </w:r>
      <w:proofErr w:type="spellStart"/>
      <w:r w:rsidRPr="00AE4B76">
        <w:rPr>
          <w:rFonts w:ascii="Book Antiqua" w:hAnsi="Book Antiqua"/>
          <w:color w:val="201F35"/>
        </w:rPr>
        <w:t>Mutabagani</w:t>
      </w:r>
      <w:proofErr w:type="spellEnd"/>
      <w:r w:rsidRPr="00AE4B76">
        <w:rPr>
          <w:rFonts w:ascii="Book Antiqua" w:hAnsi="Book Antiqua"/>
          <w:color w:val="201F35"/>
        </w:rPr>
        <w:t xml:space="preserve"> LA, </w:t>
      </w:r>
      <w:proofErr w:type="spellStart"/>
      <w:r w:rsidRPr="00AE4B76">
        <w:rPr>
          <w:rFonts w:ascii="Book Antiqua" w:hAnsi="Book Antiqua"/>
          <w:color w:val="201F35"/>
        </w:rPr>
        <w:t>Alnakhli</w:t>
      </w:r>
      <w:proofErr w:type="spellEnd"/>
      <w:r w:rsidRPr="00AE4B76">
        <w:rPr>
          <w:rFonts w:ascii="Book Antiqua" w:hAnsi="Book Antiqua"/>
          <w:color w:val="201F35"/>
        </w:rPr>
        <w:t xml:space="preserve"> AM, </w:t>
      </w:r>
      <w:proofErr w:type="spellStart"/>
      <w:r w:rsidRPr="00AE4B76">
        <w:rPr>
          <w:rFonts w:ascii="Book Antiqua" w:hAnsi="Book Antiqua"/>
          <w:color w:val="201F35"/>
        </w:rPr>
        <w:t>Sobh</w:t>
      </w:r>
      <w:proofErr w:type="spellEnd"/>
      <w:r w:rsidRPr="00AE4B76">
        <w:rPr>
          <w:rFonts w:ascii="Book Antiqua" w:hAnsi="Book Antiqua"/>
          <w:color w:val="201F35"/>
        </w:rPr>
        <w:t xml:space="preserve"> MA, Mohammed HE. </w:t>
      </w:r>
      <w:proofErr w:type="spellStart"/>
      <w:r w:rsidRPr="00AE4B76">
        <w:rPr>
          <w:rFonts w:ascii="Book Antiqua" w:hAnsi="Book Antiqua"/>
          <w:color w:val="201F35"/>
        </w:rPr>
        <w:t>Renoprotective</w:t>
      </w:r>
      <w:proofErr w:type="spellEnd"/>
      <w:r w:rsidRPr="00AE4B76">
        <w:rPr>
          <w:rFonts w:ascii="Book Antiqua" w:hAnsi="Book Antiqua"/>
          <w:color w:val="201F35"/>
        </w:rPr>
        <w:t xml:space="preserve"> effects of angiotensin receptor blocker and stem cells in acute kidney injury: Involvement of inflammatory and apoptotic markers. </w:t>
      </w:r>
      <w:r w:rsidRPr="00AE4B76">
        <w:rPr>
          <w:rFonts w:ascii="Book Antiqua" w:hAnsi="Book Antiqua"/>
          <w:i/>
          <w:iCs/>
          <w:color w:val="201F35"/>
        </w:rPr>
        <w:t>Exp Biol Med (Maywood)</w:t>
      </w:r>
      <w:r w:rsidRPr="00AE4B76">
        <w:rPr>
          <w:rFonts w:ascii="Book Antiqua" w:hAnsi="Book Antiqua"/>
          <w:color w:val="201F35"/>
        </w:rPr>
        <w:t> 2015; </w:t>
      </w:r>
      <w:r w:rsidRPr="00AE4B76">
        <w:rPr>
          <w:rFonts w:ascii="Book Antiqua" w:hAnsi="Book Antiqua"/>
          <w:b/>
          <w:bCs/>
          <w:color w:val="201F35"/>
        </w:rPr>
        <w:t>240</w:t>
      </w:r>
      <w:r w:rsidRPr="00AE4B76">
        <w:rPr>
          <w:rFonts w:ascii="Book Antiqua" w:hAnsi="Book Antiqua"/>
          <w:color w:val="201F35"/>
        </w:rPr>
        <w:t>: 1572-1579 [PMID: 25825359 DOI: 10.1177/1535370215577582]</w:t>
      </w:r>
    </w:p>
    <w:p w14:paraId="76E83A17"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96 </w:t>
      </w:r>
      <w:proofErr w:type="spellStart"/>
      <w:r w:rsidRPr="00AE4B76">
        <w:rPr>
          <w:rFonts w:ascii="Book Antiqua" w:hAnsi="Book Antiqua"/>
          <w:b/>
          <w:bCs/>
          <w:color w:val="201F35"/>
        </w:rPr>
        <w:t>Eirin</w:t>
      </w:r>
      <w:proofErr w:type="spellEnd"/>
      <w:r w:rsidRPr="00AE4B76">
        <w:rPr>
          <w:rFonts w:ascii="Book Antiqua" w:hAnsi="Book Antiqua"/>
          <w:b/>
          <w:bCs/>
          <w:color w:val="201F35"/>
        </w:rPr>
        <w:t xml:space="preserve"> A</w:t>
      </w:r>
      <w:r w:rsidRPr="00AE4B76">
        <w:rPr>
          <w:rFonts w:ascii="Book Antiqua" w:hAnsi="Book Antiqua"/>
          <w:color w:val="201F35"/>
        </w:rPr>
        <w:t xml:space="preserve">, </w:t>
      </w:r>
      <w:proofErr w:type="spellStart"/>
      <w:r w:rsidRPr="00AE4B76">
        <w:rPr>
          <w:rFonts w:ascii="Book Antiqua" w:hAnsi="Book Antiqua"/>
          <w:color w:val="201F35"/>
        </w:rPr>
        <w:t>Lerman</w:t>
      </w:r>
      <w:proofErr w:type="spellEnd"/>
      <w:r w:rsidRPr="00AE4B76">
        <w:rPr>
          <w:rFonts w:ascii="Book Antiqua" w:hAnsi="Book Antiqua"/>
          <w:color w:val="201F35"/>
        </w:rPr>
        <w:t xml:space="preserve"> LO. Mesenchymal stem cell treatment for chronic renal failure. </w:t>
      </w:r>
      <w:r w:rsidRPr="00AE4B76">
        <w:rPr>
          <w:rFonts w:ascii="Book Antiqua" w:hAnsi="Book Antiqua"/>
          <w:i/>
          <w:iCs/>
          <w:color w:val="201F35"/>
        </w:rPr>
        <w:t xml:space="preserve">Stem Cell Res </w:t>
      </w:r>
      <w:proofErr w:type="spellStart"/>
      <w:r w:rsidRPr="00AE4B76">
        <w:rPr>
          <w:rFonts w:ascii="Book Antiqua" w:hAnsi="Book Antiqua"/>
          <w:i/>
          <w:iCs/>
          <w:color w:val="201F35"/>
        </w:rPr>
        <w:t>Ther</w:t>
      </w:r>
      <w:proofErr w:type="spellEnd"/>
      <w:r w:rsidRPr="00AE4B76">
        <w:rPr>
          <w:rFonts w:ascii="Book Antiqua" w:hAnsi="Book Antiqua"/>
          <w:color w:val="201F35"/>
        </w:rPr>
        <w:t> 2014; </w:t>
      </w:r>
      <w:r w:rsidRPr="00AE4B76">
        <w:rPr>
          <w:rFonts w:ascii="Book Antiqua" w:hAnsi="Book Antiqua"/>
          <w:b/>
          <w:bCs/>
          <w:color w:val="201F35"/>
        </w:rPr>
        <w:t>5</w:t>
      </w:r>
      <w:r w:rsidRPr="00AE4B76">
        <w:rPr>
          <w:rFonts w:ascii="Book Antiqua" w:hAnsi="Book Antiqua"/>
          <w:color w:val="201F35"/>
        </w:rPr>
        <w:t>: 83 [PMID: 25158205 DOI: 10.1186/scrt472]</w:t>
      </w:r>
    </w:p>
    <w:p w14:paraId="46096F21"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97 </w:t>
      </w:r>
      <w:r w:rsidRPr="00AE4B76">
        <w:rPr>
          <w:rFonts w:ascii="Book Antiqua" w:hAnsi="Book Antiqua"/>
          <w:b/>
          <w:bCs/>
          <w:color w:val="201F35"/>
        </w:rPr>
        <w:t>Zhuang Q</w:t>
      </w:r>
      <w:r w:rsidRPr="00AE4B76">
        <w:rPr>
          <w:rFonts w:ascii="Book Antiqua" w:hAnsi="Book Antiqua"/>
          <w:color w:val="201F35"/>
        </w:rPr>
        <w:t xml:space="preserve">, Ma R, Yin Y, Lan T, Yu M, Ming Y. Mesenchymal Stem Cells in Renal Fibrosis: The Flame of </w:t>
      </w:r>
      <w:proofErr w:type="spellStart"/>
      <w:r w:rsidRPr="00AE4B76">
        <w:rPr>
          <w:rFonts w:ascii="Book Antiqua" w:hAnsi="Book Antiqua"/>
          <w:color w:val="201F35"/>
        </w:rPr>
        <w:t>Cytotherapy</w:t>
      </w:r>
      <w:proofErr w:type="spellEnd"/>
      <w:r w:rsidRPr="00AE4B76">
        <w:rPr>
          <w:rFonts w:ascii="Book Antiqua" w:hAnsi="Book Antiqua"/>
          <w:color w:val="201F35"/>
        </w:rPr>
        <w:t>. </w:t>
      </w:r>
      <w:r w:rsidRPr="00AE4B76">
        <w:rPr>
          <w:rFonts w:ascii="Book Antiqua" w:hAnsi="Book Antiqua"/>
          <w:i/>
          <w:iCs/>
          <w:color w:val="201F35"/>
        </w:rPr>
        <w:t>Stem Cells Int</w:t>
      </w:r>
      <w:r w:rsidRPr="00AE4B76">
        <w:rPr>
          <w:rFonts w:ascii="Book Antiqua" w:hAnsi="Book Antiqua"/>
          <w:color w:val="201F35"/>
        </w:rPr>
        <w:t> 2019; </w:t>
      </w:r>
      <w:r w:rsidRPr="00AE4B76">
        <w:rPr>
          <w:rFonts w:ascii="Book Antiqua" w:hAnsi="Book Antiqua"/>
          <w:b/>
          <w:bCs/>
          <w:color w:val="201F35"/>
        </w:rPr>
        <w:t>2019</w:t>
      </w:r>
      <w:r w:rsidRPr="00AE4B76">
        <w:rPr>
          <w:rFonts w:ascii="Book Antiqua" w:hAnsi="Book Antiqua"/>
          <w:color w:val="201F35"/>
        </w:rPr>
        <w:t>: 8387350 [PMID: 30766607 DOI: 10.1155/2019/8387350]</w:t>
      </w:r>
    </w:p>
    <w:p w14:paraId="72F918AE"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98 </w:t>
      </w:r>
      <w:r w:rsidRPr="00AE4B76">
        <w:rPr>
          <w:rFonts w:ascii="Book Antiqua" w:hAnsi="Book Antiqua"/>
          <w:b/>
          <w:bCs/>
          <w:color w:val="201F35"/>
        </w:rPr>
        <w:t>Choi S</w:t>
      </w:r>
      <w:r w:rsidRPr="00AE4B76">
        <w:rPr>
          <w:rFonts w:ascii="Book Antiqua" w:hAnsi="Book Antiqua"/>
          <w:color w:val="201F35"/>
        </w:rPr>
        <w:t>, Park M, Kim J, Hwang S, Park S, Lee Y. The role of mesenchymal stem cells in the functional improvement of chronic renal failure. </w:t>
      </w:r>
      <w:r w:rsidRPr="00AE4B76">
        <w:rPr>
          <w:rFonts w:ascii="Book Antiqua" w:hAnsi="Book Antiqua"/>
          <w:i/>
          <w:iCs/>
          <w:color w:val="201F35"/>
        </w:rPr>
        <w:t>Stem Cells Dev</w:t>
      </w:r>
      <w:r w:rsidRPr="00AE4B76">
        <w:rPr>
          <w:rFonts w:ascii="Book Antiqua" w:hAnsi="Book Antiqua"/>
          <w:color w:val="201F35"/>
        </w:rPr>
        <w:t> 2009; </w:t>
      </w:r>
      <w:r w:rsidRPr="00AE4B76">
        <w:rPr>
          <w:rFonts w:ascii="Book Antiqua" w:hAnsi="Book Antiqua"/>
          <w:b/>
          <w:bCs/>
          <w:color w:val="201F35"/>
        </w:rPr>
        <w:t>18</w:t>
      </w:r>
      <w:r w:rsidRPr="00AE4B76">
        <w:rPr>
          <w:rFonts w:ascii="Book Antiqua" w:hAnsi="Book Antiqua"/>
          <w:color w:val="201F35"/>
        </w:rPr>
        <w:t>: 521-529 [PMID: 18647091 DOI: 10.1089/scd.2008.0097]</w:t>
      </w:r>
    </w:p>
    <w:p w14:paraId="5934C74A"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99 </w:t>
      </w:r>
      <w:r w:rsidRPr="00AE4B76">
        <w:rPr>
          <w:rFonts w:ascii="Book Antiqua" w:hAnsi="Book Antiqua"/>
          <w:b/>
          <w:bCs/>
          <w:color w:val="201F35"/>
        </w:rPr>
        <w:t>Choi SJ</w:t>
      </w:r>
      <w:r w:rsidRPr="00AE4B76">
        <w:rPr>
          <w:rFonts w:ascii="Book Antiqua" w:hAnsi="Book Antiqua"/>
          <w:color w:val="201F35"/>
        </w:rPr>
        <w:t>, Kim JK, Hwang SD. Mesenchymal stem cell therapy for chronic renal failure. </w:t>
      </w:r>
      <w:r w:rsidRPr="00AE4B76">
        <w:rPr>
          <w:rFonts w:ascii="Book Antiqua" w:hAnsi="Book Antiqua"/>
          <w:i/>
          <w:iCs/>
          <w:color w:val="201F35"/>
        </w:rPr>
        <w:t xml:space="preserve">Expert </w:t>
      </w:r>
      <w:proofErr w:type="spellStart"/>
      <w:r w:rsidRPr="00AE4B76">
        <w:rPr>
          <w:rFonts w:ascii="Book Antiqua" w:hAnsi="Book Antiqua"/>
          <w:i/>
          <w:iCs/>
          <w:color w:val="201F35"/>
        </w:rPr>
        <w:t>Opin</w:t>
      </w:r>
      <w:proofErr w:type="spellEnd"/>
      <w:r w:rsidRPr="00AE4B76">
        <w:rPr>
          <w:rFonts w:ascii="Book Antiqua" w:hAnsi="Book Antiqua"/>
          <w:i/>
          <w:iCs/>
          <w:color w:val="201F35"/>
        </w:rPr>
        <w:t xml:space="preserve"> Biol </w:t>
      </w:r>
      <w:proofErr w:type="spellStart"/>
      <w:r w:rsidRPr="00AE4B76">
        <w:rPr>
          <w:rFonts w:ascii="Book Antiqua" w:hAnsi="Book Antiqua"/>
          <w:i/>
          <w:iCs/>
          <w:color w:val="201F35"/>
        </w:rPr>
        <w:t>Ther</w:t>
      </w:r>
      <w:proofErr w:type="spellEnd"/>
      <w:r w:rsidRPr="00AE4B76">
        <w:rPr>
          <w:rFonts w:ascii="Book Antiqua" w:hAnsi="Book Antiqua"/>
          <w:color w:val="201F35"/>
        </w:rPr>
        <w:t> 2010; </w:t>
      </w:r>
      <w:r w:rsidRPr="00AE4B76">
        <w:rPr>
          <w:rFonts w:ascii="Book Antiqua" w:hAnsi="Book Antiqua"/>
          <w:b/>
          <w:bCs/>
          <w:color w:val="201F35"/>
        </w:rPr>
        <w:t>10</w:t>
      </w:r>
      <w:r w:rsidRPr="00AE4B76">
        <w:rPr>
          <w:rFonts w:ascii="Book Antiqua" w:hAnsi="Book Antiqua"/>
          <w:color w:val="201F35"/>
        </w:rPr>
        <w:t>: 1217-1226 [PMID: 20560782 DOI: 10.1517/14712598.2010.500284]</w:t>
      </w:r>
    </w:p>
    <w:p w14:paraId="58CE5A4B"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100 </w:t>
      </w:r>
      <w:proofErr w:type="spellStart"/>
      <w:r w:rsidRPr="00AE4B76">
        <w:rPr>
          <w:rFonts w:ascii="Book Antiqua" w:hAnsi="Book Antiqua"/>
          <w:b/>
          <w:bCs/>
          <w:color w:val="201F35"/>
        </w:rPr>
        <w:t>Missoum</w:t>
      </w:r>
      <w:proofErr w:type="spellEnd"/>
      <w:r w:rsidRPr="00AE4B76">
        <w:rPr>
          <w:rFonts w:ascii="Book Antiqua" w:hAnsi="Book Antiqua"/>
          <w:b/>
          <w:bCs/>
          <w:color w:val="201F35"/>
        </w:rPr>
        <w:t xml:space="preserve"> A</w:t>
      </w:r>
      <w:r w:rsidRPr="00AE4B76">
        <w:rPr>
          <w:rFonts w:ascii="Book Antiqua" w:hAnsi="Book Antiqua"/>
          <w:color w:val="201F35"/>
        </w:rPr>
        <w:t>. Recent Updates on Mesenchymal Stem Cell Based Therapy for Acute Renal Failure. </w:t>
      </w:r>
      <w:proofErr w:type="spellStart"/>
      <w:r w:rsidRPr="00AE4B76">
        <w:rPr>
          <w:rFonts w:ascii="Book Antiqua" w:hAnsi="Book Antiqua"/>
          <w:i/>
          <w:iCs/>
          <w:color w:val="201F35"/>
        </w:rPr>
        <w:t>Curr</w:t>
      </w:r>
      <w:proofErr w:type="spellEnd"/>
      <w:r w:rsidRPr="00AE4B76">
        <w:rPr>
          <w:rFonts w:ascii="Book Antiqua" w:hAnsi="Book Antiqua"/>
          <w:i/>
          <w:iCs/>
          <w:color w:val="201F35"/>
        </w:rPr>
        <w:t xml:space="preserve"> </w:t>
      </w:r>
      <w:proofErr w:type="spellStart"/>
      <w:r w:rsidRPr="00AE4B76">
        <w:rPr>
          <w:rFonts w:ascii="Book Antiqua" w:hAnsi="Book Antiqua"/>
          <w:i/>
          <w:iCs/>
          <w:color w:val="201F35"/>
        </w:rPr>
        <w:t>Urol</w:t>
      </w:r>
      <w:proofErr w:type="spellEnd"/>
      <w:r w:rsidRPr="00AE4B76">
        <w:rPr>
          <w:rFonts w:ascii="Book Antiqua" w:hAnsi="Book Antiqua"/>
          <w:color w:val="201F35"/>
        </w:rPr>
        <w:t> 2020; </w:t>
      </w:r>
      <w:r w:rsidRPr="00AE4B76">
        <w:rPr>
          <w:rFonts w:ascii="Book Antiqua" w:hAnsi="Book Antiqua"/>
          <w:b/>
          <w:bCs/>
          <w:color w:val="201F35"/>
        </w:rPr>
        <w:t>13</w:t>
      </w:r>
      <w:r w:rsidRPr="00AE4B76">
        <w:rPr>
          <w:rFonts w:ascii="Book Antiqua" w:hAnsi="Book Antiqua"/>
          <w:color w:val="201F35"/>
        </w:rPr>
        <w:t>: 189-199 [PMID: 31998051 DOI: 10.1159/000499272]</w:t>
      </w:r>
    </w:p>
    <w:p w14:paraId="7F6AC51C"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101 </w:t>
      </w:r>
      <w:proofErr w:type="spellStart"/>
      <w:r w:rsidRPr="00AE4B76">
        <w:rPr>
          <w:rFonts w:ascii="Book Antiqua" w:hAnsi="Book Antiqua"/>
          <w:b/>
          <w:bCs/>
          <w:color w:val="201F35"/>
        </w:rPr>
        <w:t>Tomasoni</w:t>
      </w:r>
      <w:proofErr w:type="spellEnd"/>
      <w:r w:rsidRPr="00AE4B76">
        <w:rPr>
          <w:rFonts w:ascii="Book Antiqua" w:hAnsi="Book Antiqua"/>
          <w:b/>
          <w:bCs/>
          <w:color w:val="201F35"/>
        </w:rPr>
        <w:t xml:space="preserve"> S</w:t>
      </w:r>
      <w:r w:rsidRPr="00AE4B76">
        <w:rPr>
          <w:rFonts w:ascii="Book Antiqua" w:hAnsi="Book Antiqua"/>
          <w:color w:val="201F35"/>
        </w:rPr>
        <w:t xml:space="preserve">, </w:t>
      </w:r>
      <w:proofErr w:type="spellStart"/>
      <w:r w:rsidRPr="00AE4B76">
        <w:rPr>
          <w:rFonts w:ascii="Book Antiqua" w:hAnsi="Book Antiqua"/>
          <w:color w:val="201F35"/>
        </w:rPr>
        <w:t>Longaretti</w:t>
      </w:r>
      <w:proofErr w:type="spellEnd"/>
      <w:r w:rsidRPr="00AE4B76">
        <w:rPr>
          <w:rFonts w:ascii="Book Antiqua" w:hAnsi="Book Antiqua"/>
          <w:color w:val="201F35"/>
        </w:rPr>
        <w:t xml:space="preserve"> L, Rota C, </w:t>
      </w:r>
      <w:proofErr w:type="spellStart"/>
      <w:r w:rsidRPr="00AE4B76">
        <w:rPr>
          <w:rFonts w:ascii="Book Antiqua" w:hAnsi="Book Antiqua"/>
          <w:color w:val="201F35"/>
        </w:rPr>
        <w:t>Morigi</w:t>
      </w:r>
      <w:proofErr w:type="spellEnd"/>
      <w:r w:rsidRPr="00AE4B76">
        <w:rPr>
          <w:rFonts w:ascii="Book Antiqua" w:hAnsi="Book Antiqua"/>
          <w:color w:val="201F35"/>
        </w:rPr>
        <w:t xml:space="preserve"> M, Conti S, </w:t>
      </w:r>
      <w:proofErr w:type="spellStart"/>
      <w:r w:rsidRPr="00AE4B76">
        <w:rPr>
          <w:rFonts w:ascii="Book Antiqua" w:hAnsi="Book Antiqua"/>
          <w:color w:val="201F35"/>
        </w:rPr>
        <w:t>Gotti</w:t>
      </w:r>
      <w:proofErr w:type="spellEnd"/>
      <w:r w:rsidRPr="00AE4B76">
        <w:rPr>
          <w:rFonts w:ascii="Book Antiqua" w:hAnsi="Book Antiqua"/>
          <w:color w:val="201F35"/>
        </w:rPr>
        <w:t xml:space="preserve"> E, </w:t>
      </w:r>
      <w:proofErr w:type="spellStart"/>
      <w:r w:rsidRPr="00AE4B76">
        <w:rPr>
          <w:rFonts w:ascii="Book Antiqua" w:hAnsi="Book Antiqua"/>
          <w:color w:val="201F35"/>
        </w:rPr>
        <w:t>Capelli</w:t>
      </w:r>
      <w:proofErr w:type="spellEnd"/>
      <w:r w:rsidRPr="00AE4B76">
        <w:rPr>
          <w:rFonts w:ascii="Book Antiqua" w:hAnsi="Book Antiqua"/>
          <w:color w:val="201F35"/>
        </w:rPr>
        <w:t xml:space="preserve"> C, </w:t>
      </w:r>
      <w:proofErr w:type="spellStart"/>
      <w:r w:rsidRPr="00AE4B76">
        <w:rPr>
          <w:rFonts w:ascii="Book Antiqua" w:hAnsi="Book Antiqua"/>
          <w:color w:val="201F35"/>
        </w:rPr>
        <w:t>Introna</w:t>
      </w:r>
      <w:proofErr w:type="spellEnd"/>
      <w:r w:rsidRPr="00AE4B76">
        <w:rPr>
          <w:rFonts w:ascii="Book Antiqua" w:hAnsi="Book Antiqua"/>
          <w:color w:val="201F35"/>
        </w:rPr>
        <w:t xml:space="preserve"> M, </w:t>
      </w:r>
      <w:proofErr w:type="spellStart"/>
      <w:r w:rsidRPr="00AE4B76">
        <w:rPr>
          <w:rFonts w:ascii="Book Antiqua" w:hAnsi="Book Antiqua"/>
          <w:color w:val="201F35"/>
        </w:rPr>
        <w:t>Remuzzi</w:t>
      </w:r>
      <w:proofErr w:type="spellEnd"/>
      <w:r w:rsidRPr="00AE4B76">
        <w:rPr>
          <w:rFonts w:ascii="Book Antiqua" w:hAnsi="Book Antiqua"/>
          <w:color w:val="201F35"/>
        </w:rPr>
        <w:t xml:space="preserve"> G, Benigni A. Transfer of growth factor receptor mRNA via exosomes unravels the regenerative effect of mesenchymal stem cells. </w:t>
      </w:r>
      <w:r w:rsidRPr="00AE4B76">
        <w:rPr>
          <w:rFonts w:ascii="Book Antiqua" w:hAnsi="Book Antiqua"/>
          <w:i/>
          <w:iCs/>
          <w:color w:val="201F35"/>
        </w:rPr>
        <w:t>Stem Cells Dev</w:t>
      </w:r>
      <w:r w:rsidRPr="00AE4B76">
        <w:rPr>
          <w:rFonts w:ascii="Book Antiqua" w:hAnsi="Book Antiqua"/>
          <w:color w:val="201F35"/>
        </w:rPr>
        <w:t> 2013; </w:t>
      </w:r>
      <w:r w:rsidRPr="00AE4B76">
        <w:rPr>
          <w:rFonts w:ascii="Book Antiqua" w:hAnsi="Book Antiqua"/>
          <w:b/>
          <w:bCs/>
          <w:color w:val="201F35"/>
        </w:rPr>
        <w:t>22</w:t>
      </w:r>
      <w:r w:rsidRPr="00AE4B76">
        <w:rPr>
          <w:rFonts w:ascii="Book Antiqua" w:hAnsi="Book Antiqua"/>
          <w:color w:val="201F35"/>
        </w:rPr>
        <w:t>: 772-780 [PMID: 23082760 DOI: 10.1089/scd.2012.0266]</w:t>
      </w:r>
    </w:p>
    <w:p w14:paraId="3E18C985"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102 </w:t>
      </w:r>
      <w:proofErr w:type="spellStart"/>
      <w:r w:rsidRPr="00AE4B76">
        <w:rPr>
          <w:rFonts w:ascii="Book Antiqua" w:hAnsi="Book Antiqua"/>
          <w:b/>
          <w:bCs/>
          <w:color w:val="201F35"/>
        </w:rPr>
        <w:t>Nargesi</w:t>
      </w:r>
      <w:proofErr w:type="spellEnd"/>
      <w:r w:rsidRPr="00AE4B76">
        <w:rPr>
          <w:rFonts w:ascii="Book Antiqua" w:hAnsi="Book Antiqua"/>
          <w:b/>
          <w:bCs/>
          <w:color w:val="201F35"/>
        </w:rPr>
        <w:t xml:space="preserve"> AA</w:t>
      </w:r>
      <w:r w:rsidRPr="00AE4B76">
        <w:rPr>
          <w:rFonts w:ascii="Book Antiqua" w:hAnsi="Book Antiqua"/>
          <w:color w:val="201F35"/>
        </w:rPr>
        <w:t xml:space="preserve">, </w:t>
      </w:r>
      <w:proofErr w:type="spellStart"/>
      <w:r w:rsidRPr="00AE4B76">
        <w:rPr>
          <w:rFonts w:ascii="Book Antiqua" w:hAnsi="Book Antiqua"/>
          <w:color w:val="201F35"/>
        </w:rPr>
        <w:t>Lerman</w:t>
      </w:r>
      <w:proofErr w:type="spellEnd"/>
      <w:r w:rsidRPr="00AE4B76">
        <w:rPr>
          <w:rFonts w:ascii="Book Antiqua" w:hAnsi="Book Antiqua"/>
          <w:color w:val="201F35"/>
        </w:rPr>
        <w:t xml:space="preserve"> LO, </w:t>
      </w:r>
      <w:proofErr w:type="spellStart"/>
      <w:r w:rsidRPr="00AE4B76">
        <w:rPr>
          <w:rFonts w:ascii="Book Antiqua" w:hAnsi="Book Antiqua"/>
          <w:color w:val="201F35"/>
        </w:rPr>
        <w:t>Eirin</w:t>
      </w:r>
      <w:proofErr w:type="spellEnd"/>
      <w:r w:rsidRPr="00AE4B76">
        <w:rPr>
          <w:rFonts w:ascii="Book Antiqua" w:hAnsi="Book Antiqua"/>
          <w:color w:val="201F35"/>
        </w:rPr>
        <w:t xml:space="preserve"> A. Mesenchymal Stem Cell-derived Extracellular Vesicles for Renal Repair. </w:t>
      </w:r>
      <w:proofErr w:type="spellStart"/>
      <w:r w:rsidRPr="00AE4B76">
        <w:rPr>
          <w:rFonts w:ascii="Book Antiqua" w:hAnsi="Book Antiqua"/>
          <w:i/>
          <w:iCs/>
          <w:color w:val="201F35"/>
        </w:rPr>
        <w:t>Curr</w:t>
      </w:r>
      <w:proofErr w:type="spellEnd"/>
      <w:r w:rsidRPr="00AE4B76">
        <w:rPr>
          <w:rFonts w:ascii="Book Antiqua" w:hAnsi="Book Antiqua"/>
          <w:i/>
          <w:iCs/>
          <w:color w:val="201F35"/>
        </w:rPr>
        <w:t xml:space="preserve"> Gene </w:t>
      </w:r>
      <w:proofErr w:type="spellStart"/>
      <w:r w:rsidRPr="00AE4B76">
        <w:rPr>
          <w:rFonts w:ascii="Book Antiqua" w:hAnsi="Book Antiqua"/>
          <w:i/>
          <w:iCs/>
          <w:color w:val="201F35"/>
        </w:rPr>
        <w:t>Ther</w:t>
      </w:r>
      <w:proofErr w:type="spellEnd"/>
      <w:r w:rsidRPr="00AE4B76">
        <w:rPr>
          <w:rFonts w:ascii="Book Antiqua" w:hAnsi="Book Antiqua"/>
          <w:color w:val="201F35"/>
        </w:rPr>
        <w:t> 2017; </w:t>
      </w:r>
      <w:r w:rsidRPr="00AE4B76">
        <w:rPr>
          <w:rFonts w:ascii="Book Antiqua" w:hAnsi="Book Antiqua"/>
          <w:b/>
          <w:bCs/>
          <w:color w:val="201F35"/>
        </w:rPr>
        <w:t>17</w:t>
      </w:r>
      <w:r w:rsidRPr="00AE4B76">
        <w:rPr>
          <w:rFonts w:ascii="Book Antiqua" w:hAnsi="Book Antiqua"/>
          <w:color w:val="201F35"/>
        </w:rPr>
        <w:t>: 29-42 [PMID: 28403795 DOI: 10.2174/1566523217666170412110724]</w:t>
      </w:r>
    </w:p>
    <w:p w14:paraId="57F7C104"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lastRenderedPageBreak/>
        <w:t>103 </w:t>
      </w:r>
      <w:r w:rsidRPr="00AE4B76">
        <w:rPr>
          <w:rFonts w:ascii="Book Antiqua" w:hAnsi="Book Antiqua"/>
          <w:b/>
          <w:bCs/>
          <w:color w:val="201F35"/>
        </w:rPr>
        <w:t>Bruno S</w:t>
      </w:r>
      <w:r w:rsidRPr="00AE4B76">
        <w:rPr>
          <w:rFonts w:ascii="Book Antiqua" w:hAnsi="Book Antiqua"/>
          <w:color w:val="201F35"/>
        </w:rPr>
        <w:t xml:space="preserve">, Grange C, </w:t>
      </w:r>
      <w:proofErr w:type="spellStart"/>
      <w:r w:rsidRPr="00AE4B76">
        <w:rPr>
          <w:rFonts w:ascii="Book Antiqua" w:hAnsi="Book Antiqua"/>
          <w:color w:val="201F35"/>
        </w:rPr>
        <w:t>Deregibus</w:t>
      </w:r>
      <w:proofErr w:type="spellEnd"/>
      <w:r w:rsidRPr="00AE4B76">
        <w:rPr>
          <w:rFonts w:ascii="Book Antiqua" w:hAnsi="Book Antiqua"/>
          <w:color w:val="201F35"/>
        </w:rPr>
        <w:t xml:space="preserve"> MC, </w:t>
      </w:r>
      <w:proofErr w:type="spellStart"/>
      <w:r w:rsidRPr="00AE4B76">
        <w:rPr>
          <w:rFonts w:ascii="Book Antiqua" w:hAnsi="Book Antiqua"/>
          <w:color w:val="201F35"/>
        </w:rPr>
        <w:t>Calogero</w:t>
      </w:r>
      <w:proofErr w:type="spellEnd"/>
      <w:r w:rsidRPr="00AE4B76">
        <w:rPr>
          <w:rFonts w:ascii="Book Antiqua" w:hAnsi="Book Antiqua"/>
          <w:color w:val="201F35"/>
        </w:rPr>
        <w:t xml:space="preserve"> RA, </w:t>
      </w:r>
      <w:proofErr w:type="spellStart"/>
      <w:r w:rsidRPr="00AE4B76">
        <w:rPr>
          <w:rFonts w:ascii="Book Antiqua" w:hAnsi="Book Antiqua"/>
          <w:color w:val="201F35"/>
        </w:rPr>
        <w:t>Saviozzi</w:t>
      </w:r>
      <w:proofErr w:type="spellEnd"/>
      <w:r w:rsidRPr="00AE4B76">
        <w:rPr>
          <w:rFonts w:ascii="Book Antiqua" w:hAnsi="Book Antiqua"/>
          <w:color w:val="201F35"/>
        </w:rPr>
        <w:t xml:space="preserve"> S, </w:t>
      </w:r>
      <w:proofErr w:type="spellStart"/>
      <w:r w:rsidRPr="00AE4B76">
        <w:rPr>
          <w:rFonts w:ascii="Book Antiqua" w:hAnsi="Book Antiqua"/>
          <w:color w:val="201F35"/>
        </w:rPr>
        <w:t>Collino</w:t>
      </w:r>
      <w:proofErr w:type="spellEnd"/>
      <w:r w:rsidRPr="00AE4B76">
        <w:rPr>
          <w:rFonts w:ascii="Book Antiqua" w:hAnsi="Book Antiqua"/>
          <w:color w:val="201F35"/>
        </w:rPr>
        <w:t xml:space="preserve"> F, Morando L, </w:t>
      </w:r>
      <w:proofErr w:type="spellStart"/>
      <w:r w:rsidRPr="00AE4B76">
        <w:rPr>
          <w:rFonts w:ascii="Book Antiqua" w:hAnsi="Book Antiqua"/>
          <w:color w:val="201F35"/>
        </w:rPr>
        <w:t>Busca</w:t>
      </w:r>
      <w:proofErr w:type="spellEnd"/>
      <w:r w:rsidRPr="00AE4B76">
        <w:rPr>
          <w:rFonts w:ascii="Book Antiqua" w:hAnsi="Book Antiqua"/>
          <w:color w:val="201F35"/>
        </w:rPr>
        <w:t xml:space="preserve"> A, </w:t>
      </w:r>
      <w:proofErr w:type="spellStart"/>
      <w:r w:rsidRPr="00AE4B76">
        <w:rPr>
          <w:rFonts w:ascii="Book Antiqua" w:hAnsi="Book Antiqua"/>
          <w:color w:val="201F35"/>
        </w:rPr>
        <w:t>Falda</w:t>
      </w:r>
      <w:proofErr w:type="spellEnd"/>
      <w:r w:rsidRPr="00AE4B76">
        <w:rPr>
          <w:rFonts w:ascii="Book Antiqua" w:hAnsi="Book Antiqua"/>
          <w:color w:val="201F35"/>
        </w:rPr>
        <w:t xml:space="preserve"> M, </w:t>
      </w:r>
      <w:proofErr w:type="spellStart"/>
      <w:r w:rsidRPr="00AE4B76">
        <w:rPr>
          <w:rFonts w:ascii="Book Antiqua" w:hAnsi="Book Antiqua"/>
          <w:color w:val="201F35"/>
        </w:rPr>
        <w:t>Bussolati</w:t>
      </w:r>
      <w:proofErr w:type="spellEnd"/>
      <w:r w:rsidRPr="00AE4B76">
        <w:rPr>
          <w:rFonts w:ascii="Book Antiqua" w:hAnsi="Book Antiqua"/>
          <w:color w:val="201F35"/>
        </w:rPr>
        <w:t xml:space="preserve"> B, </w:t>
      </w:r>
      <w:proofErr w:type="spellStart"/>
      <w:r w:rsidRPr="00AE4B76">
        <w:rPr>
          <w:rFonts w:ascii="Book Antiqua" w:hAnsi="Book Antiqua"/>
          <w:color w:val="201F35"/>
        </w:rPr>
        <w:t>Tetta</w:t>
      </w:r>
      <w:proofErr w:type="spellEnd"/>
      <w:r w:rsidRPr="00AE4B76">
        <w:rPr>
          <w:rFonts w:ascii="Book Antiqua" w:hAnsi="Book Antiqua"/>
          <w:color w:val="201F35"/>
        </w:rPr>
        <w:t xml:space="preserve"> C, </w:t>
      </w:r>
      <w:proofErr w:type="spellStart"/>
      <w:r w:rsidRPr="00AE4B76">
        <w:rPr>
          <w:rFonts w:ascii="Book Antiqua" w:hAnsi="Book Antiqua"/>
          <w:color w:val="201F35"/>
        </w:rPr>
        <w:t>Camussi</w:t>
      </w:r>
      <w:proofErr w:type="spellEnd"/>
      <w:r w:rsidRPr="00AE4B76">
        <w:rPr>
          <w:rFonts w:ascii="Book Antiqua" w:hAnsi="Book Antiqua"/>
          <w:color w:val="201F35"/>
        </w:rPr>
        <w:t xml:space="preserve"> G. Mesenchymal stem cell-derived </w:t>
      </w:r>
      <w:proofErr w:type="spellStart"/>
      <w:r w:rsidRPr="00AE4B76">
        <w:rPr>
          <w:rFonts w:ascii="Book Antiqua" w:hAnsi="Book Antiqua"/>
          <w:color w:val="201F35"/>
        </w:rPr>
        <w:t>microvesicles</w:t>
      </w:r>
      <w:proofErr w:type="spellEnd"/>
      <w:r w:rsidRPr="00AE4B76">
        <w:rPr>
          <w:rFonts w:ascii="Book Antiqua" w:hAnsi="Book Antiqua"/>
          <w:color w:val="201F35"/>
        </w:rPr>
        <w:t xml:space="preserve"> protect against acute tubular injury. </w:t>
      </w:r>
      <w:r w:rsidRPr="00AE4B76">
        <w:rPr>
          <w:rFonts w:ascii="Book Antiqua" w:hAnsi="Book Antiqua"/>
          <w:i/>
          <w:iCs/>
          <w:color w:val="201F35"/>
        </w:rPr>
        <w:t>J Am Soc Nephrol</w:t>
      </w:r>
      <w:r w:rsidRPr="00AE4B76">
        <w:rPr>
          <w:rFonts w:ascii="Book Antiqua" w:hAnsi="Book Antiqua"/>
          <w:color w:val="201F35"/>
        </w:rPr>
        <w:t> 2009; </w:t>
      </w:r>
      <w:r w:rsidRPr="00AE4B76">
        <w:rPr>
          <w:rFonts w:ascii="Book Antiqua" w:hAnsi="Book Antiqua"/>
          <w:b/>
          <w:bCs/>
          <w:color w:val="201F35"/>
        </w:rPr>
        <w:t>20</w:t>
      </w:r>
      <w:r w:rsidRPr="00AE4B76">
        <w:rPr>
          <w:rFonts w:ascii="Book Antiqua" w:hAnsi="Book Antiqua"/>
          <w:color w:val="201F35"/>
        </w:rPr>
        <w:t>: 1053-1067 [PMID: 19389847 DOI: 10.1681/ASN.2008070798]</w:t>
      </w:r>
    </w:p>
    <w:p w14:paraId="56B49E27"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104 </w:t>
      </w:r>
      <w:r w:rsidRPr="00AE4B76">
        <w:rPr>
          <w:rFonts w:ascii="Book Antiqua" w:hAnsi="Book Antiqua"/>
          <w:b/>
          <w:bCs/>
          <w:color w:val="201F35"/>
        </w:rPr>
        <w:t>Bank JR</w:t>
      </w:r>
      <w:r w:rsidRPr="00AE4B76">
        <w:rPr>
          <w:rFonts w:ascii="Book Antiqua" w:hAnsi="Book Antiqua"/>
          <w:color w:val="201F35"/>
        </w:rPr>
        <w:t xml:space="preserve">, </w:t>
      </w:r>
      <w:proofErr w:type="spellStart"/>
      <w:r w:rsidRPr="00AE4B76">
        <w:rPr>
          <w:rFonts w:ascii="Book Antiqua" w:hAnsi="Book Antiqua"/>
          <w:color w:val="201F35"/>
        </w:rPr>
        <w:t>Rabelink</w:t>
      </w:r>
      <w:proofErr w:type="spellEnd"/>
      <w:r w:rsidRPr="00AE4B76">
        <w:rPr>
          <w:rFonts w:ascii="Book Antiqua" w:hAnsi="Book Antiqua"/>
          <w:color w:val="201F35"/>
        </w:rPr>
        <w:t xml:space="preserve"> TJ, de </w:t>
      </w:r>
      <w:proofErr w:type="spellStart"/>
      <w:r w:rsidRPr="00AE4B76">
        <w:rPr>
          <w:rFonts w:ascii="Book Antiqua" w:hAnsi="Book Antiqua"/>
          <w:color w:val="201F35"/>
        </w:rPr>
        <w:t>Fijter</w:t>
      </w:r>
      <w:proofErr w:type="spellEnd"/>
      <w:r w:rsidRPr="00AE4B76">
        <w:rPr>
          <w:rFonts w:ascii="Book Antiqua" w:hAnsi="Book Antiqua"/>
          <w:color w:val="201F35"/>
        </w:rPr>
        <w:t xml:space="preserve"> JW, Reinders ME. Safety and Efficacy Endpoints for Mesenchymal Stromal Cell Therapy in Renal Transplant Recipients. </w:t>
      </w:r>
      <w:r w:rsidRPr="00AE4B76">
        <w:rPr>
          <w:rFonts w:ascii="Book Antiqua" w:hAnsi="Book Antiqua"/>
          <w:i/>
          <w:iCs/>
          <w:color w:val="201F35"/>
        </w:rPr>
        <w:t>J Immunol Res</w:t>
      </w:r>
      <w:r w:rsidRPr="00AE4B76">
        <w:rPr>
          <w:rFonts w:ascii="Book Antiqua" w:hAnsi="Book Antiqua"/>
          <w:color w:val="201F35"/>
        </w:rPr>
        <w:t> 2015; </w:t>
      </w:r>
      <w:r w:rsidRPr="00AE4B76">
        <w:rPr>
          <w:rFonts w:ascii="Book Antiqua" w:hAnsi="Book Antiqua"/>
          <w:b/>
          <w:bCs/>
          <w:color w:val="201F35"/>
        </w:rPr>
        <w:t>2015</w:t>
      </w:r>
      <w:r w:rsidRPr="00AE4B76">
        <w:rPr>
          <w:rFonts w:ascii="Book Antiqua" w:hAnsi="Book Antiqua"/>
          <w:color w:val="201F35"/>
        </w:rPr>
        <w:t>: 391797 [PMID: 26258149 DOI: 10.1155/2015/391797]</w:t>
      </w:r>
    </w:p>
    <w:p w14:paraId="6A2426FE" w14:textId="72E596BD"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105 </w:t>
      </w:r>
      <w:r w:rsidRPr="00AE4B76">
        <w:rPr>
          <w:rFonts w:ascii="Book Antiqua" w:hAnsi="Book Antiqua"/>
          <w:b/>
          <w:bCs/>
          <w:color w:val="201F35"/>
        </w:rPr>
        <w:t>Pool M</w:t>
      </w:r>
      <w:r w:rsidRPr="00AE4B76">
        <w:rPr>
          <w:rFonts w:ascii="Book Antiqua" w:hAnsi="Book Antiqua"/>
          <w:color w:val="201F35"/>
        </w:rPr>
        <w:t xml:space="preserve">, </w:t>
      </w:r>
      <w:proofErr w:type="spellStart"/>
      <w:r w:rsidRPr="00AE4B76">
        <w:rPr>
          <w:rFonts w:ascii="Book Antiqua" w:hAnsi="Book Antiqua"/>
          <w:color w:val="201F35"/>
        </w:rPr>
        <w:t>Leuvenink</w:t>
      </w:r>
      <w:proofErr w:type="spellEnd"/>
      <w:r w:rsidRPr="00AE4B76">
        <w:rPr>
          <w:rFonts w:ascii="Book Antiqua" w:hAnsi="Book Antiqua"/>
          <w:color w:val="201F35"/>
        </w:rPr>
        <w:t xml:space="preserve"> H, Moers C. Reparative and Regenerative Effects of Mesenchymal Stromal Cells-Promising Potential for Kidney Transplantation? </w:t>
      </w:r>
      <w:r w:rsidRPr="00AE4B76">
        <w:rPr>
          <w:rFonts w:ascii="Book Antiqua" w:hAnsi="Book Antiqua"/>
          <w:i/>
          <w:iCs/>
          <w:color w:val="201F35"/>
        </w:rPr>
        <w:t>Int J Mol Sci</w:t>
      </w:r>
      <w:r w:rsidRPr="00AE4B76">
        <w:rPr>
          <w:rFonts w:ascii="Book Antiqua" w:hAnsi="Book Antiqua"/>
          <w:color w:val="201F35"/>
        </w:rPr>
        <w:t> 2019; </w:t>
      </w:r>
      <w:r w:rsidRPr="00AE4B76">
        <w:rPr>
          <w:rFonts w:ascii="Book Antiqua" w:hAnsi="Book Antiqua"/>
          <w:b/>
          <w:bCs/>
          <w:color w:val="201F35"/>
        </w:rPr>
        <w:t>20</w:t>
      </w:r>
      <w:r w:rsidRPr="00AE4B76">
        <w:rPr>
          <w:rFonts w:ascii="Book Antiqua" w:hAnsi="Book Antiqua"/>
          <w:color w:val="201F35"/>
        </w:rPr>
        <w:t>: 4614 [PMID: 31540361 DOI: 10.3390/ijms20184614]</w:t>
      </w:r>
    </w:p>
    <w:p w14:paraId="07F8BC89"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106 </w:t>
      </w:r>
      <w:r w:rsidRPr="00AE4B76">
        <w:rPr>
          <w:rFonts w:ascii="Book Antiqua" w:hAnsi="Book Antiqua"/>
          <w:b/>
          <w:bCs/>
          <w:color w:val="201F35"/>
        </w:rPr>
        <w:t>De Martino M</w:t>
      </w:r>
      <w:r w:rsidRPr="00AE4B76">
        <w:rPr>
          <w:rFonts w:ascii="Book Antiqua" w:hAnsi="Book Antiqua"/>
          <w:color w:val="201F35"/>
        </w:rPr>
        <w:t xml:space="preserve">, </w:t>
      </w:r>
      <w:proofErr w:type="spellStart"/>
      <w:r w:rsidRPr="00AE4B76">
        <w:rPr>
          <w:rFonts w:ascii="Book Antiqua" w:hAnsi="Book Antiqua"/>
          <w:color w:val="201F35"/>
        </w:rPr>
        <w:t>Zonta</w:t>
      </w:r>
      <w:proofErr w:type="spellEnd"/>
      <w:r w:rsidRPr="00AE4B76">
        <w:rPr>
          <w:rFonts w:ascii="Book Antiqua" w:hAnsi="Book Antiqua"/>
          <w:color w:val="201F35"/>
        </w:rPr>
        <w:t xml:space="preserve"> S, </w:t>
      </w:r>
      <w:proofErr w:type="spellStart"/>
      <w:r w:rsidRPr="00AE4B76">
        <w:rPr>
          <w:rFonts w:ascii="Book Antiqua" w:hAnsi="Book Antiqua"/>
          <w:color w:val="201F35"/>
        </w:rPr>
        <w:t>Rampino</w:t>
      </w:r>
      <w:proofErr w:type="spellEnd"/>
      <w:r w:rsidRPr="00AE4B76">
        <w:rPr>
          <w:rFonts w:ascii="Book Antiqua" w:hAnsi="Book Antiqua"/>
          <w:color w:val="201F35"/>
        </w:rPr>
        <w:t xml:space="preserve"> T, Gregorini M, </w:t>
      </w:r>
      <w:proofErr w:type="spellStart"/>
      <w:r w:rsidRPr="00AE4B76">
        <w:rPr>
          <w:rFonts w:ascii="Book Antiqua" w:hAnsi="Book Antiqua"/>
          <w:color w:val="201F35"/>
        </w:rPr>
        <w:t>Frassoni</w:t>
      </w:r>
      <w:proofErr w:type="spellEnd"/>
      <w:r w:rsidRPr="00AE4B76">
        <w:rPr>
          <w:rFonts w:ascii="Book Antiqua" w:hAnsi="Book Antiqua"/>
          <w:color w:val="201F35"/>
        </w:rPr>
        <w:t xml:space="preserve"> F, </w:t>
      </w:r>
      <w:proofErr w:type="spellStart"/>
      <w:r w:rsidRPr="00AE4B76">
        <w:rPr>
          <w:rFonts w:ascii="Book Antiqua" w:hAnsi="Book Antiqua"/>
          <w:color w:val="201F35"/>
        </w:rPr>
        <w:t>Piotti</w:t>
      </w:r>
      <w:proofErr w:type="spellEnd"/>
      <w:r w:rsidRPr="00AE4B76">
        <w:rPr>
          <w:rFonts w:ascii="Book Antiqua" w:hAnsi="Book Antiqua"/>
          <w:color w:val="201F35"/>
        </w:rPr>
        <w:t xml:space="preserve"> G, </w:t>
      </w:r>
      <w:proofErr w:type="spellStart"/>
      <w:r w:rsidRPr="00AE4B76">
        <w:rPr>
          <w:rFonts w:ascii="Book Antiqua" w:hAnsi="Book Antiqua"/>
          <w:color w:val="201F35"/>
        </w:rPr>
        <w:t>Bedino</w:t>
      </w:r>
      <w:proofErr w:type="spellEnd"/>
      <w:r w:rsidRPr="00AE4B76">
        <w:rPr>
          <w:rFonts w:ascii="Book Antiqua" w:hAnsi="Book Antiqua"/>
          <w:color w:val="201F35"/>
        </w:rPr>
        <w:t xml:space="preserve"> G, </w:t>
      </w:r>
      <w:proofErr w:type="spellStart"/>
      <w:r w:rsidRPr="00AE4B76">
        <w:rPr>
          <w:rFonts w:ascii="Book Antiqua" w:hAnsi="Book Antiqua"/>
          <w:color w:val="201F35"/>
        </w:rPr>
        <w:t>Cobianchi</w:t>
      </w:r>
      <w:proofErr w:type="spellEnd"/>
      <w:r w:rsidRPr="00AE4B76">
        <w:rPr>
          <w:rFonts w:ascii="Book Antiqua" w:hAnsi="Book Antiqua"/>
          <w:color w:val="201F35"/>
        </w:rPr>
        <w:t xml:space="preserve"> L, Dal Canton A, </w:t>
      </w:r>
      <w:proofErr w:type="spellStart"/>
      <w:r w:rsidRPr="00AE4B76">
        <w:rPr>
          <w:rFonts w:ascii="Book Antiqua" w:hAnsi="Book Antiqua"/>
          <w:color w:val="201F35"/>
        </w:rPr>
        <w:t>Dionigi</w:t>
      </w:r>
      <w:proofErr w:type="spellEnd"/>
      <w:r w:rsidRPr="00AE4B76">
        <w:rPr>
          <w:rFonts w:ascii="Book Antiqua" w:hAnsi="Book Antiqua"/>
          <w:color w:val="201F35"/>
        </w:rPr>
        <w:t xml:space="preserve"> P, Alessiani M. Mesenchymal stem cells infusion prevents acute cellular rejection in rat kidney transplantation. </w:t>
      </w:r>
      <w:r w:rsidRPr="00AE4B76">
        <w:rPr>
          <w:rFonts w:ascii="Book Antiqua" w:hAnsi="Book Antiqua"/>
          <w:i/>
          <w:iCs/>
          <w:color w:val="201F35"/>
        </w:rPr>
        <w:t>Transplant Proc</w:t>
      </w:r>
      <w:r w:rsidRPr="00AE4B76">
        <w:rPr>
          <w:rFonts w:ascii="Book Antiqua" w:hAnsi="Book Antiqua"/>
          <w:color w:val="201F35"/>
        </w:rPr>
        <w:t> 2010; </w:t>
      </w:r>
      <w:r w:rsidRPr="00AE4B76">
        <w:rPr>
          <w:rFonts w:ascii="Book Antiqua" w:hAnsi="Book Antiqua"/>
          <w:b/>
          <w:bCs/>
          <w:color w:val="201F35"/>
        </w:rPr>
        <w:t>42</w:t>
      </w:r>
      <w:r w:rsidRPr="00AE4B76">
        <w:rPr>
          <w:rFonts w:ascii="Book Antiqua" w:hAnsi="Book Antiqua"/>
          <w:color w:val="201F35"/>
        </w:rPr>
        <w:t>: 1331-1335 [PMID: 20534294 DOI: 10.1016/j.transproceed.2010.03.079]</w:t>
      </w:r>
    </w:p>
    <w:p w14:paraId="6C659A93"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107 </w:t>
      </w:r>
      <w:r w:rsidRPr="00AE4B76">
        <w:rPr>
          <w:rFonts w:ascii="Book Antiqua" w:hAnsi="Book Antiqua"/>
          <w:b/>
          <w:bCs/>
          <w:color w:val="201F35"/>
        </w:rPr>
        <w:t>Yu P</w:t>
      </w:r>
      <w:r w:rsidRPr="00AE4B76">
        <w:rPr>
          <w:rFonts w:ascii="Book Antiqua" w:hAnsi="Book Antiqua"/>
          <w:color w:val="201F35"/>
        </w:rPr>
        <w:t>, Wang Z, Liu Y, Xiao Z, Guo Y, Li M, Zhao M. Marrow Mesenchymal Stem Cells Effectively Reduce Histologic Changes in a Rat Model of Chronic Renal Allograft Rejection. </w:t>
      </w:r>
      <w:r w:rsidRPr="00AE4B76">
        <w:rPr>
          <w:rFonts w:ascii="Book Antiqua" w:hAnsi="Book Antiqua"/>
          <w:i/>
          <w:iCs/>
          <w:color w:val="201F35"/>
        </w:rPr>
        <w:t>Transplant Proc</w:t>
      </w:r>
      <w:r w:rsidRPr="00AE4B76">
        <w:rPr>
          <w:rFonts w:ascii="Book Antiqua" w:hAnsi="Book Antiqua"/>
          <w:color w:val="201F35"/>
        </w:rPr>
        <w:t> 2017; </w:t>
      </w:r>
      <w:r w:rsidRPr="00AE4B76">
        <w:rPr>
          <w:rFonts w:ascii="Book Antiqua" w:hAnsi="Book Antiqua"/>
          <w:b/>
          <w:bCs/>
          <w:color w:val="201F35"/>
        </w:rPr>
        <w:t>49</w:t>
      </w:r>
      <w:r w:rsidRPr="00AE4B76">
        <w:rPr>
          <w:rFonts w:ascii="Book Antiqua" w:hAnsi="Book Antiqua"/>
          <w:color w:val="201F35"/>
        </w:rPr>
        <w:t>: 2194-2203 [PMID: 29149982 DOI: 10.1016/j.transproceed.2017.09.038]</w:t>
      </w:r>
    </w:p>
    <w:p w14:paraId="10E7EC32"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108 </w:t>
      </w:r>
      <w:proofErr w:type="spellStart"/>
      <w:r w:rsidRPr="00AE4B76">
        <w:rPr>
          <w:rFonts w:ascii="Book Antiqua" w:hAnsi="Book Antiqua"/>
          <w:b/>
          <w:bCs/>
          <w:color w:val="201F35"/>
        </w:rPr>
        <w:t>Franquesa</w:t>
      </w:r>
      <w:proofErr w:type="spellEnd"/>
      <w:r w:rsidRPr="00AE4B76">
        <w:rPr>
          <w:rFonts w:ascii="Book Antiqua" w:hAnsi="Book Antiqua"/>
          <w:b/>
          <w:bCs/>
          <w:color w:val="201F35"/>
        </w:rPr>
        <w:t xml:space="preserve"> M</w:t>
      </w:r>
      <w:r w:rsidRPr="00AE4B76">
        <w:rPr>
          <w:rFonts w:ascii="Book Antiqua" w:hAnsi="Book Antiqua"/>
          <w:color w:val="201F35"/>
        </w:rPr>
        <w:t xml:space="preserve">, Herrero E, </w:t>
      </w:r>
      <w:proofErr w:type="spellStart"/>
      <w:r w:rsidRPr="00AE4B76">
        <w:rPr>
          <w:rFonts w:ascii="Book Antiqua" w:hAnsi="Book Antiqua"/>
          <w:color w:val="201F35"/>
        </w:rPr>
        <w:t>Torras</w:t>
      </w:r>
      <w:proofErr w:type="spellEnd"/>
      <w:r w:rsidRPr="00AE4B76">
        <w:rPr>
          <w:rFonts w:ascii="Book Antiqua" w:hAnsi="Book Antiqua"/>
          <w:color w:val="201F35"/>
        </w:rPr>
        <w:t xml:space="preserve"> J, Ripoll E, Flaquer M, </w:t>
      </w:r>
      <w:proofErr w:type="spellStart"/>
      <w:r w:rsidRPr="00AE4B76">
        <w:rPr>
          <w:rFonts w:ascii="Book Antiqua" w:hAnsi="Book Antiqua"/>
          <w:color w:val="201F35"/>
        </w:rPr>
        <w:t>Gomà</w:t>
      </w:r>
      <w:proofErr w:type="spellEnd"/>
      <w:r w:rsidRPr="00AE4B76">
        <w:rPr>
          <w:rFonts w:ascii="Book Antiqua" w:hAnsi="Book Antiqua"/>
          <w:color w:val="201F35"/>
        </w:rPr>
        <w:t xml:space="preserve"> M, </w:t>
      </w:r>
      <w:proofErr w:type="spellStart"/>
      <w:r w:rsidRPr="00AE4B76">
        <w:rPr>
          <w:rFonts w:ascii="Book Antiqua" w:hAnsi="Book Antiqua"/>
          <w:color w:val="201F35"/>
        </w:rPr>
        <w:t>Lloberas</w:t>
      </w:r>
      <w:proofErr w:type="spellEnd"/>
      <w:r w:rsidRPr="00AE4B76">
        <w:rPr>
          <w:rFonts w:ascii="Book Antiqua" w:hAnsi="Book Antiqua"/>
          <w:color w:val="201F35"/>
        </w:rPr>
        <w:t xml:space="preserve"> N, </w:t>
      </w:r>
      <w:proofErr w:type="spellStart"/>
      <w:r w:rsidRPr="00AE4B76">
        <w:rPr>
          <w:rFonts w:ascii="Book Antiqua" w:hAnsi="Book Antiqua"/>
          <w:color w:val="201F35"/>
        </w:rPr>
        <w:t>Anegon</w:t>
      </w:r>
      <w:proofErr w:type="spellEnd"/>
      <w:r w:rsidRPr="00AE4B76">
        <w:rPr>
          <w:rFonts w:ascii="Book Antiqua" w:hAnsi="Book Antiqua"/>
          <w:color w:val="201F35"/>
        </w:rPr>
        <w:t xml:space="preserve"> I, Cruzado JM, </w:t>
      </w:r>
      <w:proofErr w:type="spellStart"/>
      <w:r w:rsidRPr="00AE4B76">
        <w:rPr>
          <w:rFonts w:ascii="Book Antiqua" w:hAnsi="Book Antiqua"/>
          <w:color w:val="201F35"/>
        </w:rPr>
        <w:t>Grinyó</w:t>
      </w:r>
      <w:proofErr w:type="spellEnd"/>
      <w:r w:rsidRPr="00AE4B76">
        <w:rPr>
          <w:rFonts w:ascii="Book Antiqua" w:hAnsi="Book Antiqua"/>
          <w:color w:val="201F35"/>
        </w:rPr>
        <w:t xml:space="preserve"> JM, Herrero-</w:t>
      </w:r>
      <w:proofErr w:type="spellStart"/>
      <w:r w:rsidRPr="00AE4B76">
        <w:rPr>
          <w:rFonts w:ascii="Book Antiqua" w:hAnsi="Book Antiqua"/>
          <w:color w:val="201F35"/>
        </w:rPr>
        <w:t>Fresneda</w:t>
      </w:r>
      <w:proofErr w:type="spellEnd"/>
      <w:r w:rsidRPr="00AE4B76">
        <w:rPr>
          <w:rFonts w:ascii="Book Antiqua" w:hAnsi="Book Antiqua"/>
          <w:color w:val="201F35"/>
        </w:rPr>
        <w:t xml:space="preserve"> I. Mesenchymal stem cell therapy prevents interstitial fibrosis and tubular atrophy in a rat kidney allograft model. </w:t>
      </w:r>
      <w:r w:rsidRPr="00AE4B76">
        <w:rPr>
          <w:rFonts w:ascii="Book Antiqua" w:hAnsi="Book Antiqua"/>
          <w:i/>
          <w:iCs/>
          <w:color w:val="201F35"/>
        </w:rPr>
        <w:t>Stem Cells Dev</w:t>
      </w:r>
      <w:r w:rsidRPr="00AE4B76">
        <w:rPr>
          <w:rFonts w:ascii="Book Antiqua" w:hAnsi="Book Antiqua"/>
          <w:color w:val="201F35"/>
        </w:rPr>
        <w:t> 2012; </w:t>
      </w:r>
      <w:r w:rsidRPr="00AE4B76">
        <w:rPr>
          <w:rFonts w:ascii="Book Antiqua" w:hAnsi="Book Antiqua"/>
          <w:b/>
          <w:bCs/>
          <w:color w:val="201F35"/>
        </w:rPr>
        <w:t>21</w:t>
      </w:r>
      <w:r w:rsidRPr="00AE4B76">
        <w:rPr>
          <w:rFonts w:ascii="Book Antiqua" w:hAnsi="Book Antiqua"/>
          <w:color w:val="201F35"/>
        </w:rPr>
        <w:t>: 3125-3135 [PMID: 22494435 DOI: 10.1089/scd.2012.0096]</w:t>
      </w:r>
    </w:p>
    <w:p w14:paraId="2C5CF822"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109 </w:t>
      </w:r>
      <w:proofErr w:type="spellStart"/>
      <w:r w:rsidRPr="00AE4B76">
        <w:rPr>
          <w:rFonts w:ascii="Book Antiqua" w:hAnsi="Book Antiqua"/>
          <w:b/>
          <w:bCs/>
          <w:color w:val="201F35"/>
        </w:rPr>
        <w:t>Peired</w:t>
      </w:r>
      <w:proofErr w:type="spellEnd"/>
      <w:r w:rsidRPr="00AE4B76">
        <w:rPr>
          <w:rFonts w:ascii="Book Antiqua" w:hAnsi="Book Antiqua"/>
          <w:b/>
          <w:bCs/>
          <w:color w:val="201F35"/>
        </w:rPr>
        <w:t xml:space="preserve"> AJ</w:t>
      </w:r>
      <w:r w:rsidRPr="00AE4B76">
        <w:rPr>
          <w:rFonts w:ascii="Book Antiqua" w:hAnsi="Book Antiqua"/>
          <w:color w:val="201F35"/>
        </w:rPr>
        <w:t xml:space="preserve">, </w:t>
      </w:r>
      <w:proofErr w:type="spellStart"/>
      <w:r w:rsidRPr="00AE4B76">
        <w:rPr>
          <w:rFonts w:ascii="Book Antiqua" w:hAnsi="Book Antiqua"/>
          <w:color w:val="201F35"/>
        </w:rPr>
        <w:t>Sisti</w:t>
      </w:r>
      <w:proofErr w:type="spellEnd"/>
      <w:r w:rsidRPr="00AE4B76">
        <w:rPr>
          <w:rFonts w:ascii="Book Antiqua" w:hAnsi="Book Antiqua"/>
          <w:color w:val="201F35"/>
        </w:rPr>
        <w:t xml:space="preserve"> A, </w:t>
      </w:r>
      <w:proofErr w:type="spellStart"/>
      <w:r w:rsidRPr="00AE4B76">
        <w:rPr>
          <w:rFonts w:ascii="Book Antiqua" w:hAnsi="Book Antiqua"/>
          <w:color w:val="201F35"/>
        </w:rPr>
        <w:t>Romagnani</w:t>
      </w:r>
      <w:proofErr w:type="spellEnd"/>
      <w:r w:rsidRPr="00AE4B76">
        <w:rPr>
          <w:rFonts w:ascii="Book Antiqua" w:hAnsi="Book Antiqua"/>
          <w:color w:val="201F35"/>
        </w:rPr>
        <w:t xml:space="preserve"> P. Mesenchymal Stem Cell-Based Therapy for Kidney Disease: A Review of Clinical Evidence. </w:t>
      </w:r>
      <w:r w:rsidRPr="00AE4B76">
        <w:rPr>
          <w:rFonts w:ascii="Book Antiqua" w:hAnsi="Book Antiqua"/>
          <w:i/>
          <w:iCs/>
          <w:color w:val="201F35"/>
        </w:rPr>
        <w:t>Stem Cells Int</w:t>
      </w:r>
      <w:r w:rsidRPr="00AE4B76">
        <w:rPr>
          <w:rFonts w:ascii="Book Antiqua" w:hAnsi="Book Antiqua"/>
          <w:color w:val="201F35"/>
        </w:rPr>
        <w:t> 2016; </w:t>
      </w:r>
      <w:r w:rsidRPr="00AE4B76">
        <w:rPr>
          <w:rFonts w:ascii="Book Antiqua" w:hAnsi="Book Antiqua"/>
          <w:b/>
          <w:bCs/>
          <w:color w:val="201F35"/>
        </w:rPr>
        <w:t>2016</w:t>
      </w:r>
      <w:r w:rsidRPr="00AE4B76">
        <w:rPr>
          <w:rFonts w:ascii="Book Antiqua" w:hAnsi="Book Antiqua"/>
          <w:color w:val="201F35"/>
        </w:rPr>
        <w:t>: 4798639 [PMID: 27721835 DOI: 10.1155/2016/4798639]</w:t>
      </w:r>
    </w:p>
    <w:p w14:paraId="05A7EC26"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110 </w:t>
      </w:r>
      <w:proofErr w:type="spellStart"/>
      <w:r w:rsidRPr="00AE4B76">
        <w:rPr>
          <w:rFonts w:ascii="Book Antiqua" w:hAnsi="Book Antiqua"/>
          <w:b/>
          <w:bCs/>
          <w:color w:val="201F35"/>
        </w:rPr>
        <w:t>Perico</w:t>
      </w:r>
      <w:proofErr w:type="spellEnd"/>
      <w:r w:rsidRPr="00AE4B76">
        <w:rPr>
          <w:rFonts w:ascii="Book Antiqua" w:hAnsi="Book Antiqua"/>
          <w:b/>
          <w:bCs/>
          <w:color w:val="201F35"/>
        </w:rPr>
        <w:t xml:space="preserve"> N</w:t>
      </w:r>
      <w:r w:rsidRPr="00AE4B76">
        <w:rPr>
          <w:rFonts w:ascii="Book Antiqua" w:hAnsi="Book Antiqua"/>
          <w:color w:val="201F35"/>
        </w:rPr>
        <w:t xml:space="preserve">, Casiraghi F, </w:t>
      </w:r>
      <w:proofErr w:type="spellStart"/>
      <w:r w:rsidRPr="00AE4B76">
        <w:rPr>
          <w:rFonts w:ascii="Book Antiqua" w:hAnsi="Book Antiqua"/>
          <w:color w:val="201F35"/>
        </w:rPr>
        <w:t>Remuzzi</w:t>
      </w:r>
      <w:proofErr w:type="spellEnd"/>
      <w:r w:rsidRPr="00AE4B76">
        <w:rPr>
          <w:rFonts w:ascii="Book Antiqua" w:hAnsi="Book Antiqua"/>
          <w:color w:val="201F35"/>
        </w:rPr>
        <w:t xml:space="preserve"> G. Clinical Translation of Mesenchymal Stromal Cell Therapies in Nephrology. </w:t>
      </w:r>
      <w:r w:rsidRPr="00AE4B76">
        <w:rPr>
          <w:rFonts w:ascii="Book Antiqua" w:hAnsi="Book Antiqua"/>
          <w:i/>
          <w:iCs/>
          <w:color w:val="201F35"/>
        </w:rPr>
        <w:t>J Am Soc Nephrol</w:t>
      </w:r>
      <w:r w:rsidRPr="00AE4B76">
        <w:rPr>
          <w:rFonts w:ascii="Book Antiqua" w:hAnsi="Book Antiqua"/>
          <w:color w:val="201F35"/>
        </w:rPr>
        <w:t> 2018; </w:t>
      </w:r>
      <w:r w:rsidRPr="00AE4B76">
        <w:rPr>
          <w:rFonts w:ascii="Book Antiqua" w:hAnsi="Book Antiqua"/>
          <w:b/>
          <w:bCs/>
          <w:color w:val="201F35"/>
        </w:rPr>
        <w:t>29</w:t>
      </w:r>
      <w:r w:rsidRPr="00AE4B76">
        <w:rPr>
          <w:rFonts w:ascii="Book Antiqua" w:hAnsi="Book Antiqua"/>
          <w:color w:val="201F35"/>
        </w:rPr>
        <w:t>: 362-375 [PMID: 29191959 DOI: 10.1681/ASN.2017070781]</w:t>
      </w:r>
    </w:p>
    <w:p w14:paraId="161B1F56" w14:textId="07BA2A85"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lastRenderedPageBreak/>
        <w:t>111 </w:t>
      </w:r>
      <w:proofErr w:type="spellStart"/>
      <w:r w:rsidRPr="00AE4B76">
        <w:rPr>
          <w:rFonts w:ascii="Book Antiqua" w:hAnsi="Book Antiqua"/>
          <w:b/>
          <w:bCs/>
          <w:color w:val="201F35"/>
        </w:rPr>
        <w:t>Bochon</w:t>
      </w:r>
      <w:proofErr w:type="spellEnd"/>
      <w:r w:rsidRPr="00AE4B76">
        <w:rPr>
          <w:rFonts w:ascii="Book Antiqua" w:hAnsi="Book Antiqua"/>
          <w:b/>
          <w:bCs/>
          <w:color w:val="201F35"/>
        </w:rPr>
        <w:t xml:space="preserve"> B</w:t>
      </w:r>
      <w:r w:rsidRPr="00AE4B76">
        <w:rPr>
          <w:rFonts w:ascii="Book Antiqua" w:hAnsi="Book Antiqua"/>
          <w:color w:val="201F35"/>
        </w:rPr>
        <w:t xml:space="preserve">, </w:t>
      </w:r>
      <w:proofErr w:type="spellStart"/>
      <w:r w:rsidRPr="00AE4B76">
        <w:rPr>
          <w:rFonts w:ascii="Book Antiqua" w:hAnsi="Book Antiqua"/>
          <w:color w:val="201F35"/>
        </w:rPr>
        <w:t>Kozubska</w:t>
      </w:r>
      <w:proofErr w:type="spellEnd"/>
      <w:r w:rsidRPr="00AE4B76">
        <w:rPr>
          <w:rFonts w:ascii="Book Antiqua" w:hAnsi="Book Antiqua"/>
          <w:color w:val="201F35"/>
        </w:rPr>
        <w:t xml:space="preserve"> M, </w:t>
      </w:r>
      <w:proofErr w:type="spellStart"/>
      <w:r w:rsidRPr="00AE4B76">
        <w:rPr>
          <w:rFonts w:ascii="Book Antiqua" w:hAnsi="Book Antiqua"/>
          <w:color w:val="201F35"/>
        </w:rPr>
        <w:t>Surygała</w:t>
      </w:r>
      <w:proofErr w:type="spellEnd"/>
      <w:r w:rsidRPr="00AE4B76">
        <w:rPr>
          <w:rFonts w:ascii="Book Antiqua" w:hAnsi="Book Antiqua"/>
          <w:color w:val="201F35"/>
        </w:rPr>
        <w:t xml:space="preserve"> G, </w:t>
      </w:r>
      <w:proofErr w:type="spellStart"/>
      <w:r w:rsidRPr="00AE4B76">
        <w:rPr>
          <w:rFonts w:ascii="Book Antiqua" w:hAnsi="Book Antiqua"/>
          <w:color w:val="201F35"/>
        </w:rPr>
        <w:t>Witkowska</w:t>
      </w:r>
      <w:proofErr w:type="spellEnd"/>
      <w:r w:rsidRPr="00AE4B76">
        <w:rPr>
          <w:rFonts w:ascii="Book Antiqua" w:hAnsi="Book Antiqua"/>
          <w:color w:val="201F35"/>
        </w:rPr>
        <w:t xml:space="preserve"> A, </w:t>
      </w:r>
      <w:proofErr w:type="spellStart"/>
      <w:r w:rsidRPr="00AE4B76">
        <w:rPr>
          <w:rFonts w:ascii="Book Antiqua" w:hAnsi="Book Antiqua"/>
          <w:color w:val="201F35"/>
        </w:rPr>
        <w:t>Kuźniewicz</w:t>
      </w:r>
      <w:proofErr w:type="spellEnd"/>
      <w:r w:rsidRPr="00AE4B76">
        <w:rPr>
          <w:rFonts w:ascii="Book Antiqua" w:hAnsi="Book Antiqua"/>
          <w:color w:val="201F35"/>
        </w:rPr>
        <w:t xml:space="preserve"> R, </w:t>
      </w:r>
      <w:proofErr w:type="spellStart"/>
      <w:r w:rsidRPr="00AE4B76">
        <w:rPr>
          <w:rFonts w:ascii="Book Antiqua" w:hAnsi="Book Antiqua"/>
          <w:color w:val="201F35"/>
        </w:rPr>
        <w:t>Grzeszczak</w:t>
      </w:r>
      <w:proofErr w:type="spellEnd"/>
      <w:r w:rsidRPr="00AE4B76">
        <w:rPr>
          <w:rFonts w:ascii="Book Antiqua" w:hAnsi="Book Antiqua"/>
          <w:color w:val="201F35"/>
        </w:rPr>
        <w:t xml:space="preserve"> W, </w:t>
      </w:r>
      <w:proofErr w:type="spellStart"/>
      <w:r w:rsidRPr="00AE4B76">
        <w:rPr>
          <w:rFonts w:ascii="Book Antiqua" w:hAnsi="Book Antiqua"/>
          <w:color w:val="201F35"/>
        </w:rPr>
        <w:t>Wystrychowski</w:t>
      </w:r>
      <w:proofErr w:type="spellEnd"/>
      <w:r w:rsidRPr="00AE4B76">
        <w:rPr>
          <w:rFonts w:ascii="Book Antiqua" w:hAnsi="Book Antiqua"/>
          <w:color w:val="201F35"/>
        </w:rPr>
        <w:t xml:space="preserve"> G. Mesenchymal Stem Cells-Potential Applications in Kidney Diseases. </w:t>
      </w:r>
      <w:r w:rsidRPr="00AE4B76">
        <w:rPr>
          <w:rFonts w:ascii="Book Antiqua" w:hAnsi="Book Antiqua"/>
          <w:i/>
          <w:iCs/>
          <w:color w:val="201F35"/>
        </w:rPr>
        <w:t>Int J Mol Sci</w:t>
      </w:r>
      <w:r w:rsidRPr="00AE4B76">
        <w:rPr>
          <w:rFonts w:ascii="Book Antiqua" w:hAnsi="Book Antiqua"/>
          <w:color w:val="201F35"/>
        </w:rPr>
        <w:t> 2019; </w:t>
      </w:r>
      <w:r w:rsidRPr="00AE4B76">
        <w:rPr>
          <w:rFonts w:ascii="Book Antiqua" w:hAnsi="Book Antiqua"/>
          <w:b/>
          <w:bCs/>
          <w:color w:val="201F35"/>
        </w:rPr>
        <w:t>20</w:t>
      </w:r>
      <w:r w:rsidRPr="00AE4B76">
        <w:rPr>
          <w:rFonts w:ascii="Book Antiqua" w:hAnsi="Book Antiqua"/>
          <w:color w:val="201F35"/>
        </w:rPr>
        <w:t>: 2462 [PMID: 31109047 DOI: 10.3390/ijms20102462]</w:t>
      </w:r>
    </w:p>
    <w:p w14:paraId="298DDC31"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112 </w:t>
      </w:r>
      <w:r w:rsidRPr="00AE4B76">
        <w:rPr>
          <w:rFonts w:ascii="Book Antiqua" w:hAnsi="Book Antiqua"/>
          <w:b/>
          <w:bCs/>
          <w:color w:val="201F35"/>
        </w:rPr>
        <w:t>Ashour RH</w:t>
      </w:r>
      <w:r w:rsidRPr="00AE4B76">
        <w:rPr>
          <w:rFonts w:ascii="Book Antiqua" w:hAnsi="Book Antiqua"/>
          <w:color w:val="201F35"/>
        </w:rPr>
        <w:t xml:space="preserve">, Saad MA, </w:t>
      </w:r>
      <w:proofErr w:type="spellStart"/>
      <w:r w:rsidRPr="00AE4B76">
        <w:rPr>
          <w:rFonts w:ascii="Book Antiqua" w:hAnsi="Book Antiqua"/>
          <w:color w:val="201F35"/>
        </w:rPr>
        <w:t>Sobh</w:t>
      </w:r>
      <w:proofErr w:type="spellEnd"/>
      <w:r w:rsidRPr="00AE4B76">
        <w:rPr>
          <w:rFonts w:ascii="Book Antiqua" w:hAnsi="Book Antiqua"/>
          <w:color w:val="201F35"/>
        </w:rPr>
        <w:t xml:space="preserve"> MA, Al-</w:t>
      </w:r>
      <w:proofErr w:type="spellStart"/>
      <w:r w:rsidRPr="00AE4B76">
        <w:rPr>
          <w:rFonts w:ascii="Book Antiqua" w:hAnsi="Book Antiqua"/>
          <w:color w:val="201F35"/>
        </w:rPr>
        <w:t>Husseiny</w:t>
      </w:r>
      <w:proofErr w:type="spellEnd"/>
      <w:r w:rsidRPr="00AE4B76">
        <w:rPr>
          <w:rFonts w:ascii="Book Antiqua" w:hAnsi="Book Antiqua"/>
          <w:color w:val="201F35"/>
        </w:rPr>
        <w:t xml:space="preserve"> F, </w:t>
      </w:r>
      <w:proofErr w:type="spellStart"/>
      <w:r w:rsidRPr="00AE4B76">
        <w:rPr>
          <w:rFonts w:ascii="Book Antiqua" w:hAnsi="Book Antiqua"/>
          <w:color w:val="201F35"/>
        </w:rPr>
        <w:t>Abouelkheir</w:t>
      </w:r>
      <w:proofErr w:type="spellEnd"/>
      <w:r w:rsidRPr="00AE4B76">
        <w:rPr>
          <w:rFonts w:ascii="Book Antiqua" w:hAnsi="Book Antiqua"/>
          <w:color w:val="201F35"/>
        </w:rPr>
        <w:t xml:space="preserve"> M, </w:t>
      </w:r>
      <w:proofErr w:type="spellStart"/>
      <w:r w:rsidRPr="00AE4B76">
        <w:rPr>
          <w:rFonts w:ascii="Book Antiqua" w:hAnsi="Book Antiqua"/>
          <w:color w:val="201F35"/>
        </w:rPr>
        <w:t>Awad</w:t>
      </w:r>
      <w:proofErr w:type="spellEnd"/>
      <w:r w:rsidRPr="00AE4B76">
        <w:rPr>
          <w:rFonts w:ascii="Book Antiqua" w:hAnsi="Book Antiqua"/>
          <w:color w:val="201F35"/>
        </w:rPr>
        <w:t xml:space="preserve"> A, </w:t>
      </w:r>
      <w:proofErr w:type="spellStart"/>
      <w:r w:rsidRPr="00AE4B76">
        <w:rPr>
          <w:rFonts w:ascii="Book Antiqua" w:hAnsi="Book Antiqua"/>
          <w:color w:val="201F35"/>
        </w:rPr>
        <w:t>Elghannam</w:t>
      </w:r>
      <w:proofErr w:type="spellEnd"/>
      <w:r w:rsidRPr="00AE4B76">
        <w:rPr>
          <w:rFonts w:ascii="Book Antiqua" w:hAnsi="Book Antiqua"/>
          <w:color w:val="201F35"/>
        </w:rPr>
        <w:t xml:space="preserve"> D, Abdel-Ghaffar H, </w:t>
      </w:r>
      <w:proofErr w:type="spellStart"/>
      <w:r w:rsidRPr="00AE4B76">
        <w:rPr>
          <w:rFonts w:ascii="Book Antiqua" w:hAnsi="Book Antiqua"/>
          <w:color w:val="201F35"/>
        </w:rPr>
        <w:t>Sobh</w:t>
      </w:r>
      <w:proofErr w:type="spellEnd"/>
      <w:r w:rsidRPr="00AE4B76">
        <w:rPr>
          <w:rFonts w:ascii="Book Antiqua" w:hAnsi="Book Antiqua"/>
          <w:color w:val="201F35"/>
        </w:rPr>
        <w:t xml:space="preserve"> M. Comparative study of allogenic and xenogeneic mesenchymal stem cells on cisplatin-induced acute kidney injury in Sprague-Dawley rats. </w:t>
      </w:r>
      <w:r w:rsidRPr="00AE4B76">
        <w:rPr>
          <w:rFonts w:ascii="Book Antiqua" w:hAnsi="Book Antiqua"/>
          <w:i/>
          <w:iCs/>
          <w:color w:val="201F35"/>
        </w:rPr>
        <w:t xml:space="preserve">Stem Cell Res </w:t>
      </w:r>
      <w:proofErr w:type="spellStart"/>
      <w:r w:rsidRPr="00AE4B76">
        <w:rPr>
          <w:rFonts w:ascii="Book Antiqua" w:hAnsi="Book Antiqua"/>
          <w:i/>
          <w:iCs/>
          <w:color w:val="201F35"/>
        </w:rPr>
        <w:t>Ther</w:t>
      </w:r>
      <w:proofErr w:type="spellEnd"/>
      <w:r w:rsidRPr="00AE4B76">
        <w:rPr>
          <w:rFonts w:ascii="Book Antiqua" w:hAnsi="Book Antiqua"/>
          <w:color w:val="201F35"/>
        </w:rPr>
        <w:t> 2016; </w:t>
      </w:r>
      <w:r w:rsidRPr="00AE4B76">
        <w:rPr>
          <w:rFonts w:ascii="Book Antiqua" w:hAnsi="Book Antiqua"/>
          <w:b/>
          <w:bCs/>
          <w:color w:val="201F35"/>
        </w:rPr>
        <w:t>7</w:t>
      </w:r>
      <w:r w:rsidRPr="00AE4B76">
        <w:rPr>
          <w:rFonts w:ascii="Book Antiqua" w:hAnsi="Book Antiqua"/>
          <w:color w:val="201F35"/>
        </w:rPr>
        <w:t>: 126 [PMID: 27585525 DOI: 10.1186/s13287-016-0386-0]</w:t>
      </w:r>
    </w:p>
    <w:p w14:paraId="4245153F"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113 </w:t>
      </w:r>
      <w:r w:rsidRPr="00AE4B76">
        <w:rPr>
          <w:rFonts w:ascii="Book Antiqua" w:hAnsi="Book Antiqua"/>
          <w:b/>
          <w:bCs/>
          <w:color w:val="201F35"/>
        </w:rPr>
        <w:t>Kim JH</w:t>
      </w:r>
      <w:r w:rsidRPr="00AE4B76">
        <w:rPr>
          <w:rFonts w:ascii="Book Antiqua" w:hAnsi="Book Antiqua"/>
          <w:color w:val="201F35"/>
        </w:rPr>
        <w:t xml:space="preserve">, Park DJ, Yun JC, Jung MH, Yeo HD, Kim HJ, Kim DW, Yang JI, Lee GW, </w:t>
      </w:r>
      <w:proofErr w:type="spellStart"/>
      <w:r w:rsidRPr="00AE4B76">
        <w:rPr>
          <w:rFonts w:ascii="Book Antiqua" w:hAnsi="Book Antiqua"/>
          <w:color w:val="201F35"/>
        </w:rPr>
        <w:t>Jeong</w:t>
      </w:r>
      <w:proofErr w:type="spellEnd"/>
      <w:r w:rsidRPr="00AE4B76">
        <w:rPr>
          <w:rFonts w:ascii="Book Antiqua" w:hAnsi="Book Antiqua"/>
          <w:color w:val="201F35"/>
        </w:rPr>
        <w:t xml:space="preserve"> SH, </w:t>
      </w:r>
      <w:proofErr w:type="spellStart"/>
      <w:r w:rsidRPr="00AE4B76">
        <w:rPr>
          <w:rFonts w:ascii="Book Antiqua" w:hAnsi="Book Antiqua"/>
          <w:color w:val="201F35"/>
        </w:rPr>
        <w:t>Roh</w:t>
      </w:r>
      <w:proofErr w:type="spellEnd"/>
      <w:r w:rsidRPr="00AE4B76">
        <w:rPr>
          <w:rFonts w:ascii="Book Antiqua" w:hAnsi="Book Antiqua"/>
          <w:color w:val="201F35"/>
        </w:rPr>
        <w:t xml:space="preserve"> GS, Chang SH. Human adipose tissue-derived mesenchymal stem cells protect kidneys from cisplatin nephrotoxicity in rats. </w:t>
      </w:r>
      <w:r w:rsidRPr="00AE4B76">
        <w:rPr>
          <w:rFonts w:ascii="Book Antiqua" w:hAnsi="Book Antiqua"/>
          <w:i/>
          <w:iCs/>
          <w:color w:val="201F35"/>
        </w:rPr>
        <w:t xml:space="preserve">Am J </w:t>
      </w:r>
      <w:proofErr w:type="spellStart"/>
      <w:r w:rsidRPr="00AE4B76">
        <w:rPr>
          <w:rFonts w:ascii="Book Antiqua" w:hAnsi="Book Antiqua"/>
          <w:i/>
          <w:iCs/>
          <w:color w:val="201F35"/>
        </w:rPr>
        <w:t>Physiol</w:t>
      </w:r>
      <w:proofErr w:type="spellEnd"/>
      <w:r w:rsidRPr="00AE4B76">
        <w:rPr>
          <w:rFonts w:ascii="Book Antiqua" w:hAnsi="Book Antiqua"/>
          <w:i/>
          <w:iCs/>
          <w:color w:val="201F35"/>
        </w:rPr>
        <w:t xml:space="preserve"> Renal </w:t>
      </w:r>
      <w:proofErr w:type="spellStart"/>
      <w:r w:rsidRPr="00AE4B76">
        <w:rPr>
          <w:rFonts w:ascii="Book Antiqua" w:hAnsi="Book Antiqua"/>
          <w:i/>
          <w:iCs/>
          <w:color w:val="201F35"/>
        </w:rPr>
        <w:t>Physiol</w:t>
      </w:r>
      <w:proofErr w:type="spellEnd"/>
      <w:r w:rsidRPr="00AE4B76">
        <w:rPr>
          <w:rFonts w:ascii="Book Antiqua" w:hAnsi="Book Antiqua"/>
          <w:color w:val="201F35"/>
        </w:rPr>
        <w:t> 2012; </w:t>
      </w:r>
      <w:r w:rsidRPr="00AE4B76">
        <w:rPr>
          <w:rFonts w:ascii="Book Antiqua" w:hAnsi="Book Antiqua"/>
          <w:b/>
          <w:bCs/>
          <w:color w:val="201F35"/>
        </w:rPr>
        <w:t>302</w:t>
      </w:r>
      <w:r w:rsidRPr="00AE4B76">
        <w:rPr>
          <w:rFonts w:ascii="Book Antiqua" w:hAnsi="Book Antiqua"/>
          <w:color w:val="201F35"/>
        </w:rPr>
        <w:t>: F1141-F1150 [PMID: 22205231 DOI: 10.1152/ajprenal.00060.2011]</w:t>
      </w:r>
    </w:p>
    <w:p w14:paraId="6F4CFCBB"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114 </w:t>
      </w:r>
      <w:proofErr w:type="spellStart"/>
      <w:r w:rsidRPr="00AE4B76">
        <w:rPr>
          <w:rFonts w:ascii="Book Antiqua" w:hAnsi="Book Antiqua"/>
          <w:b/>
          <w:bCs/>
          <w:color w:val="201F35"/>
        </w:rPr>
        <w:t>Katsuno</w:t>
      </w:r>
      <w:proofErr w:type="spellEnd"/>
      <w:r w:rsidRPr="00AE4B76">
        <w:rPr>
          <w:rFonts w:ascii="Book Antiqua" w:hAnsi="Book Antiqua"/>
          <w:b/>
          <w:bCs/>
          <w:color w:val="201F35"/>
        </w:rPr>
        <w:t xml:space="preserve"> T</w:t>
      </w:r>
      <w:r w:rsidRPr="00AE4B76">
        <w:rPr>
          <w:rFonts w:ascii="Book Antiqua" w:hAnsi="Book Antiqua"/>
          <w:color w:val="201F35"/>
        </w:rPr>
        <w:t xml:space="preserve">, Ozaki T, Saka Y, </w:t>
      </w:r>
      <w:proofErr w:type="spellStart"/>
      <w:r w:rsidRPr="00AE4B76">
        <w:rPr>
          <w:rFonts w:ascii="Book Antiqua" w:hAnsi="Book Antiqua"/>
          <w:color w:val="201F35"/>
        </w:rPr>
        <w:t>Furuhashi</w:t>
      </w:r>
      <w:proofErr w:type="spellEnd"/>
      <w:r w:rsidRPr="00AE4B76">
        <w:rPr>
          <w:rFonts w:ascii="Book Antiqua" w:hAnsi="Book Antiqua"/>
          <w:color w:val="201F35"/>
        </w:rPr>
        <w:t xml:space="preserve"> K, Kim H, Yasuda K, Yamamoto T, Sato W, </w:t>
      </w:r>
      <w:proofErr w:type="spellStart"/>
      <w:r w:rsidRPr="00AE4B76">
        <w:rPr>
          <w:rFonts w:ascii="Book Antiqua" w:hAnsi="Book Antiqua"/>
          <w:color w:val="201F35"/>
        </w:rPr>
        <w:t>Tsuboi</w:t>
      </w:r>
      <w:proofErr w:type="spellEnd"/>
      <w:r w:rsidRPr="00AE4B76">
        <w:rPr>
          <w:rFonts w:ascii="Book Antiqua" w:hAnsi="Book Antiqua"/>
          <w:color w:val="201F35"/>
        </w:rPr>
        <w:t xml:space="preserve"> N, Mizuno M, Ito Y, Imai E, Matsuo S, Maruyama S. Low serum cultured adipose tissue-derived stromal cells ameliorate acute kidney injury in rats. </w:t>
      </w:r>
      <w:r w:rsidRPr="00AE4B76">
        <w:rPr>
          <w:rFonts w:ascii="Book Antiqua" w:hAnsi="Book Antiqua"/>
          <w:i/>
          <w:iCs/>
          <w:color w:val="201F35"/>
        </w:rPr>
        <w:t>Cell Transplant</w:t>
      </w:r>
      <w:r w:rsidRPr="00AE4B76">
        <w:rPr>
          <w:rFonts w:ascii="Book Antiqua" w:hAnsi="Book Antiqua"/>
          <w:color w:val="201F35"/>
        </w:rPr>
        <w:t> 2013; </w:t>
      </w:r>
      <w:r w:rsidRPr="00AE4B76">
        <w:rPr>
          <w:rFonts w:ascii="Book Antiqua" w:hAnsi="Book Antiqua"/>
          <w:b/>
          <w:bCs/>
          <w:color w:val="201F35"/>
        </w:rPr>
        <w:t>22</w:t>
      </w:r>
      <w:r w:rsidRPr="00AE4B76">
        <w:rPr>
          <w:rFonts w:ascii="Book Antiqua" w:hAnsi="Book Antiqua"/>
          <w:color w:val="201F35"/>
        </w:rPr>
        <w:t>: 287-297 [PMID: 22963874 DOI: 10.3727/096368912X655019]</w:t>
      </w:r>
    </w:p>
    <w:p w14:paraId="778892E2"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115 </w:t>
      </w:r>
      <w:proofErr w:type="spellStart"/>
      <w:r w:rsidRPr="00AE4B76">
        <w:rPr>
          <w:rFonts w:ascii="Book Antiqua" w:hAnsi="Book Antiqua"/>
          <w:b/>
          <w:bCs/>
          <w:color w:val="201F35"/>
        </w:rPr>
        <w:t>Musiał-Wysocka</w:t>
      </w:r>
      <w:proofErr w:type="spellEnd"/>
      <w:r w:rsidRPr="00AE4B76">
        <w:rPr>
          <w:rFonts w:ascii="Book Antiqua" w:hAnsi="Book Antiqua"/>
          <w:b/>
          <w:bCs/>
          <w:color w:val="201F35"/>
        </w:rPr>
        <w:t xml:space="preserve"> A</w:t>
      </w:r>
      <w:r w:rsidRPr="00AE4B76">
        <w:rPr>
          <w:rFonts w:ascii="Book Antiqua" w:hAnsi="Book Antiqua"/>
          <w:color w:val="201F35"/>
        </w:rPr>
        <w:t xml:space="preserve">, </w:t>
      </w:r>
      <w:proofErr w:type="spellStart"/>
      <w:r w:rsidRPr="00AE4B76">
        <w:rPr>
          <w:rFonts w:ascii="Book Antiqua" w:hAnsi="Book Antiqua"/>
          <w:color w:val="201F35"/>
        </w:rPr>
        <w:t>Kot</w:t>
      </w:r>
      <w:proofErr w:type="spellEnd"/>
      <w:r w:rsidRPr="00AE4B76">
        <w:rPr>
          <w:rFonts w:ascii="Book Antiqua" w:hAnsi="Book Antiqua"/>
          <w:color w:val="201F35"/>
        </w:rPr>
        <w:t xml:space="preserve"> M, </w:t>
      </w:r>
      <w:proofErr w:type="spellStart"/>
      <w:r w:rsidRPr="00AE4B76">
        <w:rPr>
          <w:rFonts w:ascii="Book Antiqua" w:hAnsi="Book Antiqua"/>
          <w:color w:val="201F35"/>
        </w:rPr>
        <w:t>Majka</w:t>
      </w:r>
      <w:proofErr w:type="spellEnd"/>
      <w:r w:rsidRPr="00AE4B76">
        <w:rPr>
          <w:rFonts w:ascii="Book Antiqua" w:hAnsi="Book Antiqua"/>
          <w:color w:val="201F35"/>
        </w:rPr>
        <w:t xml:space="preserve"> M. The Pros and Cons of Mesenchymal Stem Cell-Based Therapies. </w:t>
      </w:r>
      <w:r w:rsidRPr="00AE4B76">
        <w:rPr>
          <w:rFonts w:ascii="Book Antiqua" w:hAnsi="Book Antiqua"/>
          <w:i/>
          <w:iCs/>
          <w:color w:val="201F35"/>
        </w:rPr>
        <w:t>Cell Transplant</w:t>
      </w:r>
      <w:r w:rsidRPr="00AE4B76">
        <w:rPr>
          <w:rFonts w:ascii="Book Antiqua" w:hAnsi="Book Antiqua"/>
          <w:color w:val="201F35"/>
        </w:rPr>
        <w:t> 2019; </w:t>
      </w:r>
      <w:r w:rsidRPr="00AE4B76">
        <w:rPr>
          <w:rFonts w:ascii="Book Antiqua" w:hAnsi="Book Antiqua"/>
          <w:b/>
          <w:bCs/>
          <w:color w:val="201F35"/>
        </w:rPr>
        <w:t>28</w:t>
      </w:r>
      <w:r w:rsidRPr="00AE4B76">
        <w:rPr>
          <w:rFonts w:ascii="Book Antiqua" w:hAnsi="Book Antiqua"/>
          <w:color w:val="201F35"/>
        </w:rPr>
        <w:t>: 801-812 [PMID: 31018669 DOI: 10.1177/0963689719837897]</w:t>
      </w:r>
    </w:p>
    <w:p w14:paraId="4D77D92B"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116 </w:t>
      </w:r>
      <w:proofErr w:type="spellStart"/>
      <w:r w:rsidRPr="00AE4B76">
        <w:rPr>
          <w:rFonts w:ascii="Book Antiqua" w:hAnsi="Book Antiqua"/>
          <w:b/>
          <w:bCs/>
          <w:color w:val="201F35"/>
        </w:rPr>
        <w:t>Bárcia</w:t>
      </w:r>
      <w:proofErr w:type="spellEnd"/>
      <w:r w:rsidRPr="00AE4B76">
        <w:rPr>
          <w:rFonts w:ascii="Book Antiqua" w:hAnsi="Book Antiqua"/>
          <w:b/>
          <w:bCs/>
          <w:color w:val="201F35"/>
        </w:rPr>
        <w:t xml:space="preserve"> RN</w:t>
      </w:r>
      <w:r w:rsidRPr="00AE4B76">
        <w:rPr>
          <w:rFonts w:ascii="Book Antiqua" w:hAnsi="Book Antiqua"/>
          <w:color w:val="201F35"/>
        </w:rPr>
        <w:t xml:space="preserve">, Santos JM, Filipe M, Teixeira M, Martins JP, Almeida J, </w:t>
      </w:r>
      <w:proofErr w:type="spellStart"/>
      <w:r w:rsidRPr="00AE4B76">
        <w:rPr>
          <w:rFonts w:ascii="Book Antiqua" w:hAnsi="Book Antiqua"/>
          <w:color w:val="201F35"/>
        </w:rPr>
        <w:t>Água-Doce</w:t>
      </w:r>
      <w:proofErr w:type="spellEnd"/>
      <w:r w:rsidRPr="00AE4B76">
        <w:rPr>
          <w:rFonts w:ascii="Book Antiqua" w:hAnsi="Book Antiqua"/>
          <w:color w:val="201F35"/>
        </w:rPr>
        <w:t xml:space="preserve"> A, Almeida SC, Varela A, Pohl S, Dittmar KE, </w:t>
      </w:r>
      <w:proofErr w:type="spellStart"/>
      <w:r w:rsidRPr="00AE4B76">
        <w:rPr>
          <w:rFonts w:ascii="Book Antiqua" w:hAnsi="Book Antiqua"/>
          <w:color w:val="201F35"/>
        </w:rPr>
        <w:t>Calado</w:t>
      </w:r>
      <w:proofErr w:type="spellEnd"/>
      <w:r w:rsidRPr="00AE4B76">
        <w:rPr>
          <w:rFonts w:ascii="Book Antiqua" w:hAnsi="Book Antiqua"/>
          <w:color w:val="201F35"/>
        </w:rPr>
        <w:t xml:space="preserve"> S, </w:t>
      </w:r>
      <w:proofErr w:type="spellStart"/>
      <w:r w:rsidRPr="00AE4B76">
        <w:rPr>
          <w:rFonts w:ascii="Book Antiqua" w:hAnsi="Book Antiqua"/>
          <w:color w:val="201F35"/>
        </w:rPr>
        <w:t>Simões</w:t>
      </w:r>
      <w:proofErr w:type="spellEnd"/>
      <w:r w:rsidRPr="00AE4B76">
        <w:rPr>
          <w:rFonts w:ascii="Book Antiqua" w:hAnsi="Book Antiqua"/>
          <w:color w:val="201F35"/>
        </w:rPr>
        <w:t xml:space="preserve"> SI, Gaspar MM, Cruz ME, </w:t>
      </w:r>
      <w:proofErr w:type="spellStart"/>
      <w:r w:rsidRPr="00AE4B76">
        <w:rPr>
          <w:rFonts w:ascii="Book Antiqua" w:hAnsi="Book Antiqua"/>
          <w:color w:val="201F35"/>
        </w:rPr>
        <w:t>Lindenmaier</w:t>
      </w:r>
      <w:proofErr w:type="spellEnd"/>
      <w:r w:rsidRPr="00AE4B76">
        <w:rPr>
          <w:rFonts w:ascii="Book Antiqua" w:hAnsi="Book Antiqua"/>
          <w:color w:val="201F35"/>
        </w:rPr>
        <w:t xml:space="preserve"> W, </w:t>
      </w:r>
      <w:proofErr w:type="spellStart"/>
      <w:r w:rsidRPr="00AE4B76">
        <w:rPr>
          <w:rFonts w:ascii="Book Antiqua" w:hAnsi="Book Antiqua"/>
          <w:color w:val="201F35"/>
        </w:rPr>
        <w:t>Graça</w:t>
      </w:r>
      <w:proofErr w:type="spellEnd"/>
      <w:r w:rsidRPr="00AE4B76">
        <w:rPr>
          <w:rFonts w:ascii="Book Antiqua" w:hAnsi="Book Antiqua"/>
          <w:color w:val="201F35"/>
        </w:rPr>
        <w:t xml:space="preserve"> L, Cruz H, Cruz PE. What Makes Umbilical Cord Tissue-Derived Mesenchymal Stromal Cells Superior Immunomodulators When Compared to Bone Marrow Derived Mesenchymal Stromal Cells? </w:t>
      </w:r>
      <w:r w:rsidRPr="00AE4B76">
        <w:rPr>
          <w:rFonts w:ascii="Book Antiqua" w:hAnsi="Book Antiqua"/>
          <w:i/>
          <w:iCs/>
          <w:color w:val="201F35"/>
        </w:rPr>
        <w:t>Stem Cells Int</w:t>
      </w:r>
      <w:r w:rsidRPr="00AE4B76">
        <w:rPr>
          <w:rFonts w:ascii="Book Antiqua" w:hAnsi="Book Antiqua"/>
          <w:color w:val="201F35"/>
        </w:rPr>
        <w:t> 2015; </w:t>
      </w:r>
      <w:r w:rsidRPr="00AE4B76">
        <w:rPr>
          <w:rFonts w:ascii="Book Antiqua" w:hAnsi="Book Antiqua"/>
          <w:b/>
          <w:bCs/>
          <w:color w:val="201F35"/>
        </w:rPr>
        <w:t>2015</w:t>
      </w:r>
      <w:r w:rsidRPr="00AE4B76">
        <w:rPr>
          <w:rFonts w:ascii="Book Antiqua" w:hAnsi="Book Antiqua"/>
          <w:color w:val="201F35"/>
        </w:rPr>
        <w:t>: 583984 [PMID: 26064137 DOI: 10.1155/2015/583984]</w:t>
      </w:r>
    </w:p>
    <w:p w14:paraId="09D32436"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117 </w:t>
      </w:r>
      <w:proofErr w:type="spellStart"/>
      <w:r w:rsidRPr="00AE4B76">
        <w:rPr>
          <w:rFonts w:ascii="Book Antiqua" w:hAnsi="Book Antiqua"/>
          <w:b/>
          <w:bCs/>
          <w:color w:val="201F35"/>
        </w:rPr>
        <w:t>Fazzina</w:t>
      </w:r>
      <w:proofErr w:type="spellEnd"/>
      <w:r w:rsidRPr="00AE4B76">
        <w:rPr>
          <w:rFonts w:ascii="Book Antiqua" w:hAnsi="Book Antiqua"/>
          <w:b/>
          <w:bCs/>
          <w:color w:val="201F35"/>
        </w:rPr>
        <w:t xml:space="preserve"> R</w:t>
      </w:r>
      <w:r w:rsidRPr="00AE4B76">
        <w:rPr>
          <w:rFonts w:ascii="Book Antiqua" w:hAnsi="Book Antiqua"/>
          <w:color w:val="201F35"/>
        </w:rPr>
        <w:t xml:space="preserve">, </w:t>
      </w:r>
      <w:proofErr w:type="spellStart"/>
      <w:r w:rsidRPr="00AE4B76">
        <w:rPr>
          <w:rFonts w:ascii="Book Antiqua" w:hAnsi="Book Antiqua"/>
          <w:color w:val="201F35"/>
        </w:rPr>
        <w:t>Iudicone</w:t>
      </w:r>
      <w:proofErr w:type="spellEnd"/>
      <w:r w:rsidRPr="00AE4B76">
        <w:rPr>
          <w:rFonts w:ascii="Book Antiqua" w:hAnsi="Book Antiqua"/>
          <w:color w:val="201F35"/>
        </w:rPr>
        <w:t xml:space="preserve"> P, </w:t>
      </w:r>
      <w:proofErr w:type="spellStart"/>
      <w:r w:rsidRPr="00AE4B76">
        <w:rPr>
          <w:rFonts w:ascii="Book Antiqua" w:hAnsi="Book Antiqua"/>
          <w:color w:val="201F35"/>
        </w:rPr>
        <w:t>Fioravanti</w:t>
      </w:r>
      <w:proofErr w:type="spellEnd"/>
      <w:r w:rsidRPr="00AE4B76">
        <w:rPr>
          <w:rFonts w:ascii="Book Antiqua" w:hAnsi="Book Antiqua"/>
          <w:color w:val="201F35"/>
        </w:rPr>
        <w:t xml:space="preserve"> D, </w:t>
      </w:r>
      <w:proofErr w:type="spellStart"/>
      <w:r w:rsidRPr="00AE4B76">
        <w:rPr>
          <w:rFonts w:ascii="Book Antiqua" w:hAnsi="Book Antiqua"/>
          <w:color w:val="201F35"/>
        </w:rPr>
        <w:t>Bonanno</w:t>
      </w:r>
      <w:proofErr w:type="spellEnd"/>
      <w:r w:rsidRPr="00AE4B76">
        <w:rPr>
          <w:rFonts w:ascii="Book Antiqua" w:hAnsi="Book Antiqua"/>
          <w:color w:val="201F35"/>
        </w:rPr>
        <w:t xml:space="preserve"> G, </w:t>
      </w:r>
      <w:proofErr w:type="spellStart"/>
      <w:r w:rsidRPr="00AE4B76">
        <w:rPr>
          <w:rFonts w:ascii="Book Antiqua" w:hAnsi="Book Antiqua"/>
          <w:color w:val="201F35"/>
        </w:rPr>
        <w:t>Totta</w:t>
      </w:r>
      <w:proofErr w:type="spellEnd"/>
      <w:r w:rsidRPr="00AE4B76">
        <w:rPr>
          <w:rFonts w:ascii="Book Antiqua" w:hAnsi="Book Antiqua"/>
          <w:color w:val="201F35"/>
        </w:rPr>
        <w:t xml:space="preserve"> P, </w:t>
      </w:r>
      <w:proofErr w:type="spellStart"/>
      <w:r w:rsidRPr="00AE4B76">
        <w:rPr>
          <w:rFonts w:ascii="Book Antiqua" w:hAnsi="Book Antiqua"/>
          <w:color w:val="201F35"/>
        </w:rPr>
        <w:t>Zizzari</w:t>
      </w:r>
      <w:proofErr w:type="spellEnd"/>
      <w:r w:rsidRPr="00AE4B76">
        <w:rPr>
          <w:rFonts w:ascii="Book Antiqua" w:hAnsi="Book Antiqua"/>
          <w:color w:val="201F35"/>
        </w:rPr>
        <w:t xml:space="preserve"> IG, </w:t>
      </w:r>
      <w:proofErr w:type="spellStart"/>
      <w:r w:rsidRPr="00AE4B76">
        <w:rPr>
          <w:rFonts w:ascii="Book Antiqua" w:hAnsi="Book Antiqua"/>
          <w:color w:val="201F35"/>
        </w:rPr>
        <w:t>Pierelli</w:t>
      </w:r>
      <w:proofErr w:type="spellEnd"/>
      <w:r w:rsidRPr="00AE4B76">
        <w:rPr>
          <w:rFonts w:ascii="Book Antiqua" w:hAnsi="Book Antiqua"/>
          <w:color w:val="201F35"/>
        </w:rPr>
        <w:t xml:space="preserve"> L. Potency testing of mesenchymal stromal cell growth expanded in human platelet lysate from different human tissues. </w:t>
      </w:r>
      <w:r w:rsidRPr="00AE4B76">
        <w:rPr>
          <w:rFonts w:ascii="Book Antiqua" w:hAnsi="Book Antiqua"/>
          <w:i/>
          <w:iCs/>
          <w:color w:val="201F35"/>
        </w:rPr>
        <w:t xml:space="preserve">Stem Cell Res </w:t>
      </w:r>
      <w:proofErr w:type="spellStart"/>
      <w:r w:rsidRPr="00AE4B76">
        <w:rPr>
          <w:rFonts w:ascii="Book Antiqua" w:hAnsi="Book Antiqua"/>
          <w:i/>
          <w:iCs/>
          <w:color w:val="201F35"/>
        </w:rPr>
        <w:t>Ther</w:t>
      </w:r>
      <w:proofErr w:type="spellEnd"/>
      <w:r w:rsidRPr="00AE4B76">
        <w:rPr>
          <w:rFonts w:ascii="Book Antiqua" w:hAnsi="Book Antiqua"/>
          <w:color w:val="201F35"/>
        </w:rPr>
        <w:t> 2016; </w:t>
      </w:r>
      <w:r w:rsidRPr="00AE4B76">
        <w:rPr>
          <w:rFonts w:ascii="Book Antiqua" w:hAnsi="Book Antiqua"/>
          <w:b/>
          <w:bCs/>
          <w:color w:val="201F35"/>
        </w:rPr>
        <w:t>7</w:t>
      </w:r>
      <w:r w:rsidRPr="00AE4B76">
        <w:rPr>
          <w:rFonts w:ascii="Book Antiqua" w:hAnsi="Book Antiqua"/>
          <w:color w:val="201F35"/>
        </w:rPr>
        <w:t>: 122 [PMID: 27557940 DOI: 10.1186/s13287-016-0383-3]</w:t>
      </w:r>
    </w:p>
    <w:p w14:paraId="0420DA14"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lastRenderedPageBreak/>
        <w:t>118 </w:t>
      </w:r>
      <w:r w:rsidRPr="00AE4B76">
        <w:rPr>
          <w:rFonts w:ascii="Book Antiqua" w:hAnsi="Book Antiqua"/>
          <w:b/>
          <w:bCs/>
          <w:color w:val="201F35"/>
        </w:rPr>
        <w:t>Hass R</w:t>
      </w:r>
      <w:r w:rsidRPr="00AE4B76">
        <w:rPr>
          <w:rFonts w:ascii="Book Antiqua" w:hAnsi="Book Antiqua"/>
          <w:color w:val="201F35"/>
        </w:rPr>
        <w:t xml:space="preserve">, Kasper C, </w:t>
      </w:r>
      <w:proofErr w:type="spellStart"/>
      <w:r w:rsidRPr="00AE4B76">
        <w:rPr>
          <w:rFonts w:ascii="Book Antiqua" w:hAnsi="Book Antiqua"/>
          <w:color w:val="201F35"/>
        </w:rPr>
        <w:t>Böhm</w:t>
      </w:r>
      <w:proofErr w:type="spellEnd"/>
      <w:r w:rsidRPr="00AE4B76">
        <w:rPr>
          <w:rFonts w:ascii="Book Antiqua" w:hAnsi="Book Antiqua"/>
          <w:color w:val="201F35"/>
        </w:rPr>
        <w:t xml:space="preserve"> S, Jacobs R. Different populations and sources of human mesenchymal stem cells (MSC): A comparison of adult and neonatal tissue-derived MSC. </w:t>
      </w:r>
      <w:r w:rsidRPr="00AE4B76">
        <w:rPr>
          <w:rFonts w:ascii="Book Antiqua" w:hAnsi="Book Antiqua"/>
          <w:i/>
          <w:iCs/>
          <w:color w:val="201F35"/>
        </w:rPr>
        <w:t xml:space="preserve">Cell </w:t>
      </w:r>
      <w:proofErr w:type="spellStart"/>
      <w:r w:rsidRPr="00AE4B76">
        <w:rPr>
          <w:rFonts w:ascii="Book Antiqua" w:hAnsi="Book Antiqua"/>
          <w:i/>
          <w:iCs/>
          <w:color w:val="201F35"/>
        </w:rPr>
        <w:t>Commun</w:t>
      </w:r>
      <w:proofErr w:type="spellEnd"/>
      <w:r w:rsidRPr="00AE4B76">
        <w:rPr>
          <w:rFonts w:ascii="Book Antiqua" w:hAnsi="Book Antiqua"/>
          <w:i/>
          <w:iCs/>
          <w:color w:val="201F35"/>
        </w:rPr>
        <w:t xml:space="preserve"> Signal</w:t>
      </w:r>
      <w:r w:rsidRPr="00AE4B76">
        <w:rPr>
          <w:rFonts w:ascii="Book Antiqua" w:hAnsi="Book Antiqua"/>
          <w:color w:val="201F35"/>
        </w:rPr>
        <w:t> 2011; </w:t>
      </w:r>
      <w:r w:rsidRPr="00AE4B76">
        <w:rPr>
          <w:rFonts w:ascii="Book Antiqua" w:hAnsi="Book Antiqua"/>
          <w:b/>
          <w:bCs/>
          <w:color w:val="201F35"/>
        </w:rPr>
        <w:t>9</w:t>
      </w:r>
      <w:r w:rsidRPr="00AE4B76">
        <w:rPr>
          <w:rFonts w:ascii="Book Antiqua" w:hAnsi="Book Antiqua"/>
          <w:color w:val="201F35"/>
        </w:rPr>
        <w:t>: 12 [PMID: 21569606 DOI: 10.1186/1478-811X-9-12]</w:t>
      </w:r>
    </w:p>
    <w:p w14:paraId="7B5AD60D"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119 </w:t>
      </w:r>
      <w:r w:rsidRPr="00AE4B76">
        <w:rPr>
          <w:rFonts w:ascii="Book Antiqua" w:hAnsi="Book Antiqua"/>
          <w:b/>
          <w:bCs/>
          <w:color w:val="201F35"/>
        </w:rPr>
        <w:t>La Rocca G</w:t>
      </w:r>
      <w:r w:rsidRPr="00AE4B76">
        <w:rPr>
          <w:rFonts w:ascii="Book Antiqua" w:hAnsi="Book Antiqua"/>
          <w:color w:val="201F35"/>
        </w:rPr>
        <w:t xml:space="preserve">, Anzalone R, Corrao S, </w:t>
      </w:r>
      <w:proofErr w:type="spellStart"/>
      <w:r w:rsidRPr="00AE4B76">
        <w:rPr>
          <w:rFonts w:ascii="Book Antiqua" w:hAnsi="Book Antiqua"/>
          <w:color w:val="201F35"/>
        </w:rPr>
        <w:t>Magno</w:t>
      </w:r>
      <w:proofErr w:type="spellEnd"/>
      <w:r w:rsidRPr="00AE4B76">
        <w:rPr>
          <w:rFonts w:ascii="Book Antiqua" w:hAnsi="Book Antiqua"/>
          <w:color w:val="201F35"/>
        </w:rPr>
        <w:t xml:space="preserve"> F, Loria T, Lo </w:t>
      </w:r>
      <w:proofErr w:type="spellStart"/>
      <w:r w:rsidRPr="00AE4B76">
        <w:rPr>
          <w:rFonts w:ascii="Book Antiqua" w:hAnsi="Book Antiqua"/>
          <w:color w:val="201F35"/>
        </w:rPr>
        <w:t>Iacono</w:t>
      </w:r>
      <w:proofErr w:type="spellEnd"/>
      <w:r w:rsidRPr="00AE4B76">
        <w:rPr>
          <w:rFonts w:ascii="Book Antiqua" w:hAnsi="Book Antiqua"/>
          <w:color w:val="201F35"/>
        </w:rPr>
        <w:t xml:space="preserve"> M, Di Stefano A, </w:t>
      </w:r>
      <w:proofErr w:type="spellStart"/>
      <w:r w:rsidRPr="00AE4B76">
        <w:rPr>
          <w:rFonts w:ascii="Book Antiqua" w:hAnsi="Book Antiqua"/>
          <w:color w:val="201F35"/>
        </w:rPr>
        <w:t>Giannuzzi</w:t>
      </w:r>
      <w:proofErr w:type="spellEnd"/>
      <w:r w:rsidRPr="00AE4B76">
        <w:rPr>
          <w:rFonts w:ascii="Book Antiqua" w:hAnsi="Book Antiqua"/>
          <w:color w:val="201F35"/>
        </w:rPr>
        <w:t xml:space="preserve"> P, </w:t>
      </w:r>
      <w:proofErr w:type="spellStart"/>
      <w:r w:rsidRPr="00AE4B76">
        <w:rPr>
          <w:rFonts w:ascii="Book Antiqua" w:hAnsi="Book Antiqua"/>
          <w:color w:val="201F35"/>
        </w:rPr>
        <w:t>Marasà</w:t>
      </w:r>
      <w:proofErr w:type="spellEnd"/>
      <w:r w:rsidRPr="00AE4B76">
        <w:rPr>
          <w:rFonts w:ascii="Book Antiqua" w:hAnsi="Book Antiqua"/>
          <w:color w:val="201F35"/>
        </w:rPr>
        <w:t xml:space="preserve"> L, Cappello F, </w:t>
      </w:r>
      <w:proofErr w:type="spellStart"/>
      <w:r w:rsidRPr="00AE4B76">
        <w:rPr>
          <w:rFonts w:ascii="Book Antiqua" w:hAnsi="Book Antiqua"/>
          <w:color w:val="201F35"/>
        </w:rPr>
        <w:t>Zummo</w:t>
      </w:r>
      <w:proofErr w:type="spellEnd"/>
      <w:r w:rsidRPr="00AE4B76">
        <w:rPr>
          <w:rFonts w:ascii="Book Antiqua" w:hAnsi="Book Antiqua"/>
          <w:color w:val="201F35"/>
        </w:rPr>
        <w:t xml:space="preserve"> G, Farina F. Isolation and characterization of Oct-4+/HLA-G+ mesenchymal stem cells from human umbilical cord matrix: differentiation potential and detection of new markers. </w:t>
      </w:r>
      <w:proofErr w:type="spellStart"/>
      <w:r w:rsidRPr="00AE4B76">
        <w:rPr>
          <w:rFonts w:ascii="Book Antiqua" w:hAnsi="Book Antiqua"/>
          <w:i/>
          <w:iCs/>
          <w:color w:val="201F35"/>
        </w:rPr>
        <w:t>Histochem</w:t>
      </w:r>
      <w:proofErr w:type="spellEnd"/>
      <w:r w:rsidRPr="00AE4B76">
        <w:rPr>
          <w:rFonts w:ascii="Book Antiqua" w:hAnsi="Book Antiqua"/>
          <w:i/>
          <w:iCs/>
          <w:color w:val="201F35"/>
        </w:rPr>
        <w:t xml:space="preserve"> Cell Biol</w:t>
      </w:r>
      <w:r w:rsidRPr="00AE4B76">
        <w:rPr>
          <w:rFonts w:ascii="Book Antiqua" w:hAnsi="Book Antiqua"/>
          <w:color w:val="201F35"/>
        </w:rPr>
        <w:t> 2009; </w:t>
      </w:r>
      <w:r w:rsidRPr="00AE4B76">
        <w:rPr>
          <w:rFonts w:ascii="Book Antiqua" w:hAnsi="Book Antiqua"/>
          <w:b/>
          <w:bCs/>
          <w:color w:val="201F35"/>
        </w:rPr>
        <w:t>131</w:t>
      </w:r>
      <w:r w:rsidRPr="00AE4B76">
        <w:rPr>
          <w:rFonts w:ascii="Book Antiqua" w:hAnsi="Book Antiqua"/>
          <w:color w:val="201F35"/>
        </w:rPr>
        <w:t>: 267-282 [PMID: 18836737 DOI: 10.1007/s00418-008-0519-3]</w:t>
      </w:r>
    </w:p>
    <w:p w14:paraId="66D2B80B"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120 </w:t>
      </w:r>
      <w:r w:rsidRPr="00AE4B76">
        <w:rPr>
          <w:rFonts w:ascii="Book Antiqua" w:hAnsi="Book Antiqua"/>
          <w:b/>
          <w:bCs/>
          <w:color w:val="201F35"/>
        </w:rPr>
        <w:t>Jang HR</w:t>
      </w:r>
      <w:r w:rsidRPr="00AE4B76">
        <w:rPr>
          <w:rFonts w:ascii="Book Antiqua" w:hAnsi="Book Antiqua"/>
          <w:color w:val="201F35"/>
        </w:rPr>
        <w:t xml:space="preserve">, Park JH, Kwon GY, Lee JE, Huh W, </w:t>
      </w:r>
      <w:proofErr w:type="spellStart"/>
      <w:r w:rsidRPr="00AE4B76">
        <w:rPr>
          <w:rFonts w:ascii="Book Antiqua" w:hAnsi="Book Antiqua"/>
          <w:color w:val="201F35"/>
        </w:rPr>
        <w:t>Jin</w:t>
      </w:r>
      <w:proofErr w:type="spellEnd"/>
      <w:r w:rsidRPr="00AE4B76">
        <w:rPr>
          <w:rFonts w:ascii="Book Antiqua" w:hAnsi="Book Antiqua"/>
          <w:color w:val="201F35"/>
        </w:rPr>
        <w:t xml:space="preserve"> HJ, Choi SJ, Oh W, Oh HY, Kim YG. Effect of preemptive treatment with human umbilical cord blood-derived mesenchymal stem cells on the development of renal ischemia-reperfusion injury in mice. </w:t>
      </w:r>
      <w:r w:rsidRPr="00AE4B76">
        <w:rPr>
          <w:rFonts w:ascii="Book Antiqua" w:hAnsi="Book Antiqua"/>
          <w:i/>
          <w:iCs/>
          <w:color w:val="201F35"/>
        </w:rPr>
        <w:t xml:space="preserve">Am J </w:t>
      </w:r>
      <w:proofErr w:type="spellStart"/>
      <w:r w:rsidRPr="00AE4B76">
        <w:rPr>
          <w:rFonts w:ascii="Book Antiqua" w:hAnsi="Book Antiqua"/>
          <w:i/>
          <w:iCs/>
          <w:color w:val="201F35"/>
        </w:rPr>
        <w:t>Physiol</w:t>
      </w:r>
      <w:proofErr w:type="spellEnd"/>
      <w:r w:rsidRPr="00AE4B76">
        <w:rPr>
          <w:rFonts w:ascii="Book Antiqua" w:hAnsi="Book Antiqua"/>
          <w:i/>
          <w:iCs/>
          <w:color w:val="201F35"/>
        </w:rPr>
        <w:t xml:space="preserve"> Renal </w:t>
      </w:r>
      <w:proofErr w:type="spellStart"/>
      <w:r w:rsidRPr="00AE4B76">
        <w:rPr>
          <w:rFonts w:ascii="Book Antiqua" w:hAnsi="Book Antiqua"/>
          <w:i/>
          <w:iCs/>
          <w:color w:val="201F35"/>
        </w:rPr>
        <w:t>Physiol</w:t>
      </w:r>
      <w:proofErr w:type="spellEnd"/>
      <w:r w:rsidRPr="00AE4B76">
        <w:rPr>
          <w:rFonts w:ascii="Book Antiqua" w:hAnsi="Book Antiqua"/>
          <w:color w:val="201F35"/>
        </w:rPr>
        <w:t> 2014; </w:t>
      </w:r>
      <w:r w:rsidRPr="00AE4B76">
        <w:rPr>
          <w:rFonts w:ascii="Book Antiqua" w:hAnsi="Book Antiqua"/>
          <w:b/>
          <w:bCs/>
          <w:color w:val="201F35"/>
        </w:rPr>
        <w:t>307</w:t>
      </w:r>
      <w:r w:rsidRPr="00AE4B76">
        <w:rPr>
          <w:rFonts w:ascii="Book Antiqua" w:hAnsi="Book Antiqua"/>
          <w:color w:val="201F35"/>
        </w:rPr>
        <w:t>: F1149-F1161 [PMID: 25143451 DOI: 10.1152/ajprenal.00555.2013]</w:t>
      </w:r>
    </w:p>
    <w:p w14:paraId="3CEB59A2"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121 </w:t>
      </w:r>
      <w:r w:rsidRPr="00AE4B76">
        <w:rPr>
          <w:rFonts w:ascii="Book Antiqua" w:hAnsi="Book Antiqua"/>
          <w:b/>
          <w:bCs/>
          <w:color w:val="201F35"/>
        </w:rPr>
        <w:t>Rodrigues CE</w:t>
      </w:r>
      <w:r w:rsidRPr="00AE4B76">
        <w:rPr>
          <w:rFonts w:ascii="Book Antiqua" w:hAnsi="Book Antiqua"/>
          <w:color w:val="201F35"/>
        </w:rPr>
        <w:t xml:space="preserve">, </w:t>
      </w:r>
      <w:proofErr w:type="spellStart"/>
      <w:r w:rsidRPr="00AE4B76">
        <w:rPr>
          <w:rFonts w:ascii="Book Antiqua" w:hAnsi="Book Antiqua"/>
          <w:color w:val="201F35"/>
        </w:rPr>
        <w:t>Capcha</w:t>
      </w:r>
      <w:proofErr w:type="spellEnd"/>
      <w:r w:rsidRPr="00AE4B76">
        <w:rPr>
          <w:rFonts w:ascii="Book Antiqua" w:hAnsi="Book Antiqua"/>
          <w:color w:val="201F35"/>
        </w:rPr>
        <w:t xml:space="preserve"> JM, de </w:t>
      </w:r>
      <w:proofErr w:type="spellStart"/>
      <w:r w:rsidRPr="00AE4B76">
        <w:rPr>
          <w:rFonts w:ascii="Book Antiqua" w:hAnsi="Book Antiqua"/>
          <w:color w:val="201F35"/>
        </w:rPr>
        <w:t>Bragança</w:t>
      </w:r>
      <w:proofErr w:type="spellEnd"/>
      <w:r w:rsidRPr="00AE4B76">
        <w:rPr>
          <w:rFonts w:ascii="Book Antiqua" w:hAnsi="Book Antiqua"/>
          <w:color w:val="201F35"/>
        </w:rPr>
        <w:t xml:space="preserve"> AC, </w:t>
      </w:r>
      <w:proofErr w:type="spellStart"/>
      <w:r w:rsidRPr="00AE4B76">
        <w:rPr>
          <w:rFonts w:ascii="Book Antiqua" w:hAnsi="Book Antiqua"/>
          <w:color w:val="201F35"/>
        </w:rPr>
        <w:t>Sanches</w:t>
      </w:r>
      <w:proofErr w:type="spellEnd"/>
      <w:r w:rsidRPr="00AE4B76">
        <w:rPr>
          <w:rFonts w:ascii="Book Antiqua" w:hAnsi="Book Antiqua"/>
          <w:color w:val="201F35"/>
        </w:rPr>
        <w:t xml:space="preserve"> TR, Gouveia PQ, de Oliveira PA, </w:t>
      </w:r>
      <w:proofErr w:type="spellStart"/>
      <w:r w:rsidRPr="00AE4B76">
        <w:rPr>
          <w:rFonts w:ascii="Book Antiqua" w:hAnsi="Book Antiqua"/>
          <w:color w:val="201F35"/>
        </w:rPr>
        <w:t>Malheiros</w:t>
      </w:r>
      <w:proofErr w:type="spellEnd"/>
      <w:r w:rsidRPr="00AE4B76">
        <w:rPr>
          <w:rFonts w:ascii="Book Antiqua" w:hAnsi="Book Antiqua"/>
          <w:color w:val="201F35"/>
        </w:rPr>
        <w:t xml:space="preserve"> DM, </w:t>
      </w:r>
      <w:proofErr w:type="spellStart"/>
      <w:r w:rsidRPr="00AE4B76">
        <w:rPr>
          <w:rFonts w:ascii="Book Antiqua" w:hAnsi="Book Antiqua"/>
          <w:color w:val="201F35"/>
        </w:rPr>
        <w:t>Volpini</w:t>
      </w:r>
      <w:proofErr w:type="spellEnd"/>
      <w:r w:rsidRPr="00AE4B76">
        <w:rPr>
          <w:rFonts w:ascii="Book Antiqua" w:hAnsi="Book Antiqua"/>
          <w:color w:val="201F35"/>
        </w:rPr>
        <w:t xml:space="preserve"> RA, </w:t>
      </w:r>
      <w:proofErr w:type="spellStart"/>
      <w:r w:rsidRPr="00AE4B76">
        <w:rPr>
          <w:rFonts w:ascii="Book Antiqua" w:hAnsi="Book Antiqua"/>
          <w:color w:val="201F35"/>
        </w:rPr>
        <w:t>Santinho</w:t>
      </w:r>
      <w:proofErr w:type="spellEnd"/>
      <w:r w:rsidRPr="00AE4B76">
        <w:rPr>
          <w:rFonts w:ascii="Book Antiqua" w:hAnsi="Book Antiqua"/>
          <w:color w:val="201F35"/>
        </w:rPr>
        <w:t xml:space="preserve"> MA, Santana BA, </w:t>
      </w:r>
      <w:proofErr w:type="spellStart"/>
      <w:r w:rsidRPr="00AE4B76">
        <w:rPr>
          <w:rFonts w:ascii="Book Antiqua" w:hAnsi="Book Antiqua"/>
          <w:color w:val="201F35"/>
        </w:rPr>
        <w:t>Calado</w:t>
      </w:r>
      <w:proofErr w:type="spellEnd"/>
      <w:r w:rsidRPr="00AE4B76">
        <w:rPr>
          <w:rFonts w:ascii="Book Antiqua" w:hAnsi="Book Antiqua"/>
          <w:color w:val="201F35"/>
        </w:rPr>
        <w:t xml:space="preserve"> RD, Noronha IL, Andrade L. Human umbilical cord-derived mesenchymal stromal cells protect against premature renal senescence resulting from oxidative stress in rats with acute kidney injury. </w:t>
      </w:r>
      <w:r w:rsidRPr="00AE4B76">
        <w:rPr>
          <w:rFonts w:ascii="Book Antiqua" w:hAnsi="Book Antiqua"/>
          <w:i/>
          <w:iCs/>
          <w:color w:val="201F35"/>
        </w:rPr>
        <w:t xml:space="preserve">Stem Cell Res </w:t>
      </w:r>
      <w:proofErr w:type="spellStart"/>
      <w:r w:rsidRPr="00AE4B76">
        <w:rPr>
          <w:rFonts w:ascii="Book Antiqua" w:hAnsi="Book Antiqua"/>
          <w:i/>
          <w:iCs/>
          <w:color w:val="201F35"/>
        </w:rPr>
        <w:t>Ther</w:t>
      </w:r>
      <w:proofErr w:type="spellEnd"/>
      <w:r w:rsidRPr="00AE4B76">
        <w:rPr>
          <w:rFonts w:ascii="Book Antiqua" w:hAnsi="Book Antiqua"/>
          <w:color w:val="201F35"/>
        </w:rPr>
        <w:t> 2017; </w:t>
      </w:r>
      <w:r w:rsidRPr="00AE4B76">
        <w:rPr>
          <w:rFonts w:ascii="Book Antiqua" w:hAnsi="Book Antiqua"/>
          <w:b/>
          <w:bCs/>
          <w:color w:val="201F35"/>
        </w:rPr>
        <w:t>8</w:t>
      </w:r>
      <w:r w:rsidRPr="00AE4B76">
        <w:rPr>
          <w:rFonts w:ascii="Book Antiqua" w:hAnsi="Book Antiqua"/>
          <w:color w:val="201F35"/>
        </w:rPr>
        <w:t>: 19 [PMID: 28129785 DOI: 10.1186/s13287-017-0475-8]</w:t>
      </w:r>
    </w:p>
    <w:p w14:paraId="2BDA7B50"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122 </w:t>
      </w:r>
      <w:r w:rsidRPr="00AE4B76">
        <w:rPr>
          <w:rFonts w:ascii="Book Antiqua" w:hAnsi="Book Antiqua"/>
          <w:b/>
          <w:bCs/>
          <w:color w:val="201F35"/>
        </w:rPr>
        <w:t>Li W</w:t>
      </w:r>
      <w:r w:rsidRPr="00AE4B76">
        <w:rPr>
          <w:rFonts w:ascii="Book Antiqua" w:hAnsi="Book Antiqua"/>
          <w:color w:val="201F35"/>
        </w:rPr>
        <w:t xml:space="preserve">, Wang L, Chu X, Cui H, </w:t>
      </w:r>
      <w:proofErr w:type="spellStart"/>
      <w:r w:rsidRPr="00AE4B76">
        <w:rPr>
          <w:rFonts w:ascii="Book Antiqua" w:hAnsi="Book Antiqua"/>
          <w:color w:val="201F35"/>
        </w:rPr>
        <w:t>Bian</w:t>
      </w:r>
      <w:proofErr w:type="spellEnd"/>
      <w:r w:rsidRPr="00AE4B76">
        <w:rPr>
          <w:rFonts w:ascii="Book Antiqua" w:hAnsi="Book Antiqua"/>
          <w:color w:val="201F35"/>
        </w:rPr>
        <w:t xml:space="preserve"> Y. Icariin combined with human umbilical cord mesenchymal stem cells significantly improve the impaired kidney function in chronic renal failure. </w:t>
      </w:r>
      <w:r w:rsidRPr="00AE4B76">
        <w:rPr>
          <w:rFonts w:ascii="Book Antiqua" w:hAnsi="Book Antiqua"/>
          <w:i/>
          <w:iCs/>
          <w:color w:val="201F35"/>
        </w:rPr>
        <w:t xml:space="preserve">Mol Cell </w:t>
      </w:r>
      <w:proofErr w:type="spellStart"/>
      <w:r w:rsidRPr="00AE4B76">
        <w:rPr>
          <w:rFonts w:ascii="Book Antiqua" w:hAnsi="Book Antiqua"/>
          <w:i/>
          <w:iCs/>
          <w:color w:val="201F35"/>
        </w:rPr>
        <w:t>Biochem</w:t>
      </w:r>
      <w:proofErr w:type="spellEnd"/>
      <w:r w:rsidRPr="00AE4B76">
        <w:rPr>
          <w:rFonts w:ascii="Book Antiqua" w:hAnsi="Book Antiqua"/>
          <w:color w:val="201F35"/>
        </w:rPr>
        <w:t> 2017; </w:t>
      </w:r>
      <w:r w:rsidRPr="00AE4B76">
        <w:rPr>
          <w:rFonts w:ascii="Book Antiqua" w:hAnsi="Book Antiqua"/>
          <w:b/>
          <w:bCs/>
          <w:color w:val="201F35"/>
        </w:rPr>
        <w:t>428</w:t>
      </w:r>
      <w:r w:rsidRPr="00AE4B76">
        <w:rPr>
          <w:rFonts w:ascii="Book Antiqua" w:hAnsi="Book Antiqua"/>
          <w:color w:val="201F35"/>
        </w:rPr>
        <w:t>: 203-212 [PMID: 28116543 DOI: 10.1007/s11010-016-2930-8]</w:t>
      </w:r>
    </w:p>
    <w:p w14:paraId="77B96F45"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123 </w:t>
      </w:r>
      <w:r w:rsidRPr="00AE4B76">
        <w:rPr>
          <w:rFonts w:ascii="Book Antiqua" w:hAnsi="Book Antiqua"/>
          <w:b/>
          <w:bCs/>
          <w:color w:val="201F35"/>
        </w:rPr>
        <w:t>Xiang E</w:t>
      </w:r>
      <w:r w:rsidRPr="00AE4B76">
        <w:rPr>
          <w:rFonts w:ascii="Book Antiqua" w:hAnsi="Book Antiqua"/>
          <w:color w:val="201F35"/>
        </w:rPr>
        <w:t>, Han B, Zhang Q, Rao W, Wang Z, Chang C, Zhang Y, Tu C, Li C, Wu D. Human umbilical cord-derived mesenchymal stem cells prevent the progression of early diabetic nephropathy through inhibiting inflammation and fibrosis. </w:t>
      </w:r>
      <w:r w:rsidRPr="00AE4B76">
        <w:rPr>
          <w:rFonts w:ascii="Book Antiqua" w:hAnsi="Book Antiqua"/>
          <w:i/>
          <w:iCs/>
          <w:color w:val="201F35"/>
        </w:rPr>
        <w:t xml:space="preserve">Stem Cell Res </w:t>
      </w:r>
      <w:proofErr w:type="spellStart"/>
      <w:r w:rsidRPr="00AE4B76">
        <w:rPr>
          <w:rFonts w:ascii="Book Antiqua" w:hAnsi="Book Antiqua"/>
          <w:i/>
          <w:iCs/>
          <w:color w:val="201F35"/>
        </w:rPr>
        <w:t>Ther</w:t>
      </w:r>
      <w:proofErr w:type="spellEnd"/>
      <w:r w:rsidRPr="00AE4B76">
        <w:rPr>
          <w:rFonts w:ascii="Book Antiqua" w:hAnsi="Book Antiqua"/>
          <w:color w:val="201F35"/>
        </w:rPr>
        <w:t> 2020; </w:t>
      </w:r>
      <w:r w:rsidRPr="00AE4B76">
        <w:rPr>
          <w:rFonts w:ascii="Book Antiqua" w:hAnsi="Book Antiqua"/>
          <w:b/>
          <w:bCs/>
          <w:color w:val="201F35"/>
        </w:rPr>
        <w:t>11</w:t>
      </w:r>
      <w:r w:rsidRPr="00AE4B76">
        <w:rPr>
          <w:rFonts w:ascii="Book Antiqua" w:hAnsi="Book Antiqua"/>
          <w:color w:val="201F35"/>
        </w:rPr>
        <w:t>: 336 [PMID: 32746936 DOI: 10.1186/s13287-020-01852-y]</w:t>
      </w:r>
    </w:p>
    <w:p w14:paraId="1FEEA7A6"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124 </w:t>
      </w:r>
      <w:proofErr w:type="spellStart"/>
      <w:r w:rsidRPr="00AE4B76">
        <w:rPr>
          <w:rFonts w:ascii="Book Antiqua" w:hAnsi="Book Antiqua"/>
          <w:b/>
          <w:bCs/>
          <w:color w:val="201F35"/>
        </w:rPr>
        <w:t>Morigi</w:t>
      </w:r>
      <w:proofErr w:type="spellEnd"/>
      <w:r w:rsidRPr="00AE4B76">
        <w:rPr>
          <w:rFonts w:ascii="Book Antiqua" w:hAnsi="Book Antiqua"/>
          <w:b/>
          <w:bCs/>
          <w:color w:val="201F35"/>
        </w:rPr>
        <w:t xml:space="preserve"> M</w:t>
      </w:r>
      <w:r w:rsidRPr="00AE4B76">
        <w:rPr>
          <w:rFonts w:ascii="Book Antiqua" w:hAnsi="Book Antiqua"/>
          <w:color w:val="201F35"/>
        </w:rPr>
        <w:t xml:space="preserve">, Rota C, </w:t>
      </w:r>
      <w:proofErr w:type="spellStart"/>
      <w:r w:rsidRPr="00AE4B76">
        <w:rPr>
          <w:rFonts w:ascii="Book Antiqua" w:hAnsi="Book Antiqua"/>
          <w:color w:val="201F35"/>
        </w:rPr>
        <w:t>Montemurro</w:t>
      </w:r>
      <w:proofErr w:type="spellEnd"/>
      <w:r w:rsidRPr="00AE4B76">
        <w:rPr>
          <w:rFonts w:ascii="Book Antiqua" w:hAnsi="Book Antiqua"/>
          <w:color w:val="201F35"/>
        </w:rPr>
        <w:t xml:space="preserve"> T, </w:t>
      </w:r>
      <w:proofErr w:type="spellStart"/>
      <w:r w:rsidRPr="00AE4B76">
        <w:rPr>
          <w:rFonts w:ascii="Book Antiqua" w:hAnsi="Book Antiqua"/>
          <w:color w:val="201F35"/>
        </w:rPr>
        <w:t>Montelatici</w:t>
      </w:r>
      <w:proofErr w:type="spellEnd"/>
      <w:r w:rsidRPr="00AE4B76">
        <w:rPr>
          <w:rFonts w:ascii="Book Antiqua" w:hAnsi="Book Antiqua"/>
          <w:color w:val="201F35"/>
        </w:rPr>
        <w:t xml:space="preserve"> E, Lo Cicero V, </w:t>
      </w:r>
      <w:proofErr w:type="spellStart"/>
      <w:r w:rsidRPr="00AE4B76">
        <w:rPr>
          <w:rFonts w:ascii="Book Antiqua" w:hAnsi="Book Antiqua"/>
          <w:color w:val="201F35"/>
        </w:rPr>
        <w:t>Imberti</w:t>
      </w:r>
      <w:proofErr w:type="spellEnd"/>
      <w:r w:rsidRPr="00AE4B76">
        <w:rPr>
          <w:rFonts w:ascii="Book Antiqua" w:hAnsi="Book Antiqua"/>
          <w:color w:val="201F35"/>
        </w:rPr>
        <w:t xml:space="preserve"> B, Abbate M, </w:t>
      </w:r>
      <w:proofErr w:type="spellStart"/>
      <w:r w:rsidRPr="00AE4B76">
        <w:rPr>
          <w:rFonts w:ascii="Book Antiqua" w:hAnsi="Book Antiqua"/>
          <w:color w:val="201F35"/>
        </w:rPr>
        <w:t>Zoja</w:t>
      </w:r>
      <w:proofErr w:type="spellEnd"/>
      <w:r w:rsidRPr="00AE4B76">
        <w:rPr>
          <w:rFonts w:ascii="Book Antiqua" w:hAnsi="Book Antiqua"/>
          <w:color w:val="201F35"/>
        </w:rPr>
        <w:t xml:space="preserve"> C, Cassis P, </w:t>
      </w:r>
      <w:proofErr w:type="spellStart"/>
      <w:r w:rsidRPr="00AE4B76">
        <w:rPr>
          <w:rFonts w:ascii="Book Antiqua" w:hAnsi="Book Antiqua"/>
          <w:color w:val="201F35"/>
        </w:rPr>
        <w:t>Longaretti</w:t>
      </w:r>
      <w:proofErr w:type="spellEnd"/>
      <w:r w:rsidRPr="00AE4B76">
        <w:rPr>
          <w:rFonts w:ascii="Book Antiqua" w:hAnsi="Book Antiqua"/>
          <w:color w:val="201F35"/>
        </w:rPr>
        <w:t xml:space="preserve"> L, </w:t>
      </w:r>
      <w:proofErr w:type="spellStart"/>
      <w:r w:rsidRPr="00AE4B76">
        <w:rPr>
          <w:rFonts w:ascii="Book Antiqua" w:hAnsi="Book Antiqua"/>
          <w:color w:val="201F35"/>
        </w:rPr>
        <w:t>Rebulla</w:t>
      </w:r>
      <w:proofErr w:type="spellEnd"/>
      <w:r w:rsidRPr="00AE4B76">
        <w:rPr>
          <w:rFonts w:ascii="Book Antiqua" w:hAnsi="Book Antiqua"/>
          <w:color w:val="201F35"/>
        </w:rPr>
        <w:t xml:space="preserve"> P, </w:t>
      </w:r>
      <w:proofErr w:type="spellStart"/>
      <w:r w:rsidRPr="00AE4B76">
        <w:rPr>
          <w:rFonts w:ascii="Book Antiqua" w:hAnsi="Book Antiqua"/>
          <w:color w:val="201F35"/>
        </w:rPr>
        <w:t>Introna</w:t>
      </w:r>
      <w:proofErr w:type="spellEnd"/>
      <w:r w:rsidRPr="00AE4B76">
        <w:rPr>
          <w:rFonts w:ascii="Book Antiqua" w:hAnsi="Book Antiqua"/>
          <w:color w:val="201F35"/>
        </w:rPr>
        <w:t xml:space="preserve"> M, </w:t>
      </w:r>
      <w:proofErr w:type="spellStart"/>
      <w:r w:rsidRPr="00AE4B76">
        <w:rPr>
          <w:rFonts w:ascii="Book Antiqua" w:hAnsi="Book Antiqua"/>
          <w:color w:val="201F35"/>
        </w:rPr>
        <w:t>Capelli</w:t>
      </w:r>
      <w:proofErr w:type="spellEnd"/>
      <w:r w:rsidRPr="00AE4B76">
        <w:rPr>
          <w:rFonts w:ascii="Book Antiqua" w:hAnsi="Book Antiqua"/>
          <w:color w:val="201F35"/>
        </w:rPr>
        <w:t xml:space="preserve"> C, Benigni A, </w:t>
      </w:r>
      <w:proofErr w:type="spellStart"/>
      <w:r w:rsidRPr="00AE4B76">
        <w:rPr>
          <w:rFonts w:ascii="Book Antiqua" w:hAnsi="Book Antiqua"/>
          <w:color w:val="201F35"/>
        </w:rPr>
        <w:t>Remuzzi</w:t>
      </w:r>
      <w:proofErr w:type="spellEnd"/>
      <w:r w:rsidRPr="00AE4B76">
        <w:rPr>
          <w:rFonts w:ascii="Book Antiqua" w:hAnsi="Book Antiqua"/>
          <w:color w:val="201F35"/>
        </w:rPr>
        <w:t xml:space="preserve"> G, </w:t>
      </w:r>
      <w:proofErr w:type="spellStart"/>
      <w:r w:rsidRPr="00AE4B76">
        <w:rPr>
          <w:rFonts w:ascii="Book Antiqua" w:hAnsi="Book Antiqua"/>
          <w:color w:val="201F35"/>
        </w:rPr>
        <w:t>Lazzari</w:t>
      </w:r>
      <w:proofErr w:type="spellEnd"/>
      <w:r w:rsidRPr="00AE4B76">
        <w:rPr>
          <w:rFonts w:ascii="Book Antiqua" w:hAnsi="Book Antiqua"/>
          <w:color w:val="201F35"/>
        </w:rPr>
        <w:t xml:space="preserve"> L. Life-sparing effect of human cord blood-mesenchymal stem cells in </w:t>
      </w:r>
      <w:r w:rsidRPr="00AE4B76">
        <w:rPr>
          <w:rFonts w:ascii="Book Antiqua" w:hAnsi="Book Antiqua"/>
          <w:color w:val="201F35"/>
        </w:rPr>
        <w:lastRenderedPageBreak/>
        <w:t>experimental acute kidney injury. </w:t>
      </w:r>
      <w:r w:rsidRPr="00AE4B76">
        <w:rPr>
          <w:rFonts w:ascii="Book Antiqua" w:hAnsi="Book Antiqua"/>
          <w:i/>
          <w:iCs/>
          <w:color w:val="201F35"/>
        </w:rPr>
        <w:t>Stem Cells</w:t>
      </w:r>
      <w:r w:rsidRPr="00AE4B76">
        <w:rPr>
          <w:rFonts w:ascii="Book Antiqua" w:hAnsi="Book Antiqua"/>
          <w:color w:val="201F35"/>
        </w:rPr>
        <w:t> 2010; </w:t>
      </w:r>
      <w:r w:rsidRPr="00AE4B76">
        <w:rPr>
          <w:rFonts w:ascii="Book Antiqua" w:hAnsi="Book Antiqua"/>
          <w:b/>
          <w:bCs/>
          <w:color w:val="201F35"/>
        </w:rPr>
        <w:t>28</w:t>
      </w:r>
      <w:r w:rsidRPr="00AE4B76">
        <w:rPr>
          <w:rFonts w:ascii="Book Antiqua" w:hAnsi="Book Antiqua"/>
          <w:color w:val="201F35"/>
        </w:rPr>
        <w:t>: 513-522 [PMID: 20049901 DOI: 10.1002/stem.293]</w:t>
      </w:r>
    </w:p>
    <w:p w14:paraId="21A24F44"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125 </w:t>
      </w:r>
      <w:r w:rsidRPr="00AE4B76">
        <w:rPr>
          <w:rFonts w:ascii="Book Antiqua" w:hAnsi="Book Antiqua"/>
          <w:b/>
          <w:bCs/>
          <w:color w:val="201F35"/>
        </w:rPr>
        <w:t>Hauser PV</w:t>
      </w:r>
      <w:r w:rsidRPr="00AE4B76">
        <w:rPr>
          <w:rFonts w:ascii="Book Antiqua" w:hAnsi="Book Antiqua"/>
          <w:color w:val="201F35"/>
        </w:rPr>
        <w:t xml:space="preserve">, De Fazio R, Bruno S, </w:t>
      </w:r>
      <w:proofErr w:type="spellStart"/>
      <w:r w:rsidRPr="00AE4B76">
        <w:rPr>
          <w:rFonts w:ascii="Book Antiqua" w:hAnsi="Book Antiqua"/>
          <w:color w:val="201F35"/>
        </w:rPr>
        <w:t>Sdei</w:t>
      </w:r>
      <w:proofErr w:type="spellEnd"/>
      <w:r w:rsidRPr="00AE4B76">
        <w:rPr>
          <w:rFonts w:ascii="Book Antiqua" w:hAnsi="Book Antiqua"/>
          <w:color w:val="201F35"/>
        </w:rPr>
        <w:t xml:space="preserve"> S, Grange C, </w:t>
      </w:r>
      <w:proofErr w:type="spellStart"/>
      <w:r w:rsidRPr="00AE4B76">
        <w:rPr>
          <w:rFonts w:ascii="Book Antiqua" w:hAnsi="Book Antiqua"/>
          <w:color w:val="201F35"/>
        </w:rPr>
        <w:t>Bussolati</w:t>
      </w:r>
      <w:proofErr w:type="spellEnd"/>
      <w:r w:rsidRPr="00AE4B76">
        <w:rPr>
          <w:rFonts w:ascii="Book Antiqua" w:hAnsi="Book Antiqua"/>
          <w:color w:val="201F35"/>
        </w:rPr>
        <w:t xml:space="preserve"> B, Benedetto C, </w:t>
      </w:r>
      <w:proofErr w:type="spellStart"/>
      <w:r w:rsidRPr="00AE4B76">
        <w:rPr>
          <w:rFonts w:ascii="Book Antiqua" w:hAnsi="Book Antiqua"/>
          <w:color w:val="201F35"/>
        </w:rPr>
        <w:t>Camussi</w:t>
      </w:r>
      <w:proofErr w:type="spellEnd"/>
      <w:r w:rsidRPr="00AE4B76">
        <w:rPr>
          <w:rFonts w:ascii="Book Antiqua" w:hAnsi="Book Antiqua"/>
          <w:color w:val="201F35"/>
        </w:rPr>
        <w:t xml:space="preserve"> G. Stem cells derived from human amniotic fluid contribute to acute kidney injury recovery. </w:t>
      </w:r>
      <w:r w:rsidRPr="00AE4B76">
        <w:rPr>
          <w:rFonts w:ascii="Book Antiqua" w:hAnsi="Book Antiqua"/>
          <w:i/>
          <w:iCs/>
          <w:color w:val="201F35"/>
        </w:rPr>
        <w:t xml:space="preserve">Am J </w:t>
      </w:r>
      <w:proofErr w:type="spellStart"/>
      <w:r w:rsidRPr="00AE4B76">
        <w:rPr>
          <w:rFonts w:ascii="Book Antiqua" w:hAnsi="Book Antiqua"/>
          <w:i/>
          <w:iCs/>
          <w:color w:val="201F35"/>
        </w:rPr>
        <w:t>Pathol</w:t>
      </w:r>
      <w:proofErr w:type="spellEnd"/>
      <w:r w:rsidRPr="00AE4B76">
        <w:rPr>
          <w:rFonts w:ascii="Book Antiqua" w:hAnsi="Book Antiqua"/>
          <w:color w:val="201F35"/>
        </w:rPr>
        <w:t> 2010; </w:t>
      </w:r>
      <w:r w:rsidRPr="00AE4B76">
        <w:rPr>
          <w:rFonts w:ascii="Book Antiqua" w:hAnsi="Book Antiqua"/>
          <w:b/>
          <w:bCs/>
          <w:color w:val="201F35"/>
        </w:rPr>
        <w:t>177</w:t>
      </w:r>
      <w:r w:rsidRPr="00AE4B76">
        <w:rPr>
          <w:rFonts w:ascii="Book Antiqua" w:hAnsi="Book Antiqua"/>
          <w:color w:val="201F35"/>
        </w:rPr>
        <w:t>: 2011-2021 [PMID: 20724594 DOI: 10.2353/ajpath.2010.091245]</w:t>
      </w:r>
    </w:p>
    <w:p w14:paraId="6AC7B3E0"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126 </w:t>
      </w:r>
      <w:r w:rsidRPr="00AE4B76">
        <w:rPr>
          <w:rFonts w:ascii="Book Antiqua" w:hAnsi="Book Antiqua"/>
          <w:b/>
          <w:bCs/>
          <w:color w:val="201F35"/>
        </w:rPr>
        <w:t>George SK</w:t>
      </w:r>
      <w:r w:rsidRPr="00AE4B76">
        <w:rPr>
          <w:rFonts w:ascii="Book Antiqua" w:hAnsi="Book Antiqua"/>
          <w:color w:val="201F35"/>
        </w:rPr>
        <w:t xml:space="preserve">, </w:t>
      </w:r>
      <w:proofErr w:type="spellStart"/>
      <w:r w:rsidRPr="00AE4B76">
        <w:rPr>
          <w:rFonts w:ascii="Book Antiqua" w:hAnsi="Book Antiqua"/>
          <w:color w:val="201F35"/>
        </w:rPr>
        <w:t>Abolbashari</w:t>
      </w:r>
      <w:proofErr w:type="spellEnd"/>
      <w:r w:rsidRPr="00AE4B76">
        <w:rPr>
          <w:rFonts w:ascii="Book Antiqua" w:hAnsi="Book Antiqua"/>
          <w:color w:val="201F35"/>
        </w:rPr>
        <w:t xml:space="preserve"> M, Kim TH, Zhang C, </w:t>
      </w:r>
      <w:proofErr w:type="spellStart"/>
      <w:r w:rsidRPr="00AE4B76">
        <w:rPr>
          <w:rFonts w:ascii="Book Antiqua" w:hAnsi="Book Antiqua"/>
          <w:color w:val="201F35"/>
        </w:rPr>
        <w:t>Allickson</w:t>
      </w:r>
      <w:proofErr w:type="spellEnd"/>
      <w:r w:rsidRPr="00AE4B76">
        <w:rPr>
          <w:rFonts w:ascii="Book Antiqua" w:hAnsi="Book Antiqua"/>
          <w:color w:val="201F35"/>
        </w:rPr>
        <w:t xml:space="preserve"> J, Jackson JD, Lee SJ, Ko IK, Atala A, </w:t>
      </w:r>
      <w:proofErr w:type="spellStart"/>
      <w:r w:rsidRPr="00AE4B76">
        <w:rPr>
          <w:rFonts w:ascii="Book Antiqua" w:hAnsi="Book Antiqua"/>
          <w:color w:val="201F35"/>
        </w:rPr>
        <w:t>Yoo</w:t>
      </w:r>
      <w:proofErr w:type="spellEnd"/>
      <w:r w:rsidRPr="00AE4B76">
        <w:rPr>
          <w:rFonts w:ascii="Book Antiqua" w:hAnsi="Book Antiqua"/>
          <w:color w:val="201F35"/>
        </w:rPr>
        <w:t xml:space="preserve"> JJ. Effect of Human Amniotic Fluid Stem Cells on Kidney Function in a Model of Chronic Kidney Disease. </w:t>
      </w:r>
      <w:r w:rsidRPr="00AE4B76">
        <w:rPr>
          <w:rFonts w:ascii="Book Antiqua" w:hAnsi="Book Antiqua"/>
          <w:i/>
          <w:iCs/>
          <w:color w:val="201F35"/>
        </w:rPr>
        <w:t xml:space="preserve">Tissue </w:t>
      </w:r>
      <w:proofErr w:type="spellStart"/>
      <w:r w:rsidRPr="00AE4B76">
        <w:rPr>
          <w:rFonts w:ascii="Book Antiqua" w:hAnsi="Book Antiqua"/>
          <w:i/>
          <w:iCs/>
          <w:color w:val="201F35"/>
        </w:rPr>
        <w:t>Eng</w:t>
      </w:r>
      <w:proofErr w:type="spellEnd"/>
      <w:r w:rsidRPr="00AE4B76">
        <w:rPr>
          <w:rFonts w:ascii="Book Antiqua" w:hAnsi="Book Antiqua"/>
          <w:i/>
          <w:iCs/>
          <w:color w:val="201F35"/>
        </w:rPr>
        <w:t xml:space="preserve"> Part A</w:t>
      </w:r>
      <w:r w:rsidRPr="00AE4B76">
        <w:rPr>
          <w:rFonts w:ascii="Book Antiqua" w:hAnsi="Book Antiqua"/>
          <w:color w:val="201F35"/>
        </w:rPr>
        <w:t> 2019; </w:t>
      </w:r>
      <w:r w:rsidRPr="00AE4B76">
        <w:rPr>
          <w:rFonts w:ascii="Book Antiqua" w:hAnsi="Book Antiqua"/>
          <w:b/>
          <w:bCs/>
          <w:color w:val="201F35"/>
        </w:rPr>
        <w:t>25</w:t>
      </w:r>
      <w:r w:rsidRPr="00AE4B76">
        <w:rPr>
          <w:rFonts w:ascii="Book Antiqua" w:hAnsi="Book Antiqua"/>
          <w:color w:val="201F35"/>
        </w:rPr>
        <w:t>: 1493-1503 [PMID: 30829146 DOI: 10.1089/ten.TEA.2018.0371]</w:t>
      </w:r>
    </w:p>
    <w:p w14:paraId="0A4C7FDB"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127 </w:t>
      </w:r>
      <w:proofErr w:type="spellStart"/>
      <w:r w:rsidRPr="00AE4B76">
        <w:rPr>
          <w:rFonts w:ascii="Book Antiqua" w:hAnsi="Book Antiqua"/>
          <w:b/>
          <w:bCs/>
          <w:color w:val="201F35"/>
        </w:rPr>
        <w:t>Sedrakyan</w:t>
      </w:r>
      <w:proofErr w:type="spellEnd"/>
      <w:r w:rsidRPr="00AE4B76">
        <w:rPr>
          <w:rFonts w:ascii="Book Antiqua" w:hAnsi="Book Antiqua"/>
          <w:b/>
          <w:bCs/>
          <w:color w:val="201F35"/>
        </w:rPr>
        <w:t xml:space="preserve"> S</w:t>
      </w:r>
      <w:r w:rsidRPr="00AE4B76">
        <w:rPr>
          <w:rFonts w:ascii="Book Antiqua" w:hAnsi="Book Antiqua"/>
          <w:color w:val="201F35"/>
        </w:rPr>
        <w:t xml:space="preserve">, Da Sacco S, </w:t>
      </w:r>
      <w:proofErr w:type="spellStart"/>
      <w:r w:rsidRPr="00AE4B76">
        <w:rPr>
          <w:rFonts w:ascii="Book Antiqua" w:hAnsi="Book Antiqua"/>
          <w:color w:val="201F35"/>
        </w:rPr>
        <w:t>Milanesi</w:t>
      </w:r>
      <w:proofErr w:type="spellEnd"/>
      <w:r w:rsidRPr="00AE4B76">
        <w:rPr>
          <w:rFonts w:ascii="Book Antiqua" w:hAnsi="Book Antiqua"/>
          <w:color w:val="201F35"/>
        </w:rPr>
        <w:t xml:space="preserve"> A, Shiri L, </w:t>
      </w:r>
      <w:proofErr w:type="spellStart"/>
      <w:r w:rsidRPr="00AE4B76">
        <w:rPr>
          <w:rFonts w:ascii="Book Antiqua" w:hAnsi="Book Antiqua"/>
          <w:color w:val="201F35"/>
        </w:rPr>
        <w:t>Petrosyan</w:t>
      </w:r>
      <w:proofErr w:type="spellEnd"/>
      <w:r w:rsidRPr="00AE4B76">
        <w:rPr>
          <w:rFonts w:ascii="Book Antiqua" w:hAnsi="Book Antiqua"/>
          <w:color w:val="201F35"/>
        </w:rPr>
        <w:t xml:space="preserve"> A, </w:t>
      </w:r>
      <w:proofErr w:type="spellStart"/>
      <w:r w:rsidRPr="00AE4B76">
        <w:rPr>
          <w:rFonts w:ascii="Book Antiqua" w:hAnsi="Book Antiqua"/>
          <w:color w:val="201F35"/>
        </w:rPr>
        <w:t>Varimezova</w:t>
      </w:r>
      <w:proofErr w:type="spellEnd"/>
      <w:r w:rsidRPr="00AE4B76">
        <w:rPr>
          <w:rFonts w:ascii="Book Antiqua" w:hAnsi="Book Antiqua"/>
          <w:color w:val="201F35"/>
        </w:rPr>
        <w:t xml:space="preserve"> R, Warburton D, Lemley KV, De Filippo RE, </w:t>
      </w:r>
      <w:proofErr w:type="spellStart"/>
      <w:r w:rsidRPr="00AE4B76">
        <w:rPr>
          <w:rFonts w:ascii="Book Antiqua" w:hAnsi="Book Antiqua"/>
          <w:color w:val="201F35"/>
        </w:rPr>
        <w:t>Perin</w:t>
      </w:r>
      <w:proofErr w:type="spellEnd"/>
      <w:r w:rsidRPr="00AE4B76">
        <w:rPr>
          <w:rFonts w:ascii="Book Antiqua" w:hAnsi="Book Antiqua"/>
          <w:color w:val="201F35"/>
        </w:rPr>
        <w:t xml:space="preserve"> L. Injection of amniotic fluid stem cells delays progression of renal fibrosis. </w:t>
      </w:r>
      <w:r w:rsidRPr="00AE4B76">
        <w:rPr>
          <w:rFonts w:ascii="Book Antiqua" w:hAnsi="Book Antiqua"/>
          <w:i/>
          <w:iCs/>
          <w:color w:val="201F35"/>
        </w:rPr>
        <w:t>J Am Soc Nephrol</w:t>
      </w:r>
      <w:r w:rsidRPr="00AE4B76">
        <w:rPr>
          <w:rFonts w:ascii="Book Antiqua" w:hAnsi="Book Antiqua"/>
          <w:color w:val="201F35"/>
        </w:rPr>
        <w:t> 2012; </w:t>
      </w:r>
      <w:r w:rsidRPr="00AE4B76">
        <w:rPr>
          <w:rFonts w:ascii="Book Antiqua" w:hAnsi="Book Antiqua"/>
          <w:b/>
          <w:bCs/>
          <w:color w:val="201F35"/>
        </w:rPr>
        <w:t>23</w:t>
      </w:r>
      <w:r w:rsidRPr="00AE4B76">
        <w:rPr>
          <w:rFonts w:ascii="Book Antiqua" w:hAnsi="Book Antiqua"/>
          <w:color w:val="201F35"/>
        </w:rPr>
        <w:t>: 661-673 [PMID: 22302195 DOI: 10.1681/ASN.2011030243]</w:t>
      </w:r>
    </w:p>
    <w:p w14:paraId="33D1A231"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128 </w:t>
      </w:r>
      <w:r w:rsidRPr="00AE4B76">
        <w:rPr>
          <w:rFonts w:ascii="Book Antiqua" w:hAnsi="Book Antiqua"/>
          <w:b/>
          <w:bCs/>
          <w:color w:val="201F35"/>
        </w:rPr>
        <w:t>Cetinkaya B</w:t>
      </w:r>
      <w:r w:rsidRPr="00AE4B76">
        <w:rPr>
          <w:rFonts w:ascii="Book Antiqua" w:hAnsi="Book Antiqua"/>
          <w:color w:val="201F35"/>
        </w:rPr>
        <w:t xml:space="preserve">, </w:t>
      </w:r>
      <w:proofErr w:type="spellStart"/>
      <w:r w:rsidRPr="00AE4B76">
        <w:rPr>
          <w:rFonts w:ascii="Book Antiqua" w:hAnsi="Book Antiqua"/>
          <w:color w:val="201F35"/>
        </w:rPr>
        <w:t>Unek</w:t>
      </w:r>
      <w:proofErr w:type="spellEnd"/>
      <w:r w:rsidRPr="00AE4B76">
        <w:rPr>
          <w:rFonts w:ascii="Book Antiqua" w:hAnsi="Book Antiqua"/>
          <w:color w:val="201F35"/>
        </w:rPr>
        <w:t xml:space="preserve"> G, </w:t>
      </w:r>
      <w:proofErr w:type="spellStart"/>
      <w:r w:rsidRPr="00AE4B76">
        <w:rPr>
          <w:rFonts w:ascii="Book Antiqua" w:hAnsi="Book Antiqua"/>
          <w:color w:val="201F35"/>
        </w:rPr>
        <w:t>Kipmen-Korgun</w:t>
      </w:r>
      <w:proofErr w:type="spellEnd"/>
      <w:r w:rsidRPr="00AE4B76">
        <w:rPr>
          <w:rFonts w:ascii="Book Antiqua" w:hAnsi="Book Antiqua"/>
          <w:color w:val="201F35"/>
        </w:rPr>
        <w:t xml:space="preserve"> D, </w:t>
      </w:r>
      <w:proofErr w:type="spellStart"/>
      <w:r w:rsidRPr="00AE4B76">
        <w:rPr>
          <w:rFonts w:ascii="Book Antiqua" w:hAnsi="Book Antiqua"/>
          <w:color w:val="201F35"/>
        </w:rPr>
        <w:t>Koksoy</w:t>
      </w:r>
      <w:proofErr w:type="spellEnd"/>
      <w:r w:rsidRPr="00AE4B76">
        <w:rPr>
          <w:rFonts w:ascii="Book Antiqua" w:hAnsi="Book Antiqua"/>
          <w:color w:val="201F35"/>
        </w:rPr>
        <w:t xml:space="preserve"> S, </w:t>
      </w:r>
      <w:proofErr w:type="spellStart"/>
      <w:r w:rsidRPr="00AE4B76">
        <w:rPr>
          <w:rFonts w:ascii="Book Antiqua" w:hAnsi="Book Antiqua"/>
          <w:color w:val="201F35"/>
        </w:rPr>
        <w:t>Korgun</w:t>
      </w:r>
      <w:proofErr w:type="spellEnd"/>
      <w:r w:rsidRPr="00AE4B76">
        <w:rPr>
          <w:rFonts w:ascii="Book Antiqua" w:hAnsi="Book Antiqua"/>
          <w:color w:val="201F35"/>
        </w:rPr>
        <w:t xml:space="preserve"> ET. Effects of Human Placental Amnion Derived Mesenchymal Stem Cells on Proliferation and Apoptosis Mechanisms in Chronic Kidney Disease in the Rat. </w:t>
      </w:r>
      <w:r w:rsidRPr="00AE4B76">
        <w:rPr>
          <w:rFonts w:ascii="Book Antiqua" w:hAnsi="Book Antiqua"/>
          <w:i/>
          <w:iCs/>
          <w:color w:val="201F35"/>
        </w:rPr>
        <w:t>Int J Stem Cells</w:t>
      </w:r>
      <w:r w:rsidRPr="00AE4B76">
        <w:rPr>
          <w:rFonts w:ascii="Book Antiqua" w:hAnsi="Book Antiqua"/>
          <w:color w:val="201F35"/>
        </w:rPr>
        <w:t> 2019; </w:t>
      </w:r>
      <w:r w:rsidRPr="00AE4B76">
        <w:rPr>
          <w:rFonts w:ascii="Book Antiqua" w:hAnsi="Book Antiqua"/>
          <w:b/>
          <w:bCs/>
          <w:color w:val="201F35"/>
        </w:rPr>
        <w:t>12</w:t>
      </w:r>
      <w:r w:rsidRPr="00AE4B76">
        <w:rPr>
          <w:rFonts w:ascii="Book Antiqua" w:hAnsi="Book Antiqua"/>
          <w:color w:val="201F35"/>
        </w:rPr>
        <w:t>: 151-161 [PMID: 30595007 DOI: 10.15283/ijsc18067]</w:t>
      </w:r>
    </w:p>
    <w:p w14:paraId="0C47FD08"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129 </w:t>
      </w:r>
      <w:r w:rsidRPr="00AE4B76">
        <w:rPr>
          <w:rFonts w:ascii="Book Antiqua" w:hAnsi="Book Antiqua"/>
          <w:b/>
          <w:bCs/>
          <w:color w:val="201F35"/>
        </w:rPr>
        <w:t>Liu J</w:t>
      </w:r>
      <w:r w:rsidRPr="00AE4B76">
        <w:rPr>
          <w:rFonts w:ascii="Book Antiqua" w:hAnsi="Book Antiqua"/>
          <w:color w:val="201F35"/>
        </w:rPr>
        <w:t xml:space="preserve">, Lu X, Lou Y, Cai Y, Cui W, Wang J, </w:t>
      </w:r>
      <w:proofErr w:type="spellStart"/>
      <w:r w:rsidRPr="00AE4B76">
        <w:rPr>
          <w:rFonts w:ascii="Book Antiqua" w:hAnsi="Book Antiqua"/>
          <w:color w:val="201F35"/>
        </w:rPr>
        <w:t>Nie</w:t>
      </w:r>
      <w:proofErr w:type="spellEnd"/>
      <w:r w:rsidRPr="00AE4B76">
        <w:rPr>
          <w:rFonts w:ascii="Book Antiqua" w:hAnsi="Book Antiqua"/>
          <w:color w:val="201F35"/>
        </w:rPr>
        <w:t xml:space="preserve"> P, Chen L, Li B, Luo P. Xenogeneic Transplantation of Human Placenta-Derived Mesenchymal Stem Cells Alleviates Renal Injury and Reduces Inflammation in a Mouse Model of Lupus Nephritis. </w:t>
      </w:r>
      <w:r w:rsidRPr="00AE4B76">
        <w:rPr>
          <w:rFonts w:ascii="Book Antiqua" w:hAnsi="Book Antiqua"/>
          <w:i/>
          <w:iCs/>
          <w:color w:val="201F35"/>
        </w:rPr>
        <w:t>Biomed Res Int</w:t>
      </w:r>
      <w:r w:rsidRPr="00AE4B76">
        <w:rPr>
          <w:rFonts w:ascii="Book Antiqua" w:hAnsi="Book Antiqua"/>
          <w:color w:val="201F35"/>
        </w:rPr>
        <w:t> 2019; </w:t>
      </w:r>
      <w:r w:rsidRPr="00AE4B76">
        <w:rPr>
          <w:rFonts w:ascii="Book Antiqua" w:hAnsi="Book Antiqua"/>
          <w:b/>
          <w:bCs/>
          <w:color w:val="201F35"/>
        </w:rPr>
        <w:t>2019</w:t>
      </w:r>
      <w:r w:rsidRPr="00AE4B76">
        <w:rPr>
          <w:rFonts w:ascii="Book Antiqua" w:hAnsi="Book Antiqua"/>
          <w:color w:val="201F35"/>
        </w:rPr>
        <w:t>: 9370919 [PMID: 30941373 DOI: 10.1155/2019/9370919]</w:t>
      </w:r>
    </w:p>
    <w:p w14:paraId="40C2DD78"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130 </w:t>
      </w:r>
      <w:r w:rsidRPr="00AE4B76">
        <w:rPr>
          <w:rFonts w:ascii="Book Antiqua" w:hAnsi="Book Antiqua"/>
          <w:b/>
          <w:bCs/>
          <w:color w:val="201F35"/>
        </w:rPr>
        <w:t>Tang TT</w:t>
      </w:r>
      <w:r w:rsidRPr="00AE4B76">
        <w:rPr>
          <w:rFonts w:ascii="Book Antiqua" w:hAnsi="Book Antiqua"/>
          <w:color w:val="201F35"/>
        </w:rPr>
        <w:t xml:space="preserve">, </w:t>
      </w:r>
      <w:proofErr w:type="spellStart"/>
      <w:r w:rsidRPr="00AE4B76">
        <w:rPr>
          <w:rFonts w:ascii="Book Antiqua" w:hAnsi="Book Antiqua"/>
          <w:color w:val="201F35"/>
        </w:rPr>
        <w:t>Lv</w:t>
      </w:r>
      <w:proofErr w:type="spellEnd"/>
      <w:r w:rsidRPr="00AE4B76">
        <w:rPr>
          <w:rFonts w:ascii="Book Antiqua" w:hAnsi="Book Antiqua"/>
          <w:color w:val="201F35"/>
        </w:rPr>
        <w:t xml:space="preserve"> LL, Lan HY, Liu BC. Extracellular Vesicles: Opportunities and Challenges for the Treatment of Renal Diseases. </w:t>
      </w:r>
      <w:r w:rsidRPr="00AE4B76">
        <w:rPr>
          <w:rFonts w:ascii="Book Antiqua" w:hAnsi="Book Antiqua"/>
          <w:i/>
          <w:iCs/>
          <w:color w:val="201F35"/>
        </w:rPr>
        <w:t xml:space="preserve">Front </w:t>
      </w:r>
      <w:proofErr w:type="spellStart"/>
      <w:r w:rsidRPr="00AE4B76">
        <w:rPr>
          <w:rFonts w:ascii="Book Antiqua" w:hAnsi="Book Antiqua"/>
          <w:i/>
          <w:iCs/>
          <w:color w:val="201F35"/>
        </w:rPr>
        <w:t>Physiol</w:t>
      </w:r>
      <w:proofErr w:type="spellEnd"/>
      <w:r w:rsidRPr="00AE4B76">
        <w:rPr>
          <w:rFonts w:ascii="Book Antiqua" w:hAnsi="Book Antiqua"/>
          <w:color w:val="201F35"/>
        </w:rPr>
        <w:t> 2019; </w:t>
      </w:r>
      <w:r w:rsidRPr="00AE4B76">
        <w:rPr>
          <w:rFonts w:ascii="Book Antiqua" w:hAnsi="Book Antiqua"/>
          <w:b/>
          <w:bCs/>
          <w:color w:val="201F35"/>
        </w:rPr>
        <w:t>10</w:t>
      </w:r>
      <w:r w:rsidRPr="00AE4B76">
        <w:rPr>
          <w:rFonts w:ascii="Book Antiqua" w:hAnsi="Book Antiqua"/>
          <w:color w:val="201F35"/>
        </w:rPr>
        <w:t>: 226 [PMID: 30941051 DOI: 10.3389/fphys.2019.00226]</w:t>
      </w:r>
    </w:p>
    <w:p w14:paraId="0EB71BF7"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131 </w:t>
      </w:r>
      <w:r w:rsidRPr="00AE4B76">
        <w:rPr>
          <w:rFonts w:ascii="Book Antiqua" w:hAnsi="Book Antiqua"/>
          <w:b/>
          <w:bCs/>
          <w:color w:val="201F35"/>
        </w:rPr>
        <w:t>Kwon SH</w:t>
      </w:r>
      <w:r w:rsidRPr="00AE4B76">
        <w:rPr>
          <w:rFonts w:ascii="Book Antiqua" w:hAnsi="Book Antiqua"/>
          <w:color w:val="201F35"/>
        </w:rPr>
        <w:t>. Extracellular vesicles in renal physiology and clinical applications for renal disease. </w:t>
      </w:r>
      <w:r w:rsidRPr="00AE4B76">
        <w:rPr>
          <w:rFonts w:ascii="Book Antiqua" w:hAnsi="Book Antiqua"/>
          <w:i/>
          <w:iCs/>
          <w:color w:val="201F35"/>
        </w:rPr>
        <w:t>Korean J Intern Med</w:t>
      </w:r>
      <w:r w:rsidRPr="00AE4B76">
        <w:rPr>
          <w:rFonts w:ascii="Book Antiqua" w:hAnsi="Book Antiqua"/>
          <w:color w:val="201F35"/>
        </w:rPr>
        <w:t> 2019; </w:t>
      </w:r>
      <w:r w:rsidRPr="00AE4B76">
        <w:rPr>
          <w:rFonts w:ascii="Book Antiqua" w:hAnsi="Book Antiqua"/>
          <w:b/>
          <w:bCs/>
          <w:color w:val="201F35"/>
        </w:rPr>
        <w:t>34</w:t>
      </w:r>
      <w:r w:rsidRPr="00AE4B76">
        <w:rPr>
          <w:rFonts w:ascii="Book Antiqua" w:hAnsi="Book Antiqua"/>
          <w:color w:val="201F35"/>
        </w:rPr>
        <w:t>: 470-479 [PMID: 31048657 DOI: 10.3904/kjim.2019.108]</w:t>
      </w:r>
    </w:p>
    <w:p w14:paraId="21B87E44"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lastRenderedPageBreak/>
        <w:t>132 </w:t>
      </w:r>
      <w:proofErr w:type="spellStart"/>
      <w:r w:rsidRPr="00AE4B76">
        <w:rPr>
          <w:rFonts w:ascii="Book Antiqua" w:hAnsi="Book Antiqua"/>
          <w:b/>
          <w:bCs/>
          <w:color w:val="201F35"/>
        </w:rPr>
        <w:t>Biancone</w:t>
      </w:r>
      <w:proofErr w:type="spellEnd"/>
      <w:r w:rsidRPr="00AE4B76">
        <w:rPr>
          <w:rFonts w:ascii="Book Antiqua" w:hAnsi="Book Antiqua"/>
          <w:b/>
          <w:bCs/>
          <w:color w:val="201F35"/>
        </w:rPr>
        <w:t xml:space="preserve"> L</w:t>
      </w:r>
      <w:r w:rsidRPr="00AE4B76">
        <w:rPr>
          <w:rFonts w:ascii="Book Antiqua" w:hAnsi="Book Antiqua"/>
          <w:color w:val="201F35"/>
        </w:rPr>
        <w:t xml:space="preserve">, Bruno S, </w:t>
      </w:r>
      <w:proofErr w:type="spellStart"/>
      <w:r w:rsidRPr="00AE4B76">
        <w:rPr>
          <w:rFonts w:ascii="Book Antiqua" w:hAnsi="Book Antiqua"/>
          <w:color w:val="201F35"/>
        </w:rPr>
        <w:t>Deregibus</w:t>
      </w:r>
      <w:proofErr w:type="spellEnd"/>
      <w:r w:rsidRPr="00AE4B76">
        <w:rPr>
          <w:rFonts w:ascii="Book Antiqua" w:hAnsi="Book Antiqua"/>
          <w:color w:val="201F35"/>
        </w:rPr>
        <w:t xml:space="preserve"> MC, </w:t>
      </w:r>
      <w:proofErr w:type="spellStart"/>
      <w:r w:rsidRPr="00AE4B76">
        <w:rPr>
          <w:rFonts w:ascii="Book Antiqua" w:hAnsi="Book Antiqua"/>
          <w:color w:val="201F35"/>
        </w:rPr>
        <w:t>Tetta</w:t>
      </w:r>
      <w:proofErr w:type="spellEnd"/>
      <w:r w:rsidRPr="00AE4B76">
        <w:rPr>
          <w:rFonts w:ascii="Book Antiqua" w:hAnsi="Book Antiqua"/>
          <w:color w:val="201F35"/>
        </w:rPr>
        <w:t xml:space="preserve"> C, </w:t>
      </w:r>
      <w:proofErr w:type="spellStart"/>
      <w:r w:rsidRPr="00AE4B76">
        <w:rPr>
          <w:rFonts w:ascii="Book Antiqua" w:hAnsi="Book Antiqua"/>
          <w:color w:val="201F35"/>
        </w:rPr>
        <w:t>Camussi</w:t>
      </w:r>
      <w:proofErr w:type="spellEnd"/>
      <w:r w:rsidRPr="00AE4B76">
        <w:rPr>
          <w:rFonts w:ascii="Book Antiqua" w:hAnsi="Book Antiqua"/>
          <w:color w:val="201F35"/>
        </w:rPr>
        <w:t xml:space="preserve"> G. Therapeutic potential of mesenchymal stem cell-derived </w:t>
      </w:r>
      <w:proofErr w:type="spellStart"/>
      <w:r w:rsidRPr="00AE4B76">
        <w:rPr>
          <w:rFonts w:ascii="Book Antiqua" w:hAnsi="Book Antiqua"/>
          <w:color w:val="201F35"/>
        </w:rPr>
        <w:t>microvesicles</w:t>
      </w:r>
      <w:proofErr w:type="spellEnd"/>
      <w:r w:rsidRPr="00AE4B76">
        <w:rPr>
          <w:rFonts w:ascii="Book Antiqua" w:hAnsi="Book Antiqua"/>
          <w:color w:val="201F35"/>
        </w:rPr>
        <w:t>. </w:t>
      </w:r>
      <w:r w:rsidRPr="00AE4B76">
        <w:rPr>
          <w:rFonts w:ascii="Book Antiqua" w:hAnsi="Book Antiqua"/>
          <w:i/>
          <w:iCs/>
          <w:color w:val="201F35"/>
        </w:rPr>
        <w:t>Nephrol Dial Transplant</w:t>
      </w:r>
      <w:r w:rsidRPr="00AE4B76">
        <w:rPr>
          <w:rFonts w:ascii="Book Antiqua" w:hAnsi="Book Antiqua"/>
          <w:color w:val="201F35"/>
        </w:rPr>
        <w:t> 2012; </w:t>
      </w:r>
      <w:r w:rsidRPr="00AE4B76">
        <w:rPr>
          <w:rFonts w:ascii="Book Antiqua" w:hAnsi="Book Antiqua"/>
          <w:b/>
          <w:bCs/>
          <w:color w:val="201F35"/>
        </w:rPr>
        <w:t>27</w:t>
      </w:r>
      <w:r w:rsidRPr="00AE4B76">
        <w:rPr>
          <w:rFonts w:ascii="Book Antiqua" w:hAnsi="Book Antiqua"/>
          <w:color w:val="201F35"/>
        </w:rPr>
        <w:t>: 3037-3042 [PMID: 22851627 DOI: 10.1093/</w:t>
      </w:r>
      <w:proofErr w:type="spellStart"/>
      <w:r w:rsidRPr="00AE4B76">
        <w:rPr>
          <w:rFonts w:ascii="Book Antiqua" w:hAnsi="Book Antiqua"/>
          <w:color w:val="201F35"/>
        </w:rPr>
        <w:t>ndt</w:t>
      </w:r>
      <w:proofErr w:type="spellEnd"/>
      <w:r w:rsidRPr="00AE4B76">
        <w:rPr>
          <w:rFonts w:ascii="Book Antiqua" w:hAnsi="Book Antiqua"/>
          <w:color w:val="201F35"/>
        </w:rPr>
        <w:t>/gfs168]</w:t>
      </w:r>
    </w:p>
    <w:p w14:paraId="3DD0BEA2"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133 </w:t>
      </w:r>
      <w:proofErr w:type="spellStart"/>
      <w:r w:rsidRPr="00AE4B76">
        <w:rPr>
          <w:rFonts w:ascii="Book Antiqua" w:hAnsi="Book Antiqua"/>
          <w:b/>
          <w:bCs/>
          <w:color w:val="201F35"/>
        </w:rPr>
        <w:t>Vizoso</w:t>
      </w:r>
      <w:proofErr w:type="spellEnd"/>
      <w:r w:rsidRPr="00AE4B76">
        <w:rPr>
          <w:rFonts w:ascii="Book Antiqua" w:hAnsi="Book Antiqua"/>
          <w:b/>
          <w:bCs/>
          <w:color w:val="201F35"/>
        </w:rPr>
        <w:t xml:space="preserve"> FJ</w:t>
      </w:r>
      <w:r w:rsidRPr="00AE4B76">
        <w:rPr>
          <w:rFonts w:ascii="Book Antiqua" w:hAnsi="Book Antiqua"/>
          <w:color w:val="201F35"/>
        </w:rPr>
        <w:t xml:space="preserve">, </w:t>
      </w:r>
      <w:proofErr w:type="spellStart"/>
      <w:r w:rsidRPr="00AE4B76">
        <w:rPr>
          <w:rFonts w:ascii="Book Antiqua" w:hAnsi="Book Antiqua"/>
          <w:color w:val="201F35"/>
        </w:rPr>
        <w:t>Eiro</w:t>
      </w:r>
      <w:proofErr w:type="spellEnd"/>
      <w:r w:rsidRPr="00AE4B76">
        <w:rPr>
          <w:rFonts w:ascii="Book Antiqua" w:hAnsi="Book Antiqua"/>
          <w:color w:val="201F35"/>
        </w:rPr>
        <w:t xml:space="preserve"> N, Cid S, Schneider J, Perez-Fernandez R. Mesenchymal Stem Cell </w:t>
      </w:r>
      <w:proofErr w:type="spellStart"/>
      <w:r w:rsidRPr="00AE4B76">
        <w:rPr>
          <w:rFonts w:ascii="Book Antiqua" w:hAnsi="Book Antiqua"/>
          <w:color w:val="201F35"/>
        </w:rPr>
        <w:t>Secretome</w:t>
      </w:r>
      <w:proofErr w:type="spellEnd"/>
      <w:r w:rsidRPr="00AE4B76">
        <w:rPr>
          <w:rFonts w:ascii="Book Antiqua" w:hAnsi="Book Antiqua"/>
          <w:color w:val="201F35"/>
        </w:rPr>
        <w:t>: Toward Cell-Free Therapeutic Strategies in Regenerative Medicine. </w:t>
      </w:r>
      <w:r w:rsidRPr="00AE4B76">
        <w:rPr>
          <w:rFonts w:ascii="Book Antiqua" w:hAnsi="Book Antiqua"/>
          <w:i/>
          <w:iCs/>
          <w:color w:val="201F35"/>
        </w:rPr>
        <w:t>Int J Mol Sci</w:t>
      </w:r>
      <w:r w:rsidRPr="00AE4B76">
        <w:rPr>
          <w:rFonts w:ascii="Book Antiqua" w:hAnsi="Book Antiqua"/>
          <w:color w:val="201F35"/>
        </w:rPr>
        <w:t> 2017; </w:t>
      </w:r>
      <w:r w:rsidRPr="00AE4B76">
        <w:rPr>
          <w:rFonts w:ascii="Book Antiqua" w:hAnsi="Book Antiqua"/>
          <w:b/>
          <w:bCs/>
          <w:color w:val="201F35"/>
        </w:rPr>
        <w:t>18</w:t>
      </w:r>
      <w:r w:rsidRPr="00AE4B76">
        <w:rPr>
          <w:rFonts w:ascii="Book Antiqua" w:hAnsi="Book Antiqua"/>
          <w:color w:val="201F35"/>
        </w:rPr>
        <w:t> [PMID: 28841158 DOI: 10.3390/ijms18091852]</w:t>
      </w:r>
    </w:p>
    <w:p w14:paraId="0C2E3515"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134 </w:t>
      </w:r>
      <w:r w:rsidRPr="00AE4B76">
        <w:rPr>
          <w:rFonts w:ascii="Book Antiqua" w:hAnsi="Book Antiqua"/>
          <w:b/>
          <w:bCs/>
          <w:color w:val="201F35"/>
        </w:rPr>
        <w:t>Park KS</w:t>
      </w:r>
      <w:r w:rsidRPr="00AE4B76">
        <w:rPr>
          <w:rFonts w:ascii="Book Antiqua" w:hAnsi="Book Antiqua"/>
          <w:color w:val="201F35"/>
        </w:rPr>
        <w:t xml:space="preserve">, Bandeira E, </w:t>
      </w:r>
      <w:proofErr w:type="spellStart"/>
      <w:r w:rsidRPr="00AE4B76">
        <w:rPr>
          <w:rFonts w:ascii="Book Antiqua" w:hAnsi="Book Antiqua"/>
          <w:color w:val="201F35"/>
        </w:rPr>
        <w:t>Shelke</w:t>
      </w:r>
      <w:proofErr w:type="spellEnd"/>
      <w:r w:rsidRPr="00AE4B76">
        <w:rPr>
          <w:rFonts w:ascii="Book Antiqua" w:hAnsi="Book Antiqua"/>
          <w:color w:val="201F35"/>
        </w:rPr>
        <w:t xml:space="preserve"> GV, </w:t>
      </w:r>
      <w:proofErr w:type="spellStart"/>
      <w:r w:rsidRPr="00AE4B76">
        <w:rPr>
          <w:rFonts w:ascii="Book Antiqua" w:hAnsi="Book Antiqua"/>
          <w:color w:val="201F35"/>
        </w:rPr>
        <w:t>Lässer</w:t>
      </w:r>
      <w:proofErr w:type="spellEnd"/>
      <w:r w:rsidRPr="00AE4B76">
        <w:rPr>
          <w:rFonts w:ascii="Book Antiqua" w:hAnsi="Book Antiqua"/>
          <w:color w:val="201F35"/>
        </w:rPr>
        <w:t xml:space="preserve"> C, </w:t>
      </w:r>
      <w:proofErr w:type="spellStart"/>
      <w:r w:rsidRPr="00AE4B76">
        <w:rPr>
          <w:rFonts w:ascii="Book Antiqua" w:hAnsi="Book Antiqua"/>
          <w:color w:val="201F35"/>
        </w:rPr>
        <w:t>Lötvall</w:t>
      </w:r>
      <w:proofErr w:type="spellEnd"/>
      <w:r w:rsidRPr="00AE4B76">
        <w:rPr>
          <w:rFonts w:ascii="Book Antiqua" w:hAnsi="Book Antiqua"/>
          <w:color w:val="201F35"/>
        </w:rPr>
        <w:t xml:space="preserve"> J. Enhancement of therapeutic potential of mesenchymal stem cell-derived extracellular vesicles. </w:t>
      </w:r>
      <w:r w:rsidRPr="00AE4B76">
        <w:rPr>
          <w:rFonts w:ascii="Book Antiqua" w:hAnsi="Book Antiqua"/>
          <w:i/>
          <w:iCs/>
          <w:color w:val="201F35"/>
        </w:rPr>
        <w:t xml:space="preserve">Stem Cell Res </w:t>
      </w:r>
      <w:proofErr w:type="spellStart"/>
      <w:r w:rsidRPr="00AE4B76">
        <w:rPr>
          <w:rFonts w:ascii="Book Antiqua" w:hAnsi="Book Antiqua"/>
          <w:i/>
          <w:iCs/>
          <w:color w:val="201F35"/>
        </w:rPr>
        <w:t>Ther</w:t>
      </w:r>
      <w:proofErr w:type="spellEnd"/>
      <w:r w:rsidRPr="00AE4B76">
        <w:rPr>
          <w:rFonts w:ascii="Book Antiqua" w:hAnsi="Book Antiqua"/>
          <w:color w:val="201F35"/>
        </w:rPr>
        <w:t> 2019; </w:t>
      </w:r>
      <w:r w:rsidRPr="00AE4B76">
        <w:rPr>
          <w:rFonts w:ascii="Book Antiqua" w:hAnsi="Book Antiqua"/>
          <w:b/>
          <w:bCs/>
          <w:color w:val="201F35"/>
        </w:rPr>
        <w:t>10</w:t>
      </w:r>
      <w:r w:rsidRPr="00AE4B76">
        <w:rPr>
          <w:rFonts w:ascii="Book Antiqua" w:hAnsi="Book Antiqua"/>
          <w:color w:val="201F35"/>
        </w:rPr>
        <w:t>: 288 [PMID: 31547882 DOI: 10.1186/s13287-019-1398-3]</w:t>
      </w:r>
    </w:p>
    <w:p w14:paraId="63B70D24"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135 </w:t>
      </w:r>
      <w:r w:rsidRPr="00AE4B76">
        <w:rPr>
          <w:rFonts w:ascii="Book Antiqua" w:hAnsi="Book Antiqua"/>
          <w:b/>
          <w:bCs/>
          <w:color w:val="201F35"/>
        </w:rPr>
        <w:t>Rani S</w:t>
      </w:r>
      <w:r w:rsidRPr="00AE4B76">
        <w:rPr>
          <w:rFonts w:ascii="Book Antiqua" w:hAnsi="Book Antiqua"/>
          <w:color w:val="201F35"/>
        </w:rPr>
        <w:t>, Ryan AE, Griffin MD, Ritter T. Mesenchymal Stem Cell-derived Extracellular Vesicles: Toward Cell-free Therapeutic Applications. </w:t>
      </w:r>
      <w:r w:rsidRPr="00AE4B76">
        <w:rPr>
          <w:rFonts w:ascii="Book Antiqua" w:hAnsi="Book Antiqua"/>
          <w:i/>
          <w:iCs/>
          <w:color w:val="201F35"/>
        </w:rPr>
        <w:t xml:space="preserve">Mol </w:t>
      </w:r>
      <w:proofErr w:type="spellStart"/>
      <w:r w:rsidRPr="00AE4B76">
        <w:rPr>
          <w:rFonts w:ascii="Book Antiqua" w:hAnsi="Book Antiqua"/>
          <w:i/>
          <w:iCs/>
          <w:color w:val="201F35"/>
        </w:rPr>
        <w:t>Ther</w:t>
      </w:r>
      <w:proofErr w:type="spellEnd"/>
      <w:r w:rsidRPr="00AE4B76">
        <w:rPr>
          <w:rFonts w:ascii="Book Antiqua" w:hAnsi="Book Antiqua"/>
          <w:color w:val="201F35"/>
        </w:rPr>
        <w:t> 2015; </w:t>
      </w:r>
      <w:r w:rsidRPr="00AE4B76">
        <w:rPr>
          <w:rFonts w:ascii="Book Antiqua" w:hAnsi="Book Antiqua"/>
          <w:b/>
          <w:bCs/>
          <w:color w:val="201F35"/>
        </w:rPr>
        <w:t>23</w:t>
      </w:r>
      <w:r w:rsidRPr="00AE4B76">
        <w:rPr>
          <w:rFonts w:ascii="Book Antiqua" w:hAnsi="Book Antiqua"/>
          <w:color w:val="201F35"/>
        </w:rPr>
        <w:t>: 812-823 [PMID: 25868399 DOI: 10.1038/mt.2015.44]</w:t>
      </w:r>
    </w:p>
    <w:p w14:paraId="008005DC"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136 </w:t>
      </w:r>
      <w:r w:rsidRPr="00AE4B76">
        <w:rPr>
          <w:rFonts w:ascii="Book Antiqua" w:hAnsi="Book Antiqua"/>
          <w:b/>
          <w:bCs/>
          <w:color w:val="201F35"/>
        </w:rPr>
        <w:t>Grange C</w:t>
      </w:r>
      <w:r w:rsidRPr="00AE4B76">
        <w:rPr>
          <w:rFonts w:ascii="Book Antiqua" w:hAnsi="Book Antiqua"/>
          <w:color w:val="201F35"/>
        </w:rPr>
        <w:t xml:space="preserve">, </w:t>
      </w:r>
      <w:proofErr w:type="spellStart"/>
      <w:r w:rsidRPr="00AE4B76">
        <w:rPr>
          <w:rFonts w:ascii="Book Antiqua" w:hAnsi="Book Antiqua"/>
          <w:color w:val="201F35"/>
        </w:rPr>
        <w:t>Skovronova</w:t>
      </w:r>
      <w:proofErr w:type="spellEnd"/>
      <w:r w:rsidRPr="00AE4B76">
        <w:rPr>
          <w:rFonts w:ascii="Book Antiqua" w:hAnsi="Book Antiqua"/>
          <w:color w:val="201F35"/>
        </w:rPr>
        <w:t xml:space="preserve"> R, </w:t>
      </w:r>
      <w:proofErr w:type="spellStart"/>
      <w:r w:rsidRPr="00AE4B76">
        <w:rPr>
          <w:rFonts w:ascii="Book Antiqua" w:hAnsi="Book Antiqua"/>
          <w:color w:val="201F35"/>
        </w:rPr>
        <w:t>Marabese</w:t>
      </w:r>
      <w:proofErr w:type="spellEnd"/>
      <w:r w:rsidRPr="00AE4B76">
        <w:rPr>
          <w:rFonts w:ascii="Book Antiqua" w:hAnsi="Book Antiqua"/>
          <w:color w:val="201F35"/>
        </w:rPr>
        <w:t xml:space="preserve"> F, </w:t>
      </w:r>
      <w:proofErr w:type="spellStart"/>
      <w:r w:rsidRPr="00AE4B76">
        <w:rPr>
          <w:rFonts w:ascii="Book Antiqua" w:hAnsi="Book Antiqua"/>
          <w:color w:val="201F35"/>
        </w:rPr>
        <w:t>Bussolati</w:t>
      </w:r>
      <w:proofErr w:type="spellEnd"/>
      <w:r w:rsidRPr="00AE4B76">
        <w:rPr>
          <w:rFonts w:ascii="Book Antiqua" w:hAnsi="Book Antiqua"/>
          <w:color w:val="201F35"/>
        </w:rPr>
        <w:t xml:space="preserve"> B. Stem Cell-Derived Extracellular Vesicles and Kidney Regeneration. </w:t>
      </w:r>
      <w:r w:rsidRPr="00AE4B76">
        <w:rPr>
          <w:rFonts w:ascii="Book Antiqua" w:hAnsi="Book Antiqua"/>
          <w:i/>
          <w:iCs/>
          <w:color w:val="201F35"/>
        </w:rPr>
        <w:t>Cells</w:t>
      </w:r>
      <w:r w:rsidRPr="00AE4B76">
        <w:rPr>
          <w:rFonts w:ascii="Book Antiqua" w:hAnsi="Book Antiqua"/>
          <w:color w:val="201F35"/>
        </w:rPr>
        <w:t> 2019; </w:t>
      </w:r>
      <w:r w:rsidRPr="00AE4B76">
        <w:rPr>
          <w:rFonts w:ascii="Book Antiqua" w:hAnsi="Book Antiqua"/>
          <w:b/>
          <w:bCs/>
          <w:color w:val="201F35"/>
        </w:rPr>
        <w:t>8</w:t>
      </w:r>
      <w:r w:rsidRPr="00AE4B76">
        <w:rPr>
          <w:rFonts w:ascii="Book Antiqua" w:hAnsi="Book Antiqua"/>
          <w:color w:val="201F35"/>
        </w:rPr>
        <w:t> [PMID: 31614642 DOI: 10.3390/cells8101240]</w:t>
      </w:r>
    </w:p>
    <w:p w14:paraId="4A6D6BFD"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137 </w:t>
      </w:r>
      <w:proofErr w:type="spellStart"/>
      <w:r w:rsidRPr="00AE4B76">
        <w:rPr>
          <w:rFonts w:ascii="Book Antiqua" w:hAnsi="Book Antiqua"/>
          <w:b/>
          <w:bCs/>
          <w:color w:val="201F35"/>
        </w:rPr>
        <w:t>Karpman</w:t>
      </w:r>
      <w:proofErr w:type="spellEnd"/>
      <w:r w:rsidRPr="00AE4B76">
        <w:rPr>
          <w:rFonts w:ascii="Book Antiqua" w:hAnsi="Book Antiqua"/>
          <w:b/>
          <w:bCs/>
          <w:color w:val="201F35"/>
        </w:rPr>
        <w:t xml:space="preserve"> D</w:t>
      </w:r>
      <w:r w:rsidRPr="00AE4B76">
        <w:rPr>
          <w:rFonts w:ascii="Book Antiqua" w:hAnsi="Book Antiqua"/>
          <w:color w:val="201F35"/>
        </w:rPr>
        <w:t xml:space="preserve">, </w:t>
      </w:r>
      <w:proofErr w:type="spellStart"/>
      <w:r w:rsidRPr="00AE4B76">
        <w:rPr>
          <w:rFonts w:ascii="Book Antiqua" w:hAnsi="Book Antiqua"/>
          <w:color w:val="201F35"/>
        </w:rPr>
        <w:t>Ståhl</w:t>
      </w:r>
      <w:proofErr w:type="spellEnd"/>
      <w:r w:rsidRPr="00AE4B76">
        <w:rPr>
          <w:rFonts w:ascii="Book Antiqua" w:hAnsi="Book Antiqua"/>
          <w:color w:val="201F35"/>
        </w:rPr>
        <w:t xml:space="preserve"> AL, Arvidsson I. Extracellular vesicles in renal disease. </w:t>
      </w:r>
      <w:r w:rsidRPr="00AE4B76">
        <w:rPr>
          <w:rFonts w:ascii="Book Antiqua" w:hAnsi="Book Antiqua"/>
          <w:i/>
          <w:iCs/>
          <w:color w:val="201F35"/>
        </w:rPr>
        <w:t>Nat Rev Nephrol</w:t>
      </w:r>
      <w:r w:rsidRPr="00AE4B76">
        <w:rPr>
          <w:rFonts w:ascii="Book Antiqua" w:hAnsi="Book Antiqua"/>
          <w:color w:val="201F35"/>
        </w:rPr>
        <w:t> 2017; </w:t>
      </w:r>
      <w:r w:rsidRPr="00AE4B76">
        <w:rPr>
          <w:rFonts w:ascii="Book Antiqua" w:hAnsi="Book Antiqua"/>
          <w:b/>
          <w:bCs/>
          <w:color w:val="201F35"/>
        </w:rPr>
        <w:t>13</w:t>
      </w:r>
      <w:r w:rsidRPr="00AE4B76">
        <w:rPr>
          <w:rFonts w:ascii="Book Antiqua" w:hAnsi="Book Antiqua"/>
          <w:color w:val="201F35"/>
        </w:rPr>
        <w:t>: 545-562 [PMID: 28736435 DOI: 10.1038/nrneph.2017.98]</w:t>
      </w:r>
    </w:p>
    <w:p w14:paraId="62D4A30C"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138 </w:t>
      </w:r>
      <w:proofErr w:type="spellStart"/>
      <w:r w:rsidRPr="00AE4B76">
        <w:rPr>
          <w:rFonts w:ascii="Book Antiqua" w:hAnsi="Book Antiqua"/>
          <w:b/>
          <w:bCs/>
          <w:color w:val="201F35"/>
        </w:rPr>
        <w:t>Collino</w:t>
      </w:r>
      <w:proofErr w:type="spellEnd"/>
      <w:r w:rsidRPr="00AE4B76">
        <w:rPr>
          <w:rFonts w:ascii="Book Antiqua" w:hAnsi="Book Antiqua"/>
          <w:b/>
          <w:bCs/>
          <w:color w:val="201F35"/>
        </w:rPr>
        <w:t xml:space="preserve"> F</w:t>
      </w:r>
      <w:r w:rsidRPr="00AE4B76">
        <w:rPr>
          <w:rFonts w:ascii="Book Antiqua" w:hAnsi="Book Antiqua"/>
          <w:color w:val="201F35"/>
        </w:rPr>
        <w:t xml:space="preserve">, Bruno S, </w:t>
      </w:r>
      <w:proofErr w:type="spellStart"/>
      <w:r w:rsidRPr="00AE4B76">
        <w:rPr>
          <w:rFonts w:ascii="Book Antiqua" w:hAnsi="Book Antiqua"/>
          <w:color w:val="201F35"/>
        </w:rPr>
        <w:t>Incarnato</w:t>
      </w:r>
      <w:proofErr w:type="spellEnd"/>
      <w:r w:rsidRPr="00AE4B76">
        <w:rPr>
          <w:rFonts w:ascii="Book Antiqua" w:hAnsi="Book Antiqua"/>
          <w:color w:val="201F35"/>
        </w:rPr>
        <w:t xml:space="preserve"> D, </w:t>
      </w:r>
      <w:proofErr w:type="spellStart"/>
      <w:r w:rsidRPr="00AE4B76">
        <w:rPr>
          <w:rFonts w:ascii="Book Antiqua" w:hAnsi="Book Antiqua"/>
          <w:color w:val="201F35"/>
        </w:rPr>
        <w:t>Dettori</w:t>
      </w:r>
      <w:proofErr w:type="spellEnd"/>
      <w:r w:rsidRPr="00AE4B76">
        <w:rPr>
          <w:rFonts w:ascii="Book Antiqua" w:hAnsi="Book Antiqua"/>
          <w:color w:val="201F35"/>
        </w:rPr>
        <w:t xml:space="preserve"> D, </w:t>
      </w:r>
      <w:proofErr w:type="spellStart"/>
      <w:r w:rsidRPr="00AE4B76">
        <w:rPr>
          <w:rFonts w:ascii="Book Antiqua" w:hAnsi="Book Antiqua"/>
          <w:color w:val="201F35"/>
        </w:rPr>
        <w:t>Neri</w:t>
      </w:r>
      <w:proofErr w:type="spellEnd"/>
      <w:r w:rsidRPr="00AE4B76">
        <w:rPr>
          <w:rFonts w:ascii="Book Antiqua" w:hAnsi="Book Antiqua"/>
          <w:color w:val="201F35"/>
        </w:rPr>
        <w:t xml:space="preserve"> F, </w:t>
      </w:r>
      <w:proofErr w:type="spellStart"/>
      <w:r w:rsidRPr="00AE4B76">
        <w:rPr>
          <w:rFonts w:ascii="Book Antiqua" w:hAnsi="Book Antiqua"/>
          <w:color w:val="201F35"/>
        </w:rPr>
        <w:t>Provero</w:t>
      </w:r>
      <w:proofErr w:type="spellEnd"/>
      <w:r w:rsidRPr="00AE4B76">
        <w:rPr>
          <w:rFonts w:ascii="Book Antiqua" w:hAnsi="Book Antiqua"/>
          <w:color w:val="201F35"/>
        </w:rPr>
        <w:t xml:space="preserve"> P, </w:t>
      </w:r>
      <w:proofErr w:type="spellStart"/>
      <w:r w:rsidRPr="00AE4B76">
        <w:rPr>
          <w:rFonts w:ascii="Book Antiqua" w:hAnsi="Book Antiqua"/>
          <w:color w:val="201F35"/>
        </w:rPr>
        <w:t>Pomatto</w:t>
      </w:r>
      <w:proofErr w:type="spellEnd"/>
      <w:r w:rsidRPr="00AE4B76">
        <w:rPr>
          <w:rFonts w:ascii="Book Antiqua" w:hAnsi="Book Antiqua"/>
          <w:color w:val="201F35"/>
        </w:rPr>
        <w:t xml:space="preserve"> M, </w:t>
      </w:r>
      <w:proofErr w:type="spellStart"/>
      <w:r w:rsidRPr="00AE4B76">
        <w:rPr>
          <w:rFonts w:ascii="Book Antiqua" w:hAnsi="Book Antiqua"/>
          <w:color w:val="201F35"/>
        </w:rPr>
        <w:t>Oliviero</w:t>
      </w:r>
      <w:proofErr w:type="spellEnd"/>
      <w:r w:rsidRPr="00AE4B76">
        <w:rPr>
          <w:rFonts w:ascii="Book Antiqua" w:hAnsi="Book Antiqua"/>
          <w:color w:val="201F35"/>
        </w:rPr>
        <w:t xml:space="preserve"> S, </w:t>
      </w:r>
      <w:proofErr w:type="spellStart"/>
      <w:r w:rsidRPr="00AE4B76">
        <w:rPr>
          <w:rFonts w:ascii="Book Antiqua" w:hAnsi="Book Antiqua"/>
          <w:color w:val="201F35"/>
        </w:rPr>
        <w:t>Tetta</w:t>
      </w:r>
      <w:proofErr w:type="spellEnd"/>
      <w:r w:rsidRPr="00AE4B76">
        <w:rPr>
          <w:rFonts w:ascii="Book Antiqua" w:hAnsi="Book Antiqua"/>
          <w:color w:val="201F35"/>
        </w:rPr>
        <w:t xml:space="preserve"> C, </w:t>
      </w:r>
      <w:proofErr w:type="spellStart"/>
      <w:r w:rsidRPr="00AE4B76">
        <w:rPr>
          <w:rFonts w:ascii="Book Antiqua" w:hAnsi="Book Antiqua"/>
          <w:color w:val="201F35"/>
        </w:rPr>
        <w:t>Quesenberry</w:t>
      </w:r>
      <w:proofErr w:type="spellEnd"/>
      <w:r w:rsidRPr="00AE4B76">
        <w:rPr>
          <w:rFonts w:ascii="Book Antiqua" w:hAnsi="Book Antiqua"/>
          <w:color w:val="201F35"/>
        </w:rPr>
        <w:t xml:space="preserve"> PJ, </w:t>
      </w:r>
      <w:proofErr w:type="spellStart"/>
      <w:r w:rsidRPr="00AE4B76">
        <w:rPr>
          <w:rFonts w:ascii="Book Antiqua" w:hAnsi="Book Antiqua"/>
          <w:color w:val="201F35"/>
        </w:rPr>
        <w:t>Camussi</w:t>
      </w:r>
      <w:proofErr w:type="spellEnd"/>
      <w:r w:rsidRPr="00AE4B76">
        <w:rPr>
          <w:rFonts w:ascii="Book Antiqua" w:hAnsi="Book Antiqua"/>
          <w:color w:val="201F35"/>
        </w:rPr>
        <w:t xml:space="preserve"> G. AKI Recovery Induced by Mesenchymal Stromal Cell-Derived Extracellular Vesicles Carrying MicroRNAs. </w:t>
      </w:r>
      <w:r w:rsidRPr="00AE4B76">
        <w:rPr>
          <w:rFonts w:ascii="Book Antiqua" w:hAnsi="Book Antiqua"/>
          <w:i/>
          <w:iCs/>
          <w:color w:val="201F35"/>
        </w:rPr>
        <w:t>J Am Soc Nephrol</w:t>
      </w:r>
      <w:r w:rsidRPr="00AE4B76">
        <w:rPr>
          <w:rFonts w:ascii="Book Antiqua" w:hAnsi="Book Antiqua"/>
          <w:color w:val="201F35"/>
        </w:rPr>
        <w:t> 2015; </w:t>
      </w:r>
      <w:r w:rsidRPr="00AE4B76">
        <w:rPr>
          <w:rFonts w:ascii="Book Antiqua" w:hAnsi="Book Antiqua"/>
          <w:b/>
          <w:bCs/>
          <w:color w:val="201F35"/>
        </w:rPr>
        <w:t>26</w:t>
      </w:r>
      <w:r w:rsidRPr="00AE4B76">
        <w:rPr>
          <w:rFonts w:ascii="Book Antiqua" w:hAnsi="Book Antiqua"/>
          <w:color w:val="201F35"/>
        </w:rPr>
        <w:t>: 2349-2360 [PMID: 25901032 DOI: 10.1681/ASN.2014070710]</w:t>
      </w:r>
    </w:p>
    <w:p w14:paraId="127FFC5F"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139 </w:t>
      </w:r>
      <w:proofErr w:type="spellStart"/>
      <w:r w:rsidRPr="00AE4B76">
        <w:rPr>
          <w:rFonts w:ascii="Book Antiqua" w:hAnsi="Book Antiqua"/>
          <w:b/>
          <w:bCs/>
          <w:color w:val="201F35"/>
        </w:rPr>
        <w:t>Gatti</w:t>
      </w:r>
      <w:proofErr w:type="spellEnd"/>
      <w:r w:rsidRPr="00AE4B76">
        <w:rPr>
          <w:rFonts w:ascii="Book Antiqua" w:hAnsi="Book Antiqua"/>
          <w:b/>
          <w:bCs/>
          <w:color w:val="201F35"/>
        </w:rPr>
        <w:t xml:space="preserve"> S</w:t>
      </w:r>
      <w:r w:rsidRPr="00AE4B76">
        <w:rPr>
          <w:rFonts w:ascii="Book Antiqua" w:hAnsi="Book Antiqua"/>
          <w:color w:val="201F35"/>
        </w:rPr>
        <w:t xml:space="preserve">, Bruno S, </w:t>
      </w:r>
      <w:proofErr w:type="spellStart"/>
      <w:r w:rsidRPr="00AE4B76">
        <w:rPr>
          <w:rFonts w:ascii="Book Antiqua" w:hAnsi="Book Antiqua"/>
          <w:color w:val="201F35"/>
        </w:rPr>
        <w:t>Deregibus</w:t>
      </w:r>
      <w:proofErr w:type="spellEnd"/>
      <w:r w:rsidRPr="00AE4B76">
        <w:rPr>
          <w:rFonts w:ascii="Book Antiqua" w:hAnsi="Book Antiqua"/>
          <w:color w:val="201F35"/>
        </w:rPr>
        <w:t xml:space="preserve"> MC, </w:t>
      </w:r>
      <w:proofErr w:type="spellStart"/>
      <w:r w:rsidRPr="00AE4B76">
        <w:rPr>
          <w:rFonts w:ascii="Book Antiqua" w:hAnsi="Book Antiqua"/>
          <w:color w:val="201F35"/>
        </w:rPr>
        <w:t>Sordi</w:t>
      </w:r>
      <w:proofErr w:type="spellEnd"/>
      <w:r w:rsidRPr="00AE4B76">
        <w:rPr>
          <w:rFonts w:ascii="Book Antiqua" w:hAnsi="Book Antiqua"/>
          <w:color w:val="201F35"/>
        </w:rPr>
        <w:t xml:space="preserve"> A, </w:t>
      </w:r>
      <w:proofErr w:type="spellStart"/>
      <w:r w:rsidRPr="00AE4B76">
        <w:rPr>
          <w:rFonts w:ascii="Book Antiqua" w:hAnsi="Book Antiqua"/>
          <w:color w:val="201F35"/>
        </w:rPr>
        <w:t>Cantaluppi</w:t>
      </w:r>
      <w:proofErr w:type="spellEnd"/>
      <w:r w:rsidRPr="00AE4B76">
        <w:rPr>
          <w:rFonts w:ascii="Book Antiqua" w:hAnsi="Book Antiqua"/>
          <w:color w:val="201F35"/>
        </w:rPr>
        <w:t xml:space="preserve"> V, </w:t>
      </w:r>
      <w:proofErr w:type="spellStart"/>
      <w:r w:rsidRPr="00AE4B76">
        <w:rPr>
          <w:rFonts w:ascii="Book Antiqua" w:hAnsi="Book Antiqua"/>
          <w:color w:val="201F35"/>
        </w:rPr>
        <w:t>Tetta</w:t>
      </w:r>
      <w:proofErr w:type="spellEnd"/>
      <w:r w:rsidRPr="00AE4B76">
        <w:rPr>
          <w:rFonts w:ascii="Book Antiqua" w:hAnsi="Book Antiqua"/>
          <w:color w:val="201F35"/>
        </w:rPr>
        <w:t xml:space="preserve"> C, </w:t>
      </w:r>
      <w:proofErr w:type="spellStart"/>
      <w:r w:rsidRPr="00AE4B76">
        <w:rPr>
          <w:rFonts w:ascii="Book Antiqua" w:hAnsi="Book Antiqua"/>
          <w:color w:val="201F35"/>
        </w:rPr>
        <w:t>Camussi</w:t>
      </w:r>
      <w:proofErr w:type="spellEnd"/>
      <w:r w:rsidRPr="00AE4B76">
        <w:rPr>
          <w:rFonts w:ascii="Book Antiqua" w:hAnsi="Book Antiqua"/>
          <w:color w:val="201F35"/>
        </w:rPr>
        <w:t xml:space="preserve"> G. </w:t>
      </w:r>
      <w:proofErr w:type="spellStart"/>
      <w:r w:rsidRPr="00AE4B76">
        <w:rPr>
          <w:rFonts w:ascii="Book Antiqua" w:hAnsi="Book Antiqua"/>
          <w:color w:val="201F35"/>
        </w:rPr>
        <w:t>Microvesicles</w:t>
      </w:r>
      <w:proofErr w:type="spellEnd"/>
      <w:r w:rsidRPr="00AE4B76">
        <w:rPr>
          <w:rFonts w:ascii="Book Antiqua" w:hAnsi="Book Antiqua"/>
          <w:color w:val="201F35"/>
        </w:rPr>
        <w:t xml:space="preserve"> derived from human adult mesenchymal stem cells protect against </w:t>
      </w:r>
      <w:proofErr w:type="spellStart"/>
      <w:r w:rsidRPr="00AE4B76">
        <w:rPr>
          <w:rFonts w:ascii="Book Antiqua" w:hAnsi="Book Antiqua"/>
          <w:color w:val="201F35"/>
        </w:rPr>
        <w:t>ischaemia</w:t>
      </w:r>
      <w:proofErr w:type="spellEnd"/>
      <w:r w:rsidRPr="00AE4B76">
        <w:rPr>
          <w:rFonts w:ascii="Book Antiqua" w:hAnsi="Book Antiqua"/>
          <w:color w:val="201F35"/>
        </w:rPr>
        <w:t>-reperfusion-induced acute and chronic kidney injury. </w:t>
      </w:r>
      <w:r w:rsidRPr="00AE4B76">
        <w:rPr>
          <w:rFonts w:ascii="Book Antiqua" w:hAnsi="Book Antiqua"/>
          <w:i/>
          <w:iCs/>
          <w:color w:val="201F35"/>
        </w:rPr>
        <w:t>Nephrol Dial Transplant</w:t>
      </w:r>
      <w:r w:rsidRPr="00AE4B76">
        <w:rPr>
          <w:rFonts w:ascii="Book Antiqua" w:hAnsi="Book Antiqua"/>
          <w:color w:val="201F35"/>
        </w:rPr>
        <w:t> 2011; </w:t>
      </w:r>
      <w:r w:rsidRPr="00AE4B76">
        <w:rPr>
          <w:rFonts w:ascii="Book Antiqua" w:hAnsi="Book Antiqua"/>
          <w:b/>
          <w:bCs/>
          <w:color w:val="201F35"/>
        </w:rPr>
        <w:t>26</w:t>
      </w:r>
      <w:r w:rsidRPr="00AE4B76">
        <w:rPr>
          <w:rFonts w:ascii="Book Antiqua" w:hAnsi="Book Antiqua"/>
          <w:color w:val="201F35"/>
        </w:rPr>
        <w:t>: 1474-1483 [PMID: 21324974 DOI: 10.1093/</w:t>
      </w:r>
      <w:proofErr w:type="spellStart"/>
      <w:r w:rsidRPr="00AE4B76">
        <w:rPr>
          <w:rFonts w:ascii="Book Antiqua" w:hAnsi="Book Antiqua"/>
          <w:color w:val="201F35"/>
        </w:rPr>
        <w:t>ndt</w:t>
      </w:r>
      <w:proofErr w:type="spellEnd"/>
      <w:r w:rsidRPr="00AE4B76">
        <w:rPr>
          <w:rFonts w:ascii="Book Antiqua" w:hAnsi="Book Antiqua"/>
          <w:color w:val="201F35"/>
        </w:rPr>
        <w:t>/gfr015]</w:t>
      </w:r>
    </w:p>
    <w:p w14:paraId="53018966"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140 </w:t>
      </w:r>
      <w:r w:rsidRPr="00AE4B76">
        <w:rPr>
          <w:rFonts w:ascii="Book Antiqua" w:hAnsi="Book Antiqua"/>
          <w:b/>
          <w:bCs/>
          <w:color w:val="201F35"/>
        </w:rPr>
        <w:t>Zhang G</w:t>
      </w:r>
      <w:r w:rsidRPr="00AE4B76">
        <w:rPr>
          <w:rFonts w:ascii="Book Antiqua" w:hAnsi="Book Antiqua"/>
          <w:color w:val="201F35"/>
        </w:rPr>
        <w:t>, Zou X, Miao S, Chen J, Du T, Zhong L, Ju G, Liu G, Zhu Y. The anti-oxidative role of micro-vesicles derived from human Wharton-Jelly mesenchymal stromal cells through NOX2/gp91(</w:t>
      </w:r>
      <w:proofErr w:type="spellStart"/>
      <w:r w:rsidRPr="00AE4B76">
        <w:rPr>
          <w:rFonts w:ascii="Book Antiqua" w:hAnsi="Book Antiqua"/>
          <w:color w:val="201F35"/>
        </w:rPr>
        <w:t>phox</w:t>
      </w:r>
      <w:proofErr w:type="spellEnd"/>
      <w:r w:rsidRPr="00AE4B76">
        <w:rPr>
          <w:rFonts w:ascii="Book Antiqua" w:hAnsi="Book Antiqua"/>
          <w:color w:val="201F35"/>
        </w:rPr>
        <w:t>) suppression in alleviating renal ischemia-</w:t>
      </w:r>
      <w:r w:rsidRPr="00AE4B76">
        <w:rPr>
          <w:rFonts w:ascii="Book Antiqua" w:hAnsi="Book Antiqua"/>
          <w:color w:val="201F35"/>
        </w:rPr>
        <w:lastRenderedPageBreak/>
        <w:t>reperfusion injury in rats. </w:t>
      </w:r>
      <w:proofErr w:type="spellStart"/>
      <w:r w:rsidRPr="00AE4B76">
        <w:rPr>
          <w:rFonts w:ascii="Book Antiqua" w:hAnsi="Book Antiqua"/>
          <w:i/>
          <w:iCs/>
          <w:color w:val="201F35"/>
        </w:rPr>
        <w:t>PLoS</w:t>
      </w:r>
      <w:proofErr w:type="spellEnd"/>
      <w:r w:rsidRPr="00AE4B76">
        <w:rPr>
          <w:rFonts w:ascii="Book Antiqua" w:hAnsi="Book Antiqua"/>
          <w:i/>
          <w:iCs/>
          <w:color w:val="201F35"/>
        </w:rPr>
        <w:t xml:space="preserve"> One</w:t>
      </w:r>
      <w:r w:rsidRPr="00AE4B76">
        <w:rPr>
          <w:rFonts w:ascii="Book Antiqua" w:hAnsi="Book Antiqua"/>
          <w:color w:val="201F35"/>
        </w:rPr>
        <w:t> 2014; </w:t>
      </w:r>
      <w:r w:rsidRPr="00AE4B76">
        <w:rPr>
          <w:rFonts w:ascii="Book Antiqua" w:hAnsi="Book Antiqua"/>
          <w:b/>
          <w:bCs/>
          <w:color w:val="201F35"/>
        </w:rPr>
        <w:t>9</w:t>
      </w:r>
      <w:r w:rsidRPr="00AE4B76">
        <w:rPr>
          <w:rFonts w:ascii="Book Antiqua" w:hAnsi="Book Antiqua"/>
          <w:color w:val="201F35"/>
        </w:rPr>
        <w:t>: e92129 [PMID: 24637475 DOI: 10.1371/journal.pone.0092129]</w:t>
      </w:r>
    </w:p>
    <w:p w14:paraId="7D00F36E"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141 </w:t>
      </w:r>
      <w:proofErr w:type="spellStart"/>
      <w:r w:rsidRPr="00AE4B76">
        <w:rPr>
          <w:rFonts w:ascii="Book Antiqua" w:hAnsi="Book Antiqua"/>
          <w:b/>
          <w:bCs/>
          <w:color w:val="201F35"/>
        </w:rPr>
        <w:t>Kholia</w:t>
      </w:r>
      <w:proofErr w:type="spellEnd"/>
      <w:r w:rsidRPr="00AE4B76">
        <w:rPr>
          <w:rFonts w:ascii="Book Antiqua" w:hAnsi="Book Antiqua"/>
          <w:b/>
          <w:bCs/>
          <w:color w:val="201F35"/>
        </w:rPr>
        <w:t xml:space="preserve"> S</w:t>
      </w:r>
      <w:r w:rsidRPr="00AE4B76">
        <w:rPr>
          <w:rFonts w:ascii="Book Antiqua" w:hAnsi="Book Antiqua"/>
          <w:color w:val="201F35"/>
        </w:rPr>
        <w:t xml:space="preserve">, Herrera Sanchez MB, </w:t>
      </w:r>
      <w:proofErr w:type="spellStart"/>
      <w:r w:rsidRPr="00AE4B76">
        <w:rPr>
          <w:rFonts w:ascii="Book Antiqua" w:hAnsi="Book Antiqua"/>
          <w:color w:val="201F35"/>
        </w:rPr>
        <w:t>Cedrino</w:t>
      </w:r>
      <w:proofErr w:type="spellEnd"/>
      <w:r w:rsidRPr="00AE4B76">
        <w:rPr>
          <w:rFonts w:ascii="Book Antiqua" w:hAnsi="Book Antiqua"/>
          <w:color w:val="201F35"/>
        </w:rPr>
        <w:t xml:space="preserve"> M, Papadimitriou E, </w:t>
      </w:r>
      <w:proofErr w:type="spellStart"/>
      <w:r w:rsidRPr="00AE4B76">
        <w:rPr>
          <w:rFonts w:ascii="Book Antiqua" w:hAnsi="Book Antiqua"/>
          <w:color w:val="201F35"/>
        </w:rPr>
        <w:t>Tapparo</w:t>
      </w:r>
      <w:proofErr w:type="spellEnd"/>
      <w:r w:rsidRPr="00AE4B76">
        <w:rPr>
          <w:rFonts w:ascii="Book Antiqua" w:hAnsi="Book Antiqua"/>
          <w:color w:val="201F35"/>
        </w:rPr>
        <w:t xml:space="preserve"> M, </w:t>
      </w:r>
      <w:proofErr w:type="spellStart"/>
      <w:r w:rsidRPr="00AE4B76">
        <w:rPr>
          <w:rFonts w:ascii="Book Antiqua" w:hAnsi="Book Antiqua"/>
          <w:color w:val="201F35"/>
        </w:rPr>
        <w:t>Deregibus</w:t>
      </w:r>
      <w:proofErr w:type="spellEnd"/>
      <w:r w:rsidRPr="00AE4B76">
        <w:rPr>
          <w:rFonts w:ascii="Book Antiqua" w:hAnsi="Book Antiqua"/>
          <w:color w:val="201F35"/>
        </w:rPr>
        <w:t xml:space="preserve"> MC, Bruno S, Antico F, Brizzi MF, </w:t>
      </w:r>
      <w:proofErr w:type="spellStart"/>
      <w:r w:rsidRPr="00AE4B76">
        <w:rPr>
          <w:rFonts w:ascii="Book Antiqua" w:hAnsi="Book Antiqua"/>
          <w:color w:val="201F35"/>
        </w:rPr>
        <w:t>Quesenberry</w:t>
      </w:r>
      <w:proofErr w:type="spellEnd"/>
      <w:r w:rsidRPr="00AE4B76">
        <w:rPr>
          <w:rFonts w:ascii="Book Antiqua" w:hAnsi="Book Antiqua"/>
          <w:color w:val="201F35"/>
        </w:rPr>
        <w:t xml:space="preserve"> PJ, </w:t>
      </w:r>
      <w:proofErr w:type="spellStart"/>
      <w:r w:rsidRPr="00AE4B76">
        <w:rPr>
          <w:rFonts w:ascii="Book Antiqua" w:hAnsi="Book Antiqua"/>
          <w:color w:val="201F35"/>
        </w:rPr>
        <w:t>Camussi</w:t>
      </w:r>
      <w:proofErr w:type="spellEnd"/>
      <w:r w:rsidRPr="00AE4B76">
        <w:rPr>
          <w:rFonts w:ascii="Book Antiqua" w:hAnsi="Book Antiqua"/>
          <w:color w:val="201F35"/>
        </w:rPr>
        <w:t xml:space="preserve"> G. Mesenchymal Stem Cell Derived Extracellular Vesicles Ameliorate Kidney Injury in Aristolochic Acid Nephropathy. </w:t>
      </w:r>
      <w:r w:rsidRPr="00AE4B76">
        <w:rPr>
          <w:rFonts w:ascii="Book Antiqua" w:hAnsi="Book Antiqua"/>
          <w:i/>
          <w:iCs/>
          <w:color w:val="201F35"/>
        </w:rPr>
        <w:t>Front Cell Dev Biol</w:t>
      </w:r>
      <w:r w:rsidRPr="00AE4B76">
        <w:rPr>
          <w:rFonts w:ascii="Book Antiqua" w:hAnsi="Book Antiqua"/>
          <w:color w:val="201F35"/>
        </w:rPr>
        <w:t> 2020; </w:t>
      </w:r>
      <w:r w:rsidRPr="00AE4B76">
        <w:rPr>
          <w:rFonts w:ascii="Book Antiqua" w:hAnsi="Book Antiqua"/>
          <w:b/>
          <w:bCs/>
          <w:color w:val="201F35"/>
        </w:rPr>
        <w:t>8</w:t>
      </w:r>
      <w:r w:rsidRPr="00AE4B76">
        <w:rPr>
          <w:rFonts w:ascii="Book Antiqua" w:hAnsi="Book Antiqua"/>
          <w:color w:val="201F35"/>
        </w:rPr>
        <w:t>: 188 [PMID: 32266268 DOI: 10.3389/fcell.2020.00188]</w:t>
      </w:r>
    </w:p>
    <w:p w14:paraId="2887B9F3"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142 </w:t>
      </w:r>
      <w:proofErr w:type="spellStart"/>
      <w:r w:rsidRPr="00AE4B76">
        <w:rPr>
          <w:rFonts w:ascii="Book Antiqua" w:hAnsi="Book Antiqua"/>
          <w:b/>
          <w:bCs/>
          <w:color w:val="201F35"/>
        </w:rPr>
        <w:t>Eirin</w:t>
      </w:r>
      <w:proofErr w:type="spellEnd"/>
      <w:r w:rsidRPr="00AE4B76">
        <w:rPr>
          <w:rFonts w:ascii="Book Antiqua" w:hAnsi="Book Antiqua"/>
          <w:b/>
          <w:bCs/>
          <w:color w:val="201F35"/>
        </w:rPr>
        <w:t xml:space="preserve"> A</w:t>
      </w:r>
      <w:r w:rsidRPr="00AE4B76">
        <w:rPr>
          <w:rFonts w:ascii="Book Antiqua" w:hAnsi="Book Antiqua"/>
          <w:color w:val="201F35"/>
        </w:rPr>
        <w:t xml:space="preserve">, Zhu XY, </w:t>
      </w:r>
      <w:proofErr w:type="spellStart"/>
      <w:r w:rsidRPr="00AE4B76">
        <w:rPr>
          <w:rFonts w:ascii="Book Antiqua" w:hAnsi="Book Antiqua"/>
          <w:color w:val="201F35"/>
        </w:rPr>
        <w:t>Puranik</w:t>
      </w:r>
      <w:proofErr w:type="spellEnd"/>
      <w:r w:rsidRPr="00AE4B76">
        <w:rPr>
          <w:rFonts w:ascii="Book Antiqua" w:hAnsi="Book Antiqua"/>
          <w:color w:val="201F35"/>
        </w:rPr>
        <w:t xml:space="preserve"> AS, Tang H, </w:t>
      </w:r>
      <w:proofErr w:type="spellStart"/>
      <w:r w:rsidRPr="00AE4B76">
        <w:rPr>
          <w:rFonts w:ascii="Book Antiqua" w:hAnsi="Book Antiqua"/>
          <w:color w:val="201F35"/>
        </w:rPr>
        <w:t>McGurren</w:t>
      </w:r>
      <w:proofErr w:type="spellEnd"/>
      <w:r w:rsidRPr="00AE4B76">
        <w:rPr>
          <w:rFonts w:ascii="Book Antiqua" w:hAnsi="Book Antiqua"/>
          <w:color w:val="201F35"/>
        </w:rPr>
        <w:t xml:space="preserve"> KA, van </w:t>
      </w:r>
      <w:proofErr w:type="spellStart"/>
      <w:r w:rsidRPr="00AE4B76">
        <w:rPr>
          <w:rFonts w:ascii="Book Antiqua" w:hAnsi="Book Antiqua"/>
          <w:color w:val="201F35"/>
        </w:rPr>
        <w:t>Wijnen</w:t>
      </w:r>
      <w:proofErr w:type="spellEnd"/>
      <w:r w:rsidRPr="00AE4B76">
        <w:rPr>
          <w:rFonts w:ascii="Book Antiqua" w:hAnsi="Book Antiqua"/>
          <w:color w:val="201F35"/>
        </w:rPr>
        <w:t xml:space="preserve"> AJ, </w:t>
      </w:r>
      <w:proofErr w:type="spellStart"/>
      <w:r w:rsidRPr="00AE4B76">
        <w:rPr>
          <w:rFonts w:ascii="Book Antiqua" w:hAnsi="Book Antiqua"/>
          <w:color w:val="201F35"/>
        </w:rPr>
        <w:t>Lerman</w:t>
      </w:r>
      <w:proofErr w:type="spellEnd"/>
      <w:r w:rsidRPr="00AE4B76">
        <w:rPr>
          <w:rFonts w:ascii="Book Antiqua" w:hAnsi="Book Antiqua"/>
          <w:color w:val="201F35"/>
        </w:rPr>
        <w:t xml:space="preserve"> A, </w:t>
      </w:r>
      <w:proofErr w:type="spellStart"/>
      <w:r w:rsidRPr="00AE4B76">
        <w:rPr>
          <w:rFonts w:ascii="Book Antiqua" w:hAnsi="Book Antiqua"/>
          <w:color w:val="201F35"/>
        </w:rPr>
        <w:t>Lerman</w:t>
      </w:r>
      <w:proofErr w:type="spellEnd"/>
      <w:r w:rsidRPr="00AE4B76">
        <w:rPr>
          <w:rFonts w:ascii="Book Antiqua" w:hAnsi="Book Antiqua"/>
          <w:color w:val="201F35"/>
        </w:rPr>
        <w:t xml:space="preserve"> LO. Mesenchymal stem cell-derived extracellular vesicles attenuate kidney inflammation. </w:t>
      </w:r>
      <w:r w:rsidRPr="00AE4B76">
        <w:rPr>
          <w:rFonts w:ascii="Book Antiqua" w:hAnsi="Book Antiqua"/>
          <w:i/>
          <w:iCs/>
          <w:color w:val="201F35"/>
        </w:rPr>
        <w:t>Kidney Int</w:t>
      </w:r>
      <w:r w:rsidRPr="00AE4B76">
        <w:rPr>
          <w:rFonts w:ascii="Book Antiqua" w:hAnsi="Book Antiqua"/>
          <w:color w:val="201F35"/>
        </w:rPr>
        <w:t> 2017; </w:t>
      </w:r>
      <w:r w:rsidRPr="00AE4B76">
        <w:rPr>
          <w:rFonts w:ascii="Book Antiqua" w:hAnsi="Book Antiqua"/>
          <w:b/>
          <w:bCs/>
          <w:color w:val="201F35"/>
        </w:rPr>
        <w:t>92</w:t>
      </w:r>
      <w:r w:rsidRPr="00AE4B76">
        <w:rPr>
          <w:rFonts w:ascii="Book Antiqua" w:hAnsi="Book Antiqua"/>
          <w:color w:val="201F35"/>
        </w:rPr>
        <w:t>: 114-124 [PMID: 28242034 DOI: 10.1016/j.kint.2016.12.023]</w:t>
      </w:r>
    </w:p>
    <w:p w14:paraId="79F563D5"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143 </w:t>
      </w:r>
      <w:proofErr w:type="spellStart"/>
      <w:r w:rsidRPr="00AE4B76">
        <w:rPr>
          <w:rFonts w:ascii="Book Antiqua" w:hAnsi="Book Antiqua"/>
          <w:b/>
          <w:bCs/>
          <w:color w:val="201F35"/>
        </w:rPr>
        <w:t>Cantaluppi</w:t>
      </w:r>
      <w:proofErr w:type="spellEnd"/>
      <w:r w:rsidRPr="00AE4B76">
        <w:rPr>
          <w:rFonts w:ascii="Book Antiqua" w:hAnsi="Book Antiqua"/>
          <w:b/>
          <w:bCs/>
          <w:color w:val="201F35"/>
        </w:rPr>
        <w:t xml:space="preserve"> V</w:t>
      </w:r>
      <w:r w:rsidRPr="00AE4B76">
        <w:rPr>
          <w:rFonts w:ascii="Book Antiqua" w:hAnsi="Book Antiqua"/>
          <w:color w:val="201F35"/>
        </w:rPr>
        <w:t xml:space="preserve">, </w:t>
      </w:r>
      <w:proofErr w:type="spellStart"/>
      <w:r w:rsidRPr="00AE4B76">
        <w:rPr>
          <w:rFonts w:ascii="Book Antiqua" w:hAnsi="Book Antiqua"/>
          <w:color w:val="201F35"/>
        </w:rPr>
        <w:t>Gatti</w:t>
      </w:r>
      <w:proofErr w:type="spellEnd"/>
      <w:r w:rsidRPr="00AE4B76">
        <w:rPr>
          <w:rFonts w:ascii="Book Antiqua" w:hAnsi="Book Antiqua"/>
          <w:color w:val="201F35"/>
        </w:rPr>
        <w:t xml:space="preserve"> S, Medica D, </w:t>
      </w:r>
      <w:proofErr w:type="spellStart"/>
      <w:r w:rsidRPr="00AE4B76">
        <w:rPr>
          <w:rFonts w:ascii="Book Antiqua" w:hAnsi="Book Antiqua"/>
          <w:color w:val="201F35"/>
        </w:rPr>
        <w:t>Figliolini</w:t>
      </w:r>
      <w:proofErr w:type="spellEnd"/>
      <w:r w:rsidRPr="00AE4B76">
        <w:rPr>
          <w:rFonts w:ascii="Book Antiqua" w:hAnsi="Book Antiqua"/>
          <w:color w:val="201F35"/>
        </w:rPr>
        <w:t xml:space="preserve"> F, Bruno S, </w:t>
      </w:r>
      <w:proofErr w:type="spellStart"/>
      <w:r w:rsidRPr="00AE4B76">
        <w:rPr>
          <w:rFonts w:ascii="Book Antiqua" w:hAnsi="Book Antiqua"/>
          <w:color w:val="201F35"/>
        </w:rPr>
        <w:t>Deregibus</w:t>
      </w:r>
      <w:proofErr w:type="spellEnd"/>
      <w:r w:rsidRPr="00AE4B76">
        <w:rPr>
          <w:rFonts w:ascii="Book Antiqua" w:hAnsi="Book Antiqua"/>
          <w:color w:val="201F35"/>
        </w:rPr>
        <w:t xml:space="preserve"> MC, </w:t>
      </w:r>
      <w:proofErr w:type="spellStart"/>
      <w:r w:rsidRPr="00AE4B76">
        <w:rPr>
          <w:rFonts w:ascii="Book Antiqua" w:hAnsi="Book Antiqua"/>
          <w:color w:val="201F35"/>
        </w:rPr>
        <w:t>Sordi</w:t>
      </w:r>
      <w:proofErr w:type="spellEnd"/>
      <w:r w:rsidRPr="00AE4B76">
        <w:rPr>
          <w:rFonts w:ascii="Book Antiqua" w:hAnsi="Book Antiqua"/>
          <w:color w:val="201F35"/>
        </w:rPr>
        <w:t xml:space="preserve"> A, </w:t>
      </w:r>
      <w:proofErr w:type="spellStart"/>
      <w:r w:rsidRPr="00AE4B76">
        <w:rPr>
          <w:rFonts w:ascii="Book Antiqua" w:hAnsi="Book Antiqua"/>
          <w:color w:val="201F35"/>
        </w:rPr>
        <w:t>Biancone</w:t>
      </w:r>
      <w:proofErr w:type="spellEnd"/>
      <w:r w:rsidRPr="00AE4B76">
        <w:rPr>
          <w:rFonts w:ascii="Book Antiqua" w:hAnsi="Book Antiqua"/>
          <w:color w:val="201F35"/>
        </w:rPr>
        <w:t xml:space="preserve"> L, </w:t>
      </w:r>
      <w:proofErr w:type="spellStart"/>
      <w:r w:rsidRPr="00AE4B76">
        <w:rPr>
          <w:rFonts w:ascii="Book Antiqua" w:hAnsi="Book Antiqua"/>
          <w:color w:val="201F35"/>
        </w:rPr>
        <w:t>Tetta</w:t>
      </w:r>
      <w:proofErr w:type="spellEnd"/>
      <w:r w:rsidRPr="00AE4B76">
        <w:rPr>
          <w:rFonts w:ascii="Book Antiqua" w:hAnsi="Book Antiqua"/>
          <w:color w:val="201F35"/>
        </w:rPr>
        <w:t xml:space="preserve"> C, </w:t>
      </w:r>
      <w:proofErr w:type="spellStart"/>
      <w:r w:rsidRPr="00AE4B76">
        <w:rPr>
          <w:rFonts w:ascii="Book Antiqua" w:hAnsi="Book Antiqua"/>
          <w:color w:val="201F35"/>
        </w:rPr>
        <w:t>Camussi</w:t>
      </w:r>
      <w:proofErr w:type="spellEnd"/>
      <w:r w:rsidRPr="00AE4B76">
        <w:rPr>
          <w:rFonts w:ascii="Book Antiqua" w:hAnsi="Book Antiqua"/>
          <w:color w:val="201F35"/>
        </w:rPr>
        <w:t xml:space="preserve"> G. </w:t>
      </w:r>
      <w:proofErr w:type="spellStart"/>
      <w:r w:rsidRPr="00AE4B76">
        <w:rPr>
          <w:rFonts w:ascii="Book Antiqua" w:hAnsi="Book Antiqua"/>
          <w:color w:val="201F35"/>
        </w:rPr>
        <w:t>Microvesicles</w:t>
      </w:r>
      <w:proofErr w:type="spellEnd"/>
      <w:r w:rsidRPr="00AE4B76">
        <w:rPr>
          <w:rFonts w:ascii="Book Antiqua" w:hAnsi="Book Antiqua"/>
          <w:color w:val="201F35"/>
        </w:rPr>
        <w:t xml:space="preserve"> derived from endothelial progenitor cells protect the kidney from ischemia-reperfusion injury by microRNA-dependent reprogramming of resident renal cells. </w:t>
      </w:r>
      <w:r w:rsidRPr="00AE4B76">
        <w:rPr>
          <w:rFonts w:ascii="Book Antiqua" w:hAnsi="Book Antiqua"/>
          <w:i/>
          <w:iCs/>
          <w:color w:val="201F35"/>
        </w:rPr>
        <w:t>Kidney Int</w:t>
      </w:r>
      <w:r w:rsidRPr="00AE4B76">
        <w:rPr>
          <w:rFonts w:ascii="Book Antiqua" w:hAnsi="Book Antiqua"/>
          <w:color w:val="201F35"/>
        </w:rPr>
        <w:t> 2012; </w:t>
      </w:r>
      <w:r w:rsidRPr="00AE4B76">
        <w:rPr>
          <w:rFonts w:ascii="Book Antiqua" w:hAnsi="Book Antiqua"/>
          <w:b/>
          <w:bCs/>
          <w:color w:val="201F35"/>
        </w:rPr>
        <w:t>82</w:t>
      </w:r>
      <w:r w:rsidRPr="00AE4B76">
        <w:rPr>
          <w:rFonts w:ascii="Book Antiqua" w:hAnsi="Book Antiqua"/>
          <w:color w:val="201F35"/>
        </w:rPr>
        <w:t>: 412-427 [PMID: 22495296 DOI: 10.1038/ki.2012.105]</w:t>
      </w:r>
    </w:p>
    <w:p w14:paraId="5603EA4C"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144 </w:t>
      </w:r>
      <w:proofErr w:type="spellStart"/>
      <w:r w:rsidRPr="00AE4B76">
        <w:rPr>
          <w:rFonts w:ascii="Book Antiqua" w:hAnsi="Book Antiqua"/>
          <w:b/>
          <w:bCs/>
          <w:color w:val="201F35"/>
        </w:rPr>
        <w:t>Cantaluppi</w:t>
      </w:r>
      <w:proofErr w:type="spellEnd"/>
      <w:r w:rsidRPr="00AE4B76">
        <w:rPr>
          <w:rFonts w:ascii="Book Antiqua" w:hAnsi="Book Antiqua"/>
          <w:b/>
          <w:bCs/>
          <w:color w:val="201F35"/>
        </w:rPr>
        <w:t xml:space="preserve"> V</w:t>
      </w:r>
      <w:r w:rsidRPr="00AE4B76">
        <w:rPr>
          <w:rFonts w:ascii="Book Antiqua" w:hAnsi="Book Antiqua"/>
          <w:color w:val="201F35"/>
        </w:rPr>
        <w:t xml:space="preserve">, Medica D, </w:t>
      </w:r>
      <w:proofErr w:type="spellStart"/>
      <w:r w:rsidRPr="00AE4B76">
        <w:rPr>
          <w:rFonts w:ascii="Book Antiqua" w:hAnsi="Book Antiqua"/>
          <w:color w:val="201F35"/>
        </w:rPr>
        <w:t>Mannari</w:t>
      </w:r>
      <w:proofErr w:type="spellEnd"/>
      <w:r w:rsidRPr="00AE4B76">
        <w:rPr>
          <w:rFonts w:ascii="Book Antiqua" w:hAnsi="Book Antiqua"/>
          <w:color w:val="201F35"/>
        </w:rPr>
        <w:t xml:space="preserve"> C, </w:t>
      </w:r>
      <w:proofErr w:type="spellStart"/>
      <w:r w:rsidRPr="00AE4B76">
        <w:rPr>
          <w:rFonts w:ascii="Book Antiqua" w:hAnsi="Book Antiqua"/>
          <w:color w:val="201F35"/>
        </w:rPr>
        <w:t>Stiaccini</w:t>
      </w:r>
      <w:proofErr w:type="spellEnd"/>
      <w:r w:rsidRPr="00AE4B76">
        <w:rPr>
          <w:rFonts w:ascii="Book Antiqua" w:hAnsi="Book Antiqua"/>
          <w:color w:val="201F35"/>
        </w:rPr>
        <w:t xml:space="preserve"> G, </w:t>
      </w:r>
      <w:proofErr w:type="spellStart"/>
      <w:r w:rsidRPr="00AE4B76">
        <w:rPr>
          <w:rFonts w:ascii="Book Antiqua" w:hAnsi="Book Antiqua"/>
          <w:color w:val="201F35"/>
        </w:rPr>
        <w:t>Figliolini</w:t>
      </w:r>
      <w:proofErr w:type="spellEnd"/>
      <w:r w:rsidRPr="00AE4B76">
        <w:rPr>
          <w:rFonts w:ascii="Book Antiqua" w:hAnsi="Book Antiqua"/>
          <w:color w:val="201F35"/>
        </w:rPr>
        <w:t xml:space="preserve"> F, </w:t>
      </w:r>
      <w:proofErr w:type="spellStart"/>
      <w:r w:rsidRPr="00AE4B76">
        <w:rPr>
          <w:rFonts w:ascii="Book Antiqua" w:hAnsi="Book Antiqua"/>
          <w:color w:val="201F35"/>
        </w:rPr>
        <w:t>Dellepiane</w:t>
      </w:r>
      <w:proofErr w:type="spellEnd"/>
      <w:r w:rsidRPr="00AE4B76">
        <w:rPr>
          <w:rFonts w:ascii="Book Antiqua" w:hAnsi="Book Antiqua"/>
          <w:color w:val="201F35"/>
        </w:rPr>
        <w:t xml:space="preserve"> S, </w:t>
      </w:r>
      <w:proofErr w:type="spellStart"/>
      <w:r w:rsidRPr="00AE4B76">
        <w:rPr>
          <w:rFonts w:ascii="Book Antiqua" w:hAnsi="Book Antiqua"/>
          <w:color w:val="201F35"/>
        </w:rPr>
        <w:t>Quercia</w:t>
      </w:r>
      <w:proofErr w:type="spellEnd"/>
      <w:r w:rsidRPr="00AE4B76">
        <w:rPr>
          <w:rFonts w:ascii="Book Antiqua" w:hAnsi="Book Antiqua"/>
          <w:color w:val="201F35"/>
        </w:rPr>
        <w:t xml:space="preserve"> AD, </w:t>
      </w:r>
      <w:proofErr w:type="spellStart"/>
      <w:r w:rsidRPr="00AE4B76">
        <w:rPr>
          <w:rFonts w:ascii="Book Antiqua" w:hAnsi="Book Antiqua"/>
          <w:color w:val="201F35"/>
        </w:rPr>
        <w:t>Migliori</w:t>
      </w:r>
      <w:proofErr w:type="spellEnd"/>
      <w:r w:rsidRPr="00AE4B76">
        <w:rPr>
          <w:rFonts w:ascii="Book Antiqua" w:hAnsi="Book Antiqua"/>
          <w:color w:val="201F35"/>
        </w:rPr>
        <w:t xml:space="preserve"> M, </w:t>
      </w:r>
      <w:proofErr w:type="spellStart"/>
      <w:r w:rsidRPr="00AE4B76">
        <w:rPr>
          <w:rFonts w:ascii="Book Antiqua" w:hAnsi="Book Antiqua"/>
          <w:color w:val="201F35"/>
        </w:rPr>
        <w:t>Panichi</w:t>
      </w:r>
      <w:proofErr w:type="spellEnd"/>
      <w:r w:rsidRPr="00AE4B76">
        <w:rPr>
          <w:rFonts w:ascii="Book Antiqua" w:hAnsi="Book Antiqua"/>
          <w:color w:val="201F35"/>
        </w:rPr>
        <w:t xml:space="preserve"> V, </w:t>
      </w:r>
      <w:proofErr w:type="spellStart"/>
      <w:r w:rsidRPr="00AE4B76">
        <w:rPr>
          <w:rFonts w:ascii="Book Antiqua" w:hAnsi="Book Antiqua"/>
          <w:color w:val="201F35"/>
        </w:rPr>
        <w:t>Giovannini</w:t>
      </w:r>
      <w:proofErr w:type="spellEnd"/>
      <w:r w:rsidRPr="00AE4B76">
        <w:rPr>
          <w:rFonts w:ascii="Book Antiqua" w:hAnsi="Book Antiqua"/>
          <w:color w:val="201F35"/>
        </w:rPr>
        <w:t xml:space="preserve"> L, Bruno S, </w:t>
      </w:r>
      <w:proofErr w:type="spellStart"/>
      <w:r w:rsidRPr="00AE4B76">
        <w:rPr>
          <w:rFonts w:ascii="Book Antiqua" w:hAnsi="Book Antiqua"/>
          <w:color w:val="201F35"/>
        </w:rPr>
        <w:t>Tetta</w:t>
      </w:r>
      <w:proofErr w:type="spellEnd"/>
      <w:r w:rsidRPr="00AE4B76">
        <w:rPr>
          <w:rFonts w:ascii="Book Antiqua" w:hAnsi="Book Antiqua"/>
          <w:color w:val="201F35"/>
        </w:rPr>
        <w:t xml:space="preserve"> C, </w:t>
      </w:r>
      <w:proofErr w:type="spellStart"/>
      <w:r w:rsidRPr="00AE4B76">
        <w:rPr>
          <w:rFonts w:ascii="Book Antiqua" w:hAnsi="Book Antiqua"/>
          <w:color w:val="201F35"/>
        </w:rPr>
        <w:t>Biancone</w:t>
      </w:r>
      <w:proofErr w:type="spellEnd"/>
      <w:r w:rsidRPr="00AE4B76">
        <w:rPr>
          <w:rFonts w:ascii="Book Antiqua" w:hAnsi="Book Antiqua"/>
          <w:color w:val="201F35"/>
        </w:rPr>
        <w:t xml:space="preserve"> L, </w:t>
      </w:r>
      <w:proofErr w:type="spellStart"/>
      <w:r w:rsidRPr="00AE4B76">
        <w:rPr>
          <w:rFonts w:ascii="Book Antiqua" w:hAnsi="Book Antiqua"/>
          <w:color w:val="201F35"/>
        </w:rPr>
        <w:t>Camussi</w:t>
      </w:r>
      <w:proofErr w:type="spellEnd"/>
      <w:r w:rsidRPr="00AE4B76">
        <w:rPr>
          <w:rFonts w:ascii="Book Antiqua" w:hAnsi="Book Antiqua"/>
          <w:color w:val="201F35"/>
        </w:rPr>
        <w:t xml:space="preserve"> G. Endothelial progenitor cell-derived extracellular vesicles protect from complement-mediated mesangial injury in experimental anti-Thy1.1 glomerulonephritis. </w:t>
      </w:r>
      <w:r w:rsidRPr="00AE4B76">
        <w:rPr>
          <w:rFonts w:ascii="Book Antiqua" w:hAnsi="Book Antiqua"/>
          <w:i/>
          <w:iCs/>
          <w:color w:val="201F35"/>
        </w:rPr>
        <w:t>Nephrol Dial Transplant</w:t>
      </w:r>
      <w:r w:rsidRPr="00AE4B76">
        <w:rPr>
          <w:rFonts w:ascii="Book Antiqua" w:hAnsi="Book Antiqua"/>
          <w:color w:val="201F35"/>
        </w:rPr>
        <w:t> 2015; </w:t>
      </w:r>
      <w:r w:rsidRPr="00AE4B76">
        <w:rPr>
          <w:rFonts w:ascii="Book Antiqua" w:hAnsi="Book Antiqua"/>
          <w:b/>
          <w:bCs/>
          <w:color w:val="201F35"/>
        </w:rPr>
        <w:t>30</w:t>
      </w:r>
      <w:r w:rsidRPr="00AE4B76">
        <w:rPr>
          <w:rFonts w:ascii="Book Antiqua" w:hAnsi="Book Antiqua"/>
          <w:color w:val="201F35"/>
        </w:rPr>
        <w:t>: 410-422 [PMID: 25488895 DOI: 10.1093/</w:t>
      </w:r>
      <w:proofErr w:type="spellStart"/>
      <w:r w:rsidRPr="00AE4B76">
        <w:rPr>
          <w:rFonts w:ascii="Book Antiqua" w:hAnsi="Book Antiqua"/>
          <w:color w:val="201F35"/>
        </w:rPr>
        <w:t>ndt</w:t>
      </w:r>
      <w:proofErr w:type="spellEnd"/>
      <w:r w:rsidRPr="00AE4B76">
        <w:rPr>
          <w:rFonts w:ascii="Book Antiqua" w:hAnsi="Book Antiqua"/>
          <w:color w:val="201F35"/>
        </w:rPr>
        <w:t>/gfu364]</w:t>
      </w:r>
    </w:p>
    <w:p w14:paraId="6F4052A1"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145 </w:t>
      </w:r>
      <w:proofErr w:type="spellStart"/>
      <w:r w:rsidRPr="00AE4B76">
        <w:rPr>
          <w:rFonts w:ascii="Book Antiqua" w:hAnsi="Book Antiqua"/>
          <w:b/>
          <w:bCs/>
          <w:color w:val="201F35"/>
        </w:rPr>
        <w:t>Collino</w:t>
      </w:r>
      <w:proofErr w:type="spellEnd"/>
      <w:r w:rsidRPr="00AE4B76">
        <w:rPr>
          <w:rFonts w:ascii="Book Antiqua" w:hAnsi="Book Antiqua"/>
          <w:b/>
          <w:bCs/>
          <w:color w:val="201F35"/>
        </w:rPr>
        <w:t xml:space="preserve"> F</w:t>
      </w:r>
      <w:r w:rsidRPr="00AE4B76">
        <w:rPr>
          <w:rFonts w:ascii="Book Antiqua" w:hAnsi="Book Antiqua"/>
          <w:color w:val="201F35"/>
        </w:rPr>
        <w:t xml:space="preserve">, Lopes JA, </w:t>
      </w:r>
      <w:proofErr w:type="spellStart"/>
      <w:r w:rsidRPr="00AE4B76">
        <w:rPr>
          <w:rFonts w:ascii="Book Antiqua" w:hAnsi="Book Antiqua"/>
          <w:color w:val="201F35"/>
        </w:rPr>
        <w:t>Tapparo</w:t>
      </w:r>
      <w:proofErr w:type="spellEnd"/>
      <w:r w:rsidRPr="00AE4B76">
        <w:rPr>
          <w:rFonts w:ascii="Book Antiqua" w:hAnsi="Book Antiqua"/>
          <w:color w:val="201F35"/>
        </w:rPr>
        <w:t xml:space="preserve"> M, </w:t>
      </w:r>
      <w:proofErr w:type="spellStart"/>
      <w:r w:rsidRPr="00AE4B76">
        <w:rPr>
          <w:rFonts w:ascii="Book Antiqua" w:hAnsi="Book Antiqua"/>
          <w:color w:val="201F35"/>
        </w:rPr>
        <w:t>Tortelote</w:t>
      </w:r>
      <w:proofErr w:type="spellEnd"/>
      <w:r w:rsidRPr="00AE4B76">
        <w:rPr>
          <w:rFonts w:ascii="Book Antiqua" w:hAnsi="Book Antiqua"/>
          <w:color w:val="201F35"/>
        </w:rPr>
        <w:t xml:space="preserve"> GG, Kasai-Brunswick TH, Lopes GMC, Almeida DB, </w:t>
      </w:r>
      <w:proofErr w:type="spellStart"/>
      <w:r w:rsidRPr="00AE4B76">
        <w:rPr>
          <w:rFonts w:ascii="Book Antiqua" w:hAnsi="Book Antiqua"/>
          <w:color w:val="201F35"/>
        </w:rPr>
        <w:t>Skovronova</w:t>
      </w:r>
      <w:proofErr w:type="spellEnd"/>
      <w:r w:rsidRPr="00AE4B76">
        <w:rPr>
          <w:rFonts w:ascii="Book Antiqua" w:hAnsi="Book Antiqua"/>
          <w:color w:val="201F35"/>
        </w:rPr>
        <w:t xml:space="preserve"> R, Wendt CHC, Miranda KR, </w:t>
      </w:r>
      <w:proofErr w:type="spellStart"/>
      <w:r w:rsidRPr="00AE4B76">
        <w:rPr>
          <w:rFonts w:ascii="Book Antiqua" w:hAnsi="Book Antiqua"/>
          <w:color w:val="201F35"/>
        </w:rPr>
        <w:t>Bussolati</w:t>
      </w:r>
      <w:proofErr w:type="spellEnd"/>
      <w:r w:rsidRPr="00AE4B76">
        <w:rPr>
          <w:rFonts w:ascii="Book Antiqua" w:hAnsi="Book Antiqua"/>
          <w:color w:val="201F35"/>
        </w:rPr>
        <w:t xml:space="preserve"> B, </w:t>
      </w:r>
      <w:proofErr w:type="spellStart"/>
      <w:r w:rsidRPr="00AE4B76">
        <w:rPr>
          <w:rFonts w:ascii="Book Antiqua" w:hAnsi="Book Antiqua"/>
          <w:color w:val="201F35"/>
        </w:rPr>
        <w:t>Vieyra</w:t>
      </w:r>
      <w:proofErr w:type="spellEnd"/>
      <w:r w:rsidRPr="00AE4B76">
        <w:rPr>
          <w:rFonts w:ascii="Book Antiqua" w:hAnsi="Book Antiqua"/>
          <w:color w:val="201F35"/>
        </w:rPr>
        <w:t xml:space="preserve"> A, </w:t>
      </w:r>
      <w:proofErr w:type="spellStart"/>
      <w:r w:rsidRPr="00AE4B76">
        <w:rPr>
          <w:rFonts w:ascii="Book Antiqua" w:hAnsi="Book Antiqua"/>
          <w:color w:val="201F35"/>
        </w:rPr>
        <w:t>Lindoso</w:t>
      </w:r>
      <w:proofErr w:type="spellEnd"/>
      <w:r w:rsidRPr="00AE4B76">
        <w:rPr>
          <w:rFonts w:ascii="Book Antiqua" w:hAnsi="Book Antiqua"/>
          <w:color w:val="201F35"/>
        </w:rPr>
        <w:t xml:space="preserve"> RS. Extracellular Vesicles Derived from Induced Pluripotent Stem Cells Promote Renoprotection in Acute Kidney Injury Model. </w:t>
      </w:r>
      <w:r w:rsidRPr="00AE4B76">
        <w:rPr>
          <w:rFonts w:ascii="Book Antiqua" w:hAnsi="Book Antiqua"/>
          <w:i/>
          <w:iCs/>
          <w:color w:val="201F35"/>
        </w:rPr>
        <w:t>Cells</w:t>
      </w:r>
      <w:r w:rsidRPr="00AE4B76">
        <w:rPr>
          <w:rFonts w:ascii="Book Antiqua" w:hAnsi="Book Antiqua"/>
          <w:color w:val="201F35"/>
        </w:rPr>
        <w:t> 2020; </w:t>
      </w:r>
      <w:r w:rsidRPr="00AE4B76">
        <w:rPr>
          <w:rFonts w:ascii="Book Antiqua" w:hAnsi="Book Antiqua"/>
          <w:b/>
          <w:bCs/>
          <w:color w:val="201F35"/>
        </w:rPr>
        <w:t>9</w:t>
      </w:r>
      <w:r w:rsidRPr="00AE4B76">
        <w:rPr>
          <w:rFonts w:ascii="Book Antiqua" w:hAnsi="Book Antiqua"/>
          <w:color w:val="201F35"/>
        </w:rPr>
        <w:t> [PMID: 32079274 DOI: 10.3390/cells9020453]</w:t>
      </w:r>
    </w:p>
    <w:p w14:paraId="11AECF58"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146 </w:t>
      </w:r>
      <w:r w:rsidRPr="00AE4B76">
        <w:rPr>
          <w:rFonts w:ascii="Book Antiqua" w:hAnsi="Book Antiqua"/>
          <w:b/>
          <w:bCs/>
          <w:color w:val="201F35"/>
        </w:rPr>
        <w:t>Yuan X</w:t>
      </w:r>
      <w:r w:rsidRPr="00AE4B76">
        <w:rPr>
          <w:rFonts w:ascii="Book Antiqua" w:hAnsi="Book Antiqua"/>
          <w:color w:val="201F35"/>
        </w:rPr>
        <w:t>, Li D, Chen X, Han C, Xu L, Huang T, Dong Z, Zhang M. Extracellular vesicles from human-induced pluripotent stem cell-derived mesenchymal stromal cells (</w:t>
      </w:r>
      <w:proofErr w:type="spellStart"/>
      <w:r w:rsidRPr="00AE4B76">
        <w:rPr>
          <w:rFonts w:ascii="Book Antiqua" w:hAnsi="Book Antiqua"/>
          <w:color w:val="201F35"/>
        </w:rPr>
        <w:t>hiPSC</w:t>
      </w:r>
      <w:proofErr w:type="spellEnd"/>
      <w:r w:rsidRPr="00AE4B76">
        <w:rPr>
          <w:rFonts w:ascii="Book Antiqua" w:hAnsi="Book Antiqua"/>
          <w:color w:val="201F35"/>
        </w:rPr>
        <w:t xml:space="preserve">-MSCs) protect against renal ischemia/reperfusion injury via delivering </w:t>
      </w:r>
      <w:r w:rsidRPr="00AE4B76">
        <w:rPr>
          <w:rFonts w:ascii="Book Antiqua" w:hAnsi="Book Antiqua"/>
          <w:color w:val="201F35"/>
        </w:rPr>
        <w:lastRenderedPageBreak/>
        <w:t>specificity protein (SP1) and transcriptional activating of sphingosine kinase 1 and inhibiting necroptosis. </w:t>
      </w:r>
      <w:r w:rsidRPr="00AE4B76">
        <w:rPr>
          <w:rFonts w:ascii="Book Antiqua" w:hAnsi="Book Antiqua"/>
          <w:i/>
          <w:iCs/>
          <w:color w:val="201F35"/>
        </w:rPr>
        <w:t>Cell Death Dis</w:t>
      </w:r>
      <w:r w:rsidRPr="00AE4B76">
        <w:rPr>
          <w:rFonts w:ascii="Book Antiqua" w:hAnsi="Book Antiqua"/>
          <w:color w:val="201F35"/>
        </w:rPr>
        <w:t> 2017; </w:t>
      </w:r>
      <w:r w:rsidRPr="00AE4B76">
        <w:rPr>
          <w:rFonts w:ascii="Book Antiqua" w:hAnsi="Book Antiqua"/>
          <w:b/>
          <w:bCs/>
          <w:color w:val="201F35"/>
        </w:rPr>
        <w:t>8</w:t>
      </w:r>
      <w:r w:rsidRPr="00AE4B76">
        <w:rPr>
          <w:rFonts w:ascii="Book Antiqua" w:hAnsi="Book Antiqua"/>
          <w:color w:val="201F35"/>
        </w:rPr>
        <w:t>: 3200 [PMID: 29233979 DOI: 10.1038/s41419-017-0041-4]</w:t>
      </w:r>
    </w:p>
    <w:p w14:paraId="7A552953"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147 </w:t>
      </w:r>
      <w:r w:rsidRPr="00AE4B76">
        <w:rPr>
          <w:rFonts w:ascii="Book Antiqua" w:hAnsi="Book Antiqua"/>
          <w:b/>
          <w:bCs/>
          <w:color w:val="201F35"/>
        </w:rPr>
        <w:t>Grange C</w:t>
      </w:r>
      <w:r w:rsidRPr="00AE4B76">
        <w:rPr>
          <w:rFonts w:ascii="Book Antiqua" w:hAnsi="Book Antiqua"/>
          <w:color w:val="201F35"/>
        </w:rPr>
        <w:t xml:space="preserve">, Bellucci L, </w:t>
      </w:r>
      <w:proofErr w:type="spellStart"/>
      <w:r w:rsidRPr="00AE4B76">
        <w:rPr>
          <w:rFonts w:ascii="Book Antiqua" w:hAnsi="Book Antiqua"/>
          <w:color w:val="201F35"/>
        </w:rPr>
        <w:t>Bussolati</w:t>
      </w:r>
      <w:proofErr w:type="spellEnd"/>
      <w:r w:rsidRPr="00AE4B76">
        <w:rPr>
          <w:rFonts w:ascii="Book Antiqua" w:hAnsi="Book Antiqua"/>
          <w:color w:val="201F35"/>
        </w:rPr>
        <w:t xml:space="preserve"> B, </w:t>
      </w:r>
      <w:proofErr w:type="spellStart"/>
      <w:r w:rsidRPr="00AE4B76">
        <w:rPr>
          <w:rFonts w:ascii="Book Antiqua" w:hAnsi="Book Antiqua"/>
          <w:color w:val="201F35"/>
        </w:rPr>
        <w:t>Ranghino</w:t>
      </w:r>
      <w:proofErr w:type="spellEnd"/>
      <w:r w:rsidRPr="00AE4B76">
        <w:rPr>
          <w:rFonts w:ascii="Book Antiqua" w:hAnsi="Book Antiqua"/>
          <w:color w:val="201F35"/>
        </w:rPr>
        <w:t xml:space="preserve"> A. Potential Applications of Extracellular Vesicles in Solid Organ Transplantation. </w:t>
      </w:r>
      <w:r w:rsidRPr="00AE4B76">
        <w:rPr>
          <w:rFonts w:ascii="Book Antiqua" w:hAnsi="Book Antiqua"/>
          <w:i/>
          <w:iCs/>
          <w:color w:val="201F35"/>
        </w:rPr>
        <w:t>Cells</w:t>
      </w:r>
      <w:r w:rsidRPr="00AE4B76">
        <w:rPr>
          <w:rFonts w:ascii="Book Antiqua" w:hAnsi="Book Antiqua"/>
          <w:color w:val="201F35"/>
        </w:rPr>
        <w:t> 2020; </w:t>
      </w:r>
      <w:r w:rsidRPr="00AE4B76">
        <w:rPr>
          <w:rFonts w:ascii="Book Antiqua" w:hAnsi="Book Antiqua"/>
          <w:b/>
          <w:bCs/>
          <w:color w:val="201F35"/>
        </w:rPr>
        <w:t>9</w:t>
      </w:r>
      <w:r w:rsidRPr="00AE4B76">
        <w:rPr>
          <w:rFonts w:ascii="Book Antiqua" w:hAnsi="Book Antiqua"/>
          <w:color w:val="201F35"/>
        </w:rPr>
        <w:t> [PMID: 32033489 DOI: 10.3390/cells9020369]</w:t>
      </w:r>
    </w:p>
    <w:p w14:paraId="301F447F"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148 </w:t>
      </w:r>
      <w:r w:rsidRPr="00AE4B76">
        <w:rPr>
          <w:rFonts w:ascii="Book Antiqua" w:hAnsi="Book Antiqua"/>
          <w:b/>
          <w:bCs/>
          <w:color w:val="201F35"/>
        </w:rPr>
        <w:t>Wu X</w:t>
      </w:r>
      <w:r w:rsidRPr="00AE4B76">
        <w:rPr>
          <w:rFonts w:ascii="Book Antiqua" w:hAnsi="Book Antiqua"/>
          <w:color w:val="201F35"/>
        </w:rPr>
        <w:t>, Yan T, Wang Z, Wu X, Cao G, Zhang C, Tian X, Wang J. Micro-vesicles derived from human Wharton's Jelly mesenchymal stromal cells mitigate renal ischemia-reperfusion injury in rats after cardiac death renal transplantation. </w:t>
      </w:r>
      <w:r w:rsidRPr="00AE4B76">
        <w:rPr>
          <w:rFonts w:ascii="Book Antiqua" w:hAnsi="Book Antiqua"/>
          <w:i/>
          <w:iCs/>
          <w:color w:val="201F35"/>
        </w:rPr>
        <w:t xml:space="preserve">J Cell </w:t>
      </w:r>
      <w:proofErr w:type="spellStart"/>
      <w:r w:rsidRPr="00AE4B76">
        <w:rPr>
          <w:rFonts w:ascii="Book Antiqua" w:hAnsi="Book Antiqua"/>
          <w:i/>
          <w:iCs/>
          <w:color w:val="201F35"/>
        </w:rPr>
        <w:t>Biochem</w:t>
      </w:r>
      <w:proofErr w:type="spellEnd"/>
      <w:r w:rsidRPr="00AE4B76">
        <w:rPr>
          <w:rFonts w:ascii="Book Antiqua" w:hAnsi="Book Antiqua"/>
          <w:color w:val="201F35"/>
        </w:rPr>
        <w:t> 2018; </w:t>
      </w:r>
      <w:r w:rsidRPr="00AE4B76">
        <w:rPr>
          <w:rFonts w:ascii="Book Antiqua" w:hAnsi="Book Antiqua"/>
          <w:b/>
          <w:bCs/>
          <w:color w:val="201F35"/>
        </w:rPr>
        <w:t>119</w:t>
      </w:r>
      <w:r w:rsidRPr="00AE4B76">
        <w:rPr>
          <w:rFonts w:ascii="Book Antiqua" w:hAnsi="Book Antiqua"/>
          <w:color w:val="201F35"/>
        </w:rPr>
        <w:t>: 1879-1888 [PMID: 28815768 DOI: 10.1002/jcb.26348]</w:t>
      </w:r>
    </w:p>
    <w:p w14:paraId="3A9392FB"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149 </w:t>
      </w:r>
      <w:r w:rsidRPr="00AE4B76">
        <w:rPr>
          <w:rFonts w:ascii="Book Antiqua" w:hAnsi="Book Antiqua"/>
          <w:b/>
          <w:bCs/>
          <w:color w:val="201F35"/>
        </w:rPr>
        <w:t>Gregorini M</w:t>
      </w:r>
      <w:r w:rsidRPr="00AE4B76">
        <w:rPr>
          <w:rFonts w:ascii="Book Antiqua" w:hAnsi="Book Antiqua"/>
          <w:color w:val="201F35"/>
        </w:rPr>
        <w:t xml:space="preserve">, </w:t>
      </w:r>
      <w:proofErr w:type="spellStart"/>
      <w:r w:rsidRPr="00AE4B76">
        <w:rPr>
          <w:rFonts w:ascii="Book Antiqua" w:hAnsi="Book Antiqua"/>
          <w:color w:val="201F35"/>
        </w:rPr>
        <w:t>Corradetti</w:t>
      </w:r>
      <w:proofErr w:type="spellEnd"/>
      <w:r w:rsidRPr="00AE4B76">
        <w:rPr>
          <w:rFonts w:ascii="Book Antiqua" w:hAnsi="Book Antiqua"/>
          <w:color w:val="201F35"/>
        </w:rPr>
        <w:t xml:space="preserve"> V, </w:t>
      </w:r>
      <w:proofErr w:type="spellStart"/>
      <w:r w:rsidRPr="00AE4B76">
        <w:rPr>
          <w:rFonts w:ascii="Book Antiqua" w:hAnsi="Book Antiqua"/>
          <w:color w:val="201F35"/>
        </w:rPr>
        <w:t>Pattonieri</w:t>
      </w:r>
      <w:proofErr w:type="spellEnd"/>
      <w:r w:rsidRPr="00AE4B76">
        <w:rPr>
          <w:rFonts w:ascii="Book Antiqua" w:hAnsi="Book Antiqua"/>
          <w:color w:val="201F35"/>
        </w:rPr>
        <w:t xml:space="preserve"> EF, Rocca C, </w:t>
      </w:r>
      <w:proofErr w:type="spellStart"/>
      <w:r w:rsidRPr="00AE4B76">
        <w:rPr>
          <w:rFonts w:ascii="Book Antiqua" w:hAnsi="Book Antiqua"/>
          <w:color w:val="201F35"/>
        </w:rPr>
        <w:t>Milanesi</w:t>
      </w:r>
      <w:proofErr w:type="spellEnd"/>
      <w:r w:rsidRPr="00AE4B76">
        <w:rPr>
          <w:rFonts w:ascii="Book Antiqua" w:hAnsi="Book Antiqua"/>
          <w:color w:val="201F35"/>
        </w:rPr>
        <w:t xml:space="preserve"> S, </w:t>
      </w:r>
      <w:proofErr w:type="spellStart"/>
      <w:r w:rsidRPr="00AE4B76">
        <w:rPr>
          <w:rFonts w:ascii="Book Antiqua" w:hAnsi="Book Antiqua"/>
          <w:color w:val="201F35"/>
        </w:rPr>
        <w:t>Peloso</w:t>
      </w:r>
      <w:proofErr w:type="spellEnd"/>
      <w:r w:rsidRPr="00AE4B76">
        <w:rPr>
          <w:rFonts w:ascii="Book Antiqua" w:hAnsi="Book Antiqua"/>
          <w:color w:val="201F35"/>
        </w:rPr>
        <w:t xml:space="preserve"> A, </w:t>
      </w:r>
      <w:proofErr w:type="spellStart"/>
      <w:r w:rsidRPr="00AE4B76">
        <w:rPr>
          <w:rFonts w:ascii="Book Antiqua" w:hAnsi="Book Antiqua"/>
          <w:color w:val="201F35"/>
        </w:rPr>
        <w:t>Canevari</w:t>
      </w:r>
      <w:proofErr w:type="spellEnd"/>
      <w:r w:rsidRPr="00AE4B76">
        <w:rPr>
          <w:rFonts w:ascii="Book Antiqua" w:hAnsi="Book Antiqua"/>
          <w:color w:val="201F35"/>
        </w:rPr>
        <w:t xml:space="preserve"> S, De </w:t>
      </w:r>
      <w:proofErr w:type="spellStart"/>
      <w:r w:rsidRPr="00AE4B76">
        <w:rPr>
          <w:rFonts w:ascii="Book Antiqua" w:hAnsi="Book Antiqua"/>
          <w:color w:val="201F35"/>
        </w:rPr>
        <w:t>Cecco</w:t>
      </w:r>
      <w:proofErr w:type="spellEnd"/>
      <w:r w:rsidRPr="00AE4B76">
        <w:rPr>
          <w:rFonts w:ascii="Book Antiqua" w:hAnsi="Book Antiqua"/>
          <w:color w:val="201F35"/>
        </w:rPr>
        <w:t xml:space="preserve"> L, </w:t>
      </w:r>
      <w:proofErr w:type="spellStart"/>
      <w:r w:rsidRPr="00AE4B76">
        <w:rPr>
          <w:rFonts w:ascii="Book Antiqua" w:hAnsi="Book Antiqua"/>
          <w:color w:val="201F35"/>
        </w:rPr>
        <w:t>Dugo</w:t>
      </w:r>
      <w:proofErr w:type="spellEnd"/>
      <w:r w:rsidRPr="00AE4B76">
        <w:rPr>
          <w:rFonts w:ascii="Book Antiqua" w:hAnsi="Book Antiqua"/>
          <w:color w:val="201F35"/>
        </w:rPr>
        <w:t xml:space="preserve"> M, </w:t>
      </w:r>
      <w:proofErr w:type="spellStart"/>
      <w:r w:rsidRPr="00AE4B76">
        <w:rPr>
          <w:rFonts w:ascii="Book Antiqua" w:hAnsi="Book Antiqua"/>
          <w:color w:val="201F35"/>
        </w:rPr>
        <w:t>Avanzini</w:t>
      </w:r>
      <w:proofErr w:type="spellEnd"/>
      <w:r w:rsidRPr="00AE4B76">
        <w:rPr>
          <w:rFonts w:ascii="Book Antiqua" w:hAnsi="Book Antiqua"/>
          <w:color w:val="201F35"/>
        </w:rPr>
        <w:t xml:space="preserve"> MA, Mantelli M, </w:t>
      </w:r>
      <w:proofErr w:type="spellStart"/>
      <w:r w:rsidRPr="00AE4B76">
        <w:rPr>
          <w:rFonts w:ascii="Book Antiqua" w:hAnsi="Book Antiqua"/>
          <w:color w:val="201F35"/>
        </w:rPr>
        <w:t>Maestri</w:t>
      </w:r>
      <w:proofErr w:type="spellEnd"/>
      <w:r w:rsidRPr="00AE4B76">
        <w:rPr>
          <w:rFonts w:ascii="Book Antiqua" w:hAnsi="Book Antiqua"/>
          <w:color w:val="201F35"/>
        </w:rPr>
        <w:t xml:space="preserve"> M, Esposito P, Bruno S, </w:t>
      </w:r>
      <w:proofErr w:type="spellStart"/>
      <w:r w:rsidRPr="00AE4B76">
        <w:rPr>
          <w:rFonts w:ascii="Book Antiqua" w:hAnsi="Book Antiqua"/>
          <w:color w:val="201F35"/>
        </w:rPr>
        <w:t>Libetta</w:t>
      </w:r>
      <w:proofErr w:type="spellEnd"/>
      <w:r w:rsidRPr="00AE4B76">
        <w:rPr>
          <w:rFonts w:ascii="Book Antiqua" w:hAnsi="Book Antiqua"/>
          <w:color w:val="201F35"/>
        </w:rPr>
        <w:t xml:space="preserve"> C, Dal Canton A, </w:t>
      </w:r>
      <w:proofErr w:type="spellStart"/>
      <w:r w:rsidRPr="00AE4B76">
        <w:rPr>
          <w:rFonts w:ascii="Book Antiqua" w:hAnsi="Book Antiqua"/>
          <w:color w:val="201F35"/>
        </w:rPr>
        <w:t>Rampino</w:t>
      </w:r>
      <w:proofErr w:type="spellEnd"/>
      <w:r w:rsidRPr="00AE4B76">
        <w:rPr>
          <w:rFonts w:ascii="Book Antiqua" w:hAnsi="Book Antiqua"/>
          <w:color w:val="201F35"/>
        </w:rPr>
        <w:t xml:space="preserve"> T. Perfusion of isolated rat kidney with Mesenchymal Stromal Cells/Extracellular Vesicles prevents </w:t>
      </w:r>
      <w:proofErr w:type="spellStart"/>
      <w:r w:rsidRPr="00AE4B76">
        <w:rPr>
          <w:rFonts w:ascii="Book Antiqua" w:hAnsi="Book Antiqua"/>
          <w:color w:val="201F35"/>
        </w:rPr>
        <w:t>ischaemic</w:t>
      </w:r>
      <w:proofErr w:type="spellEnd"/>
      <w:r w:rsidRPr="00AE4B76">
        <w:rPr>
          <w:rFonts w:ascii="Book Antiqua" w:hAnsi="Book Antiqua"/>
          <w:color w:val="201F35"/>
        </w:rPr>
        <w:t xml:space="preserve"> injury. </w:t>
      </w:r>
      <w:r w:rsidRPr="00AE4B76">
        <w:rPr>
          <w:rFonts w:ascii="Book Antiqua" w:hAnsi="Book Antiqua"/>
          <w:i/>
          <w:iCs/>
          <w:color w:val="201F35"/>
        </w:rPr>
        <w:t>J Cell Mol Med</w:t>
      </w:r>
      <w:r w:rsidRPr="00AE4B76">
        <w:rPr>
          <w:rFonts w:ascii="Book Antiqua" w:hAnsi="Book Antiqua"/>
          <w:color w:val="201F35"/>
        </w:rPr>
        <w:t> 2017; </w:t>
      </w:r>
      <w:r w:rsidRPr="00AE4B76">
        <w:rPr>
          <w:rFonts w:ascii="Book Antiqua" w:hAnsi="Book Antiqua"/>
          <w:b/>
          <w:bCs/>
          <w:color w:val="201F35"/>
        </w:rPr>
        <w:t>21</w:t>
      </w:r>
      <w:r w:rsidRPr="00AE4B76">
        <w:rPr>
          <w:rFonts w:ascii="Book Antiqua" w:hAnsi="Book Antiqua"/>
          <w:color w:val="201F35"/>
        </w:rPr>
        <w:t>: 3381-3393 [PMID: 28639291 DOI: 10.1111/jcmm.13249]</w:t>
      </w:r>
    </w:p>
    <w:p w14:paraId="4A7A6EAA"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150 </w:t>
      </w:r>
      <w:r w:rsidRPr="00AE4B76">
        <w:rPr>
          <w:rFonts w:ascii="Book Antiqua" w:hAnsi="Book Antiqua"/>
          <w:b/>
          <w:bCs/>
          <w:color w:val="201F35"/>
        </w:rPr>
        <w:t>Bao YW</w:t>
      </w:r>
      <w:r w:rsidRPr="00AE4B76">
        <w:rPr>
          <w:rFonts w:ascii="Book Antiqua" w:hAnsi="Book Antiqua"/>
          <w:color w:val="201F35"/>
        </w:rPr>
        <w:t>, Yuan Y, Chen JH, Lin WQ. Kidney disease models: tools to identify mechanisms and potential therapeutic targets. </w:t>
      </w:r>
      <w:proofErr w:type="spellStart"/>
      <w:r w:rsidRPr="00AE4B76">
        <w:rPr>
          <w:rFonts w:ascii="Book Antiqua" w:hAnsi="Book Antiqua"/>
          <w:i/>
          <w:iCs/>
          <w:color w:val="201F35"/>
        </w:rPr>
        <w:t>Zool</w:t>
      </w:r>
      <w:proofErr w:type="spellEnd"/>
      <w:r w:rsidRPr="00AE4B76">
        <w:rPr>
          <w:rFonts w:ascii="Book Antiqua" w:hAnsi="Book Antiqua"/>
          <w:i/>
          <w:iCs/>
          <w:color w:val="201F35"/>
        </w:rPr>
        <w:t xml:space="preserve"> Res</w:t>
      </w:r>
      <w:r w:rsidRPr="00AE4B76">
        <w:rPr>
          <w:rFonts w:ascii="Book Antiqua" w:hAnsi="Book Antiqua"/>
          <w:color w:val="201F35"/>
        </w:rPr>
        <w:t> 2018; </w:t>
      </w:r>
      <w:r w:rsidRPr="00AE4B76">
        <w:rPr>
          <w:rFonts w:ascii="Book Antiqua" w:hAnsi="Book Antiqua"/>
          <w:b/>
          <w:bCs/>
          <w:color w:val="201F35"/>
        </w:rPr>
        <w:t>39</w:t>
      </w:r>
      <w:r w:rsidRPr="00AE4B76">
        <w:rPr>
          <w:rFonts w:ascii="Book Antiqua" w:hAnsi="Book Antiqua"/>
          <w:color w:val="201F35"/>
        </w:rPr>
        <w:t>: 72-86 [PMID: 29515089 DOI: 10.24272/j.issn.2095-8137.2017.055]</w:t>
      </w:r>
    </w:p>
    <w:p w14:paraId="55F45489"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151 </w:t>
      </w:r>
      <w:r w:rsidRPr="00AE4B76">
        <w:rPr>
          <w:rFonts w:ascii="Book Antiqua" w:hAnsi="Book Antiqua"/>
          <w:b/>
          <w:bCs/>
          <w:color w:val="201F35"/>
        </w:rPr>
        <w:t xml:space="preserve">van der </w:t>
      </w:r>
      <w:proofErr w:type="spellStart"/>
      <w:r w:rsidRPr="00AE4B76">
        <w:rPr>
          <w:rFonts w:ascii="Book Antiqua" w:hAnsi="Book Antiqua"/>
          <w:b/>
          <w:bCs/>
          <w:color w:val="201F35"/>
        </w:rPr>
        <w:t>Worp</w:t>
      </w:r>
      <w:proofErr w:type="spellEnd"/>
      <w:r w:rsidRPr="00AE4B76">
        <w:rPr>
          <w:rFonts w:ascii="Book Antiqua" w:hAnsi="Book Antiqua"/>
          <w:b/>
          <w:bCs/>
          <w:color w:val="201F35"/>
        </w:rPr>
        <w:t xml:space="preserve"> HB</w:t>
      </w:r>
      <w:r w:rsidRPr="00AE4B76">
        <w:rPr>
          <w:rFonts w:ascii="Book Antiqua" w:hAnsi="Book Antiqua"/>
          <w:color w:val="201F35"/>
        </w:rPr>
        <w:t xml:space="preserve">, Howells DW, </w:t>
      </w:r>
      <w:proofErr w:type="spellStart"/>
      <w:r w:rsidRPr="00AE4B76">
        <w:rPr>
          <w:rFonts w:ascii="Book Antiqua" w:hAnsi="Book Antiqua"/>
          <w:color w:val="201F35"/>
        </w:rPr>
        <w:t>Sena</w:t>
      </w:r>
      <w:proofErr w:type="spellEnd"/>
      <w:r w:rsidRPr="00AE4B76">
        <w:rPr>
          <w:rFonts w:ascii="Book Antiqua" w:hAnsi="Book Antiqua"/>
          <w:color w:val="201F35"/>
        </w:rPr>
        <w:t xml:space="preserve"> ES, Porritt MJ, </w:t>
      </w:r>
      <w:proofErr w:type="spellStart"/>
      <w:r w:rsidRPr="00AE4B76">
        <w:rPr>
          <w:rFonts w:ascii="Book Antiqua" w:hAnsi="Book Antiqua"/>
          <w:color w:val="201F35"/>
        </w:rPr>
        <w:t>Rewell</w:t>
      </w:r>
      <w:proofErr w:type="spellEnd"/>
      <w:r w:rsidRPr="00AE4B76">
        <w:rPr>
          <w:rFonts w:ascii="Book Antiqua" w:hAnsi="Book Antiqua"/>
          <w:color w:val="201F35"/>
        </w:rPr>
        <w:t xml:space="preserve"> S, </w:t>
      </w:r>
      <w:proofErr w:type="spellStart"/>
      <w:r w:rsidRPr="00AE4B76">
        <w:rPr>
          <w:rFonts w:ascii="Book Antiqua" w:hAnsi="Book Antiqua"/>
          <w:color w:val="201F35"/>
        </w:rPr>
        <w:t>O'Collins</w:t>
      </w:r>
      <w:proofErr w:type="spellEnd"/>
      <w:r w:rsidRPr="00AE4B76">
        <w:rPr>
          <w:rFonts w:ascii="Book Antiqua" w:hAnsi="Book Antiqua"/>
          <w:color w:val="201F35"/>
        </w:rPr>
        <w:t xml:space="preserve"> V, Macleod MR. Can animal models of disease reliably inform human studies? </w:t>
      </w:r>
      <w:proofErr w:type="spellStart"/>
      <w:r w:rsidRPr="00AE4B76">
        <w:rPr>
          <w:rFonts w:ascii="Book Antiqua" w:hAnsi="Book Antiqua"/>
          <w:i/>
          <w:iCs/>
          <w:color w:val="201F35"/>
        </w:rPr>
        <w:t>PLoS</w:t>
      </w:r>
      <w:proofErr w:type="spellEnd"/>
      <w:r w:rsidRPr="00AE4B76">
        <w:rPr>
          <w:rFonts w:ascii="Book Antiqua" w:hAnsi="Book Antiqua"/>
          <w:i/>
          <w:iCs/>
          <w:color w:val="201F35"/>
        </w:rPr>
        <w:t xml:space="preserve"> Med</w:t>
      </w:r>
      <w:r w:rsidRPr="00AE4B76">
        <w:rPr>
          <w:rFonts w:ascii="Book Antiqua" w:hAnsi="Book Antiqua"/>
          <w:color w:val="201F35"/>
        </w:rPr>
        <w:t> 2010; </w:t>
      </w:r>
      <w:r w:rsidRPr="00AE4B76">
        <w:rPr>
          <w:rFonts w:ascii="Book Antiqua" w:hAnsi="Book Antiqua"/>
          <w:b/>
          <w:bCs/>
          <w:color w:val="201F35"/>
        </w:rPr>
        <w:t>7</w:t>
      </w:r>
      <w:r w:rsidRPr="00AE4B76">
        <w:rPr>
          <w:rFonts w:ascii="Book Antiqua" w:hAnsi="Book Antiqua"/>
          <w:color w:val="201F35"/>
        </w:rPr>
        <w:t>: e1000245 [PMID: 20361020 DOI: 10.1371/journal.pmed.1000245]</w:t>
      </w:r>
    </w:p>
    <w:p w14:paraId="195BF160"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152 </w:t>
      </w:r>
      <w:r w:rsidRPr="00AE4B76">
        <w:rPr>
          <w:rFonts w:ascii="Book Antiqua" w:hAnsi="Book Antiqua"/>
          <w:b/>
          <w:bCs/>
          <w:color w:val="201F35"/>
        </w:rPr>
        <w:t>Akhtar A</w:t>
      </w:r>
      <w:r w:rsidRPr="00AE4B76">
        <w:rPr>
          <w:rFonts w:ascii="Book Antiqua" w:hAnsi="Book Antiqua"/>
          <w:color w:val="201F35"/>
        </w:rPr>
        <w:t>. The flaws and human harms of animal experimentation. </w:t>
      </w:r>
      <w:proofErr w:type="spellStart"/>
      <w:r w:rsidRPr="00AE4B76">
        <w:rPr>
          <w:rFonts w:ascii="Book Antiqua" w:hAnsi="Book Antiqua"/>
          <w:i/>
          <w:iCs/>
          <w:color w:val="201F35"/>
        </w:rPr>
        <w:t>Camb</w:t>
      </w:r>
      <w:proofErr w:type="spellEnd"/>
      <w:r w:rsidRPr="00AE4B76">
        <w:rPr>
          <w:rFonts w:ascii="Book Antiqua" w:hAnsi="Book Antiqua"/>
          <w:i/>
          <w:iCs/>
          <w:color w:val="201F35"/>
        </w:rPr>
        <w:t xml:space="preserve"> Q </w:t>
      </w:r>
      <w:proofErr w:type="spellStart"/>
      <w:r w:rsidRPr="00AE4B76">
        <w:rPr>
          <w:rFonts w:ascii="Book Antiqua" w:hAnsi="Book Antiqua"/>
          <w:i/>
          <w:iCs/>
          <w:color w:val="201F35"/>
        </w:rPr>
        <w:t>Healthc</w:t>
      </w:r>
      <w:proofErr w:type="spellEnd"/>
      <w:r w:rsidRPr="00AE4B76">
        <w:rPr>
          <w:rFonts w:ascii="Book Antiqua" w:hAnsi="Book Antiqua"/>
          <w:i/>
          <w:iCs/>
          <w:color w:val="201F35"/>
        </w:rPr>
        <w:t xml:space="preserve"> Ethics</w:t>
      </w:r>
      <w:r w:rsidRPr="00AE4B76">
        <w:rPr>
          <w:rFonts w:ascii="Book Antiqua" w:hAnsi="Book Antiqua"/>
          <w:color w:val="201F35"/>
        </w:rPr>
        <w:t> 2015; </w:t>
      </w:r>
      <w:r w:rsidRPr="00AE4B76">
        <w:rPr>
          <w:rFonts w:ascii="Book Antiqua" w:hAnsi="Book Antiqua"/>
          <w:b/>
          <w:bCs/>
          <w:color w:val="201F35"/>
        </w:rPr>
        <w:t>24</w:t>
      </w:r>
      <w:r w:rsidRPr="00AE4B76">
        <w:rPr>
          <w:rFonts w:ascii="Book Antiqua" w:hAnsi="Book Antiqua"/>
          <w:color w:val="201F35"/>
        </w:rPr>
        <w:t>: 407-419 [PMID: 26364776 DOI: 10.1017/S0963180115000079]</w:t>
      </w:r>
    </w:p>
    <w:p w14:paraId="7747AF09"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153 </w:t>
      </w:r>
      <w:proofErr w:type="spellStart"/>
      <w:r w:rsidRPr="00AE4B76">
        <w:rPr>
          <w:rFonts w:ascii="Book Antiqua" w:hAnsi="Book Antiqua"/>
          <w:b/>
          <w:bCs/>
          <w:color w:val="201F35"/>
        </w:rPr>
        <w:t>Hewitson</w:t>
      </w:r>
      <w:proofErr w:type="spellEnd"/>
      <w:r w:rsidRPr="00AE4B76">
        <w:rPr>
          <w:rFonts w:ascii="Book Antiqua" w:hAnsi="Book Antiqua"/>
          <w:b/>
          <w:bCs/>
          <w:color w:val="201F35"/>
        </w:rPr>
        <w:t xml:space="preserve"> TD</w:t>
      </w:r>
      <w:r w:rsidRPr="00AE4B76">
        <w:rPr>
          <w:rFonts w:ascii="Book Antiqua" w:hAnsi="Book Antiqua"/>
          <w:color w:val="201F35"/>
        </w:rPr>
        <w:t>, Holt SG, Smith ER. Animal Models to Study Links between Cardiovascular Disease and Renal Failure and Their Relevance to Human Pathology. </w:t>
      </w:r>
      <w:r w:rsidRPr="00AE4B76">
        <w:rPr>
          <w:rFonts w:ascii="Book Antiqua" w:hAnsi="Book Antiqua"/>
          <w:i/>
          <w:iCs/>
          <w:color w:val="201F35"/>
        </w:rPr>
        <w:t>Front Immunol</w:t>
      </w:r>
      <w:r w:rsidRPr="00AE4B76">
        <w:rPr>
          <w:rFonts w:ascii="Book Antiqua" w:hAnsi="Book Antiqua"/>
          <w:color w:val="201F35"/>
        </w:rPr>
        <w:t> 2015; </w:t>
      </w:r>
      <w:r w:rsidRPr="00AE4B76">
        <w:rPr>
          <w:rFonts w:ascii="Book Antiqua" w:hAnsi="Book Antiqua"/>
          <w:b/>
          <w:bCs/>
          <w:color w:val="201F35"/>
        </w:rPr>
        <w:t>6</w:t>
      </w:r>
      <w:r w:rsidRPr="00AE4B76">
        <w:rPr>
          <w:rFonts w:ascii="Book Antiqua" w:hAnsi="Book Antiqua"/>
          <w:color w:val="201F35"/>
        </w:rPr>
        <w:t>: 465 [PMID: 26441970 DOI: 10.3389/fimmu.2015.00465]</w:t>
      </w:r>
    </w:p>
    <w:p w14:paraId="1412F132" w14:textId="0BFDE3F2"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154 </w:t>
      </w:r>
      <w:proofErr w:type="spellStart"/>
      <w:r w:rsidRPr="00AE4B76">
        <w:rPr>
          <w:rFonts w:ascii="Book Antiqua" w:hAnsi="Book Antiqua"/>
          <w:b/>
          <w:bCs/>
          <w:color w:val="201F35"/>
        </w:rPr>
        <w:t>Amarasiri</w:t>
      </w:r>
      <w:proofErr w:type="spellEnd"/>
      <w:r w:rsidRPr="00AE4B76">
        <w:rPr>
          <w:rFonts w:ascii="Book Antiqua" w:hAnsi="Book Antiqua"/>
          <w:b/>
          <w:bCs/>
          <w:color w:val="201F35"/>
        </w:rPr>
        <w:t xml:space="preserve"> SS,</w:t>
      </w:r>
      <w:r w:rsidRPr="00AE4B76">
        <w:rPr>
          <w:rFonts w:ascii="Book Antiqua" w:hAnsi="Book Antiqua"/>
          <w:color w:val="201F35"/>
        </w:rPr>
        <w:t> </w:t>
      </w:r>
      <w:proofErr w:type="spellStart"/>
      <w:r w:rsidRPr="00AE4B76">
        <w:rPr>
          <w:rFonts w:ascii="Book Antiqua" w:hAnsi="Book Antiqua"/>
          <w:color w:val="201F35"/>
        </w:rPr>
        <w:t>Attanayake</w:t>
      </w:r>
      <w:proofErr w:type="spellEnd"/>
      <w:r w:rsidRPr="00AE4B76">
        <w:rPr>
          <w:rFonts w:ascii="Book Antiqua" w:hAnsi="Book Antiqua"/>
          <w:color w:val="201F35"/>
        </w:rPr>
        <w:t xml:space="preserve"> AP, </w:t>
      </w:r>
      <w:proofErr w:type="spellStart"/>
      <w:r w:rsidRPr="00AE4B76">
        <w:rPr>
          <w:rFonts w:ascii="Book Antiqua" w:hAnsi="Book Antiqua"/>
          <w:color w:val="201F35"/>
        </w:rPr>
        <w:t>Jayatilaka</w:t>
      </w:r>
      <w:proofErr w:type="spellEnd"/>
      <w:r w:rsidRPr="00AE4B76">
        <w:rPr>
          <w:rFonts w:ascii="Book Antiqua" w:hAnsi="Book Antiqua"/>
          <w:color w:val="201F35"/>
        </w:rPr>
        <w:t xml:space="preserve"> KAPW, </w:t>
      </w:r>
      <w:proofErr w:type="spellStart"/>
      <w:r w:rsidRPr="00AE4B76">
        <w:rPr>
          <w:rFonts w:ascii="Book Antiqua" w:hAnsi="Book Antiqua"/>
          <w:color w:val="201F35"/>
        </w:rPr>
        <w:t>Mudduwa</w:t>
      </w:r>
      <w:proofErr w:type="spellEnd"/>
      <w:r w:rsidRPr="00AE4B76">
        <w:rPr>
          <w:rFonts w:ascii="Book Antiqua" w:hAnsi="Book Antiqua"/>
          <w:color w:val="201F35"/>
        </w:rPr>
        <w:t xml:space="preserve"> LKB. Animal models of chronic kidney disease: Screening tool to investigate nephroprotective effects of </w:t>
      </w:r>
      <w:r w:rsidRPr="00AE4B76">
        <w:rPr>
          <w:rFonts w:ascii="Book Antiqua" w:hAnsi="Book Antiqua"/>
          <w:color w:val="201F35"/>
        </w:rPr>
        <w:lastRenderedPageBreak/>
        <w:t xml:space="preserve">natural products. </w:t>
      </w:r>
      <w:r w:rsidRPr="00AE4B76">
        <w:rPr>
          <w:rFonts w:ascii="Book Antiqua" w:hAnsi="Book Antiqua"/>
          <w:i/>
          <w:iCs/>
          <w:color w:val="201F35"/>
        </w:rPr>
        <w:t>Int J Pharm Chem Anal</w:t>
      </w:r>
      <w:r w:rsidRPr="00AE4B76">
        <w:rPr>
          <w:rFonts w:ascii="Book Antiqua" w:hAnsi="Book Antiqua"/>
          <w:color w:val="201F35"/>
        </w:rPr>
        <w:t xml:space="preserve"> 2018; </w:t>
      </w:r>
      <w:r w:rsidRPr="00AE4B76">
        <w:rPr>
          <w:rFonts w:ascii="Book Antiqua" w:hAnsi="Book Antiqua"/>
          <w:b/>
          <w:bCs/>
          <w:color w:val="201F35"/>
        </w:rPr>
        <w:t>5</w:t>
      </w:r>
      <w:r w:rsidRPr="00AE4B76">
        <w:rPr>
          <w:rFonts w:ascii="Book Antiqua" w:hAnsi="Book Antiqua"/>
          <w:color w:val="201F35"/>
        </w:rPr>
        <w:t>: 52-58 [DOI: 10.18231/2394-2797.2018.0009]</w:t>
      </w:r>
    </w:p>
    <w:p w14:paraId="35BBC7A2"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155 </w:t>
      </w:r>
      <w:r w:rsidRPr="00AE4B76">
        <w:rPr>
          <w:rFonts w:ascii="Book Antiqua" w:hAnsi="Book Antiqua"/>
          <w:b/>
          <w:bCs/>
          <w:color w:val="201F35"/>
        </w:rPr>
        <w:t>Shanks N</w:t>
      </w:r>
      <w:r w:rsidRPr="00AE4B76">
        <w:rPr>
          <w:rFonts w:ascii="Book Antiqua" w:hAnsi="Book Antiqua"/>
          <w:color w:val="201F35"/>
        </w:rPr>
        <w:t>, Greek R, Greek J. Are animal models predictive for humans? </w:t>
      </w:r>
      <w:proofErr w:type="spellStart"/>
      <w:r w:rsidRPr="00AE4B76">
        <w:rPr>
          <w:rFonts w:ascii="Book Antiqua" w:hAnsi="Book Antiqua"/>
          <w:i/>
          <w:iCs/>
          <w:color w:val="201F35"/>
        </w:rPr>
        <w:t>Philos</w:t>
      </w:r>
      <w:proofErr w:type="spellEnd"/>
      <w:r w:rsidRPr="00AE4B76">
        <w:rPr>
          <w:rFonts w:ascii="Book Antiqua" w:hAnsi="Book Antiqua"/>
          <w:i/>
          <w:iCs/>
          <w:color w:val="201F35"/>
        </w:rPr>
        <w:t xml:space="preserve"> Ethics </w:t>
      </w:r>
      <w:proofErr w:type="spellStart"/>
      <w:r w:rsidRPr="00AE4B76">
        <w:rPr>
          <w:rFonts w:ascii="Book Antiqua" w:hAnsi="Book Antiqua"/>
          <w:i/>
          <w:iCs/>
          <w:color w:val="201F35"/>
        </w:rPr>
        <w:t>Humanit</w:t>
      </w:r>
      <w:proofErr w:type="spellEnd"/>
      <w:r w:rsidRPr="00AE4B76">
        <w:rPr>
          <w:rFonts w:ascii="Book Antiqua" w:hAnsi="Book Antiqua"/>
          <w:i/>
          <w:iCs/>
          <w:color w:val="201F35"/>
        </w:rPr>
        <w:t xml:space="preserve"> Med</w:t>
      </w:r>
      <w:r w:rsidRPr="00AE4B76">
        <w:rPr>
          <w:rFonts w:ascii="Book Antiqua" w:hAnsi="Book Antiqua"/>
          <w:color w:val="201F35"/>
        </w:rPr>
        <w:t> 2009; </w:t>
      </w:r>
      <w:r w:rsidRPr="00AE4B76">
        <w:rPr>
          <w:rFonts w:ascii="Book Antiqua" w:hAnsi="Book Antiqua"/>
          <w:b/>
          <w:bCs/>
          <w:color w:val="201F35"/>
        </w:rPr>
        <w:t>4</w:t>
      </w:r>
      <w:r w:rsidRPr="00AE4B76">
        <w:rPr>
          <w:rFonts w:ascii="Book Antiqua" w:hAnsi="Book Antiqua"/>
          <w:color w:val="201F35"/>
        </w:rPr>
        <w:t>: 2 [PMID: 19146696 DOI: 10.1186/1747-5341-4-2]</w:t>
      </w:r>
    </w:p>
    <w:p w14:paraId="7FE65BBA"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156 </w:t>
      </w:r>
      <w:proofErr w:type="spellStart"/>
      <w:r w:rsidRPr="00AE4B76">
        <w:rPr>
          <w:rFonts w:ascii="Book Antiqua" w:hAnsi="Book Antiqua"/>
          <w:b/>
          <w:bCs/>
          <w:color w:val="201F35"/>
        </w:rPr>
        <w:t>Togoe</w:t>
      </w:r>
      <w:proofErr w:type="spellEnd"/>
      <w:r w:rsidRPr="00AE4B76">
        <w:rPr>
          <w:rFonts w:ascii="Book Antiqua" w:hAnsi="Book Antiqua"/>
          <w:b/>
          <w:bCs/>
          <w:color w:val="201F35"/>
        </w:rPr>
        <w:t xml:space="preserve"> EB</w:t>
      </w:r>
      <w:r w:rsidRPr="00AE4B76">
        <w:rPr>
          <w:rFonts w:ascii="Book Antiqua" w:hAnsi="Book Antiqua"/>
          <w:color w:val="201F35"/>
        </w:rPr>
        <w:t xml:space="preserve">, Silva IS, </w:t>
      </w:r>
      <w:proofErr w:type="spellStart"/>
      <w:r w:rsidRPr="00AE4B76">
        <w:rPr>
          <w:rFonts w:ascii="Book Antiqua" w:hAnsi="Book Antiqua"/>
          <w:color w:val="201F35"/>
        </w:rPr>
        <w:t>Cury</w:t>
      </w:r>
      <w:proofErr w:type="spellEnd"/>
      <w:r w:rsidRPr="00AE4B76">
        <w:rPr>
          <w:rFonts w:ascii="Book Antiqua" w:hAnsi="Book Antiqua"/>
          <w:color w:val="201F35"/>
        </w:rPr>
        <w:t xml:space="preserve"> JL, Souza AS, Borges JH, </w:t>
      </w:r>
      <w:proofErr w:type="spellStart"/>
      <w:r w:rsidRPr="00AE4B76">
        <w:rPr>
          <w:rFonts w:ascii="Book Antiqua" w:hAnsi="Book Antiqua"/>
          <w:color w:val="201F35"/>
        </w:rPr>
        <w:t>Saturnino</w:t>
      </w:r>
      <w:proofErr w:type="spellEnd"/>
      <w:r w:rsidRPr="00AE4B76">
        <w:rPr>
          <w:rFonts w:ascii="Book Antiqua" w:hAnsi="Book Antiqua"/>
          <w:color w:val="201F35"/>
        </w:rPr>
        <w:t xml:space="preserve"> KC. Animal model of chronic kidney disease using a unilateral technique of renal ischemia and reperfusion in White New Zealand rabbits. </w:t>
      </w:r>
      <w:r w:rsidRPr="00AE4B76">
        <w:rPr>
          <w:rFonts w:ascii="Book Antiqua" w:hAnsi="Book Antiqua"/>
          <w:i/>
          <w:iCs/>
          <w:color w:val="201F35"/>
        </w:rPr>
        <w:t>Acta Cir Bras</w:t>
      </w:r>
      <w:r w:rsidRPr="00AE4B76">
        <w:rPr>
          <w:rFonts w:ascii="Book Antiqua" w:hAnsi="Book Antiqua"/>
          <w:color w:val="201F35"/>
        </w:rPr>
        <w:t> 2014; </w:t>
      </w:r>
      <w:r w:rsidRPr="00AE4B76">
        <w:rPr>
          <w:rFonts w:ascii="Book Antiqua" w:hAnsi="Book Antiqua"/>
          <w:b/>
          <w:bCs/>
          <w:color w:val="201F35"/>
        </w:rPr>
        <w:t>29</w:t>
      </w:r>
      <w:r w:rsidRPr="00AE4B76">
        <w:rPr>
          <w:rFonts w:ascii="Book Antiqua" w:hAnsi="Book Antiqua"/>
          <w:color w:val="201F35"/>
        </w:rPr>
        <w:t>: 651-657 [PMID: 25317997 DOI: 10.1590/s0102-8650201400160005]</w:t>
      </w:r>
    </w:p>
    <w:p w14:paraId="4359F285"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157 </w:t>
      </w:r>
      <w:r w:rsidRPr="00AE4B76">
        <w:rPr>
          <w:rFonts w:ascii="Book Antiqua" w:hAnsi="Book Antiqua"/>
          <w:b/>
          <w:bCs/>
          <w:color w:val="201F35"/>
        </w:rPr>
        <w:t>Becker GJ</w:t>
      </w:r>
      <w:r w:rsidRPr="00AE4B76">
        <w:rPr>
          <w:rFonts w:ascii="Book Antiqua" w:hAnsi="Book Antiqua"/>
          <w:color w:val="201F35"/>
        </w:rPr>
        <w:t xml:space="preserve">, </w:t>
      </w:r>
      <w:proofErr w:type="spellStart"/>
      <w:r w:rsidRPr="00AE4B76">
        <w:rPr>
          <w:rFonts w:ascii="Book Antiqua" w:hAnsi="Book Antiqua"/>
          <w:color w:val="201F35"/>
        </w:rPr>
        <w:t>Hewitson</w:t>
      </w:r>
      <w:proofErr w:type="spellEnd"/>
      <w:r w:rsidRPr="00AE4B76">
        <w:rPr>
          <w:rFonts w:ascii="Book Antiqua" w:hAnsi="Book Antiqua"/>
          <w:color w:val="201F35"/>
        </w:rPr>
        <w:t xml:space="preserve"> TD. Animal models of chronic kidney disease: useful but not perfect. </w:t>
      </w:r>
      <w:r w:rsidRPr="00AE4B76">
        <w:rPr>
          <w:rFonts w:ascii="Book Antiqua" w:hAnsi="Book Antiqua"/>
          <w:i/>
          <w:iCs/>
          <w:color w:val="201F35"/>
        </w:rPr>
        <w:t>Nephrol Dial Transplant</w:t>
      </w:r>
      <w:r w:rsidRPr="00AE4B76">
        <w:rPr>
          <w:rFonts w:ascii="Book Antiqua" w:hAnsi="Book Antiqua"/>
          <w:color w:val="201F35"/>
        </w:rPr>
        <w:t> 2013; </w:t>
      </w:r>
      <w:r w:rsidRPr="00AE4B76">
        <w:rPr>
          <w:rFonts w:ascii="Book Antiqua" w:hAnsi="Book Antiqua"/>
          <w:b/>
          <w:bCs/>
          <w:color w:val="201F35"/>
        </w:rPr>
        <w:t>28</w:t>
      </w:r>
      <w:r w:rsidRPr="00AE4B76">
        <w:rPr>
          <w:rFonts w:ascii="Book Antiqua" w:hAnsi="Book Antiqua"/>
          <w:color w:val="201F35"/>
        </w:rPr>
        <w:t>: 2432-2438 [PMID: 23817139 DOI: 10.1093/</w:t>
      </w:r>
      <w:proofErr w:type="spellStart"/>
      <w:r w:rsidRPr="00AE4B76">
        <w:rPr>
          <w:rFonts w:ascii="Book Antiqua" w:hAnsi="Book Antiqua"/>
          <w:color w:val="201F35"/>
        </w:rPr>
        <w:t>ndt</w:t>
      </w:r>
      <w:proofErr w:type="spellEnd"/>
      <w:r w:rsidRPr="00AE4B76">
        <w:rPr>
          <w:rFonts w:ascii="Book Antiqua" w:hAnsi="Book Antiqua"/>
          <w:color w:val="201F35"/>
        </w:rPr>
        <w:t>/gft071]</w:t>
      </w:r>
    </w:p>
    <w:p w14:paraId="6CB9AD35"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158 </w:t>
      </w:r>
      <w:proofErr w:type="spellStart"/>
      <w:r w:rsidRPr="00AE4B76">
        <w:rPr>
          <w:rFonts w:ascii="Book Antiqua" w:hAnsi="Book Antiqua"/>
          <w:b/>
          <w:bCs/>
          <w:color w:val="201F35"/>
        </w:rPr>
        <w:t>Packialakshmi</w:t>
      </w:r>
      <w:proofErr w:type="spellEnd"/>
      <w:r w:rsidRPr="00AE4B76">
        <w:rPr>
          <w:rFonts w:ascii="Book Antiqua" w:hAnsi="Book Antiqua"/>
          <w:b/>
          <w:bCs/>
          <w:color w:val="201F35"/>
        </w:rPr>
        <w:t xml:space="preserve"> B</w:t>
      </w:r>
      <w:r w:rsidRPr="00AE4B76">
        <w:rPr>
          <w:rFonts w:ascii="Book Antiqua" w:hAnsi="Book Antiqua"/>
          <w:color w:val="201F35"/>
        </w:rPr>
        <w:t>, Stewart IJ, Burmeister DM, Chung KK, Zhou X. Large animal models for translational research in acute kidney injury. </w:t>
      </w:r>
      <w:r w:rsidRPr="00AE4B76">
        <w:rPr>
          <w:rFonts w:ascii="Book Antiqua" w:hAnsi="Book Antiqua"/>
          <w:i/>
          <w:iCs/>
          <w:color w:val="201F35"/>
        </w:rPr>
        <w:t>Ren Fail</w:t>
      </w:r>
      <w:r w:rsidRPr="00AE4B76">
        <w:rPr>
          <w:rFonts w:ascii="Book Antiqua" w:hAnsi="Book Antiqua"/>
          <w:color w:val="201F35"/>
        </w:rPr>
        <w:t> 2020; </w:t>
      </w:r>
      <w:r w:rsidRPr="00AE4B76">
        <w:rPr>
          <w:rFonts w:ascii="Book Antiqua" w:hAnsi="Book Antiqua"/>
          <w:b/>
          <w:bCs/>
          <w:color w:val="201F35"/>
        </w:rPr>
        <w:t>42</w:t>
      </w:r>
      <w:r w:rsidRPr="00AE4B76">
        <w:rPr>
          <w:rFonts w:ascii="Book Antiqua" w:hAnsi="Book Antiqua"/>
          <w:color w:val="201F35"/>
        </w:rPr>
        <w:t>: 1042-1058 [PMID: 33043785 DOI: 10.1080/0886022X.2020.1830108]</w:t>
      </w:r>
    </w:p>
    <w:p w14:paraId="2A36C2BE"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159 </w:t>
      </w:r>
      <w:proofErr w:type="spellStart"/>
      <w:r w:rsidRPr="00AE4B76">
        <w:rPr>
          <w:rFonts w:ascii="Book Antiqua" w:hAnsi="Book Antiqua"/>
          <w:b/>
          <w:bCs/>
          <w:color w:val="201F35"/>
        </w:rPr>
        <w:t>Tögel</w:t>
      </w:r>
      <w:proofErr w:type="spellEnd"/>
      <w:r w:rsidRPr="00AE4B76">
        <w:rPr>
          <w:rFonts w:ascii="Book Antiqua" w:hAnsi="Book Antiqua"/>
          <w:b/>
          <w:bCs/>
          <w:color w:val="201F35"/>
        </w:rPr>
        <w:t xml:space="preserve"> FE</w:t>
      </w:r>
      <w:r w:rsidRPr="00AE4B76">
        <w:rPr>
          <w:rFonts w:ascii="Book Antiqua" w:hAnsi="Book Antiqua"/>
          <w:color w:val="201F35"/>
        </w:rPr>
        <w:t xml:space="preserve">, </w:t>
      </w:r>
      <w:proofErr w:type="spellStart"/>
      <w:r w:rsidRPr="00AE4B76">
        <w:rPr>
          <w:rFonts w:ascii="Book Antiqua" w:hAnsi="Book Antiqua"/>
          <w:color w:val="201F35"/>
        </w:rPr>
        <w:t>Westenfelder</w:t>
      </w:r>
      <w:proofErr w:type="spellEnd"/>
      <w:r w:rsidRPr="00AE4B76">
        <w:rPr>
          <w:rFonts w:ascii="Book Antiqua" w:hAnsi="Book Antiqua"/>
          <w:color w:val="201F35"/>
        </w:rPr>
        <w:t xml:space="preserve"> C. Kidney protection and regeneration following acute injury: progress through stem cell therapy. </w:t>
      </w:r>
      <w:r w:rsidRPr="00AE4B76">
        <w:rPr>
          <w:rFonts w:ascii="Book Antiqua" w:hAnsi="Book Antiqua"/>
          <w:i/>
          <w:iCs/>
          <w:color w:val="201F35"/>
        </w:rPr>
        <w:t>Am J Kidney Dis</w:t>
      </w:r>
      <w:r w:rsidRPr="00AE4B76">
        <w:rPr>
          <w:rFonts w:ascii="Book Antiqua" w:hAnsi="Book Antiqua"/>
          <w:color w:val="201F35"/>
        </w:rPr>
        <w:t> 2012; </w:t>
      </w:r>
      <w:r w:rsidRPr="00AE4B76">
        <w:rPr>
          <w:rFonts w:ascii="Book Antiqua" w:hAnsi="Book Antiqua"/>
          <w:b/>
          <w:bCs/>
          <w:color w:val="201F35"/>
        </w:rPr>
        <w:t>60</w:t>
      </w:r>
      <w:r w:rsidRPr="00AE4B76">
        <w:rPr>
          <w:rFonts w:ascii="Book Antiqua" w:hAnsi="Book Antiqua"/>
          <w:color w:val="201F35"/>
        </w:rPr>
        <w:t>: 1012-1022 [PMID: 23036928 DOI: 10.1053/j.ajkd.2012.08.034]</w:t>
      </w:r>
    </w:p>
    <w:p w14:paraId="11D9A980"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160 </w:t>
      </w:r>
      <w:proofErr w:type="spellStart"/>
      <w:r w:rsidRPr="00AE4B76">
        <w:rPr>
          <w:rFonts w:ascii="Book Antiqua" w:hAnsi="Book Antiqua"/>
          <w:b/>
          <w:bCs/>
          <w:color w:val="201F35"/>
        </w:rPr>
        <w:t>Westenfelder</w:t>
      </w:r>
      <w:proofErr w:type="spellEnd"/>
      <w:r w:rsidRPr="00AE4B76">
        <w:rPr>
          <w:rFonts w:ascii="Book Antiqua" w:hAnsi="Book Antiqua"/>
          <w:b/>
          <w:bCs/>
          <w:color w:val="201F35"/>
        </w:rPr>
        <w:t xml:space="preserve"> C</w:t>
      </w:r>
      <w:r w:rsidRPr="00AE4B76">
        <w:rPr>
          <w:rFonts w:ascii="Book Antiqua" w:hAnsi="Book Antiqua"/>
          <w:color w:val="201F35"/>
        </w:rPr>
        <w:t xml:space="preserve">, </w:t>
      </w:r>
      <w:proofErr w:type="spellStart"/>
      <w:r w:rsidRPr="00AE4B76">
        <w:rPr>
          <w:rFonts w:ascii="Book Antiqua" w:hAnsi="Book Antiqua"/>
          <w:color w:val="201F35"/>
        </w:rPr>
        <w:t>Togel</w:t>
      </w:r>
      <w:proofErr w:type="spellEnd"/>
      <w:r w:rsidRPr="00AE4B76">
        <w:rPr>
          <w:rFonts w:ascii="Book Antiqua" w:hAnsi="Book Antiqua"/>
          <w:color w:val="201F35"/>
        </w:rPr>
        <w:t xml:space="preserve"> FE. Protective actions of administered mesenchymal stem cells in acute kidney injury: relevance to clinical trials. </w:t>
      </w:r>
      <w:r w:rsidRPr="00AE4B76">
        <w:rPr>
          <w:rFonts w:ascii="Book Antiqua" w:hAnsi="Book Antiqua"/>
          <w:i/>
          <w:iCs/>
          <w:color w:val="201F35"/>
        </w:rPr>
        <w:t>Kidney Int Suppl (2011)</w:t>
      </w:r>
      <w:r w:rsidRPr="00AE4B76">
        <w:rPr>
          <w:rFonts w:ascii="Book Antiqua" w:hAnsi="Book Antiqua"/>
          <w:color w:val="201F35"/>
        </w:rPr>
        <w:t> 2011; </w:t>
      </w:r>
      <w:r w:rsidRPr="00AE4B76">
        <w:rPr>
          <w:rFonts w:ascii="Book Antiqua" w:hAnsi="Book Antiqua"/>
          <w:b/>
          <w:bCs/>
          <w:color w:val="201F35"/>
        </w:rPr>
        <w:t>1</w:t>
      </w:r>
      <w:r w:rsidRPr="00AE4B76">
        <w:rPr>
          <w:rFonts w:ascii="Book Antiqua" w:hAnsi="Book Antiqua"/>
          <w:color w:val="201F35"/>
        </w:rPr>
        <w:t>: 103-106 [PMID: 25018910 DOI: 10.1038/kisup.2011.24]</w:t>
      </w:r>
    </w:p>
    <w:p w14:paraId="664848FF"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161 </w:t>
      </w:r>
      <w:r w:rsidRPr="00AE4B76">
        <w:rPr>
          <w:rFonts w:ascii="Book Antiqua" w:hAnsi="Book Antiqua"/>
          <w:b/>
          <w:bCs/>
          <w:color w:val="201F35"/>
        </w:rPr>
        <w:t>Swaminathan M</w:t>
      </w:r>
      <w:r w:rsidRPr="00AE4B76">
        <w:rPr>
          <w:rFonts w:ascii="Book Antiqua" w:hAnsi="Book Antiqua"/>
          <w:color w:val="201F35"/>
        </w:rPr>
        <w:t xml:space="preserve">, Stafford-Smith M, </w:t>
      </w:r>
      <w:proofErr w:type="spellStart"/>
      <w:r w:rsidRPr="00AE4B76">
        <w:rPr>
          <w:rFonts w:ascii="Book Antiqua" w:hAnsi="Book Antiqua"/>
          <w:color w:val="201F35"/>
        </w:rPr>
        <w:t>Chertow</w:t>
      </w:r>
      <w:proofErr w:type="spellEnd"/>
      <w:r w:rsidRPr="00AE4B76">
        <w:rPr>
          <w:rFonts w:ascii="Book Antiqua" w:hAnsi="Book Antiqua"/>
          <w:color w:val="201F35"/>
        </w:rPr>
        <w:t xml:space="preserve"> GM, Warnock DG, </w:t>
      </w:r>
      <w:proofErr w:type="spellStart"/>
      <w:r w:rsidRPr="00AE4B76">
        <w:rPr>
          <w:rFonts w:ascii="Book Antiqua" w:hAnsi="Book Antiqua"/>
          <w:color w:val="201F35"/>
        </w:rPr>
        <w:t>Paragamian</w:t>
      </w:r>
      <w:proofErr w:type="spellEnd"/>
      <w:r w:rsidRPr="00AE4B76">
        <w:rPr>
          <w:rFonts w:ascii="Book Antiqua" w:hAnsi="Book Antiqua"/>
          <w:color w:val="201F35"/>
        </w:rPr>
        <w:t xml:space="preserve"> V, Brenner RM, </w:t>
      </w:r>
      <w:proofErr w:type="spellStart"/>
      <w:r w:rsidRPr="00AE4B76">
        <w:rPr>
          <w:rFonts w:ascii="Book Antiqua" w:hAnsi="Book Antiqua"/>
          <w:color w:val="201F35"/>
        </w:rPr>
        <w:t>Lellouche</w:t>
      </w:r>
      <w:proofErr w:type="spellEnd"/>
      <w:r w:rsidRPr="00AE4B76">
        <w:rPr>
          <w:rFonts w:ascii="Book Antiqua" w:hAnsi="Book Antiqua"/>
          <w:color w:val="201F35"/>
        </w:rPr>
        <w:t xml:space="preserve"> F, Fox-Robichaud A, Atta MG, Melby S, Mehta RL, Wald R, Verma S, Mazer CD; ACT-AKI investigators. Allogeneic Mesenchymal Stem Cells for Treatment of AKI after Cardiac Surgery. </w:t>
      </w:r>
      <w:r w:rsidRPr="00AE4B76">
        <w:rPr>
          <w:rFonts w:ascii="Book Antiqua" w:hAnsi="Book Antiqua"/>
          <w:i/>
          <w:iCs/>
          <w:color w:val="201F35"/>
        </w:rPr>
        <w:t>J Am Soc Nephrol</w:t>
      </w:r>
      <w:r w:rsidRPr="00AE4B76">
        <w:rPr>
          <w:rFonts w:ascii="Book Antiqua" w:hAnsi="Book Antiqua"/>
          <w:color w:val="201F35"/>
        </w:rPr>
        <w:t> 2018; </w:t>
      </w:r>
      <w:r w:rsidRPr="00AE4B76">
        <w:rPr>
          <w:rFonts w:ascii="Book Antiqua" w:hAnsi="Book Antiqua"/>
          <w:b/>
          <w:bCs/>
          <w:color w:val="201F35"/>
        </w:rPr>
        <w:t>29</w:t>
      </w:r>
      <w:r w:rsidRPr="00AE4B76">
        <w:rPr>
          <w:rFonts w:ascii="Book Antiqua" w:hAnsi="Book Antiqua"/>
          <w:color w:val="201F35"/>
        </w:rPr>
        <w:t>: 260-267 [PMID: 29038286 DOI: 10.1681/ASN.2016101150]</w:t>
      </w:r>
    </w:p>
    <w:p w14:paraId="7E2552FF"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162 </w:t>
      </w:r>
      <w:r w:rsidRPr="00AE4B76">
        <w:rPr>
          <w:rFonts w:ascii="Book Antiqua" w:hAnsi="Book Antiqua"/>
          <w:b/>
          <w:bCs/>
          <w:color w:val="201F35"/>
        </w:rPr>
        <w:t>Villanueva S</w:t>
      </w:r>
      <w:r w:rsidRPr="00AE4B76">
        <w:rPr>
          <w:rFonts w:ascii="Book Antiqua" w:hAnsi="Book Antiqua"/>
          <w:color w:val="201F35"/>
        </w:rPr>
        <w:t xml:space="preserve">, González F, Lorca E, Tapia A, López VG, </w:t>
      </w:r>
      <w:proofErr w:type="spellStart"/>
      <w:r w:rsidRPr="00AE4B76">
        <w:rPr>
          <w:rFonts w:ascii="Book Antiqua" w:hAnsi="Book Antiqua"/>
          <w:color w:val="201F35"/>
        </w:rPr>
        <w:t>Strodthoff</w:t>
      </w:r>
      <w:proofErr w:type="spellEnd"/>
      <w:r w:rsidRPr="00AE4B76">
        <w:rPr>
          <w:rFonts w:ascii="Book Antiqua" w:hAnsi="Book Antiqua"/>
          <w:color w:val="201F35"/>
        </w:rPr>
        <w:t xml:space="preserve"> R, </w:t>
      </w:r>
      <w:proofErr w:type="spellStart"/>
      <w:r w:rsidRPr="00AE4B76">
        <w:rPr>
          <w:rFonts w:ascii="Book Antiqua" w:hAnsi="Book Antiqua"/>
          <w:color w:val="201F35"/>
        </w:rPr>
        <w:t>Fajre</w:t>
      </w:r>
      <w:proofErr w:type="spellEnd"/>
      <w:r w:rsidRPr="00AE4B76">
        <w:rPr>
          <w:rFonts w:ascii="Book Antiqua" w:hAnsi="Book Antiqua"/>
          <w:color w:val="201F35"/>
        </w:rPr>
        <w:t xml:space="preserve"> F, </w:t>
      </w:r>
      <w:proofErr w:type="spellStart"/>
      <w:r w:rsidRPr="00AE4B76">
        <w:rPr>
          <w:rFonts w:ascii="Book Antiqua" w:hAnsi="Book Antiqua"/>
          <w:color w:val="201F35"/>
        </w:rPr>
        <w:t>Carreño</w:t>
      </w:r>
      <w:proofErr w:type="spellEnd"/>
      <w:r w:rsidRPr="00AE4B76">
        <w:rPr>
          <w:rFonts w:ascii="Book Antiqua" w:hAnsi="Book Antiqua"/>
          <w:color w:val="201F35"/>
        </w:rPr>
        <w:t xml:space="preserve"> JE, </w:t>
      </w:r>
      <w:proofErr w:type="spellStart"/>
      <w:r w:rsidRPr="00AE4B76">
        <w:rPr>
          <w:rFonts w:ascii="Book Antiqua" w:hAnsi="Book Antiqua"/>
          <w:color w:val="201F35"/>
        </w:rPr>
        <w:t>Valjalo</w:t>
      </w:r>
      <w:proofErr w:type="spellEnd"/>
      <w:r w:rsidRPr="00AE4B76">
        <w:rPr>
          <w:rFonts w:ascii="Book Antiqua" w:hAnsi="Book Antiqua"/>
          <w:color w:val="201F35"/>
        </w:rPr>
        <w:t xml:space="preserve"> R, Vergara C, </w:t>
      </w:r>
      <w:proofErr w:type="spellStart"/>
      <w:r w:rsidRPr="00AE4B76">
        <w:rPr>
          <w:rFonts w:ascii="Book Antiqua" w:hAnsi="Book Antiqua"/>
          <w:color w:val="201F35"/>
        </w:rPr>
        <w:t>Lecanda</w:t>
      </w:r>
      <w:proofErr w:type="spellEnd"/>
      <w:r w:rsidRPr="00AE4B76">
        <w:rPr>
          <w:rFonts w:ascii="Book Antiqua" w:hAnsi="Book Antiqua"/>
          <w:color w:val="201F35"/>
        </w:rPr>
        <w:t xml:space="preserve"> M, Bartolucci J, Figueroa FE, Khoury M. Adipose tissue-derived mesenchymal stromal cells for treating chronic kidney disease: </w:t>
      </w:r>
      <w:r w:rsidRPr="00AE4B76">
        <w:rPr>
          <w:rFonts w:ascii="Book Antiqua" w:hAnsi="Book Antiqua"/>
          <w:color w:val="201F35"/>
        </w:rPr>
        <w:lastRenderedPageBreak/>
        <w:t>A pilot study assessing safety and clinical feasibility. </w:t>
      </w:r>
      <w:r w:rsidRPr="00AE4B76">
        <w:rPr>
          <w:rFonts w:ascii="Book Antiqua" w:hAnsi="Book Antiqua"/>
          <w:i/>
          <w:iCs/>
          <w:color w:val="201F35"/>
        </w:rPr>
        <w:t xml:space="preserve">Kidney Res Clin </w:t>
      </w:r>
      <w:proofErr w:type="spellStart"/>
      <w:r w:rsidRPr="00AE4B76">
        <w:rPr>
          <w:rFonts w:ascii="Book Antiqua" w:hAnsi="Book Antiqua"/>
          <w:i/>
          <w:iCs/>
          <w:color w:val="201F35"/>
        </w:rPr>
        <w:t>Pract</w:t>
      </w:r>
      <w:proofErr w:type="spellEnd"/>
      <w:r w:rsidRPr="00AE4B76">
        <w:rPr>
          <w:rFonts w:ascii="Book Antiqua" w:hAnsi="Book Antiqua"/>
          <w:color w:val="201F35"/>
        </w:rPr>
        <w:t> 2019; </w:t>
      </w:r>
      <w:r w:rsidRPr="00AE4B76">
        <w:rPr>
          <w:rFonts w:ascii="Book Antiqua" w:hAnsi="Book Antiqua"/>
          <w:b/>
          <w:bCs/>
          <w:color w:val="201F35"/>
        </w:rPr>
        <w:t>38</w:t>
      </w:r>
      <w:r w:rsidRPr="00AE4B76">
        <w:rPr>
          <w:rFonts w:ascii="Book Antiqua" w:hAnsi="Book Antiqua"/>
          <w:color w:val="201F35"/>
        </w:rPr>
        <w:t>: 176-185 [PMID: 31189223 DOI: 10.23876/j.krcp.18.0139]</w:t>
      </w:r>
    </w:p>
    <w:p w14:paraId="78EE0435"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163 </w:t>
      </w:r>
      <w:proofErr w:type="spellStart"/>
      <w:r w:rsidRPr="00AE4B76">
        <w:rPr>
          <w:rFonts w:ascii="Book Antiqua" w:hAnsi="Book Antiqua"/>
          <w:b/>
          <w:bCs/>
          <w:color w:val="201F35"/>
        </w:rPr>
        <w:t>Makhlough</w:t>
      </w:r>
      <w:proofErr w:type="spellEnd"/>
      <w:r w:rsidRPr="00AE4B76">
        <w:rPr>
          <w:rFonts w:ascii="Book Antiqua" w:hAnsi="Book Antiqua"/>
          <w:b/>
          <w:bCs/>
          <w:color w:val="201F35"/>
        </w:rPr>
        <w:t xml:space="preserve"> A</w:t>
      </w:r>
      <w:r w:rsidRPr="00AE4B76">
        <w:rPr>
          <w:rFonts w:ascii="Book Antiqua" w:hAnsi="Book Antiqua"/>
          <w:color w:val="201F35"/>
        </w:rPr>
        <w:t xml:space="preserve">, </w:t>
      </w:r>
      <w:proofErr w:type="spellStart"/>
      <w:r w:rsidRPr="00AE4B76">
        <w:rPr>
          <w:rFonts w:ascii="Book Antiqua" w:hAnsi="Book Antiqua"/>
          <w:color w:val="201F35"/>
        </w:rPr>
        <w:t>Shekarchian</w:t>
      </w:r>
      <w:proofErr w:type="spellEnd"/>
      <w:r w:rsidRPr="00AE4B76">
        <w:rPr>
          <w:rFonts w:ascii="Book Antiqua" w:hAnsi="Book Antiqua"/>
          <w:color w:val="201F35"/>
        </w:rPr>
        <w:t xml:space="preserve"> S, </w:t>
      </w:r>
      <w:proofErr w:type="spellStart"/>
      <w:r w:rsidRPr="00AE4B76">
        <w:rPr>
          <w:rFonts w:ascii="Book Antiqua" w:hAnsi="Book Antiqua"/>
          <w:color w:val="201F35"/>
        </w:rPr>
        <w:t>Moghadasali</w:t>
      </w:r>
      <w:proofErr w:type="spellEnd"/>
      <w:r w:rsidRPr="00AE4B76">
        <w:rPr>
          <w:rFonts w:ascii="Book Antiqua" w:hAnsi="Book Antiqua"/>
          <w:color w:val="201F35"/>
        </w:rPr>
        <w:t xml:space="preserve"> R, </w:t>
      </w:r>
      <w:proofErr w:type="spellStart"/>
      <w:r w:rsidRPr="00AE4B76">
        <w:rPr>
          <w:rFonts w:ascii="Book Antiqua" w:hAnsi="Book Antiqua"/>
          <w:color w:val="201F35"/>
        </w:rPr>
        <w:t>Einollahi</w:t>
      </w:r>
      <w:proofErr w:type="spellEnd"/>
      <w:r w:rsidRPr="00AE4B76">
        <w:rPr>
          <w:rFonts w:ascii="Book Antiqua" w:hAnsi="Book Antiqua"/>
          <w:color w:val="201F35"/>
        </w:rPr>
        <w:t xml:space="preserve"> B, Hosseini SE, </w:t>
      </w:r>
      <w:proofErr w:type="spellStart"/>
      <w:r w:rsidRPr="00AE4B76">
        <w:rPr>
          <w:rFonts w:ascii="Book Antiqua" w:hAnsi="Book Antiqua"/>
          <w:color w:val="201F35"/>
        </w:rPr>
        <w:t>Jaroughi</w:t>
      </w:r>
      <w:proofErr w:type="spellEnd"/>
      <w:r w:rsidRPr="00AE4B76">
        <w:rPr>
          <w:rFonts w:ascii="Book Antiqua" w:hAnsi="Book Antiqua"/>
          <w:color w:val="201F35"/>
        </w:rPr>
        <w:t xml:space="preserve"> N, </w:t>
      </w:r>
      <w:proofErr w:type="spellStart"/>
      <w:r w:rsidRPr="00AE4B76">
        <w:rPr>
          <w:rFonts w:ascii="Book Antiqua" w:hAnsi="Book Antiqua"/>
          <w:color w:val="201F35"/>
        </w:rPr>
        <w:t>Bolurieh</w:t>
      </w:r>
      <w:proofErr w:type="spellEnd"/>
      <w:r w:rsidRPr="00AE4B76">
        <w:rPr>
          <w:rFonts w:ascii="Book Antiqua" w:hAnsi="Book Antiqua"/>
          <w:color w:val="201F35"/>
        </w:rPr>
        <w:t xml:space="preserve"> T, </w:t>
      </w:r>
      <w:proofErr w:type="spellStart"/>
      <w:r w:rsidRPr="00AE4B76">
        <w:rPr>
          <w:rFonts w:ascii="Book Antiqua" w:hAnsi="Book Antiqua"/>
          <w:color w:val="201F35"/>
        </w:rPr>
        <w:t>Baharvand</w:t>
      </w:r>
      <w:proofErr w:type="spellEnd"/>
      <w:r w:rsidRPr="00AE4B76">
        <w:rPr>
          <w:rFonts w:ascii="Book Antiqua" w:hAnsi="Book Antiqua"/>
          <w:color w:val="201F35"/>
        </w:rPr>
        <w:t xml:space="preserve"> H, </w:t>
      </w:r>
      <w:proofErr w:type="spellStart"/>
      <w:r w:rsidRPr="00AE4B76">
        <w:rPr>
          <w:rFonts w:ascii="Book Antiqua" w:hAnsi="Book Antiqua"/>
          <w:color w:val="201F35"/>
        </w:rPr>
        <w:t>Aghdami</w:t>
      </w:r>
      <w:proofErr w:type="spellEnd"/>
      <w:r w:rsidRPr="00AE4B76">
        <w:rPr>
          <w:rFonts w:ascii="Book Antiqua" w:hAnsi="Book Antiqua"/>
          <w:color w:val="201F35"/>
        </w:rPr>
        <w:t xml:space="preserve"> N. Safety and tolerability of autologous bone marrow mesenchymal stromal cells in ADPKD patients. </w:t>
      </w:r>
      <w:r w:rsidRPr="00AE4B76">
        <w:rPr>
          <w:rFonts w:ascii="Book Antiqua" w:hAnsi="Book Antiqua"/>
          <w:i/>
          <w:iCs/>
          <w:color w:val="201F35"/>
        </w:rPr>
        <w:t xml:space="preserve">Stem Cell Res </w:t>
      </w:r>
      <w:proofErr w:type="spellStart"/>
      <w:r w:rsidRPr="00AE4B76">
        <w:rPr>
          <w:rFonts w:ascii="Book Antiqua" w:hAnsi="Book Antiqua"/>
          <w:i/>
          <w:iCs/>
          <w:color w:val="201F35"/>
        </w:rPr>
        <w:t>Ther</w:t>
      </w:r>
      <w:proofErr w:type="spellEnd"/>
      <w:r w:rsidRPr="00AE4B76">
        <w:rPr>
          <w:rFonts w:ascii="Book Antiqua" w:hAnsi="Book Antiqua"/>
          <w:color w:val="201F35"/>
        </w:rPr>
        <w:t> 2017; </w:t>
      </w:r>
      <w:r w:rsidRPr="00AE4B76">
        <w:rPr>
          <w:rFonts w:ascii="Book Antiqua" w:hAnsi="Book Antiqua"/>
          <w:b/>
          <w:bCs/>
          <w:color w:val="201F35"/>
        </w:rPr>
        <w:t>8</w:t>
      </w:r>
      <w:r w:rsidRPr="00AE4B76">
        <w:rPr>
          <w:rFonts w:ascii="Book Antiqua" w:hAnsi="Book Antiqua"/>
          <w:color w:val="201F35"/>
        </w:rPr>
        <w:t>: 116 [PMID: 28535817 DOI: 10.1186/s13287-017-0557-7]</w:t>
      </w:r>
    </w:p>
    <w:p w14:paraId="5E2463F5"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164 </w:t>
      </w:r>
      <w:proofErr w:type="spellStart"/>
      <w:r w:rsidRPr="00AE4B76">
        <w:rPr>
          <w:rFonts w:ascii="Book Antiqua" w:hAnsi="Book Antiqua"/>
          <w:b/>
          <w:bCs/>
          <w:color w:val="201F35"/>
        </w:rPr>
        <w:t>Makhlough</w:t>
      </w:r>
      <w:proofErr w:type="spellEnd"/>
      <w:r w:rsidRPr="00AE4B76">
        <w:rPr>
          <w:rFonts w:ascii="Book Antiqua" w:hAnsi="Book Antiqua"/>
          <w:b/>
          <w:bCs/>
          <w:color w:val="201F35"/>
        </w:rPr>
        <w:t xml:space="preserve"> A</w:t>
      </w:r>
      <w:r w:rsidRPr="00AE4B76">
        <w:rPr>
          <w:rFonts w:ascii="Book Antiqua" w:hAnsi="Book Antiqua"/>
          <w:color w:val="201F35"/>
        </w:rPr>
        <w:t xml:space="preserve">, </w:t>
      </w:r>
      <w:proofErr w:type="spellStart"/>
      <w:r w:rsidRPr="00AE4B76">
        <w:rPr>
          <w:rFonts w:ascii="Book Antiqua" w:hAnsi="Book Antiqua"/>
          <w:color w:val="201F35"/>
        </w:rPr>
        <w:t>Shekarchian</w:t>
      </w:r>
      <w:proofErr w:type="spellEnd"/>
      <w:r w:rsidRPr="00AE4B76">
        <w:rPr>
          <w:rFonts w:ascii="Book Antiqua" w:hAnsi="Book Antiqua"/>
          <w:color w:val="201F35"/>
        </w:rPr>
        <w:t xml:space="preserve"> S, </w:t>
      </w:r>
      <w:proofErr w:type="spellStart"/>
      <w:r w:rsidRPr="00AE4B76">
        <w:rPr>
          <w:rFonts w:ascii="Book Antiqua" w:hAnsi="Book Antiqua"/>
          <w:color w:val="201F35"/>
        </w:rPr>
        <w:t>Moghadasali</w:t>
      </w:r>
      <w:proofErr w:type="spellEnd"/>
      <w:r w:rsidRPr="00AE4B76">
        <w:rPr>
          <w:rFonts w:ascii="Book Antiqua" w:hAnsi="Book Antiqua"/>
          <w:color w:val="201F35"/>
        </w:rPr>
        <w:t xml:space="preserve"> R, </w:t>
      </w:r>
      <w:proofErr w:type="spellStart"/>
      <w:r w:rsidRPr="00AE4B76">
        <w:rPr>
          <w:rFonts w:ascii="Book Antiqua" w:hAnsi="Book Antiqua"/>
          <w:color w:val="201F35"/>
        </w:rPr>
        <w:t>Einollahi</w:t>
      </w:r>
      <w:proofErr w:type="spellEnd"/>
      <w:r w:rsidRPr="00AE4B76">
        <w:rPr>
          <w:rFonts w:ascii="Book Antiqua" w:hAnsi="Book Antiqua"/>
          <w:color w:val="201F35"/>
        </w:rPr>
        <w:t xml:space="preserve"> B, </w:t>
      </w:r>
      <w:proofErr w:type="spellStart"/>
      <w:r w:rsidRPr="00AE4B76">
        <w:rPr>
          <w:rFonts w:ascii="Book Antiqua" w:hAnsi="Book Antiqua"/>
          <w:color w:val="201F35"/>
        </w:rPr>
        <w:t>Dastgheib</w:t>
      </w:r>
      <w:proofErr w:type="spellEnd"/>
      <w:r w:rsidRPr="00AE4B76">
        <w:rPr>
          <w:rFonts w:ascii="Book Antiqua" w:hAnsi="Book Antiqua"/>
          <w:color w:val="201F35"/>
        </w:rPr>
        <w:t xml:space="preserve"> M, </w:t>
      </w:r>
      <w:proofErr w:type="spellStart"/>
      <w:r w:rsidRPr="00AE4B76">
        <w:rPr>
          <w:rFonts w:ascii="Book Antiqua" w:hAnsi="Book Antiqua"/>
          <w:color w:val="201F35"/>
        </w:rPr>
        <w:t>Janbabaee</w:t>
      </w:r>
      <w:proofErr w:type="spellEnd"/>
      <w:r w:rsidRPr="00AE4B76">
        <w:rPr>
          <w:rFonts w:ascii="Book Antiqua" w:hAnsi="Book Antiqua"/>
          <w:color w:val="201F35"/>
        </w:rPr>
        <w:t xml:space="preserve"> G, Hosseini SE, Falah N, Abbasi F, </w:t>
      </w:r>
      <w:proofErr w:type="spellStart"/>
      <w:r w:rsidRPr="00AE4B76">
        <w:rPr>
          <w:rFonts w:ascii="Book Antiqua" w:hAnsi="Book Antiqua"/>
          <w:color w:val="201F35"/>
        </w:rPr>
        <w:t>Baharvand</w:t>
      </w:r>
      <w:proofErr w:type="spellEnd"/>
      <w:r w:rsidRPr="00AE4B76">
        <w:rPr>
          <w:rFonts w:ascii="Book Antiqua" w:hAnsi="Book Antiqua"/>
          <w:color w:val="201F35"/>
        </w:rPr>
        <w:t xml:space="preserve"> H, </w:t>
      </w:r>
      <w:proofErr w:type="spellStart"/>
      <w:r w:rsidRPr="00AE4B76">
        <w:rPr>
          <w:rFonts w:ascii="Book Antiqua" w:hAnsi="Book Antiqua"/>
          <w:color w:val="201F35"/>
        </w:rPr>
        <w:t>Aghdami</w:t>
      </w:r>
      <w:proofErr w:type="spellEnd"/>
      <w:r w:rsidRPr="00AE4B76">
        <w:rPr>
          <w:rFonts w:ascii="Book Antiqua" w:hAnsi="Book Antiqua"/>
          <w:color w:val="201F35"/>
        </w:rPr>
        <w:t xml:space="preserve"> N. Bone marrow-mesenchymal stromal cell infusion in patients with chronic kidney disease: A safety study with 18 months of follow-up. </w:t>
      </w:r>
      <w:proofErr w:type="spellStart"/>
      <w:r w:rsidRPr="00AE4B76">
        <w:rPr>
          <w:rFonts w:ascii="Book Antiqua" w:hAnsi="Book Antiqua"/>
          <w:i/>
          <w:iCs/>
          <w:color w:val="201F35"/>
        </w:rPr>
        <w:t>Cytotherapy</w:t>
      </w:r>
      <w:proofErr w:type="spellEnd"/>
      <w:r w:rsidRPr="00AE4B76">
        <w:rPr>
          <w:rFonts w:ascii="Book Antiqua" w:hAnsi="Book Antiqua"/>
          <w:color w:val="201F35"/>
        </w:rPr>
        <w:t> 2018; </w:t>
      </w:r>
      <w:r w:rsidRPr="00AE4B76">
        <w:rPr>
          <w:rFonts w:ascii="Book Antiqua" w:hAnsi="Book Antiqua"/>
          <w:b/>
          <w:bCs/>
          <w:color w:val="201F35"/>
        </w:rPr>
        <w:t>20</w:t>
      </w:r>
      <w:r w:rsidRPr="00AE4B76">
        <w:rPr>
          <w:rFonts w:ascii="Book Antiqua" w:hAnsi="Book Antiqua"/>
          <w:color w:val="201F35"/>
        </w:rPr>
        <w:t>: 660-669 [PMID: 29580865 DOI: 10.1016/j.jcyt.2018.02.368]</w:t>
      </w:r>
    </w:p>
    <w:p w14:paraId="351B8DD7"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165 </w:t>
      </w:r>
      <w:r w:rsidRPr="00AE4B76">
        <w:rPr>
          <w:rFonts w:ascii="Book Antiqua" w:hAnsi="Book Antiqua"/>
          <w:b/>
          <w:bCs/>
          <w:color w:val="201F35"/>
        </w:rPr>
        <w:t>Sun L</w:t>
      </w:r>
      <w:r w:rsidRPr="00AE4B76">
        <w:rPr>
          <w:rFonts w:ascii="Book Antiqua" w:hAnsi="Book Antiqua"/>
          <w:color w:val="201F35"/>
        </w:rPr>
        <w:t xml:space="preserve">, Akiyama K, Zhang H, </w:t>
      </w:r>
      <w:proofErr w:type="spellStart"/>
      <w:r w:rsidRPr="00AE4B76">
        <w:rPr>
          <w:rFonts w:ascii="Book Antiqua" w:hAnsi="Book Antiqua"/>
          <w:color w:val="201F35"/>
        </w:rPr>
        <w:t>Yamaza</w:t>
      </w:r>
      <w:proofErr w:type="spellEnd"/>
      <w:r w:rsidRPr="00AE4B76">
        <w:rPr>
          <w:rFonts w:ascii="Book Antiqua" w:hAnsi="Book Antiqua"/>
          <w:color w:val="201F35"/>
        </w:rPr>
        <w:t xml:space="preserve"> T, Hou Y, Zhao S, Xu T, Le A, Shi S. Mesenchymal stem cell transplantation reverses multiorgan dysfunction in systemic lupus erythematosus mice and humans. </w:t>
      </w:r>
      <w:r w:rsidRPr="00AE4B76">
        <w:rPr>
          <w:rFonts w:ascii="Book Antiqua" w:hAnsi="Book Antiqua"/>
          <w:i/>
          <w:iCs/>
          <w:color w:val="201F35"/>
        </w:rPr>
        <w:t>Stem Cells</w:t>
      </w:r>
      <w:r w:rsidRPr="00AE4B76">
        <w:rPr>
          <w:rFonts w:ascii="Book Antiqua" w:hAnsi="Book Antiqua"/>
          <w:color w:val="201F35"/>
        </w:rPr>
        <w:t> 2009; </w:t>
      </w:r>
      <w:r w:rsidRPr="00AE4B76">
        <w:rPr>
          <w:rFonts w:ascii="Book Antiqua" w:hAnsi="Book Antiqua"/>
          <w:b/>
          <w:bCs/>
          <w:color w:val="201F35"/>
        </w:rPr>
        <w:t>27</w:t>
      </w:r>
      <w:r w:rsidRPr="00AE4B76">
        <w:rPr>
          <w:rFonts w:ascii="Book Antiqua" w:hAnsi="Book Antiqua"/>
          <w:color w:val="201F35"/>
        </w:rPr>
        <w:t>: 1421-1432 [PMID: 19489103 DOI: 10.1002/stem.68]</w:t>
      </w:r>
    </w:p>
    <w:p w14:paraId="7D1D30CB"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166 </w:t>
      </w:r>
      <w:r w:rsidRPr="00AE4B76">
        <w:rPr>
          <w:rFonts w:ascii="Book Antiqua" w:hAnsi="Book Antiqua"/>
          <w:b/>
          <w:bCs/>
          <w:color w:val="201F35"/>
        </w:rPr>
        <w:t>Liang J</w:t>
      </w:r>
      <w:r w:rsidRPr="00AE4B76">
        <w:rPr>
          <w:rFonts w:ascii="Book Antiqua" w:hAnsi="Book Antiqua"/>
          <w:color w:val="201F35"/>
        </w:rPr>
        <w:t xml:space="preserve">, Zhang H, Hua B, Wang H, Lu L, Shi S, Hou Y, Zeng X, </w:t>
      </w:r>
      <w:proofErr w:type="spellStart"/>
      <w:r w:rsidRPr="00AE4B76">
        <w:rPr>
          <w:rFonts w:ascii="Book Antiqua" w:hAnsi="Book Antiqua"/>
          <w:color w:val="201F35"/>
        </w:rPr>
        <w:t>Gilkeson</w:t>
      </w:r>
      <w:proofErr w:type="spellEnd"/>
      <w:r w:rsidRPr="00AE4B76">
        <w:rPr>
          <w:rFonts w:ascii="Book Antiqua" w:hAnsi="Book Antiqua"/>
          <w:color w:val="201F35"/>
        </w:rPr>
        <w:t xml:space="preserve"> GS, Sun L. Allogenic mesenchymal stem cells transplantation in refractory systemic lupus erythematosus: a pilot clinical study. </w:t>
      </w:r>
      <w:r w:rsidRPr="00AE4B76">
        <w:rPr>
          <w:rFonts w:ascii="Book Antiqua" w:hAnsi="Book Antiqua"/>
          <w:i/>
          <w:iCs/>
          <w:color w:val="201F35"/>
        </w:rPr>
        <w:t>Ann Rheum Dis</w:t>
      </w:r>
      <w:r w:rsidRPr="00AE4B76">
        <w:rPr>
          <w:rFonts w:ascii="Book Antiqua" w:hAnsi="Book Antiqua"/>
          <w:color w:val="201F35"/>
        </w:rPr>
        <w:t> 2010; </w:t>
      </w:r>
      <w:r w:rsidRPr="00AE4B76">
        <w:rPr>
          <w:rFonts w:ascii="Book Antiqua" w:hAnsi="Book Antiqua"/>
          <w:b/>
          <w:bCs/>
          <w:color w:val="201F35"/>
        </w:rPr>
        <w:t>69</w:t>
      </w:r>
      <w:r w:rsidRPr="00AE4B76">
        <w:rPr>
          <w:rFonts w:ascii="Book Antiqua" w:hAnsi="Book Antiqua"/>
          <w:color w:val="201F35"/>
        </w:rPr>
        <w:t>: 1423-1429 [PMID: 20650877 DOI: 10.1136/ard.2009.123463]</w:t>
      </w:r>
    </w:p>
    <w:p w14:paraId="63E5C4B8"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167 </w:t>
      </w:r>
      <w:r w:rsidRPr="00AE4B76">
        <w:rPr>
          <w:rFonts w:ascii="Book Antiqua" w:hAnsi="Book Antiqua"/>
          <w:b/>
          <w:bCs/>
          <w:color w:val="201F35"/>
        </w:rPr>
        <w:t>Sun L</w:t>
      </w:r>
      <w:r w:rsidRPr="00AE4B76">
        <w:rPr>
          <w:rFonts w:ascii="Book Antiqua" w:hAnsi="Book Antiqua"/>
          <w:color w:val="201F35"/>
        </w:rPr>
        <w:t xml:space="preserve">, Wang D, Liang J, Zhang H, Feng X, Wang H, Hua B, Liu B, Ye S, Hu X, Xu W, Zeng X, Hou Y, </w:t>
      </w:r>
      <w:proofErr w:type="spellStart"/>
      <w:r w:rsidRPr="00AE4B76">
        <w:rPr>
          <w:rFonts w:ascii="Book Antiqua" w:hAnsi="Book Antiqua"/>
          <w:color w:val="201F35"/>
        </w:rPr>
        <w:t>Gilkeson</w:t>
      </w:r>
      <w:proofErr w:type="spellEnd"/>
      <w:r w:rsidRPr="00AE4B76">
        <w:rPr>
          <w:rFonts w:ascii="Book Antiqua" w:hAnsi="Book Antiqua"/>
          <w:color w:val="201F35"/>
        </w:rPr>
        <w:t xml:space="preserve"> GS, Silver RM, Lu L, Shi S. Umbilical cord mesenchymal stem cell transplantation in severe and refractory systemic lupus erythematosus. </w:t>
      </w:r>
      <w:r w:rsidRPr="00AE4B76">
        <w:rPr>
          <w:rFonts w:ascii="Book Antiqua" w:hAnsi="Book Antiqua"/>
          <w:i/>
          <w:iCs/>
          <w:color w:val="201F35"/>
        </w:rPr>
        <w:t>Arthritis Rheum</w:t>
      </w:r>
      <w:r w:rsidRPr="00AE4B76">
        <w:rPr>
          <w:rFonts w:ascii="Book Antiqua" w:hAnsi="Book Antiqua"/>
          <w:color w:val="201F35"/>
        </w:rPr>
        <w:t> 2010; </w:t>
      </w:r>
      <w:r w:rsidRPr="00AE4B76">
        <w:rPr>
          <w:rFonts w:ascii="Book Antiqua" w:hAnsi="Book Antiqua"/>
          <w:b/>
          <w:bCs/>
          <w:color w:val="201F35"/>
        </w:rPr>
        <w:t>62</w:t>
      </w:r>
      <w:r w:rsidRPr="00AE4B76">
        <w:rPr>
          <w:rFonts w:ascii="Book Antiqua" w:hAnsi="Book Antiqua"/>
          <w:color w:val="201F35"/>
        </w:rPr>
        <w:t>: 2467-2475 [PMID: 20506343 DOI: 10.1002/art.27548]</w:t>
      </w:r>
    </w:p>
    <w:p w14:paraId="00B8B31F"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168 </w:t>
      </w:r>
      <w:r w:rsidRPr="00AE4B76">
        <w:rPr>
          <w:rFonts w:ascii="Book Antiqua" w:hAnsi="Book Antiqua"/>
          <w:b/>
          <w:bCs/>
          <w:color w:val="201F35"/>
        </w:rPr>
        <w:t>Wang D</w:t>
      </w:r>
      <w:r w:rsidRPr="00AE4B76">
        <w:rPr>
          <w:rFonts w:ascii="Book Antiqua" w:hAnsi="Book Antiqua"/>
          <w:color w:val="201F35"/>
        </w:rPr>
        <w:t>, Li J, Zhang Y, Zhang M, Chen J, Li X, Hu X, Jiang S, Shi S, Sun L. Umbilical cord mesenchymal stem cell transplantation in active and refractory systemic lupus erythematosus: a multicenter clinical study. </w:t>
      </w:r>
      <w:r w:rsidRPr="00AE4B76">
        <w:rPr>
          <w:rFonts w:ascii="Book Antiqua" w:hAnsi="Book Antiqua"/>
          <w:i/>
          <w:iCs/>
          <w:color w:val="201F35"/>
        </w:rPr>
        <w:t xml:space="preserve">Arthritis Res </w:t>
      </w:r>
      <w:proofErr w:type="spellStart"/>
      <w:r w:rsidRPr="00AE4B76">
        <w:rPr>
          <w:rFonts w:ascii="Book Antiqua" w:hAnsi="Book Antiqua"/>
          <w:i/>
          <w:iCs/>
          <w:color w:val="201F35"/>
        </w:rPr>
        <w:t>Ther</w:t>
      </w:r>
      <w:proofErr w:type="spellEnd"/>
      <w:r w:rsidRPr="00AE4B76">
        <w:rPr>
          <w:rFonts w:ascii="Book Antiqua" w:hAnsi="Book Antiqua"/>
          <w:color w:val="201F35"/>
        </w:rPr>
        <w:t> 2014; </w:t>
      </w:r>
      <w:r w:rsidRPr="00AE4B76">
        <w:rPr>
          <w:rFonts w:ascii="Book Antiqua" w:hAnsi="Book Antiqua"/>
          <w:b/>
          <w:bCs/>
          <w:color w:val="201F35"/>
        </w:rPr>
        <w:t>16</w:t>
      </w:r>
      <w:r w:rsidRPr="00AE4B76">
        <w:rPr>
          <w:rFonts w:ascii="Book Antiqua" w:hAnsi="Book Antiqua"/>
          <w:color w:val="201F35"/>
        </w:rPr>
        <w:t>: R79 [PMID: 24661633 DOI: 10.1186/ar4520]</w:t>
      </w:r>
    </w:p>
    <w:p w14:paraId="48BC4B6F"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169 </w:t>
      </w:r>
      <w:r w:rsidRPr="00AE4B76">
        <w:rPr>
          <w:rFonts w:ascii="Book Antiqua" w:hAnsi="Book Antiqua"/>
          <w:b/>
          <w:bCs/>
          <w:color w:val="201F35"/>
        </w:rPr>
        <w:t>Gu F</w:t>
      </w:r>
      <w:r w:rsidRPr="00AE4B76">
        <w:rPr>
          <w:rFonts w:ascii="Book Antiqua" w:hAnsi="Book Antiqua"/>
          <w:color w:val="201F35"/>
        </w:rPr>
        <w:t xml:space="preserve">, Wang D, Zhang H, Feng X, </w:t>
      </w:r>
      <w:proofErr w:type="spellStart"/>
      <w:r w:rsidRPr="00AE4B76">
        <w:rPr>
          <w:rFonts w:ascii="Book Antiqua" w:hAnsi="Book Antiqua"/>
          <w:color w:val="201F35"/>
        </w:rPr>
        <w:t>Gilkeson</w:t>
      </w:r>
      <w:proofErr w:type="spellEnd"/>
      <w:r w:rsidRPr="00AE4B76">
        <w:rPr>
          <w:rFonts w:ascii="Book Antiqua" w:hAnsi="Book Antiqua"/>
          <w:color w:val="201F35"/>
        </w:rPr>
        <w:t xml:space="preserve"> GS, Shi S, Sun L. Allogeneic mesenchymal stem cell transplantation for lupus nephritis </w:t>
      </w:r>
      <w:proofErr w:type="gramStart"/>
      <w:r w:rsidRPr="00AE4B76">
        <w:rPr>
          <w:rFonts w:ascii="Book Antiqua" w:hAnsi="Book Antiqua"/>
          <w:color w:val="201F35"/>
        </w:rPr>
        <w:t>patients</w:t>
      </w:r>
      <w:proofErr w:type="gramEnd"/>
      <w:r w:rsidRPr="00AE4B76">
        <w:rPr>
          <w:rFonts w:ascii="Book Antiqua" w:hAnsi="Book Antiqua"/>
          <w:color w:val="201F35"/>
        </w:rPr>
        <w:t xml:space="preserve"> refractory to </w:t>
      </w:r>
      <w:r w:rsidRPr="00AE4B76">
        <w:rPr>
          <w:rFonts w:ascii="Book Antiqua" w:hAnsi="Book Antiqua"/>
          <w:color w:val="201F35"/>
        </w:rPr>
        <w:lastRenderedPageBreak/>
        <w:t>conventional therapy. </w:t>
      </w:r>
      <w:r w:rsidRPr="00AE4B76">
        <w:rPr>
          <w:rFonts w:ascii="Book Antiqua" w:hAnsi="Book Antiqua"/>
          <w:i/>
          <w:iCs/>
          <w:color w:val="201F35"/>
        </w:rPr>
        <w:t xml:space="preserve">Clin </w:t>
      </w:r>
      <w:proofErr w:type="spellStart"/>
      <w:r w:rsidRPr="00AE4B76">
        <w:rPr>
          <w:rFonts w:ascii="Book Antiqua" w:hAnsi="Book Antiqua"/>
          <w:i/>
          <w:iCs/>
          <w:color w:val="201F35"/>
        </w:rPr>
        <w:t>Rheumatol</w:t>
      </w:r>
      <w:proofErr w:type="spellEnd"/>
      <w:r w:rsidRPr="00AE4B76">
        <w:rPr>
          <w:rFonts w:ascii="Book Antiqua" w:hAnsi="Book Antiqua"/>
          <w:color w:val="201F35"/>
        </w:rPr>
        <w:t> 2014; </w:t>
      </w:r>
      <w:r w:rsidRPr="00AE4B76">
        <w:rPr>
          <w:rFonts w:ascii="Book Antiqua" w:hAnsi="Book Antiqua"/>
          <w:b/>
          <w:bCs/>
          <w:color w:val="201F35"/>
        </w:rPr>
        <w:t>33</w:t>
      </w:r>
      <w:r w:rsidRPr="00AE4B76">
        <w:rPr>
          <w:rFonts w:ascii="Book Antiqua" w:hAnsi="Book Antiqua"/>
          <w:color w:val="201F35"/>
        </w:rPr>
        <w:t>: 1611-1619 [PMID: 25119864 DOI: 10.1007/s10067-014-2754-4]</w:t>
      </w:r>
    </w:p>
    <w:p w14:paraId="7AA6AA61"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170 </w:t>
      </w:r>
      <w:proofErr w:type="spellStart"/>
      <w:r w:rsidRPr="00AE4B76">
        <w:rPr>
          <w:rFonts w:ascii="Book Antiqua" w:hAnsi="Book Antiqua"/>
          <w:b/>
          <w:bCs/>
          <w:color w:val="201F35"/>
        </w:rPr>
        <w:t>Barbado</w:t>
      </w:r>
      <w:proofErr w:type="spellEnd"/>
      <w:r w:rsidRPr="00AE4B76">
        <w:rPr>
          <w:rFonts w:ascii="Book Antiqua" w:hAnsi="Book Antiqua"/>
          <w:b/>
          <w:bCs/>
          <w:color w:val="201F35"/>
        </w:rPr>
        <w:t xml:space="preserve"> J</w:t>
      </w:r>
      <w:r w:rsidRPr="00AE4B76">
        <w:rPr>
          <w:rFonts w:ascii="Book Antiqua" w:hAnsi="Book Antiqua"/>
          <w:color w:val="201F35"/>
        </w:rPr>
        <w:t xml:space="preserve">, </w:t>
      </w:r>
      <w:proofErr w:type="spellStart"/>
      <w:r w:rsidRPr="00AE4B76">
        <w:rPr>
          <w:rFonts w:ascii="Book Antiqua" w:hAnsi="Book Antiqua"/>
          <w:color w:val="201F35"/>
        </w:rPr>
        <w:t>Tabera</w:t>
      </w:r>
      <w:proofErr w:type="spellEnd"/>
      <w:r w:rsidRPr="00AE4B76">
        <w:rPr>
          <w:rFonts w:ascii="Book Antiqua" w:hAnsi="Book Antiqua"/>
          <w:color w:val="201F35"/>
        </w:rPr>
        <w:t xml:space="preserve"> S, Sánchez A, García-Sancho J. Therapeutic potential of allogeneic mesenchymal stromal cells transplantation for lupus nephritis. </w:t>
      </w:r>
      <w:r w:rsidRPr="00AE4B76">
        <w:rPr>
          <w:rFonts w:ascii="Book Antiqua" w:hAnsi="Book Antiqua"/>
          <w:i/>
          <w:iCs/>
          <w:color w:val="201F35"/>
        </w:rPr>
        <w:t>Lupus</w:t>
      </w:r>
      <w:r w:rsidRPr="00AE4B76">
        <w:rPr>
          <w:rFonts w:ascii="Book Antiqua" w:hAnsi="Book Antiqua"/>
          <w:color w:val="201F35"/>
        </w:rPr>
        <w:t> 2018; </w:t>
      </w:r>
      <w:r w:rsidRPr="00AE4B76">
        <w:rPr>
          <w:rFonts w:ascii="Book Antiqua" w:hAnsi="Book Antiqua"/>
          <w:b/>
          <w:bCs/>
          <w:color w:val="201F35"/>
        </w:rPr>
        <w:t>27</w:t>
      </w:r>
      <w:r w:rsidRPr="00AE4B76">
        <w:rPr>
          <w:rFonts w:ascii="Book Antiqua" w:hAnsi="Book Antiqua"/>
          <w:color w:val="201F35"/>
        </w:rPr>
        <w:t>: 2161-2165 [PMID: 30290717 DOI: 10.1177/0961203318804922]</w:t>
      </w:r>
    </w:p>
    <w:p w14:paraId="66E3345C"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171 </w:t>
      </w:r>
      <w:r w:rsidRPr="00AE4B76">
        <w:rPr>
          <w:rFonts w:ascii="Book Antiqua" w:hAnsi="Book Antiqua"/>
          <w:b/>
          <w:bCs/>
          <w:color w:val="201F35"/>
        </w:rPr>
        <w:t>Deng D</w:t>
      </w:r>
      <w:r w:rsidRPr="00AE4B76">
        <w:rPr>
          <w:rFonts w:ascii="Book Antiqua" w:hAnsi="Book Antiqua"/>
          <w:color w:val="201F35"/>
        </w:rPr>
        <w:t xml:space="preserve">, Zhang P, Guo Y, Lim TO. A </w:t>
      </w:r>
      <w:proofErr w:type="spellStart"/>
      <w:r w:rsidRPr="00AE4B76">
        <w:rPr>
          <w:rFonts w:ascii="Book Antiqua" w:hAnsi="Book Antiqua"/>
          <w:color w:val="201F35"/>
        </w:rPr>
        <w:t>randomised</w:t>
      </w:r>
      <w:proofErr w:type="spellEnd"/>
      <w:r w:rsidRPr="00AE4B76">
        <w:rPr>
          <w:rFonts w:ascii="Book Antiqua" w:hAnsi="Book Antiqua"/>
          <w:color w:val="201F35"/>
        </w:rPr>
        <w:t xml:space="preserve"> double-blind, placebo-controlled trial of allogeneic umbilical cord-derived mesenchymal stem cell for lupus nephritis. </w:t>
      </w:r>
      <w:r w:rsidRPr="00AE4B76">
        <w:rPr>
          <w:rFonts w:ascii="Book Antiqua" w:hAnsi="Book Antiqua"/>
          <w:i/>
          <w:iCs/>
          <w:color w:val="201F35"/>
        </w:rPr>
        <w:t>Ann Rheum Dis</w:t>
      </w:r>
      <w:r w:rsidRPr="00AE4B76">
        <w:rPr>
          <w:rFonts w:ascii="Book Antiqua" w:hAnsi="Book Antiqua"/>
          <w:color w:val="201F35"/>
        </w:rPr>
        <w:t> 2017; </w:t>
      </w:r>
      <w:r w:rsidRPr="00AE4B76">
        <w:rPr>
          <w:rFonts w:ascii="Book Antiqua" w:hAnsi="Book Antiqua"/>
          <w:b/>
          <w:bCs/>
          <w:color w:val="201F35"/>
        </w:rPr>
        <w:t>76</w:t>
      </w:r>
      <w:r w:rsidRPr="00AE4B76">
        <w:rPr>
          <w:rFonts w:ascii="Book Antiqua" w:hAnsi="Book Antiqua"/>
          <w:color w:val="201F35"/>
        </w:rPr>
        <w:t>: 1436-1439 [PMID: 28478399 DOI: 10.1136/annrheumdis-2017-211073]</w:t>
      </w:r>
    </w:p>
    <w:p w14:paraId="355CA7A2"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172 </w:t>
      </w:r>
      <w:proofErr w:type="spellStart"/>
      <w:r w:rsidRPr="00AE4B76">
        <w:rPr>
          <w:rFonts w:ascii="Book Antiqua" w:hAnsi="Book Antiqua"/>
          <w:b/>
          <w:bCs/>
          <w:color w:val="201F35"/>
        </w:rPr>
        <w:t>Perico</w:t>
      </w:r>
      <w:proofErr w:type="spellEnd"/>
      <w:r w:rsidRPr="00AE4B76">
        <w:rPr>
          <w:rFonts w:ascii="Book Antiqua" w:hAnsi="Book Antiqua"/>
          <w:b/>
          <w:bCs/>
          <w:color w:val="201F35"/>
        </w:rPr>
        <w:t xml:space="preserve"> N</w:t>
      </w:r>
      <w:r w:rsidRPr="00AE4B76">
        <w:rPr>
          <w:rFonts w:ascii="Book Antiqua" w:hAnsi="Book Antiqua"/>
          <w:color w:val="201F35"/>
        </w:rPr>
        <w:t xml:space="preserve">, Casiraghi F, Todeschini M, </w:t>
      </w:r>
      <w:proofErr w:type="spellStart"/>
      <w:r w:rsidRPr="00AE4B76">
        <w:rPr>
          <w:rFonts w:ascii="Book Antiqua" w:hAnsi="Book Antiqua"/>
          <w:color w:val="201F35"/>
        </w:rPr>
        <w:t>Cortinovis</w:t>
      </w:r>
      <w:proofErr w:type="spellEnd"/>
      <w:r w:rsidRPr="00AE4B76">
        <w:rPr>
          <w:rFonts w:ascii="Book Antiqua" w:hAnsi="Book Antiqua"/>
          <w:color w:val="201F35"/>
        </w:rPr>
        <w:t xml:space="preserve"> M, </w:t>
      </w:r>
      <w:proofErr w:type="spellStart"/>
      <w:r w:rsidRPr="00AE4B76">
        <w:rPr>
          <w:rFonts w:ascii="Book Antiqua" w:hAnsi="Book Antiqua"/>
          <w:color w:val="201F35"/>
        </w:rPr>
        <w:t>Gotti</w:t>
      </w:r>
      <w:proofErr w:type="spellEnd"/>
      <w:r w:rsidRPr="00AE4B76">
        <w:rPr>
          <w:rFonts w:ascii="Book Antiqua" w:hAnsi="Book Antiqua"/>
          <w:color w:val="201F35"/>
        </w:rPr>
        <w:t xml:space="preserve"> E, </w:t>
      </w:r>
      <w:proofErr w:type="spellStart"/>
      <w:r w:rsidRPr="00AE4B76">
        <w:rPr>
          <w:rFonts w:ascii="Book Antiqua" w:hAnsi="Book Antiqua"/>
          <w:color w:val="201F35"/>
        </w:rPr>
        <w:t>Portalupi</w:t>
      </w:r>
      <w:proofErr w:type="spellEnd"/>
      <w:r w:rsidRPr="00AE4B76">
        <w:rPr>
          <w:rFonts w:ascii="Book Antiqua" w:hAnsi="Book Antiqua"/>
          <w:color w:val="201F35"/>
        </w:rPr>
        <w:t xml:space="preserve"> V, Mister M, </w:t>
      </w:r>
      <w:proofErr w:type="spellStart"/>
      <w:r w:rsidRPr="00AE4B76">
        <w:rPr>
          <w:rFonts w:ascii="Book Antiqua" w:hAnsi="Book Antiqua"/>
          <w:color w:val="201F35"/>
        </w:rPr>
        <w:t>Gaspari</w:t>
      </w:r>
      <w:proofErr w:type="spellEnd"/>
      <w:r w:rsidRPr="00AE4B76">
        <w:rPr>
          <w:rFonts w:ascii="Book Antiqua" w:hAnsi="Book Antiqua"/>
          <w:color w:val="201F35"/>
        </w:rPr>
        <w:t xml:space="preserve"> F, Villa A, Fiori S, </w:t>
      </w:r>
      <w:proofErr w:type="spellStart"/>
      <w:r w:rsidRPr="00AE4B76">
        <w:rPr>
          <w:rFonts w:ascii="Book Antiqua" w:hAnsi="Book Antiqua"/>
          <w:color w:val="201F35"/>
        </w:rPr>
        <w:t>Introna</w:t>
      </w:r>
      <w:proofErr w:type="spellEnd"/>
      <w:r w:rsidRPr="00AE4B76">
        <w:rPr>
          <w:rFonts w:ascii="Book Antiqua" w:hAnsi="Book Antiqua"/>
          <w:color w:val="201F35"/>
        </w:rPr>
        <w:t xml:space="preserve"> M, </w:t>
      </w:r>
      <w:proofErr w:type="spellStart"/>
      <w:r w:rsidRPr="00AE4B76">
        <w:rPr>
          <w:rFonts w:ascii="Book Antiqua" w:hAnsi="Book Antiqua"/>
          <w:color w:val="201F35"/>
        </w:rPr>
        <w:t>Longhi</w:t>
      </w:r>
      <w:proofErr w:type="spellEnd"/>
      <w:r w:rsidRPr="00AE4B76">
        <w:rPr>
          <w:rFonts w:ascii="Book Antiqua" w:hAnsi="Book Antiqua"/>
          <w:color w:val="201F35"/>
        </w:rPr>
        <w:t xml:space="preserve"> E, </w:t>
      </w:r>
      <w:proofErr w:type="spellStart"/>
      <w:r w:rsidRPr="00AE4B76">
        <w:rPr>
          <w:rFonts w:ascii="Book Antiqua" w:hAnsi="Book Antiqua"/>
          <w:color w:val="201F35"/>
        </w:rPr>
        <w:t>Remuzzi</w:t>
      </w:r>
      <w:proofErr w:type="spellEnd"/>
      <w:r w:rsidRPr="00AE4B76">
        <w:rPr>
          <w:rFonts w:ascii="Book Antiqua" w:hAnsi="Book Antiqua"/>
          <w:color w:val="201F35"/>
        </w:rPr>
        <w:t xml:space="preserve"> G. Long-Term Clinical and Immunological Profile of Kidney Transplant Patients Given Mesenchymal Stromal Cell Immunotherapy. </w:t>
      </w:r>
      <w:r w:rsidRPr="00AE4B76">
        <w:rPr>
          <w:rFonts w:ascii="Book Antiqua" w:hAnsi="Book Antiqua"/>
          <w:i/>
          <w:iCs/>
          <w:color w:val="201F35"/>
        </w:rPr>
        <w:t>Front Immunol</w:t>
      </w:r>
      <w:r w:rsidRPr="00AE4B76">
        <w:rPr>
          <w:rFonts w:ascii="Book Antiqua" w:hAnsi="Book Antiqua"/>
          <w:color w:val="201F35"/>
        </w:rPr>
        <w:t> 2018; </w:t>
      </w:r>
      <w:r w:rsidRPr="00AE4B76">
        <w:rPr>
          <w:rFonts w:ascii="Book Antiqua" w:hAnsi="Book Antiqua"/>
          <w:b/>
          <w:bCs/>
          <w:color w:val="201F35"/>
        </w:rPr>
        <w:t>9</w:t>
      </w:r>
      <w:r w:rsidRPr="00AE4B76">
        <w:rPr>
          <w:rFonts w:ascii="Book Antiqua" w:hAnsi="Book Antiqua"/>
          <w:color w:val="201F35"/>
        </w:rPr>
        <w:t>: 1359 [PMID: 29963053 DOI: 10.3389/fimmu.2018.01359]</w:t>
      </w:r>
    </w:p>
    <w:p w14:paraId="3E97AF25"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173 </w:t>
      </w:r>
      <w:proofErr w:type="spellStart"/>
      <w:r w:rsidRPr="00AE4B76">
        <w:rPr>
          <w:rFonts w:ascii="Book Antiqua" w:hAnsi="Book Antiqua"/>
          <w:b/>
          <w:bCs/>
          <w:color w:val="201F35"/>
        </w:rPr>
        <w:t>Perico</w:t>
      </w:r>
      <w:proofErr w:type="spellEnd"/>
      <w:r w:rsidRPr="00AE4B76">
        <w:rPr>
          <w:rFonts w:ascii="Book Antiqua" w:hAnsi="Book Antiqua"/>
          <w:b/>
          <w:bCs/>
          <w:color w:val="201F35"/>
        </w:rPr>
        <w:t xml:space="preserve"> N</w:t>
      </w:r>
      <w:r w:rsidRPr="00AE4B76">
        <w:rPr>
          <w:rFonts w:ascii="Book Antiqua" w:hAnsi="Book Antiqua"/>
          <w:color w:val="201F35"/>
        </w:rPr>
        <w:t xml:space="preserve">, Casiraghi F, </w:t>
      </w:r>
      <w:proofErr w:type="spellStart"/>
      <w:r w:rsidRPr="00AE4B76">
        <w:rPr>
          <w:rFonts w:ascii="Book Antiqua" w:hAnsi="Book Antiqua"/>
          <w:color w:val="201F35"/>
        </w:rPr>
        <w:t>Gotti</w:t>
      </w:r>
      <w:proofErr w:type="spellEnd"/>
      <w:r w:rsidRPr="00AE4B76">
        <w:rPr>
          <w:rFonts w:ascii="Book Antiqua" w:hAnsi="Book Antiqua"/>
          <w:color w:val="201F35"/>
        </w:rPr>
        <w:t xml:space="preserve"> E, </w:t>
      </w:r>
      <w:proofErr w:type="spellStart"/>
      <w:r w:rsidRPr="00AE4B76">
        <w:rPr>
          <w:rFonts w:ascii="Book Antiqua" w:hAnsi="Book Antiqua"/>
          <w:color w:val="201F35"/>
        </w:rPr>
        <w:t>Introna</w:t>
      </w:r>
      <w:proofErr w:type="spellEnd"/>
      <w:r w:rsidRPr="00AE4B76">
        <w:rPr>
          <w:rFonts w:ascii="Book Antiqua" w:hAnsi="Book Antiqua"/>
          <w:color w:val="201F35"/>
        </w:rPr>
        <w:t xml:space="preserve"> M, Todeschini M, </w:t>
      </w:r>
      <w:proofErr w:type="spellStart"/>
      <w:r w:rsidRPr="00AE4B76">
        <w:rPr>
          <w:rFonts w:ascii="Book Antiqua" w:hAnsi="Book Antiqua"/>
          <w:color w:val="201F35"/>
        </w:rPr>
        <w:t>Cavinato</w:t>
      </w:r>
      <w:proofErr w:type="spellEnd"/>
      <w:r w:rsidRPr="00AE4B76">
        <w:rPr>
          <w:rFonts w:ascii="Book Antiqua" w:hAnsi="Book Antiqua"/>
          <w:color w:val="201F35"/>
        </w:rPr>
        <w:t xml:space="preserve"> RA, </w:t>
      </w:r>
      <w:proofErr w:type="spellStart"/>
      <w:r w:rsidRPr="00AE4B76">
        <w:rPr>
          <w:rFonts w:ascii="Book Antiqua" w:hAnsi="Book Antiqua"/>
          <w:color w:val="201F35"/>
        </w:rPr>
        <w:t>Capelli</w:t>
      </w:r>
      <w:proofErr w:type="spellEnd"/>
      <w:r w:rsidRPr="00AE4B76">
        <w:rPr>
          <w:rFonts w:ascii="Book Antiqua" w:hAnsi="Book Antiqua"/>
          <w:color w:val="201F35"/>
        </w:rPr>
        <w:t xml:space="preserve"> C, </w:t>
      </w:r>
      <w:proofErr w:type="spellStart"/>
      <w:r w:rsidRPr="00AE4B76">
        <w:rPr>
          <w:rFonts w:ascii="Book Antiqua" w:hAnsi="Book Antiqua"/>
          <w:color w:val="201F35"/>
        </w:rPr>
        <w:t>Rambaldi</w:t>
      </w:r>
      <w:proofErr w:type="spellEnd"/>
      <w:r w:rsidRPr="00AE4B76">
        <w:rPr>
          <w:rFonts w:ascii="Book Antiqua" w:hAnsi="Book Antiqua"/>
          <w:color w:val="201F35"/>
        </w:rPr>
        <w:t xml:space="preserve"> A, Cassis P, Rizzo P, </w:t>
      </w:r>
      <w:proofErr w:type="spellStart"/>
      <w:r w:rsidRPr="00AE4B76">
        <w:rPr>
          <w:rFonts w:ascii="Book Antiqua" w:hAnsi="Book Antiqua"/>
          <w:color w:val="201F35"/>
        </w:rPr>
        <w:t>Cortinovis</w:t>
      </w:r>
      <w:proofErr w:type="spellEnd"/>
      <w:r w:rsidRPr="00AE4B76">
        <w:rPr>
          <w:rFonts w:ascii="Book Antiqua" w:hAnsi="Book Antiqua"/>
          <w:color w:val="201F35"/>
        </w:rPr>
        <w:t xml:space="preserve"> M, </w:t>
      </w:r>
      <w:proofErr w:type="spellStart"/>
      <w:r w:rsidRPr="00AE4B76">
        <w:rPr>
          <w:rFonts w:ascii="Book Antiqua" w:hAnsi="Book Antiqua"/>
          <w:color w:val="201F35"/>
        </w:rPr>
        <w:t>Noris</w:t>
      </w:r>
      <w:proofErr w:type="spellEnd"/>
      <w:r w:rsidRPr="00AE4B76">
        <w:rPr>
          <w:rFonts w:ascii="Book Antiqua" w:hAnsi="Book Antiqua"/>
          <w:color w:val="201F35"/>
        </w:rPr>
        <w:t xml:space="preserve"> M, </w:t>
      </w:r>
      <w:proofErr w:type="spellStart"/>
      <w:r w:rsidRPr="00AE4B76">
        <w:rPr>
          <w:rFonts w:ascii="Book Antiqua" w:hAnsi="Book Antiqua"/>
          <w:color w:val="201F35"/>
        </w:rPr>
        <w:t>Remuzzi</w:t>
      </w:r>
      <w:proofErr w:type="spellEnd"/>
      <w:r w:rsidRPr="00AE4B76">
        <w:rPr>
          <w:rFonts w:ascii="Book Antiqua" w:hAnsi="Book Antiqua"/>
          <w:color w:val="201F35"/>
        </w:rPr>
        <w:t xml:space="preserve"> G. Mesenchymal stromal cells and kidney transplantation: pretransplant infusion protects from graft dysfunction while fostering immunoregulation. </w:t>
      </w:r>
      <w:proofErr w:type="spellStart"/>
      <w:r w:rsidRPr="00AE4B76">
        <w:rPr>
          <w:rFonts w:ascii="Book Antiqua" w:hAnsi="Book Antiqua"/>
          <w:i/>
          <w:iCs/>
          <w:color w:val="201F35"/>
        </w:rPr>
        <w:t>Transpl</w:t>
      </w:r>
      <w:proofErr w:type="spellEnd"/>
      <w:r w:rsidRPr="00AE4B76">
        <w:rPr>
          <w:rFonts w:ascii="Book Antiqua" w:hAnsi="Book Antiqua"/>
          <w:i/>
          <w:iCs/>
          <w:color w:val="201F35"/>
        </w:rPr>
        <w:t xml:space="preserve"> Int</w:t>
      </w:r>
      <w:r w:rsidRPr="00AE4B76">
        <w:rPr>
          <w:rFonts w:ascii="Book Antiqua" w:hAnsi="Book Antiqua"/>
          <w:color w:val="201F35"/>
        </w:rPr>
        <w:t> 2013; </w:t>
      </w:r>
      <w:r w:rsidRPr="00AE4B76">
        <w:rPr>
          <w:rFonts w:ascii="Book Antiqua" w:hAnsi="Book Antiqua"/>
          <w:b/>
          <w:bCs/>
          <w:color w:val="201F35"/>
        </w:rPr>
        <w:t>26</w:t>
      </w:r>
      <w:r w:rsidRPr="00AE4B76">
        <w:rPr>
          <w:rFonts w:ascii="Book Antiqua" w:hAnsi="Book Antiqua"/>
          <w:color w:val="201F35"/>
        </w:rPr>
        <w:t>: 867-878 [PMID: 23738760 DOI: 10.1111/tri.12132]</w:t>
      </w:r>
    </w:p>
    <w:p w14:paraId="5C26E83F"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174 </w:t>
      </w:r>
      <w:proofErr w:type="spellStart"/>
      <w:r w:rsidRPr="00AE4B76">
        <w:rPr>
          <w:rFonts w:ascii="Book Antiqua" w:hAnsi="Book Antiqua"/>
          <w:b/>
          <w:bCs/>
          <w:color w:val="201F35"/>
        </w:rPr>
        <w:t>Perico</w:t>
      </w:r>
      <w:proofErr w:type="spellEnd"/>
      <w:r w:rsidRPr="00AE4B76">
        <w:rPr>
          <w:rFonts w:ascii="Book Antiqua" w:hAnsi="Book Antiqua"/>
          <w:b/>
          <w:bCs/>
          <w:color w:val="201F35"/>
        </w:rPr>
        <w:t xml:space="preserve"> N</w:t>
      </w:r>
      <w:r w:rsidRPr="00AE4B76">
        <w:rPr>
          <w:rFonts w:ascii="Book Antiqua" w:hAnsi="Book Antiqua"/>
          <w:color w:val="201F35"/>
        </w:rPr>
        <w:t xml:space="preserve">, Casiraghi F, </w:t>
      </w:r>
      <w:proofErr w:type="spellStart"/>
      <w:r w:rsidRPr="00AE4B76">
        <w:rPr>
          <w:rFonts w:ascii="Book Antiqua" w:hAnsi="Book Antiqua"/>
          <w:color w:val="201F35"/>
        </w:rPr>
        <w:t>Introna</w:t>
      </w:r>
      <w:proofErr w:type="spellEnd"/>
      <w:r w:rsidRPr="00AE4B76">
        <w:rPr>
          <w:rFonts w:ascii="Book Antiqua" w:hAnsi="Book Antiqua"/>
          <w:color w:val="201F35"/>
        </w:rPr>
        <w:t xml:space="preserve"> M, </w:t>
      </w:r>
      <w:proofErr w:type="spellStart"/>
      <w:r w:rsidRPr="00AE4B76">
        <w:rPr>
          <w:rFonts w:ascii="Book Antiqua" w:hAnsi="Book Antiqua"/>
          <w:color w:val="201F35"/>
        </w:rPr>
        <w:t>Gotti</w:t>
      </w:r>
      <w:proofErr w:type="spellEnd"/>
      <w:r w:rsidRPr="00AE4B76">
        <w:rPr>
          <w:rFonts w:ascii="Book Antiqua" w:hAnsi="Book Antiqua"/>
          <w:color w:val="201F35"/>
        </w:rPr>
        <w:t xml:space="preserve"> E, Todeschini M, </w:t>
      </w:r>
      <w:proofErr w:type="spellStart"/>
      <w:r w:rsidRPr="00AE4B76">
        <w:rPr>
          <w:rFonts w:ascii="Book Antiqua" w:hAnsi="Book Antiqua"/>
          <w:color w:val="201F35"/>
        </w:rPr>
        <w:t>Cavinato</w:t>
      </w:r>
      <w:proofErr w:type="spellEnd"/>
      <w:r w:rsidRPr="00AE4B76">
        <w:rPr>
          <w:rFonts w:ascii="Book Antiqua" w:hAnsi="Book Antiqua"/>
          <w:color w:val="201F35"/>
        </w:rPr>
        <w:t xml:space="preserve"> RA, </w:t>
      </w:r>
      <w:proofErr w:type="spellStart"/>
      <w:r w:rsidRPr="00AE4B76">
        <w:rPr>
          <w:rFonts w:ascii="Book Antiqua" w:hAnsi="Book Antiqua"/>
          <w:color w:val="201F35"/>
        </w:rPr>
        <w:t>Capelli</w:t>
      </w:r>
      <w:proofErr w:type="spellEnd"/>
      <w:r w:rsidRPr="00AE4B76">
        <w:rPr>
          <w:rFonts w:ascii="Book Antiqua" w:hAnsi="Book Antiqua"/>
          <w:color w:val="201F35"/>
        </w:rPr>
        <w:t xml:space="preserve"> C, </w:t>
      </w:r>
      <w:proofErr w:type="spellStart"/>
      <w:r w:rsidRPr="00AE4B76">
        <w:rPr>
          <w:rFonts w:ascii="Book Antiqua" w:hAnsi="Book Antiqua"/>
          <w:color w:val="201F35"/>
        </w:rPr>
        <w:t>Rambaldi</w:t>
      </w:r>
      <w:proofErr w:type="spellEnd"/>
      <w:r w:rsidRPr="00AE4B76">
        <w:rPr>
          <w:rFonts w:ascii="Book Antiqua" w:hAnsi="Book Antiqua"/>
          <w:color w:val="201F35"/>
        </w:rPr>
        <w:t xml:space="preserve"> A, Cassis P, Rizzo P, </w:t>
      </w:r>
      <w:proofErr w:type="spellStart"/>
      <w:r w:rsidRPr="00AE4B76">
        <w:rPr>
          <w:rFonts w:ascii="Book Antiqua" w:hAnsi="Book Antiqua"/>
          <w:color w:val="201F35"/>
        </w:rPr>
        <w:t>Cortinovis</w:t>
      </w:r>
      <w:proofErr w:type="spellEnd"/>
      <w:r w:rsidRPr="00AE4B76">
        <w:rPr>
          <w:rFonts w:ascii="Book Antiqua" w:hAnsi="Book Antiqua"/>
          <w:color w:val="201F35"/>
        </w:rPr>
        <w:t xml:space="preserve"> M, </w:t>
      </w:r>
      <w:proofErr w:type="spellStart"/>
      <w:r w:rsidRPr="00AE4B76">
        <w:rPr>
          <w:rFonts w:ascii="Book Antiqua" w:hAnsi="Book Antiqua"/>
          <w:color w:val="201F35"/>
        </w:rPr>
        <w:t>Marasà</w:t>
      </w:r>
      <w:proofErr w:type="spellEnd"/>
      <w:r w:rsidRPr="00AE4B76">
        <w:rPr>
          <w:rFonts w:ascii="Book Antiqua" w:hAnsi="Book Antiqua"/>
          <w:color w:val="201F35"/>
        </w:rPr>
        <w:t xml:space="preserve"> M, </w:t>
      </w:r>
      <w:proofErr w:type="spellStart"/>
      <w:r w:rsidRPr="00AE4B76">
        <w:rPr>
          <w:rFonts w:ascii="Book Antiqua" w:hAnsi="Book Antiqua"/>
          <w:color w:val="201F35"/>
        </w:rPr>
        <w:t>Golay</w:t>
      </w:r>
      <w:proofErr w:type="spellEnd"/>
      <w:r w:rsidRPr="00AE4B76">
        <w:rPr>
          <w:rFonts w:ascii="Book Antiqua" w:hAnsi="Book Antiqua"/>
          <w:color w:val="201F35"/>
        </w:rPr>
        <w:t xml:space="preserve"> J, </w:t>
      </w:r>
      <w:proofErr w:type="spellStart"/>
      <w:r w:rsidRPr="00AE4B76">
        <w:rPr>
          <w:rFonts w:ascii="Book Antiqua" w:hAnsi="Book Antiqua"/>
          <w:color w:val="201F35"/>
        </w:rPr>
        <w:t>Noris</w:t>
      </w:r>
      <w:proofErr w:type="spellEnd"/>
      <w:r w:rsidRPr="00AE4B76">
        <w:rPr>
          <w:rFonts w:ascii="Book Antiqua" w:hAnsi="Book Antiqua"/>
          <w:color w:val="201F35"/>
        </w:rPr>
        <w:t xml:space="preserve"> M, </w:t>
      </w:r>
      <w:proofErr w:type="spellStart"/>
      <w:r w:rsidRPr="00AE4B76">
        <w:rPr>
          <w:rFonts w:ascii="Book Antiqua" w:hAnsi="Book Antiqua"/>
          <w:color w:val="201F35"/>
        </w:rPr>
        <w:t>Remuzzi</w:t>
      </w:r>
      <w:proofErr w:type="spellEnd"/>
      <w:r w:rsidRPr="00AE4B76">
        <w:rPr>
          <w:rFonts w:ascii="Book Antiqua" w:hAnsi="Book Antiqua"/>
          <w:color w:val="201F35"/>
        </w:rPr>
        <w:t xml:space="preserve"> G. Autologous mesenchymal stromal cells and kidney transplantation: a pilot study of safety and clinical feasibility. </w:t>
      </w:r>
      <w:r w:rsidRPr="00AE4B76">
        <w:rPr>
          <w:rFonts w:ascii="Book Antiqua" w:hAnsi="Book Antiqua"/>
          <w:i/>
          <w:iCs/>
          <w:color w:val="201F35"/>
        </w:rPr>
        <w:t>Clin J Am Soc Nephrol</w:t>
      </w:r>
      <w:r w:rsidRPr="00AE4B76">
        <w:rPr>
          <w:rFonts w:ascii="Book Antiqua" w:hAnsi="Book Antiqua"/>
          <w:color w:val="201F35"/>
        </w:rPr>
        <w:t> 2011; </w:t>
      </w:r>
      <w:r w:rsidRPr="00AE4B76">
        <w:rPr>
          <w:rFonts w:ascii="Book Antiqua" w:hAnsi="Book Antiqua"/>
          <w:b/>
          <w:bCs/>
          <w:color w:val="201F35"/>
        </w:rPr>
        <w:t>6</w:t>
      </w:r>
      <w:r w:rsidRPr="00AE4B76">
        <w:rPr>
          <w:rFonts w:ascii="Book Antiqua" w:hAnsi="Book Antiqua"/>
          <w:color w:val="201F35"/>
        </w:rPr>
        <w:t>: 412-422 [PMID: 20930086 DOI: 10.2215/CJN.04950610]</w:t>
      </w:r>
    </w:p>
    <w:p w14:paraId="5BA88F81"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175 </w:t>
      </w:r>
      <w:proofErr w:type="spellStart"/>
      <w:r w:rsidRPr="00AE4B76">
        <w:rPr>
          <w:rFonts w:ascii="Book Antiqua" w:hAnsi="Book Antiqua"/>
          <w:b/>
          <w:bCs/>
          <w:color w:val="201F35"/>
        </w:rPr>
        <w:t>Mudrabettu</w:t>
      </w:r>
      <w:proofErr w:type="spellEnd"/>
      <w:r w:rsidRPr="00AE4B76">
        <w:rPr>
          <w:rFonts w:ascii="Book Antiqua" w:hAnsi="Book Antiqua"/>
          <w:b/>
          <w:bCs/>
          <w:color w:val="201F35"/>
        </w:rPr>
        <w:t xml:space="preserve"> C</w:t>
      </w:r>
      <w:r w:rsidRPr="00AE4B76">
        <w:rPr>
          <w:rFonts w:ascii="Book Antiqua" w:hAnsi="Book Antiqua"/>
          <w:color w:val="201F35"/>
        </w:rPr>
        <w:t xml:space="preserve">, Kumar V, </w:t>
      </w:r>
      <w:proofErr w:type="spellStart"/>
      <w:r w:rsidRPr="00AE4B76">
        <w:rPr>
          <w:rFonts w:ascii="Book Antiqua" w:hAnsi="Book Antiqua"/>
          <w:color w:val="201F35"/>
        </w:rPr>
        <w:t>Rakha</w:t>
      </w:r>
      <w:proofErr w:type="spellEnd"/>
      <w:r w:rsidRPr="00AE4B76">
        <w:rPr>
          <w:rFonts w:ascii="Book Antiqua" w:hAnsi="Book Antiqua"/>
          <w:color w:val="201F35"/>
        </w:rPr>
        <w:t xml:space="preserve"> A, Yadav AK, Ramachandran R, Kanwar DB, Nada R, </w:t>
      </w:r>
      <w:proofErr w:type="spellStart"/>
      <w:r w:rsidRPr="00AE4B76">
        <w:rPr>
          <w:rFonts w:ascii="Book Antiqua" w:hAnsi="Book Antiqua"/>
          <w:color w:val="201F35"/>
        </w:rPr>
        <w:t>Minz</w:t>
      </w:r>
      <w:proofErr w:type="spellEnd"/>
      <w:r w:rsidRPr="00AE4B76">
        <w:rPr>
          <w:rFonts w:ascii="Book Antiqua" w:hAnsi="Book Antiqua"/>
          <w:color w:val="201F35"/>
        </w:rPr>
        <w:t xml:space="preserve"> M, </w:t>
      </w:r>
      <w:proofErr w:type="spellStart"/>
      <w:r w:rsidRPr="00AE4B76">
        <w:rPr>
          <w:rFonts w:ascii="Book Antiqua" w:hAnsi="Book Antiqua"/>
          <w:color w:val="201F35"/>
        </w:rPr>
        <w:t>Sakhuja</w:t>
      </w:r>
      <w:proofErr w:type="spellEnd"/>
      <w:r w:rsidRPr="00AE4B76">
        <w:rPr>
          <w:rFonts w:ascii="Book Antiqua" w:hAnsi="Book Antiqua"/>
          <w:color w:val="201F35"/>
        </w:rPr>
        <w:t xml:space="preserve"> V, Marwaha N, Jha V. Safety and efficacy of autologous mesenchymal stromal cells transplantation in patients undergoing living donor kidney transplantation: a pilot study. </w:t>
      </w:r>
      <w:r w:rsidRPr="00AE4B76">
        <w:rPr>
          <w:rFonts w:ascii="Book Antiqua" w:hAnsi="Book Antiqua"/>
          <w:i/>
          <w:iCs/>
          <w:color w:val="201F35"/>
        </w:rPr>
        <w:t>Nephrology (Carlton)</w:t>
      </w:r>
      <w:r w:rsidRPr="00AE4B76">
        <w:rPr>
          <w:rFonts w:ascii="Book Antiqua" w:hAnsi="Book Antiqua"/>
          <w:color w:val="201F35"/>
        </w:rPr>
        <w:t> 2015; </w:t>
      </w:r>
      <w:r w:rsidRPr="00AE4B76">
        <w:rPr>
          <w:rFonts w:ascii="Book Antiqua" w:hAnsi="Book Antiqua"/>
          <w:b/>
          <w:bCs/>
          <w:color w:val="201F35"/>
        </w:rPr>
        <w:t>20</w:t>
      </w:r>
      <w:r w:rsidRPr="00AE4B76">
        <w:rPr>
          <w:rFonts w:ascii="Book Antiqua" w:hAnsi="Book Antiqua"/>
          <w:color w:val="201F35"/>
        </w:rPr>
        <w:t>: 25-33 [PMID: 25230334 DOI: 10.1111/nep.12338]</w:t>
      </w:r>
    </w:p>
    <w:p w14:paraId="6C9620CD"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lastRenderedPageBreak/>
        <w:t>176 </w:t>
      </w:r>
      <w:proofErr w:type="spellStart"/>
      <w:r w:rsidRPr="00AE4B76">
        <w:rPr>
          <w:rFonts w:ascii="Book Antiqua" w:hAnsi="Book Antiqua"/>
          <w:b/>
          <w:bCs/>
          <w:color w:val="201F35"/>
        </w:rPr>
        <w:t>Erpicum</w:t>
      </w:r>
      <w:proofErr w:type="spellEnd"/>
      <w:r w:rsidRPr="00AE4B76">
        <w:rPr>
          <w:rFonts w:ascii="Book Antiqua" w:hAnsi="Book Antiqua"/>
          <w:b/>
          <w:bCs/>
          <w:color w:val="201F35"/>
        </w:rPr>
        <w:t xml:space="preserve"> P</w:t>
      </w:r>
      <w:r w:rsidRPr="00AE4B76">
        <w:rPr>
          <w:rFonts w:ascii="Book Antiqua" w:hAnsi="Book Antiqua"/>
          <w:color w:val="201F35"/>
        </w:rPr>
        <w:t xml:space="preserve">, </w:t>
      </w:r>
      <w:proofErr w:type="spellStart"/>
      <w:r w:rsidRPr="00AE4B76">
        <w:rPr>
          <w:rFonts w:ascii="Book Antiqua" w:hAnsi="Book Antiqua"/>
          <w:color w:val="201F35"/>
        </w:rPr>
        <w:t>Weekers</w:t>
      </w:r>
      <w:proofErr w:type="spellEnd"/>
      <w:r w:rsidRPr="00AE4B76">
        <w:rPr>
          <w:rFonts w:ascii="Book Antiqua" w:hAnsi="Book Antiqua"/>
          <w:color w:val="201F35"/>
        </w:rPr>
        <w:t xml:space="preserve"> L, </w:t>
      </w:r>
      <w:proofErr w:type="spellStart"/>
      <w:r w:rsidRPr="00AE4B76">
        <w:rPr>
          <w:rFonts w:ascii="Book Antiqua" w:hAnsi="Book Antiqua"/>
          <w:color w:val="201F35"/>
        </w:rPr>
        <w:t>Detry</w:t>
      </w:r>
      <w:proofErr w:type="spellEnd"/>
      <w:r w:rsidRPr="00AE4B76">
        <w:rPr>
          <w:rFonts w:ascii="Book Antiqua" w:hAnsi="Book Antiqua"/>
          <w:color w:val="201F35"/>
        </w:rPr>
        <w:t xml:space="preserve"> O, Bonvoisin C, </w:t>
      </w:r>
      <w:proofErr w:type="spellStart"/>
      <w:r w:rsidRPr="00AE4B76">
        <w:rPr>
          <w:rFonts w:ascii="Book Antiqua" w:hAnsi="Book Antiqua"/>
          <w:color w:val="201F35"/>
        </w:rPr>
        <w:t>Delbouille</w:t>
      </w:r>
      <w:proofErr w:type="spellEnd"/>
      <w:r w:rsidRPr="00AE4B76">
        <w:rPr>
          <w:rFonts w:ascii="Book Antiqua" w:hAnsi="Book Antiqua"/>
          <w:color w:val="201F35"/>
        </w:rPr>
        <w:t xml:space="preserve"> MH, Grégoire C, </w:t>
      </w:r>
      <w:proofErr w:type="spellStart"/>
      <w:r w:rsidRPr="00AE4B76">
        <w:rPr>
          <w:rFonts w:ascii="Book Antiqua" w:hAnsi="Book Antiqua"/>
          <w:color w:val="201F35"/>
        </w:rPr>
        <w:t>Baudoux</w:t>
      </w:r>
      <w:proofErr w:type="spellEnd"/>
      <w:r w:rsidRPr="00AE4B76">
        <w:rPr>
          <w:rFonts w:ascii="Book Antiqua" w:hAnsi="Book Antiqua"/>
          <w:color w:val="201F35"/>
        </w:rPr>
        <w:t xml:space="preserve"> E, Briquet A, </w:t>
      </w:r>
      <w:proofErr w:type="spellStart"/>
      <w:r w:rsidRPr="00AE4B76">
        <w:rPr>
          <w:rFonts w:ascii="Book Antiqua" w:hAnsi="Book Antiqua"/>
          <w:color w:val="201F35"/>
        </w:rPr>
        <w:t>Lechanteur</w:t>
      </w:r>
      <w:proofErr w:type="spellEnd"/>
      <w:r w:rsidRPr="00AE4B76">
        <w:rPr>
          <w:rFonts w:ascii="Book Antiqua" w:hAnsi="Book Antiqua"/>
          <w:color w:val="201F35"/>
        </w:rPr>
        <w:t xml:space="preserve"> C, </w:t>
      </w:r>
      <w:proofErr w:type="spellStart"/>
      <w:r w:rsidRPr="00AE4B76">
        <w:rPr>
          <w:rFonts w:ascii="Book Antiqua" w:hAnsi="Book Antiqua"/>
          <w:color w:val="201F35"/>
        </w:rPr>
        <w:t>Maggipinto</w:t>
      </w:r>
      <w:proofErr w:type="spellEnd"/>
      <w:r w:rsidRPr="00AE4B76">
        <w:rPr>
          <w:rFonts w:ascii="Book Antiqua" w:hAnsi="Book Antiqua"/>
          <w:color w:val="201F35"/>
        </w:rPr>
        <w:t xml:space="preserve"> G, </w:t>
      </w:r>
      <w:proofErr w:type="spellStart"/>
      <w:r w:rsidRPr="00AE4B76">
        <w:rPr>
          <w:rFonts w:ascii="Book Antiqua" w:hAnsi="Book Antiqua"/>
          <w:color w:val="201F35"/>
        </w:rPr>
        <w:t>Somja</w:t>
      </w:r>
      <w:proofErr w:type="spellEnd"/>
      <w:r w:rsidRPr="00AE4B76">
        <w:rPr>
          <w:rFonts w:ascii="Book Antiqua" w:hAnsi="Book Antiqua"/>
          <w:color w:val="201F35"/>
        </w:rPr>
        <w:t xml:space="preserve"> J, </w:t>
      </w:r>
      <w:proofErr w:type="spellStart"/>
      <w:r w:rsidRPr="00AE4B76">
        <w:rPr>
          <w:rFonts w:ascii="Book Antiqua" w:hAnsi="Book Antiqua"/>
          <w:color w:val="201F35"/>
        </w:rPr>
        <w:t>Pottel</w:t>
      </w:r>
      <w:proofErr w:type="spellEnd"/>
      <w:r w:rsidRPr="00AE4B76">
        <w:rPr>
          <w:rFonts w:ascii="Book Antiqua" w:hAnsi="Book Antiqua"/>
          <w:color w:val="201F35"/>
        </w:rPr>
        <w:t xml:space="preserve"> H, Baron F, </w:t>
      </w:r>
      <w:proofErr w:type="spellStart"/>
      <w:r w:rsidRPr="00AE4B76">
        <w:rPr>
          <w:rFonts w:ascii="Book Antiqua" w:hAnsi="Book Antiqua"/>
          <w:color w:val="201F35"/>
        </w:rPr>
        <w:t>Jouret</w:t>
      </w:r>
      <w:proofErr w:type="spellEnd"/>
      <w:r w:rsidRPr="00AE4B76">
        <w:rPr>
          <w:rFonts w:ascii="Book Antiqua" w:hAnsi="Book Antiqua"/>
          <w:color w:val="201F35"/>
        </w:rPr>
        <w:t xml:space="preserve"> F, </w:t>
      </w:r>
      <w:proofErr w:type="spellStart"/>
      <w:r w:rsidRPr="00AE4B76">
        <w:rPr>
          <w:rFonts w:ascii="Book Antiqua" w:hAnsi="Book Antiqua"/>
          <w:color w:val="201F35"/>
        </w:rPr>
        <w:t>Beguin</w:t>
      </w:r>
      <w:proofErr w:type="spellEnd"/>
      <w:r w:rsidRPr="00AE4B76">
        <w:rPr>
          <w:rFonts w:ascii="Book Antiqua" w:hAnsi="Book Antiqua"/>
          <w:color w:val="201F35"/>
        </w:rPr>
        <w:t xml:space="preserve"> Y. Infusion of third-party mesenchymal stromal cells after kidney transplantation: a phase I-II, open-label, clinical study. </w:t>
      </w:r>
      <w:r w:rsidRPr="00AE4B76">
        <w:rPr>
          <w:rFonts w:ascii="Book Antiqua" w:hAnsi="Book Antiqua"/>
          <w:i/>
          <w:iCs/>
          <w:color w:val="201F35"/>
        </w:rPr>
        <w:t>Kidney Int</w:t>
      </w:r>
      <w:r w:rsidRPr="00AE4B76">
        <w:rPr>
          <w:rFonts w:ascii="Book Antiqua" w:hAnsi="Book Antiqua"/>
          <w:color w:val="201F35"/>
        </w:rPr>
        <w:t> 2019; </w:t>
      </w:r>
      <w:r w:rsidRPr="00AE4B76">
        <w:rPr>
          <w:rFonts w:ascii="Book Antiqua" w:hAnsi="Book Antiqua"/>
          <w:b/>
          <w:bCs/>
          <w:color w:val="201F35"/>
        </w:rPr>
        <w:t>95</w:t>
      </w:r>
      <w:r w:rsidRPr="00AE4B76">
        <w:rPr>
          <w:rFonts w:ascii="Book Antiqua" w:hAnsi="Book Antiqua"/>
          <w:color w:val="201F35"/>
        </w:rPr>
        <w:t>: 693-707 [PMID: 30528263 DOI: 10.1016/j.kint.2018.08.046]</w:t>
      </w:r>
    </w:p>
    <w:p w14:paraId="5675499D"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177 </w:t>
      </w:r>
      <w:r w:rsidRPr="00AE4B76">
        <w:rPr>
          <w:rFonts w:ascii="Book Antiqua" w:hAnsi="Book Antiqua"/>
          <w:b/>
          <w:bCs/>
          <w:color w:val="201F35"/>
        </w:rPr>
        <w:t>Tan J</w:t>
      </w:r>
      <w:r w:rsidRPr="00AE4B76">
        <w:rPr>
          <w:rFonts w:ascii="Book Antiqua" w:hAnsi="Book Antiqua"/>
          <w:color w:val="201F35"/>
        </w:rPr>
        <w:t xml:space="preserve">, Wu W, Xu X, Liao L, Zheng F, </w:t>
      </w:r>
      <w:proofErr w:type="spellStart"/>
      <w:r w:rsidRPr="00AE4B76">
        <w:rPr>
          <w:rFonts w:ascii="Book Antiqua" w:hAnsi="Book Antiqua"/>
          <w:color w:val="201F35"/>
        </w:rPr>
        <w:t>Messinger</w:t>
      </w:r>
      <w:proofErr w:type="spellEnd"/>
      <w:r w:rsidRPr="00AE4B76">
        <w:rPr>
          <w:rFonts w:ascii="Book Antiqua" w:hAnsi="Book Antiqua"/>
          <w:color w:val="201F35"/>
        </w:rPr>
        <w:t xml:space="preserve"> S, Sun X, Chen J, Yang S, Cai J, Gao X, Pileggi A, </w:t>
      </w:r>
      <w:proofErr w:type="spellStart"/>
      <w:r w:rsidRPr="00AE4B76">
        <w:rPr>
          <w:rFonts w:ascii="Book Antiqua" w:hAnsi="Book Antiqua"/>
          <w:color w:val="201F35"/>
        </w:rPr>
        <w:t>Ricordi</w:t>
      </w:r>
      <w:proofErr w:type="spellEnd"/>
      <w:r w:rsidRPr="00AE4B76">
        <w:rPr>
          <w:rFonts w:ascii="Book Antiqua" w:hAnsi="Book Antiqua"/>
          <w:color w:val="201F35"/>
        </w:rPr>
        <w:t xml:space="preserve"> C. Induction therapy with autologous mesenchymal stem cells in living-related kidney transplants: a randomized controlled trial. </w:t>
      </w:r>
      <w:r w:rsidRPr="00AE4B76">
        <w:rPr>
          <w:rFonts w:ascii="Book Antiqua" w:hAnsi="Book Antiqua"/>
          <w:i/>
          <w:iCs/>
          <w:color w:val="201F35"/>
        </w:rPr>
        <w:t>JAMA</w:t>
      </w:r>
      <w:r w:rsidRPr="00AE4B76">
        <w:rPr>
          <w:rFonts w:ascii="Book Antiqua" w:hAnsi="Book Antiqua"/>
          <w:color w:val="201F35"/>
        </w:rPr>
        <w:t> 2012; </w:t>
      </w:r>
      <w:r w:rsidRPr="00AE4B76">
        <w:rPr>
          <w:rFonts w:ascii="Book Antiqua" w:hAnsi="Book Antiqua"/>
          <w:b/>
          <w:bCs/>
          <w:color w:val="201F35"/>
        </w:rPr>
        <w:t>307</w:t>
      </w:r>
      <w:r w:rsidRPr="00AE4B76">
        <w:rPr>
          <w:rFonts w:ascii="Book Antiqua" w:hAnsi="Book Antiqua"/>
          <w:color w:val="201F35"/>
        </w:rPr>
        <w:t>: 1169-1177 [PMID: 22436957 DOI: 10.1001/jama.2012.316]</w:t>
      </w:r>
    </w:p>
    <w:p w14:paraId="6C95F0A9"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178 </w:t>
      </w:r>
      <w:r w:rsidRPr="00AE4B76">
        <w:rPr>
          <w:rFonts w:ascii="Book Antiqua" w:hAnsi="Book Antiqua"/>
          <w:b/>
          <w:bCs/>
          <w:color w:val="201F35"/>
        </w:rPr>
        <w:t>Lee MS</w:t>
      </w:r>
      <w:r w:rsidRPr="00AE4B76">
        <w:rPr>
          <w:rFonts w:ascii="Book Antiqua" w:hAnsi="Book Antiqua"/>
          <w:color w:val="201F35"/>
        </w:rPr>
        <w:t>, Lee FY, Chen YL, Sung PH, Chiang HJ, Chen KH, Huang TH, Chen YL, Chiang JY, Yin TC, Chang HW, Yip HK. Investigated the safety of intra-renal arterial transfusion of autologous CD34+ cells and time courses of creatinine levels, endothelial dysfunction biomarkers and micro-RNAs in chronic kidney disease patients-phase I clinical trial. </w:t>
      </w:r>
      <w:proofErr w:type="spellStart"/>
      <w:r w:rsidRPr="00AE4B76">
        <w:rPr>
          <w:rFonts w:ascii="Book Antiqua" w:hAnsi="Book Antiqua"/>
          <w:i/>
          <w:iCs/>
          <w:color w:val="201F35"/>
        </w:rPr>
        <w:t>Oncotarget</w:t>
      </w:r>
      <w:proofErr w:type="spellEnd"/>
      <w:r w:rsidRPr="00AE4B76">
        <w:rPr>
          <w:rFonts w:ascii="Book Antiqua" w:hAnsi="Book Antiqua"/>
          <w:color w:val="201F35"/>
        </w:rPr>
        <w:t> 2017; </w:t>
      </w:r>
      <w:r w:rsidRPr="00AE4B76">
        <w:rPr>
          <w:rFonts w:ascii="Book Antiqua" w:hAnsi="Book Antiqua"/>
          <w:b/>
          <w:bCs/>
          <w:color w:val="201F35"/>
        </w:rPr>
        <w:t>8</w:t>
      </w:r>
      <w:r w:rsidRPr="00AE4B76">
        <w:rPr>
          <w:rFonts w:ascii="Book Antiqua" w:hAnsi="Book Antiqua"/>
          <w:color w:val="201F35"/>
        </w:rPr>
        <w:t>: 17750-17762 [PMID: 28148896 DOI: 10.18632/oncotarget.14831]</w:t>
      </w:r>
    </w:p>
    <w:p w14:paraId="4F3E816C"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179 </w:t>
      </w:r>
      <w:r w:rsidRPr="00AE4B76">
        <w:rPr>
          <w:rFonts w:ascii="Book Antiqua" w:hAnsi="Book Antiqua"/>
          <w:b/>
          <w:bCs/>
          <w:color w:val="201F35"/>
        </w:rPr>
        <w:t>Yang CC</w:t>
      </w:r>
      <w:r w:rsidRPr="00AE4B76">
        <w:rPr>
          <w:rFonts w:ascii="Book Antiqua" w:hAnsi="Book Antiqua"/>
          <w:color w:val="201F35"/>
        </w:rPr>
        <w:t>, Sung PH, Cheng BC, Li YC, Chen YL, Lee MS, Yip HK. Safety and efficacy of intrarenal arterial autologous CD34+ cell transfusion in patients with chronic kidney disease: A randomized, open-label, controlled phase II clinical trial. </w:t>
      </w:r>
      <w:r w:rsidRPr="00AE4B76">
        <w:rPr>
          <w:rFonts w:ascii="Book Antiqua" w:hAnsi="Book Antiqua"/>
          <w:i/>
          <w:iCs/>
          <w:color w:val="201F35"/>
        </w:rPr>
        <w:t xml:space="preserve">Stem Cells </w:t>
      </w:r>
      <w:proofErr w:type="spellStart"/>
      <w:r w:rsidRPr="00AE4B76">
        <w:rPr>
          <w:rFonts w:ascii="Book Antiqua" w:hAnsi="Book Antiqua"/>
          <w:i/>
          <w:iCs/>
          <w:color w:val="201F35"/>
        </w:rPr>
        <w:t>Transl</w:t>
      </w:r>
      <w:proofErr w:type="spellEnd"/>
      <w:r w:rsidRPr="00AE4B76">
        <w:rPr>
          <w:rFonts w:ascii="Book Antiqua" w:hAnsi="Book Antiqua"/>
          <w:i/>
          <w:iCs/>
          <w:color w:val="201F35"/>
        </w:rPr>
        <w:t xml:space="preserve"> Med</w:t>
      </w:r>
      <w:r w:rsidRPr="00AE4B76">
        <w:rPr>
          <w:rFonts w:ascii="Book Antiqua" w:hAnsi="Book Antiqua"/>
          <w:color w:val="201F35"/>
        </w:rPr>
        <w:t> 2020; </w:t>
      </w:r>
      <w:r w:rsidRPr="00AE4B76">
        <w:rPr>
          <w:rFonts w:ascii="Book Antiqua" w:hAnsi="Book Antiqua"/>
          <w:b/>
          <w:bCs/>
          <w:color w:val="201F35"/>
        </w:rPr>
        <w:t>9</w:t>
      </w:r>
      <w:r w:rsidRPr="00AE4B76">
        <w:rPr>
          <w:rFonts w:ascii="Book Antiqua" w:hAnsi="Book Antiqua"/>
          <w:color w:val="201F35"/>
        </w:rPr>
        <w:t>: 827-838 [PMID: 32297703 DOI: 10.1002/sctm.19-0409]</w:t>
      </w:r>
    </w:p>
    <w:p w14:paraId="2BF7FA28"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180 </w:t>
      </w:r>
      <w:r w:rsidRPr="00AE4B76">
        <w:rPr>
          <w:rFonts w:ascii="Book Antiqua" w:hAnsi="Book Antiqua"/>
          <w:b/>
          <w:bCs/>
          <w:color w:val="201F35"/>
        </w:rPr>
        <w:t>Packham DK</w:t>
      </w:r>
      <w:r w:rsidRPr="00AE4B76">
        <w:rPr>
          <w:rFonts w:ascii="Book Antiqua" w:hAnsi="Book Antiqua"/>
          <w:color w:val="201F35"/>
        </w:rPr>
        <w:t>, Fraser IR, Kerr PG, Segal KR. Allogeneic Mesenchymal Precursor Cells (MPC) in Diabetic Nephropathy: A Randomized, Placebo-controlled, Dose Escalation Study. </w:t>
      </w:r>
      <w:proofErr w:type="spellStart"/>
      <w:r w:rsidRPr="00AE4B76">
        <w:rPr>
          <w:rFonts w:ascii="Book Antiqua" w:hAnsi="Book Antiqua"/>
          <w:i/>
          <w:iCs/>
          <w:color w:val="201F35"/>
        </w:rPr>
        <w:t>EBioMedicine</w:t>
      </w:r>
      <w:proofErr w:type="spellEnd"/>
      <w:r w:rsidRPr="00AE4B76">
        <w:rPr>
          <w:rFonts w:ascii="Book Antiqua" w:hAnsi="Book Antiqua"/>
          <w:color w:val="201F35"/>
        </w:rPr>
        <w:t> 2016; </w:t>
      </w:r>
      <w:r w:rsidRPr="00AE4B76">
        <w:rPr>
          <w:rFonts w:ascii="Book Antiqua" w:hAnsi="Book Antiqua"/>
          <w:b/>
          <w:bCs/>
          <w:color w:val="201F35"/>
        </w:rPr>
        <w:t>12</w:t>
      </w:r>
      <w:r w:rsidRPr="00AE4B76">
        <w:rPr>
          <w:rFonts w:ascii="Book Antiqua" w:hAnsi="Book Antiqua"/>
          <w:color w:val="201F35"/>
        </w:rPr>
        <w:t>: 263-269 [PMID: 27743903 DOI: 10.1016/j.ebiom.2016.09.011]</w:t>
      </w:r>
    </w:p>
    <w:p w14:paraId="634495EA"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181 </w:t>
      </w:r>
      <w:r w:rsidRPr="00AE4B76">
        <w:rPr>
          <w:rFonts w:ascii="Book Antiqua" w:hAnsi="Book Antiqua"/>
          <w:b/>
          <w:bCs/>
          <w:color w:val="201F35"/>
        </w:rPr>
        <w:t>Saad A</w:t>
      </w:r>
      <w:r w:rsidRPr="00AE4B76">
        <w:rPr>
          <w:rFonts w:ascii="Book Antiqua" w:hAnsi="Book Antiqua"/>
          <w:color w:val="201F35"/>
        </w:rPr>
        <w:t xml:space="preserve">, Dietz AB, Herrmann SMS, Hickson LJ, </w:t>
      </w:r>
      <w:proofErr w:type="spellStart"/>
      <w:r w:rsidRPr="00AE4B76">
        <w:rPr>
          <w:rFonts w:ascii="Book Antiqua" w:hAnsi="Book Antiqua"/>
          <w:color w:val="201F35"/>
        </w:rPr>
        <w:t>Glockner</w:t>
      </w:r>
      <w:proofErr w:type="spellEnd"/>
      <w:r w:rsidRPr="00AE4B76">
        <w:rPr>
          <w:rFonts w:ascii="Book Antiqua" w:hAnsi="Book Antiqua"/>
          <w:color w:val="201F35"/>
        </w:rPr>
        <w:t xml:space="preserve"> JF, </w:t>
      </w:r>
      <w:proofErr w:type="spellStart"/>
      <w:r w:rsidRPr="00AE4B76">
        <w:rPr>
          <w:rFonts w:ascii="Book Antiqua" w:hAnsi="Book Antiqua"/>
          <w:color w:val="201F35"/>
        </w:rPr>
        <w:t>McKusick</w:t>
      </w:r>
      <w:proofErr w:type="spellEnd"/>
      <w:r w:rsidRPr="00AE4B76">
        <w:rPr>
          <w:rFonts w:ascii="Book Antiqua" w:hAnsi="Book Antiqua"/>
          <w:color w:val="201F35"/>
        </w:rPr>
        <w:t xml:space="preserve"> MA, </w:t>
      </w:r>
      <w:proofErr w:type="spellStart"/>
      <w:r w:rsidRPr="00AE4B76">
        <w:rPr>
          <w:rFonts w:ascii="Book Antiqua" w:hAnsi="Book Antiqua"/>
          <w:color w:val="201F35"/>
        </w:rPr>
        <w:t>Misra</w:t>
      </w:r>
      <w:proofErr w:type="spellEnd"/>
      <w:r w:rsidRPr="00AE4B76">
        <w:rPr>
          <w:rFonts w:ascii="Book Antiqua" w:hAnsi="Book Antiqua"/>
          <w:color w:val="201F35"/>
        </w:rPr>
        <w:t xml:space="preserve"> S, Bjarnason H, Armstrong AS, Gastineau DA, </w:t>
      </w:r>
      <w:proofErr w:type="spellStart"/>
      <w:r w:rsidRPr="00AE4B76">
        <w:rPr>
          <w:rFonts w:ascii="Book Antiqua" w:hAnsi="Book Antiqua"/>
          <w:color w:val="201F35"/>
        </w:rPr>
        <w:t>Lerman</w:t>
      </w:r>
      <w:proofErr w:type="spellEnd"/>
      <w:r w:rsidRPr="00AE4B76">
        <w:rPr>
          <w:rFonts w:ascii="Book Antiqua" w:hAnsi="Book Antiqua"/>
          <w:color w:val="201F35"/>
        </w:rPr>
        <w:t xml:space="preserve"> LO, </w:t>
      </w:r>
      <w:proofErr w:type="spellStart"/>
      <w:r w:rsidRPr="00AE4B76">
        <w:rPr>
          <w:rFonts w:ascii="Book Antiqua" w:hAnsi="Book Antiqua"/>
          <w:color w:val="201F35"/>
        </w:rPr>
        <w:t>Textor</w:t>
      </w:r>
      <w:proofErr w:type="spellEnd"/>
      <w:r w:rsidRPr="00AE4B76">
        <w:rPr>
          <w:rFonts w:ascii="Book Antiqua" w:hAnsi="Book Antiqua"/>
          <w:color w:val="201F35"/>
        </w:rPr>
        <w:t xml:space="preserve"> SC. Autologous Mesenchymal Stem Cells Increase Cortical Perfusion in Renovascular Disease. </w:t>
      </w:r>
      <w:r w:rsidRPr="00AE4B76">
        <w:rPr>
          <w:rFonts w:ascii="Book Antiqua" w:hAnsi="Book Antiqua"/>
          <w:i/>
          <w:iCs/>
          <w:color w:val="201F35"/>
        </w:rPr>
        <w:t>J Am Soc Nephrol</w:t>
      </w:r>
      <w:r w:rsidRPr="00AE4B76">
        <w:rPr>
          <w:rFonts w:ascii="Book Antiqua" w:hAnsi="Book Antiqua"/>
          <w:color w:val="201F35"/>
        </w:rPr>
        <w:t> 2017; </w:t>
      </w:r>
      <w:r w:rsidRPr="00AE4B76">
        <w:rPr>
          <w:rFonts w:ascii="Book Antiqua" w:hAnsi="Book Antiqua"/>
          <w:b/>
          <w:bCs/>
          <w:color w:val="201F35"/>
        </w:rPr>
        <w:t>28</w:t>
      </w:r>
      <w:r w:rsidRPr="00AE4B76">
        <w:rPr>
          <w:rFonts w:ascii="Book Antiqua" w:hAnsi="Book Antiqua"/>
          <w:color w:val="201F35"/>
        </w:rPr>
        <w:t>: 2777-2785 [PMID: 28461553 DOI: 10.1681/ASN.2017020151]</w:t>
      </w:r>
    </w:p>
    <w:p w14:paraId="5938137D"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182 </w:t>
      </w:r>
      <w:r w:rsidRPr="00AE4B76">
        <w:rPr>
          <w:rFonts w:ascii="Book Antiqua" w:hAnsi="Book Antiqua"/>
          <w:b/>
          <w:bCs/>
          <w:color w:val="201F35"/>
        </w:rPr>
        <w:t>Reinders ME</w:t>
      </w:r>
      <w:r w:rsidRPr="00AE4B76">
        <w:rPr>
          <w:rFonts w:ascii="Book Antiqua" w:hAnsi="Book Antiqua"/>
          <w:color w:val="201F35"/>
        </w:rPr>
        <w:t xml:space="preserve">, de </w:t>
      </w:r>
      <w:proofErr w:type="spellStart"/>
      <w:r w:rsidRPr="00AE4B76">
        <w:rPr>
          <w:rFonts w:ascii="Book Antiqua" w:hAnsi="Book Antiqua"/>
          <w:color w:val="201F35"/>
        </w:rPr>
        <w:t>Fijter</w:t>
      </w:r>
      <w:proofErr w:type="spellEnd"/>
      <w:r w:rsidRPr="00AE4B76">
        <w:rPr>
          <w:rFonts w:ascii="Book Antiqua" w:hAnsi="Book Antiqua"/>
          <w:color w:val="201F35"/>
        </w:rPr>
        <w:t xml:space="preserve"> JW, </w:t>
      </w:r>
      <w:proofErr w:type="spellStart"/>
      <w:r w:rsidRPr="00AE4B76">
        <w:rPr>
          <w:rFonts w:ascii="Book Antiqua" w:hAnsi="Book Antiqua"/>
          <w:color w:val="201F35"/>
        </w:rPr>
        <w:t>Roelofs</w:t>
      </w:r>
      <w:proofErr w:type="spellEnd"/>
      <w:r w:rsidRPr="00AE4B76">
        <w:rPr>
          <w:rFonts w:ascii="Book Antiqua" w:hAnsi="Book Antiqua"/>
          <w:color w:val="201F35"/>
        </w:rPr>
        <w:t xml:space="preserve"> H, </w:t>
      </w:r>
      <w:proofErr w:type="spellStart"/>
      <w:r w:rsidRPr="00AE4B76">
        <w:rPr>
          <w:rFonts w:ascii="Book Antiqua" w:hAnsi="Book Antiqua"/>
          <w:color w:val="201F35"/>
        </w:rPr>
        <w:t>Bajema</w:t>
      </w:r>
      <w:proofErr w:type="spellEnd"/>
      <w:r w:rsidRPr="00AE4B76">
        <w:rPr>
          <w:rFonts w:ascii="Book Antiqua" w:hAnsi="Book Antiqua"/>
          <w:color w:val="201F35"/>
        </w:rPr>
        <w:t xml:space="preserve"> IM, de Vries DK, </w:t>
      </w:r>
      <w:proofErr w:type="spellStart"/>
      <w:r w:rsidRPr="00AE4B76">
        <w:rPr>
          <w:rFonts w:ascii="Book Antiqua" w:hAnsi="Book Antiqua"/>
          <w:color w:val="201F35"/>
        </w:rPr>
        <w:t>Schaapherder</w:t>
      </w:r>
      <w:proofErr w:type="spellEnd"/>
      <w:r w:rsidRPr="00AE4B76">
        <w:rPr>
          <w:rFonts w:ascii="Book Antiqua" w:hAnsi="Book Antiqua"/>
          <w:color w:val="201F35"/>
        </w:rPr>
        <w:t xml:space="preserve"> AF, </w:t>
      </w:r>
      <w:proofErr w:type="spellStart"/>
      <w:r w:rsidRPr="00AE4B76">
        <w:rPr>
          <w:rFonts w:ascii="Book Antiqua" w:hAnsi="Book Antiqua"/>
          <w:color w:val="201F35"/>
        </w:rPr>
        <w:t>Claas</w:t>
      </w:r>
      <w:proofErr w:type="spellEnd"/>
      <w:r w:rsidRPr="00AE4B76">
        <w:rPr>
          <w:rFonts w:ascii="Book Antiqua" w:hAnsi="Book Antiqua"/>
          <w:color w:val="201F35"/>
        </w:rPr>
        <w:t xml:space="preserve"> FH, van </w:t>
      </w:r>
      <w:proofErr w:type="spellStart"/>
      <w:r w:rsidRPr="00AE4B76">
        <w:rPr>
          <w:rFonts w:ascii="Book Antiqua" w:hAnsi="Book Antiqua"/>
          <w:color w:val="201F35"/>
        </w:rPr>
        <w:t>Miert</w:t>
      </w:r>
      <w:proofErr w:type="spellEnd"/>
      <w:r w:rsidRPr="00AE4B76">
        <w:rPr>
          <w:rFonts w:ascii="Book Antiqua" w:hAnsi="Book Antiqua"/>
          <w:color w:val="201F35"/>
        </w:rPr>
        <w:t xml:space="preserve"> PP, </w:t>
      </w:r>
      <w:proofErr w:type="spellStart"/>
      <w:r w:rsidRPr="00AE4B76">
        <w:rPr>
          <w:rFonts w:ascii="Book Antiqua" w:hAnsi="Book Antiqua"/>
          <w:color w:val="201F35"/>
        </w:rPr>
        <w:t>Roelen</w:t>
      </w:r>
      <w:proofErr w:type="spellEnd"/>
      <w:r w:rsidRPr="00AE4B76">
        <w:rPr>
          <w:rFonts w:ascii="Book Antiqua" w:hAnsi="Book Antiqua"/>
          <w:color w:val="201F35"/>
        </w:rPr>
        <w:t xml:space="preserve"> DL, van </w:t>
      </w:r>
      <w:proofErr w:type="spellStart"/>
      <w:r w:rsidRPr="00AE4B76">
        <w:rPr>
          <w:rFonts w:ascii="Book Antiqua" w:hAnsi="Book Antiqua"/>
          <w:color w:val="201F35"/>
        </w:rPr>
        <w:t>Kooten</w:t>
      </w:r>
      <w:proofErr w:type="spellEnd"/>
      <w:r w:rsidRPr="00AE4B76">
        <w:rPr>
          <w:rFonts w:ascii="Book Antiqua" w:hAnsi="Book Antiqua"/>
          <w:color w:val="201F35"/>
        </w:rPr>
        <w:t xml:space="preserve"> C, </w:t>
      </w:r>
      <w:proofErr w:type="spellStart"/>
      <w:r w:rsidRPr="00AE4B76">
        <w:rPr>
          <w:rFonts w:ascii="Book Antiqua" w:hAnsi="Book Antiqua"/>
          <w:color w:val="201F35"/>
        </w:rPr>
        <w:t>Fibbe</w:t>
      </w:r>
      <w:proofErr w:type="spellEnd"/>
      <w:r w:rsidRPr="00AE4B76">
        <w:rPr>
          <w:rFonts w:ascii="Book Antiqua" w:hAnsi="Book Antiqua"/>
          <w:color w:val="201F35"/>
        </w:rPr>
        <w:t xml:space="preserve"> WE, </w:t>
      </w:r>
      <w:proofErr w:type="spellStart"/>
      <w:r w:rsidRPr="00AE4B76">
        <w:rPr>
          <w:rFonts w:ascii="Book Antiqua" w:hAnsi="Book Antiqua"/>
          <w:color w:val="201F35"/>
        </w:rPr>
        <w:t>Rabelink</w:t>
      </w:r>
      <w:proofErr w:type="spellEnd"/>
      <w:r w:rsidRPr="00AE4B76">
        <w:rPr>
          <w:rFonts w:ascii="Book Antiqua" w:hAnsi="Book Antiqua"/>
          <w:color w:val="201F35"/>
        </w:rPr>
        <w:t xml:space="preserve"> TJ. Autologous </w:t>
      </w:r>
      <w:r w:rsidRPr="00AE4B76">
        <w:rPr>
          <w:rFonts w:ascii="Book Antiqua" w:hAnsi="Book Antiqua"/>
          <w:color w:val="201F35"/>
        </w:rPr>
        <w:lastRenderedPageBreak/>
        <w:t>bone marrow-derived mesenchymal stromal cells for the treatment of allograft rejection after renal transplantation: results of a phase I study. </w:t>
      </w:r>
      <w:r w:rsidRPr="00AE4B76">
        <w:rPr>
          <w:rFonts w:ascii="Book Antiqua" w:hAnsi="Book Antiqua"/>
          <w:i/>
          <w:iCs/>
          <w:color w:val="201F35"/>
        </w:rPr>
        <w:t xml:space="preserve">Stem Cells </w:t>
      </w:r>
      <w:proofErr w:type="spellStart"/>
      <w:r w:rsidRPr="00AE4B76">
        <w:rPr>
          <w:rFonts w:ascii="Book Antiqua" w:hAnsi="Book Antiqua"/>
          <w:i/>
          <w:iCs/>
          <w:color w:val="201F35"/>
        </w:rPr>
        <w:t>Transl</w:t>
      </w:r>
      <w:proofErr w:type="spellEnd"/>
      <w:r w:rsidRPr="00AE4B76">
        <w:rPr>
          <w:rFonts w:ascii="Book Antiqua" w:hAnsi="Book Antiqua"/>
          <w:i/>
          <w:iCs/>
          <w:color w:val="201F35"/>
        </w:rPr>
        <w:t xml:space="preserve"> Med</w:t>
      </w:r>
      <w:r w:rsidRPr="00AE4B76">
        <w:rPr>
          <w:rFonts w:ascii="Book Antiqua" w:hAnsi="Book Antiqua"/>
          <w:color w:val="201F35"/>
        </w:rPr>
        <w:t> 2013; </w:t>
      </w:r>
      <w:r w:rsidRPr="00AE4B76">
        <w:rPr>
          <w:rFonts w:ascii="Book Antiqua" w:hAnsi="Book Antiqua"/>
          <w:b/>
          <w:bCs/>
          <w:color w:val="201F35"/>
        </w:rPr>
        <w:t>2</w:t>
      </w:r>
      <w:r w:rsidRPr="00AE4B76">
        <w:rPr>
          <w:rFonts w:ascii="Book Antiqua" w:hAnsi="Book Antiqua"/>
          <w:color w:val="201F35"/>
        </w:rPr>
        <w:t>: 107-111 [PMID: 23349326 DOI: 10.5966/sctm.2012-0114]</w:t>
      </w:r>
    </w:p>
    <w:p w14:paraId="57508850" w14:textId="77777777" w:rsidR="00033A89" w:rsidRPr="00AE4B7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AE4B76">
        <w:rPr>
          <w:rFonts w:ascii="Book Antiqua" w:hAnsi="Book Antiqua"/>
          <w:color w:val="201F35"/>
        </w:rPr>
        <w:t>183 </w:t>
      </w:r>
      <w:r w:rsidRPr="00AE4B76">
        <w:rPr>
          <w:rFonts w:ascii="Book Antiqua" w:hAnsi="Book Antiqua"/>
          <w:b/>
          <w:bCs/>
          <w:color w:val="201F35"/>
        </w:rPr>
        <w:t>Pan GH</w:t>
      </w:r>
      <w:r w:rsidRPr="00AE4B76">
        <w:rPr>
          <w:rFonts w:ascii="Book Antiqua" w:hAnsi="Book Antiqua"/>
          <w:color w:val="201F35"/>
        </w:rPr>
        <w:t>, Chen Z, Xu L, Zhu JH, Xiang P, Ma JJ, Peng YW, Li GH, Chen XY, Fang JL, Guo YH, Zhang L, Liu LS. Low-dose tacrolimus combined with donor-derived mesenchymal stem cells after renal transplantation: a prospective, non-randomized study. </w:t>
      </w:r>
      <w:proofErr w:type="spellStart"/>
      <w:r w:rsidRPr="00AE4B76">
        <w:rPr>
          <w:rFonts w:ascii="Book Antiqua" w:hAnsi="Book Antiqua"/>
          <w:i/>
          <w:iCs/>
          <w:color w:val="201F35"/>
        </w:rPr>
        <w:t>Oncotarget</w:t>
      </w:r>
      <w:proofErr w:type="spellEnd"/>
      <w:r w:rsidRPr="00AE4B76">
        <w:rPr>
          <w:rFonts w:ascii="Book Antiqua" w:hAnsi="Book Antiqua"/>
          <w:color w:val="201F35"/>
        </w:rPr>
        <w:t> 2016; </w:t>
      </w:r>
      <w:r w:rsidRPr="00AE4B76">
        <w:rPr>
          <w:rFonts w:ascii="Book Antiqua" w:hAnsi="Book Antiqua"/>
          <w:b/>
          <w:bCs/>
          <w:color w:val="201F35"/>
        </w:rPr>
        <w:t>7</w:t>
      </w:r>
      <w:r w:rsidRPr="00AE4B76">
        <w:rPr>
          <w:rFonts w:ascii="Book Antiqua" w:hAnsi="Book Antiqua"/>
          <w:color w:val="201F35"/>
        </w:rPr>
        <w:t>: 12089-12101 [PMID: 26933811 DOI: 10.18632/oncotarget.7725]</w:t>
      </w:r>
    </w:p>
    <w:bookmarkEnd w:id="3"/>
    <w:p w14:paraId="4580BC57" w14:textId="29A46A6D" w:rsidR="00A77B3E" w:rsidRPr="00AE4B76" w:rsidRDefault="00A77B3E" w:rsidP="00AE4B76">
      <w:pPr>
        <w:adjustRightInd w:val="0"/>
        <w:snapToGrid w:val="0"/>
        <w:spacing w:line="360" w:lineRule="auto"/>
        <w:jc w:val="both"/>
        <w:rPr>
          <w:rFonts w:ascii="Book Antiqua" w:hAnsi="Book Antiqua"/>
        </w:rPr>
      </w:pPr>
    </w:p>
    <w:p w14:paraId="76C637AF" w14:textId="77777777" w:rsidR="00A77B3E" w:rsidRPr="00AE4B76" w:rsidRDefault="00A77B3E" w:rsidP="00AE4B76">
      <w:pPr>
        <w:adjustRightInd w:val="0"/>
        <w:snapToGrid w:val="0"/>
        <w:spacing w:line="360" w:lineRule="auto"/>
        <w:jc w:val="both"/>
        <w:rPr>
          <w:rFonts w:ascii="Book Antiqua" w:hAnsi="Book Antiqua"/>
        </w:rPr>
        <w:sectPr w:rsidR="00A77B3E" w:rsidRPr="00AE4B76">
          <w:pgSz w:w="12240" w:h="15840"/>
          <w:pgMar w:top="1440" w:right="1440" w:bottom="1440" w:left="1440" w:header="720" w:footer="720" w:gutter="0"/>
          <w:cols w:space="720"/>
          <w:docGrid w:linePitch="360"/>
        </w:sectPr>
      </w:pPr>
    </w:p>
    <w:p w14:paraId="2D532BDD" w14:textId="77777777"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color w:val="000000"/>
        </w:rPr>
        <w:lastRenderedPageBreak/>
        <w:t>Footnotes</w:t>
      </w:r>
    </w:p>
    <w:p w14:paraId="6AC6775A" w14:textId="4E9DFC1E"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bCs/>
          <w:color w:val="000000"/>
        </w:rPr>
        <w:t>Conflict-of-interest</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statement:</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color w:val="000000"/>
        </w:rPr>
        <w:t>Author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declares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conflict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interests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article</w:t>
      </w:r>
    </w:p>
    <w:p w14:paraId="5ADDAF21" w14:textId="77777777" w:rsidR="00A77B3E" w:rsidRPr="00AE4B76" w:rsidRDefault="00A77B3E" w:rsidP="00AE4B76">
      <w:pPr>
        <w:adjustRightInd w:val="0"/>
        <w:snapToGrid w:val="0"/>
        <w:spacing w:line="360" w:lineRule="auto"/>
        <w:jc w:val="both"/>
        <w:rPr>
          <w:rFonts w:ascii="Book Antiqua" w:hAnsi="Book Antiqua"/>
        </w:rPr>
      </w:pPr>
    </w:p>
    <w:p w14:paraId="05947383" w14:textId="23A23C66"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bCs/>
          <w:color w:val="000000"/>
        </w:rPr>
        <w:t>Open-Access:</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color w:val="000000"/>
        </w:rPr>
        <w:t>This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article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open-access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article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selected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in-house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editor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fully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peer-reviewed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external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reviewers.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distributed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accordance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with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Creative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Commons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Attribution</w:t>
      </w:r>
      <w:r w:rsidR="0078202B"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NonCommercial</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BY-NC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4.0)</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license,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which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permits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others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distribute,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remix,</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adapt,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build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upon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work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non-commercially,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license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derivative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works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terms,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provided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original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work</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properly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cited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non-commercial.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See: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http://creativecommons.org/Licenses/by-nc/4.0/</w:t>
      </w:r>
    </w:p>
    <w:p w14:paraId="2B2018FF" w14:textId="77777777" w:rsidR="00A77B3E" w:rsidRPr="00AE4B76" w:rsidRDefault="00A77B3E" w:rsidP="00AE4B76">
      <w:pPr>
        <w:adjustRightInd w:val="0"/>
        <w:snapToGrid w:val="0"/>
        <w:spacing w:line="360" w:lineRule="auto"/>
        <w:jc w:val="both"/>
        <w:rPr>
          <w:rFonts w:ascii="Book Antiqua" w:hAnsi="Book Antiqua"/>
        </w:rPr>
      </w:pPr>
    </w:p>
    <w:p w14:paraId="096BAF27" w14:textId="0563A352"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color w:val="000000"/>
        </w:rPr>
        <w:t>Manuscript</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source:</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color w:val="000000"/>
        </w:rPr>
        <w:t>Invited</w:t>
      </w:r>
      <w:r w:rsidR="0078202B" w:rsidRPr="00AE4B76">
        <w:rPr>
          <w:rFonts w:ascii="Book Antiqua" w:eastAsia="Book Antiqua" w:hAnsi="Book Antiqua" w:cs="Book Antiqua"/>
          <w:color w:val="000000"/>
        </w:rPr>
        <w:t xml:space="preserve"> </w:t>
      </w:r>
      <w:r w:rsidR="00033A89" w:rsidRPr="00AE4B76">
        <w:rPr>
          <w:rFonts w:ascii="Book Antiqua" w:eastAsia="Book Antiqua" w:hAnsi="Book Antiqua" w:cs="Book Antiqua"/>
          <w:color w:val="000000"/>
        </w:rPr>
        <w:t>man</w:t>
      </w:r>
      <w:r w:rsidRPr="00AE4B76">
        <w:rPr>
          <w:rFonts w:ascii="Book Antiqua" w:eastAsia="Book Antiqua" w:hAnsi="Book Antiqua" w:cs="Book Antiqua"/>
          <w:color w:val="000000"/>
        </w:rPr>
        <w:t>uscript</w:t>
      </w:r>
    </w:p>
    <w:p w14:paraId="032B2DB5" w14:textId="77777777" w:rsidR="00A77B3E" w:rsidRPr="00AE4B76" w:rsidRDefault="00A77B3E" w:rsidP="00AE4B76">
      <w:pPr>
        <w:adjustRightInd w:val="0"/>
        <w:snapToGrid w:val="0"/>
        <w:spacing w:line="360" w:lineRule="auto"/>
        <w:jc w:val="both"/>
        <w:rPr>
          <w:rFonts w:ascii="Book Antiqua" w:hAnsi="Book Antiqua"/>
        </w:rPr>
      </w:pPr>
    </w:p>
    <w:p w14:paraId="2A85379F" w14:textId="246E33B6"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color w:val="000000"/>
        </w:rPr>
        <w:t>Peer-review</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started:</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color w:val="000000"/>
        </w:rPr>
        <w:t>March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13,</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2021</w:t>
      </w:r>
    </w:p>
    <w:p w14:paraId="53B39173" w14:textId="3F254A7B"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color w:val="000000"/>
        </w:rPr>
        <w:t>First</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decision:</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color w:val="000000"/>
        </w:rPr>
        <w:t>April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6,</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2021</w:t>
      </w:r>
    </w:p>
    <w:p w14:paraId="2ADFCC95" w14:textId="7B7A1F04"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color w:val="000000"/>
        </w:rPr>
        <w:t>Article</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in</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press:</w:t>
      </w:r>
      <w:r w:rsidR="0078202B" w:rsidRPr="00AE4B76">
        <w:rPr>
          <w:rFonts w:ascii="Book Antiqua" w:eastAsia="Book Antiqua" w:hAnsi="Book Antiqua" w:cs="Book Antiqua"/>
          <w:b/>
          <w:color w:val="000000"/>
        </w:rPr>
        <w:t xml:space="preserve"> </w:t>
      </w:r>
    </w:p>
    <w:p w14:paraId="66B847DE" w14:textId="77777777" w:rsidR="00A77B3E" w:rsidRPr="00AE4B76" w:rsidRDefault="00A77B3E" w:rsidP="00AE4B76">
      <w:pPr>
        <w:adjustRightInd w:val="0"/>
        <w:snapToGrid w:val="0"/>
        <w:spacing w:line="360" w:lineRule="auto"/>
        <w:jc w:val="both"/>
        <w:rPr>
          <w:rFonts w:ascii="Book Antiqua" w:hAnsi="Book Antiqua"/>
        </w:rPr>
      </w:pPr>
    </w:p>
    <w:p w14:paraId="46AA0463" w14:textId="69179C6B"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color w:val="000000"/>
        </w:rPr>
        <w:t>Specialty</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type:</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color w:val="000000"/>
        </w:rPr>
        <w:t>Ce</w:t>
      </w:r>
      <w:r w:rsidR="00033A89" w:rsidRPr="00AE4B76">
        <w:rPr>
          <w:rFonts w:ascii="Book Antiqua" w:eastAsia="Book Antiqua" w:hAnsi="Book Antiqua" w:cs="Book Antiqua"/>
          <w:color w:val="000000"/>
        </w:rPr>
        <w:t>ll bi</w:t>
      </w:r>
      <w:r w:rsidRPr="00AE4B76">
        <w:rPr>
          <w:rFonts w:ascii="Book Antiqua" w:eastAsia="Book Antiqua" w:hAnsi="Book Antiqua" w:cs="Book Antiqua"/>
          <w:color w:val="000000"/>
        </w:rPr>
        <w:t>ology</w:t>
      </w:r>
    </w:p>
    <w:p w14:paraId="037723A8" w14:textId="1AD58E9E"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color w:val="000000"/>
        </w:rPr>
        <w:t>Country/Territory</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of</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origin:</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color w:val="000000"/>
        </w:rPr>
        <w:t>Malaysia</w:t>
      </w:r>
    </w:p>
    <w:p w14:paraId="0C9FA7C5" w14:textId="00D597B5"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b/>
          <w:color w:val="000000"/>
        </w:rPr>
        <w:t>Peer-review</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report’s</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scientific</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quality</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classification</w:t>
      </w:r>
    </w:p>
    <w:p w14:paraId="63F3EBD5" w14:textId="79DB0BDB"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Grade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(Excellent):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0</w:t>
      </w:r>
    </w:p>
    <w:p w14:paraId="1FAB3E38" w14:textId="4B5F3690"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Grade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(Very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good):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w:t>
      </w:r>
      <w:r w:rsidR="00033A89" w:rsidRPr="00AE4B76">
        <w:rPr>
          <w:rFonts w:ascii="Book Antiqua" w:eastAsia="Book Antiqua" w:hAnsi="Book Antiqua" w:cs="Book Antiqua"/>
          <w:color w:val="000000"/>
        </w:rPr>
        <w:t>, B</w:t>
      </w:r>
    </w:p>
    <w:p w14:paraId="077EBD25" w14:textId="56D86F58"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Grade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(Good):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033A89" w:rsidRPr="00AE4B76">
        <w:rPr>
          <w:rFonts w:ascii="Book Antiqua" w:eastAsia="Book Antiqua" w:hAnsi="Book Antiqua" w:cs="Book Antiqua"/>
          <w:color w:val="000000"/>
        </w:rPr>
        <w:t>, C</w:t>
      </w:r>
    </w:p>
    <w:p w14:paraId="242ADCE8" w14:textId="494EC875"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Grade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(Fair):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0</w:t>
      </w:r>
    </w:p>
    <w:p w14:paraId="1B69670E" w14:textId="77C11FFD" w:rsidR="00A77B3E" w:rsidRPr="00AE4B76" w:rsidRDefault="00912878"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t>Grade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0</w:t>
      </w:r>
    </w:p>
    <w:p w14:paraId="35A35576" w14:textId="77777777" w:rsidR="00A77B3E" w:rsidRPr="00AE4B76" w:rsidRDefault="00A77B3E" w:rsidP="00AE4B76">
      <w:pPr>
        <w:adjustRightInd w:val="0"/>
        <w:snapToGrid w:val="0"/>
        <w:spacing w:line="360" w:lineRule="auto"/>
        <w:jc w:val="both"/>
        <w:rPr>
          <w:rFonts w:ascii="Book Antiqua" w:hAnsi="Book Antiqua"/>
        </w:rPr>
      </w:pPr>
    </w:p>
    <w:p w14:paraId="56124D62" w14:textId="53E7B534" w:rsidR="00A77B3E" w:rsidRPr="00AE4B76" w:rsidRDefault="00912878" w:rsidP="00AE4B76">
      <w:pPr>
        <w:adjustRightInd w:val="0"/>
        <w:snapToGrid w:val="0"/>
        <w:spacing w:line="360" w:lineRule="auto"/>
        <w:jc w:val="both"/>
        <w:rPr>
          <w:rFonts w:ascii="Book Antiqua" w:hAnsi="Book Antiqua"/>
        </w:rPr>
        <w:sectPr w:rsidR="00A77B3E" w:rsidRPr="00AE4B76">
          <w:pgSz w:w="12240" w:h="15840"/>
          <w:pgMar w:top="1440" w:right="1440" w:bottom="1440" w:left="1440" w:header="720" w:footer="720" w:gutter="0"/>
          <w:cols w:space="720"/>
          <w:docGrid w:linePitch="360"/>
        </w:sectPr>
      </w:pPr>
      <w:r w:rsidRPr="00AE4B76">
        <w:rPr>
          <w:rFonts w:ascii="Book Antiqua" w:eastAsia="Book Antiqua" w:hAnsi="Book Antiqua" w:cs="Book Antiqua"/>
          <w:b/>
          <w:color w:val="000000"/>
        </w:rPr>
        <w:t>P-Reviewer:</w:t>
      </w:r>
      <w:r w:rsidR="0078202B" w:rsidRPr="00AE4B76">
        <w:rPr>
          <w:rFonts w:ascii="Book Antiqua" w:eastAsia="Book Antiqua" w:hAnsi="Book Antiqua" w:cs="Book Antiqua"/>
          <w:b/>
          <w:color w:val="000000"/>
        </w:rPr>
        <w:t xml:space="preserve"> </w:t>
      </w:r>
      <w:proofErr w:type="spellStart"/>
      <w:r w:rsidRPr="00AE4B76">
        <w:rPr>
          <w:rFonts w:ascii="Book Antiqua" w:eastAsia="Book Antiqua" w:hAnsi="Book Antiqua" w:cs="Book Antiqua"/>
          <w:color w:val="000000"/>
        </w:rPr>
        <w:t>Grawish</w:t>
      </w:r>
      <w:proofErr w:type="spellEnd"/>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Saleh</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Wahid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S-Editor:</w:t>
      </w:r>
      <w:r w:rsidR="0078202B" w:rsidRPr="00AE4B76">
        <w:rPr>
          <w:rFonts w:ascii="Book Antiqua" w:eastAsia="Book Antiqua" w:hAnsi="Book Antiqua" w:cs="Book Antiqua"/>
          <w:b/>
          <w:color w:val="000000"/>
        </w:rPr>
        <w:t xml:space="preserve"> </w:t>
      </w:r>
      <w:r w:rsidR="00033A89" w:rsidRPr="00AE4B76">
        <w:rPr>
          <w:rFonts w:ascii="Book Antiqua" w:eastAsia="Book Antiqua" w:hAnsi="Book Antiqua" w:cs="Book Antiqua"/>
          <w:color w:val="000000"/>
        </w:rPr>
        <w:t>Liu M</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L-Editor:</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P-Editor:</w:t>
      </w:r>
      <w:r w:rsidR="0078202B" w:rsidRPr="00AE4B76">
        <w:rPr>
          <w:rFonts w:ascii="Book Antiqua" w:eastAsia="Book Antiqua" w:hAnsi="Book Antiqua" w:cs="Book Antiqua"/>
          <w:b/>
          <w:color w:val="000000"/>
        </w:rPr>
        <w:t xml:space="preserve"> </w:t>
      </w:r>
    </w:p>
    <w:p w14:paraId="172F8750" w14:textId="039E9297" w:rsidR="00A77B3E" w:rsidRPr="00AE4B76" w:rsidRDefault="00912878" w:rsidP="00AE4B76">
      <w:pPr>
        <w:adjustRightInd w:val="0"/>
        <w:snapToGrid w:val="0"/>
        <w:spacing w:line="360" w:lineRule="auto"/>
        <w:jc w:val="both"/>
        <w:rPr>
          <w:rFonts w:ascii="Book Antiqua" w:eastAsia="Book Antiqua" w:hAnsi="Book Antiqua" w:cs="Book Antiqua"/>
          <w:b/>
          <w:color w:val="000000"/>
        </w:rPr>
      </w:pPr>
      <w:r w:rsidRPr="00AE4B76">
        <w:rPr>
          <w:rFonts w:ascii="Book Antiqua" w:eastAsia="Book Antiqua" w:hAnsi="Book Antiqua" w:cs="Book Antiqua"/>
          <w:b/>
          <w:color w:val="000000"/>
        </w:rPr>
        <w:lastRenderedPageBreak/>
        <w:t>Figure</w:t>
      </w:r>
      <w:r w:rsidR="0078202B" w:rsidRPr="00AE4B76">
        <w:rPr>
          <w:rFonts w:ascii="Book Antiqua" w:eastAsia="Book Antiqua" w:hAnsi="Book Antiqua" w:cs="Book Antiqua"/>
          <w:b/>
          <w:color w:val="000000"/>
        </w:rPr>
        <w:t xml:space="preserve"> </w:t>
      </w:r>
      <w:r w:rsidRPr="00AE4B76">
        <w:rPr>
          <w:rFonts w:ascii="Book Antiqua" w:eastAsia="Book Antiqua" w:hAnsi="Book Antiqua" w:cs="Book Antiqua"/>
          <w:b/>
          <w:color w:val="000000"/>
        </w:rPr>
        <w:t>Legends</w:t>
      </w:r>
    </w:p>
    <w:p w14:paraId="756A67EB" w14:textId="18D59A7B" w:rsidR="00827450" w:rsidRPr="00AE4B76" w:rsidRDefault="00827450" w:rsidP="00AE4B76">
      <w:pPr>
        <w:adjustRightInd w:val="0"/>
        <w:snapToGrid w:val="0"/>
        <w:spacing w:line="360" w:lineRule="auto"/>
        <w:jc w:val="both"/>
        <w:rPr>
          <w:rFonts w:ascii="Book Antiqua" w:eastAsia="Book Antiqua" w:hAnsi="Book Antiqua" w:cs="Book Antiqua"/>
          <w:b/>
          <w:color w:val="000000"/>
        </w:rPr>
      </w:pPr>
      <w:r w:rsidRPr="00AE4B76">
        <w:rPr>
          <w:rFonts w:ascii="Book Antiqua" w:eastAsia="Book Antiqua" w:hAnsi="Book Antiqua" w:cs="Book Antiqua"/>
          <w:b/>
          <w:noProof/>
          <w:color w:val="000000"/>
        </w:rPr>
        <w:drawing>
          <wp:inline distT="0" distB="0" distL="0" distR="0" wp14:anchorId="628FB632" wp14:editId="4B1E2558">
            <wp:extent cx="3440200" cy="3199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633" cy="3204703"/>
                    </a:xfrm>
                    <a:prstGeom prst="rect">
                      <a:avLst/>
                    </a:prstGeom>
                    <a:noFill/>
                  </pic:spPr>
                </pic:pic>
              </a:graphicData>
            </a:graphic>
          </wp:inline>
        </w:drawing>
      </w:r>
    </w:p>
    <w:p w14:paraId="1566D252" w14:textId="3C287898" w:rsidR="00827450" w:rsidRPr="00AE4B76" w:rsidRDefault="00912878" w:rsidP="00AE4B76">
      <w:pPr>
        <w:adjustRightInd w:val="0"/>
        <w:snapToGrid w:val="0"/>
        <w:spacing w:line="360" w:lineRule="auto"/>
        <w:jc w:val="both"/>
        <w:rPr>
          <w:rFonts w:ascii="Book Antiqua" w:eastAsia="Book Antiqua" w:hAnsi="Book Antiqua" w:cs="Book Antiqua"/>
          <w:color w:val="000000"/>
        </w:rPr>
      </w:pPr>
      <w:r w:rsidRPr="00AE4B76">
        <w:rPr>
          <w:rFonts w:ascii="Book Antiqua" w:eastAsia="Book Antiqua" w:hAnsi="Book Antiqua" w:cs="Book Antiqua"/>
          <w:b/>
          <w:bCs/>
          <w:color w:val="000000"/>
        </w:rPr>
        <w:t>Figure</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1</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Overview</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of</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stem</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cell-based</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strategies</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to</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treat</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kidney</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disease.</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color w:val="000000"/>
        </w:rPr>
        <w:t>Different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types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explored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their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ability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treat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disease.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strategy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was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direct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differentiation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component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i/>
          <w:iCs/>
          <w:color w:val="000000"/>
        </w:rPr>
        <w:t>in</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vitro</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in</w:t>
      </w:r>
      <w:r w:rsidR="0078202B" w:rsidRPr="00AE4B76">
        <w:rPr>
          <w:rFonts w:ascii="Book Antiqua" w:eastAsia="Book Antiqua" w:hAnsi="Book Antiqua" w:cs="Book Antiqua"/>
          <w:i/>
          <w:iCs/>
          <w:color w:val="000000"/>
        </w:rPr>
        <w:t xml:space="preserve"> </w:t>
      </w:r>
      <w:r w:rsidRPr="00AE4B76">
        <w:rPr>
          <w:rFonts w:ascii="Book Antiqua" w:eastAsia="Book Antiqua" w:hAnsi="Book Antiqua" w:cs="Book Antiqua"/>
          <w:i/>
          <w:iCs/>
          <w:color w:val="000000"/>
        </w:rPr>
        <w:t>vivo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replace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injured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damaged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Other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strategies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were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transplant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stem</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cell-derived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extracellular</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vesicles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generate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paracrine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effect/endocrine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effect,</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use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organoid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formation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to</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replace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whole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organ.</w:t>
      </w:r>
    </w:p>
    <w:p w14:paraId="29299AE8" w14:textId="19E2D2D4" w:rsidR="00A77B3E" w:rsidRPr="00AE4B76" w:rsidRDefault="00827450" w:rsidP="00AE4B76">
      <w:pPr>
        <w:adjustRightInd w:val="0"/>
        <w:snapToGrid w:val="0"/>
        <w:spacing w:line="360" w:lineRule="auto"/>
        <w:jc w:val="both"/>
        <w:rPr>
          <w:rFonts w:ascii="Book Antiqua" w:hAnsi="Book Antiqua"/>
        </w:rPr>
      </w:pPr>
      <w:r w:rsidRPr="00AE4B76">
        <w:rPr>
          <w:rFonts w:ascii="Book Antiqua" w:eastAsia="Book Antiqua" w:hAnsi="Book Antiqua" w:cs="Book Antiqua"/>
          <w:color w:val="000000"/>
        </w:rPr>
        <w:br w:type="page"/>
      </w:r>
      <w:r w:rsidRPr="00AE4B76">
        <w:rPr>
          <w:rFonts w:ascii="Book Antiqua" w:eastAsia="Book Antiqua" w:hAnsi="Book Antiqua" w:cs="Book Antiqua"/>
          <w:noProof/>
          <w:color w:val="000000"/>
        </w:rPr>
        <w:lastRenderedPageBreak/>
        <w:drawing>
          <wp:inline distT="0" distB="0" distL="0" distR="0" wp14:anchorId="63D7B68B" wp14:editId="0058285E">
            <wp:extent cx="5987184" cy="206793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565" cy="2069444"/>
                    </a:xfrm>
                    <a:prstGeom prst="rect">
                      <a:avLst/>
                    </a:prstGeom>
                    <a:noFill/>
                  </pic:spPr>
                </pic:pic>
              </a:graphicData>
            </a:graphic>
          </wp:inline>
        </w:drawing>
      </w:r>
    </w:p>
    <w:p w14:paraId="249F477E" w14:textId="66F9E8FE" w:rsidR="00827450" w:rsidRPr="00AE4B76" w:rsidRDefault="00912878" w:rsidP="00AE4B76">
      <w:pPr>
        <w:adjustRightInd w:val="0"/>
        <w:snapToGrid w:val="0"/>
        <w:spacing w:line="360" w:lineRule="auto"/>
        <w:jc w:val="both"/>
        <w:rPr>
          <w:rFonts w:ascii="Book Antiqua" w:eastAsia="Book Antiqua" w:hAnsi="Book Antiqua" w:cs="Book Antiqua"/>
          <w:color w:val="000000"/>
        </w:rPr>
      </w:pPr>
      <w:r w:rsidRPr="00AE4B76">
        <w:rPr>
          <w:rFonts w:ascii="Book Antiqua" w:eastAsia="Book Antiqua" w:hAnsi="Book Antiqua" w:cs="Book Antiqua"/>
          <w:b/>
          <w:bCs/>
          <w:color w:val="000000"/>
        </w:rPr>
        <w:t>Figure</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2</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Kidney</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and</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its</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main</w:t>
      </w:r>
      <w:r w:rsidR="0078202B" w:rsidRPr="00AE4B76">
        <w:rPr>
          <w:rFonts w:ascii="Book Antiqua" w:eastAsia="Book Antiqua" w:hAnsi="Book Antiqua" w:cs="Book Antiqua"/>
          <w:b/>
          <w:bCs/>
          <w:color w:val="000000"/>
        </w:rPr>
        <w:t xml:space="preserve"> </w:t>
      </w:r>
      <w:r w:rsidRPr="00AE4B76">
        <w:rPr>
          <w:rFonts w:ascii="Book Antiqua" w:eastAsia="Book Antiqua" w:hAnsi="Book Antiqua" w:cs="Book Antiqua"/>
          <w:b/>
          <w:bCs/>
          <w:color w:val="000000"/>
        </w:rPr>
        <w:t>components.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Kidney;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B:</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Magnification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nephron;</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w:t>
      </w:r>
      <w:r w:rsidR="0078202B" w:rsidRPr="00AE4B76">
        <w:rPr>
          <w:rFonts w:ascii="Book Antiqua" w:eastAsia="Book Antiqua" w:hAnsi="Book Antiqua" w:cs="Book Antiqua"/>
          <w:color w:val="000000"/>
        </w:rPr>
        <w:t xml:space="preserve"> </w:t>
      </w:r>
      <w:r w:rsidR="00827450" w:rsidRPr="00AE4B76">
        <w:rPr>
          <w:rFonts w:ascii="Book Antiqua" w:eastAsia="Book Antiqua" w:hAnsi="Book Antiqua" w:cs="Book Antiqua"/>
          <w:color w:val="000000"/>
        </w:rPr>
        <w:t>R</w:t>
      </w:r>
      <w:r w:rsidRPr="00AE4B76">
        <w:rPr>
          <w:rFonts w:ascii="Book Antiqua" w:eastAsia="Book Antiqua" w:hAnsi="Book Antiqua" w:cs="Book Antiqua"/>
          <w:color w:val="000000"/>
        </w:rPr>
        <w:t>enal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corpuscle;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D:</w:t>
      </w:r>
      <w:r w:rsidR="0078202B" w:rsidRPr="00AE4B76">
        <w:rPr>
          <w:rFonts w:ascii="Book Antiqua" w:eastAsia="Book Antiqua" w:hAnsi="Book Antiqua" w:cs="Book Antiqua"/>
          <w:color w:val="000000"/>
        </w:rPr>
        <w:t xml:space="preserve"> </w:t>
      </w:r>
      <w:r w:rsidR="00827450" w:rsidRPr="00AE4B76">
        <w:rPr>
          <w:rFonts w:ascii="Book Antiqua" w:eastAsia="Book Antiqua" w:hAnsi="Book Antiqua" w:cs="Book Antiqua"/>
          <w:color w:val="000000"/>
        </w:rPr>
        <w:t>G</w:t>
      </w:r>
      <w:r w:rsidRPr="00AE4B76">
        <w:rPr>
          <w:rFonts w:ascii="Book Antiqua" w:eastAsia="Book Antiqua" w:hAnsi="Book Antiqua" w:cs="Book Antiqua"/>
          <w:color w:val="000000"/>
        </w:rPr>
        <w:t>lomerulus.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Podocytes,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mesangial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and</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capillary</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endothelial</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cells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are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parts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of</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the</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glomerulus</w:t>
      </w:r>
      <w:r w:rsidR="0078202B" w:rsidRPr="00AE4B76">
        <w:rPr>
          <w:rFonts w:ascii="Book Antiqua" w:eastAsia="Book Antiqua" w:hAnsi="Book Antiqua" w:cs="Book Antiqua"/>
          <w:color w:val="000000"/>
        </w:rPr>
        <w:t xml:space="preserve"> </w:t>
      </w:r>
      <w:r w:rsidRPr="00AE4B76">
        <w:rPr>
          <w:rFonts w:ascii="Book Antiqua" w:eastAsia="Book Antiqua" w:hAnsi="Book Antiqua" w:cs="Book Antiqua"/>
          <w:color w:val="000000"/>
        </w:rPr>
        <w:t>structure.</w:t>
      </w:r>
    </w:p>
    <w:p w14:paraId="636F5168" w14:textId="77777777" w:rsidR="00827450" w:rsidRPr="00AE4B76" w:rsidRDefault="00827450" w:rsidP="00AE4B76">
      <w:pPr>
        <w:adjustRightInd w:val="0"/>
        <w:snapToGrid w:val="0"/>
        <w:spacing w:line="360" w:lineRule="auto"/>
        <w:jc w:val="both"/>
        <w:rPr>
          <w:rFonts w:ascii="Book Antiqua" w:hAnsi="Book Antiqua"/>
        </w:rPr>
        <w:sectPr w:rsidR="00827450" w:rsidRPr="00AE4B76">
          <w:pgSz w:w="12240" w:h="15840"/>
          <w:pgMar w:top="1440" w:right="1440" w:bottom="1440" w:left="1440" w:header="720" w:footer="720" w:gutter="0"/>
          <w:cols w:space="720"/>
          <w:docGrid w:linePitch="360"/>
        </w:sectPr>
      </w:pPr>
    </w:p>
    <w:p w14:paraId="60E6A63D" w14:textId="04C48AC6" w:rsidR="00827450" w:rsidRPr="00AE4B76" w:rsidRDefault="00827450" w:rsidP="00AE4B76">
      <w:pPr>
        <w:adjustRightInd w:val="0"/>
        <w:snapToGrid w:val="0"/>
        <w:spacing w:line="360" w:lineRule="auto"/>
        <w:jc w:val="both"/>
        <w:rPr>
          <w:rFonts w:ascii="Book Antiqua" w:hAnsi="Book Antiqua"/>
          <w:b/>
          <w:bCs/>
        </w:rPr>
      </w:pPr>
      <w:r w:rsidRPr="00AE4B76">
        <w:rPr>
          <w:rFonts w:ascii="Book Antiqua" w:hAnsi="Book Antiqua"/>
          <w:b/>
          <w:bCs/>
        </w:rPr>
        <w:lastRenderedPageBreak/>
        <w:t>Table 1 Completed clinical trials of mesenchymal stem cell- and endothelial progenitor cells -based therapies in kidney diseases</w:t>
      </w:r>
    </w:p>
    <w:tbl>
      <w:tblPr>
        <w:tblStyle w:val="a4"/>
        <w:tblW w:w="13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2623"/>
        <w:gridCol w:w="1693"/>
        <w:gridCol w:w="1469"/>
        <w:gridCol w:w="5161"/>
      </w:tblGrid>
      <w:tr w:rsidR="00827450" w:rsidRPr="00AE4B76" w14:paraId="1B4B5DA9" w14:textId="77777777" w:rsidTr="00827450">
        <w:tc>
          <w:tcPr>
            <w:tcW w:w="2623" w:type="dxa"/>
            <w:tcBorders>
              <w:top w:val="single" w:sz="4" w:space="0" w:color="auto"/>
              <w:bottom w:val="single" w:sz="4" w:space="0" w:color="auto"/>
            </w:tcBorders>
            <w:vAlign w:val="center"/>
          </w:tcPr>
          <w:p w14:paraId="5D1749A4" w14:textId="45E0C4D1" w:rsidR="00827450" w:rsidRPr="00AE4B76" w:rsidRDefault="00827450" w:rsidP="00AE4B76">
            <w:pPr>
              <w:adjustRightInd w:val="0"/>
              <w:snapToGrid w:val="0"/>
              <w:spacing w:line="360" w:lineRule="auto"/>
              <w:jc w:val="both"/>
              <w:rPr>
                <w:rFonts w:ascii="Book Antiqua" w:hAnsi="Book Antiqua"/>
                <w:b/>
              </w:rPr>
            </w:pPr>
            <w:r w:rsidRPr="00AE4B76">
              <w:rPr>
                <w:rFonts w:ascii="Book Antiqua" w:hAnsi="Book Antiqua" w:cs="Times New Roman"/>
                <w:b/>
              </w:rPr>
              <w:t>Ref</w:t>
            </w:r>
            <w:r w:rsidR="009E158B">
              <w:rPr>
                <w:rFonts w:ascii="Book Antiqua" w:hAnsi="Book Antiqua" w:cs="Times New Roman"/>
                <w:b/>
              </w:rPr>
              <w:t>.</w:t>
            </w:r>
          </w:p>
        </w:tc>
        <w:tc>
          <w:tcPr>
            <w:tcW w:w="2623" w:type="dxa"/>
            <w:tcBorders>
              <w:top w:val="single" w:sz="4" w:space="0" w:color="auto"/>
              <w:bottom w:val="single" w:sz="4" w:space="0" w:color="auto"/>
            </w:tcBorders>
            <w:vAlign w:val="center"/>
          </w:tcPr>
          <w:p w14:paraId="0B845033" w14:textId="5AA6A793" w:rsidR="00827450" w:rsidRPr="00AE4B76" w:rsidRDefault="00827450" w:rsidP="00AE4B76">
            <w:pPr>
              <w:adjustRightInd w:val="0"/>
              <w:snapToGrid w:val="0"/>
              <w:spacing w:line="360" w:lineRule="auto"/>
              <w:jc w:val="both"/>
              <w:rPr>
                <w:rFonts w:ascii="Book Antiqua" w:hAnsi="Book Antiqua" w:cs="Times New Roman"/>
                <w:b/>
              </w:rPr>
            </w:pPr>
            <w:r w:rsidRPr="00AE4B76">
              <w:rPr>
                <w:rFonts w:ascii="Book Antiqua" w:hAnsi="Book Antiqua" w:cs="Times New Roman"/>
                <w:b/>
              </w:rPr>
              <w:t>Condition or disease</w:t>
            </w:r>
          </w:p>
        </w:tc>
        <w:tc>
          <w:tcPr>
            <w:tcW w:w="1693" w:type="dxa"/>
            <w:tcBorders>
              <w:top w:val="single" w:sz="4" w:space="0" w:color="auto"/>
              <w:bottom w:val="single" w:sz="4" w:space="0" w:color="auto"/>
            </w:tcBorders>
            <w:vAlign w:val="center"/>
          </w:tcPr>
          <w:p w14:paraId="6E05666D" w14:textId="508417F1" w:rsidR="00827450" w:rsidRPr="00AE4B76" w:rsidRDefault="00827450" w:rsidP="00AE4B76">
            <w:pPr>
              <w:adjustRightInd w:val="0"/>
              <w:snapToGrid w:val="0"/>
              <w:spacing w:line="360" w:lineRule="auto"/>
              <w:jc w:val="both"/>
              <w:rPr>
                <w:rFonts w:ascii="Book Antiqua" w:hAnsi="Book Antiqua" w:cs="Times New Roman"/>
                <w:b/>
              </w:rPr>
            </w:pPr>
            <w:r w:rsidRPr="00AE4B76">
              <w:rPr>
                <w:rFonts w:ascii="Book Antiqua" w:hAnsi="Book Antiqua" w:cs="Times New Roman"/>
                <w:b/>
              </w:rPr>
              <w:t>Trial registration</w:t>
            </w:r>
          </w:p>
        </w:tc>
        <w:tc>
          <w:tcPr>
            <w:tcW w:w="1469" w:type="dxa"/>
            <w:tcBorders>
              <w:top w:val="single" w:sz="4" w:space="0" w:color="auto"/>
              <w:bottom w:val="single" w:sz="4" w:space="0" w:color="auto"/>
            </w:tcBorders>
            <w:vAlign w:val="center"/>
          </w:tcPr>
          <w:p w14:paraId="603762C0" w14:textId="77777777" w:rsidR="00827450" w:rsidRPr="00AE4B76" w:rsidRDefault="00827450" w:rsidP="00AE4B76">
            <w:pPr>
              <w:adjustRightInd w:val="0"/>
              <w:snapToGrid w:val="0"/>
              <w:spacing w:line="360" w:lineRule="auto"/>
              <w:jc w:val="both"/>
              <w:rPr>
                <w:rFonts w:ascii="Book Antiqua" w:hAnsi="Book Antiqua" w:cs="Times New Roman"/>
                <w:b/>
              </w:rPr>
            </w:pPr>
            <w:r w:rsidRPr="00AE4B76">
              <w:rPr>
                <w:rFonts w:ascii="Book Antiqua" w:hAnsi="Book Antiqua" w:cs="Times New Roman"/>
                <w:b/>
              </w:rPr>
              <w:t>Source</w:t>
            </w:r>
          </w:p>
        </w:tc>
        <w:tc>
          <w:tcPr>
            <w:tcW w:w="5161" w:type="dxa"/>
            <w:tcBorders>
              <w:top w:val="single" w:sz="4" w:space="0" w:color="auto"/>
              <w:bottom w:val="single" w:sz="4" w:space="0" w:color="auto"/>
            </w:tcBorders>
            <w:vAlign w:val="center"/>
          </w:tcPr>
          <w:p w14:paraId="47D44308" w14:textId="77777777" w:rsidR="00827450" w:rsidRPr="00AE4B76" w:rsidRDefault="00827450" w:rsidP="00AE4B76">
            <w:pPr>
              <w:adjustRightInd w:val="0"/>
              <w:snapToGrid w:val="0"/>
              <w:spacing w:line="360" w:lineRule="auto"/>
              <w:jc w:val="both"/>
              <w:rPr>
                <w:rFonts w:ascii="Book Antiqua" w:hAnsi="Book Antiqua" w:cs="Times New Roman"/>
                <w:b/>
              </w:rPr>
            </w:pPr>
            <w:r w:rsidRPr="00AE4B76">
              <w:rPr>
                <w:rFonts w:ascii="Book Antiqua" w:hAnsi="Book Antiqua" w:cs="Times New Roman"/>
                <w:b/>
              </w:rPr>
              <w:t>Main findings</w:t>
            </w:r>
          </w:p>
        </w:tc>
      </w:tr>
      <w:tr w:rsidR="00827450" w:rsidRPr="00AE4B76" w14:paraId="4E7DD14C" w14:textId="77777777" w:rsidTr="00827450">
        <w:tc>
          <w:tcPr>
            <w:tcW w:w="2623" w:type="dxa"/>
            <w:tcBorders>
              <w:top w:val="single" w:sz="4" w:space="0" w:color="auto"/>
              <w:bottom w:val="single" w:sz="4" w:space="0" w:color="auto"/>
            </w:tcBorders>
          </w:tcPr>
          <w:p w14:paraId="47F0A36F" w14:textId="3CDA4B55" w:rsidR="00827450" w:rsidRPr="00AE4B76" w:rsidRDefault="00827450" w:rsidP="00AE4B76">
            <w:pPr>
              <w:adjustRightInd w:val="0"/>
              <w:snapToGrid w:val="0"/>
              <w:spacing w:line="360" w:lineRule="auto"/>
              <w:jc w:val="both"/>
              <w:rPr>
                <w:rFonts w:ascii="Book Antiqua" w:hAnsi="Book Antiqua"/>
              </w:rPr>
            </w:pPr>
            <w:proofErr w:type="spellStart"/>
            <w:r w:rsidRPr="00AE4B76">
              <w:rPr>
                <w:rFonts w:ascii="Book Antiqua" w:hAnsi="Book Antiqua" w:cs="Times New Roman"/>
              </w:rPr>
              <w:t>Togel</w:t>
            </w:r>
            <w:proofErr w:type="spellEnd"/>
            <w:r w:rsidRPr="00AE4B76">
              <w:rPr>
                <w:rFonts w:ascii="Book Antiqua" w:hAnsi="Book Antiqua" w:cs="Times New Roman"/>
              </w:rPr>
              <w:t xml:space="preserve"> </w:t>
            </w:r>
            <w:r w:rsidRPr="00AE4B76">
              <w:rPr>
                <w:rFonts w:ascii="Book Antiqua" w:hAnsi="Book Antiqua" w:cs="Times New Roman"/>
                <w:i/>
                <w:iCs/>
              </w:rPr>
              <w:t xml:space="preserve">et </w:t>
            </w:r>
            <w:proofErr w:type="gramStart"/>
            <w:r w:rsidRPr="00AE4B76">
              <w:rPr>
                <w:rFonts w:ascii="Book Antiqua" w:hAnsi="Book Antiqua" w:cs="Times New Roman"/>
                <w:i/>
                <w:iCs/>
              </w:rPr>
              <w:t>al</w:t>
            </w:r>
            <w:r w:rsidRPr="00AE4B76">
              <w:rPr>
                <w:rFonts w:ascii="Book Antiqua" w:hAnsi="Book Antiqua" w:cs="Times New Roman"/>
                <w:vertAlign w:val="superscript"/>
              </w:rPr>
              <w:t>[</w:t>
            </w:r>
            <w:proofErr w:type="gramEnd"/>
            <w:r w:rsidRPr="00AE4B76">
              <w:rPr>
                <w:rFonts w:ascii="Book Antiqua" w:hAnsi="Book Antiqua" w:cs="Times New Roman"/>
                <w:vertAlign w:val="superscript"/>
              </w:rPr>
              <w:t>159]</w:t>
            </w:r>
            <w:r w:rsidRPr="00AE4B76">
              <w:rPr>
                <w:rFonts w:ascii="Book Antiqua" w:hAnsi="Book Antiqua" w:cs="Times New Roman"/>
              </w:rPr>
              <w:t xml:space="preserve">, </w:t>
            </w:r>
            <w:proofErr w:type="spellStart"/>
            <w:r w:rsidRPr="00AE4B76">
              <w:rPr>
                <w:rFonts w:ascii="Book Antiqua" w:hAnsi="Book Antiqua" w:cs="Times New Roman"/>
              </w:rPr>
              <w:t>Westenfelder</w:t>
            </w:r>
            <w:proofErr w:type="spellEnd"/>
            <w:r w:rsidRPr="00AE4B76">
              <w:rPr>
                <w:rFonts w:ascii="Book Antiqua" w:hAnsi="Book Antiqua" w:cs="Times New Roman"/>
              </w:rPr>
              <w:t xml:space="preserve">  </w:t>
            </w:r>
            <w:r w:rsidRPr="00AE4B76">
              <w:rPr>
                <w:rFonts w:ascii="Book Antiqua" w:hAnsi="Book Antiqua" w:cs="Times New Roman"/>
                <w:i/>
                <w:iCs/>
              </w:rPr>
              <w:t>et al</w:t>
            </w:r>
            <w:r w:rsidRPr="00AE4B76">
              <w:rPr>
                <w:rFonts w:ascii="Book Antiqua" w:hAnsi="Book Antiqua" w:cs="Times New Roman"/>
                <w:vertAlign w:val="superscript"/>
              </w:rPr>
              <w:t>[160]</w:t>
            </w:r>
          </w:p>
        </w:tc>
        <w:tc>
          <w:tcPr>
            <w:tcW w:w="2623" w:type="dxa"/>
            <w:tcBorders>
              <w:top w:val="single" w:sz="4" w:space="0" w:color="auto"/>
              <w:bottom w:val="single" w:sz="4" w:space="0" w:color="auto"/>
            </w:tcBorders>
          </w:tcPr>
          <w:p w14:paraId="3554CD19" w14:textId="77A46625"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Patients with a high risk of developing AKI after undergoing cardiac surgery</w:t>
            </w:r>
          </w:p>
        </w:tc>
        <w:tc>
          <w:tcPr>
            <w:tcW w:w="1693" w:type="dxa"/>
            <w:tcBorders>
              <w:top w:val="single" w:sz="4" w:space="0" w:color="auto"/>
              <w:bottom w:val="single" w:sz="4" w:space="0" w:color="auto"/>
            </w:tcBorders>
          </w:tcPr>
          <w:p w14:paraId="114D1479"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NCT00733876</w:t>
            </w:r>
          </w:p>
        </w:tc>
        <w:tc>
          <w:tcPr>
            <w:tcW w:w="1469" w:type="dxa"/>
            <w:tcBorders>
              <w:top w:val="single" w:sz="4" w:space="0" w:color="auto"/>
              <w:bottom w:val="single" w:sz="4" w:space="0" w:color="auto"/>
            </w:tcBorders>
          </w:tcPr>
          <w:p w14:paraId="55171802"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Allogeneic BM-MSCs</w:t>
            </w:r>
          </w:p>
        </w:tc>
        <w:tc>
          <w:tcPr>
            <w:tcW w:w="5161" w:type="dxa"/>
            <w:tcBorders>
              <w:top w:val="single" w:sz="4" w:space="0" w:color="auto"/>
              <w:bottom w:val="single" w:sz="4" w:space="0" w:color="auto"/>
            </w:tcBorders>
          </w:tcPr>
          <w:p w14:paraId="7200EB73" w14:textId="7BCA458C" w:rsidR="00827450" w:rsidRPr="00AE4B76" w:rsidRDefault="00827450" w:rsidP="00AE4B76">
            <w:pPr>
              <w:pStyle w:val="a5"/>
              <w:numPr>
                <w:ilvl w:val="0"/>
                <w:numId w:val="1"/>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MSC infusion was safe</w:t>
            </w:r>
          </w:p>
          <w:p w14:paraId="28559C1B" w14:textId="19DAFF2D" w:rsidR="00827450" w:rsidRPr="00AE4B76" w:rsidRDefault="00827450" w:rsidP="00AE4B76">
            <w:pPr>
              <w:pStyle w:val="a5"/>
              <w:numPr>
                <w:ilvl w:val="0"/>
                <w:numId w:val="1"/>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None of the patients developed postoperative AKI or subsequent loss of kidney function</w:t>
            </w:r>
          </w:p>
          <w:p w14:paraId="77527F10" w14:textId="017C29CF" w:rsidR="00827450" w:rsidRPr="00AE4B76" w:rsidRDefault="00827450" w:rsidP="00AE4B76">
            <w:pPr>
              <w:pStyle w:val="a5"/>
              <w:numPr>
                <w:ilvl w:val="0"/>
                <w:numId w:val="1"/>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Protection against early and late post-surgery kidney function deterioration</w:t>
            </w:r>
          </w:p>
          <w:p w14:paraId="32E17F0D" w14:textId="135C901E" w:rsidR="00827450" w:rsidRPr="00AE4B76" w:rsidRDefault="00827450" w:rsidP="00AE4B76">
            <w:pPr>
              <w:pStyle w:val="a5"/>
              <w:numPr>
                <w:ilvl w:val="0"/>
                <w:numId w:val="1"/>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Reduction in length of hospital stay</w:t>
            </w:r>
          </w:p>
        </w:tc>
      </w:tr>
      <w:tr w:rsidR="00827450" w:rsidRPr="00AE4B76" w14:paraId="69D9CB8A" w14:textId="77777777" w:rsidTr="00827450">
        <w:tc>
          <w:tcPr>
            <w:tcW w:w="2623" w:type="dxa"/>
            <w:tcBorders>
              <w:top w:val="single" w:sz="4" w:space="0" w:color="auto"/>
              <w:bottom w:val="single" w:sz="4" w:space="0" w:color="auto"/>
            </w:tcBorders>
          </w:tcPr>
          <w:p w14:paraId="1946C39A" w14:textId="2633BD3E" w:rsidR="00827450" w:rsidRPr="00AE4B76" w:rsidRDefault="00827450" w:rsidP="00AE4B76">
            <w:pPr>
              <w:adjustRightInd w:val="0"/>
              <w:snapToGrid w:val="0"/>
              <w:spacing w:line="360" w:lineRule="auto"/>
              <w:jc w:val="both"/>
              <w:rPr>
                <w:rFonts w:ascii="Book Antiqua" w:hAnsi="Book Antiqua"/>
              </w:rPr>
            </w:pPr>
            <w:r w:rsidRPr="00AE4B76">
              <w:rPr>
                <w:rFonts w:ascii="Book Antiqua" w:hAnsi="Book Antiqua" w:cs="Times New Roman"/>
              </w:rPr>
              <w:t xml:space="preserve">Swaminathan </w:t>
            </w:r>
            <w:r w:rsidRPr="00AE4B76">
              <w:rPr>
                <w:rFonts w:ascii="Book Antiqua" w:hAnsi="Book Antiqua" w:cs="Times New Roman"/>
                <w:i/>
              </w:rPr>
              <w:t xml:space="preserve">et </w:t>
            </w:r>
            <w:proofErr w:type="gramStart"/>
            <w:r w:rsidRPr="00AE4B76">
              <w:rPr>
                <w:rFonts w:ascii="Book Antiqua" w:hAnsi="Book Antiqua" w:cs="Times New Roman"/>
                <w:i/>
              </w:rPr>
              <w:t>al</w:t>
            </w:r>
            <w:r w:rsidRPr="00AE4B76">
              <w:rPr>
                <w:rFonts w:ascii="Book Antiqua" w:hAnsi="Book Antiqua" w:cs="Times New Roman"/>
                <w:vertAlign w:val="superscript"/>
              </w:rPr>
              <w:t>[</w:t>
            </w:r>
            <w:proofErr w:type="gramEnd"/>
            <w:r w:rsidRPr="00AE4B76">
              <w:rPr>
                <w:rFonts w:ascii="Book Antiqua" w:hAnsi="Book Antiqua" w:cs="Times New Roman"/>
                <w:vertAlign w:val="superscript"/>
              </w:rPr>
              <w:t>161]</w:t>
            </w:r>
          </w:p>
        </w:tc>
        <w:tc>
          <w:tcPr>
            <w:tcW w:w="2623" w:type="dxa"/>
            <w:tcBorders>
              <w:top w:val="single" w:sz="4" w:space="0" w:color="auto"/>
              <w:bottom w:val="single" w:sz="4" w:space="0" w:color="auto"/>
            </w:tcBorders>
          </w:tcPr>
          <w:p w14:paraId="4BD3317E" w14:textId="7DBDF76E"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 xml:space="preserve">Patients who experienced AKI 48 </w:t>
            </w:r>
            <w:proofErr w:type="spellStart"/>
            <w:r w:rsidRPr="00AE4B76">
              <w:rPr>
                <w:rFonts w:ascii="Book Antiqua" w:hAnsi="Book Antiqua" w:cs="Times New Roman"/>
              </w:rPr>
              <w:t>hr</w:t>
            </w:r>
            <w:proofErr w:type="spellEnd"/>
            <w:r w:rsidRPr="00AE4B76">
              <w:rPr>
                <w:rFonts w:ascii="Book Antiqua" w:hAnsi="Book Antiqua" w:cs="Times New Roman"/>
              </w:rPr>
              <w:t xml:space="preserve"> after cardiac surgery</w:t>
            </w:r>
          </w:p>
        </w:tc>
        <w:tc>
          <w:tcPr>
            <w:tcW w:w="1693" w:type="dxa"/>
            <w:tcBorders>
              <w:top w:val="single" w:sz="4" w:space="0" w:color="auto"/>
              <w:bottom w:val="single" w:sz="4" w:space="0" w:color="auto"/>
            </w:tcBorders>
          </w:tcPr>
          <w:p w14:paraId="001E834C"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NCT01602328</w:t>
            </w:r>
          </w:p>
        </w:tc>
        <w:tc>
          <w:tcPr>
            <w:tcW w:w="1469" w:type="dxa"/>
            <w:tcBorders>
              <w:top w:val="single" w:sz="4" w:space="0" w:color="auto"/>
              <w:bottom w:val="single" w:sz="4" w:space="0" w:color="auto"/>
            </w:tcBorders>
          </w:tcPr>
          <w:p w14:paraId="2D9FA9E4"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Allogeneic BM-MSCs</w:t>
            </w:r>
          </w:p>
        </w:tc>
        <w:tc>
          <w:tcPr>
            <w:tcW w:w="5161" w:type="dxa"/>
            <w:tcBorders>
              <w:top w:val="single" w:sz="4" w:space="0" w:color="auto"/>
              <w:bottom w:val="single" w:sz="4" w:space="0" w:color="auto"/>
            </w:tcBorders>
          </w:tcPr>
          <w:p w14:paraId="61455AE8" w14:textId="760D935D"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No significant difference between groups in 30-d all-cause mortality or dialysis</w:t>
            </w:r>
          </w:p>
          <w:p w14:paraId="3CBD5EA8" w14:textId="67E5CD9B"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No reduction in the time to recover kidney function</w:t>
            </w:r>
          </w:p>
          <w:p w14:paraId="47E52DD8" w14:textId="00CA31D1"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No difference in adverse events between groups</w:t>
            </w:r>
          </w:p>
        </w:tc>
      </w:tr>
      <w:tr w:rsidR="00827450" w:rsidRPr="00AE4B76" w14:paraId="69A807BE" w14:textId="77777777" w:rsidTr="00827450">
        <w:tc>
          <w:tcPr>
            <w:tcW w:w="2623" w:type="dxa"/>
            <w:tcBorders>
              <w:top w:val="single" w:sz="4" w:space="0" w:color="auto"/>
              <w:bottom w:val="single" w:sz="4" w:space="0" w:color="auto"/>
            </w:tcBorders>
          </w:tcPr>
          <w:p w14:paraId="5AEFDE1C" w14:textId="6A8D352B" w:rsidR="00827450" w:rsidRPr="00AE4B76" w:rsidRDefault="00827450" w:rsidP="00AE4B76">
            <w:pPr>
              <w:adjustRightInd w:val="0"/>
              <w:snapToGrid w:val="0"/>
              <w:spacing w:line="360" w:lineRule="auto"/>
              <w:jc w:val="both"/>
              <w:rPr>
                <w:rFonts w:ascii="Book Antiqua" w:hAnsi="Book Antiqua"/>
              </w:rPr>
            </w:pPr>
            <w:proofErr w:type="spellStart"/>
            <w:r w:rsidRPr="00AE4B76">
              <w:rPr>
                <w:rFonts w:ascii="Book Antiqua" w:hAnsi="Book Antiqua" w:cs="Times New Roman"/>
              </w:rPr>
              <w:t>Makhlough</w:t>
            </w:r>
            <w:proofErr w:type="spellEnd"/>
            <w:r w:rsidRPr="00AE4B76">
              <w:rPr>
                <w:rFonts w:ascii="Book Antiqua" w:hAnsi="Book Antiqua" w:cs="Times New Roman"/>
              </w:rPr>
              <w:t xml:space="preserve"> </w:t>
            </w:r>
            <w:r w:rsidRPr="00AE4B76">
              <w:rPr>
                <w:rFonts w:ascii="Book Antiqua" w:hAnsi="Book Antiqua" w:cs="Times New Roman"/>
                <w:i/>
                <w:iCs/>
              </w:rPr>
              <w:t xml:space="preserve">et </w:t>
            </w:r>
            <w:proofErr w:type="gramStart"/>
            <w:r w:rsidRPr="00AE4B76">
              <w:rPr>
                <w:rFonts w:ascii="Book Antiqua" w:hAnsi="Book Antiqua" w:cs="Times New Roman"/>
                <w:i/>
                <w:iCs/>
              </w:rPr>
              <w:t>al</w:t>
            </w:r>
            <w:r w:rsidRPr="00AE4B76">
              <w:rPr>
                <w:rFonts w:ascii="Book Antiqua" w:hAnsi="Book Antiqua" w:cs="Times New Roman"/>
                <w:vertAlign w:val="superscript"/>
              </w:rPr>
              <w:t>[</w:t>
            </w:r>
            <w:proofErr w:type="gramEnd"/>
            <w:r w:rsidRPr="00AE4B76">
              <w:rPr>
                <w:rFonts w:ascii="Book Antiqua" w:hAnsi="Book Antiqua" w:cs="Times New Roman"/>
                <w:vertAlign w:val="superscript"/>
              </w:rPr>
              <w:t>164]</w:t>
            </w:r>
          </w:p>
        </w:tc>
        <w:tc>
          <w:tcPr>
            <w:tcW w:w="2623" w:type="dxa"/>
            <w:tcBorders>
              <w:top w:val="single" w:sz="4" w:space="0" w:color="auto"/>
              <w:bottom w:val="single" w:sz="4" w:space="0" w:color="auto"/>
            </w:tcBorders>
          </w:tcPr>
          <w:p w14:paraId="63626697" w14:textId="67C45710"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CKD</w:t>
            </w:r>
          </w:p>
        </w:tc>
        <w:tc>
          <w:tcPr>
            <w:tcW w:w="1693" w:type="dxa"/>
            <w:tcBorders>
              <w:top w:val="single" w:sz="4" w:space="0" w:color="auto"/>
              <w:bottom w:val="single" w:sz="4" w:space="0" w:color="auto"/>
            </w:tcBorders>
          </w:tcPr>
          <w:p w14:paraId="5106998D"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NCT02195323</w:t>
            </w:r>
          </w:p>
        </w:tc>
        <w:tc>
          <w:tcPr>
            <w:tcW w:w="1469" w:type="dxa"/>
            <w:tcBorders>
              <w:top w:val="single" w:sz="4" w:space="0" w:color="auto"/>
              <w:bottom w:val="single" w:sz="4" w:space="0" w:color="auto"/>
            </w:tcBorders>
          </w:tcPr>
          <w:p w14:paraId="053DA93E"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Autologous BM-MSCs</w:t>
            </w:r>
          </w:p>
        </w:tc>
        <w:tc>
          <w:tcPr>
            <w:tcW w:w="5161" w:type="dxa"/>
            <w:tcBorders>
              <w:top w:val="single" w:sz="4" w:space="0" w:color="auto"/>
              <w:bottom w:val="single" w:sz="4" w:space="0" w:color="auto"/>
            </w:tcBorders>
          </w:tcPr>
          <w:p w14:paraId="29925C08" w14:textId="77777777"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MSC infusion was safe and tolerated.</w:t>
            </w:r>
          </w:p>
          <w:p w14:paraId="6EE174B2" w14:textId="6B358F5F"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 xml:space="preserve">No significant changes in eGFR and </w:t>
            </w:r>
            <w:proofErr w:type="spellStart"/>
            <w:r w:rsidRPr="00AE4B76">
              <w:rPr>
                <w:rFonts w:ascii="Book Antiqua" w:hAnsi="Book Antiqua" w:cs="Times New Roman"/>
                <w:sz w:val="24"/>
                <w:szCs w:val="24"/>
              </w:rPr>
              <w:t>SCr</w:t>
            </w:r>
            <w:proofErr w:type="spellEnd"/>
          </w:p>
        </w:tc>
      </w:tr>
      <w:tr w:rsidR="00827450" w:rsidRPr="00AE4B76" w14:paraId="6EA067A2" w14:textId="77777777" w:rsidTr="00827450">
        <w:tc>
          <w:tcPr>
            <w:tcW w:w="2623" w:type="dxa"/>
            <w:tcBorders>
              <w:top w:val="single" w:sz="4" w:space="0" w:color="auto"/>
              <w:bottom w:val="single" w:sz="4" w:space="0" w:color="auto"/>
            </w:tcBorders>
          </w:tcPr>
          <w:p w14:paraId="1B300180" w14:textId="469DAA5C" w:rsidR="00827450" w:rsidRPr="00AE4B76" w:rsidRDefault="00827450" w:rsidP="00AE4B76">
            <w:pPr>
              <w:adjustRightInd w:val="0"/>
              <w:snapToGrid w:val="0"/>
              <w:spacing w:line="360" w:lineRule="auto"/>
              <w:jc w:val="both"/>
              <w:rPr>
                <w:rFonts w:ascii="Book Antiqua" w:hAnsi="Book Antiqua"/>
              </w:rPr>
            </w:pPr>
            <w:r w:rsidRPr="00AE4B76">
              <w:rPr>
                <w:rFonts w:ascii="Book Antiqua" w:hAnsi="Book Antiqua" w:cs="Times New Roman"/>
              </w:rPr>
              <w:t xml:space="preserve">Villanueva </w:t>
            </w:r>
            <w:r w:rsidRPr="00AE4B76">
              <w:rPr>
                <w:rFonts w:ascii="Book Antiqua" w:hAnsi="Book Antiqua" w:cs="Times New Roman"/>
                <w:i/>
                <w:iCs/>
              </w:rPr>
              <w:t xml:space="preserve">et </w:t>
            </w:r>
            <w:proofErr w:type="gramStart"/>
            <w:r w:rsidRPr="00AE4B76">
              <w:rPr>
                <w:rFonts w:ascii="Book Antiqua" w:hAnsi="Book Antiqua" w:cs="Times New Roman"/>
                <w:i/>
                <w:iCs/>
              </w:rPr>
              <w:t>al</w:t>
            </w:r>
            <w:r w:rsidRPr="00AE4B76">
              <w:rPr>
                <w:rFonts w:ascii="Book Antiqua" w:hAnsi="Book Antiqua" w:cs="Times New Roman"/>
                <w:vertAlign w:val="superscript"/>
              </w:rPr>
              <w:t>[</w:t>
            </w:r>
            <w:proofErr w:type="gramEnd"/>
            <w:r w:rsidRPr="00AE4B76">
              <w:rPr>
                <w:rFonts w:ascii="Book Antiqua" w:hAnsi="Book Antiqua" w:cs="Times New Roman"/>
                <w:vertAlign w:val="superscript"/>
              </w:rPr>
              <w:t>162]</w:t>
            </w:r>
          </w:p>
        </w:tc>
        <w:tc>
          <w:tcPr>
            <w:tcW w:w="2623" w:type="dxa"/>
            <w:tcBorders>
              <w:top w:val="single" w:sz="4" w:space="0" w:color="auto"/>
              <w:bottom w:val="single" w:sz="4" w:space="0" w:color="auto"/>
            </w:tcBorders>
          </w:tcPr>
          <w:p w14:paraId="6E3DE461" w14:textId="0F0489F0"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CKD</w:t>
            </w:r>
          </w:p>
        </w:tc>
        <w:tc>
          <w:tcPr>
            <w:tcW w:w="1693" w:type="dxa"/>
            <w:tcBorders>
              <w:top w:val="single" w:sz="4" w:space="0" w:color="auto"/>
              <w:bottom w:val="single" w:sz="4" w:space="0" w:color="auto"/>
            </w:tcBorders>
          </w:tcPr>
          <w:p w14:paraId="576F4DB4"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NA</w:t>
            </w:r>
          </w:p>
        </w:tc>
        <w:tc>
          <w:tcPr>
            <w:tcW w:w="1469" w:type="dxa"/>
            <w:tcBorders>
              <w:top w:val="single" w:sz="4" w:space="0" w:color="auto"/>
              <w:bottom w:val="single" w:sz="4" w:space="0" w:color="auto"/>
            </w:tcBorders>
          </w:tcPr>
          <w:p w14:paraId="6404E4F4"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Autologous AD-MSCs</w:t>
            </w:r>
          </w:p>
        </w:tc>
        <w:tc>
          <w:tcPr>
            <w:tcW w:w="5161" w:type="dxa"/>
            <w:tcBorders>
              <w:top w:val="single" w:sz="4" w:space="0" w:color="auto"/>
              <w:bottom w:val="single" w:sz="4" w:space="0" w:color="auto"/>
            </w:tcBorders>
          </w:tcPr>
          <w:p w14:paraId="2AD05A6E" w14:textId="01DB5D36"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 xml:space="preserve">MSC infusion was safe and </w:t>
            </w:r>
            <w:r w:rsidRPr="00AE4B76">
              <w:rPr>
                <w:rFonts w:ascii="Book Antiqua" w:hAnsi="Book Antiqua" w:cs="Times New Roman"/>
                <w:sz w:val="24"/>
                <w:szCs w:val="24"/>
              </w:rPr>
              <w:t>not associated with adverse effects</w:t>
            </w:r>
          </w:p>
          <w:p w14:paraId="1629F61F" w14:textId="4B6817D6"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lastRenderedPageBreak/>
              <w:t>Statistically significant improvement in urinary protein excretion but not in GFR</w:t>
            </w:r>
          </w:p>
        </w:tc>
      </w:tr>
      <w:tr w:rsidR="00827450" w:rsidRPr="00AE4B76" w14:paraId="62AA0778" w14:textId="77777777" w:rsidTr="00827450">
        <w:tc>
          <w:tcPr>
            <w:tcW w:w="2623" w:type="dxa"/>
            <w:tcBorders>
              <w:top w:val="single" w:sz="4" w:space="0" w:color="auto"/>
              <w:bottom w:val="single" w:sz="4" w:space="0" w:color="auto"/>
            </w:tcBorders>
          </w:tcPr>
          <w:p w14:paraId="3BD9B4A1" w14:textId="40AF0DF2" w:rsidR="00827450" w:rsidRPr="00AE4B76" w:rsidRDefault="00827450" w:rsidP="00AE4B76">
            <w:pPr>
              <w:adjustRightInd w:val="0"/>
              <w:snapToGrid w:val="0"/>
              <w:spacing w:line="360" w:lineRule="auto"/>
              <w:jc w:val="both"/>
              <w:rPr>
                <w:rFonts w:ascii="Book Antiqua" w:hAnsi="Book Antiqua"/>
              </w:rPr>
            </w:pPr>
            <w:r w:rsidRPr="00AE4B76">
              <w:rPr>
                <w:rFonts w:ascii="Book Antiqua" w:hAnsi="Book Antiqua" w:cs="Times New Roman"/>
              </w:rPr>
              <w:lastRenderedPageBreak/>
              <w:t xml:space="preserve">Lee </w:t>
            </w:r>
            <w:r w:rsidRPr="00AE4B76">
              <w:rPr>
                <w:rFonts w:ascii="Book Antiqua" w:hAnsi="Book Antiqua" w:cs="Times New Roman"/>
                <w:i/>
                <w:iCs/>
              </w:rPr>
              <w:t xml:space="preserve">et </w:t>
            </w:r>
            <w:proofErr w:type="gramStart"/>
            <w:r w:rsidRPr="00AE4B76">
              <w:rPr>
                <w:rFonts w:ascii="Book Antiqua" w:hAnsi="Book Antiqua" w:cs="Times New Roman"/>
                <w:i/>
                <w:iCs/>
              </w:rPr>
              <w:t>al</w:t>
            </w:r>
            <w:r w:rsidRPr="00AE4B76">
              <w:rPr>
                <w:rFonts w:ascii="Book Antiqua" w:hAnsi="Book Antiqua" w:cs="Times New Roman"/>
                <w:vertAlign w:val="superscript"/>
              </w:rPr>
              <w:t>[</w:t>
            </w:r>
            <w:proofErr w:type="gramEnd"/>
            <w:r w:rsidRPr="00AE4B76">
              <w:rPr>
                <w:rFonts w:ascii="Book Antiqua" w:hAnsi="Book Antiqua" w:cs="Times New Roman"/>
                <w:vertAlign w:val="superscript"/>
              </w:rPr>
              <w:t>178]</w:t>
            </w:r>
            <w:r w:rsidRPr="00AE4B76">
              <w:rPr>
                <w:rFonts w:ascii="Book Antiqua" w:hAnsi="Book Antiqua" w:cs="Times New Roman"/>
              </w:rPr>
              <w:t xml:space="preserve">, Yang </w:t>
            </w:r>
            <w:r w:rsidRPr="00AE4B76">
              <w:rPr>
                <w:rFonts w:ascii="Book Antiqua" w:hAnsi="Book Antiqua" w:cs="Times New Roman"/>
                <w:i/>
                <w:iCs/>
              </w:rPr>
              <w:t>et al</w:t>
            </w:r>
            <w:r w:rsidRPr="00AE4B76">
              <w:rPr>
                <w:rFonts w:ascii="Book Antiqua" w:hAnsi="Book Antiqua" w:cs="Times New Roman"/>
                <w:vertAlign w:val="superscript"/>
              </w:rPr>
              <w:t>[179]</w:t>
            </w:r>
          </w:p>
        </w:tc>
        <w:tc>
          <w:tcPr>
            <w:tcW w:w="2623" w:type="dxa"/>
            <w:tcBorders>
              <w:top w:val="single" w:sz="4" w:space="0" w:color="auto"/>
              <w:bottom w:val="single" w:sz="4" w:space="0" w:color="auto"/>
            </w:tcBorders>
          </w:tcPr>
          <w:p w14:paraId="1AB49AC1" w14:textId="1298FDD8"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CKD at stage III or IV</w:t>
            </w:r>
          </w:p>
        </w:tc>
        <w:tc>
          <w:tcPr>
            <w:tcW w:w="1693" w:type="dxa"/>
            <w:tcBorders>
              <w:top w:val="single" w:sz="4" w:space="0" w:color="auto"/>
              <w:bottom w:val="single" w:sz="4" w:space="0" w:color="auto"/>
            </w:tcBorders>
          </w:tcPr>
          <w:p w14:paraId="1DA19CFB"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NA</w:t>
            </w:r>
          </w:p>
        </w:tc>
        <w:tc>
          <w:tcPr>
            <w:tcW w:w="1469" w:type="dxa"/>
            <w:tcBorders>
              <w:top w:val="single" w:sz="4" w:space="0" w:color="auto"/>
              <w:bottom w:val="single" w:sz="4" w:space="0" w:color="auto"/>
            </w:tcBorders>
          </w:tcPr>
          <w:p w14:paraId="5C100BDE"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Autologous CD34+ EPCs</w:t>
            </w:r>
          </w:p>
        </w:tc>
        <w:tc>
          <w:tcPr>
            <w:tcW w:w="5161" w:type="dxa"/>
            <w:tcBorders>
              <w:top w:val="single" w:sz="4" w:space="0" w:color="auto"/>
              <w:bottom w:val="single" w:sz="4" w:space="0" w:color="auto"/>
            </w:tcBorders>
          </w:tcPr>
          <w:p w14:paraId="6EA436D0" w14:textId="4B1DA5A2" w:rsidR="00827450" w:rsidRPr="00AE4B76" w:rsidRDefault="00827450" w:rsidP="00AE4B76">
            <w:pPr>
              <w:pStyle w:val="a5"/>
              <w:numPr>
                <w:ilvl w:val="0"/>
                <w:numId w:val="2"/>
              </w:numPr>
              <w:autoSpaceDE w:val="0"/>
              <w:autoSpaceDN w:val="0"/>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MSC infusion was safe and tolerated</w:t>
            </w:r>
          </w:p>
          <w:p w14:paraId="2CD7AA5F" w14:textId="73673A5D" w:rsidR="00827450" w:rsidRPr="00AE4B76" w:rsidRDefault="00827450" w:rsidP="00AE4B76">
            <w:pPr>
              <w:pStyle w:val="a5"/>
              <w:numPr>
                <w:ilvl w:val="0"/>
                <w:numId w:val="2"/>
              </w:numPr>
              <w:autoSpaceDE w:val="0"/>
              <w:autoSpaceDN w:val="0"/>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No additional benefit from EPCs up to a follow</w:t>
            </w:r>
            <w:r w:rsidRPr="00AE4B76">
              <w:rPr>
                <w:rFonts w:ascii="宋体" w:eastAsia="宋体" w:hAnsi="宋体" w:cs="宋体" w:hint="eastAsia"/>
                <w:sz w:val="24"/>
                <w:szCs w:val="24"/>
                <w:lang w:val="en-GB"/>
              </w:rPr>
              <w:t>‐</w:t>
            </w:r>
            <w:r w:rsidRPr="00AE4B76">
              <w:rPr>
                <w:rFonts w:ascii="Book Antiqua" w:hAnsi="Book Antiqua" w:cs="Times New Roman"/>
                <w:sz w:val="24"/>
                <w:szCs w:val="24"/>
                <w:lang w:val="en-GB"/>
              </w:rPr>
              <w:t>up period</w:t>
            </w:r>
          </w:p>
          <w:p w14:paraId="68AFCC0F" w14:textId="5A3708E1" w:rsidR="00827450" w:rsidRPr="00AE4B76" w:rsidRDefault="00827450" w:rsidP="00AE4B76">
            <w:pPr>
              <w:pStyle w:val="a5"/>
              <w:numPr>
                <w:ilvl w:val="0"/>
                <w:numId w:val="2"/>
              </w:numPr>
              <w:autoSpaceDE w:val="0"/>
              <w:autoSpaceDN w:val="0"/>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Significantly lower unfavourable clinical outcomes (dialysis or death) in treatment group</w:t>
            </w:r>
          </w:p>
        </w:tc>
      </w:tr>
      <w:tr w:rsidR="00827450" w:rsidRPr="00AE4B76" w14:paraId="4345D48B" w14:textId="77777777" w:rsidTr="00827450">
        <w:tc>
          <w:tcPr>
            <w:tcW w:w="2623" w:type="dxa"/>
            <w:tcBorders>
              <w:top w:val="single" w:sz="4" w:space="0" w:color="auto"/>
              <w:bottom w:val="single" w:sz="4" w:space="0" w:color="auto"/>
            </w:tcBorders>
          </w:tcPr>
          <w:p w14:paraId="759C6F09" w14:textId="00173341" w:rsidR="00827450" w:rsidRPr="00AE4B76" w:rsidRDefault="00827450" w:rsidP="00AE4B76">
            <w:pPr>
              <w:adjustRightInd w:val="0"/>
              <w:snapToGrid w:val="0"/>
              <w:spacing w:line="360" w:lineRule="auto"/>
              <w:jc w:val="both"/>
              <w:rPr>
                <w:rFonts w:ascii="Book Antiqua" w:hAnsi="Book Antiqua"/>
              </w:rPr>
            </w:pPr>
            <w:proofErr w:type="spellStart"/>
            <w:r w:rsidRPr="00AE4B76">
              <w:rPr>
                <w:rFonts w:ascii="Book Antiqua" w:hAnsi="Book Antiqua" w:cs="Times New Roman"/>
              </w:rPr>
              <w:t>Makhlough</w:t>
            </w:r>
            <w:proofErr w:type="spellEnd"/>
            <w:r w:rsidRPr="00AE4B76">
              <w:rPr>
                <w:rFonts w:ascii="Book Antiqua" w:hAnsi="Book Antiqua" w:cs="Times New Roman"/>
              </w:rPr>
              <w:t xml:space="preserve"> </w:t>
            </w:r>
            <w:r w:rsidRPr="00AE4B76">
              <w:rPr>
                <w:rFonts w:ascii="Book Antiqua" w:hAnsi="Book Antiqua" w:cs="Times New Roman"/>
                <w:i/>
                <w:iCs/>
              </w:rPr>
              <w:t xml:space="preserve">et </w:t>
            </w:r>
            <w:proofErr w:type="gramStart"/>
            <w:r w:rsidRPr="00AE4B76">
              <w:rPr>
                <w:rFonts w:ascii="Book Antiqua" w:hAnsi="Book Antiqua" w:cs="Times New Roman"/>
                <w:i/>
                <w:iCs/>
              </w:rPr>
              <w:t>al</w:t>
            </w:r>
            <w:r w:rsidRPr="00AE4B76">
              <w:rPr>
                <w:rFonts w:ascii="Book Antiqua" w:hAnsi="Book Antiqua" w:cs="Times New Roman"/>
                <w:vertAlign w:val="superscript"/>
              </w:rPr>
              <w:t>[</w:t>
            </w:r>
            <w:proofErr w:type="gramEnd"/>
            <w:r w:rsidRPr="00AE4B76">
              <w:rPr>
                <w:rFonts w:ascii="Book Antiqua" w:hAnsi="Book Antiqua" w:cs="Times New Roman"/>
                <w:vertAlign w:val="superscript"/>
              </w:rPr>
              <w:t>163]</w:t>
            </w:r>
          </w:p>
        </w:tc>
        <w:tc>
          <w:tcPr>
            <w:tcW w:w="2623" w:type="dxa"/>
            <w:tcBorders>
              <w:top w:val="single" w:sz="4" w:space="0" w:color="auto"/>
              <w:bottom w:val="single" w:sz="4" w:space="0" w:color="auto"/>
            </w:tcBorders>
          </w:tcPr>
          <w:p w14:paraId="2FED641B" w14:textId="7A852D04"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CKD due to autosomal dominant polycystic kidney disease</w:t>
            </w:r>
          </w:p>
        </w:tc>
        <w:tc>
          <w:tcPr>
            <w:tcW w:w="1693" w:type="dxa"/>
            <w:tcBorders>
              <w:top w:val="single" w:sz="4" w:space="0" w:color="auto"/>
              <w:bottom w:val="single" w:sz="4" w:space="0" w:color="auto"/>
            </w:tcBorders>
          </w:tcPr>
          <w:p w14:paraId="41262DA9"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NCT02166489</w:t>
            </w:r>
          </w:p>
        </w:tc>
        <w:tc>
          <w:tcPr>
            <w:tcW w:w="1469" w:type="dxa"/>
            <w:tcBorders>
              <w:top w:val="single" w:sz="4" w:space="0" w:color="auto"/>
              <w:bottom w:val="single" w:sz="4" w:space="0" w:color="auto"/>
            </w:tcBorders>
          </w:tcPr>
          <w:p w14:paraId="70B27BAB"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Autologous BM-MSCs</w:t>
            </w:r>
          </w:p>
        </w:tc>
        <w:tc>
          <w:tcPr>
            <w:tcW w:w="5161" w:type="dxa"/>
            <w:tcBorders>
              <w:top w:val="single" w:sz="4" w:space="0" w:color="auto"/>
              <w:bottom w:val="single" w:sz="4" w:space="0" w:color="auto"/>
            </w:tcBorders>
          </w:tcPr>
          <w:p w14:paraId="0A3F2FB5" w14:textId="5590D354"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MSC infusion was safe and tolerated</w:t>
            </w:r>
          </w:p>
          <w:p w14:paraId="3515EB7A" w14:textId="0C5C8CC3"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 xml:space="preserve">No significant changes in eGFR and </w:t>
            </w:r>
            <w:proofErr w:type="spellStart"/>
            <w:r w:rsidRPr="00AE4B76">
              <w:rPr>
                <w:rFonts w:ascii="Book Antiqua" w:hAnsi="Book Antiqua" w:cs="Times New Roman"/>
                <w:sz w:val="24"/>
                <w:szCs w:val="24"/>
                <w:lang w:val="en-GB"/>
              </w:rPr>
              <w:t>SCr</w:t>
            </w:r>
            <w:proofErr w:type="spellEnd"/>
          </w:p>
        </w:tc>
      </w:tr>
      <w:tr w:rsidR="00827450" w:rsidRPr="00AE4B76" w14:paraId="60C7E43F" w14:textId="77777777" w:rsidTr="00827450">
        <w:tc>
          <w:tcPr>
            <w:tcW w:w="2623" w:type="dxa"/>
            <w:tcBorders>
              <w:top w:val="single" w:sz="4" w:space="0" w:color="auto"/>
              <w:bottom w:val="single" w:sz="4" w:space="0" w:color="auto"/>
            </w:tcBorders>
          </w:tcPr>
          <w:p w14:paraId="33241FD0" w14:textId="0645E2C2" w:rsidR="00827450" w:rsidRPr="00AE4B76" w:rsidRDefault="00827450" w:rsidP="00AE4B76">
            <w:pPr>
              <w:adjustRightInd w:val="0"/>
              <w:snapToGrid w:val="0"/>
              <w:spacing w:line="360" w:lineRule="auto"/>
              <w:jc w:val="both"/>
              <w:rPr>
                <w:rFonts w:ascii="Book Antiqua" w:hAnsi="Book Antiqua"/>
              </w:rPr>
            </w:pPr>
            <w:r w:rsidRPr="00AE4B76">
              <w:rPr>
                <w:rFonts w:ascii="Book Antiqua" w:hAnsi="Book Antiqua" w:cs="Times New Roman"/>
              </w:rPr>
              <w:t xml:space="preserve">Packham </w:t>
            </w:r>
            <w:r w:rsidRPr="00AE4B76">
              <w:rPr>
                <w:rFonts w:ascii="Book Antiqua" w:hAnsi="Book Antiqua" w:cs="Times New Roman"/>
                <w:i/>
                <w:iCs/>
              </w:rPr>
              <w:t xml:space="preserve">et </w:t>
            </w:r>
            <w:proofErr w:type="gramStart"/>
            <w:r w:rsidRPr="00AE4B76">
              <w:rPr>
                <w:rFonts w:ascii="Book Antiqua" w:hAnsi="Book Antiqua" w:cs="Times New Roman"/>
                <w:i/>
                <w:iCs/>
              </w:rPr>
              <w:t>al</w:t>
            </w:r>
            <w:r w:rsidRPr="00AE4B76">
              <w:rPr>
                <w:rFonts w:ascii="Book Antiqua" w:hAnsi="Book Antiqua" w:cs="Times New Roman"/>
                <w:vertAlign w:val="superscript"/>
              </w:rPr>
              <w:t>[</w:t>
            </w:r>
            <w:proofErr w:type="gramEnd"/>
            <w:r w:rsidRPr="00AE4B76">
              <w:rPr>
                <w:rFonts w:ascii="Book Antiqua" w:hAnsi="Book Antiqua" w:cs="Times New Roman"/>
                <w:vertAlign w:val="superscript"/>
              </w:rPr>
              <w:t>180]</w:t>
            </w:r>
          </w:p>
        </w:tc>
        <w:tc>
          <w:tcPr>
            <w:tcW w:w="2623" w:type="dxa"/>
            <w:tcBorders>
              <w:top w:val="single" w:sz="4" w:space="0" w:color="auto"/>
              <w:bottom w:val="single" w:sz="4" w:space="0" w:color="auto"/>
            </w:tcBorders>
          </w:tcPr>
          <w:p w14:paraId="68F7C0F2" w14:textId="44436F66"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Diabetic nephropathy (type 2)</w:t>
            </w:r>
          </w:p>
        </w:tc>
        <w:tc>
          <w:tcPr>
            <w:tcW w:w="1693" w:type="dxa"/>
            <w:tcBorders>
              <w:top w:val="single" w:sz="4" w:space="0" w:color="auto"/>
              <w:bottom w:val="single" w:sz="4" w:space="0" w:color="auto"/>
            </w:tcBorders>
          </w:tcPr>
          <w:p w14:paraId="03B1E5B3"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NCT01843387</w:t>
            </w:r>
          </w:p>
        </w:tc>
        <w:tc>
          <w:tcPr>
            <w:tcW w:w="1469" w:type="dxa"/>
            <w:tcBorders>
              <w:top w:val="single" w:sz="4" w:space="0" w:color="auto"/>
              <w:bottom w:val="single" w:sz="4" w:space="0" w:color="auto"/>
            </w:tcBorders>
          </w:tcPr>
          <w:p w14:paraId="5AC5B913"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Allogeneic BM-MSCs</w:t>
            </w:r>
          </w:p>
        </w:tc>
        <w:tc>
          <w:tcPr>
            <w:tcW w:w="5161" w:type="dxa"/>
            <w:tcBorders>
              <w:top w:val="single" w:sz="4" w:space="0" w:color="auto"/>
              <w:bottom w:val="single" w:sz="4" w:space="0" w:color="auto"/>
            </w:tcBorders>
          </w:tcPr>
          <w:p w14:paraId="6E59FED1" w14:textId="32474F3E"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MSC infusion was safe and not associated with acute adverse events</w:t>
            </w:r>
          </w:p>
          <w:p w14:paraId="0D918DDE" w14:textId="551C1B11"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 xml:space="preserve">Stabilisation and improvement in eGFR and </w:t>
            </w:r>
            <w:proofErr w:type="spellStart"/>
            <w:r w:rsidRPr="00AE4B76">
              <w:rPr>
                <w:rFonts w:ascii="Book Antiqua" w:hAnsi="Book Antiqua" w:cs="Times New Roman"/>
                <w:sz w:val="24"/>
                <w:szCs w:val="24"/>
                <w:lang w:val="en-GB"/>
              </w:rPr>
              <w:t>mGFR</w:t>
            </w:r>
            <w:proofErr w:type="spellEnd"/>
          </w:p>
          <w:p w14:paraId="23FC2D88" w14:textId="77777777" w:rsidR="00827450" w:rsidRPr="00AE4B76" w:rsidRDefault="00827450" w:rsidP="00AE4B76">
            <w:pPr>
              <w:adjustRightInd w:val="0"/>
              <w:snapToGrid w:val="0"/>
              <w:spacing w:line="360" w:lineRule="auto"/>
              <w:ind w:hanging="270"/>
              <w:jc w:val="both"/>
              <w:rPr>
                <w:rFonts w:ascii="Book Antiqua" w:hAnsi="Book Antiqua" w:cs="Times New Roman"/>
              </w:rPr>
            </w:pPr>
          </w:p>
        </w:tc>
      </w:tr>
      <w:tr w:rsidR="00827450" w:rsidRPr="00AE4B76" w14:paraId="021B3AF2" w14:textId="77777777" w:rsidTr="00827450">
        <w:tc>
          <w:tcPr>
            <w:tcW w:w="2623" w:type="dxa"/>
            <w:tcBorders>
              <w:top w:val="single" w:sz="4" w:space="0" w:color="auto"/>
              <w:bottom w:val="single" w:sz="4" w:space="0" w:color="auto"/>
            </w:tcBorders>
          </w:tcPr>
          <w:p w14:paraId="76D8006C" w14:textId="4EEDA1EF" w:rsidR="00827450" w:rsidRPr="00AE4B76" w:rsidRDefault="00827450" w:rsidP="00AE4B76">
            <w:pPr>
              <w:adjustRightInd w:val="0"/>
              <w:snapToGrid w:val="0"/>
              <w:spacing w:line="360" w:lineRule="auto"/>
              <w:jc w:val="both"/>
              <w:rPr>
                <w:rFonts w:ascii="Book Antiqua" w:hAnsi="Book Antiqua"/>
              </w:rPr>
            </w:pPr>
            <w:r w:rsidRPr="00AE4B76">
              <w:rPr>
                <w:rFonts w:ascii="Book Antiqua" w:hAnsi="Book Antiqua" w:cs="Times New Roman"/>
              </w:rPr>
              <w:t xml:space="preserve">Saad </w:t>
            </w:r>
            <w:r w:rsidRPr="00AE4B76">
              <w:rPr>
                <w:rFonts w:ascii="Book Antiqua" w:hAnsi="Book Antiqua" w:cs="Times New Roman"/>
                <w:i/>
                <w:iCs/>
              </w:rPr>
              <w:t xml:space="preserve">et </w:t>
            </w:r>
            <w:proofErr w:type="gramStart"/>
            <w:r w:rsidRPr="00AE4B76">
              <w:rPr>
                <w:rFonts w:ascii="Book Antiqua" w:hAnsi="Book Antiqua" w:cs="Times New Roman"/>
                <w:i/>
                <w:iCs/>
              </w:rPr>
              <w:t>al</w:t>
            </w:r>
            <w:r w:rsidRPr="00AE4B76">
              <w:rPr>
                <w:rFonts w:ascii="Book Antiqua" w:hAnsi="Book Antiqua" w:cs="Times New Roman"/>
                <w:vertAlign w:val="superscript"/>
              </w:rPr>
              <w:t>[</w:t>
            </w:r>
            <w:proofErr w:type="gramEnd"/>
            <w:r w:rsidRPr="00AE4B76">
              <w:rPr>
                <w:rFonts w:ascii="Book Antiqua" w:hAnsi="Book Antiqua" w:cs="Times New Roman"/>
                <w:vertAlign w:val="superscript"/>
              </w:rPr>
              <w:t>181]</w:t>
            </w:r>
          </w:p>
        </w:tc>
        <w:tc>
          <w:tcPr>
            <w:tcW w:w="2623" w:type="dxa"/>
            <w:tcBorders>
              <w:top w:val="single" w:sz="4" w:space="0" w:color="auto"/>
              <w:bottom w:val="single" w:sz="4" w:space="0" w:color="auto"/>
            </w:tcBorders>
          </w:tcPr>
          <w:p w14:paraId="6F8C277D" w14:textId="60BF6EDD"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Atherosclerotic renovascular disease</w:t>
            </w:r>
          </w:p>
        </w:tc>
        <w:tc>
          <w:tcPr>
            <w:tcW w:w="1693" w:type="dxa"/>
            <w:tcBorders>
              <w:top w:val="single" w:sz="4" w:space="0" w:color="auto"/>
              <w:bottom w:val="single" w:sz="4" w:space="0" w:color="auto"/>
            </w:tcBorders>
          </w:tcPr>
          <w:p w14:paraId="6ED3E81C"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NCT02266394</w:t>
            </w:r>
          </w:p>
        </w:tc>
        <w:tc>
          <w:tcPr>
            <w:tcW w:w="1469" w:type="dxa"/>
            <w:tcBorders>
              <w:top w:val="single" w:sz="4" w:space="0" w:color="auto"/>
              <w:bottom w:val="single" w:sz="4" w:space="0" w:color="auto"/>
            </w:tcBorders>
          </w:tcPr>
          <w:p w14:paraId="527C6432"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Autologous AD-MSCs</w:t>
            </w:r>
          </w:p>
        </w:tc>
        <w:tc>
          <w:tcPr>
            <w:tcW w:w="5161" w:type="dxa"/>
            <w:tcBorders>
              <w:top w:val="single" w:sz="4" w:space="0" w:color="auto"/>
              <w:bottom w:val="single" w:sz="4" w:space="0" w:color="auto"/>
            </w:tcBorders>
          </w:tcPr>
          <w:p w14:paraId="091CACE8" w14:textId="77777777"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MSC infusion was safe and well tolerated.</w:t>
            </w:r>
          </w:p>
          <w:p w14:paraId="2C21F27C" w14:textId="74B7BEDC"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Increment in cortical perfusion and renal blood flow</w:t>
            </w:r>
          </w:p>
          <w:p w14:paraId="2D604D59" w14:textId="4821E6BF"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lastRenderedPageBreak/>
              <w:t xml:space="preserve">Reduction in renal tissue hypoxia within </w:t>
            </w:r>
            <w:proofErr w:type="spellStart"/>
            <w:r w:rsidRPr="00AE4B76">
              <w:rPr>
                <w:rFonts w:ascii="Book Antiqua" w:hAnsi="Book Antiqua" w:cs="Times New Roman"/>
                <w:sz w:val="24"/>
                <w:szCs w:val="24"/>
              </w:rPr>
              <w:t>poststenotic</w:t>
            </w:r>
            <w:proofErr w:type="spellEnd"/>
            <w:r w:rsidRPr="00AE4B76">
              <w:rPr>
                <w:rFonts w:ascii="Book Antiqua" w:hAnsi="Book Antiqua" w:cs="Times New Roman"/>
                <w:sz w:val="24"/>
                <w:szCs w:val="24"/>
              </w:rPr>
              <w:t xml:space="preserve"> kidney</w:t>
            </w:r>
          </w:p>
        </w:tc>
      </w:tr>
      <w:tr w:rsidR="00827450" w:rsidRPr="00AE4B76" w14:paraId="2554542B" w14:textId="77777777" w:rsidTr="00827450">
        <w:tc>
          <w:tcPr>
            <w:tcW w:w="2623" w:type="dxa"/>
            <w:tcBorders>
              <w:top w:val="single" w:sz="4" w:space="0" w:color="auto"/>
              <w:bottom w:val="single" w:sz="4" w:space="0" w:color="auto"/>
            </w:tcBorders>
          </w:tcPr>
          <w:p w14:paraId="10161B33" w14:textId="01978DF2" w:rsidR="00827450" w:rsidRPr="00AE4B76" w:rsidRDefault="00827450" w:rsidP="00AE4B76">
            <w:pPr>
              <w:adjustRightInd w:val="0"/>
              <w:snapToGrid w:val="0"/>
              <w:spacing w:line="360" w:lineRule="auto"/>
              <w:jc w:val="both"/>
              <w:rPr>
                <w:rFonts w:ascii="Book Antiqua" w:hAnsi="Book Antiqua"/>
              </w:rPr>
            </w:pPr>
            <w:r w:rsidRPr="00AE4B76">
              <w:rPr>
                <w:rFonts w:ascii="Book Antiqua" w:hAnsi="Book Antiqua" w:cs="Times New Roman"/>
              </w:rPr>
              <w:lastRenderedPageBreak/>
              <w:t xml:space="preserve">Sun </w:t>
            </w:r>
            <w:r w:rsidRPr="00AE4B76">
              <w:rPr>
                <w:rFonts w:ascii="Book Antiqua" w:hAnsi="Book Antiqua" w:cs="Times New Roman"/>
                <w:i/>
                <w:iCs/>
              </w:rPr>
              <w:t xml:space="preserve">et </w:t>
            </w:r>
            <w:proofErr w:type="gramStart"/>
            <w:r w:rsidRPr="00AE4B76">
              <w:rPr>
                <w:rFonts w:ascii="Book Antiqua" w:hAnsi="Book Antiqua" w:cs="Times New Roman"/>
                <w:i/>
                <w:iCs/>
              </w:rPr>
              <w:t>al</w:t>
            </w:r>
            <w:r w:rsidRPr="00AE4B76">
              <w:rPr>
                <w:rFonts w:ascii="Book Antiqua" w:hAnsi="Book Antiqua" w:cs="Times New Roman"/>
                <w:vertAlign w:val="subscript"/>
              </w:rPr>
              <w:t>[</w:t>
            </w:r>
            <w:proofErr w:type="gramEnd"/>
            <w:r w:rsidRPr="00AE4B76">
              <w:rPr>
                <w:rFonts w:ascii="Book Antiqua" w:hAnsi="Book Antiqua" w:cs="Times New Roman"/>
                <w:vertAlign w:val="subscript"/>
              </w:rPr>
              <w:t>165]</w:t>
            </w:r>
            <w:r w:rsidRPr="00AE4B76">
              <w:rPr>
                <w:rFonts w:ascii="Book Antiqua" w:hAnsi="Book Antiqua" w:cs="Times New Roman"/>
              </w:rPr>
              <w:t xml:space="preserve">, Liang </w:t>
            </w:r>
            <w:r w:rsidRPr="00AE4B76">
              <w:rPr>
                <w:rFonts w:ascii="Book Antiqua" w:hAnsi="Book Antiqua" w:cs="Times New Roman"/>
                <w:i/>
                <w:iCs/>
              </w:rPr>
              <w:t>et al</w:t>
            </w:r>
            <w:r w:rsidRPr="00AE4B76">
              <w:rPr>
                <w:rFonts w:ascii="Book Antiqua" w:hAnsi="Book Antiqua" w:cs="Times New Roman"/>
                <w:vertAlign w:val="superscript"/>
              </w:rPr>
              <w:t>[166]</w:t>
            </w:r>
          </w:p>
        </w:tc>
        <w:tc>
          <w:tcPr>
            <w:tcW w:w="2623" w:type="dxa"/>
            <w:tcBorders>
              <w:top w:val="single" w:sz="4" w:space="0" w:color="auto"/>
              <w:bottom w:val="single" w:sz="4" w:space="0" w:color="auto"/>
            </w:tcBorders>
          </w:tcPr>
          <w:p w14:paraId="69B110CE" w14:textId="2AE9E9DC"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Refractory SLE</w:t>
            </w:r>
          </w:p>
        </w:tc>
        <w:tc>
          <w:tcPr>
            <w:tcW w:w="1693" w:type="dxa"/>
            <w:tcBorders>
              <w:top w:val="single" w:sz="4" w:space="0" w:color="auto"/>
              <w:bottom w:val="single" w:sz="4" w:space="0" w:color="auto"/>
            </w:tcBorders>
          </w:tcPr>
          <w:p w14:paraId="48DEA633"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NCT00698191</w:t>
            </w:r>
          </w:p>
        </w:tc>
        <w:tc>
          <w:tcPr>
            <w:tcW w:w="1469" w:type="dxa"/>
            <w:tcBorders>
              <w:top w:val="single" w:sz="4" w:space="0" w:color="auto"/>
              <w:bottom w:val="single" w:sz="4" w:space="0" w:color="auto"/>
            </w:tcBorders>
          </w:tcPr>
          <w:p w14:paraId="209ACA92"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Allogeneic BM-MSCs</w:t>
            </w:r>
          </w:p>
        </w:tc>
        <w:tc>
          <w:tcPr>
            <w:tcW w:w="5161" w:type="dxa"/>
            <w:tcBorders>
              <w:top w:val="single" w:sz="4" w:space="0" w:color="auto"/>
              <w:bottom w:val="single" w:sz="4" w:space="0" w:color="auto"/>
            </w:tcBorders>
          </w:tcPr>
          <w:p w14:paraId="6D5A06EC" w14:textId="579E0BB8"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MSC infusion was safe and tolerated</w:t>
            </w:r>
          </w:p>
          <w:p w14:paraId="31C87B4E" w14:textId="235AEC2A"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Improvement in disease activity</w:t>
            </w:r>
          </w:p>
          <w:p w14:paraId="732F24A4" w14:textId="7222C60C"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Stabilisation in kidney function</w:t>
            </w:r>
          </w:p>
        </w:tc>
      </w:tr>
      <w:tr w:rsidR="00827450" w:rsidRPr="00AE4B76" w14:paraId="6219DE88" w14:textId="77777777" w:rsidTr="00827450">
        <w:tc>
          <w:tcPr>
            <w:tcW w:w="2623" w:type="dxa"/>
            <w:tcBorders>
              <w:top w:val="single" w:sz="4" w:space="0" w:color="auto"/>
              <w:bottom w:val="single" w:sz="4" w:space="0" w:color="auto"/>
            </w:tcBorders>
          </w:tcPr>
          <w:p w14:paraId="11912318" w14:textId="138CE1B3" w:rsidR="00827450" w:rsidRPr="00AE4B76" w:rsidRDefault="00827450" w:rsidP="00AE4B76">
            <w:pPr>
              <w:adjustRightInd w:val="0"/>
              <w:snapToGrid w:val="0"/>
              <w:spacing w:line="360" w:lineRule="auto"/>
              <w:jc w:val="both"/>
              <w:rPr>
                <w:rFonts w:ascii="Book Antiqua" w:hAnsi="Book Antiqua"/>
              </w:rPr>
            </w:pPr>
            <w:r w:rsidRPr="00AE4B76">
              <w:rPr>
                <w:rFonts w:ascii="Book Antiqua" w:hAnsi="Book Antiqua" w:cs="Times New Roman"/>
              </w:rPr>
              <w:t xml:space="preserve">Sun </w:t>
            </w:r>
            <w:r w:rsidRPr="00AE4B76">
              <w:rPr>
                <w:rFonts w:ascii="Book Antiqua" w:hAnsi="Book Antiqua" w:cs="Times New Roman"/>
                <w:i/>
                <w:iCs/>
              </w:rPr>
              <w:t xml:space="preserve">et </w:t>
            </w:r>
            <w:proofErr w:type="gramStart"/>
            <w:r w:rsidRPr="00AE4B76">
              <w:rPr>
                <w:rFonts w:ascii="Book Antiqua" w:hAnsi="Book Antiqua" w:cs="Times New Roman"/>
                <w:i/>
                <w:iCs/>
              </w:rPr>
              <w:t>al</w:t>
            </w:r>
            <w:r w:rsidRPr="00AE4B76">
              <w:rPr>
                <w:rFonts w:ascii="Book Antiqua" w:hAnsi="Book Antiqua" w:cs="Times New Roman"/>
                <w:vertAlign w:val="superscript"/>
              </w:rPr>
              <w:t>[</w:t>
            </w:r>
            <w:proofErr w:type="gramEnd"/>
            <w:r w:rsidRPr="00AE4B76">
              <w:rPr>
                <w:rFonts w:ascii="Book Antiqua" w:hAnsi="Book Antiqua" w:cs="Times New Roman"/>
                <w:vertAlign w:val="superscript"/>
              </w:rPr>
              <w:t>167]</w:t>
            </w:r>
          </w:p>
        </w:tc>
        <w:tc>
          <w:tcPr>
            <w:tcW w:w="2623" w:type="dxa"/>
            <w:tcBorders>
              <w:top w:val="single" w:sz="4" w:space="0" w:color="auto"/>
              <w:bottom w:val="single" w:sz="4" w:space="0" w:color="auto"/>
            </w:tcBorders>
          </w:tcPr>
          <w:p w14:paraId="2F2DA9FF" w14:textId="7C99C106"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Refractory SLE</w:t>
            </w:r>
          </w:p>
        </w:tc>
        <w:tc>
          <w:tcPr>
            <w:tcW w:w="1693" w:type="dxa"/>
            <w:tcBorders>
              <w:top w:val="single" w:sz="4" w:space="0" w:color="auto"/>
              <w:bottom w:val="single" w:sz="4" w:space="0" w:color="auto"/>
            </w:tcBorders>
          </w:tcPr>
          <w:p w14:paraId="05DF7435"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NCT00698191</w:t>
            </w:r>
          </w:p>
        </w:tc>
        <w:tc>
          <w:tcPr>
            <w:tcW w:w="1469" w:type="dxa"/>
            <w:tcBorders>
              <w:top w:val="single" w:sz="4" w:space="0" w:color="auto"/>
              <w:bottom w:val="single" w:sz="4" w:space="0" w:color="auto"/>
            </w:tcBorders>
          </w:tcPr>
          <w:p w14:paraId="6879BD30"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Allogeneic UC-MSCs</w:t>
            </w:r>
          </w:p>
        </w:tc>
        <w:tc>
          <w:tcPr>
            <w:tcW w:w="5161" w:type="dxa"/>
            <w:tcBorders>
              <w:top w:val="single" w:sz="4" w:space="0" w:color="auto"/>
              <w:bottom w:val="single" w:sz="4" w:space="0" w:color="auto"/>
            </w:tcBorders>
          </w:tcPr>
          <w:p w14:paraId="215BD386" w14:textId="3B149C71"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MSC infusion was safe and tolerated</w:t>
            </w:r>
          </w:p>
          <w:p w14:paraId="5ACE8389" w14:textId="20C26C0D"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Improvement in disease activity</w:t>
            </w:r>
          </w:p>
          <w:p w14:paraId="3F990007" w14:textId="5DB7EFC2"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Stabilisation in kidney function</w:t>
            </w:r>
          </w:p>
        </w:tc>
      </w:tr>
      <w:tr w:rsidR="00827450" w:rsidRPr="00AE4B76" w14:paraId="4D206BEA" w14:textId="77777777" w:rsidTr="00827450">
        <w:tc>
          <w:tcPr>
            <w:tcW w:w="2623" w:type="dxa"/>
            <w:tcBorders>
              <w:top w:val="single" w:sz="4" w:space="0" w:color="auto"/>
              <w:bottom w:val="single" w:sz="4" w:space="0" w:color="auto"/>
            </w:tcBorders>
          </w:tcPr>
          <w:p w14:paraId="6CB128B3" w14:textId="10BC11BE" w:rsidR="00827450" w:rsidRPr="00AE4B76" w:rsidRDefault="00827450" w:rsidP="00AE4B76">
            <w:pPr>
              <w:adjustRightInd w:val="0"/>
              <w:snapToGrid w:val="0"/>
              <w:spacing w:line="360" w:lineRule="auto"/>
              <w:jc w:val="both"/>
              <w:rPr>
                <w:rFonts w:ascii="Book Antiqua" w:hAnsi="Book Antiqua"/>
              </w:rPr>
            </w:pPr>
            <w:r w:rsidRPr="00AE4B76">
              <w:rPr>
                <w:rFonts w:ascii="Book Antiqua" w:hAnsi="Book Antiqua" w:cs="Times New Roman"/>
              </w:rPr>
              <w:t xml:space="preserve">Wang </w:t>
            </w:r>
            <w:r w:rsidRPr="00AE4B76">
              <w:rPr>
                <w:rFonts w:ascii="Book Antiqua" w:hAnsi="Book Antiqua" w:cs="Times New Roman"/>
                <w:i/>
                <w:iCs/>
              </w:rPr>
              <w:t xml:space="preserve">et </w:t>
            </w:r>
            <w:proofErr w:type="gramStart"/>
            <w:r w:rsidRPr="00AE4B76">
              <w:rPr>
                <w:rFonts w:ascii="Book Antiqua" w:hAnsi="Book Antiqua" w:cs="Times New Roman"/>
                <w:i/>
                <w:iCs/>
              </w:rPr>
              <w:t>al</w:t>
            </w:r>
            <w:r w:rsidRPr="00AE4B76">
              <w:rPr>
                <w:rFonts w:ascii="Book Antiqua" w:hAnsi="Book Antiqua" w:cs="Times New Roman"/>
                <w:vertAlign w:val="superscript"/>
              </w:rPr>
              <w:t>[</w:t>
            </w:r>
            <w:proofErr w:type="gramEnd"/>
            <w:r w:rsidRPr="00AE4B76">
              <w:rPr>
                <w:rFonts w:ascii="Book Antiqua" w:hAnsi="Book Antiqua" w:cs="Times New Roman"/>
                <w:vertAlign w:val="superscript"/>
              </w:rPr>
              <w:t>168]</w:t>
            </w:r>
          </w:p>
        </w:tc>
        <w:tc>
          <w:tcPr>
            <w:tcW w:w="2623" w:type="dxa"/>
            <w:tcBorders>
              <w:top w:val="single" w:sz="4" w:space="0" w:color="auto"/>
              <w:bottom w:val="single" w:sz="4" w:space="0" w:color="auto"/>
            </w:tcBorders>
          </w:tcPr>
          <w:p w14:paraId="157AFAB9" w14:textId="561CFCCC"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Refractory SLE</w:t>
            </w:r>
          </w:p>
        </w:tc>
        <w:tc>
          <w:tcPr>
            <w:tcW w:w="1693" w:type="dxa"/>
            <w:tcBorders>
              <w:top w:val="single" w:sz="4" w:space="0" w:color="auto"/>
              <w:bottom w:val="single" w:sz="4" w:space="0" w:color="auto"/>
            </w:tcBorders>
          </w:tcPr>
          <w:p w14:paraId="29F15397"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NCT01741857</w:t>
            </w:r>
          </w:p>
        </w:tc>
        <w:tc>
          <w:tcPr>
            <w:tcW w:w="1469" w:type="dxa"/>
            <w:tcBorders>
              <w:top w:val="single" w:sz="4" w:space="0" w:color="auto"/>
              <w:bottom w:val="single" w:sz="4" w:space="0" w:color="auto"/>
            </w:tcBorders>
          </w:tcPr>
          <w:p w14:paraId="2A208D2A"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Allogeneic UC-MSCs</w:t>
            </w:r>
          </w:p>
        </w:tc>
        <w:tc>
          <w:tcPr>
            <w:tcW w:w="5161" w:type="dxa"/>
            <w:tcBorders>
              <w:top w:val="single" w:sz="4" w:space="0" w:color="auto"/>
              <w:bottom w:val="single" w:sz="4" w:space="0" w:color="auto"/>
            </w:tcBorders>
          </w:tcPr>
          <w:p w14:paraId="3DD45EC6" w14:textId="77777777"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MSC infusion was safe.</w:t>
            </w:r>
          </w:p>
          <w:p w14:paraId="17449598" w14:textId="5D74F3AD"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Reduction in proteinuria 24 hr after transplantation, with statistical differences at 9- and 12-mo follow-ups</w:t>
            </w:r>
          </w:p>
        </w:tc>
      </w:tr>
      <w:tr w:rsidR="00827450" w:rsidRPr="00AE4B76" w14:paraId="6B889F5D" w14:textId="77777777" w:rsidTr="00827450">
        <w:tc>
          <w:tcPr>
            <w:tcW w:w="2623" w:type="dxa"/>
            <w:tcBorders>
              <w:top w:val="single" w:sz="4" w:space="0" w:color="auto"/>
              <w:bottom w:val="single" w:sz="4" w:space="0" w:color="auto"/>
            </w:tcBorders>
          </w:tcPr>
          <w:p w14:paraId="5B435AF8" w14:textId="40B52688" w:rsidR="00827450" w:rsidRPr="00AE4B76" w:rsidRDefault="00827450" w:rsidP="00AE4B76">
            <w:pPr>
              <w:adjustRightInd w:val="0"/>
              <w:snapToGrid w:val="0"/>
              <w:spacing w:line="360" w:lineRule="auto"/>
              <w:jc w:val="both"/>
              <w:rPr>
                <w:rFonts w:ascii="Book Antiqua" w:hAnsi="Book Antiqua"/>
              </w:rPr>
            </w:pPr>
            <w:r w:rsidRPr="00AE4B76">
              <w:rPr>
                <w:rFonts w:ascii="Book Antiqua" w:hAnsi="Book Antiqua" w:cs="Times New Roman"/>
              </w:rPr>
              <w:t xml:space="preserve">Deng </w:t>
            </w:r>
            <w:r w:rsidRPr="00AE4B76">
              <w:rPr>
                <w:rFonts w:ascii="Book Antiqua" w:hAnsi="Book Antiqua" w:cs="Times New Roman"/>
                <w:i/>
              </w:rPr>
              <w:t xml:space="preserve">et </w:t>
            </w:r>
            <w:proofErr w:type="gramStart"/>
            <w:r w:rsidRPr="00AE4B76">
              <w:rPr>
                <w:rFonts w:ascii="Book Antiqua" w:hAnsi="Book Antiqua" w:cs="Times New Roman"/>
                <w:i/>
              </w:rPr>
              <w:t>al</w:t>
            </w:r>
            <w:r w:rsidRPr="00AE4B76">
              <w:rPr>
                <w:rFonts w:ascii="Book Antiqua" w:hAnsi="Book Antiqua" w:cs="Times New Roman"/>
                <w:vertAlign w:val="superscript"/>
              </w:rPr>
              <w:t>[</w:t>
            </w:r>
            <w:proofErr w:type="gramEnd"/>
            <w:r w:rsidRPr="00AE4B76">
              <w:rPr>
                <w:rFonts w:ascii="Book Antiqua" w:hAnsi="Book Antiqua" w:cs="Times New Roman"/>
                <w:vertAlign w:val="superscript"/>
              </w:rPr>
              <w:t>171]</w:t>
            </w:r>
          </w:p>
        </w:tc>
        <w:tc>
          <w:tcPr>
            <w:tcW w:w="2623" w:type="dxa"/>
            <w:tcBorders>
              <w:top w:val="single" w:sz="4" w:space="0" w:color="auto"/>
              <w:bottom w:val="single" w:sz="4" w:space="0" w:color="auto"/>
            </w:tcBorders>
          </w:tcPr>
          <w:p w14:paraId="6FD8C26D" w14:textId="76F3E56A"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LN (class III or IV)</w:t>
            </w:r>
          </w:p>
        </w:tc>
        <w:tc>
          <w:tcPr>
            <w:tcW w:w="1693" w:type="dxa"/>
            <w:tcBorders>
              <w:top w:val="single" w:sz="4" w:space="0" w:color="auto"/>
              <w:bottom w:val="single" w:sz="4" w:space="0" w:color="auto"/>
            </w:tcBorders>
          </w:tcPr>
          <w:p w14:paraId="69A7C84E"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NCT01539902</w:t>
            </w:r>
          </w:p>
        </w:tc>
        <w:tc>
          <w:tcPr>
            <w:tcW w:w="1469" w:type="dxa"/>
            <w:tcBorders>
              <w:top w:val="single" w:sz="4" w:space="0" w:color="auto"/>
              <w:bottom w:val="single" w:sz="4" w:space="0" w:color="auto"/>
            </w:tcBorders>
          </w:tcPr>
          <w:p w14:paraId="64BC4A26"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Allogeneic UC-MSCs</w:t>
            </w:r>
          </w:p>
        </w:tc>
        <w:tc>
          <w:tcPr>
            <w:tcW w:w="5161" w:type="dxa"/>
            <w:tcBorders>
              <w:top w:val="single" w:sz="4" w:space="0" w:color="auto"/>
              <w:bottom w:val="single" w:sz="4" w:space="0" w:color="auto"/>
            </w:tcBorders>
          </w:tcPr>
          <w:p w14:paraId="267590A3" w14:textId="77777777"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rPr>
              <w:t>No apparent additional effect over and above standard immunosuppression</w:t>
            </w:r>
          </w:p>
        </w:tc>
      </w:tr>
      <w:tr w:rsidR="00827450" w:rsidRPr="00AE4B76" w14:paraId="1662F28A" w14:textId="77777777" w:rsidTr="00827450">
        <w:tc>
          <w:tcPr>
            <w:tcW w:w="2623" w:type="dxa"/>
            <w:tcBorders>
              <w:top w:val="single" w:sz="4" w:space="0" w:color="auto"/>
              <w:bottom w:val="single" w:sz="4" w:space="0" w:color="auto"/>
            </w:tcBorders>
          </w:tcPr>
          <w:p w14:paraId="739F5B46" w14:textId="2FC24D77" w:rsidR="00827450" w:rsidRPr="00AE4B76" w:rsidRDefault="00827450" w:rsidP="00AE4B76">
            <w:pPr>
              <w:adjustRightInd w:val="0"/>
              <w:snapToGrid w:val="0"/>
              <w:spacing w:line="360" w:lineRule="auto"/>
              <w:jc w:val="both"/>
              <w:rPr>
                <w:rFonts w:ascii="Book Antiqua" w:hAnsi="Book Antiqua"/>
              </w:rPr>
            </w:pPr>
            <w:proofErr w:type="spellStart"/>
            <w:proofErr w:type="gramStart"/>
            <w:r w:rsidRPr="00AE4B76">
              <w:rPr>
                <w:rFonts w:ascii="Book Antiqua" w:hAnsi="Book Antiqua" w:cs="Times New Roman"/>
              </w:rPr>
              <w:t>Barbado</w:t>
            </w:r>
            <w:proofErr w:type="spellEnd"/>
            <w:r w:rsidRPr="00AE4B76">
              <w:rPr>
                <w:rFonts w:ascii="Book Antiqua" w:hAnsi="Book Antiqua" w:cs="Times New Roman"/>
              </w:rPr>
              <w:t xml:space="preserve"> </w:t>
            </w:r>
            <w:r w:rsidRPr="00AE4B76">
              <w:rPr>
                <w:rFonts w:ascii="Book Antiqua" w:hAnsi="Book Antiqua" w:cs="Times New Roman"/>
                <w:i/>
                <w:iCs/>
              </w:rPr>
              <w:t xml:space="preserve"> at</w:t>
            </w:r>
            <w:proofErr w:type="gramEnd"/>
            <w:r w:rsidRPr="00AE4B76">
              <w:rPr>
                <w:rFonts w:ascii="Book Antiqua" w:hAnsi="Book Antiqua" w:cs="Times New Roman"/>
                <w:i/>
                <w:iCs/>
              </w:rPr>
              <w:t xml:space="preserve"> al</w:t>
            </w:r>
            <w:r w:rsidRPr="00AE4B76">
              <w:rPr>
                <w:rFonts w:ascii="Book Antiqua" w:hAnsi="Book Antiqua" w:cs="Times New Roman"/>
                <w:vertAlign w:val="superscript"/>
              </w:rPr>
              <w:t>[170]</w:t>
            </w:r>
          </w:p>
        </w:tc>
        <w:tc>
          <w:tcPr>
            <w:tcW w:w="2623" w:type="dxa"/>
            <w:tcBorders>
              <w:top w:val="single" w:sz="4" w:space="0" w:color="auto"/>
              <w:bottom w:val="single" w:sz="4" w:space="0" w:color="auto"/>
            </w:tcBorders>
          </w:tcPr>
          <w:p w14:paraId="73569683" w14:textId="0DDEE902"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Active and refractory LN</w:t>
            </w:r>
          </w:p>
        </w:tc>
        <w:tc>
          <w:tcPr>
            <w:tcW w:w="1693" w:type="dxa"/>
            <w:tcBorders>
              <w:top w:val="single" w:sz="4" w:space="0" w:color="auto"/>
              <w:bottom w:val="single" w:sz="4" w:space="0" w:color="auto"/>
            </w:tcBorders>
          </w:tcPr>
          <w:p w14:paraId="5BD916CD"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NA</w:t>
            </w:r>
          </w:p>
        </w:tc>
        <w:tc>
          <w:tcPr>
            <w:tcW w:w="1469" w:type="dxa"/>
            <w:tcBorders>
              <w:top w:val="single" w:sz="4" w:space="0" w:color="auto"/>
              <w:bottom w:val="single" w:sz="4" w:space="0" w:color="auto"/>
            </w:tcBorders>
          </w:tcPr>
          <w:p w14:paraId="324C9003"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Allogeneic BM-MSCs or UC-MSCs</w:t>
            </w:r>
          </w:p>
        </w:tc>
        <w:tc>
          <w:tcPr>
            <w:tcW w:w="5161" w:type="dxa"/>
            <w:tcBorders>
              <w:top w:val="single" w:sz="4" w:space="0" w:color="auto"/>
              <w:bottom w:val="single" w:sz="4" w:space="0" w:color="auto"/>
            </w:tcBorders>
          </w:tcPr>
          <w:p w14:paraId="3E3D9F41" w14:textId="278D2808"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Significant improvement in proteinuria levels during the 1</w:t>
            </w:r>
            <w:r w:rsidRPr="00AE4B76">
              <w:rPr>
                <w:rFonts w:ascii="Book Antiqua" w:hAnsi="Book Antiqua" w:cs="Times New Roman"/>
                <w:sz w:val="24"/>
                <w:szCs w:val="24"/>
                <w:vertAlign w:val="superscript"/>
                <w:lang w:val="en-GB"/>
              </w:rPr>
              <w:t>st</w:t>
            </w:r>
            <w:r w:rsidRPr="00AE4B76">
              <w:rPr>
                <w:rFonts w:ascii="Book Antiqua" w:hAnsi="Book Antiqua" w:cs="Times New Roman"/>
                <w:sz w:val="24"/>
                <w:szCs w:val="24"/>
                <w:lang w:val="en-GB"/>
              </w:rPr>
              <w:t xml:space="preserve"> month after treatment</w:t>
            </w:r>
          </w:p>
          <w:p w14:paraId="5D13441F" w14:textId="6D459365"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The ameliorations were sustained throughout the follow-up period</w:t>
            </w:r>
          </w:p>
        </w:tc>
      </w:tr>
      <w:tr w:rsidR="00827450" w:rsidRPr="00AE4B76" w14:paraId="2FF02791" w14:textId="77777777" w:rsidTr="00827450">
        <w:tc>
          <w:tcPr>
            <w:tcW w:w="2623" w:type="dxa"/>
            <w:tcBorders>
              <w:top w:val="single" w:sz="4" w:space="0" w:color="auto"/>
              <w:bottom w:val="single" w:sz="4" w:space="0" w:color="auto"/>
            </w:tcBorders>
          </w:tcPr>
          <w:p w14:paraId="401EF054" w14:textId="47FEB102" w:rsidR="00827450" w:rsidRPr="00AE4B76" w:rsidRDefault="00827450" w:rsidP="00AE4B76">
            <w:pPr>
              <w:adjustRightInd w:val="0"/>
              <w:snapToGrid w:val="0"/>
              <w:spacing w:line="360" w:lineRule="auto"/>
              <w:jc w:val="both"/>
              <w:rPr>
                <w:rFonts w:ascii="Book Antiqua" w:hAnsi="Book Antiqua"/>
              </w:rPr>
            </w:pPr>
            <w:r w:rsidRPr="00AE4B76">
              <w:rPr>
                <w:rFonts w:ascii="Book Antiqua" w:hAnsi="Book Antiqua" w:cs="Times New Roman"/>
              </w:rPr>
              <w:t xml:space="preserve">Tan </w:t>
            </w:r>
            <w:r w:rsidRPr="00AE4B76">
              <w:rPr>
                <w:rFonts w:ascii="Book Antiqua" w:hAnsi="Book Antiqua" w:cs="Times New Roman"/>
                <w:i/>
                <w:iCs/>
              </w:rPr>
              <w:t xml:space="preserve">et </w:t>
            </w:r>
            <w:proofErr w:type="gramStart"/>
            <w:r w:rsidRPr="00AE4B76">
              <w:rPr>
                <w:rFonts w:ascii="Book Antiqua" w:hAnsi="Book Antiqua" w:cs="Times New Roman"/>
                <w:i/>
                <w:iCs/>
              </w:rPr>
              <w:t>al</w:t>
            </w:r>
            <w:r w:rsidRPr="00AE4B76">
              <w:rPr>
                <w:rFonts w:ascii="Book Antiqua" w:hAnsi="Book Antiqua" w:cs="Times New Roman"/>
                <w:vertAlign w:val="superscript"/>
              </w:rPr>
              <w:t>[</w:t>
            </w:r>
            <w:proofErr w:type="gramEnd"/>
            <w:r w:rsidRPr="00AE4B76">
              <w:rPr>
                <w:rFonts w:ascii="Book Antiqua" w:hAnsi="Book Antiqua" w:cs="Times New Roman"/>
                <w:vertAlign w:val="superscript"/>
              </w:rPr>
              <w:t>177]</w:t>
            </w:r>
          </w:p>
        </w:tc>
        <w:tc>
          <w:tcPr>
            <w:tcW w:w="2623" w:type="dxa"/>
            <w:tcBorders>
              <w:top w:val="single" w:sz="4" w:space="0" w:color="auto"/>
              <w:bottom w:val="single" w:sz="4" w:space="0" w:color="auto"/>
            </w:tcBorders>
          </w:tcPr>
          <w:p w14:paraId="6CFF4370" w14:textId="2C920E23"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Kidney transplant</w:t>
            </w:r>
          </w:p>
        </w:tc>
        <w:tc>
          <w:tcPr>
            <w:tcW w:w="1693" w:type="dxa"/>
            <w:tcBorders>
              <w:top w:val="single" w:sz="4" w:space="0" w:color="auto"/>
              <w:bottom w:val="single" w:sz="4" w:space="0" w:color="auto"/>
            </w:tcBorders>
          </w:tcPr>
          <w:p w14:paraId="17CB1F71"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NCT00658073</w:t>
            </w:r>
          </w:p>
        </w:tc>
        <w:tc>
          <w:tcPr>
            <w:tcW w:w="1469" w:type="dxa"/>
            <w:tcBorders>
              <w:top w:val="single" w:sz="4" w:space="0" w:color="auto"/>
              <w:bottom w:val="single" w:sz="4" w:space="0" w:color="auto"/>
            </w:tcBorders>
          </w:tcPr>
          <w:p w14:paraId="66820059"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Autologous BM-MSCs</w:t>
            </w:r>
          </w:p>
        </w:tc>
        <w:tc>
          <w:tcPr>
            <w:tcW w:w="5161" w:type="dxa"/>
            <w:tcBorders>
              <w:top w:val="single" w:sz="4" w:space="0" w:color="auto"/>
              <w:bottom w:val="single" w:sz="4" w:space="0" w:color="auto"/>
            </w:tcBorders>
          </w:tcPr>
          <w:p w14:paraId="24544F6B" w14:textId="21347763"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 xml:space="preserve">MSC infusion was not associated with adverse events and did not compromise kidney </w:t>
            </w:r>
            <w:r w:rsidRPr="00AE4B76">
              <w:rPr>
                <w:rFonts w:ascii="Book Antiqua" w:hAnsi="Book Antiqua" w:cs="Times New Roman"/>
                <w:sz w:val="24"/>
                <w:szCs w:val="24"/>
                <w:lang w:val="en-GB"/>
              </w:rPr>
              <w:lastRenderedPageBreak/>
              <w:t>transplant survival</w:t>
            </w:r>
          </w:p>
          <w:p w14:paraId="517783BA" w14:textId="74D4E7CE"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Lower incidence of acute rejection</w:t>
            </w:r>
          </w:p>
          <w:p w14:paraId="710557D3" w14:textId="21A9F942"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 xml:space="preserve">Reduction in risk of opportunistic infection, and better estimated kidney function at 1 </w:t>
            </w:r>
            <w:proofErr w:type="spellStart"/>
            <w:r w:rsidRPr="00AE4B76">
              <w:rPr>
                <w:rFonts w:ascii="Book Antiqua" w:hAnsi="Book Antiqua" w:cs="Times New Roman"/>
                <w:sz w:val="24"/>
                <w:szCs w:val="24"/>
                <w:lang w:val="en-GB"/>
              </w:rPr>
              <w:t>yr</w:t>
            </w:r>
            <w:proofErr w:type="spellEnd"/>
          </w:p>
        </w:tc>
      </w:tr>
      <w:tr w:rsidR="00827450" w:rsidRPr="00AE4B76" w14:paraId="4DDC7017" w14:textId="77777777" w:rsidTr="00827450">
        <w:tc>
          <w:tcPr>
            <w:tcW w:w="2623" w:type="dxa"/>
            <w:tcBorders>
              <w:top w:val="single" w:sz="4" w:space="0" w:color="auto"/>
              <w:bottom w:val="single" w:sz="4" w:space="0" w:color="auto"/>
            </w:tcBorders>
          </w:tcPr>
          <w:p w14:paraId="79EE2F2B" w14:textId="02475267" w:rsidR="00827450" w:rsidRPr="00AE4B76" w:rsidRDefault="00827450" w:rsidP="00AE4B76">
            <w:pPr>
              <w:adjustRightInd w:val="0"/>
              <w:snapToGrid w:val="0"/>
              <w:spacing w:line="360" w:lineRule="auto"/>
              <w:jc w:val="both"/>
              <w:rPr>
                <w:rFonts w:ascii="Book Antiqua" w:hAnsi="Book Antiqua"/>
              </w:rPr>
            </w:pPr>
            <w:r w:rsidRPr="00AE4B76">
              <w:rPr>
                <w:rFonts w:ascii="Book Antiqua" w:hAnsi="Book Antiqua" w:cs="Times New Roman"/>
              </w:rPr>
              <w:lastRenderedPageBreak/>
              <w:t xml:space="preserve">Reinders </w:t>
            </w:r>
            <w:r w:rsidRPr="00AE4B76">
              <w:rPr>
                <w:rFonts w:ascii="Book Antiqua" w:hAnsi="Book Antiqua" w:cs="Times New Roman"/>
                <w:i/>
                <w:iCs/>
              </w:rPr>
              <w:t xml:space="preserve">et </w:t>
            </w:r>
            <w:proofErr w:type="gramStart"/>
            <w:r w:rsidRPr="00AE4B76">
              <w:rPr>
                <w:rFonts w:ascii="Book Antiqua" w:hAnsi="Book Antiqua" w:cs="Times New Roman"/>
                <w:i/>
                <w:iCs/>
              </w:rPr>
              <w:t>al</w:t>
            </w:r>
            <w:r w:rsidRPr="00AE4B76">
              <w:rPr>
                <w:rFonts w:ascii="Book Antiqua" w:hAnsi="Book Antiqua" w:cs="Times New Roman"/>
                <w:vertAlign w:val="superscript"/>
              </w:rPr>
              <w:t>[</w:t>
            </w:r>
            <w:proofErr w:type="gramEnd"/>
            <w:r w:rsidRPr="00AE4B76">
              <w:rPr>
                <w:rFonts w:ascii="Book Antiqua" w:hAnsi="Book Antiqua" w:cs="Times New Roman"/>
                <w:vertAlign w:val="superscript"/>
              </w:rPr>
              <w:t>182]</w:t>
            </w:r>
          </w:p>
        </w:tc>
        <w:tc>
          <w:tcPr>
            <w:tcW w:w="2623" w:type="dxa"/>
            <w:tcBorders>
              <w:top w:val="single" w:sz="4" w:space="0" w:color="auto"/>
              <w:bottom w:val="single" w:sz="4" w:space="0" w:color="auto"/>
            </w:tcBorders>
          </w:tcPr>
          <w:p w14:paraId="2B2AB9AC" w14:textId="649E36E3"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Kidney transplant</w:t>
            </w:r>
          </w:p>
        </w:tc>
        <w:tc>
          <w:tcPr>
            <w:tcW w:w="1693" w:type="dxa"/>
            <w:tcBorders>
              <w:top w:val="single" w:sz="4" w:space="0" w:color="auto"/>
              <w:bottom w:val="single" w:sz="4" w:space="0" w:color="auto"/>
            </w:tcBorders>
          </w:tcPr>
          <w:p w14:paraId="2121C6B7"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NCT00734396</w:t>
            </w:r>
          </w:p>
        </w:tc>
        <w:tc>
          <w:tcPr>
            <w:tcW w:w="1469" w:type="dxa"/>
            <w:tcBorders>
              <w:top w:val="single" w:sz="4" w:space="0" w:color="auto"/>
              <w:bottom w:val="single" w:sz="4" w:space="0" w:color="auto"/>
            </w:tcBorders>
          </w:tcPr>
          <w:p w14:paraId="27D11C0B"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Autologous BM-MSCs</w:t>
            </w:r>
          </w:p>
        </w:tc>
        <w:tc>
          <w:tcPr>
            <w:tcW w:w="5161" w:type="dxa"/>
            <w:tcBorders>
              <w:top w:val="single" w:sz="4" w:space="0" w:color="auto"/>
              <w:bottom w:val="single" w:sz="4" w:space="0" w:color="auto"/>
            </w:tcBorders>
          </w:tcPr>
          <w:p w14:paraId="1C2DA95D" w14:textId="0A6EFEED"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 xml:space="preserve">MSC infusion was </w:t>
            </w:r>
            <w:r w:rsidRPr="00AE4B76">
              <w:rPr>
                <w:rFonts w:ascii="Book Antiqua" w:hAnsi="Book Antiqua" w:cs="Times New Roman"/>
                <w:sz w:val="24"/>
                <w:szCs w:val="24"/>
              </w:rPr>
              <w:t>feasible and safe</w:t>
            </w:r>
          </w:p>
          <w:p w14:paraId="1EC726AF" w14:textId="7F8AC9DC"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Increment in incidence of opportunistic infection</w:t>
            </w:r>
          </w:p>
        </w:tc>
      </w:tr>
      <w:tr w:rsidR="00827450" w:rsidRPr="00AE4B76" w14:paraId="05F31C38" w14:textId="77777777" w:rsidTr="00827450">
        <w:tc>
          <w:tcPr>
            <w:tcW w:w="2623" w:type="dxa"/>
            <w:tcBorders>
              <w:top w:val="single" w:sz="4" w:space="0" w:color="auto"/>
              <w:bottom w:val="single" w:sz="4" w:space="0" w:color="auto"/>
            </w:tcBorders>
          </w:tcPr>
          <w:p w14:paraId="761ACE0A" w14:textId="3DEC222C" w:rsidR="00827450" w:rsidRPr="00AE4B76" w:rsidRDefault="00827450" w:rsidP="00AE4B76">
            <w:pPr>
              <w:adjustRightInd w:val="0"/>
              <w:snapToGrid w:val="0"/>
              <w:spacing w:line="360" w:lineRule="auto"/>
              <w:jc w:val="both"/>
              <w:rPr>
                <w:rFonts w:ascii="Book Antiqua" w:hAnsi="Book Antiqua"/>
              </w:rPr>
            </w:pPr>
            <w:proofErr w:type="spellStart"/>
            <w:r w:rsidRPr="00AE4B76">
              <w:rPr>
                <w:rFonts w:ascii="Book Antiqua" w:hAnsi="Book Antiqua" w:cs="Times New Roman"/>
              </w:rPr>
              <w:t>Perico</w:t>
            </w:r>
            <w:proofErr w:type="spellEnd"/>
            <w:r w:rsidRPr="00AE4B76">
              <w:rPr>
                <w:rFonts w:ascii="Book Antiqua" w:hAnsi="Book Antiqua" w:cs="Times New Roman"/>
              </w:rPr>
              <w:t xml:space="preserve"> </w:t>
            </w:r>
            <w:r w:rsidRPr="00AE4B76">
              <w:rPr>
                <w:rFonts w:ascii="Book Antiqua" w:hAnsi="Book Antiqua" w:cs="Times New Roman"/>
                <w:i/>
                <w:iCs/>
              </w:rPr>
              <w:t xml:space="preserve">et </w:t>
            </w:r>
            <w:proofErr w:type="gramStart"/>
            <w:r w:rsidRPr="00AE4B76">
              <w:rPr>
                <w:rFonts w:ascii="Book Antiqua" w:hAnsi="Book Antiqua" w:cs="Times New Roman"/>
                <w:i/>
                <w:iCs/>
              </w:rPr>
              <w:t>al</w:t>
            </w:r>
            <w:r w:rsidRPr="00AE4B76">
              <w:rPr>
                <w:rFonts w:ascii="Book Antiqua" w:hAnsi="Book Antiqua" w:cs="Times New Roman"/>
                <w:vertAlign w:val="superscript"/>
              </w:rPr>
              <w:t>[</w:t>
            </w:r>
            <w:proofErr w:type="gramEnd"/>
            <w:r w:rsidRPr="00AE4B76">
              <w:rPr>
                <w:rFonts w:ascii="Book Antiqua" w:hAnsi="Book Antiqua" w:cs="Times New Roman"/>
                <w:vertAlign w:val="superscript"/>
              </w:rPr>
              <w:t>172,174]</w:t>
            </w:r>
          </w:p>
        </w:tc>
        <w:tc>
          <w:tcPr>
            <w:tcW w:w="2623" w:type="dxa"/>
            <w:tcBorders>
              <w:top w:val="single" w:sz="4" w:space="0" w:color="auto"/>
              <w:bottom w:val="single" w:sz="4" w:space="0" w:color="auto"/>
            </w:tcBorders>
          </w:tcPr>
          <w:p w14:paraId="1CC4EF3C" w14:textId="0A0C7849"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Kidney transplant</w:t>
            </w:r>
          </w:p>
        </w:tc>
        <w:tc>
          <w:tcPr>
            <w:tcW w:w="1693" w:type="dxa"/>
            <w:tcBorders>
              <w:top w:val="single" w:sz="4" w:space="0" w:color="auto"/>
              <w:bottom w:val="single" w:sz="4" w:space="0" w:color="auto"/>
            </w:tcBorders>
          </w:tcPr>
          <w:p w14:paraId="4A1A9236"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NCT00752479</w:t>
            </w:r>
          </w:p>
        </w:tc>
        <w:tc>
          <w:tcPr>
            <w:tcW w:w="1469" w:type="dxa"/>
            <w:tcBorders>
              <w:top w:val="single" w:sz="4" w:space="0" w:color="auto"/>
              <w:bottom w:val="single" w:sz="4" w:space="0" w:color="auto"/>
            </w:tcBorders>
          </w:tcPr>
          <w:p w14:paraId="7867EB0B"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Autologous BM-MSCs</w:t>
            </w:r>
          </w:p>
        </w:tc>
        <w:tc>
          <w:tcPr>
            <w:tcW w:w="5161" w:type="dxa"/>
            <w:tcBorders>
              <w:top w:val="single" w:sz="4" w:space="0" w:color="auto"/>
              <w:bottom w:val="single" w:sz="4" w:space="0" w:color="auto"/>
            </w:tcBorders>
          </w:tcPr>
          <w:p w14:paraId="45B10580" w14:textId="5F368344"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MSC infusion was safe and feasible</w:t>
            </w:r>
          </w:p>
          <w:p w14:paraId="332CC6C2" w14:textId="77777777"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Allowed enlargement of Treg in the peripheral blood</w:t>
            </w:r>
          </w:p>
          <w:p w14:paraId="57D1D059" w14:textId="1EE71BFC"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Controlled memory CD8+ T cell function</w:t>
            </w:r>
          </w:p>
          <w:p w14:paraId="2732D84D" w14:textId="4956B83F"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No major side effects during long-term follow-up</w:t>
            </w:r>
          </w:p>
        </w:tc>
      </w:tr>
      <w:tr w:rsidR="00827450" w:rsidRPr="00AE4B76" w14:paraId="3D613AFC" w14:textId="77777777" w:rsidTr="00827450">
        <w:tc>
          <w:tcPr>
            <w:tcW w:w="2623" w:type="dxa"/>
            <w:tcBorders>
              <w:top w:val="single" w:sz="4" w:space="0" w:color="auto"/>
              <w:bottom w:val="single" w:sz="4" w:space="0" w:color="auto"/>
            </w:tcBorders>
          </w:tcPr>
          <w:p w14:paraId="4C0B3452" w14:textId="25045901" w:rsidR="00827450" w:rsidRPr="00AE4B76" w:rsidRDefault="00827450" w:rsidP="00AE4B76">
            <w:pPr>
              <w:adjustRightInd w:val="0"/>
              <w:snapToGrid w:val="0"/>
              <w:spacing w:line="360" w:lineRule="auto"/>
              <w:jc w:val="both"/>
              <w:rPr>
                <w:rFonts w:ascii="Book Antiqua" w:hAnsi="Book Antiqua"/>
              </w:rPr>
            </w:pPr>
            <w:proofErr w:type="spellStart"/>
            <w:r w:rsidRPr="00AE4B76">
              <w:rPr>
                <w:rFonts w:ascii="Book Antiqua" w:hAnsi="Book Antiqua" w:cs="Times New Roman"/>
              </w:rPr>
              <w:t>Erpicum</w:t>
            </w:r>
            <w:proofErr w:type="spellEnd"/>
            <w:r w:rsidRPr="00AE4B76">
              <w:rPr>
                <w:rFonts w:ascii="Book Antiqua" w:hAnsi="Book Antiqua" w:cs="Times New Roman"/>
              </w:rPr>
              <w:t xml:space="preserve"> </w:t>
            </w:r>
            <w:r w:rsidRPr="00AE4B76">
              <w:rPr>
                <w:rFonts w:ascii="Book Antiqua" w:hAnsi="Book Antiqua" w:cs="Times New Roman"/>
                <w:i/>
                <w:iCs/>
              </w:rPr>
              <w:t xml:space="preserve">et </w:t>
            </w:r>
            <w:proofErr w:type="gramStart"/>
            <w:r w:rsidRPr="00AE4B76">
              <w:rPr>
                <w:rFonts w:ascii="Book Antiqua" w:hAnsi="Book Antiqua" w:cs="Times New Roman"/>
                <w:i/>
                <w:iCs/>
              </w:rPr>
              <w:t>al</w:t>
            </w:r>
            <w:r w:rsidRPr="00AE4B76">
              <w:rPr>
                <w:rFonts w:ascii="Book Antiqua" w:hAnsi="Book Antiqua" w:cs="Times New Roman"/>
                <w:vertAlign w:val="superscript"/>
              </w:rPr>
              <w:t>[</w:t>
            </w:r>
            <w:proofErr w:type="gramEnd"/>
            <w:r w:rsidRPr="00AE4B76">
              <w:rPr>
                <w:rFonts w:ascii="Book Antiqua" w:hAnsi="Book Antiqua" w:cs="Times New Roman"/>
                <w:vertAlign w:val="superscript"/>
              </w:rPr>
              <w:t>176]</w:t>
            </w:r>
          </w:p>
        </w:tc>
        <w:tc>
          <w:tcPr>
            <w:tcW w:w="2623" w:type="dxa"/>
            <w:tcBorders>
              <w:top w:val="single" w:sz="4" w:space="0" w:color="auto"/>
              <w:bottom w:val="single" w:sz="4" w:space="0" w:color="auto"/>
            </w:tcBorders>
          </w:tcPr>
          <w:p w14:paraId="5A8E3DC0" w14:textId="15073B31"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Kidney transplant</w:t>
            </w:r>
          </w:p>
        </w:tc>
        <w:tc>
          <w:tcPr>
            <w:tcW w:w="1693" w:type="dxa"/>
            <w:tcBorders>
              <w:top w:val="single" w:sz="4" w:space="0" w:color="auto"/>
              <w:bottom w:val="single" w:sz="4" w:space="0" w:color="auto"/>
            </w:tcBorders>
          </w:tcPr>
          <w:p w14:paraId="1DE3CB70"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NCT01429038</w:t>
            </w:r>
          </w:p>
        </w:tc>
        <w:tc>
          <w:tcPr>
            <w:tcW w:w="1469" w:type="dxa"/>
            <w:tcBorders>
              <w:top w:val="single" w:sz="4" w:space="0" w:color="auto"/>
              <w:bottom w:val="single" w:sz="4" w:space="0" w:color="auto"/>
            </w:tcBorders>
          </w:tcPr>
          <w:p w14:paraId="4700559D"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Autologous BM-MSCs</w:t>
            </w:r>
          </w:p>
        </w:tc>
        <w:tc>
          <w:tcPr>
            <w:tcW w:w="5161" w:type="dxa"/>
            <w:tcBorders>
              <w:top w:val="single" w:sz="4" w:space="0" w:color="auto"/>
              <w:bottom w:val="single" w:sz="4" w:space="0" w:color="auto"/>
            </w:tcBorders>
          </w:tcPr>
          <w:p w14:paraId="72E13E46" w14:textId="232956E2" w:rsidR="00827450" w:rsidRPr="00AE4B76" w:rsidRDefault="00827450" w:rsidP="00AE4B76">
            <w:pPr>
              <w:pStyle w:val="a5"/>
              <w:numPr>
                <w:ilvl w:val="0"/>
                <w:numId w:val="2"/>
              </w:numPr>
              <w:autoSpaceDE w:val="0"/>
              <w:autoSpaceDN w:val="0"/>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MSC infusion was safe</w:t>
            </w:r>
          </w:p>
          <w:p w14:paraId="461F0641" w14:textId="03F6E8C2" w:rsidR="00827450" w:rsidRPr="00AE4B76" w:rsidRDefault="00827450" w:rsidP="00AE4B76">
            <w:pPr>
              <w:pStyle w:val="a5"/>
              <w:numPr>
                <w:ilvl w:val="0"/>
                <w:numId w:val="2"/>
              </w:numPr>
              <w:autoSpaceDE w:val="0"/>
              <w:autoSpaceDN w:val="0"/>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Increment in regulatory T cell proportion and with improved early allograft function</w:t>
            </w:r>
          </w:p>
        </w:tc>
      </w:tr>
      <w:tr w:rsidR="00827450" w:rsidRPr="00AE4B76" w14:paraId="29BB5286" w14:textId="77777777" w:rsidTr="00827450">
        <w:tc>
          <w:tcPr>
            <w:tcW w:w="2623" w:type="dxa"/>
            <w:tcBorders>
              <w:top w:val="single" w:sz="4" w:space="0" w:color="auto"/>
              <w:bottom w:val="single" w:sz="4" w:space="0" w:color="auto"/>
            </w:tcBorders>
          </w:tcPr>
          <w:p w14:paraId="75D36FB5" w14:textId="07F85412" w:rsidR="00827450" w:rsidRPr="00AE4B76" w:rsidRDefault="00827450" w:rsidP="00AE4B76">
            <w:pPr>
              <w:adjustRightInd w:val="0"/>
              <w:snapToGrid w:val="0"/>
              <w:spacing w:line="360" w:lineRule="auto"/>
              <w:jc w:val="both"/>
              <w:rPr>
                <w:rFonts w:ascii="Book Antiqua" w:hAnsi="Book Antiqua"/>
              </w:rPr>
            </w:pPr>
            <w:proofErr w:type="spellStart"/>
            <w:r w:rsidRPr="00AE4B76">
              <w:rPr>
                <w:rFonts w:ascii="Book Antiqua" w:hAnsi="Book Antiqua" w:cs="Times New Roman"/>
              </w:rPr>
              <w:t>Perico</w:t>
            </w:r>
            <w:proofErr w:type="spellEnd"/>
            <w:r w:rsidRPr="00AE4B76">
              <w:rPr>
                <w:rFonts w:ascii="Book Antiqua" w:hAnsi="Book Antiqua" w:cs="Times New Roman"/>
              </w:rPr>
              <w:t xml:space="preserve"> </w:t>
            </w:r>
            <w:r w:rsidRPr="00AE4B76">
              <w:rPr>
                <w:rFonts w:ascii="Book Antiqua" w:hAnsi="Book Antiqua" w:cs="Times New Roman"/>
                <w:i/>
                <w:iCs/>
              </w:rPr>
              <w:t xml:space="preserve">et </w:t>
            </w:r>
            <w:proofErr w:type="gramStart"/>
            <w:r w:rsidRPr="00AE4B76">
              <w:rPr>
                <w:rFonts w:ascii="Book Antiqua" w:hAnsi="Book Antiqua" w:cs="Times New Roman"/>
                <w:i/>
                <w:iCs/>
              </w:rPr>
              <w:t>al</w:t>
            </w:r>
            <w:r w:rsidRPr="00AE4B76">
              <w:rPr>
                <w:rFonts w:ascii="Book Antiqua" w:hAnsi="Book Antiqua" w:cs="Times New Roman"/>
                <w:vertAlign w:val="superscript"/>
              </w:rPr>
              <w:t>[</w:t>
            </w:r>
            <w:proofErr w:type="gramEnd"/>
            <w:r w:rsidRPr="00AE4B76">
              <w:rPr>
                <w:rFonts w:ascii="Book Antiqua" w:hAnsi="Book Antiqua" w:cs="Times New Roman"/>
                <w:vertAlign w:val="superscript"/>
              </w:rPr>
              <w:t>172-173]</w:t>
            </w:r>
          </w:p>
        </w:tc>
        <w:tc>
          <w:tcPr>
            <w:tcW w:w="2623" w:type="dxa"/>
            <w:tcBorders>
              <w:top w:val="single" w:sz="4" w:space="0" w:color="auto"/>
              <w:bottom w:val="single" w:sz="4" w:space="0" w:color="auto"/>
            </w:tcBorders>
          </w:tcPr>
          <w:p w14:paraId="5620A8A4" w14:textId="4A74397F"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Kidney transplant</w:t>
            </w:r>
          </w:p>
        </w:tc>
        <w:tc>
          <w:tcPr>
            <w:tcW w:w="1693" w:type="dxa"/>
            <w:tcBorders>
              <w:top w:val="single" w:sz="4" w:space="0" w:color="auto"/>
              <w:bottom w:val="single" w:sz="4" w:space="0" w:color="auto"/>
            </w:tcBorders>
          </w:tcPr>
          <w:p w14:paraId="3DF28647"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NCT02012153</w:t>
            </w:r>
          </w:p>
        </w:tc>
        <w:tc>
          <w:tcPr>
            <w:tcW w:w="1469" w:type="dxa"/>
            <w:tcBorders>
              <w:top w:val="single" w:sz="4" w:space="0" w:color="auto"/>
              <w:bottom w:val="single" w:sz="4" w:space="0" w:color="auto"/>
            </w:tcBorders>
          </w:tcPr>
          <w:p w14:paraId="1C161E72"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Autologous BM-MSCs</w:t>
            </w:r>
          </w:p>
        </w:tc>
        <w:tc>
          <w:tcPr>
            <w:tcW w:w="5161" w:type="dxa"/>
            <w:tcBorders>
              <w:top w:val="single" w:sz="4" w:space="0" w:color="auto"/>
              <w:bottom w:val="single" w:sz="4" w:space="0" w:color="auto"/>
            </w:tcBorders>
          </w:tcPr>
          <w:p w14:paraId="179ACE4A" w14:textId="324C06FC"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MSC infusion was safe</w:t>
            </w:r>
          </w:p>
          <w:p w14:paraId="28E89C50" w14:textId="29B4C757"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Reduction in circulating memory CD8+ T cells and donor-specific CD8+ T-cell cytolytic response</w:t>
            </w:r>
          </w:p>
          <w:p w14:paraId="7EC18213" w14:textId="17502DA0"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lastRenderedPageBreak/>
              <w:t>No major side effects during long-term follow-up</w:t>
            </w:r>
          </w:p>
        </w:tc>
      </w:tr>
      <w:tr w:rsidR="00827450" w:rsidRPr="00AE4B76" w14:paraId="4C96332F" w14:textId="77777777" w:rsidTr="00827450">
        <w:tc>
          <w:tcPr>
            <w:tcW w:w="2623" w:type="dxa"/>
            <w:tcBorders>
              <w:top w:val="single" w:sz="4" w:space="0" w:color="auto"/>
              <w:bottom w:val="single" w:sz="4" w:space="0" w:color="auto"/>
            </w:tcBorders>
          </w:tcPr>
          <w:p w14:paraId="5945BEE8" w14:textId="7AF00255" w:rsidR="00827450" w:rsidRPr="00AE4B76" w:rsidRDefault="00827450" w:rsidP="00AE4B76">
            <w:pPr>
              <w:adjustRightInd w:val="0"/>
              <w:snapToGrid w:val="0"/>
              <w:spacing w:line="360" w:lineRule="auto"/>
              <w:jc w:val="both"/>
              <w:rPr>
                <w:rFonts w:ascii="Book Antiqua" w:hAnsi="Book Antiqua"/>
              </w:rPr>
            </w:pPr>
            <w:proofErr w:type="spellStart"/>
            <w:r w:rsidRPr="00AE4B76">
              <w:rPr>
                <w:rFonts w:ascii="Book Antiqua" w:hAnsi="Book Antiqua" w:cs="Times New Roman"/>
              </w:rPr>
              <w:lastRenderedPageBreak/>
              <w:t>Mudrabettu</w:t>
            </w:r>
            <w:proofErr w:type="spellEnd"/>
            <w:r w:rsidRPr="00AE4B76">
              <w:rPr>
                <w:rFonts w:ascii="Book Antiqua" w:hAnsi="Book Antiqua" w:cs="Times New Roman"/>
              </w:rPr>
              <w:t xml:space="preserve"> </w:t>
            </w:r>
            <w:r w:rsidRPr="00AE4B76">
              <w:rPr>
                <w:rFonts w:ascii="Book Antiqua" w:hAnsi="Book Antiqua" w:cs="Times New Roman"/>
                <w:i/>
                <w:iCs/>
              </w:rPr>
              <w:t xml:space="preserve">et </w:t>
            </w:r>
            <w:proofErr w:type="gramStart"/>
            <w:r w:rsidRPr="00AE4B76">
              <w:rPr>
                <w:rFonts w:ascii="Book Antiqua" w:hAnsi="Book Antiqua" w:cs="Times New Roman"/>
                <w:i/>
                <w:iCs/>
              </w:rPr>
              <w:t>al</w:t>
            </w:r>
            <w:r w:rsidRPr="00AE4B76">
              <w:rPr>
                <w:rFonts w:ascii="Book Antiqua" w:hAnsi="Book Antiqua" w:cs="Times New Roman"/>
                <w:vertAlign w:val="superscript"/>
              </w:rPr>
              <w:t>[</w:t>
            </w:r>
            <w:proofErr w:type="gramEnd"/>
            <w:r w:rsidRPr="00AE4B76">
              <w:rPr>
                <w:rFonts w:ascii="Book Antiqua" w:hAnsi="Book Antiqua" w:cs="Times New Roman"/>
                <w:vertAlign w:val="superscript"/>
              </w:rPr>
              <w:t>175]</w:t>
            </w:r>
          </w:p>
        </w:tc>
        <w:tc>
          <w:tcPr>
            <w:tcW w:w="2623" w:type="dxa"/>
            <w:tcBorders>
              <w:top w:val="single" w:sz="4" w:space="0" w:color="auto"/>
              <w:bottom w:val="single" w:sz="4" w:space="0" w:color="auto"/>
            </w:tcBorders>
          </w:tcPr>
          <w:p w14:paraId="1259AFC1" w14:textId="7DBBECE2"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Kidney transplant</w:t>
            </w:r>
          </w:p>
        </w:tc>
        <w:tc>
          <w:tcPr>
            <w:tcW w:w="1693" w:type="dxa"/>
            <w:tcBorders>
              <w:top w:val="single" w:sz="4" w:space="0" w:color="auto"/>
              <w:bottom w:val="single" w:sz="4" w:space="0" w:color="auto"/>
            </w:tcBorders>
          </w:tcPr>
          <w:p w14:paraId="15B8471F"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NCT02409940</w:t>
            </w:r>
          </w:p>
        </w:tc>
        <w:tc>
          <w:tcPr>
            <w:tcW w:w="1469" w:type="dxa"/>
            <w:tcBorders>
              <w:top w:val="single" w:sz="4" w:space="0" w:color="auto"/>
              <w:bottom w:val="single" w:sz="4" w:space="0" w:color="auto"/>
            </w:tcBorders>
          </w:tcPr>
          <w:p w14:paraId="598D3917"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Autologous BM-MSCs</w:t>
            </w:r>
          </w:p>
        </w:tc>
        <w:tc>
          <w:tcPr>
            <w:tcW w:w="5161" w:type="dxa"/>
            <w:tcBorders>
              <w:top w:val="single" w:sz="4" w:space="0" w:color="auto"/>
              <w:bottom w:val="single" w:sz="4" w:space="0" w:color="auto"/>
            </w:tcBorders>
          </w:tcPr>
          <w:p w14:paraId="19D4167A" w14:textId="79F2FE81"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MSC infusion was safe</w:t>
            </w:r>
          </w:p>
          <w:p w14:paraId="786F081B" w14:textId="7A1AA195"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Increment in proliferation of regulatory T cells</w:t>
            </w:r>
          </w:p>
          <w:p w14:paraId="5696E014" w14:textId="6AB5C1BE"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Reduction in proliferation of CD4+ T cell</w:t>
            </w:r>
          </w:p>
        </w:tc>
      </w:tr>
      <w:tr w:rsidR="00827450" w:rsidRPr="00AE4B76" w14:paraId="20167848" w14:textId="77777777" w:rsidTr="00827450">
        <w:tc>
          <w:tcPr>
            <w:tcW w:w="2623" w:type="dxa"/>
            <w:tcBorders>
              <w:top w:val="single" w:sz="4" w:space="0" w:color="auto"/>
              <w:bottom w:val="single" w:sz="4" w:space="0" w:color="auto"/>
            </w:tcBorders>
          </w:tcPr>
          <w:p w14:paraId="6563D937" w14:textId="791E8C7F" w:rsidR="00827450" w:rsidRPr="00AE4B76" w:rsidRDefault="00827450" w:rsidP="00AE4B76">
            <w:pPr>
              <w:adjustRightInd w:val="0"/>
              <w:snapToGrid w:val="0"/>
              <w:spacing w:line="360" w:lineRule="auto"/>
              <w:jc w:val="both"/>
              <w:rPr>
                <w:rFonts w:ascii="Book Antiqua" w:hAnsi="Book Antiqua"/>
              </w:rPr>
            </w:pPr>
            <w:r w:rsidRPr="00AE4B76">
              <w:rPr>
                <w:rFonts w:ascii="Book Antiqua" w:hAnsi="Book Antiqua" w:cs="Times New Roman"/>
              </w:rPr>
              <w:t xml:space="preserve">Pan </w:t>
            </w:r>
            <w:r w:rsidRPr="00AE4B76">
              <w:rPr>
                <w:rFonts w:ascii="Book Antiqua" w:hAnsi="Book Antiqua" w:cs="Times New Roman"/>
                <w:i/>
                <w:iCs/>
              </w:rPr>
              <w:t xml:space="preserve">et </w:t>
            </w:r>
            <w:proofErr w:type="gramStart"/>
            <w:r w:rsidRPr="00AE4B76">
              <w:rPr>
                <w:rFonts w:ascii="Book Antiqua" w:hAnsi="Book Antiqua" w:cs="Times New Roman"/>
                <w:i/>
                <w:iCs/>
              </w:rPr>
              <w:t>al</w:t>
            </w:r>
            <w:r w:rsidRPr="00AE4B76">
              <w:rPr>
                <w:rFonts w:ascii="Book Antiqua" w:hAnsi="Book Antiqua" w:cs="Times New Roman"/>
                <w:vertAlign w:val="superscript"/>
              </w:rPr>
              <w:t>[</w:t>
            </w:r>
            <w:proofErr w:type="gramEnd"/>
            <w:r w:rsidRPr="00AE4B76">
              <w:rPr>
                <w:rFonts w:ascii="Book Antiqua" w:hAnsi="Book Antiqua" w:cs="Times New Roman"/>
                <w:vertAlign w:val="superscript"/>
              </w:rPr>
              <w:t>183]</w:t>
            </w:r>
          </w:p>
        </w:tc>
        <w:tc>
          <w:tcPr>
            <w:tcW w:w="2623" w:type="dxa"/>
            <w:tcBorders>
              <w:top w:val="single" w:sz="4" w:space="0" w:color="auto"/>
              <w:bottom w:val="single" w:sz="4" w:space="0" w:color="auto"/>
            </w:tcBorders>
          </w:tcPr>
          <w:p w14:paraId="39366B9D" w14:textId="783D86B4"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Kidney transplant</w:t>
            </w:r>
          </w:p>
        </w:tc>
        <w:tc>
          <w:tcPr>
            <w:tcW w:w="1693" w:type="dxa"/>
            <w:tcBorders>
              <w:top w:val="single" w:sz="4" w:space="0" w:color="auto"/>
              <w:bottom w:val="single" w:sz="4" w:space="0" w:color="auto"/>
            </w:tcBorders>
          </w:tcPr>
          <w:p w14:paraId="77CB4232"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NA</w:t>
            </w:r>
          </w:p>
        </w:tc>
        <w:tc>
          <w:tcPr>
            <w:tcW w:w="1469" w:type="dxa"/>
            <w:tcBorders>
              <w:top w:val="single" w:sz="4" w:space="0" w:color="auto"/>
              <w:bottom w:val="single" w:sz="4" w:space="0" w:color="auto"/>
            </w:tcBorders>
          </w:tcPr>
          <w:p w14:paraId="4BB7620A" w14:textId="77777777" w:rsidR="00827450" w:rsidRPr="00AE4B76" w:rsidRDefault="00827450" w:rsidP="00AE4B76">
            <w:pPr>
              <w:adjustRightInd w:val="0"/>
              <w:snapToGrid w:val="0"/>
              <w:spacing w:line="360" w:lineRule="auto"/>
              <w:jc w:val="both"/>
              <w:rPr>
                <w:rFonts w:ascii="Book Antiqua" w:hAnsi="Book Antiqua" w:cs="Times New Roman"/>
              </w:rPr>
            </w:pPr>
            <w:r w:rsidRPr="00AE4B76">
              <w:rPr>
                <w:rFonts w:ascii="Book Antiqua" w:hAnsi="Book Antiqua" w:cs="Times New Roman"/>
              </w:rPr>
              <w:t>Autologous BM-MSCs</w:t>
            </w:r>
          </w:p>
        </w:tc>
        <w:tc>
          <w:tcPr>
            <w:tcW w:w="5161" w:type="dxa"/>
            <w:tcBorders>
              <w:top w:val="single" w:sz="4" w:space="0" w:color="auto"/>
              <w:bottom w:val="single" w:sz="4" w:space="0" w:color="auto"/>
            </w:tcBorders>
          </w:tcPr>
          <w:p w14:paraId="5538E66F" w14:textId="59D69686"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rPr>
              <w:t>None of the MSC recipients experienced immediate or long-term toxicity from the treatment</w:t>
            </w:r>
          </w:p>
          <w:p w14:paraId="02ED1123" w14:textId="1859803A"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lang w:val="en-GB"/>
              </w:rPr>
              <w:t>Comparable incidence of acute rejection and similar graft function and survival between control and study groups</w:t>
            </w:r>
          </w:p>
          <w:p w14:paraId="5BB712E7" w14:textId="77777777" w:rsidR="00827450" w:rsidRPr="00AE4B7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AE4B76">
              <w:rPr>
                <w:rFonts w:ascii="Book Antiqua" w:hAnsi="Book Antiqua" w:cs="Times New Roman"/>
                <w:sz w:val="24"/>
                <w:szCs w:val="24"/>
              </w:rPr>
              <w:t>MSCs permitted the use of lower dosages of nephrotoxic calcineurin inhibitors</w:t>
            </w:r>
          </w:p>
        </w:tc>
      </w:tr>
    </w:tbl>
    <w:p w14:paraId="7984444F" w14:textId="07771527" w:rsidR="00A77B3E" w:rsidRPr="00AE4B76" w:rsidRDefault="00827450" w:rsidP="00AE4B76">
      <w:pPr>
        <w:autoSpaceDE w:val="0"/>
        <w:autoSpaceDN w:val="0"/>
        <w:adjustRightInd w:val="0"/>
        <w:snapToGrid w:val="0"/>
        <w:spacing w:line="360" w:lineRule="auto"/>
        <w:jc w:val="both"/>
        <w:rPr>
          <w:rFonts w:ascii="Book Antiqua" w:hAnsi="Book Antiqua"/>
        </w:rPr>
      </w:pPr>
      <w:r w:rsidRPr="00AE4B76">
        <w:rPr>
          <w:rFonts w:ascii="Book Antiqua" w:hAnsi="Book Antiqua"/>
        </w:rPr>
        <w:t xml:space="preserve">MSC:  Mesenchymal stem cells; EPC: </w:t>
      </w:r>
      <w:r w:rsidRPr="00AE4B76">
        <w:rPr>
          <w:rFonts w:ascii="Book Antiqua" w:eastAsia="Book Antiqua" w:hAnsi="Book Antiqua" w:cs="Book Antiqua"/>
          <w:color w:val="000000"/>
        </w:rPr>
        <w:t>Endothelial progenitor cells; BM-MSCs</w:t>
      </w:r>
      <w:r w:rsidR="005E110A" w:rsidRPr="00AE4B76">
        <w:rPr>
          <w:rFonts w:ascii="Book Antiqua" w:eastAsia="Book Antiqua" w:hAnsi="Book Antiqua" w:cs="Book Antiqua"/>
          <w:color w:val="000000"/>
        </w:rPr>
        <w:t>: Bone marrow derived-</w:t>
      </w:r>
      <w:r w:rsidR="005E110A" w:rsidRPr="00AE4B76">
        <w:rPr>
          <w:rFonts w:ascii="Book Antiqua" w:hAnsi="Book Antiqua"/>
        </w:rPr>
        <w:t xml:space="preserve"> mesenchymal stem cells;</w:t>
      </w:r>
      <w:r w:rsidRPr="00AE4B76">
        <w:rPr>
          <w:rFonts w:ascii="Book Antiqua" w:eastAsia="Book Antiqua" w:hAnsi="Book Antiqua" w:cs="Book Antiqua"/>
          <w:color w:val="000000"/>
        </w:rPr>
        <w:t xml:space="preserve"> AKI</w:t>
      </w:r>
      <w:r w:rsidR="005E110A" w:rsidRPr="00AE4B76">
        <w:rPr>
          <w:rFonts w:ascii="Book Antiqua" w:eastAsia="Book Antiqua" w:hAnsi="Book Antiqua" w:cs="Book Antiqua"/>
          <w:color w:val="000000"/>
        </w:rPr>
        <w:t>: Acute kidney injury;</w:t>
      </w:r>
      <w:r w:rsidRPr="00AE4B76">
        <w:rPr>
          <w:rFonts w:ascii="Book Antiqua" w:eastAsia="Book Antiqua" w:hAnsi="Book Antiqua" w:cs="Book Antiqua"/>
          <w:color w:val="000000"/>
        </w:rPr>
        <w:t xml:space="preserve"> CKD</w:t>
      </w:r>
      <w:r w:rsidR="005E110A" w:rsidRPr="00AE4B76">
        <w:rPr>
          <w:rFonts w:ascii="Book Antiqua" w:eastAsia="Book Antiqua" w:hAnsi="Book Antiqua" w:cs="Book Antiqua"/>
          <w:color w:val="000000"/>
        </w:rPr>
        <w:t>: Chronic kidney disease;</w:t>
      </w:r>
      <w:r w:rsidRPr="00AE4B76">
        <w:rPr>
          <w:rFonts w:ascii="Book Antiqua" w:eastAsia="Book Antiqua" w:hAnsi="Book Antiqua" w:cs="Book Antiqua"/>
          <w:color w:val="000000"/>
        </w:rPr>
        <w:t xml:space="preserve"> </w:t>
      </w:r>
      <w:proofErr w:type="spellStart"/>
      <w:r w:rsidRPr="00AE4B76">
        <w:rPr>
          <w:rFonts w:ascii="Book Antiqua" w:eastAsia="Book Antiqua" w:hAnsi="Book Antiqua" w:cs="Book Antiqua"/>
          <w:color w:val="000000"/>
        </w:rPr>
        <w:t>SCr</w:t>
      </w:r>
      <w:proofErr w:type="spellEnd"/>
      <w:r w:rsidR="005E110A" w:rsidRPr="00AE4B76">
        <w:rPr>
          <w:rFonts w:ascii="Book Antiqua" w:eastAsia="Book Antiqua" w:hAnsi="Book Antiqua" w:cs="Book Antiqua"/>
          <w:color w:val="000000"/>
        </w:rPr>
        <w:t>: Serum creatinine;</w:t>
      </w:r>
      <w:r w:rsidRPr="00AE4B76">
        <w:rPr>
          <w:rFonts w:ascii="Book Antiqua" w:eastAsia="Book Antiqua" w:hAnsi="Book Antiqua" w:cs="Book Antiqua"/>
          <w:color w:val="000000"/>
        </w:rPr>
        <w:t xml:space="preserve"> SLE</w:t>
      </w:r>
      <w:r w:rsidR="005E110A" w:rsidRPr="00AE4B76">
        <w:rPr>
          <w:rFonts w:ascii="Book Antiqua" w:eastAsia="Book Antiqua" w:hAnsi="Book Antiqua" w:cs="Book Antiqua"/>
          <w:color w:val="000000"/>
        </w:rPr>
        <w:t>: Systemic lupus erythematosus</w:t>
      </w:r>
      <w:r w:rsidRPr="00AE4B76">
        <w:rPr>
          <w:rFonts w:ascii="Book Antiqua" w:eastAsia="Book Antiqua" w:hAnsi="Book Antiqua" w:cs="Book Antiqua"/>
          <w:color w:val="000000"/>
        </w:rPr>
        <w:t xml:space="preserve"> UC-MSCs</w:t>
      </w:r>
      <w:r w:rsidR="005E110A" w:rsidRPr="00AE4B76">
        <w:rPr>
          <w:rFonts w:ascii="Book Antiqua" w:eastAsia="Book Antiqua" w:hAnsi="Book Antiqua" w:cs="Book Antiqua"/>
          <w:color w:val="000000"/>
        </w:rPr>
        <w:t xml:space="preserve">: Umbilical cord-derived </w:t>
      </w:r>
      <w:r w:rsidR="005E110A" w:rsidRPr="00AE4B76">
        <w:rPr>
          <w:rFonts w:ascii="Book Antiqua" w:hAnsi="Book Antiqua"/>
        </w:rPr>
        <w:t xml:space="preserve">mesenchymal stem cells; </w:t>
      </w:r>
      <w:r w:rsidR="005E110A" w:rsidRPr="00AE4B76">
        <w:rPr>
          <w:rFonts w:ascii="Book Antiqua" w:eastAsia="Book Antiqua" w:hAnsi="Book Antiqua" w:cs="Book Antiqua"/>
          <w:color w:val="000000"/>
        </w:rPr>
        <w:t>NA: Not available</w:t>
      </w:r>
      <w:r w:rsidR="005E110A" w:rsidRPr="00AE4B76">
        <w:rPr>
          <w:rFonts w:ascii="Book Antiqua" w:hAnsi="Book Antiqua"/>
        </w:rPr>
        <w:t>.</w:t>
      </w:r>
    </w:p>
    <w:sectPr w:rsidR="00A77B3E" w:rsidRPr="00AE4B76" w:rsidSect="00654B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D581F" w14:textId="77777777" w:rsidR="00BF546C" w:rsidRDefault="00BF546C" w:rsidP="00AE4B76">
      <w:r>
        <w:separator/>
      </w:r>
    </w:p>
  </w:endnote>
  <w:endnote w:type="continuationSeparator" w:id="0">
    <w:p w14:paraId="533520F9" w14:textId="77777777" w:rsidR="00BF546C" w:rsidRDefault="00BF546C" w:rsidP="00AE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471577"/>
      <w:docPartObj>
        <w:docPartGallery w:val="Page Numbers (Bottom of Page)"/>
        <w:docPartUnique/>
      </w:docPartObj>
    </w:sdtPr>
    <w:sdtEndPr/>
    <w:sdtContent>
      <w:sdt>
        <w:sdtPr>
          <w:id w:val="-1705238520"/>
          <w:docPartObj>
            <w:docPartGallery w:val="Page Numbers (Top of Page)"/>
            <w:docPartUnique/>
          </w:docPartObj>
        </w:sdtPr>
        <w:sdtEndPr/>
        <w:sdtContent>
          <w:p w14:paraId="40624CEB" w14:textId="7112E585" w:rsidR="00AE4B76" w:rsidRDefault="00AE4B76" w:rsidP="00AE4B76">
            <w:pPr>
              <w:pStyle w:val="a8"/>
              <w:jc w:val="right"/>
            </w:pPr>
            <w:r w:rsidRPr="00AE4B76">
              <w:rPr>
                <w:rFonts w:ascii="Book Antiqua" w:hAnsi="Book Antiqua"/>
                <w:sz w:val="24"/>
                <w:szCs w:val="24"/>
                <w:lang w:val="zh-CN" w:eastAsia="zh-CN"/>
              </w:rPr>
              <w:t xml:space="preserve"> </w:t>
            </w:r>
            <w:r w:rsidRPr="00AE4B76">
              <w:rPr>
                <w:rFonts w:ascii="Book Antiqua" w:hAnsi="Book Antiqua"/>
                <w:b/>
                <w:bCs/>
                <w:sz w:val="24"/>
                <w:szCs w:val="24"/>
              </w:rPr>
              <w:fldChar w:fldCharType="begin"/>
            </w:r>
            <w:r w:rsidRPr="00AE4B76">
              <w:rPr>
                <w:rFonts w:ascii="Book Antiqua" w:hAnsi="Book Antiqua"/>
                <w:b/>
                <w:bCs/>
                <w:sz w:val="24"/>
                <w:szCs w:val="24"/>
              </w:rPr>
              <w:instrText>PAGE</w:instrText>
            </w:r>
            <w:r w:rsidRPr="00AE4B76">
              <w:rPr>
                <w:rFonts w:ascii="Book Antiqua" w:hAnsi="Book Antiqua"/>
                <w:b/>
                <w:bCs/>
                <w:sz w:val="24"/>
                <w:szCs w:val="24"/>
              </w:rPr>
              <w:fldChar w:fldCharType="separate"/>
            </w:r>
            <w:r w:rsidRPr="00AE4B76">
              <w:rPr>
                <w:rFonts w:ascii="Book Antiqua" w:hAnsi="Book Antiqua"/>
                <w:b/>
                <w:bCs/>
                <w:sz w:val="24"/>
                <w:szCs w:val="24"/>
                <w:lang w:val="zh-CN" w:eastAsia="zh-CN"/>
              </w:rPr>
              <w:t>2</w:t>
            </w:r>
            <w:r w:rsidRPr="00AE4B76">
              <w:rPr>
                <w:rFonts w:ascii="Book Antiqua" w:hAnsi="Book Antiqua"/>
                <w:b/>
                <w:bCs/>
                <w:sz w:val="24"/>
                <w:szCs w:val="24"/>
              </w:rPr>
              <w:fldChar w:fldCharType="end"/>
            </w:r>
            <w:r w:rsidRPr="00AE4B76">
              <w:rPr>
                <w:rFonts w:ascii="Book Antiqua" w:hAnsi="Book Antiqua"/>
                <w:sz w:val="24"/>
                <w:szCs w:val="24"/>
                <w:lang w:val="zh-CN" w:eastAsia="zh-CN"/>
              </w:rPr>
              <w:t xml:space="preserve"> / </w:t>
            </w:r>
            <w:r w:rsidRPr="00AE4B76">
              <w:rPr>
                <w:rFonts w:ascii="Book Antiqua" w:hAnsi="Book Antiqua"/>
                <w:b/>
                <w:bCs/>
                <w:sz w:val="24"/>
                <w:szCs w:val="24"/>
              </w:rPr>
              <w:fldChar w:fldCharType="begin"/>
            </w:r>
            <w:r w:rsidRPr="00AE4B76">
              <w:rPr>
                <w:rFonts w:ascii="Book Antiqua" w:hAnsi="Book Antiqua"/>
                <w:b/>
                <w:bCs/>
                <w:sz w:val="24"/>
                <w:szCs w:val="24"/>
              </w:rPr>
              <w:instrText>NUMPAGES</w:instrText>
            </w:r>
            <w:r w:rsidRPr="00AE4B76">
              <w:rPr>
                <w:rFonts w:ascii="Book Antiqua" w:hAnsi="Book Antiqua"/>
                <w:b/>
                <w:bCs/>
                <w:sz w:val="24"/>
                <w:szCs w:val="24"/>
              </w:rPr>
              <w:fldChar w:fldCharType="separate"/>
            </w:r>
            <w:r w:rsidRPr="00AE4B76">
              <w:rPr>
                <w:rFonts w:ascii="Book Antiqua" w:hAnsi="Book Antiqua"/>
                <w:b/>
                <w:bCs/>
                <w:sz w:val="24"/>
                <w:szCs w:val="24"/>
                <w:lang w:val="zh-CN" w:eastAsia="zh-CN"/>
              </w:rPr>
              <w:t>2</w:t>
            </w:r>
            <w:r w:rsidRPr="00AE4B76">
              <w:rPr>
                <w:rFonts w:ascii="Book Antiqua" w:hAnsi="Book Antiqua"/>
                <w:b/>
                <w:bCs/>
                <w:sz w:val="24"/>
                <w:szCs w:val="24"/>
              </w:rPr>
              <w:fldChar w:fldCharType="end"/>
            </w:r>
          </w:p>
        </w:sdtContent>
      </w:sdt>
    </w:sdtContent>
  </w:sdt>
  <w:p w14:paraId="2524E29D" w14:textId="77777777" w:rsidR="00AE4B76" w:rsidRDefault="00AE4B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44E97" w14:textId="77777777" w:rsidR="00BF546C" w:rsidRDefault="00BF546C" w:rsidP="00AE4B76">
      <w:r>
        <w:separator/>
      </w:r>
    </w:p>
  </w:footnote>
  <w:footnote w:type="continuationSeparator" w:id="0">
    <w:p w14:paraId="363DE2D4" w14:textId="77777777" w:rsidR="00BF546C" w:rsidRDefault="00BF546C" w:rsidP="00AE4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424F"/>
    <w:multiLevelType w:val="hybridMultilevel"/>
    <w:tmpl w:val="1D94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04301"/>
    <w:multiLevelType w:val="hybridMultilevel"/>
    <w:tmpl w:val="8746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3A89"/>
    <w:rsid w:val="002038C1"/>
    <w:rsid w:val="0032383A"/>
    <w:rsid w:val="00596FB6"/>
    <w:rsid w:val="005E110A"/>
    <w:rsid w:val="006D69FE"/>
    <w:rsid w:val="00734B35"/>
    <w:rsid w:val="00745D9C"/>
    <w:rsid w:val="0078202B"/>
    <w:rsid w:val="007B3B05"/>
    <w:rsid w:val="00827450"/>
    <w:rsid w:val="00873970"/>
    <w:rsid w:val="00912878"/>
    <w:rsid w:val="00931B06"/>
    <w:rsid w:val="009E158B"/>
    <w:rsid w:val="00A77B3E"/>
    <w:rsid w:val="00AE4B76"/>
    <w:rsid w:val="00B35025"/>
    <w:rsid w:val="00BF546C"/>
    <w:rsid w:val="00CA2A55"/>
    <w:rsid w:val="00CB4945"/>
    <w:rsid w:val="00D4295C"/>
    <w:rsid w:val="00F43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FF2EF"/>
  <w15:docId w15:val="{9061B657-983F-48B1-8009-36503EB7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wire-citation-author">
    <w:name w:val="highwire-citation-author"/>
    <w:basedOn w:val="a0"/>
  </w:style>
  <w:style w:type="paragraph" w:styleId="a3">
    <w:name w:val="Normal (Web)"/>
    <w:basedOn w:val="a"/>
    <w:uiPriority w:val="99"/>
    <w:semiHidden/>
    <w:unhideWhenUsed/>
    <w:rsid w:val="00033A89"/>
    <w:pPr>
      <w:spacing w:before="100" w:beforeAutospacing="1" w:after="100" w:afterAutospacing="1"/>
    </w:pPr>
    <w:rPr>
      <w:rFonts w:ascii="宋体" w:eastAsia="宋体" w:hAnsi="宋体" w:cs="宋体"/>
      <w:lang w:eastAsia="zh-CN"/>
    </w:rPr>
  </w:style>
  <w:style w:type="table" w:styleId="a4">
    <w:name w:val="Table Grid"/>
    <w:basedOn w:val="a1"/>
    <w:uiPriority w:val="59"/>
    <w:rsid w:val="008274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27450"/>
    <w:pPr>
      <w:spacing w:after="200" w:line="276" w:lineRule="auto"/>
      <w:ind w:left="720"/>
      <w:contextualSpacing/>
    </w:pPr>
    <w:rPr>
      <w:rFonts w:asciiTheme="minorHAnsi" w:eastAsiaTheme="minorHAnsi" w:hAnsiTheme="minorHAnsi" w:cstheme="minorBidi"/>
      <w:sz w:val="22"/>
      <w:szCs w:val="22"/>
    </w:rPr>
  </w:style>
  <w:style w:type="paragraph" w:styleId="a6">
    <w:name w:val="header"/>
    <w:basedOn w:val="a"/>
    <w:link w:val="a7"/>
    <w:unhideWhenUsed/>
    <w:rsid w:val="00AE4B7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E4B76"/>
    <w:rPr>
      <w:sz w:val="18"/>
      <w:szCs w:val="18"/>
    </w:rPr>
  </w:style>
  <w:style w:type="paragraph" w:styleId="a8">
    <w:name w:val="footer"/>
    <w:basedOn w:val="a"/>
    <w:link w:val="a9"/>
    <w:uiPriority w:val="99"/>
    <w:unhideWhenUsed/>
    <w:rsid w:val="00AE4B76"/>
    <w:pPr>
      <w:tabs>
        <w:tab w:val="center" w:pos="4153"/>
        <w:tab w:val="right" w:pos="8306"/>
      </w:tabs>
      <w:snapToGrid w:val="0"/>
    </w:pPr>
    <w:rPr>
      <w:sz w:val="18"/>
      <w:szCs w:val="18"/>
    </w:rPr>
  </w:style>
  <w:style w:type="character" w:customStyle="1" w:styleId="a9">
    <w:name w:val="页脚 字符"/>
    <w:basedOn w:val="a0"/>
    <w:link w:val="a8"/>
    <w:uiPriority w:val="99"/>
    <w:rsid w:val="00AE4B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83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50</Pages>
  <Words>14363</Words>
  <Characters>76991</Characters>
  <Application>Microsoft Office Word</Application>
  <DocSecurity>0</DocSecurity>
  <Lines>2566</Lines>
  <Paragraphs>2469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11</cp:revision>
  <dcterms:created xsi:type="dcterms:W3CDTF">2021-07-09T06:36:00Z</dcterms:created>
  <dcterms:modified xsi:type="dcterms:W3CDTF">2021-07-12T08:44:00Z</dcterms:modified>
</cp:coreProperties>
</file>