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A364"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Name of Journal: </w:t>
      </w:r>
      <w:r w:rsidRPr="00A9209C">
        <w:rPr>
          <w:rFonts w:ascii="Book Antiqua" w:eastAsia="Book Antiqua" w:hAnsi="Book Antiqua" w:cs="Book Antiqua"/>
          <w:i/>
          <w:color w:val="000000"/>
        </w:rPr>
        <w:t>Artificial Intelligence in Cancer</w:t>
      </w:r>
    </w:p>
    <w:p w14:paraId="65F4044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Manuscript NO: </w:t>
      </w:r>
      <w:r w:rsidRPr="00A9209C">
        <w:rPr>
          <w:rFonts w:ascii="Book Antiqua" w:eastAsia="Book Antiqua" w:hAnsi="Book Antiqua" w:cs="Book Antiqua"/>
          <w:color w:val="000000"/>
        </w:rPr>
        <w:t>66292</w:t>
      </w:r>
    </w:p>
    <w:p w14:paraId="5D53EBAE"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Manuscript Type: </w:t>
      </w:r>
      <w:r w:rsidRPr="00A9209C">
        <w:rPr>
          <w:rFonts w:ascii="Book Antiqua" w:eastAsia="Book Antiqua" w:hAnsi="Book Antiqua" w:cs="Book Antiqua"/>
          <w:color w:val="000000"/>
        </w:rPr>
        <w:t>EDITORIAL</w:t>
      </w:r>
    </w:p>
    <w:p w14:paraId="778569A5" w14:textId="77777777" w:rsidR="00A77B3E" w:rsidRPr="00A9209C" w:rsidRDefault="00A77B3E" w:rsidP="00A9209C">
      <w:pPr>
        <w:adjustRightInd w:val="0"/>
        <w:snapToGrid w:val="0"/>
        <w:spacing w:line="360" w:lineRule="auto"/>
        <w:jc w:val="both"/>
        <w:rPr>
          <w:rFonts w:ascii="Book Antiqua" w:hAnsi="Book Antiqua"/>
        </w:rPr>
      </w:pPr>
    </w:p>
    <w:p w14:paraId="5432CD4F"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Artificial </w:t>
      </w:r>
      <w:r w:rsidR="00AC6C60" w:rsidRPr="00A9209C">
        <w:rPr>
          <w:rFonts w:ascii="Book Antiqua" w:eastAsia="Book Antiqua" w:hAnsi="Book Antiqua" w:cs="Book Antiqua"/>
          <w:b/>
          <w:color w:val="000000"/>
        </w:rPr>
        <w:t xml:space="preserve">intelligence </w:t>
      </w:r>
      <w:r w:rsidRPr="00A9209C">
        <w:rPr>
          <w:rFonts w:ascii="Book Antiqua" w:eastAsia="Book Antiqua" w:hAnsi="Book Antiqua" w:cs="Book Antiqua"/>
          <w:b/>
          <w:color w:val="000000"/>
        </w:rPr>
        <w:t xml:space="preserve">and </w:t>
      </w:r>
      <w:r w:rsidR="00AC6C60" w:rsidRPr="00A9209C">
        <w:rPr>
          <w:rFonts w:ascii="Book Antiqua" w:eastAsia="Book Antiqua" w:hAnsi="Book Antiqua" w:cs="Book Antiqua"/>
          <w:b/>
          <w:color w:val="000000"/>
        </w:rPr>
        <w:t>colorectal cancer</w:t>
      </w:r>
      <w:r w:rsidRPr="00A9209C">
        <w:rPr>
          <w:rFonts w:ascii="Book Antiqua" w:eastAsia="Book Antiqua" w:hAnsi="Book Antiqua" w:cs="Book Antiqua"/>
          <w:b/>
          <w:color w:val="000000"/>
        </w:rPr>
        <w:t xml:space="preserve">: </w:t>
      </w:r>
      <w:r w:rsidR="00AC6C60" w:rsidRPr="00A9209C">
        <w:rPr>
          <w:rFonts w:ascii="Book Antiqua" w:eastAsia="Book Antiqua" w:hAnsi="Book Antiqua" w:cs="Book Antiqua"/>
          <w:b/>
          <w:color w:val="000000"/>
        </w:rPr>
        <w:t xml:space="preserve">How </w:t>
      </w:r>
      <w:r w:rsidRPr="00A9209C">
        <w:rPr>
          <w:rFonts w:ascii="Book Antiqua" w:eastAsia="Book Antiqua" w:hAnsi="Book Antiqua" w:cs="Book Antiqua"/>
          <w:b/>
          <w:color w:val="000000"/>
        </w:rPr>
        <w:t>far can you go?</w:t>
      </w:r>
    </w:p>
    <w:p w14:paraId="3BFB3EF8" w14:textId="77777777" w:rsidR="00A77B3E" w:rsidRPr="00A9209C" w:rsidRDefault="00A77B3E" w:rsidP="00A9209C">
      <w:pPr>
        <w:adjustRightInd w:val="0"/>
        <w:snapToGrid w:val="0"/>
        <w:spacing w:line="360" w:lineRule="auto"/>
        <w:jc w:val="both"/>
        <w:rPr>
          <w:rFonts w:ascii="Book Antiqua" w:hAnsi="Book Antiqua"/>
        </w:rPr>
      </w:pPr>
    </w:p>
    <w:p w14:paraId="30AB7FD2" w14:textId="77777777" w:rsidR="00A77B3E" w:rsidRPr="00A9209C" w:rsidRDefault="00AC6C60" w:rsidP="00A9209C">
      <w:pPr>
        <w:adjustRightInd w:val="0"/>
        <w:snapToGrid w:val="0"/>
        <w:spacing w:line="360" w:lineRule="auto"/>
        <w:jc w:val="both"/>
        <w:rPr>
          <w:rFonts w:ascii="Book Antiqua" w:hAnsi="Book Antiqua"/>
        </w:rPr>
      </w:pP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R </w:t>
      </w:r>
      <w:r w:rsidRPr="00A9209C">
        <w:rPr>
          <w:rFonts w:ascii="Book Antiqua" w:eastAsia="Book Antiqua" w:hAnsi="Book Antiqua" w:cs="Book Antiqua"/>
          <w:i/>
          <w:iCs/>
          <w:color w:val="000000"/>
        </w:rPr>
        <w:t>et al</w:t>
      </w:r>
      <w:r w:rsidRPr="00A9209C">
        <w:rPr>
          <w:rFonts w:ascii="Book Antiqua" w:eastAsia="Book Antiqua" w:hAnsi="Book Antiqua" w:cs="Book Antiqua"/>
          <w:color w:val="000000"/>
        </w:rPr>
        <w:t xml:space="preserve">. </w:t>
      </w:r>
      <w:r w:rsidR="00774EAE" w:rsidRPr="00A9209C">
        <w:rPr>
          <w:rFonts w:ascii="Book Antiqua" w:eastAsia="Book Antiqua" w:hAnsi="Book Antiqua" w:cs="Book Antiqua"/>
          <w:color w:val="000000"/>
        </w:rPr>
        <w:t>AI and CRC</w:t>
      </w:r>
    </w:p>
    <w:p w14:paraId="3E5358F5" w14:textId="77777777" w:rsidR="00A77B3E" w:rsidRPr="00A9209C" w:rsidRDefault="00A77B3E" w:rsidP="00A9209C">
      <w:pPr>
        <w:adjustRightInd w:val="0"/>
        <w:snapToGrid w:val="0"/>
        <w:spacing w:line="360" w:lineRule="auto"/>
        <w:jc w:val="both"/>
        <w:rPr>
          <w:rFonts w:ascii="Book Antiqua" w:hAnsi="Book Antiqua"/>
        </w:rPr>
      </w:pPr>
    </w:p>
    <w:p w14:paraId="1E88754A"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 xml:space="preserve">Rita </w:t>
      </w: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Emanuele</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Sinagra</w:t>
      </w:r>
      <w:proofErr w:type="spellEnd"/>
    </w:p>
    <w:p w14:paraId="740859E4" w14:textId="77777777" w:rsidR="00A77B3E" w:rsidRPr="00A9209C" w:rsidRDefault="00A77B3E" w:rsidP="00A9209C">
      <w:pPr>
        <w:adjustRightInd w:val="0"/>
        <w:snapToGrid w:val="0"/>
        <w:spacing w:line="360" w:lineRule="auto"/>
        <w:jc w:val="both"/>
        <w:rPr>
          <w:rFonts w:ascii="Book Antiqua" w:hAnsi="Book Antiqua"/>
        </w:rPr>
      </w:pPr>
    </w:p>
    <w:p w14:paraId="7F6D810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Rita </w:t>
      </w:r>
      <w:proofErr w:type="spellStart"/>
      <w:r w:rsidRPr="00A9209C">
        <w:rPr>
          <w:rFonts w:ascii="Book Antiqua" w:eastAsia="Book Antiqua" w:hAnsi="Book Antiqua" w:cs="Book Antiqua"/>
          <w:b/>
          <w:bCs/>
          <w:color w:val="000000"/>
        </w:rPr>
        <w:t>Alloro</w:t>
      </w:r>
      <w:proofErr w:type="spellEnd"/>
      <w:r w:rsidRPr="00A9209C">
        <w:rPr>
          <w:rFonts w:ascii="Book Antiqua" w:eastAsia="Book Antiqua" w:hAnsi="Book Antiqua" w:cs="Book Antiqua"/>
          <w:b/>
          <w:bCs/>
          <w:color w:val="000000"/>
        </w:rPr>
        <w:t xml:space="preserve">, </w:t>
      </w:r>
      <w:r w:rsidRPr="00A9209C">
        <w:rPr>
          <w:rFonts w:ascii="Book Antiqua" w:eastAsia="Book Antiqua" w:hAnsi="Book Antiqua" w:cs="Book Antiqua"/>
          <w:color w:val="000000"/>
        </w:rPr>
        <w:t>Department of Surgical, Oncological and Oral Sciences (</w:t>
      </w:r>
      <w:proofErr w:type="spellStart"/>
      <w:r w:rsidRPr="00A9209C">
        <w:rPr>
          <w:rFonts w:ascii="Book Antiqua" w:eastAsia="Book Antiqua" w:hAnsi="Book Antiqua" w:cs="Book Antiqua"/>
          <w:color w:val="000000"/>
        </w:rPr>
        <w:t>Di.Chir.On.S</w:t>
      </w:r>
      <w:proofErr w:type="spellEnd"/>
      <w:r w:rsidRPr="00A9209C">
        <w:rPr>
          <w:rFonts w:ascii="Book Antiqua" w:eastAsia="Book Antiqua" w:hAnsi="Book Antiqua" w:cs="Book Antiqua"/>
          <w:color w:val="000000"/>
        </w:rPr>
        <w:t xml:space="preserve">.), Unit of General and Oncological Surgery, Paolo </w:t>
      </w:r>
      <w:proofErr w:type="spellStart"/>
      <w:r w:rsidRPr="00A9209C">
        <w:rPr>
          <w:rFonts w:ascii="Book Antiqua" w:eastAsia="Book Antiqua" w:hAnsi="Book Antiqua" w:cs="Book Antiqua"/>
          <w:color w:val="000000"/>
        </w:rPr>
        <w:t>Giaccone</w:t>
      </w:r>
      <w:proofErr w:type="spellEnd"/>
      <w:r w:rsidRPr="00A9209C">
        <w:rPr>
          <w:rFonts w:ascii="Book Antiqua" w:eastAsia="Book Antiqua" w:hAnsi="Book Antiqua" w:cs="Book Antiqua"/>
          <w:color w:val="000000"/>
        </w:rPr>
        <w:t xml:space="preserve"> University Hospital, University of Palermo, Palermo 90127, Italy</w:t>
      </w:r>
    </w:p>
    <w:p w14:paraId="26FAE2E6" w14:textId="77777777" w:rsidR="00A77B3E" w:rsidRPr="00A9209C" w:rsidRDefault="00A77B3E" w:rsidP="00A9209C">
      <w:pPr>
        <w:adjustRightInd w:val="0"/>
        <w:snapToGrid w:val="0"/>
        <w:spacing w:line="360" w:lineRule="auto"/>
        <w:jc w:val="both"/>
        <w:rPr>
          <w:rFonts w:ascii="Book Antiqua" w:hAnsi="Book Antiqua"/>
        </w:rPr>
      </w:pPr>
    </w:p>
    <w:p w14:paraId="01DF5BD0" w14:textId="3278CD10" w:rsidR="00A77B3E" w:rsidRPr="00A9209C" w:rsidRDefault="00774EAE" w:rsidP="00A9209C">
      <w:pPr>
        <w:adjustRightInd w:val="0"/>
        <w:snapToGrid w:val="0"/>
        <w:spacing w:line="360" w:lineRule="auto"/>
        <w:jc w:val="both"/>
        <w:rPr>
          <w:rFonts w:ascii="Book Antiqua" w:hAnsi="Book Antiqua"/>
        </w:rPr>
      </w:pPr>
      <w:proofErr w:type="spellStart"/>
      <w:r w:rsidRPr="00A9209C">
        <w:rPr>
          <w:rFonts w:ascii="Book Antiqua" w:eastAsia="Book Antiqua" w:hAnsi="Book Antiqua" w:cs="Book Antiqua"/>
          <w:b/>
          <w:bCs/>
          <w:color w:val="000000"/>
        </w:rPr>
        <w:t>Emanuele</w:t>
      </w:r>
      <w:proofErr w:type="spellEnd"/>
      <w:r w:rsidRPr="00A9209C">
        <w:rPr>
          <w:rFonts w:ascii="Book Antiqua" w:eastAsia="Book Antiqua" w:hAnsi="Book Antiqua" w:cs="Book Antiqua"/>
          <w:b/>
          <w:bCs/>
          <w:color w:val="000000"/>
        </w:rPr>
        <w:t xml:space="preserve"> </w:t>
      </w:r>
      <w:proofErr w:type="spellStart"/>
      <w:r w:rsidRPr="00A9209C">
        <w:rPr>
          <w:rFonts w:ascii="Book Antiqua" w:eastAsia="Book Antiqua" w:hAnsi="Book Antiqua" w:cs="Book Antiqua"/>
          <w:b/>
          <w:bCs/>
          <w:color w:val="000000"/>
        </w:rPr>
        <w:t>Sinagra</w:t>
      </w:r>
      <w:proofErr w:type="spellEnd"/>
      <w:r w:rsidRPr="00A9209C">
        <w:rPr>
          <w:rFonts w:ascii="Book Antiqua" w:eastAsia="Book Antiqua" w:hAnsi="Book Antiqua" w:cs="Book Antiqua"/>
          <w:b/>
          <w:bCs/>
          <w:color w:val="000000"/>
        </w:rPr>
        <w:t xml:space="preserve">, </w:t>
      </w:r>
      <w:r w:rsidRPr="00A9209C">
        <w:rPr>
          <w:rFonts w:ascii="Book Antiqua" w:eastAsia="Book Antiqua" w:hAnsi="Book Antiqua" w:cs="Book Antiqua"/>
          <w:color w:val="000000"/>
        </w:rPr>
        <w:t xml:space="preserve">Gastroenterology and Endoscopy Unit, </w:t>
      </w:r>
      <w:proofErr w:type="spellStart"/>
      <w:r w:rsidRPr="00A9209C">
        <w:rPr>
          <w:rFonts w:ascii="Book Antiqua" w:eastAsia="Book Antiqua" w:hAnsi="Book Antiqua" w:cs="Book Antiqua"/>
          <w:color w:val="000000"/>
        </w:rPr>
        <w:t>Fondazione</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Istituto</w:t>
      </w:r>
      <w:proofErr w:type="spellEnd"/>
      <w:r w:rsidRPr="00A9209C">
        <w:rPr>
          <w:rFonts w:ascii="Book Antiqua" w:eastAsia="Book Antiqua" w:hAnsi="Book Antiqua" w:cs="Book Antiqua"/>
          <w:color w:val="000000"/>
        </w:rPr>
        <w:t xml:space="preserve"> G. Giglio, Palermo</w:t>
      </w:r>
      <w:r w:rsidR="008D084E">
        <w:rPr>
          <w:rFonts w:ascii="Book Antiqua" w:eastAsia="Book Antiqua" w:hAnsi="Book Antiqua" w:cs="Book Antiqua"/>
          <w:color w:val="000000"/>
        </w:rPr>
        <w:t xml:space="preserve"> </w:t>
      </w:r>
      <w:r w:rsidRPr="00A9209C">
        <w:rPr>
          <w:rFonts w:ascii="Book Antiqua" w:eastAsia="Book Antiqua" w:hAnsi="Book Antiqua" w:cs="Book Antiqua"/>
          <w:color w:val="000000"/>
        </w:rPr>
        <w:t>90015, Italy</w:t>
      </w:r>
    </w:p>
    <w:p w14:paraId="70D1EE43" w14:textId="77777777" w:rsidR="00A77B3E" w:rsidRPr="00A9209C" w:rsidRDefault="00A77B3E" w:rsidP="00A9209C">
      <w:pPr>
        <w:adjustRightInd w:val="0"/>
        <w:snapToGrid w:val="0"/>
        <w:spacing w:line="360" w:lineRule="auto"/>
        <w:jc w:val="both"/>
        <w:rPr>
          <w:rFonts w:ascii="Book Antiqua" w:hAnsi="Book Antiqua"/>
        </w:rPr>
      </w:pPr>
    </w:p>
    <w:p w14:paraId="40AE66E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Author contributions:</w:t>
      </w:r>
      <w:r w:rsidR="00A9209C">
        <w:rPr>
          <w:rFonts w:ascii="Book Antiqua" w:eastAsia="Book Antiqua" w:hAnsi="Book Antiqua" w:cs="Book Antiqua"/>
          <w:b/>
          <w:bCs/>
          <w:color w:val="000000"/>
        </w:rPr>
        <w:t xml:space="preserve"> </w:t>
      </w:r>
      <w:proofErr w:type="spellStart"/>
      <w:r w:rsidRPr="00A9209C">
        <w:rPr>
          <w:rFonts w:ascii="Book Antiqua" w:eastAsia="Book Antiqua" w:hAnsi="Book Antiqua" w:cs="Book Antiqua"/>
          <w:color w:val="000000"/>
        </w:rPr>
        <w:t>Sinagra</w:t>
      </w:r>
      <w:proofErr w:type="spellEnd"/>
      <w:r w:rsidRPr="00A9209C">
        <w:rPr>
          <w:rFonts w:ascii="Book Antiqua" w:eastAsia="Book Antiqua" w:hAnsi="Book Antiqua" w:cs="Book Antiqua"/>
          <w:color w:val="000000"/>
        </w:rPr>
        <w:t xml:space="preserve"> E and </w:t>
      </w: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R designed the study and wrote the manuscript.</w:t>
      </w:r>
    </w:p>
    <w:p w14:paraId="7DAF2966" w14:textId="77777777" w:rsidR="00A77B3E" w:rsidRPr="00A9209C" w:rsidRDefault="00A77B3E" w:rsidP="00A9209C">
      <w:pPr>
        <w:adjustRightInd w:val="0"/>
        <w:snapToGrid w:val="0"/>
        <w:spacing w:line="360" w:lineRule="auto"/>
        <w:jc w:val="both"/>
        <w:rPr>
          <w:rFonts w:ascii="Book Antiqua" w:hAnsi="Book Antiqua"/>
        </w:rPr>
      </w:pPr>
    </w:p>
    <w:p w14:paraId="43D41AB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Corresponding author: </w:t>
      </w:r>
      <w:proofErr w:type="spellStart"/>
      <w:r w:rsidRPr="00A9209C">
        <w:rPr>
          <w:rFonts w:ascii="Book Antiqua" w:eastAsia="Book Antiqua" w:hAnsi="Book Antiqua" w:cs="Book Antiqua"/>
          <w:b/>
          <w:bCs/>
          <w:color w:val="000000"/>
        </w:rPr>
        <w:t>Emanuele</w:t>
      </w:r>
      <w:proofErr w:type="spellEnd"/>
      <w:r w:rsidRPr="00A9209C">
        <w:rPr>
          <w:rFonts w:ascii="Book Antiqua" w:eastAsia="Book Antiqua" w:hAnsi="Book Antiqua" w:cs="Book Antiqua"/>
          <w:b/>
          <w:bCs/>
          <w:color w:val="000000"/>
        </w:rPr>
        <w:t xml:space="preserve"> </w:t>
      </w:r>
      <w:proofErr w:type="spellStart"/>
      <w:r w:rsidRPr="00A9209C">
        <w:rPr>
          <w:rFonts w:ascii="Book Antiqua" w:eastAsia="Book Antiqua" w:hAnsi="Book Antiqua" w:cs="Book Antiqua"/>
          <w:b/>
          <w:bCs/>
          <w:color w:val="000000"/>
        </w:rPr>
        <w:t>Sinagra</w:t>
      </w:r>
      <w:proofErr w:type="spellEnd"/>
      <w:r w:rsidRPr="00A9209C">
        <w:rPr>
          <w:rFonts w:ascii="Book Antiqua" w:eastAsia="Book Antiqua" w:hAnsi="Book Antiqua" w:cs="Book Antiqua"/>
          <w:b/>
          <w:bCs/>
          <w:color w:val="000000"/>
        </w:rPr>
        <w:t xml:space="preserve">, PhD, Attending Doctor, </w:t>
      </w:r>
      <w:r w:rsidRPr="00A9209C">
        <w:rPr>
          <w:rFonts w:ascii="Book Antiqua" w:eastAsia="Book Antiqua" w:hAnsi="Book Antiqua" w:cs="Book Antiqua"/>
          <w:color w:val="000000"/>
        </w:rPr>
        <w:t xml:space="preserve">Gastroenterology and Endoscopy Unit, </w:t>
      </w:r>
      <w:proofErr w:type="spellStart"/>
      <w:r w:rsidRPr="00A9209C">
        <w:rPr>
          <w:rFonts w:ascii="Book Antiqua" w:eastAsia="Book Antiqua" w:hAnsi="Book Antiqua" w:cs="Book Antiqua"/>
          <w:color w:val="000000"/>
        </w:rPr>
        <w:t>Fondazione</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Istituto</w:t>
      </w:r>
      <w:proofErr w:type="spellEnd"/>
      <w:r w:rsidRPr="00A9209C">
        <w:rPr>
          <w:rFonts w:ascii="Book Antiqua" w:eastAsia="Book Antiqua" w:hAnsi="Book Antiqua" w:cs="Book Antiqua"/>
          <w:color w:val="000000"/>
        </w:rPr>
        <w:t xml:space="preserve"> G. </w:t>
      </w:r>
      <w:proofErr w:type="spellStart"/>
      <w:r w:rsidRPr="00A9209C">
        <w:rPr>
          <w:rFonts w:ascii="Book Antiqua" w:eastAsia="Book Antiqua" w:hAnsi="Book Antiqua" w:cs="Book Antiqua"/>
          <w:color w:val="000000"/>
        </w:rPr>
        <w:t>Giglio</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Contrada</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Pietrapollastra</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Pisciotto</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Cefalù</w:t>
      </w:r>
      <w:proofErr w:type="spellEnd"/>
      <w:r w:rsidRPr="00A9209C">
        <w:rPr>
          <w:rFonts w:ascii="Book Antiqua" w:eastAsia="Book Antiqua" w:hAnsi="Book Antiqua" w:cs="Book Antiqua"/>
          <w:color w:val="000000"/>
        </w:rPr>
        <w:t>, Palermo 90015, Italy. emanuelesinagra83@googlemail.com</w:t>
      </w:r>
    </w:p>
    <w:p w14:paraId="3B112D8E" w14:textId="77777777" w:rsidR="00A77B3E" w:rsidRPr="00A9209C" w:rsidRDefault="00A77B3E" w:rsidP="00A9209C">
      <w:pPr>
        <w:adjustRightInd w:val="0"/>
        <w:snapToGrid w:val="0"/>
        <w:spacing w:line="360" w:lineRule="auto"/>
        <w:jc w:val="both"/>
        <w:rPr>
          <w:rFonts w:ascii="Book Antiqua" w:hAnsi="Book Antiqua"/>
        </w:rPr>
      </w:pPr>
    </w:p>
    <w:p w14:paraId="1D0D62FA"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Received: </w:t>
      </w:r>
      <w:r w:rsidRPr="00A9209C">
        <w:rPr>
          <w:rFonts w:ascii="Book Antiqua" w:eastAsia="Book Antiqua" w:hAnsi="Book Antiqua" w:cs="Book Antiqua"/>
          <w:color w:val="000000"/>
        </w:rPr>
        <w:t>March 24, 2021</w:t>
      </w:r>
    </w:p>
    <w:p w14:paraId="259AC1C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Revised: </w:t>
      </w:r>
      <w:r w:rsidRPr="00A9209C">
        <w:rPr>
          <w:rFonts w:ascii="Book Antiqua" w:eastAsia="Book Antiqua" w:hAnsi="Book Antiqua" w:cs="Book Antiqua"/>
          <w:color w:val="000000"/>
        </w:rPr>
        <w:t>April 1, 2021</w:t>
      </w:r>
    </w:p>
    <w:p w14:paraId="3D07ADAE" w14:textId="0DC13EC3"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Accepted: </w:t>
      </w:r>
      <w:r w:rsidR="00FA25D0" w:rsidRPr="00FA25D0">
        <w:rPr>
          <w:rFonts w:ascii="Book Antiqua" w:eastAsia="Book Antiqua" w:hAnsi="Book Antiqua" w:cs="Book Antiqua"/>
          <w:color w:val="000000"/>
        </w:rPr>
        <w:t>April 20, 2021</w:t>
      </w:r>
    </w:p>
    <w:p w14:paraId="6A9EB843" w14:textId="5CE8A3D5"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Published online: </w:t>
      </w:r>
      <w:r w:rsidR="00FD1EDD" w:rsidRPr="00FD1EDD">
        <w:rPr>
          <w:rFonts w:ascii="Book Antiqua" w:eastAsia="Book Antiqua" w:hAnsi="Book Antiqua" w:cs="Book Antiqua"/>
          <w:bCs/>
          <w:color w:val="000000"/>
        </w:rPr>
        <w:t>April 2</w:t>
      </w:r>
      <w:r w:rsidR="00FD1EDD" w:rsidRPr="00FD1EDD">
        <w:rPr>
          <w:rFonts w:ascii="Book Antiqua" w:hAnsi="Book Antiqua" w:cs="Book Antiqua" w:hint="eastAsia"/>
          <w:bCs/>
          <w:color w:val="000000"/>
          <w:lang w:eastAsia="zh-CN"/>
        </w:rPr>
        <w:t>8</w:t>
      </w:r>
      <w:r w:rsidR="00FD1EDD" w:rsidRPr="00FD1EDD">
        <w:rPr>
          <w:rFonts w:ascii="Book Antiqua" w:eastAsia="Book Antiqua" w:hAnsi="Book Antiqua" w:cs="Book Antiqua"/>
          <w:bCs/>
          <w:color w:val="000000"/>
        </w:rPr>
        <w:t>, 2021</w:t>
      </w:r>
    </w:p>
    <w:p w14:paraId="660FCA30" w14:textId="77777777" w:rsidR="00A77B3E" w:rsidRPr="00A9209C" w:rsidRDefault="00A77B3E" w:rsidP="00A9209C">
      <w:pPr>
        <w:adjustRightInd w:val="0"/>
        <w:snapToGrid w:val="0"/>
        <w:spacing w:line="360" w:lineRule="auto"/>
        <w:jc w:val="both"/>
        <w:rPr>
          <w:rFonts w:ascii="Book Antiqua" w:hAnsi="Book Antiqua"/>
        </w:rPr>
        <w:sectPr w:rsidR="00A77B3E" w:rsidRPr="00A9209C">
          <w:footerReference w:type="default" r:id="rId7"/>
          <w:pgSz w:w="12240" w:h="15840"/>
          <w:pgMar w:top="1440" w:right="1440" w:bottom="1440" w:left="1440" w:header="720" w:footer="720" w:gutter="0"/>
          <w:cols w:space="720"/>
          <w:docGrid w:linePitch="360"/>
        </w:sectPr>
      </w:pPr>
    </w:p>
    <w:p w14:paraId="06CC8A34"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lastRenderedPageBreak/>
        <w:t>Abstract</w:t>
      </w:r>
    </w:p>
    <w:p w14:paraId="6FDE9C8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Artificial intelligence is an emerging technology whose application is rapidly increasing in several medical fields. The numerous applications of artificial intelligence in gastroenterology have shown promising results, especially in the setting of gastrointestinal oncology.</w:t>
      </w:r>
      <w:r w:rsidR="00AC6C60" w:rsidRPr="00A9209C">
        <w:rPr>
          <w:rFonts w:ascii="Book Antiqua" w:hAnsi="Book Antiqua"/>
          <w:lang w:eastAsia="zh-CN"/>
        </w:rPr>
        <w:t xml:space="preserve"> </w:t>
      </w:r>
      <w:r w:rsidRPr="00A9209C">
        <w:rPr>
          <w:rFonts w:ascii="Book Antiqua" w:eastAsia="Book Antiqua" w:hAnsi="Book Antiqua" w:cs="Book Antiqua"/>
          <w:color w:val="000000"/>
        </w:rPr>
        <w:t>Therefore, we would like to highlight and summarize the research progress and clinical application value of artificial intelligence in the diagnosis, treatment, and prognosis of colorectal cancer to provide evidence for its use as a promising diagnostic and therapeutic tool in this setting.</w:t>
      </w:r>
    </w:p>
    <w:p w14:paraId="4A286E6A" w14:textId="77777777" w:rsidR="00A77B3E" w:rsidRPr="00A9209C" w:rsidRDefault="00A77B3E" w:rsidP="00A9209C">
      <w:pPr>
        <w:adjustRightInd w:val="0"/>
        <w:snapToGrid w:val="0"/>
        <w:spacing w:line="360" w:lineRule="auto"/>
        <w:jc w:val="both"/>
        <w:rPr>
          <w:rFonts w:ascii="Book Antiqua" w:hAnsi="Book Antiqua"/>
        </w:rPr>
      </w:pPr>
    </w:p>
    <w:p w14:paraId="0C20C455"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Key Words: </w:t>
      </w:r>
      <w:r w:rsidR="00AC6C60" w:rsidRPr="00A9209C">
        <w:rPr>
          <w:rFonts w:ascii="Book Antiqua" w:eastAsia="Book Antiqua" w:hAnsi="Book Antiqua" w:cs="Book Antiqua"/>
          <w:color w:val="000000"/>
        </w:rPr>
        <w:t xml:space="preserve">Artificial </w:t>
      </w:r>
      <w:r w:rsidRPr="00A9209C">
        <w:rPr>
          <w:rFonts w:ascii="Book Antiqua" w:eastAsia="Book Antiqua" w:hAnsi="Book Antiqua" w:cs="Book Antiqua"/>
          <w:color w:val="000000"/>
        </w:rPr>
        <w:t xml:space="preserve">intelligence; </w:t>
      </w:r>
      <w:r w:rsidR="00AC6C60" w:rsidRPr="00A9209C">
        <w:rPr>
          <w:rFonts w:ascii="Book Antiqua" w:eastAsia="Book Antiqua" w:hAnsi="Book Antiqua" w:cs="Book Antiqua"/>
          <w:color w:val="000000"/>
        </w:rPr>
        <w:t xml:space="preserve">Colorectal </w:t>
      </w:r>
      <w:r w:rsidRPr="00A9209C">
        <w:rPr>
          <w:rFonts w:ascii="Book Antiqua" w:eastAsia="Book Antiqua" w:hAnsi="Book Antiqua" w:cs="Book Antiqua"/>
          <w:color w:val="000000"/>
        </w:rPr>
        <w:t xml:space="preserve">cancer; </w:t>
      </w:r>
      <w:r w:rsidR="00AC6C60" w:rsidRPr="00A9209C">
        <w:rPr>
          <w:rFonts w:ascii="Book Antiqua" w:eastAsia="Book Antiqua" w:hAnsi="Book Antiqua" w:cs="Book Antiqua"/>
          <w:color w:val="000000"/>
        </w:rPr>
        <w:t>Diagnosis</w:t>
      </w:r>
      <w:r w:rsidRPr="00A9209C">
        <w:rPr>
          <w:rFonts w:ascii="Book Antiqua" w:eastAsia="Book Antiqua" w:hAnsi="Book Antiqua" w:cs="Book Antiqua"/>
          <w:color w:val="000000"/>
        </w:rPr>
        <w:t xml:space="preserve">; </w:t>
      </w:r>
      <w:r w:rsidR="00AC6C60" w:rsidRPr="00A9209C">
        <w:rPr>
          <w:rFonts w:ascii="Book Antiqua" w:eastAsia="Book Antiqua" w:hAnsi="Book Antiqua" w:cs="Book Antiqua"/>
          <w:color w:val="000000"/>
        </w:rPr>
        <w:t>Treatment</w:t>
      </w:r>
      <w:r w:rsidRPr="00A9209C">
        <w:rPr>
          <w:rFonts w:ascii="Book Antiqua" w:eastAsia="Book Antiqua" w:hAnsi="Book Antiqua" w:cs="Book Antiqua"/>
          <w:color w:val="000000"/>
        </w:rPr>
        <w:t xml:space="preserve">; </w:t>
      </w:r>
      <w:r w:rsidR="00AC6C60" w:rsidRPr="00A9209C">
        <w:rPr>
          <w:rFonts w:ascii="Book Antiqua" w:eastAsia="Book Antiqua" w:hAnsi="Book Antiqua" w:cs="Book Antiqua"/>
          <w:color w:val="000000"/>
        </w:rPr>
        <w:t>Prognosis</w:t>
      </w:r>
    </w:p>
    <w:p w14:paraId="6018B2F7" w14:textId="77777777" w:rsidR="00A77B3E" w:rsidRDefault="00A77B3E" w:rsidP="00A9209C">
      <w:pPr>
        <w:adjustRightInd w:val="0"/>
        <w:snapToGrid w:val="0"/>
        <w:spacing w:line="360" w:lineRule="auto"/>
        <w:jc w:val="both"/>
        <w:rPr>
          <w:rFonts w:ascii="Book Antiqua" w:hAnsi="Book Antiqua" w:hint="eastAsia"/>
          <w:lang w:eastAsia="zh-CN"/>
        </w:rPr>
      </w:pPr>
    </w:p>
    <w:p w14:paraId="1B558103" w14:textId="77777777" w:rsidR="00D925AF" w:rsidRPr="00026CB8" w:rsidRDefault="00D925AF" w:rsidP="00D925A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BBD4A48" w14:textId="77777777" w:rsidR="00D925AF" w:rsidRPr="00D925AF" w:rsidRDefault="00D925AF" w:rsidP="00A9209C">
      <w:pPr>
        <w:adjustRightInd w:val="0"/>
        <w:snapToGrid w:val="0"/>
        <w:spacing w:line="360" w:lineRule="auto"/>
        <w:jc w:val="both"/>
        <w:rPr>
          <w:rFonts w:ascii="Book Antiqua" w:hAnsi="Book Antiqua" w:hint="eastAsia"/>
          <w:lang w:eastAsia="zh-CN"/>
        </w:rPr>
      </w:pPr>
    </w:p>
    <w:p w14:paraId="59DD6E7C" w14:textId="0DED684B" w:rsidR="00D925AF" w:rsidRPr="00D925AF" w:rsidRDefault="00D925AF" w:rsidP="00A9209C">
      <w:pPr>
        <w:adjustRightInd w:val="0"/>
        <w:snapToGrid w:val="0"/>
        <w:spacing w:line="360" w:lineRule="auto"/>
        <w:jc w:val="both"/>
        <w:rPr>
          <w:rFonts w:ascii="Book Antiqua" w:hAnsi="Book Antiqua" w:cs="Book Antiqua" w:hint="eastAsia"/>
          <w:color w:val="000000"/>
          <w:lang w:eastAsia="zh-CN"/>
        </w:rPr>
      </w:pPr>
      <w:r w:rsidRPr="00D925AF">
        <w:rPr>
          <w:rFonts w:ascii="Book Antiqua" w:eastAsia="Book Antiqua" w:hAnsi="Book Antiqua" w:cs="Book Antiqua"/>
          <w:b/>
          <w:color w:val="000000"/>
        </w:rPr>
        <w:t>Citation</w:t>
      </w:r>
      <w:r w:rsidRPr="00D925AF">
        <w:rPr>
          <w:rFonts w:ascii="Book Antiqua" w:hAnsi="Book Antiqua" w:cs="Book Antiqua" w:hint="eastAsia"/>
          <w:b/>
          <w:color w:val="000000"/>
          <w:lang w:eastAsia="zh-CN"/>
        </w:rPr>
        <w:t xml:space="preserve">: </w:t>
      </w:r>
      <w:proofErr w:type="spellStart"/>
      <w:r w:rsidR="00774EAE" w:rsidRPr="00A9209C">
        <w:rPr>
          <w:rFonts w:ascii="Book Antiqua" w:eastAsia="Book Antiqua" w:hAnsi="Book Antiqua" w:cs="Book Antiqua"/>
          <w:color w:val="000000"/>
        </w:rPr>
        <w:t>Alloro</w:t>
      </w:r>
      <w:proofErr w:type="spellEnd"/>
      <w:r w:rsidR="00774EAE" w:rsidRPr="00A9209C">
        <w:rPr>
          <w:rFonts w:ascii="Book Antiqua" w:eastAsia="Book Antiqua" w:hAnsi="Book Antiqua" w:cs="Book Antiqua"/>
          <w:color w:val="000000"/>
        </w:rPr>
        <w:t xml:space="preserve"> R, </w:t>
      </w:r>
      <w:proofErr w:type="spellStart"/>
      <w:r w:rsidR="00774EAE" w:rsidRPr="00A9209C">
        <w:rPr>
          <w:rFonts w:ascii="Book Antiqua" w:eastAsia="Book Antiqua" w:hAnsi="Book Antiqua" w:cs="Book Antiqua"/>
          <w:color w:val="000000"/>
        </w:rPr>
        <w:t>Sinagra</w:t>
      </w:r>
      <w:proofErr w:type="spellEnd"/>
      <w:r w:rsidR="00774EAE" w:rsidRPr="00A9209C">
        <w:rPr>
          <w:rFonts w:ascii="Book Antiqua" w:eastAsia="Book Antiqua" w:hAnsi="Book Antiqua" w:cs="Book Antiqua"/>
          <w:color w:val="000000"/>
        </w:rPr>
        <w:t xml:space="preserve"> E. Artificial </w:t>
      </w:r>
      <w:r w:rsidR="00AC6C60" w:rsidRPr="00A9209C">
        <w:rPr>
          <w:rFonts w:ascii="Book Antiqua" w:eastAsia="Book Antiqua" w:hAnsi="Book Antiqua" w:cs="Book Antiqua"/>
          <w:color w:val="000000"/>
        </w:rPr>
        <w:t xml:space="preserve">intelligence </w:t>
      </w:r>
      <w:r w:rsidR="00774EAE" w:rsidRPr="00A9209C">
        <w:rPr>
          <w:rFonts w:ascii="Book Antiqua" w:eastAsia="Book Antiqua" w:hAnsi="Book Antiqua" w:cs="Book Antiqua"/>
          <w:color w:val="000000"/>
        </w:rPr>
        <w:t xml:space="preserve">and </w:t>
      </w:r>
      <w:r w:rsidR="00AC6C60" w:rsidRPr="00A9209C">
        <w:rPr>
          <w:rFonts w:ascii="Book Antiqua" w:eastAsia="Book Antiqua" w:hAnsi="Book Antiqua" w:cs="Book Antiqua"/>
          <w:color w:val="000000"/>
        </w:rPr>
        <w:t xml:space="preserve">colorectal </w:t>
      </w:r>
      <w:r w:rsidR="00774EAE" w:rsidRPr="00A9209C">
        <w:rPr>
          <w:rFonts w:ascii="Book Antiqua" w:eastAsia="Book Antiqua" w:hAnsi="Book Antiqua" w:cs="Book Antiqua"/>
          <w:color w:val="000000"/>
        </w:rPr>
        <w:t xml:space="preserve">cancer: </w:t>
      </w:r>
      <w:r w:rsidR="00AC6C60" w:rsidRPr="00A9209C">
        <w:rPr>
          <w:rFonts w:ascii="Book Antiqua" w:eastAsia="Book Antiqua" w:hAnsi="Book Antiqua" w:cs="Book Antiqua"/>
          <w:color w:val="000000"/>
        </w:rPr>
        <w:t xml:space="preserve">How </w:t>
      </w:r>
      <w:r w:rsidR="00774EAE" w:rsidRPr="00A9209C">
        <w:rPr>
          <w:rFonts w:ascii="Book Antiqua" w:eastAsia="Book Antiqua" w:hAnsi="Book Antiqua" w:cs="Book Antiqua"/>
          <w:color w:val="000000"/>
        </w:rPr>
        <w:t xml:space="preserve">far can you go? </w:t>
      </w:r>
      <w:proofErr w:type="spellStart"/>
      <w:r w:rsidR="00774EAE" w:rsidRPr="00A9209C">
        <w:rPr>
          <w:rFonts w:ascii="Book Antiqua" w:eastAsia="Book Antiqua" w:hAnsi="Book Antiqua" w:cs="Book Antiqua"/>
          <w:i/>
          <w:iCs/>
          <w:color w:val="000000"/>
        </w:rPr>
        <w:t>Artif</w:t>
      </w:r>
      <w:proofErr w:type="spellEnd"/>
      <w:r w:rsidR="00774EAE" w:rsidRPr="00A9209C">
        <w:rPr>
          <w:rFonts w:ascii="Book Antiqua" w:eastAsia="Book Antiqua" w:hAnsi="Book Antiqua" w:cs="Book Antiqua"/>
          <w:i/>
          <w:iCs/>
          <w:color w:val="000000"/>
        </w:rPr>
        <w:t xml:space="preserve"> </w:t>
      </w:r>
      <w:proofErr w:type="spellStart"/>
      <w:r w:rsidR="00774EAE" w:rsidRPr="00A9209C">
        <w:rPr>
          <w:rFonts w:ascii="Book Antiqua" w:eastAsia="Book Antiqua" w:hAnsi="Book Antiqua" w:cs="Book Antiqua"/>
          <w:i/>
          <w:iCs/>
          <w:color w:val="000000"/>
        </w:rPr>
        <w:t>Intell</w:t>
      </w:r>
      <w:proofErr w:type="spellEnd"/>
      <w:r w:rsidR="00774EAE" w:rsidRPr="00A9209C">
        <w:rPr>
          <w:rFonts w:ascii="Book Antiqua" w:eastAsia="Book Antiqua" w:hAnsi="Book Antiqua" w:cs="Book Antiqua"/>
          <w:i/>
          <w:iCs/>
          <w:color w:val="000000"/>
        </w:rPr>
        <w:t xml:space="preserve"> Cancer</w:t>
      </w:r>
      <w:r w:rsidR="00774EAE" w:rsidRPr="00A9209C">
        <w:rPr>
          <w:rFonts w:ascii="Book Antiqua" w:eastAsia="Book Antiqua" w:hAnsi="Book Antiqua" w:cs="Book Antiqua"/>
          <w:color w:val="000000"/>
        </w:rPr>
        <w:t xml:space="preserve"> 2021;</w:t>
      </w:r>
      <w:r w:rsidR="0029411D" w:rsidRPr="0029411D">
        <w:rPr>
          <w:rFonts w:ascii="Book Antiqua" w:eastAsia="Book Antiqua" w:hAnsi="Book Antiqua" w:cs="Book Antiqua"/>
          <w:color w:val="000000"/>
        </w:rPr>
        <w:t xml:space="preserve"> </w:t>
      </w:r>
      <w:r w:rsidR="0029411D">
        <w:rPr>
          <w:rFonts w:ascii="Book Antiqua" w:hAnsi="Book Antiqua" w:cs="Book Antiqua" w:hint="eastAsia"/>
          <w:color w:val="000000"/>
          <w:lang w:eastAsia="zh-CN"/>
        </w:rPr>
        <w:t>2</w:t>
      </w:r>
      <w:r w:rsidR="0029411D" w:rsidRPr="0029411D">
        <w:rPr>
          <w:rFonts w:ascii="Book Antiqua" w:eastAsia="Book Antiqua" w:hAnsi="Book Antiqua" w:cs="Book Antiqua"/>
          <w:color w:val="000000"/>
        </w:rPr>
        <w:t>(</w:t>
      </w:r>
      <w:r w:rsidR="0029411D">
        <w:rPr>
          <w:rFonts w:ascii="Book Antiqua" w:hAnsi="Book Antiqua" w:cs="Book Antiqua" w:hint="eastAsia"/>
          <w:color w:val="000000"/>
          <w:lang w:eastAsia="zh-CN"/>
        </w:rPr>
        <w:t>2</w:t>
      </w:r>
      <w:r w:rsidR="0029411D" w:rsidRPr="0029411D">
        <w:rPr>
          <w:rFonts w:ascii="Book Antiqua" w:eastAsia="Book Antiqua" w:hAnsi="Book Antiqua" w:cs="Book Antiqua"/>
          <w:color w:val="000000"/>
        </w:rPr>
        <w:t xml:space="preserve">): </w:t>
      </w:r>
      <w:r>
        <w:rPr>
          <w:rFonts w:ascii="Book Antiqua" w:hAnsi="Book Antiqua" w:cs="Book Antiqua" w:hint="eastAsia"/>
          <w:color w:val="000000"/>
          <w:lang w:eastAsia="zh-CN"/>
        </w:rPr>
        <w:t>7</w:t>
      </w:r>
      <w:r w:rsidR="0029411D" w:rsidRPr="0029411D">
        <w:rPr>
          <w:rFonts w:ascii="Book Antiqua" w:eastAsia="Book Antiqua" w:hAnsi="Book Antiqua" w:cs="Book Antiqua"/>
          <w:color w:val="000000"/>
        </w:rPr>
        <w:t>-</w:t>
      </w:r>
      <w:r>
        <w:rPr>
          <w:rFonts w:ascii="Book Antiqua" w:hAnsi="Book Antiqua" w:cs="Book Antiqua" w:hint="eastAsia"/>
          <w:color w:val="000000"/>
          <w:lang w:eastAsia="zh-CN"/>
        </w:rPr>
        <w:t>11</w:t>
      </w:r>
      <w:bookmarkStart w:id="0" w:name="_GoBack"/>
      <w:bookmarkEnd w:id="0"/>
    </w:p>
    <w:p w14:paraId="2C3F1EAB" w14:textId="17CE0D53" w:rsidR="00D925AF" w:rsidRDefault="0029411D" w:rsidP="00A9209C">
      <w:pPr>
        <w:adjustRightInd w:val="0"/>
        <w:snapToGrid w:val="0"/>
        <w:spacing w:line="360" w:lineRule="auto"/>
        <w:jc w:val="both"/>
        <w:rPr>
          <w:rFonts w:ascii="Book Antiqua" w:hAnsi="Book Antiqua" w:cs="Book Antiqua" w:hint="eastAsia"/>
          <w:color w:val="000000"/>
          <w:lang w:eastAsia="zh-CN"/>
        </w:rPr>
      </w:pPr>
      <w:r w:rsidRPr="00D925AF">
        <w:rPr>
          <w:rFonts w:ascii="Book Antiqua" w:eastAsia="Book Antiqua" w:hAnsi="Book Antiqua" w:cs="Book Antiqua"/>
          <w:b/>
          <w:color w:val="000000"/>
        </w:rPr>
        <w:t xml:space="preserve">URL: </w:t>
      </w:r>
      <w:r w:rsidRPr="0029411D">
        <w:rPr>
          <w:rFonts w:ascii="Book Antiqua" w:eastAsia="Book Antiqua" w:hAnsi="Book Antiqua" w:cs="Book Antiqua"/>
          <w:color w:val="000000"/>
        </w:rPr>
        <w:t>https://www.wjgnet.com/2644-32</w:t>
      </w:r>
      <w:r>
        <w:rPr>
          <w:rFonts w:ascii="Book Antiqua" w:hAnsi="Book Antiqua" w:cs="Book Antiqua" w:hint="eastAsia"/>
          <w:color w:val="000000"/>
          <w:lang w:eastAsia="zh-CN"/>
        </w:rPr>
        <w:t>28</w:t>
      </w:r>
      <w:r w:rsidRPr="0029411D">
        <w:rPr>
          <w:rFonts w:ascii="Book Antiqua" w:eastAsia="Book Antiqua" w:hAnsi="Book Antiqua" w:cs="Book Antiqua"/>
          <w:color w:val="000000"/>
        </w:rPr>
        <w:t>/full/v</w:t>
      </w:r>
      <w:r>
        <w:rPr>
          <w:rFonts w:ascii="Book Antiqua" w:hAnsi="Book Antiqua" w:cs="Book Antiqua" w:hint="eastAsia"/>
          <w:color w:val="000000"/>
          <w:lang w:eastAsia="zh-CN"/>
        </w:rPr>
        <w:t>2</w:t>
      </w:r>
      <w:r w:rsidRPr="0029411D">
        <w:rPr>
          <w:rFonts w:ascii="Book Antiqua" w:eastAsia="Book Antiqua" w:hAnsi="Book Antiqua" w:cs="Book Antiqua"/>
          <w:color w:val="000000"/>
        </w:rPr>
        <w:t>/i</w:t>
      </w:r>
      <w:r>
        <w:rPr>
          <w:rFonts w:ascii="Book Antiqua" w:hAnsi="Book Antiqua" w:cs="Book Antiqua" w:hint="eastAsia"/>
          <w:color w:val="000000"/>
          <w:lang w:eastAsia="zh-CN"/>
        </w:rPr>
        <w:t>2</w:t>
      </w:r>
      <w:r w:rsidRPr="0029411D">
        <w:rPr>
          <w:rFonts w:ascii="Book Antiqua" w:eastAsia="Book Antiqua" w:hAnsi="Book Antiqua" w:cs="Book Antiqua"/>
          <w:color w:val="000000"/>
        </w:rPr>
        <w:t>/</w:t>
      </w:r>
      <w:r w:rsidR="00D925AF">
        <w:rPr>
          <w:rFonts w:ascii="Book Antiqua" w:hAnsi="Book Antiqua" w:cs="Book Antiqua" w:hint="eastAsia"/>
          <w:color w:val="000000"/>
          <w:lang w:eastAsia="zh-CN"/>
        </w:rPr>
        <w:t>7</w:t>
      </w:r>
      <w:r w:rsidRPr="0029411D">
        <w:rPr>
          <w:rFonts w:ascii="Book Antiqua" w:eastAsia="Book Antiqua" w:hAnsi="Book Antiqua" w:cs="Book Antiqua"/>
          <w:color w:val="000000"/>
        </w:rPr>
        <w:t>.htm</w:t>
      </w:r>
    </w:p>
    <w:p w14:paraId="2E968F83" w14:textId="6C014298" w:rsidR="00A77B3E" w:rsidRPr="00D925AF" w:rsidRDefault="0029411D" w:rsidP="00A9209C">
      <w:pPr>
        <w:adjustRightInd w:val="0"/>
        <w:snapToGrid w:val="0"/>
        <w:spacing w:line="360" w:lineRule="auto"/>
        <w:jc w:val="both"/>
        <w:rPr>
          <w:rFonts w:ascii="Book Antiqua" w:hAnsi="Book Antiqua" w:hint="eastAsia"/>
          <w:lang w:eastAsia="zh-CN"/>
        </w:rPr>
      </w:pPr>
      <w:r w:rsidRPr="00D925AF">
        <w:rPr>
          <w:rFonts w:ascii="Book Antiqua" w:eastAsia="Book Antiqua" w:hAnsi="Book Antiqua" w:cs="Book Antiqua"/>
          <w:b/>
          <w:color w:val="000000"/>
        </w:rPr>
        <w:t xml:space="preserve">DOI: </w:t>
      </w:r>
      <w:r w:rsidRPr="0029411D">
        <w:rPr>
          <w:rFonts w:ascii="Book Antiqua" w:eastAsia="Book Antiqua" w:hAnsi="Book Antiqua" w:cs="Book Antiqua"/>
          <w:color w:val="000000"/>
        </w:rPr>
        <w:t>https://dx.doi.org/10.3571</w:t>
      </w:r>
      <w:r>
        <w:rPr>
          <w:rFonts w:ascii="Book Antiqua" w:hAnsi="Book Antiqua" w:cs="Book Antiqua" w:hint="eastAsia"/>
          <w:color w:val="000000"/>
          <w:lang w:eastAsia="zh-CN"/>
        </w:rPr>
        <w:t>3</w:t>
      </w:r>
      <w:r w:rsidRPr="0029411D">
        <w:rPr>
          <w:rFonts w:ascii="Book Antiqua" w:eastAsia="Book Antiqua" w:hAnsi="Book Antiqua" w:cs="Book Antiqua"/>
          <w:color w:val="000000"/>
        </w:rPr>
        <w:t>/ai</w:t>
      </w:r>
      <w:r>
        <w:rPr>
          <w:rFonts w:ascii="Book Antiqua" w:hAnsi="Book Antiqua" w:cs="Book Antiqua" w:hint="eastAsia"/>
          <w:color w:val="000000"/>
          <w:lang w:eastAsia="zh-CN"/>
        </w:rPr>
        <w:t>c</w:t>
      </w:r>
      <w:r w:rsidRPr="0029411D">
        <w:rPr>
          <w:rFonts w:ascii="Book Antiqua" w:eastAsia="Book Antiqua" w:hAnsi="Book Antiqua" w:cs="Book Antiqua"/>
          <w:color w:val="000000"/>
        </w:rPr>
        <w:t>.v</w:t>
      </w:r>
      <w:r>
        <w:rPr>
          <w:rFonts w:ascii="Book Antiqua" w:hAnsi="Book Antiqua" w:cs="Book Antiqua" w:hint="eastAsia"/>
          <w:color w:val="000000"/>
          <w:lang w:eastAsia="zh-CN"/>
        </w:rPr>
        <w:t>2</w:t>
      </w:r>
      <w:r w:rsidRPr="0029411D">
        <w:rPr>
          <w:rFonts w:ascii="Book Antiqua" w:eastAsia="Book Antiqua" w:hAnsi="Book Antiqua" w:cs="Book Antiqua"/>
          <w:color w:val="000000"/>
        </w:rPr>
        <w:t>.i</w:t>
      </w:r>
      <w:r>
        <w:rPr>
          <w:rFonts w:ascii="Book Antiqua" w:hAnsi="Book Antiqua" w:cs="Book Antiqua" w:hint="eastAsia"/>
          <w:color w:val="000000"/>
          <w:lang w:eastAsia="zh-CN"/>
        </w:rPr>
        <w:t>2</w:t>
      </w:r>
      <w:r w:rsidRPr="0029411D">
        <w:rPr>
          <w:rFonts w:ascii="Book Antiqua" w:eastAsia="Book Antiqua" w:hAnsi="Book Antiqua" w:cs="Book Antiqua"/>
          <w:color w:val="000000"/>
        </w:rPr>
        <w:t>.</w:t>
      </w:r>
      <w:r w:rsidR="00D925AF">
        <w:rPr>
          <w:rFonts w:ascii="Book Antiqua" w:hAnsi="Book Antiqua" w:cs="Book Antiqua" w:hint="eastAsia"/>
          <w:color w:val="000000"/>
          <w:lang w:eastAsia="zh-CN"/>
        </w:rPr>
        <w:t>7</w:t>
      </w:r>
    </w:p>
    <w:p w14:paraId="610C7000" w14:textId="77777777" w:rsidR="00A77B3E" w:rsidRPr="00A9209C" w:rsidRDefault="00A77B3E" w:rsidP="00A9209C">
      <w:pPr>
        <w:adjustRightInd w:val="0"/>
        <w:snapToGrid w:val="0"/>
        <w:spacing w:line="360" w:lineRule="auto"/>
        <w:jc w:val="both"/>
        <w:rPr>
          <w:rFonts w:ascii="Book Antiqua" w:hAnsi="Book Antiqua"/>
        </w:rPr>
      </w:pPr>
    </w:p>
    <w:p w14:paraId="3531A0E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Core Tip: </w:t>
      </w:r>
      <w:r w:rsidRPr="00A9209C">
        <w:rPr>
          <w:rFonts w:ascii="Book Antiqua" w:eastAsia="Book Antiqua" w:hAnsi="Book Antiqua" w:cs="Book Antiqua"/>
          <w:color w:val="000000"/>
        </w:rPr>
        <w:t>In this editorial, we would like to highlight and summarize the research progress and clinical application value of artificial intelligence in the diagnosis, treatment, and prognosis of colorectal cancer to provide evidence for its use as a promising diagnostic and therapeutic tool in this setting.</w:t>
      </w:r>
    </w:p>
    <w:p w14:paraId="4BF726F2" w14:textId="77777777" w:rsidR="00A77B3E" w:rsidRPr="00A9209C" w:rsidRDefault="00A77B3E" w:rsidP="00A9209C">
      <w:pPr>
        <w:adjustRightInd w:val="0"/>
        <w:snapToGrid w:val="0"/>
        <w:spacing w:line="360" w:lineRule="auto"/>
        <w:jc w:val="both"/>
        <w:rPr>
          <w:rFonts w:ascii="Book Antiqua" w:hAnsi="Book Antiqua"/>
        </w:rPr>
      </w:pPr>
    </w:p>
    <w:p w14:paraId="639DE801" w14:textId="77777777" w:rsidR="00A77B3E" w:rsidRPr="00A9209C" w:rsidRDefault="00AC6C60"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aps/>
          <w:color w:val="000000"/>
          <w:u w:val="single"/>
        </w:rPr>
        <w:br w:type="page"/>
      </w:r>
      <w:r w:rsidR="00774EAE" w:rsidRPr="00A9209C">
        <w:rPr>
          <w:rFonts w:ascii="Book Antiqua" w:eastAsia="Book Antiqua" w:hAnsi="Book Antiqua" w:cs="Book Antiqua"/>
          <w:b/>
          <w:caps/>
          <w:color w:val="000000"/>
          <w:u w:val="single"/>
        </w:rPr>
        <w:lastRenderedPageBreak/>
        <w:t>INTRODUCTION</w:t>
      </w:r>
    </w:p>
    <w:p w14:paraId="3BDA6341" w14:textId="77777777" w:rsidR="00AC6C60"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shd w:val="clear" w:color="auto" w:fill="FFFFFF"/>
        </w:rPr>
        <w:t xml:space="preserve">Colorectal cancer (CRC) is a major healthcare concern </w:t>
      </w:r>
      <w:r w:rsidRPr="00A9209C">
        <w:rPr>
          <w:rFonts w:ascii="Book Antiqua" w:eastAsia="Book Antiqua" w:hAnsi="Book Antiqua" w:cs="Book Antiqua"/>
          <w:color w:val="000000"/>
        </w:rPr>
        <w:t>worldwide</w:t>
      </w:r>
      <w:r w:rsidRPr="00A9209C">
        <w:rPr>
          <w:rFonts w:ascii="Book Antiqua" w:eastAsia="Book Antiqua" w:hAnsi="Book Antiqua" w:cs="Book Antiqua"/>
          <w:color w:val="000000"/>
          <w:shd w:val="clear" w:color="auto" w:fill="FFFFFF"/>
        </w:rPr>
        <w:t xml:space="preserve">. It is the third most common cancer in males, the second most common cancer in females and the fourth </w:t>
      </w:r>
      <w:r w:rsidRPr="00A9209C">
        <w:rPr>
          <w:rFonts w:ascii="Book Antiqua" w:eastAsia="Book Antiqua" w:hAnsi="Book Antiqua" w:cs="Book Antiqua"/>
          <w:color w:val="000000"/>
        </w:rPr>
        <w:t xml:space="preserve">leading </w:t>
      </w:r>
      <w:r w:rsidRPr="00A9209C">
        <w:rPr>
          <w:rFonts w:ascii="Book Antiqua" w:eastAsia="Book Antiqua" w:hAnsi="Book Antiqua" w:cs="Book Antiqua"/>
          <w:color w:val="000000"/>
          <w:shd w:val="clear" w:color="auto" w:fill="FFFFFF"/>
        </w:rPr>
        <w:t xml:space="preserve">cause </w:t>
      </w:r>
      <w:r w:rsidRPr="00A9209C">
        <w:rPr>
          <w:rFonts w:ascii="Book Antiqua" w:eastAsia="Book Antiqua" w:hAnsi="Book Antiqua" w:cs="Book Antiqua"/>
          <w:color w:val="000000"/>
        </w:rPr>
        <w:t xml:space="preserve">of cancer death </w:t>
      </w:r>
      <w:proofErr w:type="gramStart"/>
      <w:r w:rsidRPr="00A9209C">
        <w:rPr>
          <w:rFonts w:ascii="Book Antiqua" w:eastAsia="Book Antiqua" w:hAnsi="Book Antiqua" w:cs="Book Antiqua"/>
          <w:color w:val="000000"/>
        </w:rPr>
        <w:t>worldwide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u w:color="0000EE"/>
          <w:shd w:val="clear" w:color="auto" w:fill="FFFFFF"/>
          <w:vertAlign w:val="superscript"/>
        </w:rPr>
        <w:t>1</w:t>
      </w:r>
      <w:r w:rsidRPr="00A9209C">
        <w:rPr>
          <w:rStyle w:val="Nessuno"/>
          <w:rFonts w:ascii="Book Antiqua" w:eastAsia="Book Antiqua" w:hAnsi="Book Antiqua" w:cs="Book Antiqua"/>
          <w:color w:val="000000"/>
          <w:shd w:val="clear" w:color="auto" w:fill="FFFFFF"/>
          <w:vertAlign w:val="superscript"/>
        </w:rPr>
        <w:t>-</w:t>
      </w:r>
      <w:r w:rsidRPr="00A9209C">
        <w:rPr>
          <w:rFonts w:ascii="Book Antiqua" w:eastAsia="Book Antiqua" w:hAnsi="Book Antiqua" w:cs="Book Antiqua"/>
          <w:color w:val="000000"/>
          <w:u w:color="0000EE"/>
          <w:shd w:val="clear" w:color="auto" w:fill="FFFFFF"/>
          <w:vertAlign w:val="superscript"/>
        </w:rPr>
        <w:t>3</w:t>
      </w:r>
      <w:r w:rsidRPr="00A9209C">
        <w:rPr>
          <w:rFonts w:ascii="Book Antiqua" w:eastAsia="Book Antiqua" w:hAnsi="Book Antiqua" w:cs="Book Antiqua"/>
          <w:color w:val="000000"/>
          <w:vertAlign w:val="superscript"/>
        </w:rPr>
        <w:t>]</w:t>
      </w:r>
      <w:r w:rsidRPr="00A9209C">
        <w:rPr>
          <w:rFonts w:ascii="Book Antiqua" w:eastAsia="Book Antiqua" w:hAnsi="Book Antiqua" w:cs="Book Antiqua"/>
          <w:color w:val="000000"/>
        </w:rPr>
        <w:t xml:space="preserve">. Furthermore, up to 60%-70% of recognized cases in symptomatic patients are diagnosed at an advanced </w:t>
      </w:r>
      <w:proofErr w:type="gramStart"/>
      <w:r w:rsidRPr="00A9209C">
        <w:rPr>
          <w:rFonts w:ascii="Book Antiqua" w:eastAsia="Book Antiqua" w:hAnsi="Book Antiqua" w:cs="Book Antiqua"/>
          <w:color w:val="000000"/>
        </w:rPr>
        <w:t>stage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u w:color="0000EE"/>
          <w:shd w:val="clear" w:color="auto" w:fill="FFFFFF"/>
          <w:vertAlign w:val="superscript"/>
        </w:rPr>
        <w:t>4</w:t>
      </w:r>
      <w:r w:rsidRPr="00A9209C">
        <w:rPr>
          <w:rFonts w:ascii="Book Antiqua" w:eastAsia="Book Antiqua" w:hAnsi="Book Antiqua" w:cs="Book Antiqua"/>
          <w:color w:val="000000"/>
          <w:vertAlign w:val="superscript"/>
        </w:rPr>
        <w:t>-6</w:t>
      </w:r>
      <w:r w:rsidRPr="00A9209C">
        <w:rPr>
          <w:rStyle w:val="Nessuno"/>
          <w:rFonts w:ascii="Book Antiqua" w:eastAsia="Book Antiqua" w:hAnsi="Book Antiqua" w:cs="Book Antiqua"/>
          <w:color w:val="000000"/>
          <w:shd w:val="clear" w:color="auto" w:fill="FFFFFF"/>
          <w:vertAlign w:val="superscript"/>
        </w:rPr>
        <w:t>]</w:t>
      </w:r>
      <w:r w:rsidRPr="00A9209C">
        <w:rPr>
          <w:rStyle w:val="Nessuno"/>
          <w:rFonts w:ascii="Book Antiqua" w:eastAsia="Book Antiqua" w:hAnsi="Book Antiqua" w:cs="Book Antiqua"/>
          <w:color w:val="000000"/>
          <w:shd w:val="clear" w:color="auto" w:fill="FFFFFF"/>
        </w:rPr>
        <w:t>.</w:t>
      </w:r>
    </w:p>
    <w:p w14:paraId="441E75E0"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Artificial intelligence (AI) is a form of machine technology in which intelligent agents perform functions associated with the</w:t>
      </w:r>
      <w:r w:rsidRPr="00A9209C">
        <w:rPr>
          <w:rFonts w:ascii="Book Antiqua" w:eastAsia="Book Antiqua" w:hAnsi="Book Antiqua" w:cs="Book Antiqua"/>
          <w:color w:val="000000"/>
        </w:rPr>
        <w:t xml:space="preserve"> human mind, such as learning and problem solving</w:t>
      </w:r>
      <w:r w:rsidRPr="00A9209C">
        <w:rPr>
          <w:rFonts w:ascii="Book Antiqua" w:eastAsia="Book Antiqua" w:hAnsi="Book Antiqua" w:cs="Book Antiqua"/>
          <w:color w:val="000000"/>
          <w:vertAlign w:val="superscript"/>
        </w:rPr>
        <w:t>[7-9]</w:t>
      </w:r>
      <w:r w:rsidRPr="00A9209C">
        <w:rPr>
          <w:rFonts w:ascii="Book Antiqua" w:eastAsia="Book Antiqua" w:hAnsi="Book Antiqua" w:cs="Book Antiqua"/>
          <w:color w:val="000000"/>
        </w:rPr>
        <w:t>; AI algorithms are primarily used for disease diagnosis, treatment and prognosis</w:t>
      </w:r>
      <w:r w:rsidR="00AC6C60" w:rsidRPr="00A9209C">
        <w:rPr>
          <w:rFonts w:ascii="Book Antiqua" w:eastAsia="Book Antiqua" w:hAnsi="Book Antiqua" w:cs="Book Antiqua"/>
          <w:color w:val="000000"/>
          <w:vertAlign w:val="superscript"/>
        </w:rPr>
        <w:t>[10,11]</w:t>
      </w:r>
      <w:r w:rsidRPr="00A9209C">
        <w:rPr>
          <w:rFonts w:ascii="Book Antiqua" w:eastAsia="Book Antiqua" w:hAnsi="Book Antiqua" w:cs="Book Antiqua"/>
          <w:color w:val="000000"/>
        </w:rPr>
        <w:t>.</w:t>
      </w:r>
    </w:p>
    <w:p w14:paraId="5F9CF43B"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In the setting of endoscopic diagnosis, AI has been primarily evaluated in 3 clinical scenarios: </w:t>
      </w:r>
      <w:r w:rsidR="00AC6C60" w:rsidRPr="00A9209C">
        <w:rPr>
          <w:rStyle w:val="Nessuno"/>
          <w:rFonts w:ascii="Book Antiqua" w:eastAsia="Book Antiqua" w:hAnsi="Book Antiqua" w:cs="Book Antiqua"/>
          <w:color w:val="000000"/>
          <w:shd w:val="clear" w:color="auto" w:fill="FFFFFF"/>
        </w:rPr>
        <w:t xml:space="preserve">Polyp </w:t>
      </w:r>
      <w:r w:rsidRPr="00A9209C">
        <w:rPr>
          <w:rStyle w:val="Nessuno"/>
          <w:rFonts w:ascii="Book Antiqua" w:eastAsia="Book Antiqua" w:hAnsi="Book Antiqua" w:cs="Book Antiqua"/>
          <w:color w:val="000000"/>
          <w:shd w:val="clear" w:color="auto" w:fill="FFFFFF"/>
        </w:rPr>
        <w:t xml:space="preserve">detection, polyp characterization (adenomatous </w:t>
      </w:r>
      <w:proofErr w:type="spellStart"/>
      <w:r w:rsidRPr="00A9209C">
        <w:rPr>
          <w:rStyle w:val="Nessuno"/>
          <w:rFonts w:ascii="Book Antiqua" w:eastAsia="Book Antiqua" w:hAnsi="Book Antiqua" w:cs="Book Antiqua"/>
          <w:i/>
          <w:iCs/>
          <w:color w:val="000000"/>
          <w:shd w:val="clear" w:color="auto" w:fill="FFFFFF"/>
        </w:rPr>
        <w:t>vs</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nonadenomatous</w:t>
      </w:r>
      <w:proofErr w:type="spellEnd"/>
      <w:r w:rsidRPr="00A9209C">
        <w:rPr>
          <w:rFonts w:ascii="Book Antiqua" w:eastAsia="Book Antiqua" w:hAnsi="Book Antiqua" w:cs="Book Antiqua"/>
          <w:color w:val="000000"/>
        </w:rPr>
        <w:t xml:space="preserve">), and the prediction of invasive cancer within a polypoid </w:t>
      </w:r>
      <w:proofErr w:type="gramStart"/>
      <w:r w:rsidRPr="00A9209C">
        <w:rPr>
          <w:rFonts w:ascii="Book Antiqua" w:eastAsia="Book Antiqua" w:hAnsi="Book Antiqua" w:cs="Book Antiqua"/>
          <w:color w:val="000000"/>
        </w:rPr>
        <w:t>lesion</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12]</w:t>
      </w:r>
      <w:r w:rsidRPr="00A9209C">
        <w:rPr>
          <w:rFonts w:ascii="Book Antiqua" w:eastAsia="Book Antiqua" w:hAnsi="Book Antiqua" w:cs="Book Antiqua"/>
          <w:color w:val="000000"/>
        </w:rPr>
        <w:t>.</w:t>
      </w:r>
    </w:p>
    <w:p w14:paraId="23525DD1"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With regard to polyp detection, the adenoma detection rate (ADR), defined as the proportion of patients with at least one colorectal adenoma detected at the first screening colonoscopy among all the patients examined by an endoscopist, </w:t>
      </w:r>
      <w:r w:rsidRPr="00A9209C">
        <w:rPr>
          <w:rStyle w:val="Nessuno"/>
          <w:rFonts w:ascii="Book Antiqua" w:eastAsia="Book Antiqua" w:hAnsi="Book Antiqua" w:cs="Book Antiqua"/>
          <w:color w:val="000000"/>
        </w:rPr>
        <w:t>represents</w:t>
      </w:r>
      <w:r w:rsidRPr="00A9209C">
        <w:rPr>
          <w:rStyle w:val="Nessuno"/>
          <w:rFonts w:ascii="Book Antiqua" w:eastAsia="Book Antiqua" w:hAnsi="Book Antiqua" w:cs="Book Antiqua"/>
          <w:color w:val="000000"/>
          <w:shd w:val="clear" w:color="auto" w:fill="FFFFFF"/>
        </w:rPr>
        <w:t xml:space="preserve"> a pivotal quality measure for colonoscopy</w:t>
      </w:r>
      <w:r w:rsidRPr="00A9209C">
        <w:rPr>
          <w:rFonts w:ascii="Book Antiqua" w:eastAsia="Book Antiqua" w:hAnsi="Book Antiqua" w:cs="Book Antiqua"/>
          <w:color w:val="000000"/>
          <w:vertAlign w:val="superscript"/>
        </w:rPr>
        <w:t>[6,13]</w:t>
      </w:r>
      <w:r w:rsidRPr="00A9209C">
        <w:rPr>
          <w:rFonts w:ascii="Book Antiqua" w:eastAsia="Book Antiqua" w:hAnsi="Book Antiqua" w:cs="Book Antiqua"/>
          <w:color w:val="000000"/>
        </w:rPr>
        <w:t xml:space="preserve">. In fact, it </w:t>
      </w:r>
      <w:r w:rsidRPr="00A9209C">
        <w:rPr>
          <w:rStyle w:val="Nessuno"/>
          <w:rFonts w:ascii="Book Antiqua" w:eastAsia="Book Antiqua" w:hAnsi="Book Antiqua" w:cs="Book Antiqua"/>
          <w:color w:val="000000"/>
        </w:rPr>
        <w:t>has been</w:t>
      </w:r>
      <w:r w:rsidRPr="00A9209C">
        <w:rPr>
          <w:rFonts w:ascii="Book Antiqua" w:eastAsia="Book Antiqua" w:hAnsi="Book Antiqua" w:cs="Book Antiqua"/>
          <w:color w:val="000000"/>
        </w:rPr>
        <w:t xml:space="preserve"> reported that a 1% increase in the ADR is associated with a 3% decrease in interval CRC </w:t>
      </w:r>
      <w:proofErr w:type="gramStart"/>
      <w:r w:rsidRPr="00A9209C">
        <w:rPr>
          <w:rFonts w:ascii="Book Antiqua" w:eastAsia="Book Antiqua" w:hAnsi="Book Antiqua" w:cs="Book Antiqua"/>
          <w:color w:val="000000"/>
        </w:rPr>
        <w:t>incidence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w:t>
      </w:r>
      <w:r w:rsidRPr="00A9209C">
        <w:rPr>
          <w:rStyle w:val="Nessuno"/>
          <w:rFonts w:ascii="Book Antiqua" w:eastAsia="Book Antiqua" w:hAnsi="Book Antiqua" w:cs="Book Antiqua"/>
          <w:color w:val="000000"/>
          <w:vertAlign w:val="superscript"/>
        </w:rPr>
        <w:t>14,15]</w:t>
      </w:r>
      <w:r w:rsidRPr="00A9209C">
        <w:rPr>
          <w:rStyle w:val="Nessuno"/>
          <w:rFonts w:ascii="Book Antiqua" w:eastAsia="Book Antiqua" w:hAnsi="Book Antiqua" w:cs="Book Antiqua"/>
          <w:color w:val="000000"/>
        </w:rPr>
        <w:t>.</w:t>
      </w:r>
    </w:p>
    <w:p w14:paraId="29E5E15C"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The outcomes reported by different mono- and </w:t>
      </w:r>
      <w:r w:rsidRPr="00A9209C">
        <w:rPr>
          <w:rStyle w:val="Nessuno"/>
          <w:rFonts w:ascii="Book Antiqua" w:eastAsia="Book Antiqua" w:hAnsi="Book Antiqua" w:cs="Book Antiqua"/>
          <w:color w:val="000000"/>
        </w:rPr>
        <w:t>multicenter</w:t>
      </w:r>
      <w:r w:rsidRPr="00A9209C">
        <w:rPr>
          <w:rStyle w:val="Nessuno"/>
          <w:rFonts w:ascii="Book Antiqua" w:eastAsia="Book Antiqua" w:hAnsi="Book Antiqua" w:cs="Book Antiqua"/>
          <w:color w:val="000000"/>
          <w:shd w:val="clear" w:color="auto" w:fill="FFFFFF"/>
        </w:rPr>
        <w:t xml:space="preserve"> randomized clinical trials</w:t>
      </w:r>
      <w:r w:rsidR="00AC6C60" w:rsidRPr="00A9209C">
        <w:rPr>
          <w:rStyle w:val="Nessuno"/>
          <w:rFonts w:ascii="Book Antiqua" w:eastAsia="Book Antiqua" w:hAnsi="Book Antiqua" w:cs="Book Antiqua"/>
          <w:color w:val="000000"/>
          <w:shd w:val="clear" w:color="auto" w:fill="FFFFFF"/>
        </w:rPr>
        <w:t xml:space="preserve"> </w:t>
      </w:r>
      <w:r w:rsidRPr="00A9209C">
        <w:rPr>
          <w:rStyle w:val="Nessuno"/>
          <w:rFonts w:ascii="Book Antiqua" w:eastAsia="Book Antiqua" w:hAnsi="Book Antiqua" w:cs="Book Antiqua"/>
          <w:color w:val="000000"/>
          <w:shd w:val="clear" w:color="auto" w:fill="FFFFFF"/>
        </w:rPr>
        <w:t>are highly promising; the overall ADR of these studies was significantly higher when computer</w:t>
      </w:r>
      <w:r w:rsidRPr="00A9209C">
        <w:rPr>
          <w:rStyle w:val="Nessuno"/>
          <w:rFonts w:ascii="Book Antiqua" w:eastAsia="Book Antiqua" w:hAnsi="Book Antiqua" w:cs="Book Antiqua"/>
          <w:color w:val="000000"/>
        </w:rPr>
        <w:t>-</w:t>
      </w:r>
      <w:r w:rsidRPr="00A9209C">
        <w:rPr>
          <w:rFonts w:ascii="Book Antiqua" w:eastAsia="Book Antiqua" w:hAnsi="Book Antiqua" w:cs="Book Antiqua"/>
          <w:color w:val="000000"/>
        </w:rPr>
        <w:t>aided diagnosis (CAD) systems were incorporated (up to 80%)</w:t>
      </w:r>
      <w:r w:rsidRPr="00A9209C">
        <w:rPr>
          <w:rFonts w:ascii="Book Antiqua" w:eastAsia="Book Antiqua" w:hAnsi="Book Antiqua" w:cs="Book Antiqua"/>
          <w:color w:val="000000"/>
          <w:vertAlign w:val="superscript"/>
        </w:rPr>
        <w:t>[16-20]</w:t>
      </w:r>
      <w:r w:rsidRPr="00A9209C">
        <w:rPr>
          <w:rFonts w:ascii="Book Antiqua" w:eastAsia="Book Antiqua" w:hAnsi="Book Antiqua" w:cs="Book Antiqua"/>
          <w:color w:val="000000"/>
        </w:rPr>
        <w:t>.</w:t>
      </w:r>
    </w:p>
    <w:p w14:paraId="7303565E"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With regard to polyp characterization, CAD systems can achieve thresholds of preservation and incorporate valuable endoscopic innovations for diminutive, </w:t>
      </w:r>
      <w:r w:rsidRPr="00A9209C">
        <w:rPr>
          <w:rStyle w:val="Nessuno"/>
          <w:rFonts w:ascii="Book Antiqua" w:eastAsia="Book Antiqua" w:hAnsi="Book Antiqua" w:cs="Book Antiqua"/>
          <w:color w:val="000000"/>
        </w:rPr>
        <w:t>nonneoplastic</w:t>
      </w:r>
      <w:r w:rsidRPr="00A9209C">
        <w:rPr>
          <w:rStyle w:val="Nessuno"/>
          <w:rFonts w:ascii="Book Antiqua" w:eastAsia="Book Antiqua" w:hAnsi="Book Antiqua" w:cs="Book Antiqua"/>
          <w:color w:val="000000"/>
          <w:shd w:val="clear" w:color="auto" w:fill="FFFFFF"/>
        </w:rPr>
        <w:t xml:space="preserve"> rectosigmoid polyps according </w:t>
      </w:r>
      <w:r w:rsidRPr="00A9209C">
        <w:rPr>
          <w:rStyle w:val="Nessuno"/>
          <w:rFonts w:ascii="Book Antiqua" w:eastAsia="Book Antiqua" w:hAnsi="Book Antiqua" w:cs="Book Antiqua"/>
          <w:color w:val="000000"/>
        </w:rPr>
        <w:t xml:space="preserve">to </w:t>
      </w:r>
      <w:r w:rsidRPr="00A9209C">
        <w:rPr>
          <w:rFonts w:ascii="Book Antiqua" w:eastAsia="Book Antiqua" w:hAnsi="Book Antiqua" w:cs="Book Antiqua"/>
          <w:color w:val="000000"/>
        </w:rPr>
        <w:t xml:space="preserve">various </w:t>
      </w:r>
      <w:proofErr w:type="gramStart"/>
      <w:r w:rsidRPr="00A9209C">
        <w:rPr>
          <w:rFonts w:ascii="Book Antiqua" w:eastAsia="Book Antiqua" w:hAnsi="Book Antiqua" w:cs="Book Antiqua"/>
          <w:color w:val="000000"/>
        </w:rPr>
        <w:t>studies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6,21-25]</w:t>
      </w:r>
      <w:r w:rsidRPr="00A9209C">
        <w:rPr>
          <w:rFonts w:ascii="Book Antiqua" w:eastAsia="Book Antiqua" w:hAnsi="Book Antiqua" w:cs="Book Antiqua"/>
          <w:color w:val="000000"/>
        </w:rPr>
        <w:t>.</w:t>
      </w:r>
    </w:p>
    <w:p w14:paraId="62154D15"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With </w:t>
      </w:r>
      <w:r w:rsidRPr="00A9209C">
        <w:rPr>
          <w:rStyle w:val="Nessuno"/>
          <w:rFonts w:ascii="Book Antiqua" w:eastAsia="Book Antiqua" w:hAnsi="Book Antiqua" w:cs="Book Antiqua"/>
          <w:color w:val="000000"/>
        </w:rPr>
        <w:t>regard</w:t>
      </w:r>
      <w:r w:rsidRPr="00A9209C">
        <w:rPr>
          <w:rStyle w:val="Nessuno"/>
          <w:rFonts w:ascii="Book Antiqua" w:eastAsia="Book Antiqua" w:hAnsi="Book Antiqua" w:cs="Book Antiqua"/>
          <w:color w:val="000000"/>
          <w:shd w:val="clear" w:color="auto" w:fill="FFFFFF"/>
        </w:rPr>
        <w:t xml:space="preserve"> to differentiation between invasive cancer and nonmalignant adenomatous polyps, an accuracy of 94.1% and</w:t>
      </w:r>
      <w:r w:rsidRPr="00A9209C">
        <w:rPr>
          <w:rStyle w:val="Nessuno"/>
          <w:rFonts w:ascii="Book Antiqua" w:eastAsia="Book Antiqua" w:hAnsi="Book Antiqua" w:cs="Book Antiqua"/>
          <w:color w:val="000000"/>
        </w:rPr>
        <w:t xml:space="preserve"> 81</w:t>
      </w:r>
      <w:proofErr w:type="gramStart"/>
      <w:r w:rsidRPr="00A9209C">
        <w:rPr>
          <w:rStyle w:val="Nessuno"/>
          <w:rFonts w:ascii="Book Antiqua" w:eastAsia="Book Antiqua" w:hAnsi="Book Antiqua" w:cs="Book Antiqua"/>
          <w:color w:val="000000"/>
        </w:rPr>
        <w:t>,2</w:t>
      </w:r>
      <w:proofErr w:type="gramEnd"/>
      <w:r w:rsidRPr="00A9209C">
        <w:rPr>
          <w:rStyle w:val="Nessuno"/>
          <w:rFonts w:ascii="Book Antiqua" w:eastAsia="Book Antiqua" w:hAnsi="Book Antiqua" w:cs="Book Antiqua"/>
          <w:color w:val="000000"/>
        </w:rPr>
        <w:t>%</w:t>
      </w:r>
      <w:r w:rsidRPr="00A9209C">
        <w:rPr>
          <w:rFonts w:ascii="Book Antiqua" w:eastAsia="Book Antiqua" w:hAnsi="Book Antiqua" w:cs="Book Antiqua"/>
          <w:color w:val="000000"/>
        </w:rPr>
        <w:t>, respectively, was achieved in two recent studies</w:t>
      </w:r>
      <w:r w:rsidRPr="00A9209C">
        <w:rPr>
          <w:rFonts w:ascii="Book Antiqua" w:eastAsia="Book Antiqua" w:hAnsi="Book Antiqua" w:cs="Book Antiqua"/>
          <w:color w:val="000000"/>
          <w:vertAlign w:val="superscript"/>
        </w:rPr>
        <w:t>[26,27]</w:t>
      </w:r>
      <w:r w:rsidRPr="00A9209C">
        <w:rPr>
          <w:rFonts w:ascii="Book Antiqua" w:eastAsia="Book Antiqua" w:hAnsi="Book Antiqua" w:cs="Book Antiqua"/>
          <w:color w:val="000000"/>
        </w:rPr>
        <w:t>.</w:t>
      </w:r>
    </w:p>
    <w:p w14:paraId="663AFF0F"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AI </w:t>
      </w:r>
      <w:r w:rsidRPr="00A9209C">
        <w:rPr>
          <w:rStyle w:val="Nessuno"/>
          <w:rFonts w:ascii="Book Antiqua" w:eastAsia="Book Antiqua" w:hAnsi="Book Antiqua" w:cs="Book Antiqua"/>
          <w:color w:val="000000"/>
        </w:rPr>
        <w:t>has also</w:t>
      </w:r>
      <w:r w:rsidRPr="00A9209C">
        <w:rPr>
          <w:rStyle w:val="Nessuno"/>
          <w:rFonts w:ascii="Book Antiqua" w:eastAsia="Book Antiqua" w:hAnsi="Book Antiqua" w:cs="Book Antiqua"/>
          <w:color w:val="000000"/>
          <w:shd w:val="clear" w:color="auto" w:fill="FFFFFF"/>
        </w:rPr>
        <w:t xml:space="preserve"> been evaluated in the classification and diagnosis of biopsy samples. In a recent systematic review performed by Thakur and coworkers, the authors concluded that artificial intelligence showed promising results in terms of accuracy in diagnosing </w:t>
      </w:r>
      <w:r w:rsidRPr="00A9209C">
        <w:rPr>
          <w:rStyle w:val="Nessuno"/>
          <w:rFonts w:ascii="Book Antiqua" w:eastAsia="Book Antiqua" w:hAnsi="Book Antiqua" w:cs="Book Antiqua"/>
          <w:color w:val="000000"/>
          <w:shd w:val="clear" w:color="auto" w:fill="FFFFFF"/>
        </w:rPr>
        <w:lastRenderedPageBreak/>
        <w:t xml:space="preserve">CRC with </w:t>
      </w:r>
      <w:r w:rsidRPr="00A9209C">
        <w:rPr>
          <w:rStyle w:val="Nessuno"/>
          <w:rFonts w:ascii="Book Antiqua" w:eastAsia="Book Antiqua" w:hAnsi="Book Antiqua" w:cs="Book Antiqua"/>
          <w:color w:val="000000"/>
        </w:rPr>
        <w:t>regard to tumor classification, tumor microenvironment analysis, and prognosis prediction</w:t>
      </w:r>
      <w:r w:rsidRPr="00A9209C">
        <w:rPr>
          <w:rFonts w:ascii="Book Antiqua" w:eastAsia="Book Antiqua" w:hAnsi="Book Antiqua" w:cs="Book Antiqua"/>
          <w:color w:val="000000"/>
        </w:rPr>
        <w:t xml:space="preserve">. However, the scale and quality of the training and validation datasets of most of these studies are insufficiently adequate, limiting the applicability of this technique in clinical </w:t>
      </w:r>
      <w:proofErr w:type="gramStart"/>
      <w:r w:rsidRPr="00A9209C">
        <w:rPr>
          <w:rFonts w:ascii="Book Antiqua" w:eastAsia="Book Antiqua" w:hAnsi="Book Antiqua" w:cs="Book Antiqua"/>
          <w:color w:val="000000"/>
        </w:rPr>
        <w:t>practice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28]</w:t>
      </w:r>
      <w:r w:rsidRPr="00A9209C">
        <w:rPr>
          <w:rFonts w:ascii="Book Antiqua" w:eastAsia="Book Antiqua" w:hAnsi="Book Antiqua" w:cs="Book Antiqua"/>
          <w:color w:val="000000"/>
        </w:rPr>
        <w:t>.</w:t>
      </w:r>
    </w:p>
    <w:p w14:paraId="0057D9E4"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With regard to surgical approaches, robot-assisted colorectal surgery has shown</w:t>
      </w:r>
      <w:r w:rsidRPr="00A9209C">
        <w:rPr>
          <w:rFonts w:ascii="Book Antiqua" w:eastAsia="Book Antiqua" w:hAnsi="Book Antiqua" w:cs="Book Antiqua"/>
          <w:color w:val="000000"/>
        </w:rPr>
        <w:t xml:space="preserve"> better performance than human-alone surgery, in terms of short- and long-term </w:t>
      </w:r>
      <w:proofErr w:type="gramStart"/>
      <w:r w:rsidRPr="00A9209C">
        <w:rPr>
          <w:rFonts w:ascii="Book Antiqua" w:eastAsia="Book Antiqua" w:hAnsi="Book Antiqua" w:cs="Book Antiqua"/>
          <w:color w:val="000000"/>
        </w:rPr>
        <w:t>outcomes</w:t>
      </w:r>
      <w:r w:rsidRPr="00A9209C">
        <w:rPr>
          <w:rFonts w:ascii="Book Antiqua" w:eastAsia="Book Antiqua" w:hAnsi="Book Antiqua" w:cs="Book Antiqua"/>
          <w:color w:val="000000"/>
          <w:vertAlign w:val="superscript"/>
        </w:rPr>
        <w:t>[</w:t>
      </w:r>
      <w:proofErr w:type="gramEnd"/>
      <w:r w:rsidR="00AC6C60"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vertAlign w:val="superscript"/>
        </w:rPr>
        <w:t>29]</w:t>
      </w:r>
      <w:r w:rsidRPr="00A9209C">
        <w:rPr>
          <w:rFonts w:ascii="Book Antiqua" w:eastAsia="Book Antiqua" w:hAnsi="Book Antiqua" w:cs="Book Antiqua"/>
          <w:color w:val="000000"/>
        </w:rPr>
        <w:t>.</w:t>
      </w:r>
    </w:p>
    <w:p w14:paraId="454EA179"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 xml:space="preserve">Additionally, with regard to the pharmacological approach, some studies evaluated targeted drug </w:t>
      </w:r>
      <w:proofErr w:type="gramStart"/>
      <w:r w:rsidRPr="00A9209C">
        <w:rPr>
          <w:rStyle w:val="Nessuno"/>
          <w:rFonts w:ascii="Book Antiqua" w:eastAsia="Book Antiqua" w:hAnsi="Book Antiqua" w:cs="Book Antiqua"/>
          <w:color w:val="000000"/>
        </w:rPr>
        <w:t>delivery</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30]</w:t>
      </w:r>
      <w:r w:rsidRPr="00A9209C">
        <w:rPr>
          <w:rFonts w:ascii="Book Antiqua" w:eastAsia="Book Antiqua" w:hAnsi="Book Antiqua" w:cs="Book Antiqua"/>
          <w:color w:val="000000"/>
        </w:rPr>
        <w:t>, drug pharmacokinetics</w:t>
      </w:r>
      <w:r w:rsidRPr="00A9209C">
        <w:rPr>
          <w:rFonts w:ascii="Book Antiqua" w:eastAsia="Book Antiqua" w:hAnsi="Book Antiqua" w:cs="Book Antiqua"/>
          <w:color w:val="000000"/>
          <w:vertAlign w:val="superscript"/>
        </w:rPr>
        <w:t>[31]</w:t>
      </w:r>
      <w:r w:rsidRPr="00A9209C">
        <w:rPr>
          <w:rFonts w:ascii="Book Antiqua" w:eastAsia="Book Antiqua" w:hAnsi="Book Antiqua" w:cs="Book Antiqua"/>
          <w:color w:val="000000"/>
        </w:rPr>
        <w:t xml:space="preserve"> and prediction of the rate of drug toxicity</w:t>
      </w:r>
      <w:r w:rsidRPr="00A9209C">
        <w:rPr>
          <w:rFonts w:ascii="Book Antiqua" w:eastAsia="Book Antiqua" w:hAnsi="Book Antiqua" w:cs="Book Antiqua"/>
          <w:color w:val="000000"/>
          <w:vertAlign w:val="superscript"/>
        </w:rPr>
        <w:t>[32]</w:t>
      </w:r>
      <w:r w:rsidRPr="00A9209C">
        <w:rPr>
          <w:rFonts w:ascii="Book Antiqua" w:eastAsia="Book Antiqua" w:hAnsi="Book Antiqua" w:cs="Book Antiqua"/>
          <w:color w:val="000000"/>
        </w:rPr>
        <w:t>.</w:t>
      </w:r>
    </w:p>
    <w:p w14:paraId="749567C9"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Fonts w:ascii="Book Antiqua" w:eastAsia="Book Antiqua" w:hAnsi="Book Antiqua" w:cs="Book Antiqua"/>
          <w:color w:val="000000"/>
        </w:rPr>
        <w:t xml:space="preserve">Furthermore, the personalization and precision of cancer treatments have become major themes in oncology research. For example, “Watson for Oncology” is an AI system that can assist in the precision medicine-based treatment of </w:t>
      </w:r>
      <w:proofErr w:type="gramStart"/>
      <w:r w:rsidRPr="00A9209C">
        <w:rPr>
          <w:rFonts w:ascii="Book Antiqua" w:eastAsia="Book Antiqua" w:hAnsi="Book Antiqua" w:cs="Book Antiqua"/>
          <w:color w:val="000000"/>
        </w:rPr>
        <w:t>tumors</w:t>
      </w:r>
      <w:r w:rsidRPr="00A9209C">
        <w:rPr>
          <w:rFonts w:ascii="Book Antiqua" w:eastAsia="Book Antiqua" w:hAnsi="Book Antiqua" w:cs="Book Antiqua"/>
          <w:color w:val="000000"/>
          <w:vertAlign w:val="superscript"/>
        </w:rPr>
        <w:t>[</w:t>
      </w:r>
      <w:proofErr w:type="gramEnd"/>
      <w:r w:rsidR="00AC6C60"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vertAlign w:val="superscript"/>
        </w:rPr>
        <w:t>33]</w:t>
      </w:r>
      <w:r w:rsidRPr="00A9209C">
        <w:rPr>
          <w:rFonts w:ascii="Book Antiqua" w:eastAsia="Book Antiqua" w:hAnsi="Book Antiqua" w:cs="Book Antiqua"/>
          <w:color w:val="000000"/>
        </w:rPr>
        <w:t xml:space="preserve">. It can automatically extract medical language from doctors’ records and translate them into a practical language for </w:t>
      </w:r>
      <w:proofErr w:type="gramStart"/>
      <w:r w:rsidRPr="00A9209C">
        <w:rPr>
          <w:rFonts w:ascii="Book Antiqua" w:eastAsia="Book Antiqua" w:hAnsi="Book Antiqua" w:cs="Book Antiqua"/>
          <w:color w:val="000000"/>
        </w:rPr>
        <w:t>learning</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rPr>
        <w:t xml:space="preserve">. This model can be used to identify new cancer subpopulations, analyze their genetic biomarkers, and find effective drug </w:t>
      </w:r>
      <w:proofErr w:type="gramStart"/>
      <w:r w:rsidRPr="00A9209C">
        <w:rPr>
          <w:rFonts w:ascii="Book Antiqua" w:eastAsia="Book Antiqua" w:hAnsi="Book Antiqua" w:cs="Book Antiqua"/>
          <w:color w:val="000000"/>
        </w:rPr>
        <w:t>combinations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rPr>
        <w:t>.</w:t>
      </w:r>
    </w:p>
    <w:p w14:paraId="22BB8787"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Finally, the emergence of AI has allowed clinicians to predict the prognoses of CRC patients more easily and precisely by using several approaches. For example, in one study,</w:t>
      </w:r>
      <w:r w:rsidRPr="00A9209C">
        <w:rPr>
          <w:rFonts w:ascii="Book Antiqua" w:eastAsia="Book Antiqua" w:hAnsi="Book Antiqua" w:cs="Book Antiqua"/>
          <w:color w:val="000000"/>
        </w:rPr>
        <w:t xml:space="preserve"> genetic markers of CRC were used to train a model based on different </w:t>
      </w:r>
      <w:proofErr w:type="gramStart"/>
      <w:r w:rsidRPr="00A9209C">
        <w:rPr>
          <w:rFonts w:ascii="Book Antiqua" w:eastAsia="Book Antiqua" w:hAnsi="Book Antiqua" w:cs="Book Antiqua"/>
          <w:color w:val="000000"/>
        </w:rPr>
        <w:t>algorithms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34]</w:t>
      </w:r>
      <w:r w:rsidRPr="00A9209C">
        <w:rPr>
          <w:rFonts w:ascii="Book Antiqua" w:eastAsia="Book Antiqua" w:hAnsi="Book Antiqua" w:cs="Book Antiqua"/>
          <w:color w:val="000000"/>
        </w:rPr>
        <w:t xml:space="preserve">. In another study, a computer-aided analysis method for tissue sections based on multifractal analyses of cytokeratin-stained tumor sections was proposed to evaluate the complexity of tumor-stroma </w:t>
      </w:r>
      <w:proofErr w:type="gramStart"/>
      <w:r w:rsidRPr="00A9209C">
        <w:rPr>
          <w:rFonts w:ascii="Book Antiqua" w:eastAsia="Book Antiqua" w:hAnsi="Book Antiqua" w:cs="Book Antiqua"/>
          <w:color w:val="000000"/>
        </w:rPr>
        <w:t>interfaces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35]</w:t>
      </w:r>
      <w:r w:rsidRPr="00A9209C">
        <w:rPr>
          <w:rFonts w:ascii="Book Antiqua" w:eastAsia="Book Antiqua" w:hAnsi="Book Antiqua" w:cs="Book Antiqua"/>
          <w:color w:val="000000"/>
        </w:rPr>
        <w:t xml:space="preserve">. Other studies have evaluated cytokeratin immunohistochemical images to predict lymph node </w:t>
      </w:r>
      <w:proofErr w:type="gramStart"/>
      <w:r w:rsidRPr="00A9209C">
        <w:rPr>
          <w:rFonts w:ascii="Book Antiqua" w:eastAsia="Book Antiqua" w:hAnsi="Book Antiqua" w:cs="Book Antiqua"/>
          <w:color w:val="000000"/>
        </w:rPr>
        <w:t>metastasis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36,37]</w:t>
      </w:r>
      <w:r w:rsidRPr="00A9209C">
        <w:rPr>
          <w:rFonts w:ascii="Book Antiqua" w:eastAsia="Book Antiqua" w:hAnsi="Book Antiqua" w:cs="Book Antiqua"/>
          <w:color w:val="000000"/>
        </w:rPr>
        <w:t xml:space="preserve"> and the infiltration of immune cells in influencing CRC prognosis</w:t>
      </w:r>
      <w:r w:rsidRPr="00A9209C">
        <w:rPr>
          <w:rFonts w:ascii="Book Antiqua" w:eastAsia="Book Antiqua" w:hAnsi="Book Antiqua" w:cs="Book Antiqua"/>
          <w:color w:val="000000"/>
          <w:vertAlign w:val="superscript"/>
        </w:rPr>
        <w:t>[38]</w:t>
      </w:r>
      <w:r w:rsidRPr="00A9209C">
        <w:rPr>
          <w:rFonts w:ascii="Book Antiqua" w:eastAsia="Book Antiqua" w:hAnsi="Book Antiqua" w:cs="Book Antiqua"/>
          <w:color w:val="000000"/>
        </w:rPr>
        <w:t>.</w:t>
      </w:r>
    </w:p>
    <w:p w14:paraId="0F4B031D" w14:textId="77777777" w:rsidR="00A77B3E"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In the near future, AI technology will help doc</w:t>
      </w:r>
      <w:r w:rsidRPr="00A9209C">
        <w:rPr>
          <w:rStyle w:val="Nessuno"/>
          <w:rFonts w:ascii="Book Antiqua" w:eastAsia="Book Antiqua" w:hAnsi="Book Antiqua" w:cs="Book Antiqua"/>
          <w:color w:val="000000"/>
        </w:rPr>
        <w:softHyphen/>
        <w:t>tors diagnose and treat their patients and provide CRC patients with personalized and accurate prognosis evaluations.</w:t>
      </w:r>
    </w:p>
    <w:p w14:paraId="4BC3246F" w14:textId="77777777" w:rsidR="00A77B3E" w:rsidRPr="00A9209C" w:rsidRDefault="00A77B3E" w:rsidP="00A9209C">
      <w:pPr>
        <w:adjustRightInd w:val="0"/>
        <w:snapToGrid w:val="0"/>
        <w:spacing w:line="360" w:lineRule="auto"/>
        <w:jc w:val="both"/>
        <w:rPr>
          <w:rFonts w:ascii="Book Antiqua" w:hAnsi="Book Antiqua"/>
        </w:rPr>
      </w:pPr>
    </w:p>
    <w:p w14:paraId="1859994F" w14:textId="77777777" w:rsidR="00AC6C60"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aps/>
          <w:color w:val="000000"/>
          <w:u w:val="single"/>
        </w:rPr>
        <w:t>CONCLUSION</w:t>
      </w:r>
    </w:p>
    <w:p w14:paraId="405B1D27" w14:textId="77777777" w:rsidR="00A77B3E" w:rsidRPr="00A9209C" w:rsidRDefault="00774EAE" w:rsidP="00A9209C">
      <w:pPr>
        <w:adjustRightInd w:val="0"/>
        <w:snapToGrid w:val="0"/>
        <w:spacing w:line="360" w:lineRule="auto"/>
        <w:jc w:val="both"/>
        <w:rPr>
          <w:rFonts w:ascii="Book Antiqua" w:hAnsi="Book Antiqua"/>
        </w:rPr>
      </w:pPr>
      <w:r w:rsidRPr="00A9209C">
        <w:rPr>
          <w:rStyle w:val="Nessuno"/>
          <w:rFonts w:ascii="Book Antiqua" w:eastAsia="Book Antiqua" w:hAnsi="Book Antiqua" w:cs="Book Antiqua"/>
          <w:color w:val="000000"/>
        </w:rPr>
        <w:lastRenderedPageBreak/>
        <w:t xml:space="preserve">In conclusion. </w:t>
      </w:r>
      <w:r w:rsidRPr="00A9209C">
        <w:rPr>
          <w:rStyle w:val="Nessuno"/>
          <w:rFonts w:ascii="Book Antiqua" w:eastAsia="Book Antiqua" w:hAnsi="Book Antiqua" w:cs="Book Antiqua"/>
          <w:color w:val="000000"/>
          <w:shd w:val="clear" w:color="auto" w:fill="FFFFFF"/>
        </w:rPr>
        <w:t xml:space="preserve">AI could </w:t>
      </w:r>
      <w:r w:rsidRPr="00A9209C">
        <w:rPr>
          <w:rStyle w:val="Nessuno"/>
          <w:rFonts w:ascii="Book Antiqua" w:eastAsia="Book Antiqua" w:hAnsi="Book Antiqua" w:cs="Book Antiqua"/>
          <w:color w:val="000000"/>
        </w:rPr>
        <w:t>play</w:t>
      </w:r>
      <w:r w:rsidRPr="00A9209C">
        <w:rPr>
          <w:rFonts w:ascii="Book Antiqua" w:eastAsia="Book Antiqua" w:hAnsi="Book Antiqua" w:cs="Book Antiqua"/>
          <w:color w:val="000000"/>
        </w:rPr>
        <w:t xml:space="preserve"> a pivotal role in gastrointestinal oncology, especially in the setting of CRC, for tailoring patient treatments and predicting their clinical </w:t>
      </w:r>
      <w:proofErr w:type="gramStart"/>
      <w:r w:rsidRPr="00A9209C">
        <w:rPr>
          <w:rFonts w:ascii="Book Antiqua" w:eastAsia="Book Antiqua" w:hAnsi="Book Antiqua" w:cs="Book Antiqua"/>
          <w:color w:val="000000"/>
        </w:rPr>
        <w:t>outcomes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9]</w:t>
      </w:r>
      <w:r w:rsidRPr="00A9209C">
        <w:rPr>
          <w:rFonts w:ascii="Book Antiqua" w:eastAsia="Book Antiqua" w:hAnsi="Book Antiqua" w:cs="Book Antiqua"/>
          <w:color w:val="000000"/>
        </w:rPr>
        <w:t>.</w:t>
      </w:r>
    </w:p>
    <w:p w14:paraId="027A3684" w14:textId="77777777" w:rsidR="00AC6C60" w:rsidRPr="00A9209C" w:rsidRDefault="00774EAE" w:rsidP="00A9209C">
      <w:pPr>
        <w:adjustRightInd w:val="0"/>
        <w:snapToGrid w:val="0"/>
        <w:spacing w:line="360" w:lineRule="auto"/>
        <w:jc w:val="both"/>
        <w:rPr>
          <w:rFonts w:ascii="Book Antiqua" w:hAnsi="Book Antiqua"/>
        </w:rPr>
      </w:pPr>
      <w:r w:rsidRPr="00A9209C">
        <w:rPr>
          <w:rStyle w:val="Nessuno"/>
          <w:rFonts w:ascii="Book Antiqua" w:eastAsia="Book Antiqua" w:hAnsi="Book Antiqua" w:cs="Book Antiqua"/>
          <w:color w:val="000000"/>
        </w:rPr>
        <w:t>Future randomized studies could directly increase the overall value (quality and costs) of AI by examining its effects not only in diagnosis (by evaluating colonoscopy findings, endoscopy durations, polyps and ADRs) but also in prognosis and therapy.</w:t>
      </w:r>
    </w:p>
    <w:p w14:paraId="258A1529"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Fonts w:ascii="Book Antiqua" w:eastAsia="Book Antiqua" w:hAnsi="Book Antiqua" w:cs="Book Antiqua"/>
          <w:color w:val="000000"/>
        </w:rPr>
        <w:t xml:space="preserve">Since AI science continues to grow and evolve, the current limitations must be considered as a future challenge; these limitations are also inherited by the medicine applications of AI, including the difficult predictability of situations characterized by some degree of </w:t>
      </w:r>
      <w:proofErr w:type="gramStart"/>
      <w:r w:rsidRPr="00A9209C">
        <w:rPr>
          <w:rFonts w:ascii="Book Antiqua" w:eastAsia="Book Antiqua" w:hAnsi="Book Antiqua" w:cs="Book Antiqua"/>
          <w:color w:val="000000"/>
        </w:rPr>
        <w:t>uncertainty</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w:t>
      </w:r>
      <w:r w:rsidRPr="00A9209C">
        <w:rPr>
          <w:rFonts w:ascii="Book Antiqua" w:eastAsia="Book Antiqua" w:hAnsi="Book Antiqua" w:cs="Book Antiqua"/>
          <w:color w:val="000000"/>
        </w:rPr>
        <w:t>.</w:t>
      </w:r>
      <w:r w:rsidR="00822EFC" w:rsidRPr="00A9209C">
        <w:rPr>
          <w:rFonts w:ascii="Book Antiqua" w:eastAsia="Book Antiqua" w:hAnsi="Book Antiqua" w:cs="Book Antiqua"/>
          <w:color w:val="000000"/>
        </w:rPr>
        <w:t xml:space="preserve"> Table 1 shows the applications of AI in CRC.</w:t>
      </w:r>
    </w:p>
    <w:p w14:paraId="3D5A8A02"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Future applications of AI could be implemented in all the settings of CRC management, such as the determination of the poten</w:t>
      </w:r>
      <w:r w:rsidRPr="00A9209C">
        <w:rPr>
          <w:rStyle w:val="Nessuno"/>
          <w:rFonts w:ascii="Book Antiqua" w:eastAsia="Book Antiqua" w:hAnsi="Book Antiqua" w:cs="Book Antiqua"/>
          <w:color w:val="000000"/>
        </w:rPr>
        <w:softHyphen/>
        <w:t>tial role of noncoding RNAs in</w:t>
      </w:r>
      <w:r w:rsidRPr="00A9209C">
        <w:rPr>
          <w:rFonts w:ascii="Book Antiqua" w:eastAsia="Book Antiqua" w:hAnsi="Book Antiqua" w:cs="Book Antiqua"/>
          <w:color w:val="000000"/>
        </w:rPr>
        <w:t xml:space="preserve"> tumor diagnosis and </w:t>
      </w:r>
      <w:proofErr w:type="gramStart"/>
      <w:r w:rsidRPr="00A9209C">
        <w:rPr>
          <w:rFonts w:ascii="Book Antiqua" w:eastAsia="Book Antiqua" w:hAnsi="Book Antiqua" w:cs="Book Antiqua"/>
          <w:color w:val="000000"/>
        </w:rPr>
        <w:t>treatment</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rPr>
        <w:t>.</w:t>
      </w:r>
    </w:p>
    <w:p w14:paraId="556D3D7A" w14:textId="77777777" w:rsidR="00A77B3E"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Finally, the integration of AI in human-</w:t>
      </w:r>
      <w:r w:rsidRPr="00A9209C">
        <w:rPr>
          <w:rStyle w:val="Nessuno"/>
          <w:rFonts w:ascii="Book Antiqua" w:eastAsia="Book Antiqua" w:hAnsi="Book Antiqua" w:cs="Book Antiqua"/>
          <w:color w:val="000000"/>
        </w:rPr>
        <w:t>based</w:t>
      </w:r>
      <w:r w:rsidRPr="00A9209C">
        <w:rPr>
          <w:rStyle w:val="Nessuno"/>
          <w:rFonts w:ascii="Book Antiqua" w:eastAsia="Book Antiqua" w:hAnsi="Book Antiqua" w:cs="Book Antiqua"/>
          <w:color w:val="000000"/>
          <w:shd w:val="clear" w:color="auto" w:fill="FFFFFF"/>
        </w:rPr>
        <w:t xml:space="preserve"> medicine has to considered. AI has never been nor will ever be considered a substitute for the physician</w:t>
      </w:r>
      <w:r w:rsidRPr="00A9209C">
        <w:rPr>
          <w:rStyle w:val="Nessuno"/>
          <w:rFonts w:ascii="Book Antiqua" w:eastAsia="Book Antiqua" w:hAnsi="Book Antiqua" w:cs="Book Antiqua"/>
          <w:color w:val="000000"/>
        </w:rPr>
        <w:t>;</w:t>
      </w:r>
      <w:r w:rsidRPr="00A9209C">
        <w:rPr>
          <w:rStyle w:val="Nessuno"/>
          <w:rFonts w:ascii="Book Antiqua" w:eastAsia="Book Antiqua" w:hAnsi="Book Antiqua" w:cs="Book Antiqua"/>
          <w:color w:val="000000"/>
          <w:shd w:val="clear" w:color="auto" w:fill="FFFFFF"/>
        </w:rPr>
        <w:t xml:space="preserve"> on the contrary, it seems to be an extremely helpful tool to be used </w:t>
      </w:r>
      <w:r w:rsidRPr="00A9209C">
        <w:rPr>
          <w:rStyle w:val="Nessuno"/>
          <w:rFonts w:ascii="Book Antiqua" w:eastAsia="Book Antiqua" w:hAnsi="Book Antiqua" w:cs="Book Antiqua"/>
          <w:color w:val="000000"/>
        </w:rPr>
        <w:t>by</w:t>
      </w:r>
      <w:r w:rsidRPr="00A9209C">
        <w:rPr>
          <w:rStyle w:val="Nessuno"/>
          <w:rFonts w:ascii="Book Antiqua" w:eastAsia="Book Antiqua" w:hAnsi="Book Antiqua" w:cs="Book Antiqua"/>
          <w:color w:val="000000"/>
          <w:shd w:val="clear" w:color="auto" w:fill="FFFFFF"/>
        </w:rPr>
        <w:t xml:space="preserve"> the physician who, given his or her ability and skills, is the only one able to process and interpret all the information extracted by the AI to make decisions on patient management.</w:t>
      </w:r>
    </w:p>
    <w:p w14:paraId="5ADC477D" w14:textId="77777777" w:rsidR="00A77B3E" w:rsidRPr="00A9209C" w:rsidRDefault="00A77B3E" w:rsidP="00A9209C">
      <w:pPr>
        <w:adjustRightInd w:val="0"/>
        <w:snapToGrid w:val="0"/>
        <w:spacing w:line="360" w:lineRule="auto"/>
        <w:jc w:val="both"/>
        <w:rPr>
          <w:rFonts w:ascii="Book Antiqua" w:hAnsi="Book Antiqua"/>
        </w:rPr>
      </w:pPr>
    </w:p>
    <w:p w14:paraId="4FAF5BE7" w14:textId="77777777" w:rsidR="00A77B3E" w:rsidRPr="00A9209C" w:rsidRDefault="00774EAE" w:rsidP="00A9209C">
      <w:pPr>
        <w:adjustRightInd w:val="0"/>
        <w:snapToGrid w:val="0"/>
        <w:spacing w:line="360" w:lineRule="auto"/>
        <w:jc w:val="both"/>
        <w:rPr>
          <w:rFonts w:ascii="Book Antiqua" w:eastAsia="Book Antiqua" w:hAnsi="Book Antiqua" w:cs="Book Antiqua"/>
          <w:b/>
          <w:color w:val="000000"/>
        </w:rPr>
      </w:pPr>
      <w:r w:rsidRPr="00A9209C">
        <w:rPr>
          <w:rFonts w:ascii="Book Antiqua" w:eastAsia="Book Antiqua" w:hAnsi="Book Antiqua" w:cs="Book Antiqua"/>
          <w:b/>
          <w:color w:val="000000"/>
        </w:rPr>
        <w:t>REFERENCES</w:t>
      </w:r>
    </w:p>
    <w:p w14:paraId="1565906D" w14:textId="77777777" w:rsidR="00A9209C" w:rsidRPr="00A9209C" w:rsidRDefault="00A9209C" w:rsidP="00A9209C">
      <w:pPr>
        <w:adjustRightInd w:val="0"/>
        <w:snapToGrid w:val="0"/>
        <w:spacing w:line="360" w:lineRule="auto"/>
        <w:jc w:val="both"/>
        <w:rPr>
          <w:rFonts w:ascii="Book Antiqua" w:hAnsi="Book Antiqua"/>
        </w:rPr>
      </w:pPr>
      <w:bookmarkStart w:id="1" w:name="OLE_LINK2855"/>
      <w:bookmarkStart w:id="2" w:name="OLE_LINK2856"/>
      <w:r w:rsidRPr="00A9209C">
        <w:rPr>
          <w:rFonts w:ascii="Book Antiqua" w:hAnsi="Book Antiqua"/>
        </w:rPr>
        <w:t xml:space="preserve">1 </w:t>
      </w:r>
      <w:r w:rsidRPr="00A9209C">
        <w:rPr>
          <w:rFonts w:ascii="Book Antiqua" w:hAnsi="Book Antiqua"/>
          <w:b/>
          <w:bCs/>
        </w:rPr>
        <w:t>Global Burden of Disease Cancer Collaboration</w:t>
      </w:r>
      <w:r w:rsidRPr="00A9209C">
        <w:rPr>
          <w:rFonts w:ascii="Book Antiqua" w:hAnsi="Book Antiqua"/>
        </w:rPr>
        <w:t xml:space="preserve">, Fitzmaurice C, Dicker D, Pain A, </w:t>
      </w:r>
      <w:proofErr w:type="spellStart"/>
      <w:r w:rsidRPr="00A9209C">
        <w:rPr>
          <w:rFonts w:ascii="Book Antiqua" w:hAnsi="Book Antiqua"/>
        </w:rPr>
        <w:t>Hamavid</w:t>
      </w:r>
      <w:proofErr w:type="spellEnd"/>
      <w:r w:rsidRPr="00A9209C">
        <w:rPr>
          <w:rFonts w:ascii="Book Antiqua" w:hAnsi="Book Antiqua"/>
        </w:rPr>
        <w:t xml:space="preserve"> H, </w:t>
      </w:r>
      <w:proofErr w:type="spellStart"/>
      <w:r w:rsidRPr="00A9209C">
        <w:rPr>
          <w:rFonts w:ascii="Book Antiqua" w:hAnsi="Book Antiqua"/>
        </w:rPr>
        <w:t>Moradi-Lakeh</w:t>
      </w:r>
      <w:proofErr w:type="spellEnd"/>
      <w:r w:rsidRPr="00A9209C">
        <w:rPr>
          <w:rFonts w:ascii="Book Antiqua" w:hAnsi="Book Antiqua"/>
        </w:rPr>
        <w:t xml:space="preserve"> M, </w:t>
      </w:r>
      <w:proofErr w:type="spellStart"/>
      <w:r w:rsidRPr="00A9209C">
        <w:rPr>
          <w:rFonts w:ascii="Book Antiqua" w:hAnsi="Book Antiqua"/>
        </w:rPr>
        <w:t>MacIntyre</w:t>
      </w:r>
      <w:proofErr w:type="spellEnd"/>
      <w:r w:rsidRPr="00A9209C">
        <w:rPr>
          <w:rFonts w:ascii="Book Antiqua" w:hAnsi="Book Antiqua"/>
        </w:rPr>
        <w:t xml:space="preserve"> MF, Allen C, Hansen G, Woodbrook R, Wolfe C, Hamadeh RR, Moore A, </w:t>
      </w:r>
      <w:proofErr w:type="spellStart"/>
      <w:r w:rsidRPr="00A9209C">
        <w:rPr>
          <w:rFonts w:ascii="Book Antiqua" w:hAnsi="Book Antiqua"/>
        </w:rPr>
        <w:t>Werdecker</w:t>
      </w:r>
      <w:proofErr w:type="spellEnd"/>
      <w:r w:rsidRPr="00A9209C">
        <w:rPr>
          <w:rFonts w:ascii="Book Antiqua" w:hAnsi="Book Antiqua"/>
        </w:rPr>
        <w:t xml:space="preserve"> A, </w:t>
      </w:r>
      <w:proofErr w:type="spellStart"/>
      <w:r w:rsidRPr="00A9209C">
        <w:rPr>
          <w:rFonts w:ascii="Book Antiqua" w:hAnsi="Book Antiqua"/>
        </w:rPr>
        <w:t>Gessner</w:t>
      </w:r>
      <w:proofErr w:type="spellEnd"/>
      <w:r w:rsidRPr="00A9209C">
        <w:rPr>
          <w:rFonts w:ascii="Book Antiqua" w:hAnsi="Book Antiqua"/>
        </w:rPr>
        <w:t xml:space="preserve"> BD, </w:t>
      </w:r>
      <w:proofErr w:type="spellStart"/>
      <w:r w:rsidRPr="00A9209C">
        <w:rPr>
          <w:rFonts w:ascii="Book Antiqua" w:hAnsi="Book Antiqua"/>
        </w:rPr>
        <w:t>Te</w:t>
      </w:r>
      <w:proofErr w:type="spellEnd"/>
      <w:r w:rsidRPr="00A9209C">
        <w:rPr>
          <w:rFonts w:ascii="Book Antiqua" w:hAnsi="Book Antiqua"/>
        </w:rPr>
        <w:t xml:space="preserve"> </w:t>
      </w:r>
      <w:proofErr w:type="spellStart"/>
      <w:r w:rsidRPr="00A9209C">
        <w:rPr>
          <w:rFonts w:ascii="Book Antiqua" w:hAnsi="Book Antiqua"/>
        </w:rPr>
        <w:t>Ao</w:t>
      </w:r>
      <w:proofErr w:type="spellEnd"/>
      <w:r w:rsidRPr="00A9209C">
        <w:rPr>
          <w:rFonts w:ascii="Book Antiqua" w:hAnsi="Book Antiqua"/>
        </w:rPr>
        <w:t xml:space="preserve"> B, McMahon B, </w:t>
      </w:r>
      <w:proofErr w:type="spellStart"/>
      <w:r w:rsidRPr="00A9209C">
        <w:rPr>
          <w:rFonts w:ascii="Book Antiqua" w:hAnsi="Book Antiqua"/>
        </w:rPr>
        <w:t>Karimkhani</w:t>
      </w:r>
      <w:proofErr w:type="spellEnd"/>
      <w:r w:rsidRPr="00A9209C">
        <w:rPr>
          <w:rFonts w:ascii="Book Antiqua" w:hAnsi="Book Antiqua"/>
        </w:rPr>
        <w:t xml:space="preserve"> C, Yu C, Cooke GS, </w:t>
      </w:r>
      <w:proofErr w:type="spellStart"/>
      <w:r w:rsidRPr="00A9209C">
        <w:rPr>
          <w:rFonts w:ascii="Book Antiqua" w:hAnsi="Book Antiqua"/>
        </w:rPr>
        <w:t>Schwebel</w:t>
      </w:r>
      <w:proofErr w:type="spellEnd"/>
      <w:r w:rsidRPr="00A9209C">
        <w:rPr>
          <w:rFonts w:ascii="Book Antiqua" w:hAnsi="Book Antiqua"/>
        </w:rPr>
        <w:t xml:space="preserve"> DC, Carpenter DO, Pereira DM, Nash D, </w:t>
      </w:r>
      <w:proofErr w:type="spellStart"/>
      <w:r w:rsidRPr="00A9209C">
        <w:rPr>
          <w:rFonts w:ascii="Book Antiqua" w:hAnsi="Book Antiqua"/>
        </w:rPr>
        <w:t>Kazi</w:t>
      </w:r>
      <w:proofErr w:type="spellEnd"/>
      <w:r w:rsidRPr="00A9209C">
        <w:rPr>
          <w:rFonts w:ascii="Book Antiqua" w:hAnsi="Book Antiqua"/>
        </w:rPr>
        <w:t xml:space="preserve"> DS, De Leo D, </w:t>
      </w:r>
      <w:proofErr w:type="spellStart"/>
      <w:r w:rsidRPr="00A9209C">
        <w:rPr>
          <w:rFonts w:ascii="Book Antiqua" w:hAnsi="Book Antiqua"/>
        </w:rPr>
        <w:t>Plass</w:t>
      </w:r>
      <w:proofErr w:type="spellEnd"/>
      <w:r w:rsidRPr="00A9209C">
        <w:rPr>
          <w:rFonts w:ascii="Book Antiqua" w:hAnsi="Book Antiqua"/>
        </w:rPr>
        <w:t xml:space="preserve"> D, </w:t>
      </w:r>
      <w:proofErr w:type="spellStart"/>
      <w:r w:rsidRPr="00A9209C">
        <w:rPr>
          <w:rFonts w:ascii="Book Antiqua" w:hAnsi="Book Antiqua"/>
        </w:rPr>
        <w:t>Ukwaja</w:t>
      </w:r>
      <w:proofErr w:type="spellEnd"/>
      <w:r w:rsidRPr="00A9209C">
        <w:rPr>
          <w:rFonts w:ascii="Book Antiqua" w:hAnsi="Book Antiqua"/>
        </w:rPr>
        <w:t xml:space="preserve"> KN, Thurston GD, Yun Jin K, Simard EP, Mills E, Park EK, </w:t>
      </w:r>
      <w:proofErr w:type="spellStart"/>
      <w:r w:rsidRPr="00A9209C">
        <w:rPr>
          <w:rFonts w:ascii="Book Antiqua" w:hAnsi="Book Antiqua"/>
        </w:rPr>
        <w:t>Catalá-López</w:t>
      </w:r>
      <w:proofErr w:type="spellEnd"/>
      <w:r w:rsidRPr="00A9209C">
        <w:rPr>
          <w:rFonts w:ascii="Book Antiqua" w:hAnsi="Book Antiqua"/>
        </w:rPr>
        <w:t xml:space="preserve"> F, </w:t>
      </w:r>
      <w:proofErr w:type="spellStart"/>
      <w:r w:rsidRPr="00A9209C">
        <w:rPr>
          <w:rFonts w:ascii="Book Antiqua" w:hAnsi="Book Antiqua"/>
        </w:rPr>
        <w:t>deVeber</w:t>
      </w:r>
      <w:proofErr w:type="spellEnd"/>
      <w:r w:rsidRPr="00A9209C">
        <w:rPr>
          <w:rFonts w:ascii="Book Antiqua" w:hAnsi="Book Antiqua"/>
        </w:rPr>
        <w:t xml:space="preserve"> G, </w:t>
      </w:r>
      <w:proofErr w:type="spellStart"/>
      <w:r w:rsidRPr="00A9209C">
        <w:rPr>
          <w:rFonts w:ascii="Book Antiqua" w:hAnsi="Book Antiqua"/>
        </w:rPr>
        <w:t>Gotay</w:t>
      </w:r>
      <w:proofErr w:type="spellEnd"/>
      <w:r w:rsidRPr="00A9209C">
        <w:rPr>
          <w:rFonts w:ascii="Book Antiqua" w:hAnsi="Book Antiqua"/>
        </w:rPr>
        <w:t xml:space="preserve"> C, Khan G, </w:t>
      </w:r>
      <w:proofErr w:type="spellStart"/>
      <w:r w:rsidRPr="00A9209C">
        <w:rPr>
          <w:rFonts w:ascii="Book Antiqua" w:hAnsi="Book Antiqua"/>
        </w:rPr>
        <w:t>Hosgood</w:t>
      </w:r>
      <w:proofErr w:type="spellEnd"/>
      <w:r w:rsidRPr="00A9209C">
        <w:rPr>
          <w:rFonts w:ascii="Book Antiqua" w:hAnsi="Book Antiqua"/>
        </w:rPr>
        <w:t xml:space="preserve"> HD 3rd, Santos IS, </w:t>
      </w:r>
      <w:proofErr w:type="spellStart"/>
      <w:r w:rsidRPr="00A9209C">
        <w:rPr>
          <w:rFonts w:ascii="Book Antiqua" w:hAnsi="Book Antiqua"/>
        </w:rPr>
        <w:t>Leasher</w:t>
      </w:r>
      <w:proofErr w:type="spellEnd"/>
      <w:r w:rsidRPr="00A9209C">
        <w:rPr>
          <w:rFonts w:ascii="Book Antiqua" w:hAnsi="Book Antiqua"/>
        </w:rPr>
        <w:t xml:space="preserve"> JL, Singh J, Leigh J, Jonas JB, Sanabria J, Beardsley J, Jacobsen KH, Takahashi K, Franklin RC, </w:t>
      </w:r>
      <w:proofErr w:type="spellStart"/>
      <w:r w:rsidRPr="00A9209C">
        <w:rPr>
          <w:rFonts w:ascii="Book Antiqua" w:hAnsi="Book Antiqua"/>
        </w:rPr>
        <w:t>Ronfani</w:t>
      </w:r>
      <w:proofErr w:type="spellEnd"/>
      <w:r w:rsidRPr="00A9209C">
        <w:rPr>
          <w:rFonts w:ascii="Book Antiqua" w:hAnsi="Book Antiqua"/>
        </w:rPr>
        <w:t xml:space="preserve"> L, </w:t>
      </w:r>
      <w:proofErr w:type="spellStart"/>
      <w:r w:rsidRPr="00A9209C">
        <w:rPr>
          <w:rFonts w:ascii="Book Antiqua" w:hAnsi="Book Antiqua"/>
        </w:rPr>
        <w:t>Montico</w:t>
      </w:r>
      <w:proofErr w:type="spellEnd"/>
      <w:r w:rsidRPr="00A9209C">
        <w:rPr>
          <w:rFonts w:ascii="Book Antiqua" w:hAnsi="Book Antiqua"/>
        </w:rPr>
        <w:t xml:space="preserve"> M, </w:t>
      </w:r>
      <w:proofErr w:type="spellStart"/>
      <w:r w:rsidRPr="00A9209C">
        <w:rPr>
          <w:rFonts w:ascii="Book Antiqua" w:hAnsi="Book Antiqua"/>
        </w:rPr>
        <w:t>Naldi</w:t>
      </w:r>
      <w:proofErr w:type="spellEnd"/>
      <w:r w:rsidRPr="00A9209C">
        <w:rPr>
          <w:rFonts w:ascii="Book Antiqua" w:hAnsi="Book Antiqua"/>
        </w:rPr>
        <w:t xml:space="preserve"> L, </w:t>
      </w:r>
      <w:proofErr w:type="spellStart"/>
      <w:r w:rsidRPr="00A9209C">
        <w:rPr>
          <w:rFonts w:ascii="Book Antiqua" w:hAnsi="Book Antiqua"/>
        </w:rPr>
        <w:t>Tonelli</w:t>
      </w:r>
      <w:proofErr w:type="spellEnd"/>
      <w:r w:rsidRPr="00A9209C">
        <w:rPr>
          <w:rFonts w:ascii="Book Antiqua" w:hAnsi="Book Antiqua"/>
        </w:rPr>
        <w:t xml:space="preserve"> M, </w:t>
      </w:r>
      <w:proofErr w:type="spellStart"/>
      <w:r w:rsidRPr="00A9209C">
        <w:rPr>
          <w:rFonts w:ascii="Book Antiqua" w:hAnsi="Book Antiqua"/>
        </w:rPr>
        <w:t>Geleijnse</w:t>
      </w:r>
      <w:proofErr w:type="spellEnd"/>
      <w:r w:rsidRPr="00A9209C">
        <w:rPr>
          <w:rFonts w:ascii="Book Antiqua" w:hAnsi="Book Antiqua"/>
        </w:rPr>
        <w:t xml:space="preserve"> J, </w:t>
      </w:r>
      <w:proofErr w:type="spellStart"/>
      <w:r w:rsidRPr="00A9209C">
        <w:rPr>
          <w:rFonts w:ascii="Book Antiqua" w:hAnsi="Book Antiqua"/>
        </w:rPr>
        <w:t>Petzold</w:t>
      </w:r>
      <w:proofErr w:type="spellEnd"/>
      <w:r w:rsidRPr="00A9209C">
        <w:rPr>
          <w:rFonts w:ascii="Book Antiqua" w:hAnsi="Book Antiqua"/>
        </w:rPr>
        <w:t xml:space="preserve"> M, </w:t>
      </w:r>
      <w:proofErr w:type="spellStart"/>
      <w:r w:rsidRPr="00A9209C">
        <w:rPr>
          <w:rFonts w:ascii="Book Antiqua" w:hAnsi="Book Antiqua"/>
        </w:rPr>
        <w:t>Shrime</w:t>
      </w:r>
      <w:proofErr w:type="spellEnd"/>
      <w:r w:rsidRPr="00A9209C">
        <w:rPr>
          <w:rFonts w:ascii="Book Antiqua" w:hAnsi="Book Antiqua"/>
        </w:rPr>
        <w:t xml:space="preserve"> MG, </w:t>
      </w:r>
      <w:proofErr w:type="spellStart"/>
      <w:r w:rsidRPr="00A9209C">
        <w:rPr>
          <w:rFonts w:ascii="Book Antiqua" w:hAnsi="Book Antiqua"/>
        </w:rPr>
        <w:t>Younis</w:t>
      </w:r>
      <w:proofErr w:type="spellEnd"/>
      <w:r w:rsidRPr="00A9209C">
        <w:rPr>
          <w:rFonts w:ascii="Book Antiqua" w:hAnsi="Book Antiqua"/>
        </w:rPr>
        <w:t xml:space="preserve"> M, </w:t>
      </w:r>
      <w:proofErr w:type="spellStart"/>
      <w:r w:rsidRPr="00A9209C">
        <w:rPr>
          <w:rFonts w:ascii="Book Antiqua" w:hAnsi="Book Antiqua"/>
        </w:rPr>
        <w:t>Yonemoto</w:t>
      </w:r>
      <w:proofErr w:type="spellEnd"/>
      <w:r w:rsidRPr="00A9209C">
        <w:rPr>
          <w:rFonts w:ascii="Book Antiqua" w:hAnsi="Book Antiqua"/>
        </w:rPr>
        <w:t xml:space="preserve"> N, </w:t>
      </w:r>
      <w:proofErr w:type="spellStart"/>
      <w:r w:rsidRPr="00A9209C">
        <w:rPr>
          <w:rFonts w:ascii="Book Antiqua" w:hAnsi="Book Antiqua"/>
        </w:rPr>
        <w:t>Breitborde</w:t>
      </w:r>
      <w:proofErr w:type="spellEnd"/>
      <w:r w:rsidRPr="00A9209C">
        <w:rPr>
          <w:rFonts w:ascii="Book Antiqua" w:hAnsi="Book Antiqua"/>
        </w:rPr>
        <w:t xml:space="preserve"> N, Yip P, </w:t>
      </w:r>
      <w:proofErr w:type="spellStart"/>
      <w:r w:rsidRPr="00A9209C">
        <w:rPr>
          <w:rFonts w:ascii="Book Antiqua" w:hAnsi="Book Antiqua"/>
        </w:rPr>
        <w:t>Pourmalek</w:t>
      </w:r>
      <w:proofErr w:type="spellEnd"/>
      <w:r w:rsidRPr="00A9209C">
        <w:rPr>
          <w:rFonts w:ascii="Book Antiqua" w:hAnsi="Book Antiqua"/>
        </w:rPr>
        <w:t xml:space="preserve"> F, </w:t>
      </w:r>
      <w:proofErr w:type="spellStart"/>
      <w:r w:rsidRPr="00A9209C">
        <w:rPr>
          <w:rFonts w:ascii="Book Antiqua" w:hAnsi="Book Antiqua"/>
        </w:rPr>
        <w:t>Lotufo</w:t>
      </w:r>
      <w:proofErr w:type="spellEnd"/>
      <w:r w:rsidRPr="00A9209C">
        <w:rPr>
          <w:rFonts w:ascii="Book Antiqua" w:hAnsi="Book Antiqua"/>
        </w:rPr>
        <w:t xml:space="preserve"> PA, </w:t>
      </w:r>
      <w:proofErr w:type="spellStart"/>
      <w:r w:rsidRPr="00A9209C">
        <w:rPr>
          <w:rFonts w:ascii="Book Antiqua" w:hAnsi="Book Antiqua"/>
        </w:rPr>
        <w:t>Esteghamati</w:t>
      </w:r>
      <w:proofErr w:type="spellEnd"/>
      <w:r w:rsidRPr="00A9209C">
        <w:rPr>
          <w:rFonts w:ascii="Book Antiqua" w:hAnsi="Book Antiqua"/>
        </w:rPr>
        <w:t xml:space="preserve"> A, </w:t>
      </w:r>
      <w:proofErr w:type="spellStart"/>
      <w:r w:rsidRPr="00A9209C">
        <w:rPr>
          <w:rFonts w:ascii="Book Antiqua" w:hAnsi="Book Antiqua"/>
        </w:rPr>
        <w:t>Hankey</w:t>
      </w:r>
      <w:proofErr w:type="spellEnd"/>
      <w:r w:rsidRPr="00A9209C">
        <w:rPr>
          <w:rFonts w:ascii="Book Antiqua" w:hAnsi="Book Antiqua"/>
        </w:rPr>
        <w:t xml:space="preserve"> GJ, Ali R, </w:t>
      </w:r>
      <w:proofErr w:type="spellStart"/>
      <w:r w:rsidRPr="00A9209C">
        <w:rPr>
          <w:rFonts w:ascii="Book Antiqua" w:hAnsi="Book Antiqua"/>
        </w:rPr>
        <w:t>Lunevicius</w:t>
      </w:r>
      <w:proofErr w:type="spellEnd"/>
      <w:r w:rsidRPr="00A9209C">
        <w:rPr>
          <w:rFonts w:ascii="Book Antiqua" w:hAnsi="Book Antiqua"/>
        </w:rPr>
        <w:t xml:space="preserve"> R, </w:t>
      </w:r>
      <w:proofErr w:type="spellStart"/>
      <w:r w:rsidRPr="00A9209C">
        <w:rPr>
          <w:rFonts w:ascii="Book Antiqua" w:hAnsi="Book Antiqua"/>
        </w:rPr>
        <w:t>Malekzadeh</w:t>
      </w:r>
      <w:proofErr w:type="spellEnd"/>
      <w:r w:rsidRPr="00A9209C">
        <w:rPr>
          <w:rFonts w:ascii="Book Antiqua" w:hAnsi="Book Antiqua"/>
        </w:rPr>
        <w:t xml:space="preserve"> R, </w:t>
      </w:r>
      <w:proofErr w:type="spellStart"/>
      <w:r w:rsidRPr="00A9209C">
        <w:rPr>
          <w:rFonts w:ascii="Book Antiqua" w:hAnsi="Book Antiqua"/>
        </w:rPr>
        <w:t>Dellavalle</w:t>
      </w:r>
      <w:proofErr w:type="spellEnd"/>
      <w:r w:rsidRPr="00A9209C">
        <w:rPr>
          <w:rFonts w:ascii="Book Antiqua" w:hAnsi="Book Antiqua"/>
        </w:rPr>
        <w:t xml:space="preserve"> R, </w:t>
      </w:r>
      <w:proofErr w:type="spellStart"/>
      <w:r w:rsidRPr="00A9209C">
        <w:rPr>
          <w:rFonts w:ascii="Book Antiqua" w:hAnsi="Book Antiqua"/>
        </w:rPr>
        <w:t>Weintraub</w:t>
      </w:r>
      <w:proofErr w:type="spellEnd"/>
      <w:r w:rsidRPr="00A9209C">
        <w:rPr>
          <w:rFonts w:ascii="Book Antiqua" w:hAnsi="Book Antiqua"/>
        </w:rPr>
        <w:t xml:space="preserve"> </w:t>
      </w:r>
      <w:r w:rsidRPr="00A9209C">
        <w:rPr>
          <w:rFonts w:ascii="Book Antiqua" w:hAnsi="Book Antiqua"/>
        </w:rPr>
        <w:lastRenderedPageBreak/>
        <w:t xml:space="preserve">R, Lucas R, Hay R, Rojas-Rueda D, </w:t>
      </w:r>
      <w:proofErr w:type="spellStart"/>
      <w:r w:rsidRPr="00A9209C">
        <w:rPr>
          <w:rFonts w:ascii="Book Antiqua" w:hAnsi="Book Antiqua"/>
        </w:rPr>
        <w:t>Westerman</w:t>
      </w:r>
      <w:proofErr w:type="spellEnd"/>
      <w:r w:rsidRPr="00A9209C">
        <w:rPr>
          <w:rFonts w:ascii="Book Antiqua" w:hAnsi="Book Antiqua"/>
        </w:rPr>
        <w:t xml:space="preserve"> R, </w:t>
      </w:r>
      <w:proofErr w:type="spellStart"/>
      <w:r w:rsidRPr="00A9209C">
        <w:rPr>
          <w:rFonts w:ascii="Book Antiqua" w:hAnsi="Book Antiqua"/>
        </w:rPr>
        <w:t>Sepanlou</w:t>
      </w:r>
      <w:proofErr w:type="spellEnd"/>
      <w:r w:rsidRPr="00A9209C">
        <w:rPr>
          <w:rFonts w:ascii="Book Antiqua" w:hAnsi="Book Antiqua"/>
        </w:rPr>
        <w:t xml:space="preserve"> SG, Nolte S, Patten S, </w:t>
      </w:r>
      <w:proofErr w:type="spellStart"/>
      <w:r w:rsidRPr="00A9209C">
        <w:rPr>
          <w:rFonts w:ascii="Book Antiqua" w:hAnsi="Book Antiqua"/>
        </w:rPr>
        <w:t>Weichenthal</w:t>
      </w:r>
      <w:proofErr w:type="spellEnd"/>
      <w:r w:rsidRPr="00A9209C">
        <w:rPr>
          <w:rFonts w:ascii="Book Antiqua" w:hAnsi="Book Antiqua"/>
        </w:rPr>
        <w:t xml:space="preserve"> S, </w:t>
      </w:r>
      <w:proofErr w:type="spellStart"/>
      <w:r w:rsidRPr="00A9209C">
        <w:rPr>
          <w:rFonts w:ascii="Book Antiqua" w:hAnsi="Book Antiqua"/>
        </w:rPr>
        <w:t>Abera</w:t>
      </w:r>
      <w:proofErr w:type="spellEnd"/>
      <w:r w:rsidRPr="00A9209C">
        <w:rPr>
          <w:rFonts w:ascii="Book Antiqua" w:hAnsi="Book Antiqua"/>
        </w:rPr>
        <w:t xml:space="preserve"> SF, </w:t>
      </w:r>
      <w:proofErr w:type="spellStart"/>
      <w:r w:rsidRPr="00A9209C">
        <w:rPr>
          <w:rFonts w:ascii="Book Antiqua" w:hAnsi="Book Antiqua"/>
        </w:rPr>
        <w:t>Fereshtehnejad</w:t>
      </w:r>
      <w:proofErr w:type="spellEnd"/>
      <w:r w:rsidRPr="00A9209C">
        <w:rPr>
          <w:rFonts w:ascii="Book Antiqua" w:hAnsi="Book Antiqua"/>
        </w:rPr>
        <w:t xml:space="preserve"> SM, </w:t>
      </w:r>
      <w:proofErr w:type="spellStart"/>
      <w:r w:rsidRPr="00A9209C">
        <w:rPr>
          <w:rFonts w:ascii="Book Antiqua" w:hAnsi="Book Antiqua"/>
        </w:rPr>
        <w:t>Shiue</w:t>
      </w:r>
      <w:proofErr w:type="spellEnd"/>
      <w:r w:rsidRPr="00A9209C">
        <w:rPr>
          <w:rFonts w:ascii="Book Antiqua" w:hAnsi="Book Antiqua"/>
        </w:rPr>
        <w:t xml:space="preserve"> I, Driscoll T, </w:t>
      </w:r>
      <w:proofErr w:type="spellStart"/>
      <w:r w:rsidRPr="00A9209C">
        <w:rPr>
          <w:rFonts w:ascii="Book Antiqua" w:hAnsi="Book Antiqua"/>
        </w:rPr>
        <w:t>Vasankari</w:t>
      </w:r>
      <w:proofErr w:type="spellEnd"/>
      <w:r w:rsidRPr="00A9209C">
        <w:rPr>
          <w:rFonts w:ascii="Book Antiqua" w:hAnsi="Book Antiqua"/>
        </w:rPr>
        <w:t xml:space="preserve"> T, </w:t>
      </w:r>
      <w:proofErr w:type="spellStart"/>
      <w:r w:rsidRPr="00A9209C">
        <w:rPr>
          <w:rFonts w:ascii="Book Antiqua" w:hAnsi="Book Antiqua"/>
        </w:rPr>
        <w:t>Alsharif</w:t>
      </w:r>
      <w:proofErr w:type="spellEnd"/>
      <w:r w:rsidRPr="00A9209C">
        <w:rPr>
          <w:rFonts w:ascii="Book Antiqua" w:hAnsi="Book Antiqua"/>
        </w:rPr>
        <w:t xml:space="preserve"> U, </w:t>
      </w:r>
      <w:proofErr w:type="spellStart"/>
      <w:r w:rsidRPr="00A9209C">
        <w:rPr>
          <w:rFonts w:ascii="Book Antiqua" w:hAnsi="Book Antiqua"/>
        </w:rPr>
        <w:t>Rahimi-Movaghar</w:t>
      </w:r>
      <w:proofErr w:type="spellEnd"/>
      <w:r w:rsidRPr="00A9209C">
        <w:rPr>
          <w:rFonts w:ascii="Book Antiqua" w:hAnsi="Book Antiqua"/>
        </w:rPr>
        <w:t xml:space="preserve"> V, </w:t>
      </w:r>
      <w:proofErr w:type="spellStart"/>
      <w:r w:rsidRPr="00A9209C">
        <w:rPr>
          <w:rFonts w:ascii="Book Antiqua" w:hAnsi="Book Antiqua"/>
        </w:rPr>
        <w:t>Vlassov</w:t>
      </w:r>
      <w:proofErr w:type="spellEnd"/>
      <w:r w:rsidRPr="00A9209C">
        <w:rPr>
          <w:rFonts w:ascii="Book Antiqua" w:hAnsi="Book Antiqua"/>
        </w:rPr>
        <w:t xml:space="preserve"> VV, </w:t>
      </w:r>
      <w:proofErr w:type="spellStart"/>
      <w:r w:rsidRPr="00A9209C">
        <w:rPr>
          <w:rFonts w:ascii="Book Antiqua" w:hAnsi="Book Antiqua"/>
        </w:rPr>
        <w:t>Marcenes</w:t>
      </w:r>
      <w:proofErr w:type="spellEnd"/>
      <w:r w:rsidRPr="00A9209C">
        <w:rPr>
          <w:rFonts w:ascii="Book Antiqua" w:hAnsi="Book Antiqua"/>
        </w:rPr>
        <w:t xml:space="preserve"> WS, </w:t>
      </w:r>
      <w:proofErr w:type="spellStart"/>
      <w:r w:rsidRPr="00A9209C">
        <w:rPr>
          <w:rFonts w:ascii="Book Antiqua" w:hAnsi="Book Antiqua"/>
        </w:rPr>
        <w:t>Mekonnen</w:t>
      </w:r>
      <w:proofErr w:type="spellEnd"/>
      <w:r w:rsidRPr="00A9209C">
        <w:rPr>
          <w:rFonts w:ascii="Book Antiqua" w:hAnsi="Book Antiqua"/>
        </w:rPr>
        <w:t xml:space="preserve"> W, </w:t>
      </w:r>
      <w:proofErr w:type="spellStart"/>
      <w:r w:rsidRPr="00A9209C">
        <w:rPr>
          <w:rFonts w:ascii="Book Antiqua" w:hAnsi="Book Antiqua"/>
        </w:rPr>
        <w:t>Melaku</w:t>
      </w:r>
      <w:proofErr w:type="spellEnd"/>
      <w:r w:rsidRPr="00A9209C">
        <w:rPr>
          <w:rFonts w:ascii="Book Antiqua" w:hAnsi="Book Antiqua"/>
        </w:rPr>
        <w:t xml:space="preserve"> YA, Yano Y, </w:t>
      </w:r>
      <w:proofErr w:type="spellStart"/>
      <w:r w:rsidRPr="00A9209C">
        <w:rPr>
          <w:rFonts w:ascii="Book Antiqua" w:hAnsi="Book Antiqua"/>
        </w:rPr>
        <w:t>Artaman</w:t>
      </w:r>
      <w:proofErr w:type="spellEnd"/>
      <w:r w:rsidRPr="00A9209C">
        <w:rPr>
          <w:rFonts w:ascii="Book Antiqua" w:hAnsi="Book Antiqua"/>
        </w:rPr>
        <w:t xml:space="preserve"> A, Campos I, MacLachlan J, Mueller U, Kim D, </w:t>
      </w:r>
      <w:proofErr w:type="spellStart"/>
      <w:r w:rsidRPr="00A9209C">
        <w:rPr>
          <w:rFonts w:ascii="Book Antiqua" w:hAnsi="Book Antiqua"/>
        </w:rPr>
        <w:t>Trillini</w:t>
      </w:r>
      <w:proofErr w:type="spellEnd"/>
      <w:r w:rsidRPr="00A9209C">
        <w:rPr>
          <w:rFonts w:ascii="Book Antiqua" w:hAnsi="Book Antiqua"/>
        </w:rPr>
        <w:t xml:space="preserve"> M, </w:t>
      </w:r>
      <w:proofErr w:type="spellStart"/>
      <w:r w:rsidRPr="00A9209C">
        <w:rPr>
          <w:rFonts w:ascii="Book Antiqua" w:hAnsi="Book Antiqua"/>
        </w:rPr>
        <w:t>Eshrati</w:t>
      </w:r>
      <w:proofErr w:type="spellEnd"/>
      <w:r w:rsidRPr="00A9209C">
        <w:rPr>
          <w:rFonts w:ascii="Book Antiqua" w:hAnsi="Book Antiqua"/>
        </w:rPr>
        <w:t xml:space="preserve"> B, Williams HC, Shibuya K, </w:t>
      </w:r>
      <w:proofErr w:type="spellStart"/>
      <w:r w:rsidRPr="00A9209C">
        <w:rPr>
          <w:rFonts w:ascii="Book Antiqua" w:hAnsi="Book Antiqua"/>
        </w:rPr>
        <w:t>Dandona</w:t>
      </w:r>
      <w:proofErr w:type="spellEnd"/>
      <w:r w:rsidRPr="00A9209C">
        <w:rPr>
          <w:rFonts w:ascii="Book Antiqua" w:hAnsi="Book Antiqua"/>
        </w:rPr>
        <w:t xml:space="preserve"> R, Murthy K, Cowie B, Amare AT, Antonio CA, </w:t>
      </w:r>
      <w:proofErr w:type="spellStart"/>
      <w:r w:rsidRPr="00A9209C">
        <w:rPr>
          <w:rFonts w:ascii="Book Antiqua" w:hAnsi="Book Antiqua"/>
        </w:rPr>
        <w:t>Castañeda-Orjuela</w:t>
      </w:r>
      <w:proofErr w:type="spellEnd"/>
      <w:r w:rsidRPr="00A9209C">
        <w:rPr>
          <w:rFonts w:ascii="Book Antiqua" w:hAnsi="Book Antiqua"/>
        </w:rPr>
        <w:t xml:space="preserve"> C, van </w:t>
      </w:r>
      <w:proofErr w:type="spellStart"/>
      <w:r w:rsidRPr="00A9209C">
        <w:rPr>
          <w:rFonts w:ascii="Book Antiqua" w:hAnsi="Book Antiqua"/>
        </w:rPr>
        <w:t>Gool</w:t>
      </w:r>
      <w:proofErr w:type="spellEnd"/>
      <w:r w:rsidRPr="00A9209C">
        <w:rPr>
          <w:rFonts w:ascii="Book Antiqua" w:hAnsi="Book Antiqua"/>
        </w:rPr>
        <w:t xml:space="preserve"> CH, </w:t>
      </w:r>
      <w:proofErr w:type="spellStart"/>
      <w:r w:rsidRPr="00A9209C">
        <w:rPr>
          <w:rFonts w:ascii="Book Antiqua" w:hAnsi="Book Antiqua"/>
        </w:rPr>
        <w:t>Violante</w:t>
      </w:r>
      <w:proofErr w:type="spellEnd"/>
      <w:r w:rsidRPr="00A9209C">
        <w:rPr>
          <w:rFonts w:ascii="Book Antiqua" w:hAnsi="Book Antiqua"/>
        </w:rPr>
        <w:t xml:space="preserve"> F, Oh IH, </w:t>
      </w:r>
      <w:proofErr w:type="spellStart"/>
      <w:r w:rsidRPr="00A9209C">
        <w:rPr>
          <w:rFonts w:ascii="Book Antiqua" w:hAnsi="Book Antiqua"/>
        </w:rPr>
        <w:t>Deribe</w:t>
      </w:r>
      <w:proofErr w:type="spellEnd"/>
      <w:r w:rsidRPr="00A9209C">
        <w:rPr>
          <w:rFonts w:ascii="Book Antiqua" w:hAnsi="Book Antiqua"/>
        </w:rPr>
        <w:t xml:space="preserve"> K, </w:t>
      </w:r>
      <w:proofErr w:type="spellStart"/>
      <w:r w:rsidRPr="00A9209C">
        <w:rPr>
          <w:rFonts w:ascii="Book Antiqua" w:hAnsi="Book Antiqua"/>
        </w:rPr>
        <w:t>Soreide</w:t>
      </w:r>
      <w:proofErr w:type="spellEnd"/>
      <w:r w:rsidRPr="00A9209C">
        <w:rPr>
          <w:rFonts w:ascii="Book Antiqua" w:hAnsi="Book Antiqua"/>
        </w:rPr>
        <w:t xml:space="preserve"> K, </w:t>
      </w:r>
      <w:proofErr w:type="spellStart"/>
      <w:r w:rsidRPr="00A9209C">
        <w:rPr>
          <w:rFonts w:ascii="Book Antiqua" w:hAnsi="Book Antiqua"/>
        </w:rPr>
        <w:t>Knibbs</w:t>
      </w:r>
      <w:proofErr w:type="spellEnd"/>
      <w:r w:rsidRPr="00A9209C">
        <w:rPr>
          <w:rFonts w:ascii="Book Antiqua" w:hAnsi="Book Antiqua"/>
        </w:rPr>
        <w:t xml:space="preserve"> L, </w:t>
      </w:r>
      <w:proofErr w:type="spellStart"/>
      <w:r w:rsidRPr="00A9209C">
        <w:rPr>
          <w:rFonts w:ascii="Book Antiqua" w:hAnsi="Book Antiqua"/>
        </w:rPr>
        <w:t>Kereselidze</w:t>
      </w:r>
      <w:proofErr w:type="spellEnd"/>
      <w:r w:rsidRPr="00A9209C">
        <w:rPr>
          <w:rFonts w:ascii="Book Antiqua" w:hAnsi="Book Antiqua"/>
        </w:rPr>
        <w:t xml:space="preserve"> M, Green M, Cardenas R, Roy N, </w:t>
      </w:r>
      <w:proofErr w:type="spellStart"/>
      <w:r w:rsidRPr="00A9209C">
        <w:rPr>
          <w:rFonts w:ascii="Book Antiqua" w:hAnsi="Book Antiqua"/>
        </w:rPr>
        <w:t>Tillmann</w:t>
      </w:r>
      <w:proofErr w:type="spellEnd"/>
      <w:r w:rsidRPr="00A9209C">
        <w:rPr>
          <w:rFonts w:ascii="Book Antiqua" w:hAnsi="Book Antiqua"/>
        </w:rPr>
        <w:t xml:space="preserve"> T, Li Y, Krueger H, </w:t>
      </w:r>
      <w:proofErr w:type="spellStart"/>
      <w:r w:rsidRPr="00A9209C">
        <w:rPr>
          <w:rFonts w:ascii="Book Antiqua" w:hAnsi="Book Antiqua"/>
        </w:rPr>
        <w:t>Monasta</w:t>
      </w:r>
      <w:proofErr w:type="spellEnd"/>
      <w:r w:rsidRPr="00A9209C">
        <w:rPr>
          <w:rFonts w:ascii="Book Antiqua" w:hAnsi="Book Antiqua"/>
        </w:rPr>
        <w:t xml:space="preserve"> L, </w:t>
      </w:r>
      <w:proofErr w:type="spellStart"/>
      <w:r w:rsidRPr="00A9209C">
        <w:rPr>
          <w:rFonts w:ascii="Book Antiqua" w:hAnsi="Book Antiqua"/>
        </w:rPr>
        <w:t>Dey</w:t>
      </w:r>
      <w:proofErr w:type="spellEnd"/>
      <w:r w:rsidRPr="00A9209C">
        <w:rPr>
          <w:rFonts w:ascii="Book Antiqua" w:hAnsi="Book Antiqua"/>
        </w:rPr>
        <w:t xml:space="preserve"> S, </w:t>
      </w:r>
      <w:proofErr w:type="spellStart"/>
      <w:r w:rsidRPr="00A9209C">
        <w:rPr>
          <w:rFonts w:ascii="Book Antiqua" w:hAnsi="Book Antiqua"/>
        </w:rPr>
        <w:t>Sheikhbahaei</w:t>
      </w:r>
      <w:proofErr w:type="spellEnd"/>
      <w:r w:rsidRPr="00A9209C">
        <w:rPr>
          <w:rFonts w:ascii="Book Antiqua" w:hAnsi="Book Antiqua"/>
        </w:rPr>
        <w:t xml:space="preserve"> S, </w:t>
      </w:r>
      <w:proofErr w:type="spellStart"/>
      <w:r w:rsidRPr="00A9209C">
        <w:rPr>
          <w:rFonts w:ascii="Book Antiqua" w:hAnsi="Book Antiqua"/>
        </w:rPr>
        <w:t>Hafezi-Nejad</w:t>
      </w:r>
      <w:proofErr w:type="spellEnd"/>
      <w:r w:rsidRPr="00A9209C">
        <w:rPr>
          <w:rFonts w:ascii="Book Antiqua" w:hAnsi="Book Antiqua"/>
        </w:rPr>
        <w:t xml:space="preserve"> N, Kumar GA, </w:t>
      </w:r>
      <w:proofErr w:type="spellStart"/>
      <w:r w:rsidRPr="00A9209C">
        <w:rPr>
          <w:rFonts w:ascii="Book Antiqua" w:hAnsi="Book Antiqua"/>
        </w:rPr>
        <w:t>Sreeramareddy</w:t>
      </w:r>
      <w:proofErr w:type="spellEnd"/>
      <w:r w:rsidRPr="00A9209C">
        <w:rPr>
          <w:rFonts w:ascii="Book Antiqua" w:hAnsi="Book Antiqua"/>
        </w:rPr>
        <w:t xml:space="preserve"> CT, </w:t>
      </w:r>
      <w:proofErr w:type="spellStart"/>
      <w:r w:rsidRPr="00A9209C">
        <w:rPr>
          <w:rFonts w:ascii="Book Antiqua" w:hAnsi="Book Antiqua"/>
        </w:rPr>
        <w:t>Dandona</w:t>
      </w:r>
      <w:proofErr w:type="spellEnd"/>
      <w:r w:rsidRPr="00A9209C">
        <w:rPr>
          <w:rFonts w:ascii="Book Antiqua" w:hAnsi="Book Antiqua"/>
        </w:rPr>
        <w:t xml:space="preserve"> L, Wang H, </w:t>
      </w:r>
      <w:proofErr w:type="spellStart"/>
      <w:r w:rsidRPr="00A9209C">
        <w:rPr>
          <w:rFonts w:ascii="Book Antiqua" w:hAnsi="Book Antiqua"/>
        </w:rPr>
        <w:t>Vollset</w:t>
      </w:r>
      <w:proofErr w:type="spellEnd"/>
      <w:r w:rsidRPr="00A9209C">
        <w:rPr>
          <w:rFonts w:ascii="Book Antiqua" w:hAnsi="Book Antiqua"/>
        </w:rPr>
        <w:t xml:space="preserve"> SE, </w:t>
      </w:r>
      <w:proofErr w:type="spellStart"/>
      <w:r w:rsidRPr="00A9209C">
        <w:rPr>
          <w:rFonts w:ascii="Book Antiqua" w:hAnsi="Book Antiqua"/>
        </w:rPr>
        <w:t>Mokdad</w:t>
      </w:r>
      <w:proofErr w:type="spellEnd"/>
      <w:r w:rsidRPr="00A9209C">
        <w:rPr>
          <w:rFonts w:ascii="Book Antiqua" w:hAnsi="Book Antiqua"/>
        </w:rPr>
        <w:t xml:space="preserve"> A, Salomon JA, Lozano R, </w:t>
      </w:r>
      <w:proofErr w:type="spellStart"/>
      <w:r w:rsidRPr="00A9209C">
        <w:rPr>
          <w:rFonts w:ascii="Book Antiqua" w:hAnsi="Book Antiqua"/>
        </w:rPr>
        <w:t>Vos</w:t>
      </w:r>
      <w:proofErr w:type="spellEnd"/>
      <w:r w:rsidRPr="00A9209C">
        <w:rPr>
          <w:rFonts w:ascii="Book Antiqua" w:hAnsi="Book Antiqua"/>
        </w:rPr>
        <w:t xml:space="preserve"> T, </w:t>
      </w:r>
      <w:proofErr w:type="spellStart"/>
      <w:r w:rsidRPr="00A9209C">
        <w:rPr>
          <w:rFonts w:ascii="Book Antiqua" w:hAnsi="Book Antiqua"/>
        </w:rPr>
        <w:t>Forouzanfar</w:t>
      </w:r>
      <w:proofErr w:type="spellEnd"/>
      <w:r w:rsidRPr="00A9209C">
        <w:rPr>
          <w:rFonts w:ascii="Book Antiqua" w:hAnsi="Book Antiqua"/>
        </w:rPr>
        <w:t xml:space="preserve"> M, Lopez A, Murray C, </w:t>
      </w:r>
      <w:proofErr w:type="spellStart"/>
      <w:r w:rsidRPr="00A9209C">
        <w:rPr>
          <w:rFonts w:ascii="Book Antiqua" w:hAnsi="Book Antiqua"/>
        </w:rPr>
        <w:t>Naghavi</w:t>
      </w:r>
      <w:proofErr w:type="spellEnd"/>
      <w:r w:rsidRPr="00A9209C">
        <w:rPr>
          <w:rFonts w:ascii="Book Antiqua" w:hAnsi="Book Antiqua"/>
        </w:rPr>
        <w:t xml:space="preserve"> M. The Global Burden of Cancer 2013. </w:t>
      </w:r>
      <w:r w:rsidRPr="00A9209C">
        <w:rPr>
          <w:rFonts w:ascii="Book Antiqua" w:hAnsi="Book Antiqua"/>
          <w:i/>
          <w:iCs/>
        </w:rPr>
        <w:t>JAMA Oncol</w:t>
      </w:r>
      <w:r w:rsidRPr="00A9209C">
        <w:rPr>
          <w:rFonts w:ascii="Book Antiqua" w:hAnsi="Book Antiqua"/>
        </w:rPr>
        <w:t xml:space="preserve"> 2015; </w:t>
      </w:r>
      <w:r w:rsidRPr="00A9209C">
        <w:rPr>
          <w:rFonts w:ascii="Book Antiqua" w:hAnsi="Book Antiqua"/>
          <w:b/>
          <w:bCs/>
        </w:rPr>
        <w:t>1</w:t>
      </w:r>
      <w:r w:rsidRPr="00A9209C">
        <w:rPr>
          <w:rFonts w:ascii="Book Antiqua" w:hAnsi="Book Antiqua"/>
        </w:rPr>
        <w:t>: 505-527 [PMID: 26181261 DOI: 10.1001/jamaoncol.2015.0735]</w:t>
      </w:r>
    </w:p>
    <w:p w14:paraId="74626176"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 </w:t>
      </w:r>
      <w:r w:rsidRPr="00A9209C">
        <w:rPr>
          <w:rFonts w:ascii="Book Antiqua" w:hAnsi="Book Antiqua"/>
          <w:b/>
          <w:bCs/>
        </w:rPr>
        <w:t>Torre LA</w:t>
      </w:r>
      <w:r w:rsidRPr="00A9209C">
        <w:rPr>
          <w:rFonts w:ascii="Book Antiqua" w:hAnsi="Book Antiqua"/>
        </w:rPr>
        <w:t xml:space="preserve">, Bray F, Siegel RL, </w:t>
      </w:r>
      <w:proofErr w:type="spellStart"/>
      <w:r w:rsidRPr="00A9209C">
        <w:rPr>
          <w:rFonts w:ascii="Book Antiqua" w:hAnsi="Book Antiqua"/>
        </w:rPr>
        <w:t>Ferlay</w:t>
      </w:r>
      <w:proofErr w:type="spellEnd"/>
      <w:r w:rsidRPr="00A9209C">
        <w:rPr>
          <w:rFonts w:ascii="Book Antiqua" w:hAnsi="Book Antiqua"/>
        </w:rPr>
        <w:t xml:space="preserve"> J, </w:t>
      </w:r>
      <w:proofErr w:type="spellStart"/>
      <w:r w:rsidRPr="00A9209C">
        <w:rPr>
          <w:rFonts w:ascii="Book Antiqua" w:hAnsi="Book Antiqua"/>
        </w:rPr>
        <w:t>Lortet-Tieulent</w:t>
      </w:r>
      <w:proofErr w:type="spellEnd"/>
      <w:r w:rsidRPr="00A9209C">
        <w:rPr>
          <w:rFonts w:ascii="Book Antiqua" w:hAnsi="Book Antiqua"/>
        </w:rPr>
        <w:t xml:space="preserve"> J, Jemal A. Global cancer statistics, 2012. </w:t>
      </w:r>
      <w:r w:rsidRPr="00A9209C">
        <w:rPr>
          <w:rFonts w:ascii="Book Antiqua" w:hAnsi="Book Antiqua"/>
          <w:i/>
          <w:iCs/>
        </w:rPr>
        <w:t>CA Cancer J Clin</w:t>
      </w:r>
      <w:r w:rsidRPr="00A9209C">
        <w:rPr>
          <w:rFonts w:ascii="Book Antiqua" w:hAnsi="Book Antiqua"/>
        </w:rPr>
        <w:t xml:space="preserve"> 2015; </w:t>
      </w:r>
      <w:r w:rsidRPr="00A9209C">
        <w:rPr>
          <w:rFonts w:ascii="Book Antiqua" w:hAnsi="Book Antiqua"/>
          <w:b/>
          <w:bCs/>
        </w:rPr>
        <w:t>65</w:t>
      </w:r>
      <w:r w:rsidRPr="00A9209C">
        <w:rPr>
          <w:rFonts w:ascii="Book Antiqua" w:hAnsi="Book Antiqua"/>
        </w:rPr>
        <w:t>: 87-108 [PMID: 25651787 DOI: 10.3322/caac.21262]</w:t>
      </w:r>
    </w:p>
    <w:p w14:paraId="7D41F116"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 </w:t>
      </w:r>
      <w:r w:rsidRPr="00A9209C">
        <w:rPr>
          <w:rFonts w:ascii="Book Antiqua" w:hAnsi="Book Antiqua"/>
          <w:b/>
          <w:bCs/>
        </w:rPr>
        <w:t>Maida M</w:t>
      </w:r>
      <w:r w:rsidRPr="00A9209C">
        <w:rPr>
          <w:rFonts w:ascii="Book Antiqua" w:hAnsi="Book Antiqua"/>
        </w:rPr>
        <w:t xml:space="preserve">, </w:t>
      </w:r>
      <w:proofErr w:type="spellStart"/>
      <w:r w:rsidRPr="00A9209C">
        <w:rPr>
          <w:rFonts w:ascii="Book Antiqua" w:hAnsi="Book Antiqua"/>
        </w:rPr>
        <w:t>Morreale</w:t>
      </w:r>
      <w:proofErr w:type="spellEnd"/>
      <w:r w:rsidRPr="00A9209C">
        <w:rPr>
          <w:rFonts w:ascii="Book Antiqua" w:hAnsi="Book Antiqua"/>
        </w:rPr>
        <w:t xml:space="preserve"> G, </w:t>
      </w:r>
      <w:proofErr w:type="spellStart"/>
      <w:r w:rsidRPr="00A9209C">
        <w:rPr>
          <w:rFonts w:ascii="Book Antiqua" w:hAnsi="Book Antiqua"/>
        </w:rPr>
        <w:t>Sinagra</w:t>
      </w:r>
      <w:proofErr w:type="spellEnd"/>
      <w:r w:rsidRPr="00A9209C">
        <w:rPr>
          <w:rFonts w:ascii="Book Antiqua" w:hAnsi="Book Antiqua"/>
        </w:rPr>
        <w:t xml:space="preserve"> E, </w:t>
      </w:r>
      <w:proofErr w:type="spellStart"/>
      <w:r w:rsidRPr="00A9209C">
        <w:rPr>
          <w:rFonts w:ascii="Book Antiqua" w:hAnsi="Book Antiqua"/>
        </w:rPr>
        <w:t>Ianiro</w:t>
      </w:r>
      <w:proofErr w:type="spellEnd"/>
      <w:r w:rsidRPr="00A9209C">
        <w:rPr>
          <w:rFonts w:ascii="Book Antiqua" w:hAnsi="Book Antiqua"/>
        </w:rPr>
        <w:t xml:space="preserve"> G, </w:t>
      </w:r>
      <w:proofErr w:type="spellStart"/>
      <w:r w:rsidRPr="00A9209C">
        <w:rPr>
          <w:rFonts w:ascii="Book Antiqua" w:hAnsi="Book Antiqua"/>
        </w:rPr>
        <w:t>Margherita</w:t>
      </w:r>
      <w:proofErr w:type="spellEnd"/>
      <w:r w:rsidRPr="00A9209C">
        <w:rPr>
          <w:rFonts w:ascii="Book Antiqua" w:hAnsi="Book Antiqua"/>
        </w:rPr>
        <w:t xml:space="preserve"> V, </w:t>
      </w:r>
      <w:proofErr w:type="spellStart"/>
      <w:r w:rsidRPr="00A9209C">
        <w:rPr>
          <w:rFonts w:ascii="Book Antiqua" w:hAnsi="Book Antiqua"/>
        </w:rPr>
        <w:t>Cirrone</w:t>
      </w:r>
      <w:proofErr w:type="spellEnd"/>
      <w:r w:rsidRPr="00A9209C">
        <w:rPr>
          <w:rFonts w:ascii="Book Antiqua" w:hAnsi="Book Antiqua"/>
        </w:rPr>
        <w:t xml:space="preserve"> </w:t>
      </w:r>
      <w:proofErr w:type="spellStart"/>
      <w:r w:rsidRPr="00A9209C">
        <w:rPr>
          <w:rFonts w:ascii="Book Antiqua" w:hAnsi="Book Antiqua"/>
        </w:rPr>
        <w:t>Cipolla</w:t>
      </w:r>
      <w:proofErr w:type="spellEnd"/>
      <w:r w:rsidRPr="00A9209C">
        <w:rPr>
          <w:rFonts w:ascii="Book Antiqua" w:hAnsi="Book Antiqua"/>
        </w:rPr>
        <w:t xml:space="preserve"> A, </w:t>
      </w:r>
      <w:proofErr w:type="spellStart"/>
      <w:r w:rsidRPr="00A9209C">
        <w:rPr>
          <w:rFonts w:ascii="Book Antiqua" w:hAnsi="Book Antiqua"/>
        </w:rPr>
        <w:t>Camilleri</w:t>
      </w:r>
      <w:proofErr w:type="spellEnd"/>
      <w:r w:rsidRPr="00A9209C">
        <w:rPr>
          <w:rFonts w:ascii="Book Antiqua" w:hAnsi="Book Antiqua"/>
        </w:rPr>
        <w:t xml:space="preserve"> S. Quality measures improving endoscopic screening of colorectal cancer: a review of the literature. </w:t>
      </w:r>
      <w:r w:rsidRPr="00A9209C">
        <w:rPr>
          <w:rFonts w:ascii="Book Antiqua" w:hAnsi="Book Antiqua"/>
          <w:i/>
          <w:iCs/>
        </w:rPr>
        <w:t xml:space="preserve">Expert Rev Anticancer </w:t>
      </w:r>
      <w:proofErr w:type="spellStart"/>
      <w:r w:rsidRPr="00A9209C">
        <w:rPr>
          <w:rFonts w:ascii="Book Antiqua" w:hAnsi="Book Antiqua"/>
          <w:i/>
          <w:iCs/>
        </w:rPr>
        <w:t>Ther</w:t>
      </w:r>
      <w:proofErr w:type="spellEnd"/>
      <w:r w:rsidRPr="00A9209C">
        <w:rPr>
          <w:rFonts w:ascii="Book Antiqua" w:hAnsi="Book Antiqua"/>
        </w:rPr>
        <w:t xml:space="preserve"> 2019; </w:t>
      </w:r>
      <w:r w:rsidRPr="00A9209C">
        <w:rPr>
          <w:rFonts w:ascii="Book Antiqua" w:hAnsi="Book Antiqua"/>
          <w:b/>
          <w:bCs/>
        </w:rPr>
        <w:t>19</w:t>
      </w:r>
      <w:r w:rsidRPr="00A9209C">
        <w:rPr>
          <w:rFonts w:ascii="Book Antiqua" w:hAnsi="Book Antiqua"/>
        </w:rPr>
        <w:t>: 223-235 [PMID: 30614284 DOI: 10.1080/14737140.2019.1565999]</w:t>
      </w:r>
    </w:p>
    <w:p w14:paraId="65CAD7B2"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4 </w:t>
      </w:r>
      <w:r w:rsidRPr="00A9209C">
        <w:rPr>
          <w:rFonts w:ascii="Book Antiqua" w:hAnsi="Book Antiqua"/>
          <w:b/>
          <w:bCs/>
        </w:rPr>
        <w:t>Mandel JS</w:t>
      </w:r>
      <w:r w:rsidRPr="00A9209C">
        <w:rPr>
          <w:rFonts w:ascii="Book Antiqua" w:hAnsi="Book Antiqua"/>
        </w:rPr>
        <w:t xml:space="preserve">, Bond JH, Church TR, </w:t>
      </w:r>
      <w:proofErr w:type="spellStart"/>
      <w:r w:rsidRPr="00A9209C">
        <w:rPr>
          <w:rFonts w:ascii="Book Antiqua" w:hAnsi="Book Antiqua"/>
        </w:rPr>
        <w:t>Snover</w:t>
      </w:r>
      <w:proofErr w:type="spellEnd"/>
      <w:r w:rsidRPr="00A9209C">
        <w:rPr>
          <w:rFonts w:ascii="Book Antiqua" w:hAnsi="Book Antiqua"/>
        </w:rPr>
        <w:t xml:space="preserve"> DC, Bradley GM, Schuman LM, </w:t>
      </w:r>
      <w:proofErr w:type="spellStart"/>
      <w:r w:rsidRPr="00A9209C">
        <w:rPr>
          <w:rFonts w:ascii="Book Antiqua" w:hAnsi="Book Antiqua"/>
        </w:rPr>
        <w:t>Ederer</w:t>
      </w:r>
      <w:proofErr w:type="spellEnd"/>
      <w:r w:rsidRPr="00A9209C">
        <w:rPr>
          <w:rFonts w:ascii="Book Antiqua" w:hAnsi="Book Antiqua"/>
        </w:rPr>
        <w:t xml:space="preserve"> F. Reducing mortality from colorectal cancer by screening for fecal occult blood. Minnesota Colon Cancer Control Study. </w:t>
      </w:r>
      <w:r w:rsidRPr="00A9209C">
        <w:rPr>
          <w:rFonts w:ascii="Book Antiqua" w:hAnsi="Book Antiqua"/>
          <w:i/>
          <w:iCs/>
        </w:rPr>
        <w:t xml:space="preserve">N </w:t>
      </w:r>
      <w:proofErr w:type="spellStart"/>
      <w:r w:rsidRPr="00A9209C">
        <w:rPr>
          <w:rFonts w:ascii="Book Antiqua" w:hAnsi="Book Antiqua"/>
          <w:i/>
          <w:iCs/>
        </w:rPr>
        <w:t>Engl</w:t>
      </w:r>
      <w:proofErr w:type="spellEnd"/>
      <w:r w:rsidRPr="00A9209C">
        <w:rPr>
          <w:rFonts w:ascii="Book Antiqua" w:hAnsi="Book Antiqua"/>
          <w:i/>
          <w:iCs/>
        </w:rPr>
        <w:t xml:space="preserve"> J Med</w:t>
      </w:r>
      <w:r w:rsidRPr="00A9209C">
        <w:rPr>
          <w:rFonts w:ascii="Book Antiqua" w:hAnsi="Book Antiqua"/>
        </w:rPr>
        <w:t xml:space="preserve"> 1993; </w:t>
      </w:r>
      <w:r w:rsidRPr="00A9209C">
        <w:rPr>
          <w:rFonts w:ascii="Book Antiqua" w:hAnsi="Book Antiqua"/>
          <w:b/>
          <w:bCs/>
        </w:rPr>
        <w:t>328</w:t>
      </w:r>
      <w:r w:rsidRPr="00A9209C">
        <w:rPr>
          <w:rFonts w:ascii="Book Antiqua" w:hAnsi="Book Antiqua"/>
        </w:rPr>
        <w:t>: 1365-1371 [PMID: 8474513 DOI: 10.1056/NEJM199305133281901]</w:t>
      </w:r>
    </w:p>
    <w:p w14:paraId="31C1A78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5 </w:t>
      </w:r>
      <w:r w:rsidRPr="00A9209C">
        <w:rPr>
          <w:rFonts w:ascii="Book Antiqua" w:hAnsi="Book Antiqua"/>
          <w:b/>
          <w:bCs/>
        </w:rPr>
        <w:t>Maida M</w:t>
      </w:r>
      <w:r w:rsidRPr="00A9209C">
        <w:rPr>
          <w:rFonts w:ascii="Book Antiqua" w:hAnsi="Book Antiqua"/>
        </w:rPr>
        <w:t xml:space="preserve">, </w:t>
      </w:r>
      <w:proofErr w:type="spellStart"/>
      <w:r w:rsidRPr="00A9209C">
        <w:rPr>
          <w:rFonts w:ascii="Book Antiqua" w:hAnsi="Book Antiqua"/>
        </w:rPr>
        <w:t>Macaluso</w:t>
      </w:r>
      <w:proofErr w:type="spellEnd"/>
      <w:r w:rsidRPr="00A9209C">
        <w:rPr>
          <w:rFonts w:ascii="Book Antiqua" w:hAnsi="Book Antiqua"/>
        </w:rPr>
        <w:t xml:space="preserve"> FS, </w:t>
      </w:r>
      <w:proofErr w:type="spellStart"/>
      <w:r w:rsidRPr="00A9209C">
        <w:rPr>
          <w:rFonts w:ascii="Book Antiqua" w:hAnsi="Book Antiqua"/>
        </w:rPr>
        <w:t>Ianiro</w:t>
      </w:r>
      <w:proofErr w:type="spellEnd"/>
      <w:r w:rsidRPr="00A9209C">
        <w:rPr>
          <w:rFonts w:ascii="Book Antiqua" w:hAnsi="Book Antiqua"/>
        </w:rPr>
        <w:t xml:space="preserve"> G, </w:t>
      </w:r>
      <w:proofErr w:type="spellStart"/>
      <w:r w:rsidRPr="00A9209C">
        <w:rPr>
          <w:rFonts w:ascii="Book Antiqua" w:hAnsi="Book Antiqua"/>
        </w:rPr>
        <w:t>Mangiola</w:t>
      </w:r>
      <w:proofErr w:type="spellEnd"/>
      <w:r w:rsidRPr="00A9209C">
        <w:rPr>
          <w:rFonts w:ascii="Book Antiqua" w:hAnsi="Book Antiqua"/>
        </w:rPr>
        <w:t xml:space="preserve"> F, </w:t>
      </w:r>
      <w:proofErr w:type="spellStart"/>
      <w:r w:rsidRPr="00A9209C">
        <w:rPr>
          <w:rFonts w:ascii="Book Antiqua" w:hAnsi="Book Antiqua"/>
        </w:rPr>
        <w:t>Sinagra</w:t>
      </w:r>
      <w:proofErr w:type="spellEnd"/>
      <w:r w:rsidRPr="00A9209C">
        <w:rPr>
          <w:rFonts w:ascii="Book Antiqua" w:hAnsi="Book Antiqua"/>
        </w:rPr>
        <w:t xml:space="preserve"> E, Hold G, Maida C, </w:t>
      </w:r>
      <w:proofErr w:type="spellStart"/>
      <w:r w:rsidRPr="00A9209C">
        <w:rPr>
          <w:rFonts w:ascii="Book Antiqua" w:hAnsi="Book Antiqua"/>
        </w:rPr>
        <w:t>Cammarota</w:t>
      </w:r>
      <w:proofErr w:type="spellEnd"/>
      <w:r w:rsidRPr="00A9209C">
        <w:rPr>
          <w:rFonts w:ascii="Book Antiqua" w:hAnsi="Book Antiqua"/>
        </w:rPr>
        <w:t xml:space="preserve"> G, </w:t>
      </w:r>
      <w:proofErr w:type="spellStart"/>
      <w:r w:rsidRPr="00A9209C">
        <w:rPr>
          <w:rFonts w:ascii="Book Antiqua" w:hAnsi="Book Antiqua"/>
        </w:rPr>
        <w:t>Gasbarrini</w:t>
      </w:r>
      <w:proofErr w:type="spellEnd"/>
      <w:r w:rsidRPr="00A9209C">
        <w:rPr>
          <w:rFonts w:ascii="Book Antiqua" w:hAnsi="Book Antiqua"/>
        </w:rPr>
        <w:t xml:space="preserve"> A, </w:t>
      </w:r>
      <w:proofErr w:type="spellStart"/>
      <w:r w:rsidRPr="00A9209C">
        <w:rPr>
          <w:rFonts w:ascii="Book Antiqua" w:hAnsi="Book Antiqua"/>
        </w:rPr>
        <w:t>Scarpulla</w:t>
      </w:r>
      <w:proofErr w:type="spellEnd"/>
      <w:r w:rsidRPr="00A9209C">
        <w:rPr>
          <w:rFonts w:ascii="Book Antiqua" w:hAnsi="Book Antiqua"/>
        </w:rPr>
        <w:t xml:space="preserve"> G. Screening of colorectal cancer: present and future. </w:t>
      </w:r>
      <w:r w:rsidRPr="00A9209C">
        <w:rPr>
          <w:rFonts w:ascii="Book Antiqua" w:hAnsi="Book Antiqua"/>
          <w:i/>
          <w:iCs/>
        </w:rPr>
        <w:t xml:space="preserve">Expert Rev Anticancer </w:t>
      </w:r>
      <w:proofErr w:type="spellStart"/>
      <w:r w:rsidRPr="00A9209C">
        <w:rPr>
          <w:rFonts w:ascii="Book Antiqua" w:hAnsi="Book Antiqua"/>
          <w:i/>
          <w:iCs/>
        </w:rPr>
        <w:t>Ther</w:t>
      </w:r>
      <w:proofErr w:type="spellEnd"/>
      <w:r w:rsidRPr="00A9209C">
        <w:rPr>
          <w:rFonts w:ascii="Book Antiqua" w:hAnsi="Book Antiqua"/>
        </w:rPr>
        <w:t xml:space="preserve"> 2017; </w:t>
      </w:r>
      <w:r w:rsidRPr="00A9209C">
        <w:rPr>
          <w:rFonts w:ascii="Book Antiqua" w:hAnsi="Book Antiqua"/>
          <w:b/>
          <w:bCs/>
        </w:rPr>
        <w:t>17</w:t>
      </w:r>
      <w:r w:rsidRPr="00A9209C">
        <w:rPr>
          <w:rFonts w:ascii="Book Antiqua" w:hAnsi="Book Antiqua"/>
        </w:rPr>
        <w:t>: 1131-1146 [PMID: 29022408 DOI: 10.1080/14737140.2017.1392243]</w:t>
      </w:r>
    </w:p>
    <w:p w14:paraId="6D43993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6 </w:t>
      </w:r>
      <w:proofErr w:type="spellStart"/>
      <w:r w:rsidRPr="00A9209C">
        <w:rPr>
          <w:rFonts w:ascii="Book Antiqua" w:hAnsi="Book Antiqua"/>
          <w:b/>
          <w:bCs/>
        </w:rPr>
        <w:t>Sinagra</w:t>
      </w:r>
      <w:proofErr w:type="spellEnd"/>
      <w:r w:rsidRPr="00A9209C">
        <w:rPr>
          <w:rFonts w:ascii="Book Antiqua" w:hAnsi="Book Antiqua"/>
          <w:b/>
          <w:bCs/>
        </w:rPr>
        <w:t xml:space="preserve"> E</w:t>
      </w:r>
      <w:r w:rsidRPr="00A9209C">
        <w:rPr>
          <w:rFonts w:ascii="Book Antiqua" w:hAnsi="Book Antiqua"/>
        </w:rPr>
        <w:t xml:space="preserve">, </w:t>
      </w:r>
      <w:proofErr w:type="spellStart"/>
      <w:r w:rsidRPr="00A9209C">
        <w:rPr>
          <w:rFonts w:ascii="Book Antiqua" w:hAnsi="Book Antiqua"/>
        </w:rPr>
        <w:t>Badalamenti</w:t>
      </w:r>
      <w:proofErr w:type="spellEnd"/>
      <w:r w:rsidRPr="00A9209C">
        <w:rPr>
          <w:rFonts w:ascii="Book Antiqua" w:hAnsi="Book Antiqua"/>
        </w:rPr>
        <w:t xml:space="preserve"> M, Maida M, </w:t>
      </w:r>
      <w:proofErr w:type="spellStart"/>
      <w:r w:rsidRPr="00A9209C">
        <w:rPr>
          <w:rFonts w:ascii="Book Antiqua" w:hAnsi="Book Antiqua"/>
        </w:rPr>
        <w:t>Spadaccini</w:t>
      </w:r>
      <w:proofErr w:type="spellEnd"/>
      <w:r w:rsidRPr="00A9209C">
        <w:rPr>
          <w:rFonts w:ascii="Book Antiqua" w:hAnsi="Book Antiqua"/>
        </w:rPr>
        <w:t xml:space="preserve"> M, </w:t>
      </w:r>
      <w:proofErr w:type="spellStart"/>
      <w:r w:rsidRPr="00A9209C">
        <w:rPr>
          <w:rFonts w:ascii="Book Antiqua" w:hAnsi="Book Antiqua"/>
        </w:rPr>
        <w:t>Maselli</w:t>
      </w:r>
      <w:proofErr w:type="spellEnd"/>
      <w:r w:rsidRPr="00A9209C">
        <w:rPr>
          <w:rFonts w:ascii="Book Antiqua" w:hAnsi="Book Antiqua"/>
        </w:rPr>
        <w:t xml:space="preserve"> R, Rossi F, </w:t>
      </w:r>
      <w:proofErr w:type="spellStart"/>
      <w:r w:rsidRPr="00A9209C">
        <w:rPr>
          <w:rFonts w:ascii="Book Antiqua" w:hAnsi="Book Antiqua"/>
        </w:rPr>
        <w:t>Conoscenti</w:t>
      </w:r>
      <w:proofErr w:type="spellEnd"/>
      <w:r w:rsidRPr="00A9209C">
        <w:rPr>
          <w:rFonts w:ascii="Book Antiqua" w:hAnsi="Book Antiqua"/>
        </w:rPr>
        <w:t xml:space="preserve"> G, </w:t>
      </w:r>
      <w:proofErr w:type="spellStart"/>
      <w:r w:rsidRPr="00A9209C">
        <w:rPr>
          <w:rFonts w:ascii="Book Antiqua" w:hAnsi="Book Antiqua"/>
        </w:rPr>
        <w:t>Raimondo</w:t>
      </w:r>
      <w:proofErr w:type="spellEnd"/>
      <w:r w:rsidRPr="00A9209C">
        <w:rPr>
          <w:rFonts w:ascii="Book Antiqua" w:hAnsi="Book Antiqua"/>
        </w:rPr>
        <w:t xml:space="preserve"> D, </w:t>
      </w:r>
      <w:proofErr w:type="spellStart"/>
      <w:r w:rsidRPr="00A9209C">
        <w:rPr>
          <w:rFonts w:ascii="Book Antiqua" w:hAnsi="Book Antiqua"/>
        </w:rPr>
        <w:t>Pallio</w:t>
      </w:r>
      <w:proofErr w:type="spellEnd"/>
      <w:r w:rsidRPr="00A9209C">
        <w:rPr>
          <w:rFonts w:ascii="Book Antiqua" w:hAnsi="Book Antiqua"/>
        </w:rPr>
        <w:t xml:space="preserve"> S, </w:t>
      </w:r>
      <w:proofErr w:type="spellStart"/>
      <w:r w:rsidRPr="00A9209C">
        <w:rPr>
          <w:rFonts w:ascii="Book Antiqua" w:hAnsi="Book Antiqua"/>
        </w:rPr>
        <w:t>Repici</w:t>
      </w:r>
      <w:proofErr w:type="spellEnd"/>
      <w:r w:rsidRPr="00A9209C">
        <w:rPr>
          <w:rFonts w:ascii="Book Antiqua" w:hAnsi="Book Antiqua"/>
        </w:rPr>
        <w:t xml:space="preserve"> A, </w:t>
      </w:r>
      <w:proofErr w:type="spellStart"/>
      <w:r w:rsidRPr="00A9209C">
        <w:rPr>
          <w:rFonts w:ascii="Book Antiqua" w:hAnsi="Book Antiqua"/>
        </w:rPr>
        <w:t>Anderloni</w:t>
      </w:r>
      <w:proofErr w:type="spellEnd"/>
      <w:r w:rsidRPr="00A9209C">
        <w:rPr>
          <w:rFonts w:ascii="Book Antiqua" w:hAnsi="Book Antiqua"/>
        </w:rPr>
        <w:t xml:space="preserve"> A. Use of artificial intelligence in improving adenoma detection rate during colonoscopy: Might both endoscopists and pathologists </w:t>
      </w:r>
      <w:r w:rsidRPr="00A9209C">
        <w:rPr>
          <w:rFonts w:ascii="Book Antiqua" w:hAnsi="Book Antiqua"/>
        </w:rPr>
        <w:lastRenderedPageBreak/>
        <w:t xml:space="preserve">be further helped. </w:t>
      </w:r>
      <w:r w:rsidRPr="00A9209C">
        <w:rPr>
          <w:rFonts w:ascii="Book Antiqua" w:hAnsi="Book Antiqua"/>
          <w:i/>
          <w:iCs/>
        </w:rPr>
        <w:t>World J Gastroenterol</w:t>
      </w:r>
      <w:r w:rsidRPr="00A9209C">
        <w:rPr>
          <w:rFonts w:ascii="Book Antiqua" w:hAnsi="Book Antiqua"/>
        </w:rPr>
        <w:t xml:space="preserve"> 2020; </w:t>
      </w:r>
      <w:r w:rsidRPr="00A9209C">
        <w:rPr>
          <w:rFonts w:ascii="Book Antiqua" w:hAnsi="Book Antiqua"/>
          <w:b/>
          <w:bCs/>
        </w:rPr>
        <w:t>26</w:t>
      </w:r>
      <w:r w:rsidRPr="00A9209C">
        <w:rPr>
          <w:rFonts w:ascii="Book Antiqua" w:hAnsi="Book Antiqua"/>
        </w:rPr>
        <w:t>: 5911-5918 [PMID: 33132644 DOI: 10.3748/wjg.v26.i39.5911]</w:t>
      </w:r>
    </w:p>
    <w:p w14:paraId="5558AF69" w14:textId="77777777" w:rsidR="00A9209C" w:rsidRPr="00A9209C" w:rsidRDefault="00A9209C" w:rsidP="00A9209C">
      <w:pPr>
        <w:adjustRightInd w:val="0"/>
        <w:snapToGrid w:val="0"/>
        <w:spacing w:line="360" w:lineRule="auto"/>
        <w:jc w:val="both"/>
        <w:rPr>
          <w:rFonts w:ascii="Book Antiqua" w:hAnsi="Book Antiqua"/>
        </w:rPr>
      </w:pPr>
      <w:r w:rsidRPr="00FD1EDD">
        <w:rPr>
          <w:rFonts w:ascii="Book Antiqua" w:hAnsi="Book Antiqua"/>
        </w:rPr>
        <w:t xml:space="preserve">7 </w:t>
      </w:r>
      <w:r w:rsidRPr="00FD1EDD">
        <w:rPr>
          <w:rFonts w:ascii="Book Antiqua" w:hAnsi="Book Antiqua"/>
          <w:b/>
          <w:bCs/>
        </w:rPr>
        <w:t>Russell S</w:t>
      </w:r>
      <w:r w:rsidRPr="00FD1EDD">
        <w:rPr>
          <w:rFonts w:ascii="Book Antiqua" w:hAnsi="Book Antiqua"/>
        </w:rPr>
        <w:t xml:space="preserve">, </w:t>
      </w:r>
      <w:proofErr w:type="spellStart"/>
      <w:r w:rsidRPr="00FD1EDD">
        <w:rPr>
          <w:rFonts w:ascii="Book Antiqua" w:hAnsi="Book Antiqua"/>
        </w:rPr>
        <w:t>Norvig</w:t>
      </w:r>
      <w:proofErr w:type="spellEnd"/>
      <w:r w:rsidRPr="00FD1EDD">
        <w:rPr>
          <w:rFonts w:ascii="Book Antiqua" w:hAnsi="Book Antiqua"/>
        </w:rPr>
        <w:t xml:space="preserve"> P. Artificial Intelligence: A Modern Approach, Global Edition. 3rd </w:t>
      </w:r>
      <w:proofErr w:type="spellStart"/>
      <w:r w:rsidRPr="00FD1EDD">
        <w:rPr>
          <w:rFonts w:ascii="Book Antiqua" w:hAnsi="Book Antiqua"/>
        </w:rPr>
        <w:t>editon</w:t>
      </w:r>
      <w:proofErr w:type="spellEnd"/>
      <w:r w:rsidRPr="00FD1EDD">
        <w:rPr>
          <w:rFonts w:ascii="Book Antiqua" w:hAnsi="Book Antiqua"/>
        </w:rPr>
        <w:t>. London: Pearson, 2016</w:t>
      </w:r>
    </w:p>
    <w:p w14:paraId="464E3B6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8 </w:t>
      </w:r>
      <w:r w:rsidRPr="00A9209C">
        <w:rPr>
          <w:rFonts w:ascii="Book Antiqua" w:hAnsi="Book Antiqua"/>
          <w:b/>
          <w:bCs/>
        </w:rPr>
        <w:t>Colom R</w:t>
      </w:r>
      <w:r w:rsidRPr="00A9209C">
        <w:rPr>
          <w:rFonts w:ascii="Book Antiqua" w:hAnsi="Book Antiqua"/>
        </w:rPr>
        <w:t xml:space="preserve">, Karama S, Jung RE, Haier RJ. Human intelligence and brain networks. </w:t>
      </w:r>
      <w:r w:rsidRPr="00A9209C">
        <w:rPr>
          <w:rFonts w:ascii="Book Antiqua" w:hAnsi="Book Antiqua"/>
          <w:i/>
          <w:iCs/>
        </w:rPr>
        <w:t xml:space="preserve">Dialogues </w:t>
      </w:r>
      <w:proofErr w:type="spellStart"/>
      <w:r w:rsidRPr="00A9209C">
        <w:rPr>
          <w:rFonts w:ascii="Book Antiqua" w:hAnsi="Book Antiqua"/>
          <w:i/>
          <w:iCs/>
        </w:rPr>
        <w:t>Clin</w:t>
      </w:r>
      <w:proofErr w:type="spellEnd"/>
      <w:r w:rsidRPr="00A9209C">
        <w:rPr>
          <w:rFonts w:ascii="Book Antiqua" w:hAnsi="Book Antiqua"/>
          <w:i/>
          <w:iCs/>
        </w:rPr>
        <w:t xml:space="preserve"> </w:t>
      </w:r>
      <w:proofErr w:type="spellStart"/>
      <w:r w:rsidRPr="00A9209C">
        <w:rPr>
          <w:rFonts w:ascii="Book Antiqua" w:hAnsi="Book Antiqua"/>
          <w:i/>
          <w:iCs/>
        </w:rPr>
        <w:t>Neurosci</w:t>
      </w:r>
      <w:proofErr w:type="spellEnd"/>
      <w:r w:rsidRPr="00A9209C">
        <w:rPr>
          <w:rFonts w:ascii="Book Antiqua" w:hAnsi="Book Antiqua"/>
        </w:rPr>
        <w:t xml:space="preserve"> 2010; </w:t>
      </w:r>
      <w:r w:rsidRPr="00A9209C">
        <w:rPr>
          <w:rFonts w:ascii="Book Antiqua" w:hAnsi="Book Antiqua"/>
          <w:b/>
          <w:bCs/>
        </w:rPr>
        <w:t>12</w:t>
      </w:r>
      <w:r w:rsidRPr="00A9209C">
        <w:rPr>
          <w:rFonts w:ascii="Book Antiqua" w:hAnsi="Book Antiqua"/>
        </w:rPr>
        <w:t>: 489-501 [PMID: 21319494 DOI: 10.31887/DCNS.2010.12.4/rcolom]</w:t>
      </w:r>
    </w:p>
    <w:p w14:paraId="424A3D68"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9 </w:t>
      </w:r>
      <w:proofErr w:type="spellStart"/>
      <w:r w:rsidRPr="00A9209C">
        <w:rPr>
          <w:rFonts w:ascii="Book Antiqua" w:hAnsi="Book Antiqua"/>
          <w:b/>
          <w:bCs/>
        </w:rPr>
        <w:t>Morreale</w:t>
      </w:r>
      <w:proofErr w:type="spellEnd"/>
      <w:r w:rsidRPr="00A9209C">
        <w:rPr>
          <w:rFonts w:ascii="Book Antiqua" w:hAnsi="Book Antiqua"/>
          <w:b/>
          <w:bCs/>
        </w:rPr>
        <w:t xml:space="preserve"> GC,</w:t>
      </w:r>
      <w:r w:rsidRPr="00A9209C">
        <w:rPr>
          <w:rFonts w:ascii="Book Antiqua" w:hAnsi="Book Antiqua"/>
        </w:rPr>
        <w:t xml:space="preserve"> </w:t>
      </w:r>
      <w:proofErr w:type="spellStart"/>
      <w:r w:rsidRPr="00A9209C">
        <w:rPr>
          <w:rFonts w:ascii="Book Antiqua" w:hAnsi="Book Antiqua"/>
        </w:rPr>
        <w:t>Sinagra</w:t>
      </w:r>
      <w:proofErr w:type="spellEnd"/>
      <w:r w:rsidRPr="00A9209C">
        <w:rPr>
          <w:rFonts w:ascii="Book Antiqua" w:hAnsi="Book Antiqua"/>
        </w:rPr>
        <w:t xml:space="preserve"> E, </w:t>
      </w:r>
      <w:proofErr w:type="spellStart"/>
      <w:r w:rsidRPr="00A9209C">
        <w:rPr>
          <w:rFonts w:ascii="Book Antiqua" w:hAnsi="Book Antiqua"/>
        </w:rPr>
        <w:t>Vitello</w:t>
      </w:r>
      <w:proofErr w:type="spellEnd"/>
      <w:r w:rsidRPr="00A9209C">
        <w:rPr>
          <w:rFonts w:ascii="Book Antiqua" w:hAnsi="Book Antiqua"/>
        </w:rPr>
        <w:t xml:space="preserve"> A, </w:t>
      </w:r>
      <w:proofErr w:type="spellStart"/>
      <w:r w:rsidRPr="00A9209C">
        <w:rPr>
          <w:rFonts w:ascii="Book Antiqua" w:hAnsi="Book Antiqua"/>
        </w:rPr>
        <w:t>Shahini</w:t>
      </w:r>
      <w:proofErr w:type="spellEnd"/>
      <w:r w:rsidRPr="00A9209C">
        <w:rPr>
          <w:rFonts w:ascii="Book Antiqua" w:hAnsi="Book Antiqua"/>
        </w:rPr>
        <w:t xml:space="preserve"> E, </w:t>
      </w:r>
      <w:proofErr w:type="spellStart"/>
      <w:r w:rsidRPr="00A9209C">
        <w:rPr>
          <w:rFonts w:ascii="Book Antiqua" w:hAnsi="Book Antiqua"/>
        </w:rPr>
        <w:t>Shahini</w:t>
      </w:r>
      <w:proofErr w:type="spellEnd"/>
      <w:r w:rsidRPr="00A9209C">
        <w:rPr>
          <w:rFonts w:ascii="Book Antiqua" w:hAnsi="Book Antiqua"/>
        </w:rPr>
        <w:t xml:space="preserve"> E, Maida M. Emerging artificial intelligence applications in gastroenterology: A review of the literature. </w:t>
      </w:r>
      <w:proofErr w:type="spellStart"/>
      <w:r w:rsidRPr="00A9209C">
        <w:rPr>
          <w:rFonts w:ascii="Book Antiqua" w:hAnsi="Book Antiqua"/>
          <w:i/>
          <w:iCs/>
        </w:rPr>
        <w:t>Artif</w:t>
      </w:r>
      <w:proofErr w:type="spellEnd"/>
      <w:r w:rsidRPr="00A9209C">
        <w:rPr>
          <w:rFonts w:ascii="Book Antiqua" w:hAnsi="Book Antiqua"/>
          <w:i/>
          <w:iCs/>
        </w:rPr>
        <w:t xml:space="preserve"> </w:t>
      </w:r>
      <w:proofErr w:type="spellStart"/>
      <w:r w:rsidRPr="00A9209C">
        <w:rPr>
          <w:rFonts w:ascii="Book Antiqua" w:hAnsi="Book Antiqua"/>
          <w:i/>
          <w:iCs/>
        </w:rPr>
        <w:t>Intell</w:t>
      </w:r>
      <w:proofErr w:type="spellEnd"/>
      <w:r w:rsidRPr="00A9209C">
        <w:rPr>
          <w:rFonts w:ascii="Book Antiqua" w:hAnsi="Book Antiqua"/>
          <w:i/>
          <w:iCs/>
        </w:rPr>
        <w:t xml:space="preserve"> </w:t>
      </w:r>
      <w:proofErr w:type="spellStart"/>
      <w:r w:rsidRPr="00A9209C">
        <w:rPr>
          <w:rFonts w:ascii="Book Antiqua" w:hAnsi="Book Antiqua"/>
          <w:i/>
          <w:iCs/>
        </w:rPr>
        <w:t>Gastrointest</w:t>
      </w:r>
      <w:proofErr w:type="spellEnd"/>
      <w:r w:rsidRPr="00A9209C">
        <w:rPr>
          <w:rFonts w:ascii="Book Antiqua" w:hAnsi="Book Antiqua"/>
          <w:i/>
          <w:iCs/>
        </w:rPr>
        <w:t xml:space="preserve"> </w:t>
      </w:r>
      <w:proofErr w:type="spellStart"/>
      <w:r w:rsidRPr="00A9209C">
        <w:rPr>
          <w:rFonts w:ascii="Book Antiqua" w:hAnsi="Book Antiqua"/>
          <w:i/>
          <w:iCs/>
        </w:rPr>
        <w:t>Endosc</w:t>
      </w:r>
      <w:proofErr w:type="spellEnd"/>
      <w:r w:rsidRPr="00A9209C">
        <w:rPr>
          <w:rFonts w:ascii="Book Antiqua" w:hAnsi="Book Antiqua"/>
          <w:i/>
          <w:iCs/>
        </w:rPr>
        <w:t xml:space="preserve"> </w:t>
      </w:r>
      <w:r w:rsidRPr="00A9209C">
        <w:rPr>
          <w:rFonts w:ascii="Book Antiqua" w:hAnsi="Book Antiqua"/>
        </w:rPr>
        <w:t xml:space="preserve">2020; </w:t>
      </w:r>
      <w:r w:rsidRPr="00A9209C">
        <w:rPr>
          <w:rFonts w:ascii="Book Antiqua" w:hAnsi="Book Antiqua"/>
          <w:b/>
          <w:bCs/>
        </w:rPr>
        <w:t>1</w:t>
      </w:r>
      <w:r w:rsidRPr="00A9209C">
        <w:rPr>
          <w:rFonts w:ascii="Book Antiqua" w:hAnsi="Book Antiqua"/>
        </w:rPr>
        <w:t>: 6-18 [DOI: 10.37126/aige.v1.i1.6]</w:t>
      </w:r>
    </w:p>
    <w:p w14:paraId="352287D6" w14:textId="718688C5"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10 </w:t>
      </w:r>
      <w:r w:rsidRPr="00A9209C">
        <w:rPr>
          <w:rFonts w:ascii="Book Antiqua" w:hAnsi="Book Antiqua"/>
          <w:b/>
          <w:bCs/>
        </w:rPr>
        <w:t>Wang Y</w:t>
      </w:r>
      <w:r w:rsidRPr="00A9209C">
        <w:rPr>
          <w:rFonts w:ascii="Book Antiqua" w:hAnsi="Book Antiqua"/>
        </w:rPr>
        <w:t xml:space="preserve">, He X, </w:t>
      </w:r>
      <w:proofErr w:type="spellStart"/>
      <w:r w:rsidRPr="00A9209C">
        <w:rPr>
          <w:rFonts w:ascii="Book Antiqua" w:hAnsi="Book Antiqua"/>
        </w:rPr>
        <w:t>Nie</w:t>
      </w:r>
      <w:proofErr w:type="spellEnd"/>
      <w:r w:rsidRPr="00A9209C">
        <w:rPr>
          <w:rFonts w:ascii="Book Antiqua" w:hAnsi="Book Antiqua"/>
        </w:rPr>
        <w:t xml:space="preserve"> H, Zhou J, Cao P, </w:t>
      </w:r>
      <w:proofErr w:type="spellStart"/>
      <w:r w:rsidRPr="00A9209C">
        <w:rPr>
          <w:rFonts w:ascii="Book Antiqua" w:hAnsi="Book Antiqua"/>
        </w:rPr>
        <w:t>Ou</w:t>
      </w:r>
      <w:proofErr w:type="spellEnd"/>
      <w:r w:rsidRPr="00A9209C">
        <w:rPr>
          <w:rFonts w:ascii="Book Antiqua" w:hAnsi="Book Antiqua"/>
        </w:rPr>
        <w:t xml:space="preserve"> C. Application of artificial intelligence to the diagnosis and therapy of colorectal cancer. </w:t>
      </w:r>
      <w:r w:rsidRPr="00A9209C">
        <w:rPr>
          <w:rFonts w:ascii="Book Antiqua" w:hAnsi="Book Antiqua"/>
          <w:i/>
          <w:iCs/>
        </w:rPr>
        <w:t>Am J Cancer Res</w:t>
      </w:r>
      <w:r w:rsidRPr="00A9209C">
        <w:rPr>
          <w:rFonts w:ascii="Book Antiqua" w:hAnsi="Book Antiqua"/>
        </w:rPr>
        <w:t xml:space="preserve"> 2020; </w:t>
      </w:r>
      <w:r w:rsidRPr="00A9209C">
        <w:rPr>
          <w:rFonts w:ascii="Book Antiqua" w:hAnsi="Book Antiqua"/>
          <w:b/>
          <w:bCs/>
        </w:rPr>
        <w:t>10</w:t>
      </w:r>
      <w:r w:rsidRPr="00A9209C">
        <w:rPr>
          <w:rFonts w:ascii="Book Antiqua" w:hAnsi="Book Antiqua"/>
        </w:rPr>
        <w:t>: 3575-3598 [</w:t>
      </w:r>
      <w:r w:rsidR="004074E5" w:rsidRPr="004074E5">
        <w:rPr>
          <w:rFonts w:ascii="Book Antiqua" w:hAnsi="Book Antiqua"/>
        </w:rPr>
        <w:t>PMID:</w:t>
      </w:r>
      <w:r w:rsidR="004074E5">
        <w:rPr>
          <w:rFonts w:ascii="Book Antiqua" w:hAnsi="Book Antiqua" w:hint="eastAsia"/>
          <w:lang w:eastAsia="zh-CN"/>
        </w:rPr>
        <w:t xml:space="preserve"> </w:t>
      </w:r>
      <w:r w:rsidR="004074E5" w:rsidRPr="004074E5">
        <w:rPr>
          <w:rFonts w:ascii="Book Antiqua" w:hAnsi="Book Antiqua"/>
        </w:rPr>
        <w:t>33042269</w:t>
      </w:r>
      <w:r w:rsidR="004074E5">
        <w:rPr>
          <w:rFonts w:ascii="Book Antiqua" w:hAnsi="Book Antiqua" w:hint="eastAsia"/>
          <w:lang w:eastAsia="zh-CN"/>
        </w:rPr>
        <w:t xml:space="preserve"> </w:t>
      </w:r>
      <w:r w:rsidR="004074E5" w:rsidRPr="004074E5">
        <w:rPr>
          <w:rFonts w:ascii="Book Antiqua" w:hAnsi="Book Antiqua"/>
        </w:rPr>
        <w:t>DOI:</w:t>
      </w:r>
      <w:r w:rsidR="004074E5">
        <w:rPr>
          <w:rFonts w:ascii="Book Antiqua" w:hAnsi="Book Antiqua" w:hint="eastAsia"/>
          <w:lang w:eastAsia="zh-CN"/>
        </w:rPr>
        <w:t xml:space="preserve"> </w:t>
      </w:r>
      <w:r w:rsidR="004074E5" w:rsidRPr="004074E5">
        <w:rPr>
          <w:rFonts w:ascii="Book Antiqua" w:hAnsi="Book Antiqua"/>
        </w:rPr>
        <w:t>10.7150/thno.49168</w:t>
      </w:r>
      <w:r w:rsidRPr="00A9209C">
        <w:rPr>
          <w:rFonts w:ascii="Book Antiqua" w:hAnsi="Book Antiqua"/>
        </w:rPr>
        <w:t>]</w:t>
      </w:r>
    </w:p>
    <w:p w14:paraId="08C1FA68"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11 </w:t>
      </w:r>
      <w:proofErr w:type="spellStart"/>
      <w:r w:rsidRPr="00A9209C">
        <w:rPr>
          <w:rFonts w:ascii="Book Antiqua" w:hAnsi="Book Antiqua"/>
          <w:b/>
          <w:bCs/>
        </w:rPr>
        <w:t>Hamet</w:t>
      </w:r>
      <w:proofErr w:type="spellEnd"/>
      <w:r w:rsidRPr="00A9209C">
        <w:rPr>
          <w:rFonts w:ascii="Book Antiqua" w:hAnsi="Book Antiqua"/>
          <w:b/>
          <w:bCs/>
        </w:rPr>
        <w:t xml:space="preserve"> P</w:t>
      </w:r>
      <w:r w:rsidRPr="00A9209C">
        <w:rPr>
          <w:rFonts w:ascii="Book Antiqua" w:hAnsi="Book Antiqua"/>
        </w:rPr>
        <w:t xml:space="preserve">, Tremblay J. Artificial intelligence in medicine. </w:t>
      </w:r>
      <w:r w:rsidRPr="00A9209C">
        <w:rPr>
          <w:rFonts w:ascii="Book Antiqua" w:hAnsi="Book Antiqua"/>
          <w:i/>
          <w:iCs/>
        </w:rPr>
        <w:t>Metabolism</w:t>
      </w:r>
      <w:r w:rsidRPr="00A9209C">
        <w:rPr>
          <w:rFonts w:ascii="Book Antiqua" w:hAnsi="Book Antiqua"/>
        </w:rPr>
        <w:t xml:space="preserve"> 2017; </w:t>
      </w:r>
      <w:r w:rsidRPr="00A9209C">
        <w:rPr>
          <w:rFonts w:ascii="Book Antiqua" w:hAnsi="Book Antiqua"/>
          <w:b/>
          <w:bCs/>
        </w:rPr>
        <w:t>69S</w:t>
      </w:r>
      <w:r w:rsidRPr="00A9209C">
        <w:rPr>
          <w:rFonts w:ascii="Book Antiqua" w:hAnsi="Book Antiqua"/>
        </w:rPr>
        <w:t>: S36-S40 [PMID: 28126242 DOI: 10.1016/j.metabol.2017.01.011]</w:t>
      </w:r>
    </w:p>
    <w:p w14:paraId="14B01D3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12 </w:t>
      </w:r>
      <w:proofErr w:type="spellStart"/>
      <w:r w:rsidRPr="00A9209C">
        <w:rPr>
          <w:rFonts w:ascii="Book Antiqua" w:hAnsi="Book Antiqua"/>
          <w:b/>
          <w:bCs/>
        </w:rPr>
        <w:t>Pannala</w:t>
      </w:r>
      <w:proofErr w:type="spellEnd"/>
      <w:r w:rsidRPr="00A9209C">
        <w:rPr>
          <w:rFonts w:ascii="Book Antiqua" w:hAnsi="Book Antiqua"/>
          <w:b/>
          <w:bCs/>
        </w:rPr>
        <w:t xml:space="preserve"> R</w:t>
      </w:r>
      <w:r w:rsidRPr="00A9209C">
        <w:rPr>
          <w:rFonts w:ascii="Book Antiqua" w:hAnsi="Book Antiqua"/>
        </w:rPr>
        <w:t xml:space="preserve">, Krishnan K, </w:t>
      </w:r>
      <w:proofErr w:type="spellStart"/>
      <w:r w:rsidRPr="00A9209C">
        <w:rPr>
          <w:rFonts w:ascii="Book Antiqua" w:hAnsi="Book Antiqua"/>
        </w:rPr>
        <w:t>Melson</w:t>
      </w:r>
      <w:proofErr w:type="spellEnd"/>
      <w:r w:rsidRPr="00A9209C">
        <w:rPr>
          <w:rFonts w:ascii="Book Antiqua" w:hAnsi="Book Antiqua"/>
        </w:rPr>
        <w:t xml:space="preserve"> J, </w:t>
      </w:r>
      <w:proofErr w:type="spellStart"/>
      <w:r w:rsidRPr="00A9209C">
        <w:rPr>
          <w:rFonts w:ascii="Book Antiqua" w:hAnsi="Book Antiqua"/>
        </w:rPr>
        <w:t>Parsi</w:t>
      </w:r>
      <w:proofErr w:type="spellEnd"/>
      <w:r w:rsidRPr="00A9209C">
        <w:rPr>
          <w:rFonts w:ascii="Book Antiqua" w:hAnsi="Book Antiqua"/>
        </w:rPr>
        <w:t xml:space="preserve"> MA, Schulman AR, Sullivan S, </w:t>
      </w:r>
      <w:proofErr w:type="spellStart"/>
      <w:r w:rsidRPr="00A9209C">
        <w:rPr>
          <w:rFonts w:ascii="Book Antiqua" w:hAnsi="Book Antiqua"/>
        </w:rPr>
        <w:t>Trikudanathan</w:t>
      </w:r>
      <w:proofErr w:type="spellEnd"/>
      <w:r w:rsidRPr="00A9209C">
        <w:rPr>
          <w:rFonts w:ascii="Book Antiqua" w:hAnsi="Book Antiqua"/>
        </w:rPr>
        <w:t xml:space="preserve"> G, </w:t>
      </w:r>
      <w:proofErr w:type="spellStart"/>
      <w:r w:rsidRPr="00A9209C">
        <w:rPr>
          <w:rFonts w:ascii="Book Antiqua" w:hAnsi="Book Antiqua"/>
        </w:rPr>
        <w:t>Trindade</w:t>
      </w:r>
      <w:proofErr w:type="spellEnd"/>
      <w:r w:rsidRPr="00A9209C">
        <w:rPr>
          <w:rFonts w:ascii="Book Antiqua" w:hAnsi="Book Antiqua"/>
        </w:rPr>
        <w:t xml:space="preserve"> AJ, Watson RR, Maple JT, Lichtenstein DR. Artificial intelligence in gastrointestinal endoscopy. </w:t>
      </w:r>
      <w:proofErr w:type="spellStart"/>
      <w:r w:rsidRPr="00A9209C">
        <w:rPr>
          <w:rFonts w:ascii="Book Antiqua" w:hAnsi="Book Antiqua"/>
          <w:i/>
          <w:iCs/>
        </w:rPr>
        <w:t>VideoGIE</w:t>
      </w:r>
      <w:proofErr w:type="spellEnd"/>
      <w:r w:rsidRPr="00A9209C">
        <w:rPr>
          <w:rFonts w:ascii="Book Antiqua" w:hAnsi="Book Antiqua"/>
        </w:rPr>
        <w:t xml:space="preserve"> 2020; </w:t>
      </w:r>
      <w:r w:rsidRPr="00A9209C">
        <w:rPr>
          <w:rFonts w:ascii="Book Antiqua" w:hAnsi="Book Antiqua"/>
          <w:b/>
          <w:bCs/>
        </w:rPr>
        <w:t>5</w:t>
      </w:r>
      <w:r w:rsidRPr="00A9209C">
        <w:rPr>
          <w:rFonts w:ascii="Book Antiqua" w:hAnsi="Book Antiqua"/>
        </w:rPr>
        <w:t>: 598-613 [PMID: 33319126 DOI: 10.1016/j.vgie.2020.08.013]</w:t>
      </w:r>
    </w:p>
    <w:p w14:paraId="435D414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13 </w:t>
      </w:r>
      <w:r w:rsidRPr="00A9209C">
        <w:rPr>
          <w:rFonts w:ascii="Book Antiqua" w:hAnsi="Book Antiqua"/>
          <w:b/>
          <w:bCs/>
        </w:rPr>
        <w:t>Zhao S</w:t>
      </w:r>
      <w:r w:rsidRPr="00A9209C">
        <w:rPr>
          <w:rFonts w:ascii="Book Antiqua" w:hAnsi="Book Antiqua"/>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A9209C">
        <w:rPr>
          <w:rFonts w:ascii="Book Antiqua" w:hAnsi="Book Antiqua"/>
          <w:i/>
          <w:iCs/>
        </w:rPr>
        <w:t>Gastroenterology</w:t>
      </w:r>
      <w:r w:rsidRPr="00A9209C">
        <w:rPr>
          <w:rFonts w:ascii="Book Antiqua" w:hAnsi="Book Antiqua"/>
        </w:rPr>
        <w:t xml:space="preserve"> 2019; </w:t>
      </w:r>
      <w:r w:rsidRPr="00A9209C">
        <w:rPr>
          <w:rFonts w:ascii="Book Antiqua" w:hAnsi="Book Antiqua"/>
          <w:b/>
          <w:bCs/>
        </w:rPr>
        <w:t>156</w:t>
      </w:r>
      <w:r w:rsidRPr="00A9209C">
        <w:rPr>
          <w:rFonts w:ascii="Book Antiqua" w:hAnsi="Book Antiqua"/>
        </w:rPr>
        <w:t>: 1661-1674.e11 [PMID: 30738046 DOI: 10.1053/j.gastro.2019.01.260]</w:t>
      </w:r>
    </w:p>
    <w:p w14:paraId="6B9E6ED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14 </w:t>
      </w:r>
      <w:r w:rsidRPr="00A9209C">
        <w:rPr>
          <w:rFonts w:ascii="Book Antiqua" w:hAnsi="Book Antiqua"/>
          <w:b/>
          <w:bCs/>
        </w:rPr>
        <w:t>Rex DK</w:t>
      </w:r>
      <w:r w:rsidRPr="00A9209C">
        <w:rPr>
          <w:rFonts w:ascii="Book Antiqua" w:hAnsi="Book Antiqua"/>
        </w:rPr>
        <w:t xml:space="preserve">, Cutler CS, </w:t>
      </w:r>
      <w:proofErr w:type="spellStart"/>
      <w:r w:rsidRPr="00A9209C">
        <w:rPr>
          <w:rFonts w:ascii="Book Antiqua" w:hAnsi="Book Antiqua"/>
        </w:rPr>
        <w:t>Lemmel</w:t>
      </w:r>
      <w:proofErr w:type="spellEnd"/>
      <w:r w:rsidRPr="00A9209C">
        <w:rPr>
          <w:rFonts w:ascii="Book Antiqua" w:hAnsi="Book Antiqua"/>
        </w:rPr>
        <w:t xml:space="preserve"> GT, </w:t>
      </w:r>
      <w:proofErr w:type="spellStart"/>
      <w:r w:rsidRPr="00A9209C">
        <w:rPr>
          <w:rFonts w:ascii="Book Antiqua" w:hAnsi="Book Antiqua"/>
        </w:rPr>
        <w:t>Rahmani</w:t>
      </w:r>
      <w:proofErr w:type="spellEnd"/>
      <w:r w:rsidRPr="00A9209C">
        <w:rPr>
          <w:rFonts w:ascii="Book Antiqua" w:hAnsi="Book Antiqua"/>
        </w:rPr>
        <w:t xml:space="preserve"> EY, Clark DW, Helper DJ, Lehman GA, Mark DG. </w:t>
      </w:r>
      <w:proofErr w:type="spellStart"/>
      <w:r w:rsidRPr="00A9209C">
        <w:rPr>
          <w:rFonts w:ascii="Book Antiqua" w:hAnsi="Book Antiqua"/>
        </w:rPr>
        <w:t>Colonoscopic</w:t>
      </w:r>
      <w:proofErr w:type="spellEnd"/>
      <w:r w:rsidRPr="00A9209C">
        <w:rPr>
          <w:rFonts w:ascii="Book Antiqua" w:hAnsi="Book Antiqua"/>
        </w:rPr>
        <w:t xml:space="preserve"> miss rates of adenomas determined by back-to-back colonoscopies. </w:t>
      </w:r>
      <w:r w:rsidRPr="00A9209C">
        <w:rPr>
          <w:rFonts w:ascii="Book Antiqua" w:hAnsi="Book Antiqua"/>
          <w:i/>
          <w:iCs/>
        </w:rPr>
        <w:t>Gastroenterology</w:t>
      </w:r>
      <w:r w:rsidRPr="00A9209C">
        <w:rPr>
          <w:rFonts w:ascii="Book Antiqua" w:hAnsi="Book Antiqua"/>
        </w:rPr>
        <w:t xml:space="preserve"> 1997; </w:t>
      </w:r>
      <w:r w:rsidRPr="00A9209C">
        <w:rPr>
          <w:rFonts w:ascii="Book Antiqua" w:hAnsi="Book Antiqua"/>
          <w:b/>
          <w:bCs/>
        </w:rPr>
        <w:t>112</w:t>
      </w:r>
      <w:r w:rsidRPr="00A9209C">
        <w:rPr>
          <w:rFonts w:ascii="Book Antiqua" w:hAnsi="Book Antiqua"/>
        </w:rPr>
        <w:t>: 24-28 [PMID: 8978338 DOI: 10.1016/s0016-5085(97)70214-2]</w:t>
      </w:r>
    </w:p>
    <w:p w14:paraId="380F792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lastRenderedPageBreak/>
        <w:t xml:space="preserve">15 </w:t>
      </w:r>
      <w:r w:rsidRPr="00A9209C">
        <w:rPr>
          <w:rFonts w:ascii="Book Antiqua" w:hAnsi="Book Antiqua"/>
          <w:b/>
          <w:bCs/>
        </w:rPr>
        <w:t>Corley DA</w:t>
      </w:r>
      <w:r w:rsidRPr="00A9209C">
        <w:rPr>
          <w:rFonts w:ascii="Book Antiqua" w:hAnsi="Book Antiqua"/>
        </w:rPr>
        <w:t xml:space="preserve">, Jensen CD, Marks AR, Zhao WK, Lee JK, </w:t>
      </w:r>
      <w:proofErr w:type="spellStart"/>
      <w:r w:rsidRPr="00A9209C">
        <w:rPr>
          <w:rFonts w:ascii="Book Antiqua" w:hAnsi="Book Antiqua"/>
        </w:rPr>
        <w:t>Doubeni</w:t>
      </w:r>
      <w:proofErr w:type="spellEnd"/>
      <w:r w:rsidRPr="00A9209C">
        <w:rPr>
          <w:rFonts w:ascii="Book Antiqua" w:hAnsi="Book Antiqua"/>
        </w:rPr>
        <w:t xml:space="preserve"> CA, </w:t>
      </w:r>
      <w:proofErr w:type="spellStart"/>
      <w:r w:rsidRPr="00A9209C">
        <w:rPr>
          <w:rFonts w:ascii="Book Antiqua" w:hAnsi="Book Antiqua"/>
        </w:rPr>
        <w:t>Zauber</w:t>
      </w:r>
      <w:proofErr w:type="spellEnd"/>
      <w:r w:rsidRPr="00A9209C">
        <w:rPr>
          <w:rFonts w:ascii="Book Antiqua" w:hAnsi="Book Antiqua"/>
        </w:rPr>
        <w:t xml:space="preserve"> AG, de Boer J, Fireman BH, </w:t>
      </w:r>
      <w:proofErr w:type="spellStart"/>
      <w:r w:rsidRPr="00A9209C">
        <w:rPr>
          <w:rFonts w:ascii="Book Antiqua" w:hAnsi="Book Antiqua"/>
        </w:rPr>
        <w:t>Schottinger</w:t>
      </w:r>
      <w:proofErr w:type="spellEnd"/>
      <w:r w:rsidRPr="00A9209C">
        <w:rPr>
          <w:rFonts w:ascii="Book Antiqua" w:hAnsi="Book Antiqua"/>
        </w:rPr>
        <w:t xml:space="preserve"> JE, Quinn VP, </w:t>
      </w:r>
      <w:proofErr w:type="spellStart"/>
      <w:r w:rsidRPr="00A9209C">
        <w:rPr>
          <w:rFonts w:ascii="Book Antiqua" w:hAnsi="Book Antiqua"/>
        </w:rPr>
        <w:t>Ghai</w:t>
      </w:r>
      <w:proofErr w:type="spellEnd"/>
      <w:r w:rsidRPr="00A9209C">
        <w:rPr>
          <w:rFonts w:ascii="Book Antiqua" w:hAnsi="Book Antiqua"/>
        </w:rPr>
        <w:t xml:space="preserve"> NR, Levin TR, </w:t>
      </w:r>
      <w:proofErr w:type="spellStart"/>
      <w:r w:rsidRPr="00A9209C">
        <w:rPr>
          <w:rFonts w:ascii="Book Antiqua" w:hAnsi="Book Antiqua"/>
        </w:rPr>
        <w:t>Quesenberry</w:t>
      </w:r>
      <w:proofErr w:type="spellEnd"/>
      <w:r w:rsidRPr="00A9209C">
        <w:rPr>
          <w:rFonts w:ascii="Book Antiqua" w:hAnsi="Book Antiqua"/>
        </w:rPr>
        <w:t xml:space="preserve"> CP. Adenoma detection rate and risk of colorectal cancer and death. </w:t>
      </w:r>
      <w:r w:rsidRPr="00A9209C">
        <w:rPr>
          <w:rFonts w:ascii="Book Antiqua" w:hAnsi="Book Antiqua"/>
          <w:i/>
          <w:iCs/>
        </w:rPr>
        <w:t xml:space="preserve">N </w:t>
      </w:r>
      <w:proofErr w:type="spellStart"/>
      <w:r w:rsidRPr="00A9209C">
        <w:rPr>
          <w:rFonts w:ascii="Book Antiqua" w:hAnsi="Book Antiqua"/>
          <w:i/>
          <w:iCs/>
        </w:rPr>
        <w:t>Engl</w:t>
      </w:r>
      <w:proofErr w:type="spellEnd"/>
      <w:r w:rsidRPr="00A9209C">
        <w:rPr>
          <w:rFonts w:ascii="Book Antiqua" w:hAnsi="Book Antiqua"/>
          <w:i/>
          <w:iCs/>
        </w:rPr>
        <w:t xml:space="preserve"> J Med</w:t>
      </w:r>
      <w:r w:rsidRPr="00A9209C">
        <w:rPr>
          <w:rFonts w:ascii="Book Antiqua" w:hAnsi="Book Antiqua"/>
        </w:rPr>
        <w:t xml:space="preserve"> 2014; </w:t>
      </w:r>
      <w:r w:rsidRPr="00A9209C">
        <w:rPr>
          <w:rFonts w:ascii="Book Antiqua" w:hAnsi="Book Antiqua"/>
          <w:b/>
          <w:bCs/>
        </w:rPr>
        <w:t>370</w:t>
      </w:r>
      <w:r w:rsidRPr="00A9209C">
        <w:rPr>
          <w:rFonts w:ascii="Book Antiqua" w:hAnsi="Book Antiqua"/>
        </w:rPr>
        <w:t>: 1298-1306 [PMID: 24693890 DOI: 10.1056/NEJMoa1309086]</w:t>
      </w:r>
    </w:p>
    <w:p w14:paraId="44A7FD53"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16 </w:t>
      </w:r>
      <w:proofErr w:type="spellStart"/>
      <w:r w:rsidRPr="00A9209C">
        <w:rPr>
          <w:rFonts w:ascii="Book Antiqua" w:hAnsi="Book Antiqua"/>
          <w:b/>
          <w:bCs/>
        </w:rPr>
        <w:t>Repici</w:t>
      </w:r>
      <w:proofErr w:type="spellEnd"/>
      <w:r w:rsidRPr="00A9209C">
        <w:rPr>
          <w:rFonts w:ascii="Book Antiqua" w:hAnsi="Book Antiqua"/>
          <w:b/>
          <w:bCs/>
        </w:rPr>
        <w:t xml:space="preserve"> A</w:t>
      </w:r>
      <w:r w:rsidRPr="00A9209C">
        <w:rPr>
          <w:rFonts w:ascii="Book Antiqua" w:hAnsi="Book Antiqua"/>
        </w:rPr>
        <w:t xml:space="preserve">, </w:t>
      </w:r>
      <w:proofErr w:type="spellStart"/>
      <w:r w:rsidRPr="00A9209C">
        <w:rPr>
          <w:rFonts w:ascii="Book Antiqua" w:hAnsi="Book Antiqua"/>
        </w:rPr>
        <w:t>Badalamenti</w:t>
      </w:r>
      <w:proofErr w:type="spellEnd"/>
      <w:r w:rsidRPr="00A9209C">
        <w:rPr>
          <w:rFonts w:ascii="Book Antiqua" w:hAnsi="Book Antiqua"/>
        </w:rPr>
        <w:t xml:space="preserve"> M, </w:t>
      </w:r>
      <w:proofErr w:type="spellStart"/>
      <w:r w:rsidRPr="00A9209C">
        <w:rPr>
          <w:rFonts w:ascii="Book Antiqua" w:hAnsi="Book Antiqua"/>
        </w:rPr>
        <w:t>Maselli</w:t>
      </w:r>
      <w:proofErr w:type="spellEnd"/>
      <w:r w:rsidRPr="00A9209C">
        <w:rPr>
          <w:rFonts w:ascii="Book Antiqua" w:hAnsi="Book Antiqua"/>
        </w:rPr>
        <w:t xml:space="preserve"> R, </w:t>
      </w:r>
      <w:proofErr w:type="spellStart"/>
      <w:r w:rsidRPr="00A9209C">
        <w:rPr>
          <w:rFonts w:ascii="Book Antiqua" w:hAnsi="Book Antiqua"/>
        </w:rPr>
        <w:t>Correale</w:t>
      </w:r>
      <w:proofErr w:type="spellEnd"/>
      <w:r w:rsidRPr="00A9209C">
        <w:rPr>
          <w:rFonts w:ascii="Book Antiqua" w:hAnsi="Book Antiqua"/>
        </w:rPr>
        <w:t xml:space="preserve"> L, </w:t>
      </w:r>
      <w:proofErr w:type="spellStart"/>
      <w:r w:rsidRPr="00A9209C">
        <w:rPr>
          <w:rFonts w:ascii="Book Antiqua" w:hAnsi="Book Antiqua"/>
        </w:rPr>
        <w:t>Radaelli</w:t>
      </w:r>
      <w:proofErr w:type="spellEnd"/>
      <w:r w:rsidRPr="00A9209C">
        <w:rPr>
          <w:rFonts w:ascii="Book Antiqua" w:hAnsi="Book Antiqua"/>
        </w:rPr>
        <w:t xml:space="preserve"> F, </w:t>
      </w:r>
      <w:proofErr w:type="spellStart"/>
      <w:r w:rsidRPr="00A9209C">
        <w:rPr>
          <w:rFonts w:ascii="Book Antiqua" w:hAnsi="Book Antiqua"/>
        </w:rPr>
        <w:t>Rondonotti</w:t>
      </w:r>
      <w:proofErr w:type="spellEnd"/>
      <w:r w:rsidRPr="00A9209C">
        <w:rPr>
          <w:rFonts w:ascii="Book Antiqua" w:hAnsi="Book Antiqua"/>
        </w:rPr>
        <w:t xml:space="preserve"> E, Ferrara E, </w:t>
      </w:r>
      <w:proofErr w:type="spellStart"/>
      <w:r w:rsidRPr="00A9209C">
        <w:rPr>
          <w:rFonts w:ascii="Book Antiqua" w:hAnsi="Book Antiqua"/>
        </w:rPr>
        <w:t>Spadaccini</w:t>
      </w:r>
      <w:proofErr w:type="spellEnd"/>
      <w:r w:rsidRPr="00A9209C">
        <w:rPr>
          <w:rFonts w:ascii="Book Antiqua" w:hAnsi="Book Antiqua"/>
        </w:rPr>
        <w:t xml:space="preserve"> M, </w:t>
      </w:r>
      <w:proofErr w:type="spellStart"/>
      <w:r w:rsidRPr="00A9209C">
        <w:rPr>
          <w:rFonts w:ascii="Book Antiqua" w:hAnsi="Book Antiqua"/>
        </w:rPr>
        <w:t>Alkandari</w:t>
      </w:r>
      <w:proofErr w:type="spellEnd"/>
      <w:r w:rsidRPr="00A9209C">
        <w:rPr>
          <w:rFonts w:ascii="Book Antiqua" w:hAnsi="Book Antiqua"/>
        </w:rPr>
        <w:t xml:space="preserve"> A, </w:t>
      </w:r>
      <w:proofErr w:type="spellStart"/>
      <w:r w:rsidRPr="00A9209C">
        <w:rPr>
          <w:rFonts w:ascii="Book Antiqua" w:hAnsi="Book Antiqua"/>
        </w:rPr>
        <w:t>Fugazza</w:t>
      </w:r>
      <w:proofErr w:type="spellEnd"/>
      <w:r w:rsidRPr="00A9209C">
        <w:rPr>
          <w:rFonts w:ascii="Book Antiqua" w:hAnsi="Book Antiqua"/>
        </w:rPr>
        <w:t xml:space="preserve"> A, </w:t>
      </w:r>
      <w:proofErr w:type="spellStart"/>
      <w:r w:rsidRPr="00A9209C">
        <w:rPr>
          <w:rFonts w:ascii="Book Antiqua" w:hAnsi="Book Antiqua"/>
        </w:rPr>
        <w:t>Anderloni</w:t>
      </w:r>
      <w:proofErr w:type="spellEnd"/>
      <w:r w:rsidRPr="00A9209C">
        <w:rPr>
          <w:rFonts w:ascii="Book Antiqua" w:hAnsi="Book Antiqua"/>
        </w:rPr>
        <w:t xml:space="preserve"> A, </w:t>
      </w:r>
      <w:proofErr w:type="spellStart"/>
      <w:r w:rsidRPr="00A9209C">
        <w:rPr>
          <w:rFonts w:ascii="Book Antiqua" w:hAnsi="Book Antiqua"/>
        </w:rPr>
        <w:t>Galtieri</w:t>
      </w:r>
      <w:proofErr w:type="spellEnd"/>
      <w:r w:rsidRPr="00A9209C">
        <w:rPr>
          <w:rFonts w:ascii="Book Antiqua" w:hAnsi="Book Antiqua"/>
        </w:rPr>
        <w:t xml:space="preserve"> PA, </w:t>
      </w:r>
      <w:proofErr w:type="spellStart"/>
      <w:r w:rsidRPr="00A9209C">
        <w:rPr>
          <w:rFonts w:ascii="Book Antiqua" w:hAnsi="Book Antiqua"/>
        </w:rPr>
        <w:t>Pellegatta</w:t>
      </w:r>
      <w:proofErr w:type="spellEnd"/>
      <w:r w:rsidRPr="00A9209C">
        <w:rPr>
          <w:rFonts w:ascii="Book Antiqua" w:hAnsi="Book Antiqua"/>
        </w:rPr>
        <w:t xml:space="preserve"> G, Carrara S, Di Leo M, </w:t>
      </w:r>
      <w:proofErr w:type="spellStart"/>
      <w:r w:rsidRPr="00A9209C">
        <w:rPr>
          <w:rFonts w:ascii="Book Antiqua" w:hAnsi="Book Antiqua"/>
        </w:rPr>
        <w:t>Craviotto</w:t>
      </w:r>
      <w:proofErr w:type="spellEnd"/>
      <w:r w:rsidRPr="00A9209C">
        <w:rPr>
          <w:rFonts w:ascii="Book Antiqua" w:hAnsi="Book Antiqua"/>
        </w:rPr>
        <w:t xml:space="preserve"> V, </w:t>
      </w:r>
      <w:proofErr w:type="spellStart"/>
      <w:r w:rsidRPr="00A9209C">
        <w:rPr>
          <w:rFonts w:ascii="Book Antiqua" w:hAnsi="Book Antiqua"/>
        </w:rPr>
        <w:t>Lamonaca</w:t>
      </w:r>
      <w:proofErr w:type="spellEnd"/>
      <w:r w:rsidRPr="00A9209C">
        <w:rPr>
          <w:rFonts w:ascii="Book Antiqua" w:hAnsi="Book Antiqua"/>
        </w:rPr>
        <w:t xml:space="preserve"> L, Lorenzetti R, </w:t>
      </w:r>
      <w:proofErr w:type="spellStart"/>
      <w:r w:rsidRPr="00A9209C">
        <w:rPr>
          <w:rFonts w:ascii="Book Antiqua" w:hAnsi="Book Antiqua"/>
        </w:rPr>
        <w:t>Andrealli</w:t>
      </w:r>
      <w:proofErr w:type="spellEnd"/>
      <w:r w:rsidRPr="00A9209C">
        <w:rPr>
          <w:rFonts w:ascii="Book Antiqua" w:hAnsi="Book Antiqua"/>
        </w:rPr>
        <w:t xml:space="preserve"> A, </w:t>
      </w:r>
      <w:proofErr w:type="spellStart"/>
      <w:r w:rsidRPr="00A9209C">
        <w:rPr>
          <w:rFonts w:ascii="Book Antiqua" w:hAnsi="Book Antiqua"/>
        </w:rPr>
        <w:t>Antonelli</w:t>
      </w:r>
      <w:proofErr w:type="spellEnd"/>
      <w:r w:rsidRPr="00A9209C">
        <w:rPr>
          <w:rFonts w:ascii="Book Antiqua" w:hAnsi="Book Antiqua"/>
        </w:rPr>
        <w:t xml:space="preserve"> G, Wallace M, Sharma P, Rosch T, Hassan C. Efficacy of Real-Time Computer-Aided Detection of Colorectal Neoplasia in a Randomized Trial. </w:t>
      </w:r>
      <w:r w:rsidRPr="00A9209C">
        <w:rPr>
          <w:rFonts w:ascii="Book Antiqua" w:hAnsi="Book Antiqua"/>
          <w:i/>
          <w:iCs/>
        </w:rPr>
        <w:t>Gastroenterology</w:t>
      </w:r>
      <w:r w:rsidRPr="00A9209C">
        <w:rPr>
          <w:rFonts w:ascii="Book Antiqua" w:hAnsi="Book Antiqua"/>
        </w:rPr>
        <w:t xml:space="preserve"> 2020; </w:t>
      </w:r>
      <w:r w:rsidRPr="00A9209C">
        <w:rPr>
          <w:rFonts w:ascii="Book Antiqua" w:hAnsi="Book Antiqua"/>
          <w:b/>
          <w:bCs/>
        </w:rPr>
        <w:t>159</w:t>
      </w:r>
      <w:r w:rsidRPr="00A9209C">
        <w:rPr>
          <w:rFonts w:ascii="Book Antiqua" w:hAnsi="Book Antiqua"/>
        </w:rPr>
        <w:t>: 512-520.e7 [PMID: 32371116 DOI: 10.1053/j.gastro.2020.04.062]</w:t>
      </w:r>
    </w:p>
    <w:p w14:paraId="7BAE346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17 </w:t>
      </w:r>
      <w:r w:rsidRPr="00A9209C">
        <w:rPr>
          <w:rFonts w:ascii="Book Antiqua" w:hAnsi="Book Antiqua"/>
          <w:b/>
          <w:bCs/>
        </w:rPr>
        <w:t>Wang P</w:t>
      </w:r>
      <w:r w:rsidRPr="00A9209C">
        <w:rPr>
          <w:rFonts w:ascii="Book Antiqua" w:hAnsi="Book Antiqua"/>
        </w:rPr>
        <w:t xml:space="preserve">, </w:t>
      </w:r>
      <w:proofErr w:type="spellStart"/>
      <w:r w:rsidRPr="00A9209C">
        <w:rPr>
          <w:rFonts w:ascii="Book Antiqua" w:hAnsi="Book Antiqua"/>
        </w:rPr>
        <w:t>Berzin</w:t>
      </w:r>
      <w:proofErr w:type="spellEnd"/>
      <w:r w:rsidRPr="00A9209C">
        <w:rPr>
          <w:rFonts w:ascii="Book Antiqua" w:hAnsi="Book Antiqua"/>
        </w:rPr>
        <w:t xml:space="preserve"> TM, </w:t>
      </w:r>
      <w:proofErr w:type="spellStart"/>
      <w:r w:rsidRPr="00A9209C">
        <w:rPr>
          <w:rFonts w:ascii="Book Antiqua" w:hAnsi="Book Antiqua"/>
        </w:rPr>
        <w:t>Glissen</w:t>
      </w:r>
      <w:proofErr w:type="spellEnd"/>
      <w:r w:rsidRPr="00A9209C">
        <w:rPr>
          <w:rFonts w:ascii="Book Antiqua" w:hAnsi="Book Antiqua"/>
        </w:rPr>
        <w:t xml:space="preserve"> Brown JR, </w:t>
      </w:r>
      <w:proofErr w:type="spellStart"/>
      <w:r w:rsidRPr="00A9209C">
        <w:rPr>
          <w:rFonts w:ascii="Book Antiqua" w:hAnsi="Book Antiqua"/>
        </w:rPr>
        <w:t>Bharadwaj</w:t>
      </w:r>
      <w:proofErr w:type="spellEnd"/>
      <w:r w:rsidRPr="00A9209C">
        <w:rPr>
          <w:rFonts w:ascii="Book Antiqua" w:hAnsi="Book Antiqua"/>
        </w:rPr>
        <w:t xml:space="preserve"> S, </w:t>
      </w:r>
      <w:proofErr w:type="spellStart"/>
      <w:r w:rsidRPr="00A9209C">
        <w:rPr>
          <w:rFonts w:ascii="Book Antiqua" w:hAnsi="Book Antiqua"/>
        </w:rPr>
        <w:t>Becq</w:t>
      </w:r>
      <w:proofErr w:type="spellEnd"/>
      <w:r w:rsidRPr="00A9209C">
        <w:rPr>
          <w:rFonts w:ascii="Book Antiqua" w:hAnsi="Book Antiqua"/>
        </w:rPr>
        <w:t xml:space="preserve"> A, Xiao X, Liu P, Li L, Song Y, Zhang D, Li Y, Xu G, Tu M, Liu X. Real-time automatic detection system increases </w:t>
      </w:r>
      <w:proofErr w:type="spellStart"/>
      <w:r w:rsidRPr="00A9209C">
        <w:rPr>
          <w:rFonts w:ascii="Book Antiqua" w:hAnsi="Book Antiqua"/>
        </w:rPr>
        <w:t>colonoscopic</w:t>
      </w:r>
      <w:proofErr w:type="spellEnd"/>
      <w:r w:rsidRPr="00A9209C">
        <w:rPr>
          <w:rFonts w:ascii="Book Antiqua" w:hAnsi="Book Antiqua"/>
        </w:rPr>
        <w:t xml:space="preserve"> polyp and adenoma detection rates: a prospective </w:t>
      </w:r>
      <w:proofErr w:type="spellStart"/>
      <w:r w:rsidRPr="00A9209C">
        <w:rPr>
          <w:rFonts w:ascii="Book Antiqua" w:hAnsi="Book Antiqua"/>
        </w:rPr>
        <w:t>randomised</w:t>
      </w:r>
      <w:proofErr w:type="spellEnd"/>
      <w:r w:rsidRPr="00A9209C">
        <w:rPr>
          <w:rFonts w:ascii="Book Antiqua" w:hAnsi="Book Antiqua"/>
        </w:rPr>
        <w:t xml:space="preserve"> controlled study. </w:t>
      </w:r>
      <w:r w:rsidRPr="00A9209C">
        <w:rPr>
          <w:rFonts w:ascii="Book Antiqua" w:hAnsi="Book Antiqua"/>
          <w:i/>
          <w:iCs/>
        </w:rPr>
        <w:t>Gut</w:t>
      </w:r>
      <w:r w:rsidRPr="00A9209C">
        <w:rPr>
          <w:rFonts w:ascii="Book Antiqua" w:hAnsi="Book Antiqua"/>
        </w:rPr>
        <w:t xml:space="preserve"> 2019; </w:t>
      </w:r>
      <w:r w:rsidRPr="00A9209C">
        <w:rPr>
          <w:rFonts w:ascii="Book Antiqua" w:hAnsi="Book Antiqua"/>
          <w:b/>
          <w:bCs/>
        </w:rPr>
        <w:t>68</w:t>
      </w:r>
      <w:r w:rsidRPr="00A9209C">
        <w:rPr>
          <w:rFonts w:ascii="Book Antiqua" w:hAnsi="Book Antiqua"/>
        </w:rPr>
        <w:t>: 1813-1819 [PMID: 30814121 DOI: 10.1136/gutjnl-2018-317500]</w:t>
      </w:r>
    </w:p>
    <w:p w14:paraId="651DA97C"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18 </w:t>
      </w:r>
      <w:r w:rsidRPr="00A9209C">
        <w:rPr>
          <w:rFonts w:ascii="Book Antiqua" w:hAnsi="Book Antiqua"/>
          <w:b/>
          <w:bCs/>
        </w:rPr>
        <w:t>Wang P</w:t>
      </w:r>
      <w:r w:rsidRPr="00A9209C">
        <w:rPr>
          <w:rFonts w:ascii="Book Antiqua" w:hAnsi="Book Antiqua"/>
        </w:rPr>
        <w:t xml:space="preserve">, Liu X, </w:t>
      </w:r>
      <w:proofErr w:type="spellStart"/>
      <w:r w:rsidRPr="00A9209C">
        <w:rPr>
          <w:rFonts w:ascii="Book Antiqua" w:hAnsi="Book Antiqua"/>
        </w:rPr>
        <w:t>Berzin</w:t>
      </w:r>
      <w:proofErr w:type="spellEnd"/>
      <w:r w:rsidRPr="00A9209C">
        <w:rPr>
          <w:rFonts w:ascii="Book Antiqua" w:hAnsi="Book Antiqua"/>
        </w:rPr>
        <w:t xml:space="preserve"> TM, </w:t>
      </w:r>
      <w:proofErr w:type="spellStart"/>
      <w:r w:rsidRPr="00A9209C">
        <w:rPr>
          <w:rFonts w:ascii="Book Antiqua" w:hAnsi="Book Antiqua"/>
        </w:rPr>
        <w:t>Glissen</w:t>
      </w:r>
      <w:proofErr w:type="spellEnd"/>
      <w:r w:rsidRPr="00A9209C">
        <w:rPr>
          <w:rFonts w:ascii="Book Antiqua" w:hAnsi="Book Antiqua"/>
        </w:rPr>
        <w:t xml:space="preserve"> Brown JR, Liu P, Zhou C, Lei L, Li L, Guo Z, Lei S, </w:t>
      </w:r>
      <w:proofErr w:type="spellStart"/>
      <w:r w:rsidRPr="00A9209C">
        <w:rPr>
          <w:rFonts w:ascii="Book Antiqua" w:hAnsi="Book Antiqua"/>
        </w:rPr>
        <w:t>Xiong</w:t>
      </w:r>
      <w:proofErr w:type="spellEnd"/>
      <w:r w:rsidRPr="00A9209C">
        <w:rPr>
          <w:rFonts w:ascii="Book Antiqua" w:hAnsi="Book Antiqua"/>
        </w:rPr>
        <w:t xml:space="preserve"> F, Wang H, Song Y, Pan Y, Zhou G. Effect of a deep-learning computer-aided detection system on adenoma detection during colonoscopy (</w:t>
      </w:r>
      <w:proofErr w:type="spellStart"/>
      <w:r w:rsidRPr="00A9209C">
        <w:rPr>
          <w:rFonts w:ascii="Book Antiqua" w:hAnsi="Book Antiqua"/>
        </w:rPr>
        <w:t>CADe</w:t>
      </w:r>
      <w:proofErr w:type="spellEnd"/>
      <w:r w:rsidRPr="00A9209C">
        <w:rPr>
          <w:rFonts w:ascii="Book Antiqua" w:hAnsi="Book Antiqua"/>
        </w:rPr>
        <w:t xml:space="preserve">-DB trial): a double-blind </w:t>
      </w:r>
      <w:proofErr w:type="spellStart"/>
      <w:r w:rsidRPr="00A9209C">
        <w:rPr>
          <w:rFonts w:ascii="Book Antiqua" w:hAnsi="Book Antiqua"/>
        </w:rPr>
        <w:t>randomised</w:t>
      </w:r>
      <w:proofErr w:type="spellEnd"/>
      <w:r w:rsidRPr="00A9209C">
        <w:rPr>
          <w:rFonts w:ascii="Book Antiqua" w:hAnsi="Book Antiqua"/>
        </w:rPr>
        <w:t xml:space="preserve"> study. </w:t>
      </w:r>
      <w:r w:rsidRPr="00A9209C">
        <w:rPr>
          <w:rFonts w:ascii="Book Antiqua" w:hAnsi="Book Antiqua"/>
          <w:i/>
          <w:iCs/>
        </w:rPr>
        <w:t>Lancet Gastroenterol Hepatol</w:t>
      </w:r>
      <w:r w:rsidRPr="00A9209C">
        <w:rPr>
          <w:rFonts w:ascii="Book Antiqua" w:hAnsi="Book Antiqua"/>
        </w:rPr>
        <w:t xml:space="preserve"> 2020; </w:t>
      </w:r>
      <w:r w:rsidRPr="00A9209C">
        <w:rPr>
          <w:rFonts w:ascii="Book Antiqua" w:hAnsi="Book Antiqua"/>
          <w:b/>
          <w:bCs/>
        </w:rPr>
        <w:t>5</w:t>
      </w:r>
      <w:r w:rsidRPr="00A9209C">
        <w:rPr>
          <w:rFonts w:ascii="Book Antiqua" w:hAnsi="Book Antiqua"/>
        </w:rPr>
        <w:t>: 343-351 [PMID: 31981517 DOI: 10.1016/S2468-1253(19)30411-X]</w:t>
      </w:r>
    </w:p>
    <w:p w14:paraId="3DFBF84D"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19 </w:t>
      </w:r>
      <w:r w:rsidRPr="00A9209C">
        <w:rPr>
          <w:rFonts w:ascii="Book Antiqua" w:hAnsi="Book Antiqua"/>
          <w:b/>
          <w:bCs/>
        </w:rPr>
        <w:t>Gong D</w:t>
      </w:r>
      <w:r w:rsidRPr="00A9209C">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A9209C">
        <w:rPr>
          <w:rFonts w:ascii="Book Antiqua" w:hAnsi="Book Antiqua"/>
        </w:rPr>
        <w:t>randomised</w:t>
      </w:r>
      <w:proofErr w:type="spellEnd"/>
      <w:r w:rsidRPr="00A9209C">
        <w:rPr>
          <w:rFonts w:ascii="Book Antiqua" w:hAnsi="Book Antiqua"/>
        </w:rPr>
        <w:t xml:space="preserve"> controlled study. </w:t>
      </w:r>
      <w:r w:rsidRPr="00A9209C">
        <w:rPr>
          <w:rFonts w:ascii="Book Antiqua" w:hAnsi="Book Antiqua"/>
          <w:i/>
          <w:iCs/>
        </w:rPr>
        <w:t>Lancet Gastroenterol Hepatol</w:t>
      </w:r>
      <w:r w:rsidRPr="00A9209C">
        <w:rPr>
          <w:rFonts w:ascii="Book Antiqua" w:hAnsi="Book Antiqua"/>
        </w:rPr>
        <w:t xml:space="preserve"> 2020; </w:t>
      </w:r>
      <w:r w:rsidRPr="00A9209C">
        <w:rPr>
          <w:rFonts w:ascii="Book Antiqua" w:hAnsi="Book Antiqua"/>
          <w:b/>
          <w:bCs/>
        </w:rPr>
        <w:t>5</w:t>
      </w:r>
      <w:r w:rsidRPr="00A9209C">
        <w:rPr>
          <w:rFonts w:ascii="Book Antiqua" w:hAnsi="Book Antiqua"/>
        </w:rPr>
        <w:t>: 352-361 [PMID: 31981518 DOI: 10.1016/S2468-1253(19)30413-3]</w:t>
      </w:r>
    </w:p>
    <w:p w14:paraId="06717E4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20 </w:t>
      </w:r>
      <w:r w:rsidRPr="00A9209C">
        <w:rPr>
          <w:rFonts w:ascii="Book Antiqua" w:hAnsi="Book Antiqua"/>
          <w:b/>
          <w:bCs/>
        </w:rPr>
        <w:t>Liu WN</w:t>
      </w:r>
      <w:r w:rsidRPr="00A9209C">
        <w:rPr>
          <w:rFonts w:ascii="Book Antiqua" w:hAnsi="Book Antiqua"/>
        </w:rPr>
        <w:t xml:space="preserve">, Zhang YY, </w:t>
      </w:r>
      <w:proofErr w:type="spellStart"/>
      <w:r w:rsidRPr="00A9209C">
        <w:rPr>
          <w:rFonts w:ascii="Book Antiqua" w:hAnsi="Book Antiqua"/>
        </w:rPr>
        <w:t>Bian</w:t>
      </w:r>
      <w:proofErr w:type="spellEnd"/>
      <w:r w:rsidRPr="00A9209C">
        <w:rPr>
          <w:rFonts w:ascii="Book Antiqua" w:hAnsi="Book Antiqua"/>
        </w:rPr>
        <w:t xml:space="preserve"> XQ, Wang LJ, Yang Q, Zhang XD, Huang J. Study on detection rate of polyps and adenomas in artificial-intelligence-aided colonoscopy. </w:t>
      </w:r>
      <w:r w:rsidRPr="00A9209C">
        <w:rPr>
          <w:rFonts w:ascii="Book Antiqua" w:hAnsi="Book Antiqua"/>
          <w:i/>
          <w:iCs/>
        </w:rPr>
        <w:t>Saudi J Gastroenterol</w:t>
      </w:r>
      <w:r w:rsidRPr="00A9209C">
        <w:rPr>
          <w:rFonts w:ascii="Book Antiqua" w:hAnsi="Book Antiqua"/>
        </w:rPr>
        <w:t xml:space="preserve"> 2020; </w:t>
      </w:r>
      <w:r w:rsidRPr="00A9209C">
        <w:rPr>
          <w:rFonts w:ascii="Book Antiqua" w:hAnsi="Book Antiqua"/>
          <w:b/>
          <w:bCs/>
        </w:rPr>
        <w:t>26</w:t>
      </w:r>
      <w:r w:rsidRPr="00A9209C">
        <w:rPr>
          <w:rFonts w:ascii="Book Antiqua" w:hAnsi="Book Antiqua"/>
        </w:rPr>
        <w:t>: 13-19 [PMID: 31898644 DOI: 10.4103/sjg.SJG_377_19]</w:t>
      </w:r>
    </w:p>
    <w:p w14:paraId="4B0687F7"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lastRenderedPageBreak/>
        <w:t xml:space="preserve">21 </w:t>
      </w:r>
      <w:proofErr w:type="spellStart"/>
      <w:r w:rsidRPr="00A9209C">
        <w:rPr>
          <w:rFonts w:ascii="Book Antiqua" w:hAnsi="Book Antiqua"/>
          <w:b/>
          <w:bCs/>
        </w:rPr>
        <w:t>Aihara</w:t>
      </w:r>
      <w:proofErr w:type="spellEnd"/>
      <w:r w:rsidRPr="00A9209C">
        <w:rPr>
          <w:rFonts w:ascii="Book Antiqua" w:hAnsi="Book Antiqua"/>
          <w:b/>
          <w:bCs/>
        </w:rPr>
        <w:t xml:space="preserve"> H</w:t>
      </w:r>
      <w:r w:rsidRPr="00A9209C">
        <w:rPr>
          <w:rFonts w:ascii="Book Antiqua" w:hAnsi="Book Antiqua"/>
        </w:rPr>
        <w:t xml:space="preserve">, Saito S, Inomata H, Ide D, </w:t>
      </w:r>
      <w:proofErr w:type="spellStart"/>
      <w:r w:rsidRPr="00A9209C">
        <w:rPr>
          <w:rFonts w:ascii="Book Antiqua" w:hAnsi="Book Antiqua"/>
        </w:rPr>
        <w:t>Tamai</w:t>
      </w:r>
      <w:proofErr w:type="spellEnd"/>
      <w:r w:rsidRPr="00A9209C">
        <w:rPr>
          <w:rFonts w:ascii="Book Antiqua" w:hAnsi="Book Antiqua"/>
        </w:rPr>
        <w:t xml:space="preserve"> N, </w:t>
      </w:r>
      <w:proofErr w:type="spellStart"/>
      <w:r w:rsidRPr="00A9209C">
        <w:rPr>
          <w:rFonts w:ascii="Book Antiqua" w:hAnsi="Book Antiqua"/>
        </w:rPr>
        <w:t>Ohya</w:t>
      </w:r>
      <w:proofErr w:type="spellEnd"/>
      <w:r w:rsidRPr="00A9209C">
        <w:rPr>
          <w:rFonts w:ascii="Book Antiqua" w:hAnsi="Book Antiqua"/>
        </w:rPr>
        <w:t xml:space="preserve"> TR, Kato T, </w:t>
      </w:r>
      <w:proofErr w:type="spellStart"/>
      <w:r w:rsidRPr="00A9209C">
        <w:rPr>
          <w:rFonts w:ascii="Book Antiqua" w:hAnsi="Book Antiqua"/>
        </w:rPr>
        <w:t>Amitani</w:t>
      </w:r>
      <w:proofErr w:type="spellEnd"/>
      <w:r w:rsidRPr="00A9209C">
        <w:rPr>
          <w:rFonts w:ascii="Book Antiqua" w:hAnsi="Book Antiqua"/>
        </w:rPr>
        <w:t xml:space="preserve"> S, </w:t>
      </w:r>
      <w:proofErr w:type="spellStart"/>
      <w:r w:rsidRPr="00A9209C">
        <w:rPr>
          <w:rFonts w:ascii="Book Antiqua" w:hAnsi="Book Antiqua"/>
        </w:rPr>
        <w:t>Tajiri</w:t>
      </w:r>
      <w:proofErr w:type="spellEnd"/>
      <w:r w:rsidRPr="00A9209C">
        <w:rPr>
          <w:rFonts w:ascii="Book Antiqua" w:hAnsi="Book Antiqua"/>
        </w:rPr>
        <w:t xml:space="preserve"> H. Computer-aided diagnosis of neoplastic colorectal lesions using 'real-time' numerical color analysis during autofluorescence endoscopy. </w:t>
      </w:r>
      <w:r w:rsidRPr="00A9209C">
        <w:rPr>
          <w:rFonts w:ascii="Book Antiqua" w:hAnsi="Book Antiqua"/>
          <w:i/>
          <w:iCs/>
        </w:rPr>
        <w:t>Eur J Gastroenterol Hepatol</w:t>
      </w:r>
      <w:r w:rsidRPr="00A9209C">
        <w:rPr>
          <w:rFonts w:ascii="Book Antiqua" w:hAnsi="Book Antiqua"/>
        </w:rPr>
        <w:t xml:space="preserve"> 2013; </w:t>
      </w:r>
      <w:r w:rsidRPr="00A9209C">
        <w:rPr>
          <w:rFonts w:ascii="Book Antiqua" w:hAnsi="Book Antiqua"/>
          <w:b/>
          <w:bCs/>
        </w:rPr>
        <w:t>25</w:t>
      </w:r>
      <w:r w:rsidRPr="00A9209C">
        <w:rPr>
          <w:rFonts w:ascii="Book Antiqua" w:hAnsi="Book Antiqua"/>
        </w:rPr>
        <w:t>: 488-494 [PMID: 23249604 DOI: 10.1097/MEG.0b013e32835c6d9a]</w:t>
      </w:r>
    </w:p>
    <w:p w14:paraId="549AF994"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22 </w:t>
      </w:r>
      <w:r w:rsidRPr="00A9209C">
        <w:rPr>
          <w:rFonts w:ascii="Book Antiqua" w:hAnsi="Book Antiqua"/>
          <w:b/>
          <w:bCs/>
        </w:rPr>
        <w:t>Kuiper T</w:t>
      </w:r>
      <w:r w:rsidRPr="00A9209C">
        <w:rPr>
          <w:rFonts w:ascii="Book Antiqua" w:hAnsi="Book Antiqua"/>
        </w:rPr>
        <w:t xml:space="preserve">, </w:t>
      </w:r>
      <w:proofErr w:type="spellStart"/>
      <w:r w:rsidRPr="00A9209C">
        <w:rPr>
          <w:rFonts w:ascii="Book Antiqua" w:hAnsi="Book Antiqua"/>
        </w:rPr>
        <w:t>Alderlieste</w:t>
      </w:r>
      <w:proofErr w:type="spellEnd"/>
      <w:r w:rsidRPr="00A9209C">
        <w:rPr>
          <w:rFonts w:ascii="Book Antiqua" w:hAnsi="Book Antiqua"/>
        </w:rPr>
        <w:t xml:space="preserve"> YA, </w:t>
      </w:r>
      <w:proofErr w:type="spellStart"/>
      <w:r w:rsidRPr="00A9209C">
        <w:rPr>
          <w:rFonts w:ascii="Book Antiqua" w:hAnsi="Book Antiqua"/>
        </w:rPr>
        <w:t>Tytgat</w:t>
      </w:r>
      <w:proofErr w:type="spellEnd"/>
      <w:r w:rsidRPr="00A9209C">
        <w:rPr>
          <w:rFonts w:ascii="Book Antiqua" w:hAnsi="Book Antiqua"/>
        </w:rPr>
        <w:t xml:space="preserve"> KM, </w:t>
      </w:r>
      <w:proofErr w:type="spellStart"/>
      <w:r w:rsidRPr="00A9209C">
        <w:rPr>
          <w:rFonts w:ascii="Book Antiqua" w:hAnsi="Book Antiqua"/>
        </w:rPr>
        <w:t>Vlug</w:t>
      </w:r>
      <w:proofErr w:type="spellEnd"/>
      <w:r w:rsidRPr="00A9209C">
        <w:rPr>
          <w:rFonts w:ascii="Book Antiqua" w:hAnsi="Book Antiqua"/>
        </w:rPr>
        <w:t xml:space="preserve"> MS, </w:t>
      </w:r>
      <w:proofErr w:type="spellStart"/>
      <w:r w:rsidRPr="00A9209C">
        <w:rPr>
          <w:rFonts w:ascii="Book Antiqua" w:hAnsi="Book Antiqua"/>
        </w:rPr>
        <w:t>Nabuurs</w:t>
      </w:r>
      <w:proofErr w:type="spellEnd"/>
      <w:r w:rsidRPr="00A9209C">
        <w:rPr>
          <w:rFonts w:ascii="Book Antiqua" w:hAnsi="Book Antiqua"/>
        </w:rPr>
        <w:t xml:space="preserve"> JA, </w:t>
      </w:r>
      <w:proofErr w:type="spellStart"/>
      <w:r w:rsidRPr="00A9209C">
        <w:rPr>
          <w:rFonts w:ascii="Book Antiqua" w:hAnsi="Book Antiqua"/>
        </w:rPr>
        <w:t>Bastiaansen</w:t>
      </w:r>
      <w:proofErr w:type="spellEnd"/>
      <w:r w:rsidRPr="00A9209C">
        <w:rPr>
          <w:rFonts w:ascii="Book Antiqua" w:hAnsi="Book Antiqua"/>
        </w:rPr>
        <w:t xml:space="preserve"> BA, </w:t>
      </w:r>
      <w:proofErr w:type="spellStart"/>
      <w:r w:rsidRPr="00A9209C">
        <w:rPr>
          <w:rFonts w:ascii="Book Antiqua" w:hAnsi="Book Antiqua"/>
        </w:rPr>
        <w:t>Löwenberg</w:t>
      </w:r>
      <w:proofErr w:type="spellEnd"/>
      <w:r w:rsidRPr="00A9209C">
        <w:rPr>
          <w:rFonts w:ascii="Book Antiqua" w:hAnsi="Book Antiqua"/>
        </w:rPr>
        <w:t xml:space="preserve"> M, </w:t>
      </w:r>
      <w:proofErr w:type="spellStart"/>
      <w:r w:rsidRPr="00A9209C">
        <w:rPr>
          <w:rFonts w:ascii="Book Antiqua" w:hAnsi="Book Antiqua"/>
        </w:rPr>
        <w:t>Fockens</w:t>
      </w:r>
      <w:proofErr w:type="spellEnd"/>
      <w:r w:rsidRPr="00A9209C">
        <w:rPr>
          <w:rFonts w:ascii="Book Antiqua" w:hAnsi="Book Antiqua"/>
        </w:rPr>
        <w:t xml:space="preserve"> P, Dekker E. Automatic optical diagnosis of small colorectal lesions by laser-induced autofluorescence. </w:t>
      </w:r>
      <w:r w:rsidRPr="00A9209C">
        <w:rPr>
          <w:rFonts w:ascii="Book Antiqua" w:hAnsi="Book Antiqua"/>
          <w:i/>
          <w:iCs/>
        </w:rPr>
        <w:t>Endoscopy</w:t>
      </w:r>
      <w:r w:rsidRPr="00A9209C">
        <w:rPr>
          <w:rFonts w:ascii="Book Antiqua" w:hAnsi="Book Antiqua"/>
        </w:rPr>
        <w:t xml:space="preserve"> 2015; </w:t>
      </w:r>
      <w:r w:rsidRPr="00A9209C">
        <w:rPr>
          <w:rFonts w:ascii="Book Antiqua" w:hAnsi="Book Antiqua"/>
          <w:b/>
          <w:bCs/>
        </w:rPr>
        <w:t>47</w:t>
      </w:r>
      <w:r w:rsidRPr="00A9209C">
        <w:rPr>
          <w:rFonts w:ascii="Book Antiqua" w:hAnsi="Book Antiqua"/>
        </w:rPr>
        <w:t>: 56-62 [PMID: 25264763 DOI: 10.1055/s-0034-1378112]</w:t>
      </w:r>
    </w:p>
    <w:p w14:paraId="58657D5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23 </w:t>
      </w:r>
      <w:proofErr w:type="spellStart"/>
      <w:r w:rsidRPr="00A9209C">
        <w:rPr>
          <w:rFonts w:ascii="Book Antiqua" w:hAnsi="Book Antiqua"/>
          <w:b/>
          <w:bCs/>
        </w:rPr>
        <w:t>Rath</w:t>
      </w:r>
      <w:proofErr w:type="spellEnd"/>
      <w:r w:rsidRPr="00A9209C">
        <w:rPr>
          <w:rFonts w:ascii="Book Antiqua" w:hAnsi="Book Antiqua"/>
          <w:b/>
          <w:bCs/>
        </w:rPr>
        <w:t xml:space="preserve"> T</w:t>
      </w:r>
      <w:r w:rsidRPr="00A9209C">
        <w:rPr>
          <w:rFonts w:ascii="Book Antiqua" w:hAnsi="Book Antiqua"/>
        </w:rPr>
        <w:t xml:space="preserve">, </w:t>
      </w:r>
      <w:proofErr w:type="spellStart"/>
      <w:r w:rsidRPr="00A9209C">
        <w:rPr>
          <w:rFonts w:ascii="Book Antiqua" w:hAnsi="Book Antiqua"/>
        </w:rPr>
        <w:t>Tontini</w:t>
      </w:r>
      <w:proofErr w:type="spellEnd"/>
      <w:r w:rsidRPr="00A9209C">
        <w:rPr>
          <w:rFonts w:ascii="Book Antiqua" w:hAnsi="Book Antiqua"/>
        </w:rPr>
        <w:t xml:space="preserve"> GE, </w:t>
      </w:r>
      <w:proofErr w:type="spellStart"/>
      <w:r w:rsidRPr="00A9209C">
        <w:rPr>
          <w:rFonts w:ascii="Book Antiqua" w:hAnsi="Book Antiqua"/>
        </w:rPr>
        <w:t>Vieth</w:t>
      </w:r>
      <w:proofErr w:type="spellEnd"/>
      <w:r w:rsidRPr="00A9209C">
        <w:rPr>
          <w:rFonts w:ascii="Book Antiqua" w:hAnsi="Book Antiqua"/>
        </w:rPr>
        <w:t xml:space="preserve"> M, </w:t>
      </w:r>
      <w:proofErr w:type="spellStart"/>
      <w:r w:rsidRPr="00A9209C">
        <w:rPr>
          <w:rFonts w:ascii="Book Antiqua" w:hAnsi="Book Antiqua"/>
        </w:rPr>
        <w:t>Nägel</w:t>
      </w:r>
      <w:proofErr w:type="spellEnd"/>
      <w:r w:rsidRPr="00A9209C">
        <w:rPr>
          <w:rFonts w:ascii="Book Antiqua" w:hAnsi="Book Antiqua"/>
        </w:rPr>
        <w:t xml:space="preserve"> A, </w:t>
      </w:r>
      <w:proofErr w:type="spellStart"/>
      <w:r w:rsidRPr="00A9209C">
        <w:rPr>
          <w:rFonts w:ascii="Book Antiqua" w:hAnsi="Book Antiqua"/>
        </w:rPr>
        <w:t>Neurath</w:t>
      </w:r>
      <w:proofErr w:type="spellEnd"/>
      <w:r w:rsidRPr="00A9209C">
        <w:rPr>
          <w:rFonts w:ascii="Book Antiqua" w:hAnsi="Book Antiqua"/>
        </w:rPr>
        <w:t xml:space="preserve"> MF, Neumann H. In vivo real-time assessment of colorectal polyp histology using an optical biopsy forceps system based on laser-induced fluorescence spectroscopy. </w:t>
      </w:r>
      <w:r w:rsidRPr="00A9209C">
        <w:rPr>
          <w:rFonts w:ascii="Book Antiqua" w:hAnsi="Book Antiqua"/>
          <w:i/>
          <w:iCs/>
        </w:rPr>
        <w:t>Endoscopy</w:t>
      </w:r>
      <w:r w:rsidRPr="00A9209C">
        <w:rPr>
          <w:rFonts w:ascii="Book Antiqua" w:hAnsi="Book Antiqua"/>
        </w:rPr>
        <w:t xml:space="preserve"> 2016; </w:t>
      </w:r>
      <w:r w:rsidRPr="00A9209C">
        <w:rPr>
          <w:rFonts w:ascii="Book Antiqua" w:hAnsi="Book Antiqua"/>
          <w:b/>
          <w:bCs/>
        </w:rPr>
        <w:t>48</w:t>
      </w:r>
      <w:r w:rsidRPr="00A9209C">
        <w:rPr>
          <w:rFonts w:ascii="Book Antiqua" w:hAnsi="Book Antiqua"/>
        </w:rPr>
        <w:t>: 557-562 [PMID: 27009081 DOI: 10.1055/s-0042-102251]</w:t>
      </w:r>
    </w:p>
    <w:p w14:paraId="4886D6B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24 </w:t>
      </w:r>
      <w:proofErr w:type="spellStart"/>
      <w:r w:rsidRPr="00A9209C">
        <w:rPr>
          <w:rFonts w:ascii="Book Antiqua" w:hAnsi="Book Antiqua"/>
          <w:b/>
          <w:bCs/>
        </w:rPr>
        <w:t>Kominami</w:t>
      </w:r>
      <w:proofErr w:type="spellEnd"/>
      <w:r w:rsidRPr="00A9209C">
        <w:rPr>
          <w:rFonts w:ascii="Book Antiqua" w:hAnsi="Book Antiqua"/>
          <w:b/>
          <w:bCs/>
        </w:rPr>
        <w:t xml:space="preserve"> Y</w:t>
      </w:r>
      <w:r w:rsidRPr="00A9209C">
        <w:rPr>
          <w:rFonts w:ascii="Book Antiqua" w:hAnsi="Book Antiqua"/>
        </w:rPr>
        <w:t xml:space="preserve">, Yoshida S, Tanaka S, </w:t>
      </w:r>
      <w:proofErr w:type="spellStart"/>
      <w:r w:rsidRPr="00A9209C">
        <w:rPr>
          <w:rFonts w:ascii="Book Antiqua" w:hAnsi="Book Antiqua"/>
        </w:rPr>
        <w:t>Sanomura</w:t>
      </w:r>
      <w:proofErr w:type="spellEnd"/>
      <w:r w:rsidRPr="00A9209C">
        <w:rPr>
          <w:rFonts w:ascii="Book Antiqua" w:hAnsi="Book Antiqua"/>
        </w:rPr>
        <w:t xml:space="preserve"> Y, </w:t>
      </w:r>
      <w:proofErr w:type="spellStart"/>
      <w:r w:rsidRPr="00A9209C">
        <w:rPr>
          <w:rFonts w:ascii="Book Antiqua" w:hAnsi="Book Antiqua"/>
        </w:rPr>
        <w:t>Hirakawa</w:t>
      </w:r>
      <w:proofErr w:type="spellEnd"/>
      <w:r w:rsidRPr="00A9209C">
        <w:rPr>
          <w:rFonts w:ascii="Book Antiqua" w:hAnsi="Book Antiqua"/>
        </w:rPr>
        <w:t xml:space="preserve"> T, </w:t>
      </w:r>
      <w:proofErr w:type="spellStart"/>
      <w:r w:rsidRPr="00A9209C">
        <w:rPr>
          <w:rFonts w:ascii="Book Antiqua" w:hAnsi="Book Antiqua"/>
        </w:rPr>
        <w:t>Raytchev</w:t>
      </w:r>
      <w:proofErr w:type="spellEnd"/>
      <w:r w:rsidRPr="00A9209C">
        <w:rPr>
          <w:rFonts w:ascii="Book Antiqua" w:hAnsi="Book Antiqua"/>
        </w:rPr>
        <w:t xml:space="preserve"> B, Tamaki T, Koide T, </w:t>
      </w:r>
      <w:proofErr w:type="spellStart"/>
      <w:r w:rsidRPr="00A9209C">
        <w:rPr>
          <w:rFonts w:ascii="Book Antiqua" w:hAnsi="Book Antiqua"/>
        </w:rPr>
        <w:t>Kaneda</w:t>
      </w:r>
      <w:proofErr w:type="spellEnd"/>
      <w:r w:rsidRPr="00A9209C">
        <w:rPr>
          <w:rFonts w:ascii="Book Antiqua" w:hAnsi="Book Antiqua"/>
        </w:rPr>
        <w:t xml:space="preserve"> K, </w:t>
      </w:r>
      <w:proofErr w:type="spellStart"/>
      <w:r w:rsidRPr="00A9209C">
        <w:rPr>
          <w:rFonts w:ascii="Book Antiqua" w:hAnsi="Book Antiqua"/>
        </w:rPr>
        <w:t>Chayama</w:t>
      </w:r>
      <w:proofErr w:type="spellEnd"/>
      <w:r w:rsidRPr="00A9209C">
        <w:rPr>
          <w:rFonts w:ascii="Book Antiqua" w:hAnsi="Book Antiqua"/>
        </w:rPr>
        <w:t xml:space="preserve"> K. Computer-aided diagnosis of colorectal polyp histology by using a real-time image recognition system and narrow-band imaging magnifying colonoscopy. </w:t>
      </w:r>
      <w:proofErr w:type="spellStart"/>
      <w:r w:rsidRPr="00A9209C">
        <w:rPr>
          <w:rFonts w:ascii="Book Antiqua" w:hAnsi="Book Antiqua"/>
          <w:i/>
          <w:iCs/>
        </w:rPr>
        <w:t>Gastrointest</w:t>
      </w:r>
      <w:proofErr w:type="spellEnd"/>
      <w:r w:rsidRPr="00A9209C">
        <w:rPr>
          <w:rFonts w:ascii="Book Antiqua" w:hAnsi="Book Antiqua"/>
          <w:i/>
          <w:iCs/>
        </w:rPr>
        <w:t xml:space="preserve"> </w:t>
      </w:r>
      <w:proofErr w:type="spellStart"/>
      <w:r w:rsidRPr="00A9209C">
        <w:rPr>
          <w:rFonts w:ascii="Book Antiqua" w:hAnsi="Book Antiqua"/>
          <w:i/>
          <w:iCs/>
        </w:rPr>
        <w:t>Endosc</w:t>
      </w:r>
      <w:proofErr w:type="spellEnd"/>
      <w:r w:rsidRPr="00A9209C">
        <w:rPr>
          <w:rFonts w:ascii="Book Antiqua" w:hAnsi="Book Antiqua"/>
        </w:rPr>
        <w:t xml:space="preserve"> 2016; </w:t>
      </w:r>
      <w:r w:rsidRPr="00A9209C">
        <w:rPr>
          <w:rFonts w:ascii="Book Antiqua" w:hAnsi="Book Antiqua"/>
          <w:b/>
          <w:bCs/>
        </w:rPr>
        <w:t>83</w:t>
      </w:r>
      <w:r w:rsidRPr="00A9209C">
        <w:rPr>
          <w:rFonts w:ascii="Book Antiqua" w:hAnsi="Book Antiqua"/>
        </w:rPr>
        <w:t>: 643-649 [PMID: 26264431 DOI: 10.1016/j.gie.2015.08.004]</w:t>
      </w:r>
    </w:p>
    <w:p w14:paraId="77E6F47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25 </w:t>
      </w:r>
      <w:r w:rsidRPr="00A9209C">
        <w:rPr>
          <w:rFonts w:ascii="Book Antiqua" w:hAnsi="Book Antiqua"/>
          <w:b/>
          <w:bCs/>
        </w:rPr>
        <w:t>Mori Y</w:t>
      </w:r>
      <w:r w:rsidRPr="00A9209C">
        <w:rPr>
          <w:rFonts w:ascii="Book Antiqua" w:hAnsi="Book Antiqua"/>
        </w:rPr>
        <w:t xml:space="preserve">, Kudo SE, Misawa M, Saito Y, </w:t>
      </w:r>
      <w:proofErr w:type="spellStart"/>
      <w:r w:rsidRPr="00A9209C">
        <w:rPr>
          <w:rFonts w:ascii="Book Antiqua" w:hAnsi="Book Antiqua"/>
        </w:rPr>
        <w:t>Ikematsu</w:t>
      </w:r>
      <w:proofErr w:type="spellEnd"/>
      <w:r w:rsidRPr="00A9209C">
        <w:rPr>
          <w:rFonts w:ascii="Book Antiqua" w:hAnsi="Book Antiqua"/>
        </w:rPr>
        <w:t xml:space="preserve"> H, </w:t>
      </w:r>
      <w:proofErr w:type="spellStart"/>
      <w:r w:rsidRPr="00A9209C">
        <w:rPr>
          <w:rFonts w:ascii="Book Antiqua" w:hAnsi="Book Antiqua"/>
        </w:rPr>
        <w:t>Hotta</w:t>
      </w:r>
      <w:proofErr w:type="spellEnd"/>
      <w:r w:rsidRPr="00A9209C">
        <w:rPr>
          <w:rFonts w:ascii="Book Antiqua" w:hAnsi="Book Antiqua"/>
        </w:rPr>
        <w:t xml:space="preserve"> K, </w:t>
      </w:r>
      <w:proofErr w:type="spellStart"/>
      <w:r w:rsidRPr="00A9209C">
        <w:rPr>
          <w:rFonts w:ascii="Book Antiqua" w:hAnsi="Book Antiqua"/>
        </w:rPr>
        <w:t>Ohtsuka</w:t>
      </w:r>
      <w:proofErr w:type="spellEnd"/>
      <w:r w:rsidRPr="00A9209C">
        <w:rPr>
          <w:rFonts w:ascii="Book Antiqua" w:hAnsi="Book Antiqua"/>
        </w:rPr>
        <w:t xml:space="preserve"> K, </w:t>
      </w:r>
      <w:proofErr w:type="spellStart"/>
      <w:r w:rsidRPr="00A9209C">
        <w:rPr>
          <w:rFonts w:ascii="Book Antiqua" w:hAnsi="Book Antiqua"/>
        </w:rPr>
        <w:t>Urushibara</w:t>
      </w:r>
      <w:proofErr w:type="spellEnd"/>
      <w:r w:rsidRPr="00A9209C">
        <w:rPr>
          <w:rFonts w:ascii="Book Antiqua" w:hAnsi="Book Antiqua"/>
        </w:rPr>
        <w:t xml:space="preserve"> F, Kataoka S, Ogawa Y, Maeda Y, Takeda K, Nakamura H, </w:t>
      </w:r>
      <w:proofErr w:type="spellStart"/>
      <w:r w:rsidRPr="00A9209C">
        <w:rPr>
          <w:rFonts w:ascii="Book Antiqua" w:hAnsi="Book Antiqua"/>
        </w:rPr>
        <w:t>Ichimasa</w:t>
      </w:r>
      <w:proofErr w:type="spellEnd"/>
      <w:r w:rsidRPr="00A9209C">
        <w:rPr>
          <w:rFonts w:ascii="Book Antiqua" w:hAnsi="Book Antiqua"/>
        </w:rPr>
        <w:t xml:space="preserve"> K, </w:t>
      </w:r>
      <w:proofErr w:type="spellStart"/>
      <w:r w:rsidRPr="00A9209C">
        <w:rPr>
          <w:rFonts w:ascii="Book Antiqua" w:hAnsi="Book Antiqua"/>
        </w:rPr>
        <w:t>Kudo</w:t>
      </w:r>
      <w:proofErr w:type="spellEnd"/>
      <w:r w:rsidRPr="00A9209C">
        <w:rPr>
          <w:rFonts w:ascii="Book Antiqua" w:hAnsi="Book Antiqua"/>
        </w:rPr>
        <w:t xml:space="preserve"> T, Hayashi T, </w:t>
      </w:r>
      <w:proofErr w:type="spellStart"/>
      <w:r w:rsidRPr="00A9209C">
        <w:rPr>
          <w:rFonts w:ascii="Book Antiqua" w:hAnsi="Book Antiqua"/>
        </w:rPr>
        <w:t>Wakamura</w:t>
      </w:r>
      <w:proofErr w:type="spellEnd"/>
      <w:r w:rsidRPr="00A9209C">
        <w:rPr>
          <w:rFonts w:ascii="Book Antiqua" w:hAnsi="Book Antiqua"/>
        </w:rPr>
        <w:t xml:space="preserve"> K, Ishida F, Inoue H, Itoh H, Oda M, Mori K. Real-Time Use of Artificial Intelligence in Identification of Diminutive Polyps During Colonoscopy: A Prospective Study. </w:t>
      </w:r>
      <w:r w:rsidRPr="00A9209C">
        <w:rPr>
          <w:rFonts w:ascii="Book Antiqua" w:hAnsi="Book Antiqua"/>
          <w:i/>
          <w:iCs/>
        </w:rPr>
        <w:t>Ann Intern Med</w:t>
      </w:r>
      <w:r w:rsidRPr="00A9209C">
        <w:rPr>
          <w:rFonts w:ascii="Book Antiqua" w:hAnsi="Book Antiqua"/>
        </w:rPr>
        <w:t xml:space="preserve"> 2018; </w:t>
      </w:r>
      <w:r w:rsidRPr="00A9209C">
        <w:rPr>
          <w:rFonts w:ascii="Book Antiqua" w:hAnsi="Book Antiqua"/>
          <w:b/>
          <w:bCs/>
        </w:rPr>
        <w:t>169</w:t>
      </w:r>
      <w:r w:rsidRPr="00A9209C">
        <w:rPr>
          <w:rFonts w:ascii="Book Antiqua" w:hAnsi="Book Antiqua"/>
        </w:rPr>
        <w:t>: 357-366 [PMID: 30105375 DOI: 10.7326/M18-0249]</w:t>
      </w:r>
    </w:p>
    <w:p w14:paraId="723DE4A7"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26 </w:t>
      </w:r>
      <w:r w:rsidRPr="00A9209C">
        <w:rPr>
          <w:rFonts w:ascii="Book Antiqua" w:hAnsi="Book Antiqua"/>
          <w:b/>
          <w:bCs/>
        </w:rPr>
        <w:t>Takeda K</w:t>
      </w:r>
      <w:r w:rsidRPr="00A9209C">
        <w:rPr>
          <w:rFonts w:ascii="Book Antiqua" w:hAnsi="Book Antiqua"/>
        </w:rPr>
        <w:t xml:space="preserve">, Kudo SE, Mori Y, Misawa M, </w:t>
      </w:r>
      <w:proofErr w:type="spellStart"/>
      <w:r w:rsidRPr="00A9209C">
        <w:rPr>
          <w:rFonts w:ascii="Book Antiqua" w:hAnsi="Book Antiqua"/>
        </w:rPr>
        <w:t>Kudo</w:t>
      </w:r>
      <w:proofErr w:type="spellEnd"/>
      <w:r w:rsidRPr="00A9209C">
        <w:rPr>
          <w:rFonts w:ascii="Book Antiqua" w:hAnsi="Book Antiqua"/>
        </w:rPr>
        <w:t xml:space="preserve"> T, </w:t>
      </w:r>
      <w:proofErr w:type="spellStart"/>
      <w:r w:rsidRPr="00A9209C">
        <w:rPr>
          <w:rFonts w:ascii="Book Antiqua" w:hAnsi="Book Antiqua"/>
        </w:rPr>
        <w:t>Wakamura</w:t>
      </w:r>
      <w:proofErr w:type="spellEnd"/>
      <w:r w:rsidRPr="00A9209C">
        <w:rPr>
          <w:rFonts w:ascii="Book Antiqua" w:hAnsi="Book Antiqua"/>
        </w:rPr>
        <w:t xml:space="preserve"> K, </w:t>
      </w:r>
      <w:proofErr w:type="spellStart"/>
      <w:r w:rsidRPr="00A9209C">
        <w:rPr>
          <w:rFonts w:ascii="Book Antiqua" w:hAnsi="Book Antiqua"/>
        </w:rPr>
        <w:t>Katagiri</w:t>
      </w:r>
      <w:proofErr w:type="spellEnd"/>
      <w:r w:rsidRPr="00A9209C">
        <w:rPr>
          <w:rFonts w:ascii="Book Antiqua" w:hAnsi="Book Antiqua"/>
        </w:rPr>
        <w:t xml:space="preserve"> A, Baba T, Hidaka E, Ishida F, Inoue H, Oda M, Mori K. Accuracy of diagnosing invasive colorectal cancer using computer-aided </w:t>
      </w:r>
      <w:proofErr w:type="spellStart"/>
      <w:r w:rsidRPr="00A9209C">
        <w:rPr>
          <w:rFonts w:ascii="Book Antiqua" w:hAnsi="Book Antiqua"/>
        </w:rPr>
        <w:t>endocytoscopy</w:t>
      </w:r>
      <w:proofErr w:type="spellEnd"/>
      <w:r w:rsidRPr="00A9209C">
        <w:rPr>
          <w:rFonts w:ascii="Book Antiqua" w:hAnsi="Book Antiqua"/>
        </w:rPr>
        <w:t xml:space="preserve">. </w:t>
      </w:r>
      <w:r w:rsidRPr="00A9209C">
        <w:rPr>
          <w:rFonts w:ascii="Book Antiqua" w:hAnsi="Book Antiqua"/>
          <w:i/>
          <w:iCs/>
        </w:rPr>
        <w:t>Endoscopy</w:t>
      </w:r>
      <w:r w:rsidRPr="00A9209C">
        <w:rPr>
          <w:rFonts w:ascii="Book Antiqua" w:hAnsi="Book Antiqua"/>
        </w:rPr>
        <w:t xml:space="preserve"> 2017; </w:t>
      </w:r>
      <w:r w:rsidRPr="00A9209C">
        <w:rPr>
          <w:rFonts w:ascii="Book Antiqua" w:hAnsi="Book Antiqua"/>
          <w:b/>
          <w:bCs/>
        </w:rPr>
        <w:t>49</w:t>
      </w:r>
      <w:r w:rsidRPr="00A9209C">
        <w:rPr>
          <w:rFonts w:ascii="Book Antiqua" w:hAnsi="Book Antiqua"/>
        </w:rPr>
        <w:t>: 798-802 [PMID: 28472832 DOI: 10.1055/s-0043-105486]</w:t>
      </w:r>
    </w:p>
    <w:p w14:paraId="4B79D01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27 </w:t>
      </w:r>
      <w:r w:rsidRPr="00A9209C">
        <w:rPr>
          <w:rFonts w:ascii="Book Antiqua" w:hAnsi="Book Antiqua"/>
          <w:b/>
          <w:bCs/>
        </w:rPr>
        <w:t>Ito N</w:t>
      </w:r>
      <w:r w:rsidRPr="00A9209C">
        <w:rPr>
          <w:rFonts w:ascii="Book Antiqua" w:hAnsi="Book Antiqua"/>
        </w:rPr>
        <w:t xml:space="preserve">, </w:t>
      </w:r>
      <w:proofErr w:type="spellStart"/>
      <w:r w:rsidRPr="00A9209C">
        <w:rPr>
          <w:rFonts w:ascii="Book Antiqua" w:hAnsi="Book Antiqua"/>
        </w:rPr>
        <w:t>Kawahira</w:t>
      </w:r>
      <w:proofErr w:type="spellEnd"/>
      <w:r w:rsidRPr="00A9209C">
        <w:rPr>
          <w:rFonts w:ascii="Book Antiqua" w:hAnsi="Book Antiqua"/>
        </w:rPr>
        <w:t xml:space="preserve"> H, Nakashima H, </w:t>
      </w:r>
      <w:proofErr w:type="spellStart"/>
      <w:r w:rsidRPr="00A9209C">
        <w:rPr>
          <w:rFonts w:ascii="Book Antiqua" w:hAnsi="Book Antiqua"/>
        </w:rPr>
        <w:t>Uesato</w:t>
      </w:r>
      <w:proofErr w:type="spellEnd"/>
      <w:r w:rsidRPr="00A9209C">
        <w:rPr>
          <w:rFonts w:ascii="Book Antiqua" w:hAnsi="Book Antiqua"/>
        </w:rPr>
        <w:t xml:space="preserve"> M, </w:t>
      </w:r>
      <w:proofErr w:type="spellStart"/>
      <w:r w:rsidRPr="00A9209C">
        <w:rPr>
          <w:rFonts w:ascii="Book Antiqua" w:hAnsi="Book Antiqua"/>
        </w:rPr>
        <w:t>Miyauchi</w:t>
      </w:r>
      <w:proofErr w:type="spellEnd"/>
      <w:r w:rsidRPr="00A9209C">
        <w:rPr>
          <w:rFonts w:ascii="Book Antiqua" w:hAnsi="Book Antiqua"/>
        </w:rPr>
        <w:t xml:space="preserve"> H, Matsubara H. Endoscopic Diagnostic Support System for cT1b Colorectal Cancer Using Deep Learning. </w:t>
      </w:r>
      <w:r w:rsidRPr="00A9209C">
        <w:rPr>
          <w:rFonts w:ascii="Book Antiqua" w:hAnsi="Book Antiqua"/>
          <w:i/>
          <w:iCs/>
        </w:rPr>
        <w:t>Oncology</w:t>
      </w:r>
      <w:r w:rsidRPr="00A9209C">
        <w:rPr>
          <w:rFonts w:ascii="Book Antiqua" w:hAnsi="Book Antiqua"/>
        </w:rPr>
        <w:t xml:space="preserve"> 2019; </w:t>
      </w:r>
      <w:r w:rsidRPr="00A9209C">
        <w:rPr>
          <w:rFonts w:ascii="Book Antiqua" w:hAnsi="Book Antiqua"/>
          <w:b/>
          <w:bCs/>
        </w:rPr>
        <w:t>96</w:t>
      </w:r>
      <w:r w:rsidRPr="00A9209C">
        <w:rPr>
          <w:rFonts w:ascii="Book Antiqua" w:hAnsi="Book Antiqua"/>
        </w:rPr>
        <w:t>: 44-50 [PMID: 30130758 DOI: 10.1159/000491636]</w:t>
      </w:r>
    </w:p>
    <w:p w14:paraId="1B308162"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lastRenderedPageBreak/>
        <w:t xml:space="preserve">28 </w:t>
      </w:r>
      <w:r w:rsidRPr="00A9209C">
        <w:rPr>
          <w:rFonts w:ascii="Book Antiqua" w:hAnsi="Book Antiqua"/>
          <w:b/>
          <w:bCs/>
        </w:rPr>
        <w:t>Thakur N</w:t>
      </w:r>
      <w:r w:rsidRPr="00A9209C">
        <w:rPr>
          <w:rFonts w:ascii="Book Antiqua" w:hAnsi="Book Antiqua"/>
        </w:rPr>
        <w:t xml:space="preserve">, Yoon H, Chong Y. Current Trends of Artificial Intelligence for Colorectal Cancer Pathology Image Analysis: A Systematic Review. </w:t>
      </w:r>
      <w:r w:rsidRPr="00A9209C">
        <w:rPr>
          <w:rFonts w:ascii="Book Antiqua" w:hAnsi="Book Antiqua"/>
          <w:i/>
          <w:iCs/>
        </w:rPr>
        <w:t>Cancers (Basel)</w:t>
      </w:r>
      <w:r w:rsidRPr="00A9209C">
        <w:rPr>
          <w:rFonts w:ascii="Book Antiqua" w:hAnsi="Book Antiqua"/>
        </w:rPr>
        <w:t xml:space="preserve"> 2020; </w:t>
      </w:r>
      <w:r w:rsidRPr="00A9209C">
        <w:rPr>
          <w:rFonts w:ascii="Book Antiqua" w:hAnsi="Book Antiqua"/>
          <w:b/>
          <w:bCs/>
        </w:rPr>
        <w:t>12</w:t>
      </w:r>
      <w:r w:rsidRPr="00A9209C">
        <w:rPr>
          <w:rFonts w:ascii="Book Antiqua" w:hAnsi="Book Antiqua"/>
        </w:rPr>
        <w:t xml:space="preserve"> [PMID: 32668721 DOI: 10.3390/cancers12071884]</w:t>
      </w:r>
    </w:p>
    <w:p w14:paraId="2EE0589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29 </w:t>
      </w:r>
      <w:r w:rsidRPr="00A9209C">
        <w:rPr>
          <w:rFonts w:ascii="Book Antiqua" w:hAnsi="Book Antiqua"/>
          <w:b/>
          <w:bCs/>
        </w:rPr>
        <w:t>Yoon SN</w:t>
      </w:r>
      <w:r w:rsidRPr="00A9209C">
        <w:rPr>
          <w:rFonts w:ascii="Book Antiqua" w:hAnsi="Book Antiqua"/>
        </w:rPr>
        <w:t xml:space="preserve">, Kim KY, Kim JW, Lee SC, Kwon YJ, Cho JW, Jung SY, Kim BC. Comparison of short- and long-term outcomes of an early experience with robotic and laparoscopic-assisted resection for rectal cancer. </w:t>
      </w:r>
      <w:proofErr w:type="spellStart"/>
      <w:r w:rsidRPr="00A9209C">
        <w:rPr>
          <w:rFonts w:ascii="Book Antiqua" w:hAnsi="Book Antiqua"/>
          <w:i/>
          <w:iCs/>
        </w:rPr>
        <w:t>Hepatogastroenterology</w:t>
      </w:r>
      <w:proofErr w:type="spellEnd"/>
      <w:r w:rsidRPr="00A9209C">
        <w:rPr>
          <w:rFonts w:ascii="Book Antiqua" w:hAnsi="Book Antiqua"/>
        </w:rPr>
        <w:t xml:space="preserve"> 2015; </w:t>
      </w:r>
      <w:r w:rsidRPr="00A9209C">
        <w:rPr>
          <w:rFonts w:ascii="Book Antiqua" w:hAnsi="Book Antiqua"/>
          <w:b/>
          <w:bCs/>
        </w:rPr>
        <w:t>62</w:t>
      </w:r>
      <w:r w:rsidRPr="00A9209C">
        <w:rPr>
          <w:rFonts w:ascii="Book Antiqua" w:hAnsi="Book Antiqua"/>
        </w:rPr>
        <w:t>: 34-39 [PMID: 25911863]</w:t>
      </w:r>
    </w:p>
    <w:p w14:paraId="6FB306A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30 </w:t>
      </w:r>
      <w:proofErr w:type="spellStart"/>
      <w:r w:rsidRPr="00A9209C">
        <w:rPr>
          <w:rFonts w:ascii="Book Antiqua" w:hAnsi="Book Antiqua"/>
          <w:b/>
          <w:bCs/>
        </w:rPr>
        <w:t>Felfoul</w:t>
      </w:r>
      <w:proofErr w:type="spellEnd"/>
      <w:r w:rsidRPr="00A9209C">
        <w:rPr>
          <w:rFonts w:ascii="Book Antiqua" w:hAnsi="Book Antiqua"/>
          <w:b/>
          <w:bCs/>
        </w:rPr>
        <w:t xml:space="preserve"> O</w:t>
      </w:r>
      <w:r w:rsidRPr="00A9209C">
        <w:rPr>
          <w:rFonts w:ascii="Book Antiqua" w:hAnsi="Book Antiqua"/>
        </w:rPr>
        <w:t xml:space="preserve">, </w:t>
      </w:r>
      <w:proofErr w:type="spellStart"/>
      <w:r w:rsidRPr="00A9209C">
        <w:rPr>
          <w:rFonts w:ascii="Book Antiqua" w:hAnsi="Book Antiqua"/>
        </w:rPr>
        <w:t>Mohammadi</w:t>
      </w:r>
      <w:proofErr w:type="spellEnd"/>
      <w:r w:rsidRPr="00A9209C">
        <w:rPr>
          <w:rFonts w:ascii="Book Antiqua" w:hAnsi="Book Antiqua"/>
        </w:rPr>
        <w:t xml:space="preserve"> M, </w:t>
      </w:r>
      <w:proofErr w:type="spellStart"/>
      <w:r w:rsidRPr="00A9209C">
        <w:rPr>
          <w:rFonts w:ascii="Book Antiqua" w:hAnsi="Book Antiqua"/>
        </w:rPr>
        <w:t>Taherkhani</w:t>
      </w:r>
      <w:proofErr w:type="spellEnd"/>
      <w:r w:rsidRPr="00A9209C">
        <w:rPr>
          <w:rFonts w:ascii="Book Antiqua" w:hAnsi="Book Antiqua"/>
        </w:rPr>
        <w:t xml:space="preserve"> S, de </w:t>
      </w:r>
      <w:proofErr w:type="spellStart"/>
      <w:r w:rsidRPr="00A9209C">
        <w:rPr>
          <w:rFonts w:ascii="Book Antiqua" w:hAnsi="Book Antiqua"/>
        </w:rPr>
        <w:t>Lanauze</w:t>
      </w:r>
      <w:proofErr w:type="spellEnd"/>
      <w:r w:rsidRPr="00A9209C">
        <w:rPr>
          <w:rFonts w:ascii="Book Antiqua" w:hAnsi="Book Antiqua"/>
        </w:rPr>
        <w:t xml:space="preserve"> D, </w:t>
      </w:r>
      <w:proofErr w:type="spellStart"/>
      <w:r w:rsidRPr="00A9209C">
        <w:rPr>
          <w:rFonts w:ascii="Book Antiqua" w:hAnsi="Book Antiqua"/>
        </w:rPr>
        <w:t>Zhong</w:t>
      </w:r>
      <w:proofErr w:type="spellEnd"/>
      <w:r w:rsidRPr="00A9209C">
        <w:rPr>
          <w:rFonts w:ascii="Book Antiqua" w:hAnsi="Book Antiqua"/>
        </w:rPr>
        <w:t xml:space="preserve"> </w:t>
      </w:r>
      <w:proofErr w:type="spellStart"/>
      <w:r w:rsidRPr="00A9209C">
        <w:rPr>
          <w:rFonts w:ascii="Book Antiqua" w:hAnsi="Book Antiqua"/>
        </w:rPr>
        <w:t>Xu</w:t>
      </w:r>
      <w:proofErr w:type="spellEnd"/>
      <w:r w:rsidRPr="00A9209C">
        <w:rPr>
          <w:rFonts w:ascii="Book Antiqua" w:hAnsi="Book Antiqua"/>
        </w:rPr>
        <w:t xml:space="preserve"> Y, </w:t>
      </w:r>
      <w:proofErr w:type="spellStart"/>
      <w:r w:rsidRPr="00A9209C">
        <w:rPr>
          <w:rFonts w:ascii="Book Antiqua" w:hAnsi="Book Antiqua"/>
        </w:rPr>
        <w:t>Loghin</w:t>
      </w:r>
      <w:proofErr w:type="spellEnd"/>
      <w:r w:rsidRPr="00A9209C">
        <w:rPr>
          <w:rFonts w:ascii="Book Antiqua" w:hAnsi="Book Antiqua"/>
        </w:rPr>
        <w:t xml:space="preserve"> D, </w:t>
      </w:r>
      <w:proofErr w:type="spellStart"/>
      <w:r w:rsidRPr="00A9209C">
        <w:rPr>
          <w:rFonts w:ascii="Book Antiqua" w:hAnsi="Book Antiqua"/>
        </w:rPr>
        <w:t>Essa</w:t>
      </w:r>
      <w:proofErr w:type="spellEnd"/>
      <w:r w:rsidRPr="00A9209C">
        <w:rPr>
          <w:rFonts w:ascii="Book Antiqua" w:hAnsi="Book Antiqua"/>
        </w:rPr>
        <w:t xml:space="preserve"> S, </w:t>
      </w:r>
      <w:proofErr w:type="spellStart"/>
      <w:r w:rsidRPr="00A9209C">
        <w:rPr>
          <w:rFonts w:ascii="Book Antiqua" w:hAnsi="Book Antiqua"/>
        </w:rPr>
        <w:t>Jancik</w:t>
      </w:r>
      <w:proofErr w:type="spellEnd"/>
      <w:r w:rsidRPr="00A9209C">
        <w:rPr>
          <w:rFonts w:ascii="Book Antiqua" w:hAnsi="Book Antiqua"/>
        </w:rPr>
        <w:t xml:space="preserve"> S, </w:t>
      </w:r>
      <w:proofErr w:type="spellStart"/>
      <w:r w:rsidRPr="00A9209C">
        <w:rPr>
          <w:rFonts w:ascii="Book Antiqua" w:hAnsi="Book Antiqua"/>
        </w:rPr>
        <w:t>Houle</w:t>
      </w:r>
      <w:proofErr w:type="spellEnd"/>
      <w:r w:rsidRPr="00A9209C">
        <w:rPr>
          <w:rFonts w:ascii="Book Antiqua" w:hAnsi="Book Antiqua"/>
        </w:rPr>
        <w:t xml:space="preserve"> D, </w:t>
      </w:r>
      <w:proofErr w:type="spellStart"/>
      <w:r w:rsidRPr="00A9209C">
        <w:rPr>
          <w:rFonts w:ascii="Book Antiqua" w:hAnsi="Book Antiqua"/>
        </w:rPr>
        <w:t>Lafleur</w:t>
      </w:r>
      <w:proofErr w:type="spellEnd"/>
      <w:r w:rsidRPr="00A9209C">
        <w:rPr>
          <w:rFonts w:ascii="Book Antiqua" w:hAnsi="Book Antiqua"/>
        </w:rPr>
        <w:t xml:space="preserve"> M, </w:t>
      </w:r>
      <w:proofErr w:type="spellStart"/>
      <w:r w:rsidRPr="00A9209C">
        <w:rPr>
          <w:rFonts w:ascii="Book Antiqua" w:hAnsi="Book Antiqua"/>
        </w:rPr>
        <w:t>Gaboury</w:t>
      </w:r>
      <w:proofErr w:type="spellEnd"/>
      <w:r w:rsidRPr="00A9209C">
        <w:rPr>
          <w:rFonts w:ascii="Book Antiqua" w:hAnsi="Book Antiqua"/>
        </w:rPr>
        <w:t xml:space="preserve"> L, </w:t>
      </w:r>
      <w:proofErr w:type="spellStart"/>
      <w:r w:rsidRPr="00A9209C">
        <w:rPr>
          <w:rFonts w:ascii="Book Antiqua" w:hAnsi="Book Antiqua"/>
        </w:rPr>
        <w:t>Tabrizian</w:t>
      </w:r>
      <w:proofErr w:type="spellEnd"/>
      <w:r w:rsidRPr="00A9209C">
        <w:rPr>
          <w:rFonts w:ascii="Book Antiqua" w:hAnsi="Book Antiqua"/>
        </w:rPr>
        <w:t xml:space="preserve"> M, </w:t>
      </w:r>
      <w:proofErr w:type="spellStart"/>
      <w:r w:rsidRPr="00A9209C">
        <w:rPr>
          <w:rFonts w:ascii="Book Antiqua" w:hAnsi="Book Antiqua"/>
        </w:rPr>
        <w:t>Kaou</w:t>
      </w:r>
      <w:proofErr w:type="spellEnd"/>
      <w:r w:rsidRPr="00A9209C">
        <w:rPr>
          <w:rFonts w:ascii="Book Antiqua" w:hAnsi="Book Antiqua"/>
        </w:rPr>
        <w:t xml:space="preserve"> N, </w:t>
      </w:r>
      <w:proofErr w:type="spellStart"/>
      <w:r w:rsidRPr="00A9209C">
        <w:rPr>
          <w:rFonts w:ascii="Book Antiqua" w:hAnsi="Book Antiqua"/>
        </w:rPr>
        <w:t>Atkin</w:t>
      </w:r>
      <w:proofErr w:type="spellEnd"/>
      <w:r w:rsidRPr="00A9209C">
        <w:rPr>
          <w:rFonts w:ascii="Book Antiqua" w:hAnsi="Book Antiqua"/>
        </w:rPr>
        <w:t xml:space="preserve"> M, </w:t>
      </w:r>
      <w:proofErr w:type="spellStart"/>
      <w:r w:rsidRPr="00A9209C">
        <w:rPr>
          <w:rFonts w:ascii="Book Antiqua" w:hAnsi="Book Antiqua"/>
        </w:rPr>
        <w:t>Vuong</w:t>
      </w:r>
      <w:proofErr w:type="spellEnd"/>
      <w:r w:rsidRPr="00A9209C">
        <w:rPr>
          <w:rFonts w:ascii="Book Antiqua" w:hAnsi="Book Antiqua"/>
        </w:rPr>
        <w:t xml:space="preserve"> T, </w:t>
      </w:r>
      <w:proofErr w:type="spellStart"/>
      <w:r w:rsidRPr="00A9209C">
        <w:rPr>
          <w:rFonts w:ascii="Book Antiqua" w:hAnsi="Book Antiqua"/>
        </w:rPr>
        <w:t>Batist</w:t>
      </w:r>
      <w:proofErr w:type="spellEnd"/>
      <w:r w:rsidRPr="00A9209C">
        <w:rPr>
          <w:rFonts w:ascii="Book Antiqua" w:hAnsi="Book Antiqua"/>
        </w:rPr>
        <w:t xml:space="preserve"> G, </w:t>
      </w:r>
      <w:proofErr w:type="spellStart"/>
      <w:r w:rsidRPr="00A9209C">
        <w:rPr>
          <w:rFonts w:ascii="Book Antiqua" w:hAnsi="Book Antiqua"/>
        </w:rPr>
        <w:t>Beauchemin</w:t>
      </w:r>
      <w:proofErr w:type="spellEnd"/>
      <w:r w:rsidRPr="00A9209C">
        <w:rPr>
          <w:rFonts w:ascii="Book Antiqua" w:hAnsi="Book Antiqua"/>
        </w:rPr>
        <w:t xml:space="preserve"> N, </w:t>
      </w:r>
      <w:proofErr w:type="spellStart"/>
      <w:r w:rsidRPr="00A9209C">
        <w:rPr>
          <w:rFonts w:ascii="Book Antiqua" w:hAnsi="Book Antiqua"/>
        </w:rPr>
        <w:t>Radzioch</w:t>
      </w:r>
      <w:proofErr w:type="spellEnd"/>
      <w:r w:rsidRPr="00A9209C">
        <w:rPr>
          <w:rFonts w:ascii="Book Antiqua" w:hAnsi="Book Antiqua"/>
        </w:rPr>
        <w:t xml:space="preserve"> D, Martel S. Magneto-aerotactic bacteria deliver drug-containing </w:t>
      </w:r>
      <w:proofErr w:type="spellStart"/>
      <w:r w:rsidRPr="00A9209C">
        <w:rPr>
          <w:rFonts w:ascii="Book Antiqua" w:hAnsi="Book Antiqua"/>
        </w:rPr>
        <w:t>nanoliposomes</w:t>
      </w:r>
      <w:proofErr w:type="spellEnd"/>
      <w:r w:rsidRPr="00A9209C">
        <w:rPr>
          <w:rFonts w:ascii="Book Antiqua" w:hAnsi="Book Antiqua"/>
        </w:rPr>
        <w:t xml:space="preserve"> to </w:t>
      </w:r>
      <w:proofErr w:type="spellStart"/>
      <w:r w:rsidRPr="00A9209C">
        <w:rPr>
          <w:rFonts w:ascii="Book Antiqua" w:hAnsi="Book Antiqua"/>
        </w:rPr>
        <w:t>tumour</w:t>
      </w:r>
      <w:proofErr w:type="spellEnd"/>
      <w:r w:rsidRPr="00A9209C">
        <w:rPr>
          <w:rFonts w:ascii="Book Antiqua" w:hAnsi="Book Antiqua"/>
        </w:rPr>
        <w:t xml:space="preserve"> hypoxic regions. </w:t>
      </w:r>
      <w:r w:rsidRPr="00A9209C">
        <w:rPr>
          <w:rFonts w:ascii="Book Antiqua" w:hAnsi="Book Antiqua"/>
          <w:i/>
          <w:iCs/>
        </w:rPr>
        <w:t xml:space="preserve">Nat </w:t>
      </w:r>
      <w:proofErr w:type="spellStart"/>
      <w:r w:rsidRPr="00A9209C">
        <w:rPr>
          <w:rFonts w:ascii="Book Antiqua" w:hAnsi="Book Antiqua"/>
          <w:i/>
          <w:iCs/>
        </w:rPr>
        <w:t>Nanotechnol</w:t>
      </w:r>
      <w:proofErr w:type="spellEnd"/>
      <w:r w:rsidRPr="00A9209C">
        <w:rPr>
          <w:rFonts w:ascii="Book Antiqua" w:hAnsi="Book Antiqua"/>
        </w:rPr>
        <w:t xml:space="preserve"> 2016; </w:t>
      </w:r>
      <w:r w:rsidRPr="00A9209C">
        <w:rPr>
          <w:rFonts w:ascii="Book Antiqua" w:hAnsi="Book Antiqua"/>
          <w:b/>
          <w:bCs/>
        </w:rPr>
        <w:t>11</w:t>
      </w:r>
      <w:r w:rsidRPr="00A9209C">
        <w:rPr>
          <w:rFonts w:ascii="Book Antiqua" w:hAnsi="Book Antiqua"/>
        </w:rPr>
        <w:t>: 941-947 [PMID: 27525475 DOI: 10.1038/nnano.2016.137]</w:t>
      </w:r>
    </w:p>
    <w:p w14:paraId="4212E2D3"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31 </w:t>
      </w:r>
      <w:r w:rsidRPr="00A9209C">
        <w:rPr>
          <w:rFonts w:ascii="Book Antiqua" w:hAnsi="Book Antiqua"/>
          <w:b/>
          <w:bCs/>
        </w:rPr>
        <w:t>Cruz S</w:t>
      </w:r>
      <w:r w:rsidRPr="00A9209C">
        <w:rPr>
          <w:rFonts w:ascii="Book Antiqua" w:hAnsi="Book Antiqua"/>
        </w:rPr>
        <w:t xml:space="preserve">, Gomes SE, </w:t>
      </w:r>
      <w:proofErr w:type="spellStart"/>
      <w:r w:rsidRPr="00A9209C">
        <w:rPr>
          <w:rFonts w:ascii="Book Antiqua" w:hAnsi="Book Antiqua"/>
        </w:rPr>
        <w:t>Borralho</w:t>
      </w:r>
      <w:proofErr w:type="spellEnd"/>
      <w:r w:rsidRPr="00A9209C">
        <w:rPr>
          <w:rFonts w:ascii="Book Antiqua" w:hAnsi="Book Antiqua"/>
        </w:rPr>
        <w:t xml:space="preserve"> PM, Rodrigues CMP, </w:t>
      </w:r>
      <w:proofErr w:type="spellStart"/>
      <w:r w:rsidRPr="00A9209C">
        <w:rPr>
          <w:rFonts w:ascii="Book Antiqua" w:hAnsi="Book Antiqua"/>
        </w:rPr>
        <w:t>Gaudêncio</w:t>
      </w:r>
      <w:proofErr w:type="spellEnd"/>
      <w:r w:rsidRPr="00A9209C">
        <w:rPr>
          <w:rFonts w:ascii="Book Antiqua" w:hAnsi="Book Antiqua"/>
        </w:rPr>
        <w:t xml:space="preserve"> SP, Pereira F. In Silico HCT116 Human Colon Cancer Cell-Based Models En Route to the Discovery of Lead-Like Anticancer Drugs. </w:t>
      </w:r>
      <w:r w:rsidRPr="00A9209C">
        <w:rPr>
          <w:rFonts w:ascii="Book Antiqua" w:hAnsi="Book Antiqua"/>
          <w:i/>
          <w:iCs/>
        </w:rPr>
        <w:t>Biomolecules</w:t>
      </w:r>
      <w:r w:rsidRPr="00A9209C">
        <w:rPr>
          <w:rFonts w:ascii="Book Antiqua" w:hAnsi="Book Antiqua"/>
        </w:rPr>
        <w:t xml:space="preserve"> 2018; </w:t>
      </w:r>
      <w:r w:rsidRPr="00A9209C">
        <w:rPr>
          <w:rFonts w:ascii="Book Antiqua" w:hAnsi="Book Antiqua"/>
          <w:b/>
          <w:bCs/>
        </w:rPr>
        <w:t>8</w:t>
      </w:r>
      <w:r w:rsidRPr="00A9209C">
        <w:rPr>
          <w:rFonts w:ascii="Book Antiqua" w:hAnsi="Book Antiqua"/>
        </w:rPr>
        <w:t xml:space="preserve"> [PMID: 30018273 DOI: 10.3390/biom8030056]</w:t>
      </w:r>
    </w:p>
    <w:p w14:paraId="69948E4B"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32 </w:t>
      </w:r>
      <w:proofErr w:type="spellStart"/>
      <w:r w:rsidRPr="00A9209C">
        <w:rPr>
          <w:rFonts w:ascii="Book Antiqua" w:hAnsi="Book Antiqua"/>
          <w:b/>
          <w:bCs/>
        </w:rPr>
        <w:t>Oyaga-Iriarte</w:t>
      </w:r>
      <w:proofErr w:type="spellEnd"/>
      <w:r w:rsidRPr="00A9209C">
        <w:rPr>
          <w:rFonts w:ascii="Book Antiqua" w:hAnsi="Book Antiqua"/>
          <w:b/>
          <w:bCs/>
        </w:rPr>
        <w:t xml:space="preserve"> E</w:t>
      </w:r>
      <w:r w:rsidRPr="00A9209C">
        <w:rPr>
          <w:rFonts w:ascii="Book Antiqua" w:hAnsi="Book Antiqua"/>
        </w:rPr>
        <w:t xml:space="preserve">, </w:t>
      </w:r>
      <w:proofErr w:type="spellStart"/>
      <w:r w:rsidRPr="00A9209C">
        <w:rPr>
          <w:rFonts w:ascii="Book Antiqua" w:hAnsi="Book Antiqua"/>
        </w:rPr>
        <w:t>Insausti</w:t>
      </w:r>
      <w:proofErr w:type="spellEnd"/>
      <w:r w:rsidRPr="00A9209C">
        <w:rPr>
          <w:rFonts w:ascii="Book Antiqua" w:hAnsi="Book Antiqua"/>
        </w:rPr>
        <w:t xml:space="preserve"> A, </w:t>
      </w:r>
      <w:proofErr w:type="spellStart"/>
      <w:r w:rsidRPr="00A9209C">
        <w:rPr>
          <w:rFonts w:ascii="Book Antiqua" w:hAnsi="Book Antiqua"/>
        </w:rPr>
        <w:t>Sayar</w:t>
      </w:r>
      <w:proofErr w:type="spellEnd"/>
      <w:r w:rsidRPr="00A9209C">
        <w:rPr>
          <w:rFonts w:ascii="Book Antiqua" w:hAnsi="Book Antiqua"/>
        </w:rPr>
        <w:t xml:space="preserve"> O, </w:t>
      </w:r>
      <w:proofErr w:type="spellStart"/>
      <w:r w:rsidRPr="00A9209C">
        <w:rPr>
          <w:rFonts w:ascii="Book Antiqua" w:hAnsi="Book Antiqua"/>
        </w:rPr>
        <w:t>Aldaz</w:t>
      </w:r>
      <w:proofErr w:type="spellEnd"/>
      <w:r w:rsidRPr="00A9209C">
        <w:rPr>
          <w:rFonts w:ascii="Book Antiqua" w:hAnsi="Book Antiqua"/>
        </w:rPr>
        <w:t xml:space="preserve"> A. Prediction of irinotecan toxicity in metastatic colorectal cancer patients based on machine learning models with pharmacokinetic parameters. </w:t>
      </w:r>
      <w:r w:rsidRPr="00A9209C">
        <w:rPr>
          <w:rFonts w:ascii="Book Antiqua" w:hAnsi="Book Antiqua"/>
          <w:i/>
          <w:iCs/>
        </w:rPr>
        <w:t xml:space="preserve">J </w:t>
      </w:r>
      <w:proofErr w:type="spellStart"/>
      <w:r w:rsidRPr="00A9209C">
        <w:rPr>
          <w:rFonts w:ascii="Book Antiqua" w:hAnsi="Book Antiqua"/>
          <w:i/>
          <w:iCs/>
        </w:rPr>
        <w:t>Pharmacol</w:t>
      </w:r>
      <w:proofErr w:type="spellEnd"/>
      <w:r w:rsidRPr="00A9209C">
        <w:rPr>
          <w:rFonts w:ascii="Book Antiqua" w:hAnsi="Book Antiqua"/>
          <w:i/>
          <w:iCs/>
        </w:rPr>
        <w:t xml:space="preserve"> </w:t>
      </w:r>
      <w:proofErr w:type="spellStart"/>
      <w:r w:rsidRPr="00A9209C">
        <w:rPr>
          <w:rFonts w:ascii="Book Antiqua" w:hAnsi="Book Antiqua"/>
          <w:i/>
          <w:iCs/>
        </w:rPr>
        <w:t>Sci</w:t>
      </w:r>
      <w:proofErr w:type="spellEnd"/>
      <w:r w:rsidRPr="00A9209C">
        <w:rPr>
          <w:rFonts w:ascii="Book Antiqua" w:hAnsi="Book Antiqua"/>
        </w:rPr>
        <w:t xml:space="preserve"> 2019; </w:t>
      </w:r>
      <w:r w:rsidRPr="00A9209C">
        <w:rPr>
          <w:rFonts w:ascii="Book Antiqua" w:hAnsi="Book Antiqua"/>
          <w:b/>
          <w:bCs/>
        </w:rPr>
        <w:t>140</w:t>
      </w:r>
      <w:r w:rsidRPr="00A9209C">
        <w:rPr>
          <w:rFonts w:ascii="Book Antiqua" w:hAnsi="Book Antiqua"/>
        </w:rPr>
        <w:t>: 20-25 [PMID: 31105026 DOI: 10.1016/j.jphs.2019.03.004]</w:t>
      </w:r>
    </w:p>
    <w:p w14:paraId="0323C4B1"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33 </w:t>
      </w:r>
      <w:r w:rsidRPr="00A9209C">
        <w:rPr>
          <w:rFonts w:ascii="Book Antiqua" w:hAnsi="Book Antiqua"/>
          <w:b/>
          <w:bCs/>
        </w:rPr>
        <w:t>Schmidt C</w:t>
      </w:r>
      <w:r w:rsidRPr="00A9209C">
        <w:rPr>
          <w:rFonts w:ascii="Book Antiqua" w:hAnsi="Book Antiqua"/>
        </w:rPr>
        <w:t xml:space="preserve">. M. D. Anderson Breaks With IBM Watson, Raising Questions About Artificial Intelligence in Oncology. </w:t>
      </w:r>
      <w:r w:rsidRPr="00A9209C">
        <w:rPr>
          <w:rFonts w:ascii="Book Antiqua" w:hAnsi="Book Antiqua"/>
          <w:i/>
          <w:iCs/>
        </w:rPr>
        <w:t>J Natl Cancer Inst</w:t>
      </w:r>
      <w:r w:rsidRPr="00A9209C">
        <w:rPr>
          <w:rFonts w:ascii="Book Antiqua" w:hAnsi="Book Antiqua"/>
        </w:rPr>
        <w:t xml:space="preserve"> 2017; </w:t>
      </w:r>
      <w:r w:rsidRPr="00A9209C">
        <w:rPr>
          <w:rFonts w:ascii="Book Antiqua" w:hAnsi="Book Antiqua"/>
          <w:b/>
          <w:bCs/>
        </w:rPr>
        <w:t>109</w:t>
      </w:r>
      <w:r w:rsidRPr="00A9209C">
        <w:rPr>
          <w:rFonts w:ascii="Book Antiqua" w:hAnsi="Book Antiqua"/>
        </w:rPr>
        <w:t xml:space="preserve"> [PMID: 30053147 DOI: 10.1093/jnci/djx113]</w:t>
      </w:r>
    </w:p>
    <w:p w14:paraId="0E3D6DEE"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34 </w:t>
      </w:r>
      <w:proofErr w:type="spellStart"/>
      <w:r w:rsidRPr="00A9209C">
        <w:rPr>
          <w:rFonts w:ascii="Book Antiqua" w:hAnsi="Book Antiqua"/>
          <w:b/>
          <w:bCs/>
        </w:rPr>
        <w:t>Gründner</w:t>
      </w:r>
      <w:proofErr w:type="spellEnd"/>
      <w:r w:rsidRPr="00A9209C">
        <w:rPr>
          <w:rFonts w:ascii="Book Antiqua" w:hAnsi="Book Antiqua"/>
          <w:b/>
          <w:bCs/>
        </w:rPr>
        <w:t xml:space="preserve"> J</w:t>
      </w:r>
      <w:r w:rsidRPr="00A9209C">
        <w:rPr>
          <w:rFonts w:ascii="Book Antiqua" w:hAnsi="Book Antiqua"/>
        </w:rPr>
        <w:t xml:space="preserve">, </w:t>
      </w:r>
      <w:proofErr w:type="spellStart"/>
      <w:r w:rsidRPr="00A9209C">
        <w:rPr>
          <w:rFonts w:ascii="Book Antiqua" w:hAnsi="Book Antiqua"/>
        </w:rPr>
        <w:t>Prokosch</w:t>
      </w:r>
      <w:proofErr w:type="spellEnd"/>
      <w:r w:rsidRPr="00A9209C">
        <w:rPr>
          <w:rFonts w:ascii="Book Antiqua" w:hAnsi="Book Antiqua"/>
        </w:rPr>
        <w:t xml:space="preserve"> HU, </w:t>
      </w:r>
      <w:proofErr w:type="spellStart"/>
      <w:r w:rsidRPr="00A9209C">
        <w:rPr>
          <w:rFonts w:ascii="Book Antiqua" w:hAnsi="Book Antiqua"/>
        </w:rPr>
        <w:t>Stürzl</w:t>
      </w:r>
      <w:proofErr w:type="spellEnd"/>
      <w:r w:rsidRPr="00A9209C">
        <w:rPr>
          <w:rFonts w:ascii="Book Antiqua" w:hAnsi="Book Antiqua"/>
        </w:rPr>
        <w:t xml:space="preserve"> M, </w:t>
      </w:r>
      <w:proofErr w:type="spellStart"/>
      <w:r w:rsidRPr="00A9209C">
        <w:rPr>
          <w:rFonts w:ascii="Book Antiqua" w:hAnsi="Book Antiqua"/>
        </w:rPr>
        <w:t>Croner</w:t>
      </w:r>
      <w:proofErr w:type="spellEnd"/>
      <w:r w:rsidRPr="00A9209C">
        <w:rPr>
          <w:rFonts w:ascii="Book Antiqua" w:hAnsi="Book Antiqua"/>
        </w:rPr>
        <w:t xml:space="preserve"> R, </w:t>
      </w:r>
      <w:proofErr w:type="spellStart"/>
      <w:r w:rsidRPr="00A9209C">
        <w:rPr>
          <w:rFonts w:ascii="Book Antiqua" w:hAnsi="Book Antiqua"/>
        </w:rPr>
        <w:t>Christoph</w:t>
      </w:r>
      <w:proofErr w:type="spellEnd"/>
      <w:r w:rsidRPr="00A9209C">
        <w:rPr>
          <w:rFonts w:ascii="Book Antiqua" w:hAnsi="Book Antiqua"/>
        </w:rPr>
        <w:t xml:space="preserve"> J, </w:t>
      </w:r>
      <w:proofErr w:type="spellStart"/>
      <w:r w:rsidRPr="00A9209C">
        <w:rPr>
          <w:rFonts w:ascii="Book Antiqua" w:hAnsi="Book Antiqua"/>
        </w:rPr>
        <w:t>Toddenroth</w:t>
      </w:r>
      <w:proofErr w:type="spellEnd"/>
      <w:r w:rsidRPr="00A9209C">
        <w:rPr>
          <w:rFonts w:ascii="Book Antiqua" w:hAnsi="Book Antiqua"/>
        </w:rPr>
        <w:t xml:space="preserve"> D. Predicting Clinical Outcomes in Colorectal Cancer Using Machine Learning. </w:t>
      </w:r>
      <w:r w:rsidRPr="00A9209C">
        <w:rPr>
          <w:rFonts w:ascii="Book Antiqua" w:hAnsi="Book Antiqua"/>
          <w:i/>
          <w:iCs/>
        </w:rPr>
        <w:t>Stud Health Technol Inform</w:t>
      </w:r>
      <w:r w:rsidRPr="00A9209C">
        <w:rPr>
          <w:rFonts w:ascii="Book Antiqua" w:hAnsi="Book Antiqua"/>
        </w:rPr>
        <w:t xml:space="preserve"> 2018; </w:t>
      </w:r>
      <w:r w:rsidRPr="00A9209C">
        <w:rPr>
          <w:rFonts w:ascii="Book Antiqua" w:hAnsi="Book Antiqua"/>
          <w:b/>
          <w:bCs/>
        </w:rPr>
        <w:t>247</w:t>
      </w:r>
      <w:r w:rsidRPr="00A9209C">
        <w:rPr>
          <w:rFonts w:ascii="Book Antiqua" w:hAnsi="Book Antiqua"/>
        </w:rPr>
        <w:t>: 101-105 [PMID: 29677931]</w:t>
      </w:r>
    </w:p>
    <w:p w14:paraId="65AEFCB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35 </w:t>
      </w:r>
      <w:proofErr w:type="spellStart"/>
      <w:r w:rsidRPr="00A9209C">
        <w:rPr>
          <w:rFonts w:ascii="Book Antiqua" w:hAnsi="Book Antiqua"/>
          <w:b/>
          <w:bCs/>
        </w:rPr>
        <w:t>Mezheyeuski</w:t>
      </w:r>
      <w:proofErr w:type="spellEnd"/>
      <w:r w:rsidRPr="00A9209C">
        <w:rPr>
          <w:rFonts w:ascii="Book Antiqua" w:hAnsi="Book Antiqua"/>
          <w:b/>
          <w:bCs/>
        </w:rPr>
        <w:t xml:space="preserve"> A</w:t>
      </w:r>
      <w:r w:rsidRPr="00A9209C">
        <w:rPr>
          <w:rFonts w:ascii="Book Antiqua" w:hAnsi="Book Antiqua"/>
        </w:rPr>
        <w:t xml:space="preserve">, </w:t>
      </w:r>
      <w:proofErr w:type="spellStart"/>
      <w:r w:rsidRPr="00A9209C">
        <w:rPr>
          <w:rFonts w:ascii="Book Antiqua" w:hAnsi="Book Antiqua"/>
        </w:rPr>
        <w:t>Hrynchyk</w:t>
      </w:r>
      <w:proofErr w:type="spellEnd"/>
      <w:r w:rsidRPr="00A9209C">
        <w:rPr>
          <w:rFonts w:ascii="Book Antiqua" w:hAnsi="Book Antiqua"/>
        </w:rPr>
        <w:t xml:space="preserve"> I, </w:t>
      </w:r>
      <w:proofErr w:type="spellStart"/>
      <w:r w:rsidRPr="00A9209C">
        <w:rPr>
          <w:rFonts w:ascii="Book Antiqua" w:hAnsi="Book Antiqua"/>
        </w:rPr>
        <w:t>Karlberg</w:t>
      </w:r>
      <w:proofErr w:type="spellEnd"/>
      <w:r w:rsidRPr="00A9209C">
        <w:rPr>
          <w:rFonts w:ascii="Book Antiqua" w:hAnsi="Book Antiqua"/>
        </w:rPr>
        <w:t xml:space="preserve"> M, </w:t>
      </w:r>
      <w:proofErr w:type="spellStart"/>
      <w:r w:rsidRPr="00A9209C">
        <w:rPr>
          <w:rFonts w:ascii="Book Antiqua" w:hAnsi="Book Antiqua"/>
        </w:rPr>
        <w:t>Portyanko</w:t>
      </w:r>
      <w:proofErr w:type="spellEnd"/>
      <w:r w:rsidRPr="00A9209C">
        <w:rPr>
          <w:rFonts w:ascii="Book Antiqua" w:hAnsi="Book Antiqua"/>
        </w:rPr>
        <w:t xml:space="preserve"> A, </w:t>
      </w:r>
      <w:proofErr w:type="spellStart"/>
      <w:r w:rsidRPr="00A9209C">
        <w:rPr>
          <w:rFonts w:ascii="Book Antiqua" w:hAnsi="Book Antiqua"/>
        </w:rPr>
        <w:t>Egevad</w:t>
      </w:r>
      <w:proofErr w:type="spellEnd"/>
      <w:r w:rsidRPr="00A9209C">
        <w:rPr>
          <w:rFonts w:ascii="Book Antiqua" w:hAnsi="Book Antiqua"/>
        </w:rPr>
        <w:t xml:space="preserve"> L, </w:t>
      </w:r>
      <w:proofErr w:type="spellStart"/>
      <w:r w:rsidRPr="00A9209C">
        <w:rPr>
          <w:rFonts w:ascii="Book Antiqua" w:hAnsi="Book Antiqua"/>
        </w:rPr>
        <w:t>Ragnhammar</w:t>
      </w:r>
      <w:proofErr w:type="spellEnd"/>
      <w:r w:rsidRPr="00A9209C">
        <w:rPr>
          <w:rFonts w:ascii="Book Antiqua" w:hAnsi="Book Antiqua"/>
        </w:rPr>
        <w:t xml:space="preserve"> P, </w:t>
      </w:r>
      <w:proofErr w:type="spellStart"/>
      <w:r w:rsidRPr="00A9209C">
        <w:rPr>
          <w:rFonts w:ascii="Book Antiqua" w:hAnsi="Book Antiqua"/>
        </w:rPr>
        <w:t>Edler</w:t>
      </w:r>
      <w:proofErr w:type="spellEnd"/>
      <w:r w:rsidRPr="00A9209C">
        <w:rPr>
          <w:rFonts w:ascii="Book Antiqua" w:hAnsi="Book Antiqua"/>
        </w:rPr>
        <w:t xml:space="preserve"> D, </w:t>
      </w:r>
      <w:proofErr w:type="spellStart"/>
      <w:r w:rsidRPr="00A9209C">
        <w:rPr>
          <w:rFonts w:ascii="Book Antiqua" w:hAnsi="Book Antiqua"/>
        </w:rPr>
        <w:t>Glimelius</w:t>
      </w:r>
      <w:proofErr w:type="spellEnd"/>
      <w:r w:rsidRPr="00A9209C">
        <w:rPr>
          <w:rFonts w:ascii="Book Antiqua" w:hAnsi="Book Antiqua"/>
        </w:rPr>
        <w:t xml:space="preserve"> B, </w:t>
      </w:r>
      <w:proofErr w:type="spellStart"/>
      <w:r w:rsidRPr="00A9209C">
        <w:rPr>
          <w:rFonts w:ascii="Book Antiqua" w:hAnsi="Book Antiqua"/>
        </w:rPr>
        <w:t>Östman</w:t>
      </w:r>
      <w:proofErr w:type="spellEnd"/>
      <w:r w:rsidRPr="00A9209C">
        <w:rPr>
          <w:rFonts w:ascii="Book Antiqua" w:hAnsi="Book Antiqua"/>
        </w:rPr>
        <w:t xml:space="preserve"> A. Image analysis-derived metrics of </w:t>
      </w:r>
      <w:proofErr w:type="spellStart"/>
      <w:r w:rsidRPr="00A9209C">
        <w:rPr>
          <w:rFonts w:ascii="Book Antiqua" w:hAnsi="Book Antiqua"/>
        </w:rPr>
        <w:t>histomorphological</w:t>
      </w:r>
      <w:proofErr w:type="spellEnd"/>
      <w:r w:rsidRPr="00A9209C">
        <w:rPr>
          <w:rFonts w:ascii="Book Antiqua" w:hAnsi="Book Antiqua"/>
        </w:rPr>
        <w:t xml:space="preserve"> </w:t>
      </w:r>
      <w:r w:rsidRPr="00A9209C">
        <w:rPr>
          <w:rFonts w:ascii="Book Antiqua" w:hAnsi="Book Antiqua"/>
        </w:rPr>
        <w:lastRenderedPageBreak/>
        <w:t xml:space="preserve">complexity predicts prognosis and treatment response in stage II-III colon cancer. </w:t>
      </w:r>
      <w:r w:rsidRPr="00A9209C">
        <w:rPr>
          <w:rFonts w:ascii="Book Antiqua" w:hAnsi="Book Antiqua"/>
          <w:i/>
          <w:iCs/>
        </w:rPr>
        <w:t>Sci Rep</w:t>
      </w:r>
      <w:r w:rsidRPr="00A9209C">
        <w:rPr>
          <w:rFonts w:ascii="Book Antiqua" w:hAnsi="Book Antiqua"/>
        </w:rPr>
        <w:t xml:space="preserve"> 2016; </w:t>
      </w:r>
      <w:r w:rsidRPr="00A9209C">
        <w:rPr>
          <w:rFonts w:ascii="Book Antiqua" w:hAnsi="Book Antiqua"/>
          <w:b/>
          <w:bCs/>
        </w:rPr>
        <w:t>6</w:t>
      </w:r>
      <w:r w:rsidRPr="00A9209C">
        <w:rPr>
          <w:rFonts w:ascii="Book Antiqua" w:hAnsi="Book Antiqua"/>
        </w:rPr>
        <w:t>: 36149 [PMID: 27805003 DOI: 10.1038/srep36149]</w:t>
      </w:r>
    </w:p>
    <w:p w14:paraId="052193E8"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36 </w:t>
      </w:r>
      <w:r w:rsidRPr="00A9209C">
        <w:rPr>
          <w:rFonts w:ascii="Book Antiqua" w:hAnsi="Book Antiqua"/>
          <w:b/>
          <w:bCs/>
        </w:rPr>
        <w:t>Zhou YP</w:t>
      </w:r>
      <w:r w:rsidRPr="00A9209C">
        <w:rPr>
          <w:rFonts w:ascii="Book Antiqua" w:hAnsi="Book Antiqua"/>
        </w:rPr>
        <w:t xml:space="preserve">, Li S, Zhang XX, Zhang ZD, Gao YX, Ding L, Lu Y. [High definition MRI rectal lymph node aided diagnostic system based on deep neural network]. </w:t>
      </w:r>
      <w:proofErr w:type="spellStart"/>
      <w:r w:rsidRPr="00A9209C">
        <w:rPr>
          <w:rFonts w:ascii="Book Antiqua" w:hAnsi="Book Antiqua"/>
          <w:i/>
          <w:iCs/>
        </w:rPr>
        <w:t>Zhonghua</w:t>
      </w:r>
      <w:proofErr w:type="spellEnd"/>
      <w:r w:rsidRPr="00A9209C">
        <w:rPr>
          <w:rFonts w:ascii="Book Antiqua" w:hAnsi="Book Antiqua"/>
          <w:i/>
          <w:iCs/>
        </w:rPr>
        <w:t xml:space="preserve"> </w:t>
      </w:r>
      <w:proofErr w:type="spellStart"/>
      <w:r w:rsidRPr="00A9209C">
        <w:rPr>
          <w:rFonts w:ascii="Book Antiqua" w:hAnsi="Book Antiqua"/>
          <w:i/>
          <w:iCs/>
        </w:rPr>
        <w:t>Wai</w:t>
      </w:r>
      <w:proofErr w:type="spellEnd"/>
      <w:r w:rsidRPr="00A9209C">
        <w:rPr>
          <w:rFonts w:ascii="Book Antiqua" w:hAnsi="Book Antiqua"/>
          <w:i/>
          <w:iCs/>
        </w:rPr>
        <w:t xml:space="preserve"> </w:t>
      </w:r>
      <w:proofErr w:type="spellStart"/>
      <w:r w:rsidRPr="00A9209C">
        <w:rPr>
          <w:rFonts w:ascii="Book Antiqua" w:hAnsi="Book Antiqua"/>
          <w:i/>
          <w:iCs/>
        </w:rPr>
        <w:t>Ke</w:t>
      </w:r>
      <w:proofErr w:type="spellEnd"/>
      <w:r w:rsidRPr="00A9209C">
        <w:rPr>
          <w:rFonts w:ascii="Book Antiqua" w:hAnsi="Book Antiqua"/>
          <w:i/>
          <w:iCs/>
        </w:rPr>
        <w:t xml:space="preserve"> </w:t>
      </w:r>
      <w:proofErr w:type="spellStart"/>
      <w:r w:rsidRPr="00A9209C">
        <w:rPr>
          <w:rFonts w:ascii="Book Antiqua" w:hAnsi="Book Antiqua"/>
          <w:i/>
          <w:iCs/>
        </w:rPr>
        <w:t>Za</w:t>
      </w:r>
      <w:proofErr w:type="spellEnd"/>
      <w:r w:rsidRPr="00A9209C">
        <w:rPr>
          <w:rFonts w:ascii="Book Antiqua" w:hAnsi="Book Antiqua"/>
          <w:i/>
          <w:iCs/>
        </w:rPr>
        <w:t xml:space="preserve"> </w:t>
      </w:r>
      <w:proofErr w:type="spellStart"/>
      <w:r w:rsidRPr="00A9209C">
        <w:rPr>
          <w:rFonts w:ascii="Book Antiqua" w:hAnsi="Book Antiqua"/>
          <w:i/>
          <w:iCs/>
        </w:rPr>
        <w:t>Zhi</w:t>
      </w:r>
      <w:proofErr w:type="spellEnd"/>
      <w:r w:rsidRPr="00A9209C">
        <w:rPr>
          <w:rFonts w:ascii="Book Antiqua" w:hAnsi="Book Antiqua"/>
        </w:rPr>
        <w:t xml:space="preserve"> 2019; </w:t>
      </w:r>
      <w:r w:rsidRPr="00A9209C">
        <w:rPr>
          <w:rFonts w:ascii="Book Antiqua" w:hAnsi="Book Antiqua"/>
          <w:b/>
          <w:bCs/>
        </w:rPr>
        <w:t>57</w:t>
      </w:r>
      <w:r w:rsidRPr="00A9209C">
        <w:rPr>
          <w:rFonts w:ascii="Book Antiqua" w:hAnsi="Book Antiqua"/>
        </w:rPr>
        <w:t xml:space="preserve">: 108-113 [PMID: </w:t>
      </w:r>
      <w:bookmarkStart w:id="3" w:name="OLE_LINK2857"/>
      <w:r w:rsidRPr="00A9209C">
        <w:rPr>
          <w:rFonts w:ascii="Book Antiqua" w:hAnsi="Book Antiqua"/>
        </w:rPr>
        <w:t>30704213</w:t>
      </w:r>
      <w:bookmarkEnd w:id="3"/>
      <w:r w:rsidRPr="00A9209C">
        <w:rPr>
          <w:rFonts w:ascii="Book Antiqua" w:hAnsi="Book Antiqua"/>
        </w:rPr>
        <w:t xml:space="preserve"> DOI: 10.3760/cma.j.issn.0529-5815.2019.02.007]</w:t>
      </w:r>
    </w:p>
    <w:p w14:paraId="7433F13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37 </w:t>
      </w:r>
      <w:r w:rsidRPr="00A9209C">
        <w:rPr>
          <w:rFonts w:ascii="Book Antiqua" w:hAnsi="Book Antiqua"/>
          <w:b/>
          <w:bCs/>
        </w:rPr>
        <w:t>Lu Y</w:t>
      </w:r>
      <w:r w:rsidRPr="00A9209C">
        <w:rPr>
          <w:rFonts w:ascii="Book Antiqua" w:hAnsi="Book Antiqua"/>
        </w:rPr>
        <w:t xml:space="preserve">, Yu Q, Gao Y, Zhou Y, Liu G, Dong Q, Ma J, Ding L, Yao H, Zhang Z, Xiao G, An Q, Wang G, Xi J, Yuan W, Lian Y, Zhang D, Zhao C, Yao Q, Liu W, Zhou X, Liu S, Wu Q, Xu W, Zhang J, Wang D, Sun Z, Gao Y, Zhang X, Hu J, Zhang M, Wang G, Zheng X, Wang L, Zhao J, Yang S. Identification of Metastatic Lymph Nodes in MR Imaging with Faster Region-Based Convolutional Neural Networks. </w:t>
      </w:r>
      <w:r w:rsidRPr="00A9209C">
        <w:rPr>
          <w:rFonts w:ascii="Book Antiqua" w:hAnsi="Book Antiqua"/>
          <w:i/>
          <w:iCs/>
        </w:rPr>
        <w:t>Cancer Res</w:t>
      </w:r>
      <w:r w:rsidRPr="00A9209C">
        <w:rPr>
          <w:rFonts w:ascii="Book Antiqua" w:hAnsi="Book Antiqua"/>
        </w:rPr>
        <w:t xml:space="preserve"> 2018; </w:t>
      </w:r>
      <w:r w:rsidRPr="00A9209C">
        <w:rPr>
          <w:rFonts w:ascii="Book Antiqua" w:hAnsi="Book Antiqua"/>
          <w:b/>
          <w:bCs/>
        </w:rPr>
        <w:t>78</w:t>
      </w:r>
      <w:r w:rsidRPr="00A9209C">
        <w:rPr>
          <w:rFonts w:ascii="Book Antiqua" w:hAnsi="Book Antiqua"/>
        </w:rPr>
        <w:t>: 5135-5143 [PMID: 30026330 DOI: 10.1158/0008-5472.CAN-18-0494]</w:t>
      </w:r>
    </w:p>
    <w:p w14:paraId="07B8AA57"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38 </w:t>
      </w:r>
      <w:r w:rsidRPr="00A9209C">
        <w:rPr>
          <w:rFonts w:ascii="Book Antiqua" w:hAnsi="Book Antiqua"/>
          <w:b/>
          <w:bCs/>
        </w:rPr>
        <w:t>Eyraud D</w:t>
      </w:r>
      <w:r w:rsidRPr="00A9209C">
        <w:rPr>
          <w:rFonts w:ascii="Book Antiqua" w:hAnsi="Book Antiqua"/>
        </w:rPr>
        <w:t xml:space="preserve">, Granger B, </w:t>
      </w:r>
      <w:proofErr w:type="spellStart"/>
      <w:r w:rsidRPr="00A9209C">
        <w:rPr>
          <w:rFonts w:ascii="Book Antiqua" w:hAnsi="Book Antiqua"/>
        </w:rPr>
        <w:t>Bardier</w:t>
      </w:r>
      <w:proofErr w:type="spellEnd"/>
      <w:r w:rsidRPr="00A9209C">
        <w:rPr>
          <w:rFonts w:ascii="Book Antiqua" w:hAnsi="Book Antiqua"/>
        </w:rPr>
        <w:t xml:space="preserve"> A, </w:t>
      </w:r>
      <w:proofErr w:type="spellStart"/>
      <w:r w:rsidRPr="00A9209C">
        <w:rPr>
          <w:rFonts w:ascii="Book Antiqua" w:hAnsi="Book Antiqua"/>
        </w:rPr>
        <w:t>Loncar</w:t>
      </w:r>
      <w:proofErr w:type="spellEnd"/>
      <w:r w:rsidRPr="00A9209C">
        <w:rPr>
          <w:rFonts w:ascii="Book Antiqua" w:hAnsi="Book Antiqua"/>
        </w:rPr>
        <w:t xml:space="preserve"> Y, </w:t>
      </w:r>
      <w:proofErr w:type="spellStart"/>
      <w:r w:rsidRPr="00A9209C">
        <w:rPr>
          <w:rFonts w:ascii="Book Antiqua" w:hAnsi="Book Antiqua"/>
        </w:rPr>
        <w:t>Gottrand</w:t>
      </w:r>
      <w:proofErr w:type="spellEnd"/>
      <w:r w:rsidRPr="00A9209C">
        <w:rPr>
          <w:rFonts w:ascii="Book Antiqua" w:hAnsi="Book Antiqua"/>
        </w:rPr>
        <w:t xml:space="preserve"> G, Le </w:t>
      </w:r>
      <w:proofErr w:type="spellStart"/>
      <w:r w:rsidRPr="00A9209C">
        <w:rPr>
          <w:rFonts w:ascii="Book Antiqua" w:hAnsi="Book Antiqua"/>
        </w:rPr>
        <w:t>Naour</w:t>
      </w:r>
      <w:proofErr w:type="spellEnd"/>
      <w:r w:rsidRPr="00A9209C">
        <w:rPr>
          <w:rFonts w:ascii="Book Antiqua" w:hAnsi="Book Antiqua"/>
        </w:rPr>
        <w:t xml:space="preserve"> G, </w:t>
      </w:r>
      <w:proofErr w:type="spellStart"/>
      <w:r w:rsidRPr="00A9209C">
        <w:rPr>
          <w:rFonts w:ascii="Book Antiqua" w:hAnsi="Book Antiqua"/>
        </w:rPr>
        <w:t>Siksik</w:t>
      </w:r>
      <w:proofErr w:type="spellEnd"/>
      <w:r w:rsidRPr="00A9209C">
        <w:rPr>
          <w:rFonts w:ascii="Book Antiqua" w:hAnsi="Book Antiqua"/>
        </w:rPr>
        <w:t xml:space="preserve"> JM, </w:t>
      </w:r>
      <w:proofErr w:type="spellStart"/>
      <w:r w:rsidRPr="00A9209C">
        <w:rPr>
          <w:rFonts w:ascii="Book Antiqua" w:hAnsi="Book Antiqua"/>
        </w:rPr>
        <w:t>Vaillant</w:t>
      </w:r>
      <w:proofErr w:type="spellEnd"/>
      <w:r w:rsidRPr="00A9209C">
        <w:rPr>
          <w:rFonts w:ascii="Book Antiqua" w:hAnsi="Book Antiqua"/>
        </w:rPr>
        <w:t xml:space="preserve"> JC, </w:t>
      </w:r>
      <w:proofErr w:type="spellStart"/>
      <w:r w:rsidRPr="00A9209C">
        <w:rPr>
          <w:rFonts w:ascii="Book Antiqua" w:hAnsi="Book Antiqua"/>
        </w:rPr>
        <w:t>Klatzmann</w:t>
      </w:r>
      <w:proofErr w:type="spellEnd"/>
      <w:r w:rsidRPr="00A9209C">
        <w:rPr>
          <w:rFonts w:ascii="Book Antiqua" w:hAnsi="Book Antiqua"/>
        </w:rPr>
        <w:t xml:space="preserve"> D, </w:t>
      </w:r>
      <w:proofErr w:type="spellStart"/>
      <w:r w:rsidRPr="00A9209C">
        <w:rPr>
          <w:rFonts w:ascii="Book Antiqua" w:hAnsi="Book Antiqua"/>
        </w:rPr>
        <w:t>Puybasset</w:t>
      </w:r>
      <w:proofErr w:type="spellEnd"/>
      <w:r w:rsidRPr="00A9209C">
        <w:rPr>
          <w:rFonts w:ascii="Book Antiqua" w:hAnsi="Book Antiqua"/>
        </w:rPr>
        <w:t xml:space="preserve"> L, Charlotte F, Augustin J. Immunological environment in colorectal cancer: a computer-aided morphometric study of whole slide digital images derived from tissue microarray. </w:t>
      </w:r>
      <w:r w:rsidRPr="00A9209C">
        <w:rPr>
          <w:rFonts w:ascii="Book Antiqua" w:hAnsi="Book Antiqua"/>
          <w:i/>
          <w:iCs/>
        </w:rPr>
        <w:t>Pathology</w:t>
      </w:r>
      <w:r w:rsidRPr="00A9209C">
        <w:rPr>
          <w:rFonts w:ascii="Book Antiqua" w:hAnsi="Book Antiqua"/>
        </w:rPr>
        <w:t xml:space="preserve"> 2018; </w:t>
      </w:r>
      <w:r w:rsidRPr="00A9209C">
        <w:rPr>
          <w:rFonts w:ascii="Book Antiqua" w:hAnsi="Book Antiqua"/>
          <w:b/>
          <w:bCs/>
        </w:rPr>
        <w:t>50</w:t>
      </w:r>
      <w:r w:rsidRPr="00A9209C">
        <w:rPr>
          <w:rFonts w:ascii="Book Antiqua" w:hAnsi="Book Antiqua"/>
        </w:rPr>
        <w:t>: 607-612 [PMID: 30166125 DOI: 10.1016/j.pathol.2018.04.006]</w:t>
      </w:r>
    </w:p>
    <w:bookmarkEnd w:id="1"/>
    <w:bookmarkEnd w:id="2"/>
    <w:p w14:paraId="526B6E4C" w14:textId="77777777" w:rsidR="00A9209C" w:rsidRPr="00A9209C" w:rsidRDefault="00A9209C" w:rsidP="00A9209C">
      <w:pPr>
        <w:adjustRightInd w:val="0"/>
        <w:snapToGrid w:val="0"/>
        <w:spacing w:line="360" w:lineRule="auto"/>
        <w:jc w:val="both"/>
        <w:rPr>
          <w:rFonts w:ascii="Book Antiqua" w:hAnsi="Book Antiqua"/>
        </w:rPr>
      </w:pPr>
    </w:p>
    <w:p w14:paraId="7E733744" w14:textId="77777777" w:rsidR="00A77B3E" w:rsidRPr="00A9209C" w:rsidRDefault="00D23E74"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br w:type="page"/>
      </w:r>
      <w:r w:rsidR="00774EAE" w:rsidRPr="00A9209C">
        <w:rPr>
          <w:rFonts w:ascii="Book Antiqua" w:eastAsia="Book Antiqua" w:hAnsi="Book Antiqua" w:cs="Book Antiqua"/>
          <w:b/>
          <w:color w:val="000000"/>
        </w:rPr>
        <w:lastRenderedPageBreak/>
        <w:t>Footnotes</w:t>
      </w:r>
    </w:p>
    <w:p w14:paraId="251C2DD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Conflict-of-interest statement: </w:t>
      </w:r>
      <w:r w:rsidRPr="00A9209C">
        <w:rPr>
          <w:rStyle w:val="s1"/>
          <w:rFonts w:ascii="Book Antiqua" w:eastAsia="Book Antiqua" w:hAnsi="Book Antiqua" w:cs="Book Antiqua"/>
          <w:color w:val="000000"/>
        </w:rPr>
        <w:t>All the authors declare that this research received no specific grant from any funding agency in the public, commercial, or not-for-profit sectors, and thus there is no conflict of interest regarding this paper.</w:t>
      </w:r>
    </w:p>
    <w:p w14:paraId="4517F1AA" w14:textId="77777777" w:rsidR="00A77B3E" w:rsidRPr="00A9209C" w:rsidRDefault="00A77B3E" w:rsidP="00A9209C">
      <w:pPr>
        <w:adjustRightInd w:val="0"/>
        <w:snapToGrid w:val="0"/>
        <w:spacing w:line="360" w:lineRule="auto"/>
        <w:jc w:val="both"/>
        <w:rPr>
          <w:rFonts w:ascii="Book Antiqua" w:hAnsi="Book Antiqua"/>
        </w:rPr>
      </w:pPr>
    </w:p>
    <w:p w14:paraId="429EEF0F"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Open-Access: </w:t>
      </w:r>
      <w:r w:rsidRPr="00A9209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209C">
        <w:rPr>
          <w:rFonts w:ascii="Book Antiqua" w:eastAsia="Book Antiqua" w:hAnsi="Book Antiqua" w:cs="Book Antiqua"/>
          <w:color w:val="000000"/>
        </w:rPr>
        <w:t>NonCommercial</w:t>
      </w:r>
      <w:proofErr w:type="spellEnd"/>
      <w:r w:rsidRPr="00A9209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45E64B" w14:textId="77777777" w:rsidR="00A77B3E" w:rsidRPr="00A9209C" w:rsidRDefault="00A77B3E" w:rsidP="00A9209C">
      <w:pPr>
        <w:adjustRightInd w:val="0"/>
        <w:snapToGrid w:val="0"/>
        <w:spacing w:line="360" w:lineRule="auto"/>
        <w:jc w:val="both"/>
        <w:rPr>
          <w:rFonts w:ascii="Book Antiqua" w:hAnsi="Book Antiqua"/>
        </w:rPr>
      </w:pPr>
    </w:p>
    <w:p w14:paraId="22A0AEE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Manuscript source: </w:t>
      </w:r>
      <w:r w:rsidRPr="00A9209C">
        <w:rPr>
          <w:rFonts w:ascii="Book Antiqua" w:eastAsia="Book Antiqua" w:hAnsi="Book Antiqua" w:cs="Book Antiqua"/>
          <w:color w:val="000000"/>
        </w:rPr>
        <w:t xml:space="preserve">Invited </w:t>
      </w:r>
      <w:r w:rsidR="00227958" w:rsidRPr="00A9209C">
        <w:rPr>
          <w:rFonts w:ascii="Book Antiqua" w:eastAsia="Book Antiqua" w:hAnsi="Book Antiqua" w:cs="Book Antiqua"/>
          <w:color w:val="000000"/>
        </w:rPr>
        <w:t>manuscript</w:t>
      </w:r>
    </w:p>
    <w:p w14:paraId="09629DBA" w14:textId="77777777" w:rsidR="00A77B3E" w:rsidRPr="00A9209C" w:rsidRDefault="00A77B3E" w:rsidP="00A9209C">
      <w:pPr>
        <w:adjustRightInd w:val="0"/>
        <w:snapToGrid w:val="0"/>
        <w:spacing w:line="360" w:lineRule="auto"/>
        <w:jc w:val="both"/>
        <w:rPr>
          <w:rFonts w:ascii="Book Antiqua" w:hAnsi="Book Antiqua"/>
        </w:rPr>
      </w:pPr>
    </w:p>
    <w:p w14:paraId="274998D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Peer-review started: </w:t>
      </w:r>
      <w:r w:rsidRPr="00A9209C">
        <w:rPr>
          <w:rFonts w:ascii="Book Antiqua" w:eastAsia="Book Antiqua" w:hAnsi="Book Antiqua" w:cs="Book Antiqua"/>
          <w:color w:val="000000"/>
        </w:rPr>
        <w:t>March 24, 2021</w:t>
      </w:r>
    </w:p>
    <w:p w14:paraId="4D78AF9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First decision: </w:t>
      </w:r>
      <w:r w:rsidRPr="00A9209C">
        <w:rPr>
          <w:rFonts w:ascii="Book Antiqua" w:eastAsia="Book Antiqua" w:hAnsi="Book Antiqua" w:cs="Book Antiqua"/>
          <w:color w:val="000000"/>
        </w:rPr>
        <w:t>March 26, 2021</w:t>
      </w:r>
    </w:p>
    <w:p w14:paraId="29F52500" w14:textId="0A70DC01"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Article in press: </w:t>
      </w:r>
      <w:r w:rsidR="00FD1EDD" w:rsidRPr="00FD1EDD">
        <w:rPr>
          <w:rFonts w:ascii="Book Antiqua" w:eastAsia="Book Antiqua" w:hAnsi="Book Antiqua" w:cs="Book Antiqua"/>
          <w:color w:val="000000"/>
        </w:rPr>
        <w:t>April 20, 2021</w:t>
      </w:r>
    </w:p>
    <w:p w14:paraId="3C992F1E" w14:textId="77777777" w:rsidR="00A77B3E" w:rsidRPr="00A9209C" w:rsidRDefault="00A77B3E" w:rsidP="00A9209C">
      <w:pPr>
        <w:adjustRightInd w:val="0"/>
        <w:snapToGrid w:val="0"/>
        <w:spacing w:line="360" w:lineRule="auto"/>
        <w:jc w:val="both"/>
        <w:rPr>
          <w:rFonts w:ascii="Book Antiqua" w:hAnsi="Book Antiqua"/>
        </w:rPr>
      </w:pPr>
    </w:p>
    <w:p w14:paraId="5BB15BA0" w14:textId="2F0B26AC"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Specialty type: </w:t>
      </w:r>
      <w:r w:rsidRPr="00A9209C">
        <w:rPr>
          <w:rFonts w:ascii="Book Antiqua" w:eastAsia="Book Antiqua" w:hAnsi="Book Antiqua" w:cs="Book Antiqua"/>
          <w:color w:val="000000"/>
        </w:rPr>
        <w:t xml:space="preserve">Gastroenterology and </w:t>
      </w:r>
      <w:r w:rsidR="008D084E">
        <w:rPr>
          <w:rFonts w:ascii="Book Antiqua" w:eastAsia="Book Antiqua" w:hAnsi="Book Antiqua" w:cs="Book Antiqua"/>
          <w:color w:val="000000"/>
        </w:rPr>
        <w:t>h</w:t>
      </w:r>
      <w:r w:rsidRPr="00A9209C">
        <w:rPr>
          <w:rFonts w:ascii="Book Antiqua" w:eastAsia="Book Antiqua" w:hAnsi="Book Antiqua" w:cs="Book Antiqua"/>
          <w:color w:val="000000"/>
        </w:rPr>
        <w:t>epatology</w:t>
      </w:r>
    </w:p>
    <w:p w14:paraId="3E14FF2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Country/Territory of origin: </w:t>
      </w:r>
      <w:r w:rsidRPr="00A9209C">
        <w:rPr>
          <w:rFonts w:ascii="Book Antiqua" w:eastAsia="Book Antiqua" w:hAnsi="Book Antiqua" w:cs="Book Antiqua"/>
          <w:color w:val="000000"/>
        </w:rPr>
        <w:t>Italy</w:t>
      </w:r>
    </w:p>
    <w:p w14:paraId="468CBEC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Peer-review report’s scientific quality classification</w:t>
      </w:r>
    </w:p>
    <w:p w14:paraId="207FA2B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A (Excellent): 0</w:t>
      </w:r>
    </w:p>
    <w:p w14:paraId="5B916EAA"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B (Very good): 0</w:t>
      </w:r>
    </w:p>
    <w:p w14:paraId="754F4E1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C (Good): C</w:t>
      </w:r>
    </w:p>
    <w:p w14:paraId="7E73BC7E"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D (Fair): 0</w:t>
      </w:r>
    </w:p>
    <w:p w14:paraId="39131C98"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E (Poor): 0</w:t>
      </w:r>
    </w:p>
    <w:p w14:paraId="2D3CBF92" w14:textId="77777777" w:rsidR="00A77B3E" w:rsidRPr="00A9209C" w:rsidRDefault="00A77B3E" w:rsidP="00A9209C">
      <w:pPr>
        <w:adjustRightInd w:val="0"/>
        <w:snapToGrid w:val="0"/>
        <w:spacing w:line="360" w:lineRule="auto"/>
        <w:jc w:val="both"/>
        <w:rPr>
          <w:rFonts w:ascii="Book Antiqua" w:hAnsi="Book Antiqua"/>
        </w:rPr>
      </w:pPr>
    </w:p>
    <w:p w14:paraId="0E8E2167" w14:textId="0B43F103" w:rsidR="00A9209C" w:rsidRPr="00FD1EDD" w:rsidRDefault="00774EAE" w:rsidP="00A9209C">
      <w:pPr>
        <w:adjustRightInd w:val="0"/>
        <w:snapToGrid w:val="0"/>
        <w:spacing w:line="360" w:lineRule="auto"/>
        <w:jc w:val="both"/>
        <w:rPr>
          <w:rFonts w:ascii="Book Antiqua" w:hAnsi="Book Antiqua" w:cs="Book Antiqua"/>
          <w:b/>
          <w:color w:val="000000"/>
          <w:lang w:eastAsia="zh-CN"/>
        </w:rPr>
      </w:pPr>
      <w:r w:rsidRPr="00A9209C">
        <w:rPr>
          <w:rFonts w:ascii="Book Antiqua" w:eastAsia="Book Antiqua" w:hAnsi="Book Antiqua" w:cs="Book Antiqua"/>
          <w:b/>
          <w:color w:val="000000"/>
        </w:rPr>
        <w:t xml:space="preserve">P-Reviewer: </w:t>
      </w:r>
      <w:proofErr w:type="spellStart"/>
      <w:r w:rsidRPr="00A9209C">
        <w:rPr>
          <w:rFonts w:ascii="Book Antiqua" w:eastAsia="Book Antiqua" w:hAnsi="Book Antiqua" w:cs="Book Antiqua"/>
          <w:color w:val="000000"/>
        </w:rPr>
        <w:t>Yau</w:t>
      </w:r>
      <w:proofErr w:type="spellEnd"/>
      <w:r w:rsidRPr="00A9209C">
        <w:rPr>
          <w:rFonts w:ascii="Book Antiqua" w:eastAsia="Book Antiqua" w:hAnsi="Book Antiqua" w:cs="Book Antiqua"/>
          <w:color w:val="000000"/>
        </w:rPr>
        <w:t xml:space="preserve"> TO</w:t>
      </w:r>
      <w:r w:rsidRPr="00A9209C">
        <w:rPr>
          <w:rFonts w:ascii="Book Antiqua" w:eastAsia="Book Antiqua" w:hAnsi="Book Antiqua" w:cs="Book Antiqua"/>
          <w:b/>
          <w:color w:val="000000"/>
        </w:rPr>
        <w:t xml:space="preserve"> S-Editor: </w:t>
      </w:r>
      <w:r w:rsidRPr="00A9209C">
        <w:rPr>
          <w:rFonts w:ascii="Book Antiqua" w:eastAsia="Book Antiqua" w:hAnsi="Book Antiqua" w:cs="Book Antiqua"/>
          <w:color w:val="000000"/>
        </w:rPr>
        <w:t>Wang JL</w:t>
      </w:r>
      <w:r w:rsidRPr="00A9209C">
        <w:rPr>
          <w:rFonts w:ascii="Book Antiqua" w:eastAsia="Book Antiqua" w:hAnsi="Book Antiqua" w:cs="Book Antiqua"/>
          <w:b/>
          <w:color w:val="000000"/>
        </w:rPr>
        <w:t xml:space="preserve"> L-Editor:</w:t>
      </w:r>
      <w:r w:rsidR="00FD1EDD">
        <w:rPr>
          <w:rFonts w:ascii="Book Antiqua" w:hAnsi="Book Antiqua" w:cs="Book Antiqua" w:hint="eastAsia"/>
          <w:b/>
          <w:color w:val="000000"/>
          <w:lang w:eastAsia="zh-CN"/>
        </w:rPr>
        <w:t xml:space="preserve"> </w:t>
      </w:r>
      <w:r w:rsidR="00FD1EDD" w:rsidRPr="00FD1EDD">
        <w:rPr>
          <w:rFonts w:ascii="Book Antiqua" w:hAnsi="Book Antiqua" w:cs="Book Antiqua" w:hint="eastAsia"/>
          <w:color w:val="000000"/>
          <w:lang w:eastAsia="zh-CN"/>
        </w:rPr>
        <w:t>A</w:t>
      </w:r>
      <w:r w:rsidR="00FD1EDD">
        <w:rPr>
          <w:rFonts w:ascii="Book Antiqua" w:hAnsi="Book Antiqua" w:cs="Book Antiqua" w:hint="eastAsia"/>
          <w:b/>
          <w:color w:val="000000"/>
          <w:lang w:eastAsia="zh-CN"/>
        </w:rPr>
        <w:t xml:space="preserve"> </w:t>
      </w:r>
      <w:r w:rsidRPr="00A9209C">
        <w:rPr>
          <w:rFonts w:ascii="Book Antiqua" w:eastAsia="Book Antiqua" w:hAnsi="Book Antiqua" w:cs="Book Antiqua"/>
          <w:b/>
          <w:color w:val="000000"/>
        </w:rPr>
        <w:t xml:space="preserve">P-Editor: </w:t>
      </w:r>
      <w:r w:rsidR="00FD1EDD" w:rsidRPr="00FD1EDD">
        <w:rPr>
          <w:rFonts w:ascii="Book Antiqua" w:hAnsi="Book Antiqua" w:cs="Book Antiqua" w:hint="eastAsia"/>
          <w:color w:val="000000"/>
          <w:lang w:eastAsia="zh-CN"/>
        </w:rPr>
        <w:t>Yuan YY</w:t>
      </w:r>
    </w:p>
    <w:p w14:paraId="7DA42C54" w14:textId="77777777" w:rsidR="004540C4" w:rsidRPr="00A9209C" w:rsidRDefault="004540C4" w:rsidP="00A9209C">
      <w:pPr>
        <w:adjustRightInd w:val="0"/>
        <w:snapToGrid w:val="0"/>
        <w:spacing w:line="360" w:lineRule="auto"/>
        <w:jc w:val="both"/>
        <w:rPr>
          <w:rFonts w:ascii="Book Antiqua" w:hAnsi="Book Antiqua"/>
          <w:b/>
          <w:bCs/>
        </w:rPr>
      </w:pPr>
      <w:r w:rsidRPr="00A9209C">
        <w:rPr>
          <w:rFonts w:ascii="Book Antiqua" w:eastAsia="Book Antiqua" w:hAnsi="Book Antiqua" w:cs="Book Antiqua"/>
          <w:b/>
          <w:color w:val="000000"/>
        </w:rPr>
        <w:br w:type="page"/>
      </w:r>
      <w:r w:rsidRPr="00A9209C">
        <w:rPr>
          <w:rFonts w:ascii="Book Antiqua" w:hAnsi="Book Antiqua"/>
          <w:b/>
          <w:bCs/>
        </w:rPr>
        <w:lastRenderedPageBreak/>
        <w:t>Table 1 Application of artificial intelligence in colorectal cancer</w:t>
      </w:r>
    </w:p>
    <w:tbl>
      <w:tblPr>
        <w:tblW w:w="0" w:type="auto"/>
        <w:tblBorders>
          <w:top w:val="single" w:sz="4" w:space="0" w:color="auto"/>
          <w:bottom w:val="single" w:sz="4" w:space="0" w:color="auto"/>
        </w:tblBorders>
        <w:tblLook w:val="01E0" w:firstRow="1" w:lastRow="1" w:firstColumn="1" w:lastColumn="1" w:noHBand="0" w:noVBand="0"/>
      </w:tblPr>
      <w:tblGrid>
        <w:gridCol w:w="3189"/>
        <w:gridCol w:w="3212"/>
        <w:gridCol w:w="3175"/>
      </w:tblGrid>
      <w:tr w:rsidR="004540C4" w:rsidRPr="00A9209C" w14:paraId="6F93230E" w14:textId="77777777">
        <w:tc>
          <w:tcPr>
            <w:tcW w:w="3257" w:type="dxa"/>
            <w:tcBorders>
              <w:top w:val="single" w:sz="4" w:space="0" w:color="auto"/>
              <w:bottom w:val="single" w:sz="4" w:space="0" w:color="auto"/>
            </w:tcBorders>
          </w:tcPr>
          <w:p w14:paraId="1E459066"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Setting</w:t>
            </w:r>
          </w:p>
        </w:tc>
        <w:tc>
          <w:tcPr>
            <w:tcW w:w="3257" w:type="dxa"/>
            <w:tcBorders>
              <w:top w:val="single" w:sz="4" w:space="0" w:color="auto"/>
              <w:bottom w:val="single" w:sz="4" w:space="0" w:color="auto"/>
            </w:tcBorders>
          </w:tcPr>
          <w:p w14:paraId="6DC15286"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Application</w:t>
            </w:r>
          </w:p>
        </w:tc>
        <w:tc>
          <w:tcPr>
            <w:tcW w:w="3258" w:type="dxa"/>
            <w:tcBorders>
              <w:top w:val="single" w:sz="4" w:space="0" w:color="auto"/>
              <w:bottom w:val="single" w:sz="4" w:space="0" w:color="auto"/>
            </w:tcBorders>
          </w:tcPr>
          <w:p w14:paraId="2C87C4BC" w14:textId="3720A9CD"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Ref</w:t>
            </w:r>
            <w:r w:rsidR="008D084E">
              <w:rPr>
                <w:rFonts w:ascii="Book Antiqua" w:eastAsia="Arial Unicode MS" w:hAnsi="Book Antiqua"/>
                <w:b/>
                <w:bCs/>
                <w:color w:val="auto"/>
              </w:rPr>
              <w:t>.</w:t>
            </w:r>
          </w:p>
        </w:tc>
      </w:tr>
      <w:tr w:rsidR="004540C4" w:rsidRPr="00A9209C" w14:paraId="74D77045" w14:textId="77777777">
        <w:tc>
          <w:tcPr>
            <w:tcW w:w="3257" w:type="dxa"/>
            <w:tcBorders>
              <w:top w:val="single" w:sz="4" w:space="0" w:color="auto"/>
            </w:tcBorders>
          </w:tcPr>
          <w:p w14:paraId="7AB4CA37"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Diagnosis</w:t>
            </w:r>
          </w:p>
        </w:tc>
        <w:tc>
          <w:tcPr>
            <w:tcW w:w="3257" w:type="dxa"/>
            <w:tcBorders>
              <w:top w:val="single" w:sz="4" w:space="0" w:color="auto"/>
            </w:tcBorders>
          </w:tcPr>
          <w:p w14:paraId="04BEA32F"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Polyp identification</w:t>
            </w:r>
          </w:p>
        </w:tc>
        <w:tc>
          <w:tcPr>
            <w:tcW w:w="3258" w:type="dxa"/>
            <w:tcBorders>
              <w:top w:val="single" w:sz="4" w:space="0" w:color="auto"/>
            </w:tcBorders>
          </w:tcPr>
          <w:p w14:paraId="2086F7A6"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16-20</w:t>
            </w:r>
            <w:r>
              <w:rPr>
                <w:rFonts w:ascii="Book Antiqua" w:eastAsia="Arial Unicode MS" w:hAnsi="Book Antiqua"/>
                <w:color w:val="auto"/>
              </w:rPr>
              <w:t>]</w:t>
            </w:r>
          </w:p>
        </w:tc>
      </w:tr>
      <w:tr w:rsidR="004540C4" w:rsidRPr="00A9209C" w14:paraId="22EC8FD0" w14:textId="77777777">
        <w:tc>
          <w:tcPr>
            <w:tcW w:w="3257" w:type="dxa"/>
          </w:tcPr>
          <w:p w14:paraId="07FB0686"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4435F51B"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Polyp characterization</w:t>
            </w:r>
          </w:p>
        </w:tc>
        <w:tc>
          <w:tcPr>
            <w:tcW w:w="3258" w:type="dxa"/>
          </w:tcPr>
          <w:p w14:paraId="6508F003"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Style w:val="Nessuno"/>
                <w:rFonts w:ascii="Book Antiqua" w:hAnsi="Book Antiqua"/>
                <w:shd w:val="clear" w:color="auto" w:fill="FFFFFF"/>
                <w:lang w:val="en-US"/>
              </w:rPr>
              <w:t>21-25</w:t>
            </w:r>
            <w:r>
              <w:rPr>
                <w:rFonts w:ascii="Book Antiqua" w:eastAsia="Arial Unicode MS" w:hAnsi="Book Antiqua"/>
                <w:color w:val="auto"/>
                <w:lang w:val="en-US"/>
              </w:rPr>
              <w:t>]</w:t>
            </w:r>
          </w:p>
        </w:tc>
      </w:tr>
      <w:tr w:rsidR="004540C4" w:rsidRPr="00A9209C" w14:paraId="34BE0FFE" w14:textId="77777777">
        <w:tc>
          <w:tcPr>
            <w:tcW w:w="3257" w:type="dxa"/>
          </w:tcPr>
          <w:p w14:paraId="6855E78A"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42A09630"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Style w:val="Nessuno"/>
                <w:rFonts w:ascii="Book Antiqua" w:hAnsi="Book Antiqua"/>
                <w:shd w:val="clear" w:color="auto" w:fill="FFFFFF"/>
                <w:lang w:val="en-US"/>
              </w:rPr>
              <w:t>Prediction of invasive cancer within a polypoid lesion</w:t>
            </w:r>
          </w:p>
        </w:tc>
        <w:tc>
          <w:tcPr>
            <w:tcW w:w="3258" w:type="dxa"/>
          </w:tcPr>
          <w:p w14:paraId="25AE8F59"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26,27</w:t>
            </w:r>
            <w:r>
              <w:rPr>
                <w:rFonts w:ascii="Book Antiqua" w:eastAsia="Arial Unicode MS" w:hAnsi="Book Antiqua"/>
                <w:color w:val="auto"/>
                <w:lang w:val="en-US"/>
              </w:rPr>
              <w:t>]</w:t>
            </w:r>
          </w:p>
        </w:tc>
      </w:tr>
      <w:tr w:rsidR="004540C4" w:rsidRPr="00A9209C" w14:paraId="2A613B1B" w14:textId="77777777">
        <w:tc>
          <w:tcPr>
            <w:tcW w:w="3257" w:type="dxa"/>
          </w:tcPr>
          <w:p w14:paraId="7A7841C3"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727FC268"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Search for new diagnostic biomarkers</w:t>
            </w:r>
          </w:p>
        </w:tc>
        <w:tc>
          <w:tcPr>
            <w:tcW w:w="3258" w:type="dxa"/>
          </w:tcPr>
          <w:p w14:paraId="2A5217A1"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10</w:t>
            </w:r>
            <w:r>
              <w:rPr>
                <w:rFonts w:ascii="Book Antiqua" w:eastAsia="Arial Unicode MS" w:hAnsi="Book Antiqua"/>
                <w:color w:val="auto"/>
                <w:lang w:val="en-US"/>
              </w:rPr>
              <w:t>]</w:t>
            </w:r>
          </w:p>
        </w:tc>
      </w:tr>
      <w:tr w:rsidR="004540C4" w:rsidRPr="00A9209C" w14:paraId="07BC3101" w14:textId="77777777">
        <w:tc>
          <w:tcPr>
            <w:tcW w:w="3257" w:type="dxa"/>
          </w:tcPr>
          <w:p w14:paraId="6F253673"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01A6CA19"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Pathologic biopsy</w:t>
            </w:r>
          </w:p>
        </w:tc>
        <w:tc>
          <w:tcPr>
            <w:tcW w:w="3258" w:type="dxa"/>
          </w:tcPr>
          <w:p w14:paraId="76A3DF58"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28</w:t>
            </w:r>
            <w:r>
              <w:rPr>
                <w:rFonts w:ascii="Book Antiqua" w:eastAsia="Arial Unicode MS" w:hAnsi="Book Antiqua"/>
                <w:color w:val="auto"/>
                <w:lang w:val="en-US"/>
              </w:rPr>
              <w:t>]</w:t>
            </w:r>
          </w:p>
        </w:tc>
      </w:tr>
      <w:tr w:rsidR="004540C4" w:rsidRPr="00A9209C" w14:paraId="00C0A326" w14:textId="77777777">
        <w:tc>
          <w:tcPr>
            <w:tcW w:w="3257" w:type="dxa"/>
          </w:tcPr>
          <w:p w14:paraId="59B09FF2"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Treatment</w:t>
            </w:r>
          </w:p>
        </w:tc>
        <w:tc>
          <w:tcPr>
            <w:tcW w:w="3257" w:type="dxa"/>
          </w:tcPr>
          <w:p w14:paraId="67F4E3AC"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Preoperative evaluation</w:t>
            </w:r>
          </w:p>
        </w:tc>
        <w:tc>
          <w:tcPr>
            <w:tcW w:w="3258" w:type="dxa"/>
          </w:tcPr>
          <w:p w14:paraId="38CF38BE"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10</w:t>
            </w:r>
            <w:r>
              <w:rPr>
                <w:rFonts w:ascii="Book Antiqua" w:eastAsia="Arial Unicode MS" w:hAnsi="Book Antiqua"/>
                <w:color w:val="auto"/>
                <w:lang w:val="en-US"/>
              </w:rPr>
              <w:t>]</w:t>
            </w:r>
          </w:p>
        </w:tc>
      </w:tr>
      <w:tr w:rsidR="004540C4" w:rsidRPr="00A9209C" w14:paraId="1B82BD34" w14:textId="77777777">
        <w:tc>
          <w:tcPr>
            <w:tcW w:w="3257" w:type="dxa"/>
          </w:tcPr>
          <w:p w14:paraId="793F9F46"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18CE42A9"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Robot-assisted surgery</w:t>
            </w:r>
          </w:p>
        </w:tc>
        <w:tc>
          <w:tcPr>
            <w:tcW w:w="3258" w:type="dxa"/>
          </w:tcPr>
          <w:p w14:paraId="3BE00092"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29</w:t>
            </w:r>
            <w:r>
              <w:rPr>
                <w:rFonts w:ascii="Book Antiqua" w:eastAsia="Arial Unicode MS" w:hAnsi="Book Antiqua"/>
                <w:color w:val="auto"/>
                <w:lang w:val="en-US"/>
              </w:rPr>
              <w:t>]</w:t>
            </w:r>
          </w:p>
        </w:tc>
      </w:tr>
      <w:tr w:rsidR="004540C4" w:rsidRPr="00A9209C" w14:paraId="61598754" w14:textId="77777777">
        <w:tc>
          <w:tcPr>
            <w:tcW w:w="3257" w:type="dxa"/>
          </w:tcPr>
          <w:p w14:paraId="01A13768"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20D73726" w14:textId="089AFF81" w:rsidR="004540C4" w:rsidRPr="00A9209C" w:rsidRDefault="00DF0EB0" w:rsidP="00A9209C">
            <w:pPr>
              <w:pStyle w:val="Normale1"/>
              <w:adjustRightInd w:val="0"/>
              <w:snapToGrid w:val="0"/>
              <w:spacing w:line="360" w:lineRule="auto"/>
              <w:jc w:val="both"/>
              <w:rPr>
                <w:rFonts w:ascii="Book Antiqua" w:eastAsia="Arial Unicode MS" w:hAnsi="Book Antiqua"/>
                <w:color w:val="auto"/>
              </w:rPr>
            </w:pPr>
            <w:r>
              <w:rPr>
                <w:rStyle w:val="Nessuno"/>
                <w:rFonts w:ascii="Book Antiqua" w:hAnsi="Book Antiqua" w:hint="eastAsia"/>
                <w:lang w:val="en-US" w:eastAsia="zh-CN"/>
              </w:rPr>
              <w:t>D</w:t>
            </w:r>
            <w:r w:rsidR="004540C4" w:rsidRPr="00A9209C">
              <w:rPr>
                <w:rStyle w:val="Nessuno"/>
                <w:rFonts w:ascii="Book Antiqua" w:hAnsi="Book Antiqua"/>
                <w:lang w:val="en-US"/>
              </w:rPr>
              <w:t>rug delivering in a targeted manner</w:t>
            </w:r>
          </w:p>
        </w:tc>
        <w:tc>
          <w:tcPr>
            <w:tcW w:w="3258" w:type="dxa"/>
          </w:tcPr>
          <w:p w14:paraId="7B6B6047"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30</w:t>
            </w:r>
            <w:r>
              <w:rPr>
                <w:rFonts w:ascii="Book Antiqua" w:eastAsia="Arial Unicode MS" w:hAnsi="Book Antiqua"/>
                <w:color w:val="auto"/>
                <w:lang w:val="en-US"/>
              </w:rPr>
              <w:t>]</w:t>
            </w:r>
          </w:p>
        </w:tc>
      </w:tr>
      <w:tr w:rsidR="004540C4" w:rsidRPr="00A9209C" w14:paraId="6E8042FA" w14:textId="77777777">
        <w:tc>
          <w:tcPr>
            <w:tcW w:w="3257" w:type="dxa"/>
          </w:tcPr>
          <w:p w14:paraId="42A98997"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7D104B28" w14:textId="58C553C3" w:rsidR="004540C4" w:rsidRPr="00A9209C" w:rsidRDefault="00DF0EB0" w:rsidP="00A9209C">
            <w:pPr>
              <w:pStyle w:val="Normale1"/>
              <w:adjustRightInd w:val="0"/>
              <w:snapToGrid w:val="0"/>
              <w:spacing w:line="360" w:lineRule="auto"/>
              <w:jc w:val="both"/>
              <w:rPr>
                <w:rFonts w:ascii="Book Antiqua" w:eastAsia="Arial Unicode MS" w:hAnsi="Book Antiqua"/>
                <w:color w:val="auto"/>
              </w:rPr>
            </w:pPr>
            <w:r>
              <w:rPr>
                <w:rStyle w:val="Nessuno"/>
                <w:rFonts w:ascii="Book Antiqua" w:hAnsi="Book Antiqua" w:hint="eastAsia"/>
                <w:lang w:val="en-US" w:eastAsia="zh-CN"/>
              </w:rPr>
              <w:t>E</w:t>
            </w:r>
            <w:r w:rsidR="004540C4" w:rsidRPr="00A9209C">
              <w:rPr>
                <w:rStyle w:val="Nessuno"/>
                <w:rFonts w:ascii="Book Antiqua" w:hAnsi="Book Antiqua"/>
                <w:lang w:val="en-US"/>
              </w:rPr>
              <w:t>valuation of drugs pharmacokinetic</w:t>
            </w:r>
          </w:p>
        </w:tc>
        <w:tc>
          <w:tcPr>
            <w:tcW w:w="3258" w:type="dxa"/>
          </w:tcPr>
          <w:p w14:paraId="75202D8C"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31</w:t>
            </w:r>
            <w:r>
              <w:rPr>
                <w:rFonts w:ascii="Book Antiqua" w:eastAsia="Arial Unicode MS" w:hAnsi="Book Antiqua"/>
                <w:color w:val="auto"/>
                <w:lang w:val="en-US"/>
              </w:rPr>
              <w:t>]</w:t>
            </w:r>
          </w:p>
        </w:tc>
      </w:tr>
      <w:tr w:rsidR="004540C4" w:rsidRPr="00A9209C" w14:paraId="0D3E49BA" w14:textId="77777777">
        <w:tc>
          <w:tcPr>
            <w:tcW w:w="3257" w:type="dxa"/>
          </w:tcPr>
          <w:p w14:paraId="4996590C"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27E2EE50" w14:textId="284F355D" w:rsidR="004540C4" w:rsidRPr="00A9209C" w:rsidRDefault="00DF0EB0" w:rsidP="00A9209C">
            <w:pPr>
              <w:pStyle w:val="Normale1"/>
              <w:adjustRightInd w:val="0"/>
              <w:snapToGrid w:val="0"/>
              <w:spacing w:line="360" w:lineRule="auto"/>
              <w:jc w:val="both"/>
              <w:rPr>
                <w:rStyle w:val="Nessuno"/>
              </w:rPr>
            </w:pPr>
            <w:r>
              <w:rPr>
                <w:rStyle w:val="Nessuno"/>
                <w:rFonts w:ascii="Book Antiqua" w:hAnsi="Book Antiqua" w:hint="eastAsia"/>
                <w:lang w:val="en-US" w:eastAsia="zh-CN"/>
              </w:rPr>
              <w:t>P</w:t>
            </w:r>
            <w:r w:rsidR="004540C4" w:rsidRPr="00A9209C">
              <w:rPr>
                <w:rStyle w:val="Nessuno"/>
                <w:rFonts w:ascii="Book Antiqua" w:hAnsi="Book Antiqua"/>
                <w:lang w:val="en-US"/>
              </w:rPr>
              <w:t>rediction of the rate of toxicity</w:t>
            </w:r>
          </w:p>
        </w:tc>
        <w:tc>
          <w:tcPr>
            <w:tcW w:w="3258" w:type="dxa"/>
          </w:tcPr>
          <w:p w14:paraId="47DD3B71"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32</w:t>
            </w:r>
            <w:r>
              <w:rPr>
                <w:rFonts w:ascii="Book Antiqua" w:eastAsia="Arial Unicode MS" w:hAnsi="Book Antiqua"/>
                <w:color w:val="auto"/>
                <w:lang w:val="en-US"/>
              </w:rPr>
              <w:t>]</w:t>
            </w:r>
          </w:p>
        </w:tc>
      </w:tr>
      <w:tr w:rsidR="004540C4" w:rsidRPr="00A9209C" w14:paraId="70A4E5A8" w14:textId="77777777">
        <w:tc>
          <w:tcPr>
            <w:tcW w:w="3257" w:type="dxa"/>
          </w:tcPr>
          <w:p w14:paraId="299F18B9"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578434DE"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Watson for Oncology project</w:t>
            </w:r>
          </w:p>
        </w:tc>
        <w:tc>
          <w:tcPr>
            <w:tcW w:w="3258" w:type="dxa"/>
          </w:tcPr>
          <w:p w14:paraId="05ED0351"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33</w:t>
            </w:r>
            <w:r>
              <w:rPr>
                <w:rFonts w:ascii="Book Antiqua" w:eastAsia="Arial Unicode MS" w:hAnsi="Book Antiqua"/>
                <w:color w:val="auto"/>
                <w:lang w:val="en-US"/>
              </w:rPr>
              <w:t>]</w:t>
            </w:r>
          </w:p>
        </w:tc>
      </w:tr>
      <w:tr w:rsidR="004540C4" w:rsidRPr="00A9209C" w14:paraId="71F5FA32" w14:textId="77777777">
        <w:tc>
          <w:tcPr>
            <w:tcW w:w="3257" w:type="dxa"/>
          </w:tcPr>
          <w:p w14:paraId="010B56D2"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Prognosis</w:t>
            </w:r>
          </w:p>
        </w:tc>
        <w:tc>
          <w:tcPr>
            <w:tcW w:w="3257" w:type="dxa"/>
          </w:tcPr>
          <w:p w14:paraId="2B0E6246"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Search for new prognostic biomarkers</w:t>
            </w:r>
          </w:p>
        </w:tc>
        <w:tc>
          <w:tcPr>
            <w:tcW w:w="3258" w:type="dxa"/>
          </w:tcPr>
          <w:p w14:paraId="61DCE2CF"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lang w:val="en-US"/>
              </w:rPr>
            </w:pPr>
            <w:r>
              <w:rPr>
                <w:rFonts w:ascii="Book Antiqua" w:eastAsia="Arial Unicode MS" w:hAnsi="Book Antiqua"/>
                <w:color w:val="auto"/>
              </w:rPr>
              <w:t>[</w:t>
            </w:r>
            <w:r w:rsidR="004540C4" w:rsidRPr="00A9209C">
              <w:rPr>
                <w:rFonts w:ascii="Book Antiqua" w:eastAsia="Arial Unicode MS" w:hAnsi="Book Antiqua"/>
                <w:color w:val="auto"/>
                <w:lang w:val="en-US"/>
              </w:rPr>
              <w:t>38</w:t>
            </w:r>
            <w:r>
              <w:rPr>
                <w:rFonts w:ascii="Book Antiqua" w:eastAsia="Arial Unicode MS" w:hAnsi="Book Antiqua"/>
                <w:color w:val="auto"/>
                <w:lang w:val="en-US"/>
              </w:rPr>
              <w:t>]</w:t>
            </w:r>
          </w:p>
        </w:tc>
      </w:tr>
      <w:tr w:rsidR="004540C4" w:rsidRPr="00A9209C" w14:paraId="5FFAD82E" w14:textId="77777777">
        <w:tc>
          <w:tcPr>
            <w:tcW w:w="3257" w:type="dxa"/>
          </w:tcPr>
          <w:p w14:paraId="048C5457"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168C50F8"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 xml:space="preserve">Evaluation of </w:t>
            </w:r>
            <w:proofErr w:type="spellStart"/>
            <w:r w:rsidRPr="00A9209C">
              <w:rPr>
                <w:rStyle w:val="Nessuno"/>
                <w:rFonts w:ascii="Book Antiqua" w:hAnsi="Book Antiqua"/>
                <w:lang w:val="en-US"/>
              </w:rPr>
              <w:t>tumour-stroma</w:t>
            </w:r>
            <w:proofErr w:type="spellEnd"/>
            <w:r w:rsidRPr="00A9209C">
              <w:rPr>
                <w:rStyle w:val="Nessuno"/>
                <w:rFonts w:ascii="Book Antiqua" w:hAnsi="Book Antiqua"/>
                <w:lang w:val="en-US"/>
              </w:rPr>
              <w:t xml:space="preserve"> ratio</w:t>
            </w:r>
          </w:p>
        </w:tc>
        <w:tc>
          <w:tcPr>
            <w:tcW w:w="3258" w:type="dxa"/>
          </w:tcPr>
          <w:p w14:paraId="200AF8E3"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lang w:val="en-US"/>
              </w:rPr>
            </w:pPr>
            <w:r>
              <w:rPr>
                <w:rFonts w:ascii="Book Antiqua" w:eastAsia="Arial Unicode MS" w:hAnsi="Book Antiqua"/>
                <w:color w:val="auto"/>
              </w:rPr>
              <w:t>[</w:t>
            </w:r>
            <w:r w:rsidR="004540C4" w:rsidRPr="00A9209C">
              <w:rPr>
                <w:rFonts w:ascii="Book Antiqua" w:eastAsia="Arial Unicode MS" w:hAnsi="Book Antiqua"/>
                <w:color w:val="auto"/>
                <w:lang w:val="en-US"/>
              </w:rPr>
              <w:t>35</w:t>
            </w:r>
            <w:r>
              <w:rPr>
                <w:rFonts w:ascii="Book Antiqua" w:eastAsia="Arial Unicode MS" w:hAnsi="Book Antiqua"/>
                <w:color w:val="auto"/>
                <w:lang w:val="en-US"/>
              </w:rPr>
              <w:t>]</w:t>
            </w:r>
          </w:p>
        </w:tc>
      </w:tr>
      <w:tr w:rsidR="004540C4" w:rsidRPr="00A9209C" w14:paraId="4D7E940A" w14:textId="77777777">
        <w:tc>
          <w:tcPr>
            <w:tcW w:w="3257" w:type="dxa"/>
          </w:tcPr>
          <w:p w14:paraId="354453FF"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19573E12"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Prediction of lymph-node metastasis</w:t>
            </w:r>
          </w:p>
        </w:tc>
        <w:tc>
          <w:tcPr>
            <w:tcW w:w="3258" w:type="dxa"/>
          </w:tcPr>
          <w:p w14:paraId="42F5099D"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lang w:val="en-US"/>
              </w:rPr>
            </w:pPr>
            <w:r>
              <w:rPr>
                <w:rFonts w:ascii="Book Antiqua" w:eastAsia="Arial Unicode MS" w:hAnsi="Book Antiqua"/>
                <w:color w:val="auto"/>
              </w:rPr>
              <w:t>[</w:t>
            </w:r>
            <w:r w:rsidR="004540C4" w:rsidRPr="00A9209C">
              <w:rPr>
                <w:rFonts w:ascii="Book Antiqua" w:eastAsia="Arial Unicode MS" w:hAnsi="Book Antiqua"/>
                <w:color w:val="auto"/>
                <w:lang w:val="en-US"/>
              </w:rPr>
              <w:t>36,37</w:t>
            </w:r>
            <w:r>
              <w:rPr>
                <w:rFonts w:ascii="Book Antiqua" w:eastAsia="Arial Unicode MS" w:hAnsi="Book Antiqua"/>
                <w:color w:val="auto"/>
                <w:lang w:val="en-US"/>
              </w:rPr>
              <w:t>]</w:t>
            </w:r>
          </w:p>
        </w:tc>
      </w:tr>
    </w:tbl>
    <w:p w14:paraId="0C0232D4" w14:textId="77777777" w:rsidR="004540C4" w:rsidRPr="00A9209C" w:rsidRDefault="004540C4" w:rsidP="00A9209C">
      <w:pPr>
        <w:pStyle w:val="Normale1"/>
        <w:shd w:val="clear" w:color="auto" w:fill="FFFFFF"/>
        <w:adjustRightInd w:val="0"/>
        <w:snapToGrid w:val="0"/>
        <w:spacing w:line="360" w:lineRule="auto"/>
        <w:jc w:val="both"/>
        <w:rPr>
          <w:rFonts w:ascii="Book Antiqua" w:eastAsia="Arial Unicode MS" w:hAnsi="Book Antiqua"/>
        </w:rPr>
      </w:pPr>
    </w:p>
    <w:p w14:paraId="4B64B7C5" w14:textId="7BA320D3" w:rsidR="00601D49" w:rsidRDefault="00601D49">
      <w:pPr>
        <w:rPr>
          <w:rFonts w:ascii="Book Antiqua" w:hAnsi="Book Antiqua"/>
        </w:rPr>
      </w:pPr>
      <w:r>
        <w:rPr>
          <w:rFonts w:ascii="Book Antiqua" w:hAnsi="Book Antiqua"/>
        </w:rPr>
        <w:br w:type="page"/>
      </w:r>
    </w:p>
    <w:p w14:paraId="0C017B99" w14:textId="77777777" w:rsidR="00601D49" w:rsidRPr="00601D49" w:rsidRDefault="00601D49" w:rsidP="00601D49">
      <w:pPr>
        <w:widowControl w:val="0"/>
        <w:jc w:val="center"/>
        <w:rPr>
          <w:rFonts w:ascii="Book Antiqua" w:eastAsia="宋体" w:hAnsi="Book Antiqua"/>
          <w:kern w:val="2"/>
          <w:sz w:val="21"/>
          <w:szCs w:val="22"/>
          <w:lang w:eastAsia="zh-CN"/>
        </w:rPr>
      </w:pPr>
    </w:p>
    <w:p w14:paraId="2FEF5A8D" w14:textId="77777777" w:rsidR="00601D49" w:rsidRPr="00601D49" w:rsidRDefault="00601D49" w:rsidP="00601D49">
      <w:pPr>
        <w:widowControl w:val="0"/>
        <w:jc w:val="center"/>
        <w:rPr>
          <w:rFonts w:ascii="Book Antiqua" w:eastAsia="宋体" w:hAnsi="Book Antiqua"/>
          <w:kern w:val="2"/>
          <w:sz w:val="21"/>
          <w:szCs w:val="22"/>
          <w:lang w:eastAsia="zh-CN"/>
        </w:rPr>
      </w:pPr>
    </w:p>
    <w:p w14:paraId="0C718F05" w14:textId="77777777" w:rsidR="00601D49" w:rsidRPr="00601D49" w:rsidRDefault="00601D49" w:rsidP="00601D49">
      <w:pPr>
        <w:widowControl w:val="0"/>
        <w:jc w:val="center"/>
        <w:rPr>
          <w:rFonts w:ascii="Book Antiqua" w:eastAsia="宋体" w:hAnsi="Book Antiqua"/>
          <w:kern w:val="2"/>
          <w:sz w:val="21"/>
          <w:szCs w:val="22"/>
          <w:lang w:eastAsia="zh-CN"/>
        </w:rPr>
      </w:pPr>
    </w:p>
    <w:p w14:paraId="7B886457" w14:textId="77777777" w:rsidR="00601D49" w:rsidRPr="00601D49" w:rsidRDefault="00601D49" w:rsidP="00601D49">
      <w:pPr>
        <w:widowControl w:val="0"/>
        <w:jc w:val="center"/>
        <w:rPr>
          <w:rFonts w:ascii="Book Antiqua" w:eastAsia="宋体" w:hAnsi="Book Antiqua"/>
          <w:kern w:val="2"/>
          <w:sz w:val="21"/>
          <w:szCs w:val="22"/>
          <w:lang w:eastAsia="zh-CN"/>
        </w:rPr>
      </w:pPr>
    </w:p>
    <w:p w14:paraId="3A7E6048" w14:textId="77777777" w:rsidR="00601D49" w:rsidRPr="00601D49" w:rsidRDefault="00601D49" w:rsidP="00601D49">
      <w:pPr>
        <w:widowControl w:val="0"/>
        <w:jc w:val="center"/>
        <w:rPr>
          <w:rFonts w:ascii="Book Antiqua" w:eastAsia="宋体" w:hAnsi="Book Antiqua"/>
          <w:kern w:val="2"/>
          <w:sz w:val="21"/>
          <w:szCs w:val="22"/>
          <w:lang w:eastAsia="zh-CN"/>
        </w:rPr>
      </w:pPr>
    </w:p>
    <w:p w14:paraId="1D407B9B" w14:textId="77777777" w:rsidR="00601D49" w:rsidRPr="00601D49" w:rsidRDefault="00601D49" w:rsidP="00601D49">
      <w:pPr>
        <w:widowControl w:val="0"/>
        <w:jc w:val="center"/>
        <w:rPr>
          <w:rFonts w:ascii="Book Antiqua" w:eastAsia="宋体" w:hAnsi="Book Antiqua"/>
          <w:kern w:val="2"/>
          <w:sz w:val="21"/>
          <w:szCs w:val="22"/>
          <w:lang w:eastAsia="zh-CN"/>
        </w:rPr>
      </w:pPr>
      <w:r w:rsidRPr="00601D49">
        <w:rPr>
          <w:rFonts w:ascii="Book Antiqua" w:eastAsia="宋体" w:hAnsi="Book Antiqua"/>
          <w:noProof/>
          <w:kern w:val="2"/>
          <w:sz w:val="21"/>
          <w:szCs w:val="22"/>
          <w:lang w:eastAsia="zh-CN"/>
        </w:rPr>
        <w:drawing>
          <wp:inline distT="0" distB="0" distL="0" distR="0" wp14:anchorId="397F049A" wp14:editId="58E04B6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D2ADCB" w14:textId="77777777" w:rsidR="00601D49" w:rsidRPr="00601D49" w:rsidRDefault="00601D49" w:rsidP="00601D49">
      <w:pPr>
        <w:widowControl w:val="0"/>
        <w:jc w:val="center"/>
        <w:rPr>
          <w:rFonts w:ascii="Book Antiqua" w:eastAsia="宋体" w:hAnsi="Book Antiqua"/>
          <w:kern w:val="2"/>
          <w:sz w:val="21"/>
          <w:szCs w:val="22"/>
          <w:lang w:eastAsia="zh-CN"/>
        </w:rPr>
      </w:pPr>
    </w:p>
    <w:p w14:paraId="26621F56" w14:textId="77777777" w:rsidR="00601D49" w:rsidRPr="00601D49" w:rsidRDefault="00601D49" w:rsidP="00601D49">
      <w:pPr>
        <w:widowControl w:val="0"/>
        <w:autoSpaceDE w:val="0"/>
        <w:autoSpaceDN w:val="0"/>
        <w:adjustRightInd w:val="0"/>
        <w:jc w:val="center"/>
        <w:rPr>
          <w:rFonts w:ascii="Book Antiqua" w:eastAsia="Garamond-Bold" w:hAnsi="Book Antiqua" w:cs="Garamond-Bold"/>
          <w:b/>
          <w:bCs/>
          <w:color w:val="000000"/>
          <w:kern w:val="2"/>
          <w:sz w:val="28"/>
          <w:szCs w:val="28"/>
          <w:lang w:eastAsia="zh-CN"/>
        </w:rPr>
      </w:pPr>
      <w:r w:rsidRPr="00601D49">
        <w:rPr>
          <w:rFonts w:ascii="Book Antiqua" w:eastAsia="TimesNewRomanPSMT" w:hAnsi="Book Antiqua" w:cs="TimesNewRomanPSMT"/>
          <w:color w:val="000000"/>
          <w:kern w:val="2"/>
          <w:sz w:val="28"/>
          <w:szCs w:val="28"/>
          <w:lang w:eastAsia="zh-CN"/>
        </w:rPr>
        <w:t xml:space="preserve">Published by </w:t>
      </w:r>
      <w:proofErr w:type="spellStart"/>
      <w:r w:rsidRPr="00601D49">
        <w:rPr>
          <w:rFonts w:ascii="Book Antiqua" w:eastAsia="Garamond-Bold" w:hAnsi="Book Antiqua" w:cs="Garamond-Bold"/>
          <w:b/>
          <w:bCs/>
          <w:color w:val="000000"/>
          <w:kern w:val="2"/>
          <w:sz w:val="28"/>
          <w:szCs w:val="28"/>
          <w:lang w:eastAsia="zh-CN"/>
        </w:rPr>
        <w:t>Baishideng</w:t>
      </w:r>
      <w:proofErr w:type="spellEnd"/>
      <w:r w:rsidRPr="00601D49">
        <w:rPr>
          <w:rFonts w:ascii="Book Antiqua" w:eastAsia="Garamond-Bold" w:hAnsi="Book Antiqua" w:cs="Garamond-Bold"/>
          <w:b/>
          <w:bCs/>
          <w:color w:val="000000"/>
          <w:kern w:val="2"/>
          <w:sz w:val="28"/>
          <w:szCs w:val="28"/>
          <w:lang w:eastAsia="zh-CN"/>
        </w:rPr>
        <w:t xml:space="preserve"> Publishing Group </w:t>
      </w:r>
      <w:proofErr w:type="spellStart"/>
      <w:r w:rsidRPr="00601D49">
        <w:rPr>
          <w:rFonts w:ascii="Book Antiqua" w:eastAsia="Garamond-Bold" w:hAnsi="Book Antiqua" w:cs="Garamond-Bold"/>
          <w:b/>
          <w:bCs/>
          <w:color w:val="000000"/>
          <w:kern w:val="2"/>
          <w:sz w:val="28"/>
          <w:szCs w:val="28"/>
          <w:lang w:eastAsia="zh-CN"/>
        </w:rPr>
        <w:t>Inc</w:t>
      </w:r>
      <w:proofErr w:type="spellEnd"/>
    </w:p>
    <w:p w14:paraId="1D58F0E0" w14:textId="77777777" w:rsidR="00601D49" w:rsidRPr="00601D49" w:rsidRDefault="00601D49" w:rsidP="00601D49">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601D49">
        <w:rPr>
          <w:rFonts w:ascii="Book Antiqua" w:eastAsia="TimesNewRomanPSMT" w:hAnsi="Book Antiqua" w:cs="Garamond"/>
          <w:color w:val="000000"/>
          <w:kern w:val="2"/>
          <w:sz w:val="28"/>
          <w:szCs w:val="28"/>
          <w:lang w:eastAsia="zh-CN"/>
        </w:rPr>
        <w:t>7041 Koll Center Parkway, Suite 160, Pleasanton, CA 94566, USA</w:t>
      </w:r>
    </w:p>
    <w:p w14:paraId="781D718D" w14:textId="77777777" w:rsidR="00601D49" w:rsidRPr="00601D49" w:rsidRDefault="00601D49" w:rsidP="00601D49">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601D49">
        <w:rPr>
          <w:rFonts w:ascii="Book Antiqua" w:eastAsia="Garamond-Bold" w:hAnsi="Book Antiqua" w:cs="Garamond-Bold"/>
          <w:b/>
          <w:bCs/>
          <w:color w:val="000000"/>
          <w:kern w:val="2"/>
          <w:sz w:val="28"/>
          <w:szCs w:val="28"/>
          <w:lang w:eastAsia="zh-CN"/>
        </w:rPr>
        <w:t xml:space="preserve">Telephone: </w:t>
      </w:r>
      <w:r w:rsidRPr="00601D49">
        <w:rPr>
          <w:rFonts w:ascii="Book Antiqua" w:eastAsia="TimesNewRomanPSMT" w:hAnsi="Book Antiqua" w:cs="Garamond"/>
          <w:color w:val="000000"/>
          <w:kern w:val="2"/>
          <w:sz w:val="28"/>
          <w:szCs w:val="28"/>
          <w:lang w:eastAsia="zh-CN"/>
        </w:rPr>
        <w:t>+1-925-3991568</w:t>
      </w:r>
    </w:p>
    <w:p w14:paraId="1C9A268F" w14:textId="77777777" w:rsidR="00601D49" w:rsidRPr="00601D49" w:rsidRDefault="00601D49" w:rsidP="00601D49">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601D49">
        <w:rPr>
          <w:rFonts w:ascii="Book Antiqua" w:eastAsia="Garamond-Bold" w:hAnsi="Book Antiqua" w:cs="Garamond-Bold"/>
          <w:b/>
          <w:bCs/>
          <w:color w:val="000000"/>
          <w:kern w:val="2"/>
          <w:sz w:val="28"/>
          <w:szCs w:val="28"/>
          <w:lang w:eastAsia="zh-CN"/>
        </w:rPr>
        <w:t xml:space="preserve">E-mail: </w:t>
      </w:r>
      <w:r w:rsidRPr="00601D49">
        <w:rPr>
          <w:rFonts w:ascii="Book Antiqua" w:eastAsia="TimesNewRomanPSMT" w:hAnsi="Book Antiqua" w:cs="Garamond"/>
          <w:color w:val="D56400"/>
          <w:kern w:val="2"/>
          <w:sz w:val="28"/>
          <w:szCs w:val="28"/>
          <w:lang w:eastAsia="zh-CN"/>
        </w:rPr>
        <w:t>bpgoffice@wjgnet.com</w:t>
      </w:r>
    </w:p>
    <w:p w14:paraId="60C60AD9" w14:textId="77777777" w:rsidR="00601D49" w:rsidRPr="00601D49" w:rsidRDefault="00601D49" w:rsidP="00601D49">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601D49">
        <w:rPr>
          <w:rFonts w:ascii="Book Antiqua" w:eastAsia="Garamond-Bold" w:hAnsi="Book Antiqua" w:cs="Garamond-Bold"/>
          <w:b/>
          <w:bCs/>
          <w:color w:val="000000"/>
          <w:kern w:val="2"/>
          <w:sz w:val="28"/>
          <w:szCs w:val="28"/>
          <w:lang w:eastAsia="zh-CN"/>
        </w:rPr>
        <w:t xml:space="preserve">Help Desk: </w:t>
      </w:r>
      <w:r w:rsidRPr="00601D49">
        <w:rPr>
          <w:rFonts w:ascii="Book Antiqua" w:eastAsia="TimesNewRomanPSMT" w:hAnsi="Book Antiqua" w:cs="Garamond"/>
          <w:color w:val="D56400"/>
          <w:kern w:val="2"/>
          <w:sz w:val="28"/>
          <w:szCs w:val="28"/>
          <w:lang w:eastAsia="zh-CN"/>
        </w:rPr>
        <w:t>https://www.f6publishing.com/helpdesk</w:t>
      </w:r>
    </w:p>
    <w:p w14:paraId="289B0AF0" w14:textId="77777777" w:rsidR="00601D49" w:rsidRPr="00601D49" w:rsidRDefault="00601D49" w:rsidP="00601D49">
      <w:pPr>
        <w:widowControl w:val="0"/>
        <w:jc w:val="center"/>
        <w:rPr>
          <w:rFonts w:ascii="Book Antiqua" w:eastAsia="宋体" w:hAnsi="Book Antiqua"/>
          <w:kern w:val="2"/>
          <w:sz w:val="21"/>
          <w:szCs w:val="22"/>
          <w:lang w:eastAsia="zh-CN"/>
        </w:rPr>
      </w:pPr>
      <w:r w:rsidRPr="00601D49">
        <w:rPr>
          <w:rFonts w:ascii="Book Antiqua" w:eastAsia="TimesNewRomanPSMT" w:hAnsi="Book Antiqua" w:cs="Garamond"/>
          <w:color w:val="D56400"/>
          <w:kern w:val="2"/>
          <w:sz w:val="28"/>
          <w:szCs w:val="28"/>
          <w:lang w:eastAsia="zh-CN"/>
        </w:rPr>
        <w:t>https://www.wjgnet.com</w:t>
      </w:r>
    </w:p>
    <w:p w14:paraId="5EFF6670" w14:textId="77777777" w:rsidR="00601D49" w:rsidRPr="00601D49" w:rsidRDefault="00601D49" w:rsidP="00601D49">
      <w:pPr>
        <w:widowControl w:val="0"/>
        <w:jc w:val="center"/>
        <w:rPr>
          <w:rFonts w:ascii="Book Antiqua" w:eastAsia="宋体" w:hAnsi="Book Antiqua"/>
          <w:kern w:val="2"/>
          <w:sz w:val="21"/>
          <w:szCs w:val="22"/>
          <w:lang w:eastAsia="zh-CN"/>
        </w:rPr>
      </w:pPr>
    </w:p>
    <w:p w14:paraId="0709BAF2" w14:textId="77777777" w:rsidR="00601D49" w:rsidRPr="00601D49" w:rsidRDefault="00601D49" w:rsidP="00601D49">
      <w:pPr>
        <w:widowControl w:val="0"/>
        <w:jc w:val="center"/>
        <w:rPr>
          <w:rFonts w:ascii="Book Antiqua" w:eastAsia="宋体" w:hAnsi="Book Antiqua"/>
          <w:kern w:val="2"/>
          <w:sz w:val="21"/>
          <w:szCs w:val="22"/>
          <w:lang w:eastAsia="zh-CN"/>
        </w:rPr>
      </w:pPr>
    </w:p>
    <w:p w14:paraId="1B558ABE" w14:textId="77777777" w:rsidR="00601D49" w:rsidRPr="00601D49" w:rsidRDefault="00601D49" w:rsidP="00601D49">
      <w:pPr>
        <w:widowControl w:val="0"/>
        <w:jc w:val="center"/>
        <w:rPr>
          <w:rFonts w:ascii="Book Antiqua" w:eastAsia="宋体" w:hAnsi="Book Antiqua"/>
          <w:kern w:val="2"/>
          <w:sz w:val="21"/>
          <w:szCs w:val="22"/>
          <w:lang w:eastAsia="zh-CN"/>
        </w:rPr>
      </w:pPr>
    </w:p>
    <w:p w14:paraId="3BB850AC" w14:textId="77777777" w:rsidR="00601D49" w:rsidRPr="00601D49" w:rsidRDefault="00601D49" w:rsidP="00601D49">
      <w:pPr>
        <w:widowControl w:val="0"/>
        <w:jc w:val="center"/>
        <w:rPr>
          <w:rFonts w:ascii="Book Antiqua" w:eastAsia="宋体" w:hAnsi="Book Antiqua"/>
          <w:kern w:val="2"/>
          <w:sz w:val="21"/>
          <w:szCs w:val="22"/>
          <w:lang w:eastAsia="zh-CN"/>
        </w:rPr>
      </w:pPr>
      <w:r w:rsidRPr="00601D49">
        <w:rPr>
          <w:rFonts w:ascii="Book Antiqua" w:eastAsia="宋体" w:hAnsi="Book Antiqua"/>
          <w:noProof/>
          <w:kern w:val="2"/>
          <w:sz w:val="21"/>
          <w:szCs w:val="22"/>
          <w:lang w:eastAsia="zh-CN"/>
        </w:rPr>
        <w:drawing>
          <wp:inline distT="0" distB="0" distL="0" distR="0" wp14:anchorId="2FB8B45C" wp14:editId="5BEC0B6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FBB26C" w14:textId="77777777" w:rsidR="00601D49" w:rsidRPr="00601D49" w:rsidRDefault="00601D49" w:rsidP="00601D49">
      <w:pPr>
        <w:widowControl w:val="0"/>
        <w:jc w:val="center"/>
        <w:rPr>
          <w:rFonts w:ascii="Book Antiqua" w:eastAsia="宋体" w:hAnsi="Book Antiqua"/>
          <w:kern w:val="2"/>
          <w:sz w:val="21"/>
          <w:szCs w:val="22"/>
          <w:lang w:eastAsia="zh-CN"/>
        </w:rPr>
      </w:pPr>
    </w:p>
    <w:p w14:paraId="5AF8AE34" w14:textId="77777777" w:rsidR="00601D49" w:rsidRPr="00601D49" w:rsidRDefault="00601D49" w:rsidP="00601D49">
      <w:pPr>
        <w:widowControl w:val="0"/>
        <w:jc w:val="center"/>
        <w:rPr>
          <w:rFonts w:ascii="Book Antiqua" w:eastAsia="宋体" w:hAnsi="Book Antiqua"/>
          <w:kern w:val="2"/>
          <w:sz w:val="21"/>
          <w:szCs w:val="22"/>
          <w:lang w:eastAsia="zh-CN"/>
        </w:rPr>
      </w:pPr>
    </w:p>
    <w:p w14:paraId="113FD9FC" w14:textId="77777777" w:rsidR="00601D49" w:rsidRPr="00601D49" w:rsidRDefault="00601D49" w:rsidP="00601D49">
      <w:pPr>
        <w:widowControl w:val="0"/>
        <w:jc w:val="center"/>
        <w:rPr>
          <w:rFonts w:ascii="Book Antiqua" w:eastAsia="宋体" w:hAnsi="Book Antiqua"/>
          <w:kern w:val="2"/>
          <w:sz w:val="21"/>
          <w:szCs w:val="22"/>
          <w:lang w:eastAsia="zh-CN"/>
        </w:rPr>
      </w:pPr>
    </w:p>
    <w:p w14:paraId="599A4AE6" w14:textId="77777777" w:rsidR="00601D49" w:rsidRPr="00601D49" w:rsidRDefault="00601D49" w:rsidP="00601D49">
      <w:pPr>
        <w:widowControl w:val="0"/>
        <w:jc w:val="center"/>
        <w:rPr>
          <w:rFonts w:ascii="Book Antiqua" w:eastAsia="宋体" w:hAnsi="Book Antiqua"/>
          <w:kern w:val="2"/>
          <w:sz w:val="21"/>
          <w:szCs w:val="22"/>
          <w:lang w:eastAsia="zh-CN"/>
        </w:rPr>
      </w:pPr>
    </w:p>
    <w:p w14:paraId="0F3835CB" w14:textId="77777777" w:rsidR="00601D49" w:rsidRPr="00601D49" w:rsidRDefault="00601D49" w:rsidP="00601D49">
      <w:pPr>
        <w:widowControl w:val="0"/>
        <w:jc w:val="center"/>
        <w:rPr>
          <w:rFonts w:ascii="Book Antiqua" w:eastAsia="宋体" w:hAnsi="Book Antiqua"/>
          <w:kern w:val="2"/>
          <w:sz w:val="21"/>
          <w:szCs w:val="22"/>
          <w:lang w:eastAsia="zh-CN"/>
        </w:rPr>
      </w:pPr>
    </w:p>
    <w:p w14:paraId="7A747739" w14:textId="77777777" w:rsidR="00601D49" w:rsidRPr="00601D49" w:rsidRDefault="00601D49" w:rsidP="00601D49">
      <w:pPr>
        <w:widowControl w:val="0"/>
        <w:jc w:val="center"/>
        <w:rPr>
          <w:rFonts w:ascii="Book Antiqua" w:eastAsia="宋体" w:hAnsi="Book Antiqua"/>
          <w:kern w:val="2"/>
          <w:sz w:val="21"/>
          <w:szCs w:val="22"/>
          <w:lang w:eastAsia="zh-CN"/>
        </w:rPr>
      </w:pPr>
    </w:p>
    <w:p w14:paraId="610EB4AD" w14:textId="77777777" w:rsidR="00601D49" w:rsidRPr="00601D49" w:rsidRDefault="00601D49" w:rsidP="00601D49">
      <w:pPr>
        <w:widowControl w:val="0"/>
        <w:jc w:val="center"/>
        <w:rPr>
          <w:rFonts w:ascii="Book Antiqua" w:eastAsia="宋体" w:hAnsi="Book Antiqua"/>
          <w:kern w:val="2"/>
          <w:sz w:val="21"/>
          <w:szCs w:val="22"/>
          <w:lang w:eastAsia="zh-CN"/>
        </w:rPr>
      </w:pPr>
    </w:p>
    <w:p w14:paraId="0C362B24" w14:textId="77777777" w:rsidR="00601D49" w:rsidRPr="00601D49" w:rsidRDefault="00601D49" w:rsidP="00601D49">
      <w:pPr>
        <w:widowControl w:val="0"/>
        <w:jc w:val="center"/>
        <w:rPr>
          <w:rFonts w:ascii="Book Antiqua" w:eastAsia="宋体" w:hAnsi="Book Antiqua"/>
          <w:kern w:val="2"/>
          <w:sz w:val="21"/>
          <w:szCs w:val="22"/>
          <w:lang w:eastAsia="zh-CN"/>
        </w:rPr>
      </w:pPr>
    </w:p>
    <w:p w14:paraId="1521B2D6" w14:textId="77777777" w:rsidR="00601D49" w:rsidRPr="00601D49" w:rsidRDefault="00601D49" w:rsidP="00601D49">
      <w:pPr>
        <w:widowControl w:val="0"/>
        <w:jc w:val="center"/>
        <w:rPr>
          <w:rFonts w:ascii="Book Antiqua" w:eastAsia="宋体" w:hAnsi="Book Antiqua"/>
          <w:kern w:val="2"/>
          <w:sz w:val="21"/>
          <w:szCs w:val="22"/>
          <w:lang w:eastAsia="zh-CN"/>
        </w:rPr>
      </w:pPr>
    </w:p>
    <w:p w14:paraId="48D67C68" w14:textId="77777777" w:rsidR="00601D49" w:rsidRPr="00601D49" w:rsidRDefault="00601D49" w:rsidP="00601D49">
      <w:pPr>
        <w:widowControl w:val="0"/>
        <w:jc w:val="right"/>
        <w:rPr>
          <w:rFonts w:ascii="Book Antiqua" w:eastAsia="宋体" w:hAnsi="Book Antiqua"/>
          <w:color w:val="000000"/>
          <w:kern w:val="2"/>
          <w:sz w:val="21"/>
          <w:szCs w:val="22"/>
          <w:lang w:eastAsia="zh-CN"/>
        </w:rPr>
      </w:pPr>
    </w:p>
    <w:p w14:paraId="676F7241" w14:textId="77777777" w:rsidR="00601D49" w:rsidRPr="00601D49" w:rsidRDefault="00601D49" w:rsidP="00601D49">
      <w:pPr>
        <w:widowControl w:val="0"/>
        <w:jc w:val="center"/>
        <w:rPr>
          <w:rFonts w:ascii="Book Antiqua" w:eastAsia="宋体" w:hAnsi="Book Antiqua"/>
          <w:color w:val="000000"/>
          <w:kern w:val="2"/>
          <w:sz w:val="21"/>
          <w:szCs w:val="22"/>
          <w:lang w:eastAsia="zh-CN"/>
        </w:rPr>
      </w:pPr>
      <w:r w:rsidRPr="00601D49">
        <w:rPr>
          <w:rFonts w:ascii="Book Antiqua" w:eastAsia="BookAntiqua-Bold" w:hAnsi="Book Antiqua" w:cs="BookAntiqua-Bold"/>
          <w:b/>
          <w:bCs/>
          <w:color w:val="000000"/>
          <w:kern w:val="2"/>
          <w:sz w:val="21"/>
          <w:szCs w:val="22"/>
          <w:lang w:eastAsia="zh-CN"/>
        </w:rPr>
        <w:t xml:space="preserve">© 2021 </w:t>
      </w:r>
      <w:proofErr w:type="spellStart"/>
      <w:r w:rsidRPr="00601D49">
        <w:rPr>
          <w:rFonts w:ascii="Book Antiqua" w:eastAsia="BookAntiqua-Bold" w:hAnsi="Book Antiqua" w:cs="BookAntiqua-Bold"/>
          <w:b/>
          <w:bCs/>
          <w:color w:val="000000"/>
          <w:kern w:val="2"/>
          <w:sz w:val="21"/>
          <w:szCs w:val="22"/>
          <w:lang w:eastAsia="zh-CN"/>
        </w:rPr>
        <w:t>Baishideng</w:t>
      </w:r>
      <w:proofErr w:type="spellEnd"/>
      <w:r w:rsidRPr="00601D49">
        <w:rPr>
          <w:rFonts w:ascii="Book Antiqua" w:eastAsia="BookAntiqua-Bold" w:hAnsi="Book Antiqua" w:cs="BookAntiqua-Bold"/>
          <w:b/>
          <w:bCs/>
          <w:color w:val="000000"/>
          <w:kern w:val="2"/>
          <w:sz w:val="21"/>
          <w:szCs w:val="22"/>
          <w:lang w:eastAsia="zh-CN"/>
        </w:rPr>
        <w:t xml:space="preserve"> Publishing Group Inc. All rights reserved.</w:t>
      </w:r>
      <w:r w:rsidRPr="00601D49">
        <w:rPr>
          <w:rFonts w:ascii="Book Antiqua" w:eastAsia="宋体" w:hAnsi="Book Antiqua"/>
          <w:color w:val="000000"/>
          <w:kern w:val="2"/>
          <w:sz w:val="21"/>
          <w:szCs w:val="22"/>
          <w:lang w:eastAsia="zh-CN"/>
        </w:rPr>
        <w:fldChar w:fldCharType="begin"/>
      </w:r>
      <w:r w:rsidRPr="00601D49">
        <w:rPr>
          <w:rFonts w:ascii="Book Antiqua" w:eastAsia="宋体" w:hAnsi="Book Antiqua"/>
          <w:color w:val="000000"/>
          <w:kern w:val="2"/>
          <w:sz w:val="21"/>
          <w:szCs w:val="22"/>
          <w:lang w:eastAsia="zh-CN"/>
        </w:rPr>
        <w:instrText xml:space="preserve"> ADDIN EN.REFLIST </w:instrText>
      </w:r>
      <w:r w:rsidRPr="00601D49">
        <w:rPr>
          <w:rFonts w:ascii="Book Antiqua" w:eastAsia="宋体" w:hAnsi="Book Antiqua"/>
          <w:color w:val="000000"/>
          <w:kern w:val="2"/>
          <w:sz w:val="21"/>
          <w:szCs w:val="22"/>
          <w:lang w:eastAsia="zh-CN"/>
        </w:rPr>
        <w:fldChar w:fldCharType="end"/>
      </w:r>
    </w:p>
    <w:p w14:paraId="3C2F2DEC" w14:textId="77777777" w:rsidR="00A77B3E" w:rsidRPr="00A9209C" w:rsidRDefault="00A77B3E" w:rsidP="00A9209C">
      <w:pPr>
        <w:adjustRightInd w:val="0"/>
        <w:snapToGrid w:val="0"/>
        <w:spacing w:line="360" w:lineRule="auto"/>
        <w:jc w:val="both"/>
        <w:rPr>
          <w:rFonts w:ascii="Book Antiqua" w:hAnsi="Book Antiqua"/>
        </w:rPr>
      </w:pPr>
    </w:p>
    <w:sectPr w:rsidR="00A77B3E" w:rsidRPr="00A9209C" w:rsidSect="005F4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D913" w14:textId="77777777" w:rsidR="00FD2F68" w:rsidRDefault="00FD2F68" w:rsidP="00AC6C60">
      <w:r>
        <w:separator/>
      </w:r>
    </w:p>
  </w:endnote>
  <w:endnote w:type="continuationSeparator" w:id="0">
    <w:p w14:paraId="2EF7A6AE" w14:textId="77777777" w:rsidR="00FD2F68" w:rsidRDefault="00FD2F68" w:rsidP="00AC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747618"/>
      <w:docPartObj>
        <w:docPartGallery w:val="Page Numbers (Bottom of Page)"/>
        <w:docPartUnique/>
      </w:docPartObj>
    </w:sdtPr>
    <w:sdtEndPr/>
    <w:sdtContent>
      <w:sdt>
        <w:sdtPr>
          <w:id w:val="-1769616900"/>
          <w:docPartObj>
            <w:docPartGallery w:val="Page Numbers (Top of Page)"/>
            <w:docPartUnique/>
          </w:docPartObj>
        </w:sdtPr>
        <w:sdtEndPr/>
        <w:sdtContent>
          <w:p w14:paraId="6992135E" w14:textId="77777777" w:rsidR="00AC6C60" w:rsidRDefault="00AC6C60">
            <w:pPr>
              <w:pStyle w:val="a4"/>
              <w:jc w:val="right"/>
            </w:pPr>
            <w:r>
              <w:rPr>
                <w:lang w:val="zh-CN" w:eastAsia="zh-CN"/>
              </w:rPr>
              <w:t xml:space="preserve"> </w:t>
            </w:r>
            <w:r w:rsidR="005F4DFD">
              <w:rPr>
                <w:b/>
                <w:bCs/>
                <w:sz w:val="24"/>
                <w:szCs w:val="24"/>
              </w:rPr>
              <w:fldChar w:fldCharType="begin"/>
            </w:r>
            <w:r>
              <w:rPr>
                <w:b/>
                <w:bCs/>
              </w:rPr>
              <w:instrText>PAGE</w:instrText>
            </w:r>
            <w:r w:rsidR="005F4DFD">
              <w:rPr>
                <w:b/>
                <w:bCs/>
                <w:sz w:val="24"/>
                <w:szCs w:val="24"/>
              </w:rPr>
              <w:fldChar w:fldCharType="separate"/>
            </w:r>
            <w:r w:rsidR="00D925AF">
              <w:rPr>
                <w:b/>
                <w:bCs/>
                <w:noProof/>
              </w:rPr>
              <w:t>2</w:t>
            </w:r>
            <w:r w:rsidR="005F4DFD">
              <w:rPr>
                <w:b/>
                <w:bCs/>
                <w:sz w:val="24"/>
                <w:szCs w:val="24"/>
              </w:rPr>
              <w:fldChar w:fldCharType="end"/>
            </w:r>
            <w:r>
              <w:rPr>
                <w:lang w:val="zh-CN" w:eastAsia="zh-CN"/>
              </w:rPr>
              <w:t xml:space="preserve"> / </w:t>
            </w:r>
            <w:r w:rsidR="005F4DFD">
              <w:rPr>
                <w:b/>
                <w:bCs/>
                <w:sz w:val="24"/>
                <w:szCs w:val="24"/>
              </w:rPr>
              <w:fldChar w:fldCharType="begin"/>
            </w:r>
            <w:r>
              <w:rPr>
                <w:b/>
                <w:bCs/>
              </w:rPr>
              <w:instrText>NUMPAGES</w:instrText>
            </w:r>
            <w:r w:rsidR="005F4DFD">
              <w:rPr>
                <w:b/>
                <w:bCs/>
                <w:sz w:val="24"/>
                <w:szCs w:val="24"/>
              </w:rPr>
              <w:fldChar w:fldCharType="separate"/>
            </w:r>
            <w:r w:rsidR="00D925AF">
              <w:rPr>
                <w:b/>
                <w:bCs/>
                <w:noProof/>
              </w:rPr>
              <w:t>14</w:t>
            </w:r>
            <w:r w:rsidR="005F4DFD">
              <w:rPr>
                <w:b/>
                <w:bCs/>
                <w:sz w:val="24"/>
                <w:szCs w:val="24"/>
              </w:rPr>
              <w:fldChar w:fldCharType="end"/>
            </w:r>
          </w:p>
        </w:sdtContent>
      </w:sdt>
    </w:sdtContent>
  </w:sdt>
  <w:p w14:paraId="23FDF530" w14:textId="77777777" w:rsidR="00AC6C60" w:rsidRDefault="00AC6C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0499" w14:textId="77777777" w:rsidR="00FD2F68" w:rsidRDefault="00FD2F68" w:rsidP="00AC6C60">
      <w:r>
        <w:separator/>
      </w:r>
    </w:p>
  </w:footnote>
  <w:footnote w:type="continuationSeparator" w:id="0">
    <w:p w14:paraId="1DC14FE4" w14:textId="77777777" w:rsidR="00FD2F68" w:rsidRDefault="00FD2F68" w:rsidP="00AC6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08A"/>
    <w:rsid w:val="00185034"/>
    <w:rsid w:val="001D4103"/>
    <w:rsid w:val="00227958"/>
    <w:rsid w:val="0029411D"/>
    <w:rsid w:val="004074E5"/>
    <w:rsid w:val="004540C4"/>
    <w:rsid w:val="005209E0"/>
    <w:rsid w:val="005F4DFD"/>
    <w:rsid w:val="00601D49"/>
    <w:rsid w:val="006D77FC"/>
    <w:rsid w:val="00774EAE"/>
    <w:rsid w:val="00783450"/>
    <w:rsid w:val="00822EFC"/>
    <w:rsid w:val="008D084E"/>
    <w:rsid w:val="00A45836"/>
    <w:rsid w:val="00A77B3E"/>
    <w:rsid w:val="00A9209C"/>
    <w:rsid w:val="00AC6C60"/>
    <w:rsid w:val="00C147F1"/>
    <w:rsid w:val="00C611C7"/>
    <w:rsid w:val="00CA2A55"/>
    <w:rsid w:val="00D23E74"/>
    <w:rsid w:val="00D925AF"/>
    <w:rsid w:val="00DB40B4"/>
    <w:rsid w:val="00DB4B0A"/>
    <w:rsid w:val="00DF0EB0"/>
    <w:rsid w:val="00E475B8"/>
    <w:rsid w:val="00FA25D0"/>
    <w:rsid w:val="00FC5C24"/>
    <w:rsid w:val="00FD1EDD"/>
    <w:rsid w:val="00FD2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rsid w:val="005F4DFD"/>
  </w:style>
  <w:style w:type="character" w:customStyle="1" w:styleId="s1">
    <w:name w:val="s1"/>
    <w:basedOn w:val="a0"/>
    <w:rsid w:val="005F4DFD"/>
  </w:style>
  <w:style w:type="paragraph" w:styleId="a3">
    <w:name w:val="header"/>
    <w:basedOn w:val="a"/>
    <w:link w:val="Char"/>
    <w:unhideWhenUsed/>
    <w:rsid w:val="00AC6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6C60"/>
    <w:rPr>
      <w:sz w:val="18"/>
      <w:szCs w:val="18"/>
    </w:rPr>
  </w:style>
  <w:style w:type="paragraph" w:styleId="a4">
    <w:name w:val="footer"/>
    <w:basedOn w:val="a"/>
    <w:link w:val="Char0"/>
    <w:uiPriority w:val="99"/>
    <w:unhideWhenUsed/>
    <w:rsid w:val="00AC6C60"/>
    <w:pPr>
      <w:tabs>
        <w:tab w:val="center" w:pos="4153"/>
        <w:tab w:val="right" w:pos="8306"/>
      </w:tabs>
      <w:snapToGrid w:val="0"/>
    </w:pPr>
    <w:rPr>
      <w:sz w:val="18"/>
      <w:szCs w:val="18"/>
    </w:rPr>
  </w:style>
  <w:style w:type="character" w:customStyle="1" w:styleId="Char0">
    <w:name w:val="页脚 Char"/>
    <w:basedOn w:val="a0"/>
    <w:link w:val="a4"/>
    <w:uiPriority w:val="99"/>
    <w:rsid w:val="00AC6C60"/>
    <w:rPr>
      <w:sz w:val="18"/>
      <w:szCs w:val="18"/>
    </w:rPr>
  </w:style>
  <w:style w:type="paragraph" w:customStyle="1" w:styleId="Normale1">
    <w:name w:val="Normale1"/>
    <w:rsid w:val="004540C4"/>
    <w:rPr>
      <w:color w:val="000000"/>
      <w:sz w:val="24"/>
      <w:szCs w:val="24"/>
      <w:u w:color="000000"/>
      <w:lang w:val="it-IT" w:eastAsia="it-IT"/>
    </w:rPr>
  </w:style>
  <w:style w:type="character" w:styleId="a5">
    <w:name w:val="Strong"/>
    <w:basedOn w:val="a0"/>
    <w:uiPriority w:val="22"/>
    <w:qFormat/>
    <w:rsid w:val="00A9209C"/>
    <w:rPr>
      <w:b/>
      <w:bCs/>
    </w:rPr>
  </w:style>
  <w:style w:type="paragraph" w:styleId="a6">
    <w:name w:val="Normal (Web)"/>
    <w:basedOn w:val="a"/>
    <w:uiPriority w:val="99"/>
    <w:semiHidden/>
    <w:unhideWhenUsed/>
    <w:rsid w:val="00A9209C"/>
    <w:pPr>
      <w:spacing w:before="100" w:beforeAutospacing="1" w:after="100" w:afterAutospacing="1"/>
    </w:pPr>
    <w:rPr>
      <w:rFonts w:ascii="宋体" w:eastAsia="宋体" w:hAnsi="宋体" w:cs="宋体"/>
      <w:lang w:eastAsia="zh-CN"/>
    </w:rPr>
  </w:style>
  <w:style w:type="paragraph" w:styleId="a7">
    <w:name w:val="Balloon Text"/>
    <w:basedOn w:val="a"/>
    <w:link w:val="Char1"/>
    <w:rsid w:val="00601D49"/>
    <w:rPr>
      <w:sz w:val="18"/>
      <w:szCs w:val="18"/>
    </w:rPr>
  </w:style>
  <w:style w:type="character" w:customStyle="1" w:styleId="Char1">
    <w:name w:val="批注框文本 Char"/>
    <w:basedOn w:val="a0"/>
    <w:link w:val="a7"/>
    <w:rsid w:val="00601D49"/>
    <w:rPr>
      <w:sz w:val="18"/>
      <w:szCs w:val="18"/>
    </w:rPr>
  </w:style>
  <w:style w:type="character" w:styleId="a8">
    <w:name w:val="Hyperlink"/>
    <w:basedOn w:val="a0"/>
    <w:unhideWhenUsed/>
    <w:rsid w:val="00D92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rsid w:val="005F4DFD"/>
  </w:style>
  <w:style w:type="character" w:customStyle="1" w:styleId="s1">
    <w:name w:val="s1"/>
    <w:basedOn w:val="a0"/>
    <w:rsid w:val="005F4DFD"/>
  </w:style>
  <w:style w:type="paragraph" w:styleId="a3">
    <w:name w:val="header"/>
    <w:basedOn w:val="a"/>
    <w:link w:val="Char"/>
    <w:unhideWhenUsed/>
    <w:rsid w:val="00AC6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6C60"/>
    <w:rPr>
      <w:sz w:val="18"/>
      <w:szCs w:val="18"/>
    </w:rPr>
  </w:style>
  <w:style w:type="paragraph" w:styleId="a4">
    <w:name w:val="footer"/>
    <w:basedOn w:val="a"/>
    <w:link w:val="Char0"/>
    <w:uiPriority w:val="99"/>
    <w:unhideWhenUsed/>
    <w:rsid w:val="00AC6C60"/>
    <w:pPr>
      <w:tabs>
        <w:tab w:val="center" w:pos="4153"/>
        <w:tab w:val="right" w:pos="8306"/>
      </w:tabs>
      <w:snapToGrid w:val="0"/>
    </w:pPr>
    <w:rPr>
      <w:sz w:val="18"/>
      <w:szCs w:val="18"/>
    </w:rPr>
  </w:style>
  <w:style w:type="character" w:customStyle="1" w:styleId="Char0">
    <w:name w:val="页脚 Char"/>
    <w:basedOn w:val="a0"/>
    <w:link w:val="a4"/>
    <w:uiPriority w:val="99"/>
    <w:rsid w:val="00AC6C60"/>
    <w:rPr>
      <w:sz w:val="18"/>
      <w:szCs w:val="18"/>
    </w:rPr>
  </w:style>
  <w:style w:type="paragraph" w:customStyle="1" w:styleId="Normale1">
    <w:name w:val="Normale1"/>
    <w:rsid w:val="004540C4"/>
    <w:rPr>
      <w:color w:val="000000"/>
      <w:sz w:val="24"/>
      <w:szCs w:val="24"/>
      <w:u w:color="000000"/>
      <w:lang w:val="it-IT" w:eastAsia="it-IT"/>
    </w:rPr>
  </w:style>
  <w:style w:type="character" w:styleId="a5">
    <w:name w:val="Strong"/>
    <w:basedOn w:val="a0"/>
    <w:uiPriority w:val="22"/>
    <w:qFormat/>
    <w:rsid w:val="00A9209C"/>
    <w:rPr>
      <w:b/>
      <w:bCs/>
    </w:rPr>
  </w:style>
  <w:style w:type="paragraph" w:styleId="a6">
    <w:name w:val="Normal (Web)"/>
    <w:basedOn w:val="a"/>
    <w:uiPriority w:val="99"/>
    <w:semiHidden/>
    <w:unhideWhenUsed/>
    <w:rsid w:val="00A9209C"/>
    <w:pPr>
      <w:spacing w:before="100" w:beforeAutospacing="1" w:after="100" w:afterAutospacing="1"/>
    </w:pPr>
    <w:rPr>
      <w:rFonts w:ascii="宋体" w:eastAsia="宋体" w:hAnsi="宋体" w:cs="宋体"/>
      <w:lang w:eastAsia="zh-CN"/>
    </w:rPr>
  </w:style>
  <w:style w:type="paragraph" w:styleId="a7">
    <w:name w:val="Balloon Text"/>
    <w:basedOn w:val="a"/>
    <w:link w:val="Char1"/>
    <w:rsid w:val="00601D49"/>
    <w:rPr>
      <w:sz w:val="18"/>
      <w:szCs w:val="18"/>
    </w:rPr>
  </w:style>
  <w:style w:type="character" w:customStyle="1" w:styleId="Char1">
    <w:name w:val="批注框文本 Char"/>
    <w:basedOn w:val="a0"/>
    <w:link w:val="a7"/>
    <w:rsid w:val="00601D49"/>
    <w:rPr>
      <w:sz w:val="18"/>
      <w:szCs w:val="18"/>
    </w:rPr>
  </w:style>
  <w:style w:type="character" w:styleId="a8">
    <w:name w:val="Hyperlink"/>
    <w:basedOn w:val="a0"/>
    <w:unhideWhenUsed/>
    <w:rsid w:val="00D9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075">
      <w:bodyDiv w:val="1"/>
      <w:marLeft w:val="0"/>
      <w:marRight w:val="0"/>
      <w:marTop w:val="0"/>
      <w:marBottom w:val="0"/>
      <w:divBdr>
        <w:top w:val="none" w:sz="0" w:space="0" w:color="auto"/>
        <w:left w:val="none" w:sz="0" w:space="0" w:color="auto"/>
        <w:bottom w:val="none" w:sz="0" w:space="0" w:color="auto"/>
        <w:right w:val="none" w:sz="0" w:space="0" w:color="auto"/>
      </w:divBdr>
    </w:div>
    <w:div w:id="1517578695">
      <w:bodyDiv w:val="1"/>
      <w:marLeft w:val="0"/>
      <w:marRight w:val="0"/>
      <w:marTop w:val="0"/>
      <w:marBottom w:val="0"/>
      <w:divBdr>
        <w:top w:val="none" w:sz="0" w:space="0" w:color="auto"/>
        <w:left w:val="none" w:sz="0" w:space="0" w:color="auto"/>
        <w:bottom w:val="none" w:sz="0" w:space="0" w:color="auto"/>
        <w:right w:val="none" w:sz="0" w:space="0" w:color="auto"/>
      </w:divBdr>
      <w:divsChild>
        <w:div w:id="200016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2021-04-20T04:49:00Z</dcterms:created>
  <dcterms:modified xsi:type="dcterms:W3CDTF">2021-04-26T06:09:00Z</dcterms:modified>
</cp:coreProperties>
</file>