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5F64E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F86C688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73803</w:t>
      </w:r>
    </w:p>
    <w:p w14:paraId="007B321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13D584D" w14:textId="77777777" w:rsidR="00A77B3E" w:rsidRDefault="00A77B3E">
      <w:pPr>
        <w:spacing w:line="360" w:lineRule="auto"/>
        <w:jc w:val="both"/>
      </w:pPr>
    </w:p>
    <w:p w14:paraId="7971416F" w14:textId="77777777" w:rsidR="00A77B3E" w:rsidRDefault="004D7278">
      <w:pPr>
        <w:spacing w:line="360" w:lineRule="auto"/>
        <w:jc w:val="both"/>
      </w:pPr>
      <w:bookmarkStart w:id="0" w:name="OLE_LINK80"/>
      <w:bookmarkStart w:id="1" w:name="OLE_LINK81"/>
      <w:r>
        <w:rPr>
          <w:rFonts w:ascii="Book Antiqua" w:eastAsia="Book Antiqua" w:hAnsi="Book Antiqua" w:cs="Book Antiqua"/>
          <w:b/>
          <w:color w:val="000000"/>
        </w:rPr>
        <w:t>Management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incidentally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discovered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appendiceal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neuroendocrine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tumors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after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appendicectomy</w:t>
      </w:r>
    </w:p>
    <w:bookmarkEnd w:id="0"/>
    <w:bookmarkEnd w:id="1"/>
    <w:p w14:paraId="08E84543" w14:textId="77777777" w:rsidR="00A77B3E" w:rsidRDefault="00A77B3E">
      <w:pPr>
        <w:spacing w:line="360" w:lineRule="auto"/>
        <w:jc w:val="both"/>
      </w:pPr>
    </w:p>
    <w:p w14:paraId="51B5D5DC" w14:textId="3DE65CD9" w:rsidR="00A77B3E" w:rsidRDefault="00CE7E2B">
      <w:pPr>
        <w:spacing w:line="360" w:lineRule="auto"/>
        <w:jc w:val="both"/>
      </w:pPr>
      <w:r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Mu</w:t>
      </w:r>
      <w:r>
        <w:rPr>
          <w:rFonts w:ascii="Book Antiqua" w:eastAsia="Book Antiqua" w:hAnsi="Book Antiqua" w:cs="Book Antiqua"/>
          <w:color w:val="000000"/>
          <w:szCs w:val="17"/>
          <w:lang w:val="es-ES"/>
        </w:rPr>
        <w:t>ñ</w:t>
      </w:r>
      <w:r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oz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Nova</w:t>
      </w:r>
      <w:r w:rsidR="00D859D4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JL</w:t>
      </w:r>
      <w:r w:rsidR="00D859D4" w:rsidRPr="00E96376">
        <w:rPr>
          <w:rFonts w:ascii="Book Antiqua" w:hAnsi="Book Antiqua" w:cs="Book Antiqua"/>
          <w:color w:val="000000"/>
          <w:lang w:val="es-ES" w:eastAsia="zh-CN"/>
        </w:rPr>
        <w:t xml:space="preserve"> </w:t>
      </w:r>
      <w:r w:rsidR="00667BE3" w:rsidRPr="00E96376">
        <w:rPr>
          <w:rFonts w:ascii="Book Antiqua" w:hAnsi="Book Antiqua" w:cs="Book Antiqua"/>
          <w:i/>
          <w:color w:val="000000"/>
          <w:lang w:val="es-ES" w:eastAsia="zh-CN"/>
        </w:rPr>
        <w:t>et</w:t>
      </w:r>
      <w:r w:rsidR="00D859D4" w:rsidRPr="00E96376">
        <w:rPr>
          <w:rFonts w:ascii="Book Antiqua" w:hAnsi="Book Antiqua" w:cs="Book Antiqua"/>
          <w:i/>
          <w:color w:val="000000"/>
          <w:lang w:val="es-ES" w:eastAsia="zh-CN"/>
        </w:rPr>
        <w:t xml:space="preserve"> </w:t>
      </w:r>
      <w:r w:rsidR="00667BE3" w:rsidRPr="00E96376">
        <w:rPr>
          <w:rFonts w:ascii="Book Antiqua" w:hAnsi="Book Antiqua" w:cs="Book Antiqua"/>
          <w:i/>
          <w:color w:val="000000"/>
          <w:lang w:val="es-ES" w:eastAsia="zh-CN"/>
        </w:rPr>
        <w:t>al</w:t>
      </w:r>
      <w:r w:rsidR="00667BE3" w:rsidRPr="00E96376">
        <w:rPr>
          <w:rFonts w:ascii="Book Antiqua" w:hAnsi="Book Antiqua" w:cs="Book Antiqua"/>
          <w:color w:val="000000"/>
          <w:lang w:val="es-ES" w:eastAsia="zh-CN"/>
        </w:rPr>
        <w:t>.</w:t>
      </w:r>
      <w:r w:rsidR="00D859D4" w:rsidRPr="00E96376">
        <w:rPr>
          <w:rFonts w:ascii="Book Antiqua" w:hAnsi="Book Antiqua" w:cs="Book Antiqua"/>
          <w:color w:val="000000"/>
          <w:lang w:val="es-ES" w:eastAsia="zh-CN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</w:t>
      </w:r>
    </w:p>
    <w:p w14:paraId="47DA2D71" w14:textId="77777777" w:rsidR="00A77B3E" w:rsidRDefault="00A77B3E">
      <w:pPr>
        <w:spacing w:line="360" w:lineRule="auto"/>
        <w:jc w:val="both"/>
      </w:pPr>
    </w:p>
    <w:p w14:paraId="180E1DB2" w14:textId="229C27FF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bookmarkStart w:id="2" w:name="OLE_LINK1"/>
      <w:bookmarkStart w:id="3" w:name="OLE_LINK2"/>
      <w:r w:rsidRPr="00E96376">
        <w:rPr>
          <w:rFonts w:ascii="Book Antiqua" w:eastAsia="Book Antiqua" w:hAnsi="Book Antiqua" w:cs="Book Antiqua"/>
          <w:color w:val="000000"/>
          <w:lang w:val="es-ES"/>
        </w:rPr>
        <w:t>Mu</w:t>
      </w:r>
      <w:r>
        <w:rPr>
          <w:rFonts w:ascii="Book Antiqua" w:eastAsia="Book Antiqua" w:hAnsi="Book Antiqua" w:cs="Book Antiqua"/>
          <w:color w:val="000000"/>
          <w:lang w:val="es-ES"/>
        </w:rPr>
        <w:t>ñ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 xml:space="preserve">oz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Nova</w:t>
      </w:r>
      <w:bookmarkEnd w:id="2"/>
      <w:bookmarkEnd w:id="3"/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Jorge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Hernando,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Miguel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Sampedro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Núñez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Greissy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Tibisay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Vázquez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Benítez,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Eva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María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Triviño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Ibáñez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María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Isabel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Olmo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García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Jorge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Barriuso,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Jaume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Capdevila,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Elena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>Mart</w:t>
      </w:r>
      <w:r>
        <w:rPr>
          <w:rFonts w:ascii="Book Antiqua" w:eastAsia="Book Antiqua" w:hAnsi="Book Antiqua" w:cs="Book Antiqua"/>
          <w:color w:val="000000"/>
          <w:lang w:val="es-ES"/>
        </w:rPr>
        <w:t>í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>n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-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Pérez</w:t>
      </w:r>
    </w:p>
    <w:p w14:paraId="709600BD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45A75303" w14:textId="45A7C1E3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Muñoz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Nova,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>Elena Mart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í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>n-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Pérez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,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Department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of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General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and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Digestive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Surgery,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Hospital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Universitario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La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Princesa,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28006,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Spain</w:t>
      </w:r>
    </w:p>
    <w:p w14:paraId="3F2879C6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0ED4790C" w14:textId="2E70C70C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Muñoz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Nova,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Elena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Mart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í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-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Pérez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Department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of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Surgery,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Universidad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Autónoma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28029,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Spain</w:t>
      </w:r>
    </w:p>
    <w:p w14:paraId="08348C37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62F3DF1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Hernando,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Jaume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Capdevila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d´Hebron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d´Hebron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08035,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40C154C9" w14:textId="77777777" w:rsidR="00A77B3E" w:rsidRDefault="00A77B3E">
      <w:pPr>
        <w:spacing w:line="360" w:lineRule="auto"/>
        <w:jc w:val="both"/>
      </w:pPr>
    </w:p>
    <w:p w14:paraId="53DE730B" w14:textId="3790D134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Miguel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Sampedro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b/>
          <w:bCs/>
          <w:color w:val="000000"/>
        </w:rPr>
        <w:t>Núñez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Universitario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Princesa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28006,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17F0468A" w14:textId="77777777" w:rsidR="00A77B3E" w:rsidRDefault="00A77B3E">
      <w:pPr>
        <w:spacing w:line="360" w:lineRule="auto"/>
        <w:jc w:val="both"/>
      </w:pPr>
    </w:p>
    <w:p w14:paraId="77CED1EE" w14:textId="77777777" w:rsidR="00A77B3E" w:rsidRDefault="004D72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Greissy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Tibisay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Vázquez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Benítez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"/>
      <w:bookmarkStart w:id="5" w:name="OLE_LINK4"/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End w:id="4"/>
      <w:bookmarkEnd w:id="5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Universitario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Puerta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Hierro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28222,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54588155" w14:textId="77777777" w:rsidR="00A77B3E" w:rsidRDefault="00A77B3E">
      <w:pPr>
        <w:spacing w:line="360" w:lineRule="auto"/>
        <w:jc w:val="both"/>
      </w:pPr>
    </w:p>
    <w:p w14:paraId="62668D0B" w14:textId="77777777" w:rsidR="00A77B3E" w:rsidRDefault="004D72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Greissy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Tibisay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Vázquez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Benítez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Universidad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Autónoma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28029,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133DBFCE" w14:textId="77777777" w:rsidR="00A77B3E" w:rsidRDefault="00A77B3E">
      <w:pPr>
        <w:spacing w:line="360" w:lineRule="auto"/>
        <w:jc w:val="both"/>
      </w:pPr>
    </w:p>
    <w:p w14:paraId="42F40F63" w14:textId="49B69A6C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Eva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María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Triviño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>Ibáñez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Granada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18014,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27FF22BB" w14:textId="77777777" w:rsidR="00A77B3E" w:rsidRDefault="00A77B3E">
      <w:pPr>
        <w:spacing w:line="360" w:lineRule="auto"/>
        <w:jc w:val="both"/>
      </w:pPr>
    </w:p>
    <w:p w14:paraId="01E42AA4" w14:textId="484D83D9" w:rsidR="00A77B3E" w:rsidRDefault="00CE7E2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María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b/>
          <w:bCs/>
          <w:color w:val="000000"/>
        </w:rPr>
        <w:t>Isabel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b/>
          <w:bCs/>
          <w:color w:val="000000"/>
        </w:rPr>
        <w:t>Olmo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García</w:t>
      </w:r>
      <w:proofErr w:type="spellEnd"/>
      <w:r w:rsidR="004D7278"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Endocrinology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Nutrition,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Universitario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Politècnic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Fe,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Valencia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46023,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Spain</w:t>
      </w:r>
    </w:p>
    <w:p w14:paraId="29448CBA" w14:textId="77777777" w:rsidR="00A77B3E" w:rsidRDefault="00A77B3E">
      <w:pPr>
        <w:spacing w:line="360" w:lineRule="auto"/>
        <w:jc w:val="both"/>
      </w:pPr>
    </w:p>
    <w:p w14:paraId="45D7896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Barriuso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9PL,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</w:t>
      </w:r>
    </w:p>
    <w:p w14:paraId="78BFDA82" w14:textId="77777777" w:rsidR="00A77B3E" w:rsidRDefault="00A77B3E">
      <w:pPr>
        <w:spacing w:line="360" w:lineRule="auto"/>
        <w:jc w:val="both"/>
      </w:pPr>
    </w:p>
    <w:p w14:paraId="732EAB1A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Barriuso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Trust,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</w:t>
      </w:r>
    </w:p>
    <w:p w14:paraId="4103B855" w14:textId="77777777" w:rsidR="00A77B3E" w:rsidRDefault="00A77B3E">
      <w:pPr>
        <w:spacing w:line="360" w:lineRule="auto"/>
        <w:jc w:val="both"/>
      </w:pPr>
    </w:p>
    <w:p w14:paraId="46C37D1B" w14:textId="143DE029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5"/>
      <w:bookmarkStart w:id="7" w:name="OLE_LINK6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Muñoz </w:t>
      </w:r>
      <w:r>
        <w:rPr>
          <w:rFonts w:ascii="Book Antiqua" w:eastAsia="Book Antiqua" w:hAnsi="Book Antiqua" w:cs="Book Antiqua"/>
          <w:color w:val="000000"/>
          <w:szCs w:val="17"/>
        </w:rPr>
        <w:t>de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Nova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JL</w:t>
      </w:r>
      <w:bookmarkEnd w:id="6"/>
      <w:bookmarkEnd w:id="7"/>
      <w:r>
        <w:rPr>
          <w:rFonts w:ascii="Book Antiqua" w:eastAsia="Book Antiqua" w:hAnsi="Book Antiqua" w:cs="Book Antiqua"/>
          <w:color w:val="000000"/>
          <w:szCs w:val="17"/>
        </w:rPr>
        <w:t>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Hernando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  <w:szCs w:val="17"/>
        </w:rPr>
        <w:t>Núñez</w:t>
      </w:r>
      <w:proofErr w:type="spellEnd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Vázquez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Benítez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GT,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Ibáñez </w:t>
      </w:r>
      <w:r w:rsidR="00667BE3">
        <w:rPr>
          <w:rFonts w:ascii="Book Antiqua" w:eastAsia="Book Antiqua" w:hAnsi="Book Antiqua" w:cs="Book Antiqua"/>
          <w:color w:val="000000"/>
          <w:szCs w:val="17"/>
        </w:rPr>
        <w:t>EM</w:t>
      </w:r>
      <w:r w:rsidR="00D859D4">
        <w:rPr>
          <w:rFonts w:ascii="Book Antiqua" w:hAnsi="Book Antiqua" w:cs="Book Antiqua" w:hint="eastAsia"/>
          <w:color w:val="000000"/>
          <w:szCs w:val="17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conceived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review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conducted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literature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review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Muñoz </w:t>
      </w:r>
      <w:r>
        <w:rPr>
          <w:rFonts w:ascii="Book Antiqua" w:eastAsia="Book Antiqua" w:hAnsi="Book Antiqua" w:cs="Book Antiqua"/>
          <w:color w:val="000000"/>
          <w:szCs w:val="17"/>
        </w:rPr>
        <w:t>de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Nova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JL,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Hernando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  <w:szCs w:val="17"/>
        </w:rPr>
        <w:t>Núñez</w:t>
      </w:r>
      <w:proofErr w:type="spellEnd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Vázquez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Benítez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GT,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Ibáñez </w:t>
      </w:r>
      <w:r>
        <w:rPr>
          <w:rFonts w:ascii="Book Antiqua" w:eastAsia="Book Antiqua" w:hAnsi="Book Antiqua" w:cs="Book Antiqua"/>
          <w:color w:val="000000"/>
          <w:szCs w:val="17"/>
        </w:rPr>
        <w:t>EM,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del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Olmo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  <w:szCs w:val="17"/>
        </w:rPr>
        <w:t>García</w:t>
      </w:r>
      <w:proofErr w:type="spellEnd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MI,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Barriuso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J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analyzed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</w:t>
      </w:r>
      <w:r w:rsidR="00667BE3">
        <w:rPr>
          <w:rFonts w:ascii="Book Antiqua" w:eastAsia="Book Antiqua" w:hAnsi="Book Antiqua" w:cs="Book Antiqua"/>
          <w:color w:val="000000"/>
          <w:szCs w:val="17"/>
        </w:rPr>
        <w:t>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data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wrote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manuscript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Capdevila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Martin-Perez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contributed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design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of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paper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carried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ou</w:t>
      </w:r>
      <w:r w:rsidR="00667BE3">
        <w:rPr>
          <w:rFonts w:ascii="Book Antiqua" w:eastAsia="Book Antiqua" w:hAnsi="Book Antiqua" w:cs="Book Antiqua"/>
          <w:color w:val="000000"/>
          <w:szCs w:val="17"/>
        </w:rPr>
        <w:t>t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critical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review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of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text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17"/>
        </w:rPr>
        <w:t>ll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authors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have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read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approve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final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manuscript.</w:t>
      </w:r>
    </w:p>
    <w:p w14:paraId="54A341AF" w14:textId="77777777" w:rsidR="00A77B3E" w:rsidRDefault="00A77B3E">
      <w:pPr>
        <w:spacing w:line="360" w:lineRule="auto"/>
        <w:jc w:val="both"/>
      </w:pPr>
    </w:p>
    <w:p w14:paraId="161BBE5A" w14:textId="1901FA1B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 xml:space="preserve">José </w:t>
      </w:r>
      <w:r>
        <w:rPr>
          <w:rFonts w:ascii="Book Antiqua" w:eastAsia="Book Antiqua" w:hAnsi="Book Antiqua" w:cs="Book Antiqua"/>
          <w:b/>
          <w:bCs/>
          <w:color w:val="000000"/>
        </w:rPr>
        <w:t>Luis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 xml:space="preserve">Muñoz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Nova,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Universitario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</w:rPr>
        <w:t>Princesa</w:t>
      </w:r>
      <w:proofErr w:type="spellEnd"/>
      <w:r w:rsidR="00667BE3"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Diego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León,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4</w:t>
      </w:r>
      <w:r w:rsidR="00667BE3" w:rsidRPr="00667BE3">
        <w:rPr>
          <w:rFonts w:ascii="Book Antiqua" w:hAnsi="Book Antiqua" w:cs="Book Antiqua" w:hint="eastAsia"/>
          <w:color w:val="000000"/>
          <w:vertAlign w:val="superscript"/>
          <w:lang w:eastAsia="zh-CN"/>
        </w:rPr>
        <w:t>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28006,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jmunoz@salud.madrid.org</w:t>
      </w:r>
    </w:p>
    <w:p w14:paraId="41624C20" w14:textId="77777777" w:rsidR="00A77B3E" w:rsidRDefault="00A77B3E">
      <w:pPr>
        <w:spacing w:line="360" w:lineRule="auto"/>
        <w:jc w:val="both"/>
      </w:pPr>
    </w:p>
    <w:p w14:paraId="730F41C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B5AC36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4067605" w14:textId="471A30C6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2047" w:rsidRPr="00A24D1D">
        <w:rPr>
          <w:rFonts w:ascii="Book Antiqua" w:eastAsia="Book Antiqua" w:hAnsi="Book Antiqua" w:cs="Book Antiqua"/>
          <w:bCs/>
          <w:color w:val="000000"/>
        </w:rPr>
        <w:t>February 23, 2022</w:t>
      </w:r>
    </w:p>
    <w:p w14:paraId="16EA7B7B" w14:textId="4E7ABA6E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1032">
        <w:rPr>
          <w:rFonts w:ascii="Book Antiqua" w:eastAsia="Book Antiqua" w:hAnsi="Book Antiqua" w:cs="Book Antiqua"/>
          <w:bCs/>
          <w:color w:val="000000"/>
        </w:rPr>
        <w:t>April 7, 2022</w:t>
      </w:r>
    </w:p>
    <w:p w14:paraId="3C8FD31C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A2A03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E8CC3A" w14:textId="77777777" w:rsidR="00A77B3E" w:rsidRDefault="004D7278" w:rsidP="00CE7E2B">
      <w:pPr>
        <w:spacing w:line="360" w:lineRule="auto"/>
        <w:jc w:val="both"/>
      </w:pPr>
      <w:bookmarkStart w:id="8" w:name="OLE_LINK68"/>
      <w:bookmarkStart w:id="9" w:name="OLE_LINK69"/>
      <w:bookmarkStart w:id="10" w:name="OLE_LINK7"/>
      <w:bookmarkStart w:id="11" w:name="OLE_LINK8"/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bookmarkEnd w:id="10"/>
      <w:bookmarkEnd w:id="11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mesoappendix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mesoappendix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</w:p>
    <w:p w14:paraId="06EF7EC0" w14:textId="77777777" w:rsidR="00A77B3E" w:rsidRDefault="00A77B3E">
      <w:pPr>
        <w:spacing w:line="360" w:lineRule="auto"/>
        <w:ind w:firstLine="708"/>
        <w:jc w:val="both"/>
      </w:pPr>
    </w:p>
    <w:p w14:paraId="2CDE4FA3" w14:textId="77777777" w:rsidR="00A77B3E" w:rsidRPr="00667BE3" w:rsidRDefault="004D72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t</w:t>
      </w:r>
      <w:r w:rsidR="00667BE3">
        <w:rPr>
          <w:rFonts w:ascii="Book Antiqua" w:eastAsia="Book Antiqua" w:hAnsi="Book Antiqua" w:cs="Book Antiqua"/>
          <w:color w:val="000000"/>
        </w:rPr>
        <w:t>umors;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t</w:t>
      </w:r>
      <w:r w:rsidR="00667BE3">
        <w:rPr>
          <w:rFonts w:ascii="Book Antiqua" w:eastAsia="Book Antiqua" w:hAnsi="Book Antiqua" w:cs="Book Antiqua"/>
          <w:color w:val="000000"/>
        </w:rPr>
        <w:t>umor;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n</w:t>
      </w:r>
      <w:r w:rsidR="00667BE3">
        <w:rPr>
          <w:rFonts w:ascii="Book Antiqua" w:eastAsia="Book Antiqua" w:hAnsi="Book Antiqua" w:cs="Book Antiqua"/>
          <w:color w:val="000000"/>
        </w:rPr>
        <w:t>eoplasms;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Colectomy;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Neoplasm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g</w:t>
      </w:r>
      <w:r w:rsidR="00667BE3">
        <w:rPr>
          <w:rFonts w:ascii="Book Antiqua" w:eastAsia="Book Antiqua" w:hAnsi="Book Antiqua" w:cs="Book Antiqua"/>
          <w:color w:val="000000"/>
        </w:rPr>
        <w:t>rading;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utcome</w:t>
      </w:r>
    </w:p>
    <w:p w14:paraId="67A1E96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689BFA4" w14:textId="77777777" w:rsidR="00EE0195" w:rsidRDefault="00EE0195" w:rsidP="00EE019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84A8FF7" w14:textId="77777777" w:rsidR="00A24D1D" w:rsidRPr="00EE0195" w:rsidRDefault="00A24D1D">
      <w:pPr>
        <w:spacing w:line="360" w:lineRule="auto"/>
        <w:jc w:val="both"/>
        <w:rPr>
          <w:lang w:eastAsia="zh-CN"/>
        </w:rPr>
      </w:pPr>
    </w:p>
    <w:p w14:paraId="02D63C6F" w14:textId="333111E0" w:rsidR="003B291E" w:rsidRDefault="00EE0195" w:rsidP="003B291E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E7E2B">
        <w:rPr>
          <w:rFonts w:ascii="Book Antiqua" w:eastAsia="Book Antiqua" w:hAnsi="Book Antiqua" w:cs="Book Antiqua"/>
          <w:color w:val="000000"/>
        </w:rPr>
        <w:t xml:space="preserve">Muñoz </w:t>
      </w:r>
      <w:r w:rsidR="004D7278"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Nova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Hernando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</w:rPr>
        <w:t>Núñez</w:t>
      </w:r>
      <w:proofErr w:type="spellEnd"/>
      <w:r w:rsidR="00CE7E2B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Vázquez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Benítez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GT,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</w:rPr>
        <w:t xml:space="preserve">Ibáñez </w:t>
      </w:r>
      <w:r w:rsidR="004D7278">
        <w:rPr>
          <w:rFonts w:ascii="Book Antiqua" w:eastAsia="Book Antiqua" w:hAnsi="Book Antiqua" w:cs="Book Antiqua"/>
          <w:color w:val="000000"/>
        </w:rPr>
        <w:t>EM,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Olmo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Garc</w:t>
      </w:r>
      <w:r w:rsidR="00CE7E2B">
        <w:rPr>
          <w:rFonts w:ascii="Book Antiqua" w:eastAsia="Book Antiqua" w:hAnsi="Book Antiqua" w:cs="Book Antiqua"/>
          <w:color w:val="000000"/>
        </w:rPr>
        <w:t>í</w:t>
      </w:r>
      <w:r w:rsidR="004D7278">
        <w:rPr>
          <w:rFonts w:ascii="Book Antiqua" w:eastAsia="Book Antiqua" w:hAnsi="Book Antiqua" w:cs="Book Antiqua"/>
          <w:color w:val="000000"/>
        </w:rPr>
        <w:t>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MI,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Barriuso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</w:rPr>
        <w:t>Martín</w:t>
      </w:r>
      <w:r w:rsidR="004D7278">
        <w:rPr>
          <w:rFonts w:ascii="Book Antiqua" w:eastAsia="Book Antiqua" w:hAnsi="Book Antiqua" w:cs="Book Antiqua"/>
          <w:color w:val="000000"/>
        </w:rPr>
        <w:t>-</w:t>
      </w:r>
      <w:r w:rsidR="00CE7E2B">
        <w:rPr>
          <w:rFonts w:ascii="Book Antiqua" w:eastAsia="Book Antiqua" w:hAnsi="Book Antiqua" w:cs="Book Antiqua"/>
          <w:color w:val="000000"/>
        </w:rPr>
        <w:t xml:space="preserve">Pérez </w:t>
      </w:r>
      <w:r w:rsidR="004D7278">
        <w:rPr>
          <w:rFonts w:ascii="Book Antiqua" w:eastAsia="Book Antiqua" w:hAnsi="Book Antiqua" w:cs="Book Antiqua"/>
          <w:color w:val="000000"/>
        </w:rPr>
        <w:t>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discovered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2022;</w:t>
      </w:r>
      <w:r w:rsidR="003B291E">
        <w:rPr>
          <w:rFonts w:ascii="Book Antiqua" w:eastAsia="Book Antiqua" w:hAnsi="Book Antiqua" w:cs="Book Antiqua"/>
          <w:color w:val="000000"/>
        </w:rPr>
        <w:t xml:space="preserve"> 28(</w:t>
      </w:r>
      <w:r w:rsidR="003B291E">
        <w:rPr>
          <w:rFonts w:ascii="Book Antiqua" w:eastAsia="宋体" w:hAnsi="Book Antiqua" w:cs="Book Antiqua"/>
          <w:color w:val="000000"/>
          <w:lang w:eastAsia="zh-CN"/>
        </w:rPr>
        <w:t>1</w:t>
      </w:r>
      <w:r w:rsidR="003B291E">
        <w:rPr>
          <w:rFonts w:ascii="Book Antiqua" w:eastAsia="宋体" w:hAnsi="Book Antiqua" w:cs="Book Antiqua" w:hint="eastAsia"/>
          <w:color w:val="000000"/>
          <w:lang w:eastAsia="zh-CN"/>
        </w:rPr>
        <w:t>3</w:t>
      </w:r>
      <w:r w:rsidR="003B291E">
        <w:rPr>
          <w:rFonts w:ascii="Book Antiqua" w:eastAsia="Book Antiqua" w:hAnsi="Book Antiqua" w:cs="Book Antiqua"/>
          <w:color w:val="000000"/>
        </w:rPr>
        <w:t xml:space="preserve">): </w:t>
      </w:r>
      <w:r w:rsidR="002D15B4">
        <w:rPr>
          <w:rFonts w:ascii="Book Antiqua" w:eastAsia="宋体" w:hAnsi="Book Antiqua" w:cs="Book Antiqua" w:hint="eastAsia"/>
          <w:color w:val="000000"/>
          <w:lang w:eastAsia="zh-CN"/>
        </w:rPr>
        <w:t>1304</w:t>
      </w:r>
      <w:r w:rsidR="003B291E">
        <w:rPr>
          <w:rFonts w:ascii="Book Antiqua" w:eastAsia="Book Antiqua" w:hAnsi="Book Antiqua" w:cs="Book Antiqua"/>
          <w:color w:val="000000"/>
        </w:rPr>
        <w:t>-</w:t>
      </w:r>
      <w:r w:rsidR="002D15B4">
        <w:rPr>
          <w:rFonts w:ascii="Book Antiqua" w:eastAsia="宋体" w:hAnsi="Book Antiqua" w:cs="Book Antiqua" w:hint="eastAsia"/>
          <w:color w:val="000000"/>
          <w:lang w:eastAsia="zh-CN"/>
        </w:rPr>
        <w:t>1314</w:t>
      </w:r>
    </w:p>
    <w:p w14:paraId="6FD931C2" w14:textId="7453BE8A" w:rsidR="003B291E" w:rsidRDefault="003B291E" w:rsidP="003B291E">
      <w:pPr>
        <w:spacing w:line="360" w:lineRule="auto"/>
        <w:jc w:val="both"/>
        <w:rPr>
          <w:rFonts w:ascii="Book Antiqua" w:eastAsia="Times New Roman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https://www.wjgnet.com/1007-9327/full/v28/i</w:t>
      </w:r>
      <w:r>
        <w:rPr>
          <w:rFonts w:ascii="Book Antiqua" w:eastAsia="宋体" w:hAnsi="Book Antiqua" w:cs="Book Antiqua"/>
          <w:color w:val="000000"/>
          <w:lang w:eastAsia="zh-CN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2D15B4">
        <w:rPr>
          <w:rFonts w:ascii="Book Antiqua" w:eastAsia="宋体" w:hAnsi="Book Antiqua" w:cs="Book Antiqua" w:hint="eastAsia"/>
          <w:color w:val="000000"/>
          <w:lang w:eastAsia="zh-CN"/>
        </w:rPr>
        <w:t>1304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49849978" w14:textId="38BDEAED" w:rsidR="00A77B3E" w:rsidRPr="003B291E" w:rsidRDefault="003B291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https://dx.doi.org/10.3748/wjg.v28.i</w:t>
      </w:r>
      <w:r>
        <w:rPr>
          <w:rFonts w:ascii="Book Antiqua" w:eastAsia="宋体" w:hAnsi="Book Antiqua" w:cs="Book Antiqua"/>
          <w:color w:val="000000"/>
          <w:lang w:eastAsia="zh-CN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2D15B4">
        <w:rPr>
          <w:rFonts w:ascii="Book Antiqua" w:eastAsia="宋体" w:hAnsi="Book Antiqua" w:cs="Book Antiqua" w:hint="eastAsia"/>
          <w:color w:val="000000"/>
          <w:lang w:eastAsia="zh-CN"/>
        </w:rPr>
        <w:t>1304</w:t>
      </w:r>
    </w:p>
    <w:p w14:paraId="7F006423" w14:textId="77777777" w:rsidR="00A77B3E" w:rsidRDefault="00A77B3E">
      <w:pPr>
        <w:spacing w:line="360" w:lineRule="auto"/>
        <w:jc w:val="both"/>
      </w:pPr>
    </w:p>
    <w:p w14:paraId="4D0E80DC" w14:textId="1152D419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7BE3">
        <w:rPr>
          <w:rFonts w:ascii="Book Antiqua" w:hAnsi="Book Antiqua" w:cs="Book Antiqua" w:hint="eastAsia"/>
          <w:color w:val="000000"/>
          <w:lang w:eastAsia="zh-CN"/>
        </w:rPr>
        <w:t>a</w:t>
      </w:r>
      <w:r w:rsidR="00667BE3">
        <w:rPr>
          <w:rFonts w:ascii="Book Antiqua" w:eastAsia="Book Antiqua" w:hAnsi="Book Antiqua" w:cs="Book Antiqua"/>
          <w:color w:val="000000"/>
        </w:rPr>
        <w:t>ppendiceal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risk-benefit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</w:p>
    <w:p w14:paraId="7CCE7679" w14:textId="77777777" w:rsidR="00A77B3E" w:rsidRDefault="00667B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D727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7A4051B" w14:textId="77777777" w:rsidR="00A77B3E" w:rsidRDefault="004D7278" w:rsidP="00667BE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appendectomies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(GEP-NETs).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2–5]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(LNM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97.4%,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88.6%,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27.4%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A64AE1C" w14:textId="77777777" w:rsidR="00A77B3E" w:rsidRDefault="004D7278" w:rsidP="009315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(CRH)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North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American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F0A8E" w:rsidRPr="00CF0A8E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70"/>
      <w:bookmarkStart w:id="13" w:name="OLE_LINK71"/>
      <w:r w:rsidR="00CF0A8E" w:rsidRPr="00CF0A8E">
        <w:rPr>
          <w:rFonts w:ascii="Book Antiqua" w:eastAsia="Book Antiqua" w:hAnsi="Book Antiqua" w:cs="Book Antiqua"/>
          <w:color w:val="000000"/>
        </w:rPr>
        <w:t>European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Society</w:t>
      </w:r>
      <w:bookmarkEnd w:id="12"/>
      <w:bookmarkEnd w:id="13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(ENETS)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arguing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8,11]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53781EB8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</w:p>
    <w:p w14:paraId="423F5BAD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13ACC5B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FEATURES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ANALYZED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HISTOPATHOLOGICAL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DIAGNOSIS?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62A4E27" w14:textId="77777777" w:rsidR="00A77B3E" w:rsidRDefault="004D7278" w:rsidP="00CF0A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hypothetical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subepithelial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05295B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(classified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grade-G1,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grade-G2,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neuroendocrine-non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(MINEN).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61102CD9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Macroscopically,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appendicitis.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yellowish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9561CA" w14:textId="77777777" w:rsidR="001F0239" w:rsidRDefault="004D7278" w:rsidP="00CF0A8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Microscopically,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31D56BBC" w14:textId="77777777" w:rsidR="001F0239" w:rsidRDefault="004D7278" w:rsidP="00CF0A8E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(EC-NETs):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EC-NETs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polygonal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uncommon.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9"/>
      <w:bookmarkStart w:id="15" w:name="OLE_LINK60"/>
      <w:r>
        <w:rPr>
          <w:rFonts w:ascii="Book Antiqua" w:eastAsia="Book Antiqua" w:hAnsi="Book Antiqua" w:cs="Book Antiqua"/>
          <w:color w:val="000000"/>
        </w:rPr>
        <w:t>Immunohistochemistry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chromogranin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synaptophysin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15,17]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1F0239">
        <w:rPr>
          <w:rFonts w:ascii="Book Antiqua" w:hAnsi="Book Antiqua" w:cs="Book Antiqua" w:hint="eastAsia"/>
          <w:color w:val="000000"/>
          <w:lang w:eastAsia="zh-CN"/>
        </w:rPr>
        <w:t>.</w:t>
      </w:r>
      <w:r w:rsidR="00D859D4">
        <w:rPr>
          <w:rFonts w:hint="eastAsia"/>
          <w:lang w:eastAsia="zh-CN"/>
        </w:rPr>
        <w:t xml:space="preserve"> </w:t>
      </w:r>
    </w:p>
    <w:p w14:paraId="6392CD9B" w14:textId="77777777" w:rsidR="001F0239" w:rsidRDefault="00CF0A8E" w:rsidP="00CF0A8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trabecular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produce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roglucagon-derived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express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chromogranin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rather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4D7278"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="001F023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1E6AA00" w14:textId="77777777" w:rsidR="00A77B3E" w:rsidRDefault="004D7278" w:rsidP="00CF0A8E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Tubular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146AAF" w14:textId="77777777" w:rsidR="00A77B3E" w:rsidRDefault="00CF0A8E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specified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pathology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reports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distinction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therapeutic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D7278">
        <w:rPr>
          <w:rFonts w:ascii="Book Antiqua" w:eastAsia="Book Antiqua" w:hAnsi="Book Antiqua" w:cs="Book Antiqua"/>
          <w:color w:val="000000"/>
        </w:rPr>
        <w:t>implications</w:t>
      </w:r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14,18]</w:t>
      </w:r>
      <w:r w:rsidR="004D7278"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7F4DAD9D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15,17,19]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0A4B68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5"/>
      <w:bookmarkStart w:id="17" w:name="OLE_LINK16"/>
      <w:proofErr w:type="spellStart"/>
      <w:r>
        <w:rPr>
          <w:rFonts w:ascii="Book Antiqua" w:eastAsia="Book Antiqua" w:hAnsi="Book Antiqua" w:cs="Book Antiqua"/>
          <w:color w:val="000000"/>
        </w:rPr>
        <w:t>pTNM</w:t>
      </w:r>
      <w:bookmarkEnd w:id="16"/>
      <w:bookmarkEnd w:id="17"/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American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Joint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Committee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10,15,17]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FBB9DC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37160809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ADDITIONAL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TESTS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RECOMMENDED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CASES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aNET?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33F1650" w14:textId="77777777" w:rsidR="00A77B3E" w:rsidRDefault="004D7278" w:rsidP="009E6D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staging.</w:t>
      </w:r>
    </w:p>
    <w:p w14:paraId="0647DB20" w14:textId="77777777" w:rsidR="009E6DCF" w:rsidRDefault="009E6DCF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DAE08D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6896962B" w14:textId="77777777" w:rsidR="00A77B3E" w:rsidRDefault="004D7278" w:rsidP="009E6D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5-hydroxyindoleacetic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(5-HIAA)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0BDCF0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627E3E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Endoscopy</w:t>
      </w:r>
    </w:p>
    <w:p w14:paraId="435F643F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cecum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D958F5E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DA9D1C1" w14:textId="77777777" w:rsidR="00A77B3E" w:rsidRDefault="001F023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66E0B353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9"/>
      <w:bookmarkStart w:id="19" w:name="OLE_LINK20"/>
      <w:r>
        <w:rPr>
          <w:rFonts w:ascii="Book Antiqua" w:eastAsia="Book Antiqua" w:hAnsi="Book Antiqua" w:cs="Book Antiqua"/>
          <w:color w:val="000000"/>
        </w:rPr>
        <w:t>LNM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(PET/CT)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4C6BAA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FCB43E7" w14:textId="77777777" w:rsidR="00A77B3E" w:rsidRDefault="001F023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Nuclear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</w:p>
    <w:p w14:paraId="63F8EB61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multitude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22,23]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Segoe UI Symbol" w:eastAsia="Segoe UI Symbol" w:hAnsi="Segoe UI Symbol" w:cs="Segoe UI Symbol"/>
          <w:color w:val="000000"/>
        </w:rPr>
        <w:t>⁠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indium-111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technetium-99m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21"/>
      <w:bookmarkStart w:id="21" w:name="OLE_LINK22"/>
      <w:r w:rsidR="001F0239">
        <w:rPr>
          <w:rFonts w:ascii="Book Antiqua" w:hAnsi="Book Antiqua" w:cs="Book Antiqua" w:hint="eastAsia"/>
          <w:color w:val="000000"/>
          <w:lang w:eastAsia="zh-CN"/>
        </w:rPr>
        <w:t>s</w:t>
      </w:r>
      <w:r w:rsidR="001F0239" w:rsidRPr="001F0239">
        <w:rPr>
          <w:rFonts w:ascii="Book Antiqua" w:eastAsia="Book Antiqua" w:hAnsi="Book Antiqua" w:cs="Book Antiqua"/>
          <w:color w:val="000000"/>
        </w:rPr>
        <w:t>ingle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 w:rsidRPr="001F0239">
        <w:rPr>
          <w:rFonts w:ascii="Book Antiqua" w:eastAsia="Book Antiqua" w:hAnsi="Book Antiqua" w:cs="Book Antiqua"/>
          <w:color w:val="000000"/>
        </w:rPr>
        <w:t>photon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 w:rsidRPr="001F0239"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gallium-68-labeled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[23,25]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[23,26]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</w:p>
    <w:p w14:paraId="5F6AC8D2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emitting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gallium-68-labeled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18F-fluorodopamine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1F0239">
        <w:rPr>
          <w:rFonts w:ascii="Book Antiqua" w:eastAsia="Book Antiqua" w:hAnsi="Book Antiqua" w:cs="Book Antiqua"/>
          <w:color w:val="000000"/>
        </w:rPr>
        <w:t>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yet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widespread.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18F-2-</w:t>
      </w:r>
      <w:r w:rsidR="001F0239">
        <w:rPr>
          <w:rFonts w:ascii="Book Antiqua" w:hAnsi="Book Antiqua" w:cs="Book Antiqua" w:hint="eastAsia"/>
          <w:color w:val="000000"/>
          <w:lang w:eastAsia="zh-CN"/>
        </w:rPr>
        <w:t>f</w:t>
      </w:r>
      <w:r w:rsidR="001F0239">
        <w:rPr>
          <w:rFonts w:ascii="Book Antiqua" w:eastAsia="Book Antiqua" w:hAnsi="Book Antiqua" w:cs="Book Antiqua"/>
          <w:color w:val="000000"/>
        </w:rPr>
        <w:t>luoro-2-</w:t>
      </w:r>
      <w:r w:rsidR="001F0239">
        <w:rPr>
          <w:rFonts w:ascii="Book Antiqua" w:hAnsi="Book Antiqua" w:cs="Book Antiqua" w:hint="eastAsia"/>
          <w:color w:val="000000"/>
          <w:lang w:eastAsia="zh-CN"/>
        </w:rPr>
        <w:t>d</w:t>
      </w:r>
      <w:r w:rsidR="001F0239">
        <w:rPr>
          <w:rFonts w:ascii="Book Antiqua" w:eastAsia="Book Antiqua" w:hAnsi="Book Antiqua" w:cs="Book Antiqua"/>
          <w:color w:val="000000"/>
        </w:rPr>
        <w:t>eoxy-</w:t>
      </w:r>
      <w:r w:rsidR="001F023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lucose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1EA6FF4D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079CECBE" w14:textId="440F9A7B" w:rsidR="00A77B3E" w:rsidRPr="00D947BC" w:rsidRDefault="004D72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INDICATIONS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LITERATURE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COMPLETION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RIGHT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COLECTOMY</w:t>
      </w:r>
    </w:p>
    <w:p w14:paraId="2A32D83E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9E843B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appendiceal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</w:p>
    <w:p w14:paraId="0B43D71A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evidence:</w:t>
      </w:r>
    </w:p>
    <w:p w14:paraId="449FCA1A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1,8,15,29,30]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continuum,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12.1%,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38.5%,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15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13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1191020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[17,31]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cautiously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30.3%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26.2%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18033C">
        <w:rPr>
          <w:rFonts w:ascii="Book Antiqua" w:hAnsi="Book Antiqua" w:cs="Book Antiqua" w:hint="eastAsia"/>
          <w:color w:val="000000"/>
          <w:lang w:eastAsia="zh-CN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18033C">
        <w:rPr>
          <w:rFonts w:ascii="Book Antiqua" w:hAnsi="Book Antiqua" w:cs="Book Antiqua" w:hint="eastAsia"/>
          <w:color w:val="000000"/>
          <w:lang w:eastAsia="zh-CN"/>
        </w:rPr>
        <w:t>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0.8-2.4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98C7CCE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non-referral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scenario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9CDB3B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5,34]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932B98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anecdotal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[28,35]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FC32CC" w14:textId="77777777" w:rsidR="00A77B3E" w:rsidRDefault="00A77B3E">
      <w:pPr>
        <w:spacing w:line="360" w:lineRule="auto"/>
        <w:ind w:hanging="201"/>
        <w:jc w:val="both"/>
      </w:pPr>
    </w:p>
    <w:p w14:paraId="7B35880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4FAFB501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ileocolic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territory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territory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22BFC001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3135BBA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OUTCOMES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COMPLETION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RIGHT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HEMICOLECTOMY</w:t>
      </w:r>
    </w:p>
    <w:p w14:paraId="756C047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4BF39E5F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28,36,37]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Ricci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</w:p>
    <w:p w14:paraId="5C0F803F" w14:textId="77777777" w:rsidR="0018033C" w:rsidRDefault="0018033C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59B7D3A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recurrence</w:t>
      </w:r>
    </w:p>
    <w:p w14:paraId="7C3F23D9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 w:rsidR="00BD146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D146F">
        <w:rPr>
          <w:rFonts w:ascii="Book Antiqua" w:hAnsi="Book Antiqua" w:cs="Book Antiqua" w:hint="eastAsia"/>
          <w:color w:val="000000"/>
          <w:vertAlign w:val="superscript"/>
          <w:lang w:eastAsia="zh-CN"/>
        </w:rPr>
        <w:t>38-41]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4F43E7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Moertel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"prophylactic"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Groth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43]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4ECC95E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95.6%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Pr="0018033C">
        <w:rPr>
          <w:rFonts w:ascii="Book Antiqua" w:eastAsia="Book Antiqua" w:hAnsi="Book Antiqua" w:cs="Book Antiqua"/>
          <w:i/>
          <w:color w:val="000000"/>
        </w:rPr>
        <w:t>vs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99.2%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AF5C377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44]</w:t>
      </w:r>
      <w:r w:rsidR="0018033C"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198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32.4%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31.5%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</w:p>
    <w:p w14:paraId="11585512" w14:textId="77777777" w:rsidR="0018033C" w:rsidRDefault="0018033C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4C446C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Quality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life</w:t>
      </w:r>
    </w:p>
    <w:p w14:paraId="78DC9683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23"/>
      <w:bookmarkStart w:id="23" w:name="OLE_LINK24"/>
      <w:r w:rsidR="0018033C" w:rsidRPr="0018033C">
        <w:rPr>
          <w:rFonts w:ascii="Book Antiqua" w:eastAsia="Book Antiqua" w:hAnsi="Book Antiqua" w:cs="Book Antiqua"/>
          <w:color w:val="000000"/>
        </w:rPr>
        <w:t>health-related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European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Organization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Research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-QLC-C30</w:t>
      </w:r>
      <w:bookmarkEnd w:id="22"/>
      <w:bookmarkEnd w:id="23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</w:p>
    <w:p w14:paraId="41870558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73E4CE38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FOLLOW-UP</w:t>
      </w:r>
    </w:p>
    <w:p w14:paraId="2BC81E99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9,10,45]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74AAEEC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[9,45]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255752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provided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E93B87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role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9,10,45]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41942C5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8232B40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583F0C1E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ADVANCED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</w:t>
      </w:r>
    </w:p>
    <w:p w14:paraId="05C0BAE3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SRS-PET,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</w:p>
    <w:p w14:paraId="4DCE3DBA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Systemic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first-choice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octreotide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mg/28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47]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25"/>
      <w:bookmarkStart w:id="25" w:name="OLE_LINK26"/>
      <w:r>
        <w:rPr>
          <w:rFonts w:ascii="Book Antiqua" w:eastAsia="Book Antiqua" w:hAnsi="Book Antiqua" w:cs="Book Antiqua"/>
          <w:color w:val="000000"/>
        </w:rPr>
        <w:t>CLARINET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End w:id="24"/>
      <w:bookmarkEnd w:id="25"/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lanreotide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autogel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mg/28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22E94D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radionuclide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lutetium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NETTER-1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5D1BE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mTOR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RADIANT-4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04E468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liver-limited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Liver-directed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lastRenderedPageBreak/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cytotoxic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agents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radioactive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microspheres.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BBB420C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19E19F2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7FA35802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</w:p>
    <w:p w14:paraId="38743173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5C99D1D5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</w:t>
      </w:r>
      <w:r w:rsidR="00F5058A">
        <w:rPr>
          <w:rFonts w:ascii="Book Antiqua" w:eastAsia="Book Antiqua" w:hAnsi="Book Antiqua" w:cs="Book Antiqua"/>
          <w:color w:val="000000"/>
        </w:rPr>
        <w:t>icolectomy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058A"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058A">
        <w:rPr>
          <w:rFonts w:ascii="Book Antiqua" w:hAnsi="Book Antiqua" w:cs="Book Antiqua" w:hint="eastAsia"/>
          <w:color w:val="000000"/>
          <w:lang w:eastAsia="zh-CN"/>
        </w:rPr>
        <w:t>and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younger.</w:t>
      </w:r>
    </w:p>
    <w:p w14:paraId="1413B60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SurvivApp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33B796B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2BADEB4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277109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Decisions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66283E3C" w14:textId="77777777" w:rsidR="00A77B3E" w:rsidRDefault="00A77B3E" w:rsidP="00D947BC">
      <w:pPr>
        <w:spacing w:line="360" w:lineRule="auto"/>
        <w:jc w:val="both"/>
        <w:rPr>
          <w:lang w:eastAsia="zh-CN"/>
        </w:rPr>
      </w:pPr>
    </w:p>
    <w:p w14:paraId="30E86714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EC7379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Alabraba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Pritchard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Griffin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Diaz-Nieto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Banks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Cuthbertson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Fenwick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appendiceal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</w:t>
      </w:r>
      <w:proofErr w:type="spellStart"/>
      <w:r w:rsidRPr="00D859D4">
        <w:rPr>
          <w:rFonts w:ascii="Book Antiqua" w:hAnsi="Book Antiqua"/>
        </w:rPr>
        <w:t>aNETs</w:t>
      </w:r>
      <w:proofErr w:type="spellEnd"/>
      <w:r w:rsidRPr="00D859D4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1332-1338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33004273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10.1016/j.ejso.2020.09.012]</w:t>
      </w:r>
    </w:p>
    <w:p w14:paraId="1BAC871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Bayhan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Z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Yildiz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Akdeniz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Gonullu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Altintoprak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Mantoglu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Capoglu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Kahyaoglu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Akkaya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4026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Center.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Emerg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2020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4030527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32963833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10.1155/2020/4030527]</w:t>
      </w:r>
    </w:p>
    <w:p w14:paraId="44C6E15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Søreide</w:t>
      </w:r>
      <w:proofErr w:type="spellEnd"/>
      <w:r w:rsidRPr="00D859D4">
        <w:rPr>
          <w:rFonts w:ascii="Book Antiqua" w:hAnsi="Book Antiqua"/>
          <w:b/>
          <w:bCs/>
        </w:rPr>
        <w:t xml:space="preserve"> JA</w:t>
      </w:r>
      <w:r w:rsidRPr="00D859D4">
        <w:rPr>
          <w:rFonts w:ascii="Book Antiqua" w:hAnsi="Book Antiqua"/>
          <w:bCs/>
        </w:rPr>
        <w:t xml:space="preserve">, </w:t>
      </w:r>
      <w:proofErr w:type="spellStart"/>
      <w:r w:rsidRPr="00D859D4">
        <w:rPr>
          <w:rFonts w:ascii="Book Antiqua" w:hAnsi="Book Antiqua"/>
          <w:bCs/>
        </w:rPr>
        <w:t>Kvaløy</w:t>
      </w:r>
      <w:proofErr w:type="spellEnd"/>
      <w:r w:rsidRPr="00D859D4">
        <w:rPr>
          <w:rFonts w:ascii="Book Antiqua" w:hAnsi="Book Antiqua"/>
          <w:bCs/>
        </w:rPr>
        <w:t xml:space="preserve"> JT, Lea D, </w:t>
      </w:r>
      <w:proofErr w:type="spellStart"/>
      <w:r w:rsidRPr="00D859D4">
        <w:rPr>
          <w:rFonts w:ascii="Book Antiqua" w:hAnsi="Book Antiqua"/>
          <w:bCs/>
        </w:rPr>
        <w:t>Sandvik</w:t>
      </w:r>
      <w:proofErr w:type="spellEnd"/>
      <w:r w:rsidRPr="00D859D4">
        <w:rPr>
          <w:rFonts w:ascii="Book Antiqua" w:hAnsi="Book Antiqua"/>
          <w:bCs/>
        </w:rPr>
        <w:t xml:space="preserve"> OM, Al-</w:t>
      </w:r>
      <w:proofErr w:type="spellStart"/>
      <w:r w:rsidRPr="00D859D4">
        <w:rPr>
          <w:rFonts w:ascii="Book Antiqua" w:hAnsi="Book Antiqua"/>
          <w:bCs/>
        </w:rPr>
        <w:t>Saiddi</w:t>
      </w:r>
      <w:proofErr w:type="spellEnd"/>
      <w:r w:rsidRPr="00D859D4">
        <w:rPr>
          <w:rFonts w:ascii="Book Antiqua" w:hAnsi="Book Antiqua"/>
          <w:bCs/>
        </w:rPr>
        <w:t xml:space="preserve"> M, </w:t>
      </w:r>
      <w:proofErr w:type="spellStart"/>
      <w:r w:rsidRPr="00D859D4">
        <w:rPr>
          <w:rFonts w:ascii="Book Antiqua" w:hAnsi="Book Antiqua"/>
          <w:bCs/>
        </w:rPr>
        <w:t>Haslerud</w:t>
      </w:r>
      <w:proofErr w:type="spellEnd"/>
      <w:r w:rsidRPr="00D859D4">
        <w:rPr>
          <w:rFonts w:ascii="Book Antiqua" w:hAnsi="Book Antiqua"/>
          <w:bCs/>
        </w:rPr>
        <w:t xml:space="preserve"> TM, </w:t>
      </w:r>
      <w:proofErr w:type="spellStart"/>
      <w:r w:rsidRPr="00D859D4">
        <w:rPr>
          <w:rFonts w:ascii="Book Antiqua" w:hAnsi="Book Antiqua"/>
          <w:bCs/>
        </w:rPr>
        <w:t>Garresori</w:t>
      </w:r>
      <w:proofErr w:type="spellEnd"/>
      <w:r w:rsidRPr="00D859D4">
        <w:rPr>
          <w:rFonts w:ascii="Book Antiqua" w:hAnsi="Book Antiqua"/>
          <w:bCs/>
        </w:rPr>
        <w:t xml:space="preserve"> H, </w:t>
      </w:r>
      <w:proofErr w:type="spellStart"/>
      <w:r w:rsidRPr="00D859D4">
        <w:rPr>
          <w:rFonts w:ascii="Book Antiqua" w:hAnsi="Book Antiqua"/>
          <w:bCs/>
        </w:rPr>
        <w:t>Karlsen</w:t>
      </w:r>
      <w:proofErr w:type="spellEnd"/>
      <w:r w:rsidRPr="00D859D4">
        <w:rPr>
          <w:rFonts w:ascii="Book Antiqua" w:hAnsi="Book Antiqua"/>
          <w:bCs/>
        </w:rPr>
        <w:t xml:space="preserve"> LN, </w:t>
      </w:r>
      <w:proofErr w:type="spellStart"/>
      <w:r w:rsidRPr="00D859D4">
        <w:rPr>
          <w:rFonts w:ascii="Book Antiqua" w:hAnsi="Book Antiqua"/>
          <w:bCs/>
        </w:rPr>
        <w:t>Gudlaugsson</w:t>
      </w:r>
      <w:proofErr w:type="spellEnd"/>
      <w:r w:rsidRPr="00D859D4">
        <w:rPr>
          <w:rFonts w:ascii="Book Antiqua" w:hAnsi="Book Antiqua"/>
          <w:bCs/>
        </w:rPr>
        <w:t xml:space="preserve"> E, </w:t>
      </w:r>
      <w:proofErr w:type="spellStart"/>
      <w:r w:rsidRPr="00D859D4">
        <w:rPr>
          <w:rFonts w:ascii="Book Antiqua" w:hAnsi="Book Antiqua"/>
          <w:bCs/>
        </w:rPr>
        <w:t>Søreide</w:t>
      </w:r>
      <w:proofErr w:type="spellEnd"/>
      <w:r w:rsidRPr="00D859D4">
        <w:rPr>
          <w:rFonts w:ascii="Book Antiqua" w:hAnsi="Book Antiqua"/>
          <w:bCs/>
        </w:rPr>
        <w:t xml:space="preserve"> K. The overriding role of surgery and tumor grade for long-term survival in patients with </w:t>
      </w:r>
      <w:proofErr w:type="spellStart"/>
      <w:r w:rsidRPr="00D859D4">
        <w:rPr>
          <w:rFonts w:ascii="Book Antiqua" w:hAnsi="Book Antiqua"/>
          <w:bCs/>
        </w:rPr>
        <w:t>gastroenteropancreatic</w:t>
      </w:r>
      <w:proofErr w:type="spellEnd"/>
      <w:r w:rsidRPr="00D859D4">
        <w:rPr>
          <w:rFonts w:ascii="Book Antiqua" w:hAnsi="Book Antiqua"/>
          <w:bCs/>
        </w:rPr>
        <w:t xml:space="preserve"> neuroendocrine neoplasms: A population-based cohort study. </w:t>
      </w:r>
      <w:r w:rsidRPr="00D859D4">
        <w:rPr>
          <w:rFonts w:ascii="Book Antiqua" w:hAnsi="Book Antiqua"/>
          <w:bCs/>
          <w:i/>
        </w:rPr>
        <w:t>Cancer Rep (Hoboken)</w:t>
      </w:r>
      <w:r w:rsidRPr="00D859D4">
        <w:rPr>
          <w:rFonts w:ascii="Book Antiqua" w:hAnsi="Book Antiqua"/>
          <w:bCs/>
        </w:rPr>
        <w:t xml:space="preserve"> 2022;</w:t>
      </w:r>
      <w:r>
        <w:rPr>
          <w:rFonts w:ascii="Book Antiqua" w:hAnsi="Book Antiqua" w:hint="eastAsia"/>
          <w:bCs/>
        </w:rPr>
        <w:t xml:space="preserve"> </w:t>
      </w:r>
      <w:r w:rsidRPr="00D859D4">
        <w:rPr>
          <w:rFonts w:ascii="Book Antiqua" w:hAnsi="Book Antiqua"/>
          <w:b/>
          <w:bCs/>
        </w:rPr>
        <w:t>5</w:t>
      </w:r>
      <w:r w:rsidRPr="00D859D4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e1462</w:t>
      </w:r>
      <w:r w:rsidRPr="00D859D4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D859D4">
        <w:rPr>
          <w:rFonts w:ascii="Book Antiqua" w:hAnsi="Book Antiqua"/>
          <w:bCs/>
        </w:rPr>
        <w:t>PMID: 34105314</w:t>
      </w:r>
      <w:r>
        <w:rPr>
          <w:rFonts w:ascii="Book Antiqua" w:hAnsi="Book Antiqua" w:hint="eastAsia"/>
          <w:bCs/>
        </w:rPr>
        <w:t xml:space="preserve"> DOI</w:t>
      </w:r>
      <w:r w:rsidRPr="00D859D4">
        <w:rPr>
          <w:rFonts w:ascii="Book Antiqua" w:hAnsi="Book Antiqua"/>
          <w:bCs/>
        </w:rPr>
        <w:t>: 10.1002/cnr2.1462</w:t>
      </w:r>
      <w:r>
        <w:rPr>
          <w:rFonts w:ascii="Book Antiqua" w:hAnsi="Book Antiqua" w:hint="eastAsia"/>
          <w:bCs/>
        </w:rPr>
        <w:t>]</w:t>
      </w:r>
    </w:p>
    <w:p w14:paraId="1CBF564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Dasari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Shen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Halperin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Prevalence,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D859D4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1335-1342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28448665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10.1001/jamaoncol.2017.0589]</w:t>
      </w:r>
    </w:p>
    <w:p w14:paraId="735D471E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5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Brighi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Rosa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Rossi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Grillo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Pusceddu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Rinzivillo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Spada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Tafuto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Massironi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Faggiano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Antonuzzo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Santini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Sessa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Maragliano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Gelsomino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Albertelli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Vernieri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Panzuto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Fazio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Divitiis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Lamberti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Colao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Fave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Campana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Morphological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Related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Multicentric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527-533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29995678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10.1097/SLA.0000000000002939]</w:t>
      </w:r>
    </w:p>
    <w:p w14:paraId="5C7E30A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Garcia-</w:t>
      </w:r>
      <w:proofErr w:type="spellStart"/>
      <w:r w:rsidRPr="00D859D4">
        <w:rPr>
          <w:rFonts w:ascii="Book Antiqua" w:hAnsi="Book Antiqua"/>
          <w:b/>
          <w:bCs/>
        </w:rPr>
        <w:t>Carbonero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Crespo-Herrero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Díaz-Pérez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Martínez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Prado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Alonso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Orduña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Sevilla-García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Villabona-Artero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Beguiristain</w:t>
      </w:r>
      <w:proofErr w:type="spellEnd"/>
      <w:r w:rsidRPr="00D859D4">
        <w:rPr>
          <w:rFonts w:ascii="Book Antiqua" w:hAnsi="Book Antiqua"/>
        </w:rPr>
        <w:t>-Gómez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Llanos-Muñoz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Marazuela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Alvarez-</w:t>
      </w:r>
      <w:proofErr w:type="spellStart"/>
      <w:r w:rsidRPr="00D859D4">
        <w:rPr>
          <w:rFonts w:ascii="Book Antiqua" w:hAnsi="Book Antiqua"/>
        </w:rPr>
        <w:t>Escola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Castellano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Vilar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Jiménez-Fonseca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Teulé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Sastre</w:t>
      </w:r>
      <w:proofErr w:type="spellEnd"/>
      <w:r w:rsidRPr="00D859D4">
        <w:rPr>
          <w:rFonts w:ascii="Book Antiqua" w:hAnsi="Book Antiqua"/>
        </w:rPr>
        <w:t>-Valera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Benavent-Viñuelas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Monleon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Salazar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(GEP-NETs):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Registry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Spain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(RGETNE).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1794-1803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20139156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10.1093/</w:t>
      </w:r>
      <w:proofErr w:type="spellStart"/>
      <w:r w:rsidRPr="00D859D4">
        <w:rPr>
          <w:rFonts w:ascii="Book Antiqua" w:hAnsi="Book Antiqua"/>
        </w:rPr>
        <w:t>annonc</w:t>
      </w:r>
      <w:proofErr w:type="spellEnd"/>
      <w:r w:rsidRPr="00D859D4">
        <w:rPr>
          <w:rFonts w:ascii="Book Antiqua" w:hAnsi="Book Antiqua"/>
        </w:rPr>
        <w:t>/mdq022]</w:t>
      </w:r>
    </w:p>
    <w:p w14:paraId="701C452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Z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Epidemiologic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Overall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Netw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e2124750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34554237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10.1001/jamanetworkopen.2021.24750]</w:t>
      </w:r>
    </w:p>
    <w:p w14:paraId="07962A5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Noor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Huber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Cates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JMM,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appendiceal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low-stage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&lt;5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overwhelmingly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indolent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merit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separate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designation.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Histopathology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79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416-426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33754384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10.1111/his.14369]</w:t>
      </w:r>
    </w:p>
    <w:p w14:paraId="26E2E33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Boudreaux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Klimstra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Hassan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Woltering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Goldsmith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Nutting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Bushnell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(NANETS).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NANETS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Jejunum,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Ileum,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Cecum.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753-766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20664473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10.1097/MPA.0b013e3181ebb2a5]</w:t>
      </w:r>
    </w:p>
    <w:p w14:paraId="69334A6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Pape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UF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Niederle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Costa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Kelestimur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Kianmanesh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Knigge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Pavel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Perren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Toumpanakis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Krenning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O'Toole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Vienna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Conference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participants.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ENETS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(Excluding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Goblet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Carcinomas).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144-152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26730583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10.1159/000443165]</w:t>
      </w:r>
    </w:p>
    <w:p w14:paraId="6FBA760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Webb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Pockaj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Stucky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Wasif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positivity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histologies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appendiceal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88-96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33902156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10.1002/jso.26493]</w:t>
      </w:r>
    </w:p>
    <w:p w14:paraId="5F4F139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Goddard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Lonsdale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histogenesis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appendiceal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Histopathology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345-349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1577412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10.1111/j.1365-2559.1992.tb00992.x]</w:t>
      </w:r>
    </w:p>
    <w:p w14:paraId="77AF0C9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Hsu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Rashid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Xing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Chagpar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Fournier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Feig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BW,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Cormier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Varying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subtype.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136-143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22767417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10.1002/jso.23205]</w:t>
      </w:r>
    </w:p>
    <w:p w14:paraId="11824E41" w14:textId="77777777" w:rsidR="00D859D4" w:rsidRPr="004D7278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="004D7278" w:rsidRPr="004D7278">
        <w:rPr>
          <w:rFonts w:ascii="Book Antiqua" w:hAnsi="Book Antiqua"/>
          <w:b/>
          <w:bCs/>
        </w:rPr>
        <w:t>Nagtegaal</w:t>
      </w:r>
      <w:proofErr w:type="spellEnd"/>
      <w:r w:rsidR="004D7278" w:rsidRPr="004D7278">
        <w:rPr>
          <w:rFonts w:ascii="Book Antiqua" w:hAnsi="Book Antiqua"/>
          <w:b/>
          <w:bCs/>
        </w:rPr>
        <w:t xml:space="preserve"> ID</w:t>
      </w:r>
      <w:r w:rsidR="004D7278" w:rsidRPr="004D7278">
        <w:rPr>
          <w:rFonts w:ascii="Book Antiqua" w:hAnsi="Book Antiqua"/>
          <w:bCs/>
        </w:rPr>
        <w:t xml:space="preserve">, </w:t>
      </w:r>
      <w:proofErr w:type="spellStart"/>
      <w:r w:rsidR="004D7278" w:rsidRPr="004D7278">
        <w:rPr>
          <w:rFonts w:ascii="Book Antiqua" w:hAnsi="Book Antiqua"/>
          <w:bCs/>
        </w:rPr>
        <w:t>Odze</w:t>
      </w:r>
      <w:proofErr w:type="spellEnd"/>
      <w:r w:rsidR="004D7278" w:rsidRPr="004D7278">
        <w:rPr>
          <w:rFonts w:ascii="Book Antiqua" w:hAnsi="Book Antiqua"/>
          <w:bCs/>
        </w:rPr>
        <w:t xml:space="preserve"> RD, </w:t>
      </w:r>
      <w:proofErr w:type="spellStart"/>
      <w:r w:rsidR="004D7278" w:rsidRPr="004D7278">
        <w:rPr>
          <w:rFonts w:ascii="Book Antiqua" w:hAnsi="Book Antiqua"/>
          <w:bCs/>
        </w:rPr>
        <w:t>Klimstra</w:t>
      </w:r>
      <w:proofErr w:type="spellEnd"/>
      <w:r w:rsidR="004D7278" w:rsidRPr="004D7278">
        <w:rPr>
          <w:rFonts w:ascii="Book Antiqua" w:hAnsi="Book Antiqua"/>
          <w:bCs/>
        </w:rPr>
        <w:t xml:space="preserve"> D, </w:t>
      </w:r>
      <w:proofErr w:type="spellStart"/>
      <w:r w:rsidR="004D7278" w:rsidRPr="004D7278">
        <w:rPr>
          <w:rFonts w:ascii="Book Antiqua" w:hAnsi="Book Antiqua"/>
          <w:bCs/>
        </w:rPr>
        <w:t>Paradis</w:t>
      </w:r>
      <w:proofErr w:type="spellEnd"/>
      <w:r w:rsidR="004D7278" w:rsidRPr="004D7278">
        <w:rPr>
          <w:rFonts w:ascii="Book Antiqua" w:hAnsi="Book Antiqua"/>
          <w:bCs/>
        </w:rPr>
        <w:t xml:space="preserve"> V, </w:t>
      </w:r>
      <w:proofErr w:type="spellStart"/>
      <w:r w:rsidR="004D7278" w:rsidRPr="004D7278">
        <w:rPr>
          <w:rFonts w:ascii="Book Antiqua" w:hAnsi="Book Antiqua"/>
          <w:bCs/>
        </w:rPr>
        <w:t>Rugge</w:t>
      </w:r>
      <w:proofErr w:type="spellEnd"/>
      <w:r w:rsidR="004D7278" w:rsidRPr="004D7278">
        <w:rPr>
          <w:rFonts w:ascii="Book Antiqua" w:hAnsi="Book Antiqua"/>
          <w:bCs/>
        </w:rPr>
        <w:t xml:space="preserve"> M, </w:t>
      </w:r>
      <w:proofErr w:type="spellStart"/>
      <w:r w:rsidR="004D7278" w:rsidRPr="004D7278">
        <w:rPr>
          <w:rFonts w:ascii="Book Antiqua" w:hAnsi="Book Antiqua"/>
          <w:bCs/>
        </w:rPr>
        <w:t>Schirmacher</w:t>
      </w:r>
      <w:proofErr w:type="spellEnd"/>
      <w:r w:rsidR="004D7278" w:rsidRPr="004D7278">
        <w:rPr>
          <w:rFonts w:ascii="Book Antiqua" w:hAnsi="Book Antiqua"/>
          <w:bCs/>
        </w:rPr>
        <w:t xml:space="preserve"> P, Washington KM, Carneiro F, Cree IA; WHO Classification of </w:t>
      </w:r>
      <w:proofErr w:type="spellStart"/>
      <w:r w:rsidR="004D7278" w:rsidRPr="004D7278">
        <w:rPr>
          <w:rFonts w:ascii="Book Antiqua" w:hAnsi="Book Antiqua"/>
          <w:bCs/>
        </w:rPr>
        <w:t>Tumours</w:t>
      </w:r>
      <w:proofErr w:type="spellEnd"/>
      <w:r w:rsidR="004D7278" w:rsidRPr="004D7278">
        <w:rPr>
          <w:rFonts w:ascii="Book Antiqua" w:hAnsi="Book Antiqua"/>
          <w:bCs/>
        </w:rPr>
        <w:t xml:space="preserve"> Editorial Board. The 2019 WHO classification of </w:t>
      </w:r>
      <w:proofErr w:type="spellStart"/>
      <w:r w:rsidR="004D7278" w:rsidRPr="004D7278">
        <w:rPr>
          <w:rFonts w:ascii="Book Antiqua" w:hAnsi="Book Antiqua"/>
          <w:bCs/>
        </w:rPr>
        <w:t>tumours</w:t>
      </w:r>
      <w:proofErr w:type="spellEnd"/>
      <w:r w:rsidR="004D7278" w:rsidRPr="004D7278">
        <w:rPr>
          <w:rFonts w:ascii="Book Antiqua" w:hAnsi="Book Antiqua"/>
          <w:bCs/>
        </w:rPr>
        <w:t xml:space="preserve"> of the digestive system. </w:t>
      </w:r>
      <w:r w:rsidR="004D7278" w:rsidRPr="004D7278">
        <w:rPr>
          <w:rFonts w:ascii="Book Antiqua" w:hAnsi="Book Antiqua"/>
          <w:bCs/>
          <w:i/>
        </w:rPr>
        <w:t>Histopathology</w:t>
      </w:r>
      <w:r w:rsidR="004D7278" w:rsidRPr="004D7278">
        <w:rPr>
          <w:rFonts w:ascii="Book Antiqua" w:hAnsi="Book Antiqua"/>
          <w:bCs/>
        </w:rPr>
        <w:t xml:space="preserve"> 2020;</w:t>
      </w:r>
      <w:r w:rsidR="004D7278">
        <w:rPr>
          <w:rFonts w:ascii="Book Antiqua" w:hAnsi="Book Antiqua" w:hint="eastAsia"/>
          <w:bCs/>
        </w:rPr>
        <w:t xml:space="preserve"> </w:t>
      </w:r>
      <w:r w:rsidR="004D7278" w:rsidRPr="004D7278">
        <w:rPr>
          <w:rFonts w:ascii="Book Antiqua" w:hAnsi="Book Antiqua"/>
          <w:b/>
          <w:bCs/>
        </w:rPr>
        <w:t>76</w:t>
      </w:r>
      <w:r w:rsidR="004D7278" w:rsidRPr="004D7278">
        <w:rPr>
          <w:rFonts w:ascii="Book Antiqua" w:hAnsi="Book Antiqua"/>
          <w:bCs/>
        </w:rPr>
        <w:t>:</w:t>
      </w:r>
      <w:r w:rsidR="004D7278">
        <w:rPr>
          <w:rFonts w:ascii="Book Antiqua" w:hAnsi="Book Antiqua" w:hint="eastAsia"/>
          <w:bCs/>
        </w:rPr>
        <w:t xml:space="preserve"> </w:t>
      </w:r>
      <w:r w:rsidR="004D7278">
        <w:rPr>
          <w:rFonts w:ascii="Book Antiqua" w:hAnsi="Book Antiqua"/>
          <w:bCs/>
        </w:rPr>
        <w:t>182-188</w:t>
      </w:r>
      <w:r w:rsidR="004D7278" w:rsidRPr="004D7278">
        <w:rPr>
          <w:rFonts w:ascii="Book Antiqua" w:hAnsi="Book Antiqua"/>
          <w:bCs/>
        </w:rPr>
        <w:t xml:space="preserve"> </w:t>
      </w:r>
      <w:r w:rsidR="004D7278">
        <w:rPr>
          <w:rFonts w:ascii="Book Antiqua" w:hAnsi="Book Antiqua" w:hint="eastAsia"/>
          <w:bCs/>
        </w:rPr>
        <w:t>[</w:t>
      </w:r>
      <w:r w:rsidR="004D7278" w:rsidRPr="004D7278">
        <w:rPr>
          <w:rFonts w:ascii="Book Antiqua" w:hAnsi="Book Antiqua"/>
          <w:bCs/>
        </w:rPr>
        <w:t>PMID: 31433515</w:t>
      </w:r>
      <w:r w:rsidR="004D7278">
        <w:rPr>
          <w:rFonts w:ascii="Book Antiqua" w:hAnsi="Book Antiqua" w:hint="eastAsia"/>
          <w:bCs/>
        </w:rPr>
        <w:t xml:space="preserve"> DOI</w:t>
      </w:r>
      <w:r w:rsidR="004D7278" w:rsidRPr="004D7278">
        <w:rPr>
          <w:rFonts w:ascii="Book Antiqua" w:hAnsi="Book Antiqua"/>
          <w:bCs/>
        </w:rPr>
        <w:t>: 10.1111/his.13975</w:t>
      </w:r>
      <w:r w:rsidR="004D7278">
        <w:rPr>
          <w:rFonts w:ascii="Book Antiqua" w:hAnsi="Book Antiqua" w:hint="eastAsia"/>
          <w:bCs/>
        </w:rPr>
        <w:t>]</w:t>
      </w:r>
    </w:p>
    <w:p w14:paraId="4F00C7F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Rault</w:t>
      </w:r>
      <w:proofErr w:type="spellEnd"/>
      <w:r w:rsidRPr="00D859D4">
        <w:rPr>
          <w:rFonts w:ascii="Book Antiqua" w:hAnsi="Book Antiqua"/>
          <w:b/>
          <w:bCs/>
        </w:rPr>
        <w:t>-Petit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B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Guyétant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Guimbaud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Rohmer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Julié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Baudin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Goichot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Coriat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Tabarin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Ramos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Goudet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Hervieu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Scoazec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Walter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French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(GTE).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165-171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29557879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10.1097/SLA.0000000000002736]</w:t>
      </w:r>
    </w:p>
    <w:p w14:paraId="6C050D7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Grozinsky-Glasberg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Chatzellis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Endocr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R27-R41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26483424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10.1530/ERC-15-0310]</w:t>
      </w:r>
    </w:p>
    <w:p w14:paraId="18E2CFA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Volante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Daniele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Asioli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Cassoni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Comino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Coverlizza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Giuli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Fava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Manini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Berruti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Papotti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grading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606-612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23426123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10.1097/PAS.0b013e318275d1d7]</w:t>
      </w:r>
    </w:p>
    <w:p w14:paraId="5043D98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Turaga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Pappas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Gamblin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subtype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1379-1385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22302267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10.1245/s10434-012-2238-1]</w:t>
      </w:r>
    </w:p>
    <w:p w14:paraId="55FE11C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Tomioka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Fukoe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Aoki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Murakami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Anticancer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2635-2638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26" w:name="OLE_LINK32"/>
      <w:bookmarkStart w:id="27" w:name="OLE_LINK33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23749920</w:t>
      </w:r>
      <w:bookmarkEnd w:id="26"/>
      <w:bookmarkEnd w:id="27"/>
      <w:r w:rsidRPr="00D859D4">
        <w:rPr>
          <w:rFonts w:ascii="Book Antiqua" w:hAnsi="Book Antiqua"/>
        </w:rPr>
        <w:t>]</w:t>
      </w:r>
    </w:p>
    <w:p w14:paraId="0EFCB61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Amin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Edge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Greene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FL.</w:t>
      </w:r>
      <w:r>
        <w:rPr>
          <w:rFonts w:ascii="Book Antiqua" w:hAnsi="Book Antiqua"/>
        </w:rPr>
        <w:t xml:space="preserve"> </w:t>
      </w:r>
      <w:bookmarkStart w:id="28" w:name="OLE_LINK34"/>
      <w:bookmarkStart w:id="29" w:name="OLE_LINK35"/>
      <w:bookmarkStart w:id="30" w:name="OLE_LINK36"/>
      <w:bookmarkStart w:id="31" w:name="OLE_LINK37"/>
      <w:r w:rsidRPr="00D859D4">
        <w:rPr>
          <w:rFonts w:ascii="Book Antiqua" w:hAnsi="Book Antiqua"/>
        </w:rPr>
        <w:t>AJCC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Manual.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ed</w:t>
      </w:r>
      <w:bookmarkEnd w:id="28"/>
      <w:bookmarkEnd w:id="29"/>
      <w:bookmarkEnd w:id="30"/>
      <w:bookmarkEnd w:id="31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York,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NY:</w:t>
      </w:r>
      <w:r>
        <w:rPr>
          <w:rFonts w:ascii="Book Antiqua" w:hAnsi="Book Antiqua"/>
        </w:rPr>
        <w:t xml:space="preserve"> </w:t>
      </w:r>
      <w:r w:rsidR="004D7278">
        <w:rPr>
          <w:rFonts w:ascii="Book Antiqua" w:hAnsi="Book Antiqua"/>
        </w:rPr>
        <w:t>Springer</w:t>
      </w:r>
      <w:r w:rsidR="004D7278">
        <w:rPr>
          <w:rFonts w:ascii="Book Antiqua" w:hAnsi="Book Antiqua" w:hint="eastAsia"/>
        </w:rPr>
        <w:t>,</w:t>
      </w:r>
      <w:r>
        <w:rPr>
          <w:rFonts w:ascii="Book Antiqua" w:hAnsi="Book Antiqua"/>
        </w:rPr>
        <w:t xml:space="preserve"> </w:t>
      </w:r>
      <w:r w:rsidR="004D7278">
        <w:rPr>
          <w:rFonts w:ascii="Book Antiqua" w:hAnsi="Book Antiqua"/>
        </w:rPr>
        <w:t>2017</w:t>
      </w:r>
    </w:p>
    <w:p w14:paraId="0FE17B8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Gut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Czarnywojtek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Fischbach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Bączyk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Ziemnicka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Wrotkowska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Gryczyńska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Ruchała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Chromogranin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unspecific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marker.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pitfalls.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1-9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26925113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10.5114/aoms.2016.57577]</w:t>
      </w:r>
    </w:p>
    <w:p w14:paraId="584D8DB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Safioleas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Moulakakis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Kontzoglou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Stamoulis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Nikou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Toubanakis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Lygidakis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indications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Hepatogastroenterology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52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123-127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32" w:name="OLE_LINK38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15783011</w:t>
      </w:r>
      <w:bookmarkEnd w:id="32"/>
      <w:r w:rsidRPr="00D859D4">
        <w:rPr>
          <w:rFonts w:ascii="Book Antiqua" w:hAnsi="Book Antiqua"/>
        </w:rPr>
        <w:t>]</w:t>
      </w:r>
    </w:p>
    <w:p w14:paraId="32436A5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Saponjski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Macut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Sobic-Saranovic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Ognjanovic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Bozic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Pavlovic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Artiko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scintigraphy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follow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up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3697-3707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32953846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10.12998/wjcc.v8.i17.3697]</w:t>
      </w:r>
    </w:p>
    <w:p w14:paraId="5F5488C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Ambrosini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V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Kunikowska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Baudin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Bodei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Bouvier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Cremonesi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WW,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Dromain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Falconi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Fanti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Hicks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Kabasakal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Lewington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Minozzi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Cinquini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Oyen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WJG,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O'Toole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Pavel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Scarpa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Sundin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Taïeb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Virgolini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lastRenderedPageBreak/>
        <w:t>Herrmann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theranostics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146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56-73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33588146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10.1016/j.ejca.2021.01.008]</w:t>
      </w:r>
    </w:p>
    <w:p w14:paraId="490FA14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Al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Bulushi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Suqri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Aamri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Hadidi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Jahdami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Zadjali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technetium-99m-octreotide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hospital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137-142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31040744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10.4103/wjnm.WJNM_36_18]</w:t>
      </w:r>
    </w:p>
    <w:p w14:paraId="77AA944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Lebtahi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Sarda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Faraggi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Petegnief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Mignon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Guludec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scintigraphy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853-858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33" w:name="OLE_LINK39"/>
      <w:bookmarkStart w:id="34" w:name="OLE_LINK40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9189129</w:t>
      </w:r>
      <w:bookmarkEnd w:id="33"/>
      <w:bookmarkEnd w:id="34"/>
      <w:r w:rsidRPr="00D859D4">
        <w:rPr>
          <w:rFonts w:ascii="Book Antiqua" w:hAnsi="Book Antiqua"/>
        </w:rPr>
        <w:t>]</w:t>
      </w:r>
    </w:p>
    <w:p w14:paraId="66075B2E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Pollard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McNeely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Menda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Nuclear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209-221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32151356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10.1016/j.soc.2019.11.007]</w:t>
      </w:r>
    </w:p>
    <w:p w14:paraId="4341E96C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Holmager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Willemoe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Grøndahl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Klose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Andreassen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Langer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Kjær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Federspiel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Knigge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referred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Copenhagen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Center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Excellence.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1357-1363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33589240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10.1016/j.ejso.2021.02.005]</w:t>
      </w:r>
    </w:p>
    <w:p w14:paraId="52A4BBC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Grozinsky-Glasberg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Oleinikov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Kos-</w:t>
      </w:r>
      <w:proofErr w:type="spellStart"/>
      <w:r w:rsidRPr="00D859D4">
        <w:rPr>
          <w:rFonts w:ascii="Book Antiqua" w:hAnsi="Book Antiqua"/>
        </w:rPr>
        <w:t>Kudła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Kogut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Srirajaskanthan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Pizanias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Poulia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Ferreira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Weickert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Daskalakis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prophylactic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HRQoL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appendiceal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70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178-186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32524502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10.1007/s12020-020-02356-8]</w:t>
      </w:r>
    </w:p>
    <w:p w14:paraId="14C4E8E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Ricci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Ingaldi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Alberici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Brighi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Santini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Mosconi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Ambrosini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Campana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Minni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Casadei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Histopathological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perform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66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460-466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31227991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10.1007/s12020-019-01984-z]</w:t>
      </w:r>
    </w:p>
    <w:p w14:paraId="6127F2C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Grozinsky-Glasberg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S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Alexandraki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Barak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Doviner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Reissman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lastRenderedPageBreak/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valid?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98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31-37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23051855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10.1159/000343801]</w:t>
      </w:r>
    </w:p>
    <w:p w14:paraId="5499CF1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Daskalakis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Alexandraki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Kassi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Tsoli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Angelousi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Ragkousi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67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20-34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31493274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10.1007/s12020-019-02072-y]</w:t>
      </w:r>
    </w:p>
    <w:p w14:paraId="2BAA05B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Rossi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G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Valli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Bertolini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Sighinolfi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Losi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Cavazza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Rivasi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Luppi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mesoappendix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infiltration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worse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incidental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immunohistochemical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706-711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14608896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10.1309/199V-D990-LVHP-TQUM]</w:t>
      </w:r>
    </w:p>
    <w:p w14:paraId="34AAE47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Kleiman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DA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Finnerty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Beninato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Zarnegar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Nandakumar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TJ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SW.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Among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(Carcinoid)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Vessel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Addition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Rectum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1137-1143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26544810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10.1097/DCR.0000000000000492]</w:t>
      </w:r>
    </w:p>
    <w:p w14:paraId="1B0BD45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Galanopoulos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McFadyen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Drami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Naik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Evans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Luong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TV,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Watkins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Toumpanakis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Accurately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Series.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179-186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31060039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10.1159/000499381]</w:t>
      </w:r>
    </w:p>
    <w:p w14:paraId="2FDEEEE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Griniatsos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Bramis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Ballian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Dimitriou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Giannakakis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Tsigris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Felekouras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255-259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20935447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10.1007/BF03347081]</w:t>
      </w:r>
    </w:p>
    <w:p w14:paraId="167F8B61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Albers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MB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Almquist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Bergenfelz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Nordenström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gastro-</w:t>
      </w:r>
      <w:proofErr w:type="spellStart"/>
      <w:r w:rsidRPr="00D859D4">
        <w:rPr>
          <w:rFonts w:ascii="Book Antiqua" w:hAnsi="Book Antiqua"/>
        </w:rPr>
        <w:t>entero</w:t>
      </w:r>
      <w:proofErr w:type="spellEnd"/>
      <w:r w:rsidRPr="00D859D4">
        <w:rPr>
          <w:rFonts w:ascii="Book Antiqua" w:hAnsi="Book Antiqua"/>
        </w:rPr>
        <w:t>-pancreatic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neoplasias</w:t>
      </w:r>
      <w:proofErr w:type="spellEnd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Langenbecks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405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137-143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32291468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10.1007/s00423-020-01869-0]</w:t>
      </w:r>
    </w:p>
    <w:p w14:paraId="3612C6F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38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Tsikitis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VL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Wertheim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Guerrero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292-302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22773933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10.7150/jca.4502]</w:t>
      </w:r>
    </w:p>
    <w:p w14:paraId="096759C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Mosquera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Fitzgerald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Vora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Grzybowski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nomogram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combining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depth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accurately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(A-NET).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116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651-657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28608390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10.1002/jso.24714]</w:t>
      </w:r>
    </w:p>
    <w:p w14:paraId="5CEB162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Mehrvarz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Sarshekeh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Advani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Halperin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Conrad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Dasari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involvement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database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99541-99551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29245922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10.18632/oncotarget.20362]</w:t>
      </w:r>
    </w:p>
    <w:p w14:paraId="41BDDC9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Pawa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Clift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Osmani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Drymousis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Cichocki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Flora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Goldin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Patsouras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Baird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Malczewska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Kinross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Faiz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Antoniou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Wasan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Darzi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Cwikla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242-251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28641291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10.1159/000478742]</w:t>
      </w:r>
    </w:p>
    <w:p w14:paraId="2BC4617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Moertel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CG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Weiland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Nagorney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Dockerty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MB.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1987;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317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1699-1701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3696178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10.1056/NEJM198712313172704]</w:t>
      </w:r>
    </w:p>
    <w:p w14:paraId="27DB556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Groth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SS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Virnig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Al-</w:t>
      </w:r>
      <w:proofErr w:type="spellStart"/>
      <w:r w:rsidRPr="00D859D4">
        <w:rPr>
          <w:rFonts w:ascii="Book Antiqua" w:hAnsi="Book Antiqua"/>
        </w:rPr>
        <w:t>Refaie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Jarosek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Tuttle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39-45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21031414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10.1002/jso.21764]</w:t>
      </w:r>
    </w:p>
    <w:p w14:paraId="2467A44A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Heller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DR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Luo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Kurbatov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Grisotti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Jacobs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Chiu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Non-Adherence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228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839-851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30898583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10.1016/j.jamcollsurg.2019.02.050]</w:t>
      </w:r>
    </w:p>
    <w:p w14:paraId="37165EE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45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National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Comprehensive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Cancer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Network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(NCCN)</w:t>
      </w:r>
      <w:r w:rsidRPr="004D7278">
        <w:rPr>
          <w:rFonts w:ascii="Book Antiqua" w:hAnsi="Book Antiqua"/>
          <w:bCs/>
        </w:rPr>
        <w:t xml:space="preserve">. </w:t>
      </w:r>
      <w:bookmarkStart w:id="35" w:name="OLE_LINK45"/>
      <w:bookmarkStart w:id="36" w:name="OLE_LINK46"/>
      <w:bookmarkStart w:id="37" w:name="OLE_LINK41"/>
      <w:bookmarkStart w:id="38" w:name="OLE_LINK42"/>
      <w:r w:rsidRPr="004D7278">
        <w:rPr>
          <w:rFonts w:ascii="Book Antiqua" w:hAnsi="Book Antiqua"/>
          <w:bCs/>
        </w:rPr>
        <w:t>NCCN clinical practice guidelines in oncology</w:t>
      </w:r>
      <w:bookmarkEnd w:id="35"/>
      <w:bookmarkEnd w:id="36"/>
      <w:r w:rsidRPr="004D7278">
        <w:rPr>
          <w:rFonts w:ascii="Book Antiqua" w:hAnsi="Book Antiqua"/>
          <w:bCs/>
        </w:rPr>
        <w:t>.</w:t>
      </w:r>
      <w:bookmarkEnd w:id="37"/>
      <w:bookmarkEnd w:id="38"/>
      <w:r w:rsidRPr="004D7278">
        <w:rPr>
          <w:rFonts w:ascii="Book Antiqua" w:hAnsi="Book Antiqua"/>
          <w:bCs/>
        </w:rPr>
        <w:t xml:space="preserve"> </w:t>
      </w:r>
      <w:r w:rsidR="004D7278">
        <w:rPr>
          <w:rFonts w:ascii="Book Antiqua" w:hAnsi="Book Antiqua" w:hint="eastAsia"/>
          <w:bCs/>
        </w:rPr>
        <w:t>[cited</w:t>
      </w:r>
      <w:r w:rsidR="004D7278" w:rsidRPr="004D7278">
        <w:rPr>
          <w:rFonts w:ascii="Book Antiqua" w:hAnsi="Book Antiqua"/>
          <w:bCs/>
        </w:rPr>
        <w:t xml:space="preserve"> </w:t>
      </w:r>
      <w:r w:rsidR="009C6C91" w:rsidRPr="004D7278">
        <w:rPr>
          <w:rFonts w:ascii="Book Antiqua" w:hAnsi="Book Antiqua"/>
          <w:bCs/>
        </w:rPr>
        <w:t>26</w:t>
      </w:r>
      <w:r w:rsidR="009C6C91">
        <w:rPr>
          <w:rFonts w:ascii="Book Antiqua" w:hAnsi="Book Antiqua" w:hint="eastAsia"/>
          <w:bCs/>
        </w:rPr>
        <w:t xml:space="preserve"> </w:t>
      </w:r>
      <w:r w:rsidR="004D7278" w:rsidRPr="004D7278">
        <w:rPr>
          <w:rFonts w:ascii="Book Antiqua" w:hAnsi="Book Antiqua"/>
          <w:bCs/>
        </w:rPr>
        <w:t>August</w:t>
      </w:r>
      <w:r w:rsidR="004D7278" w:rsidRPr="004D7278">
        <w:rPr>
          <w:rFonts w:ascii="Book Antiqua" w:hAnsi="Book Antiqua"/>
        </w:rPr>
        <w:t xml:space="preserve"> 2</w:t>
      </w:r>
      <w:r w:rsidR="009C6C91">
        <w:rPr>
          <w:rFonts w:ascii="Book Antiqua" w:hAnsi="Book Antiqua"/>
        </w:rPr>
        <w:t>021</w:t>
      </w:r>
      <w:r w:rsidR="009C6C91">
        <w:rPr>
          <w:rFonts w:ascii="Book Antiqua" w:hAnsi="Book Antiqua" w:hint="eastAsia"/>
        </w:rPr>
        <w:t>]</w:t>
      </w:r>
      <w:r w:rsidR="004D7278" w:rsidRPr="00D859D4">
        <w:rPr>
          <w:rFonts w:ascii="Book Antiqua" w:hAnsi="Book Antiqua"/>
        </w:rPr>
        <w:t>.</w:t>
      </w:r>
      <w:r w:rsidR="004D7278">
        <w:rPr>
          <w:rFonts w:ascii="Book Antiqua" w:hAnsi="Book Antiqua" w:hint="eastAsia"/>
        </w:rPr>
        <w:t xml:space="preserve"> </w:t>
      </w:r>
      <w:r w:rsidR="004D7278">
        <w:rPr>
          <w:rFonts w:ascii="Book Antiqua" w:hAnsi="Book Antiqua" w:hint="eastAsia"/>
          <w:bCs/>
        </w:rPr>
        <w:t xml:space="preserve">Available from: </w:t>
      </w:r>
      <w:r w:rsidRPr="004D7278">
        <w:rPr>
          <w:rFonts w:ascii="Book Antiqua" w:hAnsi="Book Antiqua"/>
          <w:bCs/>
        </w:rPr>
        <w:t xml:space="preserve">https://nccn.org/professionals/physician_gls </w:t>
      </w:r>
    </w:p>
    <w:p w14:paraId="7042E03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Hope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TA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Bergsland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Bozkurt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Graham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Heaney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Herrmann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Howe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Kunz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Mailman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Millo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O'Dorisio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Reidy-Lagunes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Soulen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Appropriate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66-74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29025982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10.2967/jnumed.117.202275]</w:t>
      </w:r>
    </w:p>
    <w:p w14:paraId="509F745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Rinke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Müller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Schade-Brittinger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Klose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Wied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Aminossadati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Pape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Bläker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Harder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Arnold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Gress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Arnold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PROMID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Placebo-controlled,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double-blind,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prospective,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octreotide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midgut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PROMID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4656-4663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19704057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10.1200/JCO.2009.22.8510]</w:t>
      </w:r>
    </w:p>
    <w:p w14:paraId="103F24D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Caplin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Pavel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Ćwikła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Phan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Raderer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Sedláčková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Wolin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Rindi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Langley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Blumberg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CLARINET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Lanreotide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224-233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25014687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10.1056/NEJMoa1316158]</w:t>
      </w:r>
    </w:p>
    <w:p w14:paraId="61743F6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49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Strosberg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El-Haddad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Wolin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Hendifar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Chasen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Mittra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Kunz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Jacene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Bushnell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O'Dorisio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Baum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Kulkarni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Lebtahi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Hobday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Delpassand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Cutsem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Benson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Srirajaskanthan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Pavel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Berlin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Grande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Seregni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Lopera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Sierra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Santoro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Thevenet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Erion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Kwekkeboom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Krenning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NETTER-1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vertAlign w:val="superscript"/>
        </w:rPr>
        <w:t>177</w:t>
      </w:r>
      <w:r w:rsidRPr="00D859D4">
        <w:rPr>
          <w:rFonts w:ascii="Book Antiqua" w:hAnsi="Book Antiqua"/>
        </w:rPr>
        <w:t>Lu-Dotatate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Midgut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125-135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28076709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10.1056/NEJMoa1607427]</w:t>
      </w:r>
    </w:p>
    <w:p w14:paraId="43B0B48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Yao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Fazio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Buzzoni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Carnaghi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Wolin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Tomasek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Raderer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Lahner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Voi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Pacaud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Rouyrre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Sachs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Fave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Cutsem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Tesselaar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Shimada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DY,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RAD001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Fourth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(RADIANT-4)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lastRenderedPageBreak/>
        <w:t>Everolimus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advanced,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non-functional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(RADIANT-4):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randomised</w:t>
      </w:r>
      <w:proofErr w:type="spellEnd"/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placebo-controlled,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387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968-977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26703889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10.1016/S0140-6736(15)00817-X]</w:t>
      </w:r>
    </w:p>
    <w:p w14:paraId="6D0A404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González-Flores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Serrano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Sevilla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Viúdez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Barriuso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Benavent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Jimenez-Fonseca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López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Garcia-</w:t>
      </w:r>
      <w:proofErr w:type="spellStart"/>
      <w:r w:rsidRPr="00D859D4">
        <w:rPr>
          <w:rFonts w:ascii="Book Antiqua" w:hAnsi="Book Antiqua"/>
        </w:rPr>
        <w:t>Carbonero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bronchial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(NENs)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(2018).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55-63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30535553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10.1007/s12094-018-1980-7]</w:t>
      </w:r>
    </w:p>
    <w:p w14:paraId="3D52096A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52</w:t>
      </w:r>
      <w:r>
        <w:rPr>
          <w:rFonts w:ascii="Book Antiqua" w:hAnsi="Book Antiqua"/>
        </w:rPr>
        <w:t xml:space="preserve"> </w:t>
      </w:r>
      <w:bookmarkStart w:id="39" w:name="OLE_LINK48"/>
      <w:bookmarkStart w:id="40" w:name="OLE_LINK49"/>
      <w:r w:rsidRPr="00D859D4">
        <w:rPr>
          <w:rFonts w:ascii="Book Antiqua" w:hAnsi="Book Antiqua"/>
        </w:rPr>
        <w:t>Distant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</w:t>
      </w:r>
      <w:proofErr w:type="spellStart"/>
      <w:r w:rsidRPr="00D859D4">
        <w:rPr>
          <w:rFonts w:ascii="Book Antiqua" w:hAnsi="Book Antiqua"/>
        </w:rPr>
        <w:t>SurvivApp</w:t>
      </w:r>
      <w:proofErr w:type="spellEnd"/>
      <w:r w:rsidRPr="00D859D4">
        <w:rPr>
          <w:rFonts w:ascii="Book Antiqua" w:hAnsi="Book Antiqua"/>
        </w:rPr>
        <w:t>)</w:t>
      </w:r>
      <w:bookmarkEnd w:id="39"/>
      <w:bookmarkEnd w:id="40"/>
      <w:r w:rsidR="006C158B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[accessed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Nov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28]</w:t>
      </w:r>
      <w:r w:rsidR="006C158B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r w:rsidR="00337E08">
        <w:rPr>
          <w:rFonts w:ascii="Book Antiqua" w:eastAsia="Times New Roman" w:hAnsi="Book Antiqua" w:cs="Times New Roman"/>
          <w:bCs/>
          <w:color w:val="000000"/>
        </w:rPr>
        <w:t>In: ClinicalTrials.gov [Internet]. Bethesda (MD): U.S. National Library of Medicine. Available from: http://clinicaltrials.gov/show/</w:t>
      </w:r>
      <w:bookmarkStart w:id="41" w:name="OLE_LINK55"/>
      <w:bookmarkStart w:id="42" w:name="OLE_LINK56"/>
      <w:r w:rsidR="00337E08">
        <w:rPr>
          <w:rFonts w:ascii="Book Antiqua" w:eastAsia="Times New Roman" w:hAnsi="Book Antiqua" w:cs="Times New Roman"/>
          <w:bCs/>
          <w:color w:val="000000"/>
        </w:rPr>
        <w:t>NCT</w:t>
      </w:r>
      <w:r w:rsidR="00337E08">
        <w:rPr>
          <w:rFonts w:ascii="Book Antiqua" w:hAnsi="Book Antiqua"/>
        </w:rPr>
        <w:t>03852693</w:t>
      </w:r>
      <w:bookmarkEnd w:id="41"/>
      <w:bookmarkEnd w:id="42"/>
      <w:r w:rsidR="00337E08">
        <w:rPr>
          <w:rFonts w:ascii="Book Antiqua" w:eastAsia="Times New Roman" w:hAnsi="Book Antiqua" w:cs="Times New Roman"/>
          <w:bCs/>
          <w:color w:val="000000"/>
        </w:rPr>
        <w:t xml:space="preserve"> ClinicalTrials.gov Identifier:</w:t>
      </w:r>
      <w:r>
        <w:rPr>
          <w:rFonts w:ascii="Book Antiqua" w:hAnsi="Book Antiqua"/>
        </w:rPr>
        <w:t xml:space="preserve"> </w:t>
      </w:r>
      <w:r w:rsidR="00337E08">
        <w:rPr>
          <w:rFonts w:ascii="Book Antiqua" w:eastAsia="Times New Roman" w:hAnsi="Book Antiqua"/>
          <w:bCs/>
          <w:color w:val="000000"/>
        </w:rPr>
        <w:t>NCT</w:t>
      </w:r>
      <w:r w:rsidR="00337E08">
        <w:rPr>
          <w:rFonts w:ascii="Book Antiqua" w:hAnsi="Book Antiqua"/>
        </w:rPr>
        <w:t>03852693</w:t>
      </w:r>
    </w:p>
    <w:p w14:paraId="0F4004F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0A7EC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AF2B8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D859D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D859D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0A24D413" w14:textId="77777777" w:rsidR="00A77B3E" w:rsidRDefault="00A77B3E">
      <w:pPr>
        <w:spacing w:line="360" w:lineRule="auto"/>
        <w:jc w:val="both"/>
      </w:pPr>
    </w:p>
    <w:p w14:paraId="41E8991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451BE9" w14:textId="77777777" w:rsidR="00A77B3E" w:rsidRDefault="00A77B3E">
      <w:pPr>
        <w:spacing w:line="360" w:lineRule="auto"/>
        <w:jc w:val="both"/>
      </w:pPr>
    </w:p>
    <w:p w14:paraId="5D4C8159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B0B2D0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6CACBB1" w14:textId="77777777" w:rsidR="00A77B3E" w:rsidRDefault="00A77B3E">
      <w:pPr>
        <w:spacing w:line="360" w:lineRule="auto"/>
        <w:jc w:val="both"/>
      </w:pPr>
    </w:p>
    <w:p w14:paraId="3CF52BF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4A403A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2C4F71" w14:textId="4A4B3A72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B89" w:rsidRPr="00A24D1D">
        <w:rPr>
          <w:rFonts w:ascii="Book Antiqua" w:eastAsia="Book Antiqua" w:hAnsi="Book Antiqua" w:cs="Book Antiqua"/>
          <w:bCs/>
          <w:color w:val="000000"/>
        </w:rPr>
        <w:t>February 23, 2022</w:t>
      </w:r>
    </w:p>
    <w:p w14:paraId="15F089FB" w14:textId="77777777" w:rsidR="00A77B3E" w:rsidRDefault="00A77B3E">
      <w:pPr>
        <w:spacing w:line="360" w:lineRule="auto"/>
        <w:jc w:val="both"/>
      </w:pPr>
    </w:p>
    <w:p w14:paraId="47EA133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79EEEA5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5DA0AD2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820593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C0B397F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5A97EB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26E706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DAA49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E8FCDD" w14:textId="77777777" w:rsidR="00A77B3E" w:rsidRDefault="00A77B3E">
      <w:pPr>
        <w:spacing w:line="360" w:lineRule="auto"/>
        <w:jc w:val="both"/>
      </w:pPr>
    </w:p>
    <w:p w14:paraId="0439731F" w14:textId="77777777" w:rsidR="0084292C" w:rsidRDefault="004D72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3" w:name="OLE_LINK57"/>
      <w:bookmarkStart w:id="44" w:name="OLE_LINK58"/>
      <w:r>
        <w:rPr>
          <w:rFonts w:ascii="Book Antiqua" w:eastAsia="Book Antiqua" w:hAnsi="Book Antiqua" w:cs="Book Antiqua"/>
          <w:color w:val="000000"/>
        </w:rPr>
        <w:t>Zhang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43"/>
      <w:bookmarkEnd w:id="44"/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292C" w:rsidRPr="0084292C">
        <w:rPr>
          <w:rFonts w:ascii="Book Antiqua" w:hAnsi="Book Antiqua" w:cs="Book Antiqua" w:hint="eastAsia"/>
          <w:color w:val="000000"/>
          <w:lang w:eastAsia="zh-CN"/>
        </w:rPr>
        <w:t>A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4292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4292C">
        <w:rPr>
          <w:rFonts w:ascii="Book Antiqua" w:eastAsia="Book Antiqua" w:hAnsi="Book Antiqua" w:cs="Book Antiqua"/>
          <w:color w:val="000000"/>
        </w:rPr>
        <w:t>Zhang H</w:t>
      </w:r>
    </w:p>
    <w:p w14:paraId="2B020EA8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8F904D2" w14:textId="77777777" w:rsidR="0084292C" w:rsidRPr="0084292C" w:rsidRDefault="0084292C">
      <w:pPr>
        <w:spacing w:line="360" w:lineRule="auto"/>
        <w:jc w:val="both"/>
        <w:rPr>
          <w:lang w:eastAsia="zh-CN"/>
        </w:rPr>
        <w:sectPr w:rsidR="0084292C" w:rsidRPr="008429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3AB23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AD3140F" w14:textId="77777777" w:rsidR="000109B2" w:rsidRDefault="00CB4EB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45" w:name="_GoBack"/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69B7130" wp14:editId="2505D148">
            <wp:extent cx="3709424" cy="2318390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03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231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3EB572DE" w14:textId="77777777" w:rsidR="00081ACD" w:rsidRDefault="004D72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320" w:rsidRPr="00B35320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B353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images. </w:t>
      </w:r>
      <w:r w:rsidR="00B35320" w:rsidRPr="00B35320">
        <w:rPr>
          <w:rFonts w:ascii="Book Antiqua" w:hAnsi="Book Antiqua" w:cs="Book Antiqua" w:hint="eastAsia"/>
          <w:bCs/>
          <w:color w:val="000000"/>
          <w:lang w:eastAsia="zh-CN"/>
        </w:rPr>
        <w:t>A:</w:t>
      </w:r>
      <w:r w:rsidR="00B353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B35320">
        <w:rPr>
          <w:rFonts w:ascii="Book Antiqua" w:hAnsi="Book Antiqua" w:cs="Book Antiqua" w:hint="eastAsia"/>
          <w:color w:val="000000"/>
          <w:lang w:eastAsia="zh-CN"/>
        </w:rPr>
        <w:t>; B: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synaptophysin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2048C62" w14:textId="77777777" w:rsidR="00081ACD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1 TNM staging for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Pr="00081ACD">
        <w:rPr>
          <w:rFonts w:ascii="Book Antiqua" w:eastAsia="Book Antiqua" w:hAnsi="Book Antiqua" w:cs="Book Antiqua"/>
          <w:b/>
          <w:color w:val="000000"/>
        </w:rPr>
        <w:t xml:space="preserve">ppendiceal neuroendocrine tumor according to European Neuroendocrine Tumor Society and </w:t>
      </w:r>
      <w:r w:rsidR="00AF5CC7" w:rsidRPr="00AF5CC7">
        <w:rPr>
          <w:rFonts w:ascii="Book Antiqua" w:eastAsia="Book Antiqua" w:hAnsi="Book Antiqua" w:cs="Book Antiqua"/>
          <w:b/>
          <w:color w:val="000000"/>
        </w:rPr>
        <w:t xml:space="preserve">American Joint Committee on Cancer </w:t>
      </w:r>
      <w:r w:rsidRPr="00081ACD">
        <w:rPr>
          <w:rFonts w:ascii="Book Antiqua" w:eastAsia="Book Antiqua" w:hAnsi="Book Antiqua" w:cs="Book Antiqua"/>
          <w:b/>
          <w:color w:val="000000"/>
        </w:rPr>
        <w:t>classification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4139"/>
        <w:gridCol w:w="4562"/>
      </w:tblGrid>
      <w:tr w:rsidR="00081ACD" w:rsidRPr="00AF5CC7" w14:paraId="47BDC6F0" w14:textId="77777777" w:rsidTr="00AF5CC7"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</w:tcPr>
          <w:p w14:paraId="138A6E5C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</w:p>
        </w:tc>
        <w:tc>
          <w:tcPr>
            <w:tcW w:w="2161" w:type="pct"/>
            <w:tcBorders>
              <w:top w:val="single" w:sz="4" w:space="0" w:color="auto"/>
              <w:bottom w:val="single" w:sz="4" w:space="0" w:color="auto"/>
            </w:tcBorders>
          </w:tcPr>
          <w:p w14:paraId="40B88255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bookmarkStart w:id="46" w:name="OLE_LINK72"/>
            <w:bookmarkStart w:id="47" w:name="OLE_LINK73"/>
            <w:bookmarkStart w:id="48" w:name="OLE_LINK74"/>
            <w:r w:rsidRPr="00AF5CC7">
              <w:rPr>
                <w:rFonts w:ascii="Book Antiqua" w:hAnsi="Book Antiqua" w:cs="Times New Roman"/>
                <w:b/>
                <w:bCs/>
                <w:lang w:val="en-US"/>
              </w:rPr>
              <w:t>ENETS</w:t>
            </w:r>
            <w:bookmarkEnd w:id="46"/>
            <w:bookmarkEnd w:id="47"/>
            <w:bookmarkEnd w:id="48"/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</w:tcPr>
          <w:p w14:paraId="016CD897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AF5CC7">
              <w:rPr>
                <w:rFonts w:ascii="Book Antiqua" w:hAnsi="Book Antiqua" w:cs="Times New Roman"/>
                <w:b/>
                <w:bCs/>
                <w:lang w:val="en-US"/>
              </w:rPr>
              <w:t>AJCC</w:t>
            </w:r>
          </w:p>
        </w:tc>
      </w:tr>
      <w:tr w:rsidR="00081ACD" w:rsidRPr="00E4160A" w14:paraId="477709CC" w14:textId="77777777" w:rsidTr="00AF5CC7">
        <w:tc>
          <w:tcPr>
            <w:tcW w:w="457" w:type="pct"/>
            <w:tcBorders>
              <w:top w:val="single" w:sz="4" w:space="0" w:color="auto"/>
            </w:tcBorders>
          </w:tcPr>
          <w:p w14:paraId="5685B3D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T0</w:t>
            </w:r>
          </w:p>
        </w:tc>
        <w:tc>
          <w:tcPr>
            <w:tcW w:w="2161" w:type="pct"/>
            <w:tcBorders>
              <w:top w:val="single" w:sz="4" w:space="0" w:color="auto"/>
            </w:tcBorders>
          </w:tcPr>
          <w:p w14:paraId="6251FFF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evidence of primary tumor</w:t>
            </w:r>
          </w:p>
        </w:tc>
        <w:tc>
          <w:tcPr>
            <w:tcW w:w="2382" w:type="pct"/>
            <w:tcBorders>
              <w:top w:val="single" w:sz="4" w:space="0" w:color="auto"/>
            </w:tcBorders>
          </w:tcPr>
          <w:p w14:paraId="7ED4DEDF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evidence of primary tumor</w:t>
            </w:r>
          </w:p>
        </w:tc>
      </w:tr>
      <w:tr w:rsidR="00081ACD" w:rsidRPr="00E4160A" w14:paraId="3AA33412" w14:textId="77777777" w:rsidTr="00AF5CC7">
        <w:tc>
          <w:tcPr>
            <w:tcW w:w="457" w:type="pct"/>
          </w:tcPr>
          <w:p w14:paraId="3CBFA975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</w:t>
            </w:r>
          </w:p>
        </w:tc>
        <w:tc>
          <w:tcPr>
            <w:tcW w:w="2161" w:type="pct"/>
          </w:tcPr>
          <w:p w14:paraId="1FD4B8E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1 cm with infiltration of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submucosa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and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muscularis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propia</w:t>
            </w:r>
            <w:proofErr w:type="spellEnd"/>
          </w:p>
        </w:tc>
        <w:tc>
          <w:tcPr>
            <w:tcW w:w="2382" w:type="pct"/>
          </w:tcPr>
          <w:p w14:paraId="3EC5859A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</w:tr>
      <w:tr w:rsidR="00081ACD" w:rsidRPr="00A542DF" w14:paraId="0FA52208" w14:textId="77777777" w:rsidTr="00AF5CC7">
        <w:tc>
          <w:tcPr>
            <w:tcW w:w="457" w:type="pct"/>
          </w:tcPr>
          <w:p w14:paraId="22116930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T1a</w:t>
            </w:r>
          </w:p>
        </w:tc>
        <w:tc>
          <w:tcPr>
            <w:tcW w:w="2161" w:type="pct"/>
          </w:tcPr>
          <w:p w14:paraId="10FD175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  <w:tc>
          <w:tcPr>
            <w:tcW w:w="2382" w:type="pct"/>
          </w:tcPr>
          <w:p w14:paraId="5874B087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 1 cm</w:t>
            </w:r>
          </w:p>
        </w:tc>
      </w:tr>
      <w:tr w:rsidR="00081ACD" w:rsidRPr="00A542DF" w14:paraId="1AAB7BBF" w14:textId="77777777" w:rsidTr="00AF5CC7">
        <w:tc>
          <w:tcPr>
            <w:tcW w:w="457" w:type="pct"/>
          </w:tcPr>
          <w:p w14:paraId="4D175177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T1b</w:t>
            </w:r>
          </w:p>
        </w:tc>
        <w:tc>
          <w:tcPr>
            <w:tcW w:w="2161" w:type="pct"/>
          </w:tcPr>
          <w:p w14:paraId="129D23CA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  <w:tc>
          <w:tcPr>
            <w:tcW w:w="2382" w:type="pct"/>
          </w:tcPr>
          <w:p w14:paraId="3172C2E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1-2 cm</w:t>
            </w:r>
          </w:p>
        </w:tc>
      </w:tr>
      <w:tr w:rsidR="00081ACD" w:rsidRPr="00E4160A" w14:paraId="16ACB5FD" w14:textId="77777777" w:rsidTr="00AF5CC7">
        <w:tc>
          <w:tcPr>
            <w:tcW w:w="457" w:type="pct"/>
          </w:tcPr>
          <w:p w14:paraId="3FB71CD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T2</w:t>
            </w:r>
          </w:p>
        </w:tc>
        <w:tc>
          <w:tcPr>
            <w:tcW w:w="2161" w:type="pct"/>
          </w:tcPr>
          <w:p w14:paraId="6EDA1E6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2 cm with infiltration of the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submucosa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,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muscularis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propia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and/or minimal (≤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3 mm) infiltration of the subserosa and/or mesoappendix</w:t>
            </w:r>
          </w:p>
        </w:tc>
        <w:tc>
          <w:tcPr>
            <w:tcW w:w="2382" w:type="pct"/>
          </w:tcPr>
          <w:p w14:paraId="40CD1508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2-4 cm or with extension into the cecum</w:t>
            </w:r>
          </w:p>
        </w:tc>
      </w:tr>
      <w:tr w:rsidR="00081ACD" w:rsidRPr="00E4160A" w14:paraId="75B56B17" w14:textId="77777777" w:rsidTr="00AF5CC7">
        <w:tc>
          <w:tcPr>
            <w:tcW w:w="457" w:type="pct"/>
          </w:tcPr>
          <w:p w14:paraId="7ACE7BD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T3</w:t>
            </w:r>
          </w:p>
        </w:tc>
        <w:tc>
          <w:tcPr>
            <w:tcW w:w="2161" w:type="pct"/>
          </w:tcPr>
          <w:p w14:paraId="5E717ACF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2 cm and/or extensive (&gt;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3 mm) infiltration of the subserosa and/or mesoappendix</w:t>
            </w:r>
          </w:p>
        </w:tc>
        <w:tc>
          <w:tcPr>
            <w:tcW w:w="2382" w:type="pct"/>
          </w:tcPr>
          <w:p w14:paraId="42814EB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4 cm or with extension into the ileum</w:t>
            </w:r>
          </w:p>
        </w:tc>
      </w:tr>
      <w:tr w:rsidR="00081ACD" w:rsidRPr="00E4160A" w14:paraId="1A3B9C1B" w14:textId="77777777" w:rsidTr="00AF5CC7">
        <w:tc>
          <w:tcPr>
            <w:tcW w:w="457" w:type="pct"/>
          </w:tcPr>
          <w:p w14:paraId="4BDA3C6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T4</w:t>
            </w:r>
          </w:p>
        </w:tc>
        <w:tc>
          <w:tcPr>
            <w:tcW w:w="2161" w:type="pct"/>
          </w:tcPr>
          <w:p w14:paraId="0E4D112B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with infiltration of the peritoneum and/or other neighboring organs</w:t>
            </w:r>
          </w:p>
        </w:tc>
        <w:tc>
          <w:tcPr>
            <w:tcW w:w="2382" w:type="pct"/>
          </w:tcPr>
          <w:p w14:paraId="3D9863DB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with perforation of the peritoneum or invasion of other adjacent structures</w:t>
            </w:r>
          </w:p>
        </w:tc>
      </w:tr>
      <w:tr w:rsidR="00081ACD" w:rsidRPr="00A542DF" w14:paraId="6C5722EB" w14:textId="77777777" w:rsidTr="00AF5CC7">
        <w:tc>
          <w:tcPr>
            <w:tcW w:w="457" w:type="pct"/>
          </w:tcPr>
          <w:p w14:paraId="7BE07F9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N0</w:t>
            </w:r>
          </w:p>
        </w:tc>
        <w:tc>
          <w:tcPr>
            <w:tcW w:w="2161" w:type="pct"/>
          </w:tcPr>
          <w:p w14:paraId="6E8B9E2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A542DF">
              <w:rPr>
                <w:rFonts w:ascii="Book Antiqua" w:hAnsi="Book Antiqua" w:cs="Times New Roman"/>
                <w:bCs/>
              </w:rPr>
              <w:t>No regional lymph node metastasis</w:t>
            </w:r>
          </w:p>
        </w:tc>
        <w:tc>
          <w:tcPr>
            <w:tcW w:w="2382" w:type="pct"/>
          </w:tcPr>
          <w:p w14:paraId="7D3EC6A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A542DF">
              <w:rPr>
                <w:rFonts w:ascii="Book Antiqua" w:hAnsi="Book Antiqua" w:cs="Times New Roman"/>
                <w:bCs/>
              </w:rPr>
              <w:t>No regional lymph node metastasis</w:t>
            </w:r>
          </w:p>
        </w:tc>
      </w:tr>
      <w:tr w:rsidR="00081ACD" w:rsidRPr="00A542DF" w14:paraId="502663EC" w14:textId="77777777" w:rsidTr="00AF5CC7">
        <w:tc>
          <w:tcPr>
            <w:tcW w:w="457" w:type="pct"/>
          </w:tcPr>
          <w:p w14:paraId="65E38B2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N1</w:t>
            </w:r>
          </w:p>
        </w:tc>
        <w:tc>
          <w:tcPr>
            <w:tcW w:w="2161" w:type="pct"/>
          </w:tcPr>
          <w:p w14:paraId="655D5145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Locorregional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lymph node metastasis</w:t>
            </w:r>
          </w:p>
        </w:tc>
        <w:tc>
          <w:tcPr>
            <w:tcW w:w="2382" w:type="pct"/>
          </w:tcPr>
          <w:p w14:paraId="4803AD9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Locorregional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lymph node metastasis</w:t>
            </w:r>
          </w:p>
        </w:tc>
      </w:tr>
      <w:tr w:rsidR="00081ACD" w:rsidRPr="00A542DF" w14:paraId="07DB041B" w14:textId="77777777" w:rsidTr="00AF5CC7">
        <w:tc>
          <w:tcPr>
            <w:tcW w:w="457" w:type="pct"/>
          </w:tcPr>
          <w:p w14:paraId="6BD4432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M0</w:t>
            </w:r>
          </w:p>
        </w:tc>
        <w:tc>
          <w:tcPr>
            <w:tcW w:w="2161" w:type="pct"/>
          </w:tcPr>
          <w:p w14:paraId="49220B8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distant metastasis</w:t>
            </w:r>
          </w:p>
        </w:tc>
        <w:tc>
          <w:tcPr>
            <w:tcW w:w="2382" w:type="pct"/>
          </w:tcPr>
          <w:p w14:paraId="3A20654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distant metastasis</w:t>
            </w:r>
          </w:p>
        </w:tc>
      </w:tr>
      <w:tr w:rsidR="00081ACD" w:rsidRPr="00A542DF" w14:paraId="6B7A20F7" w14:textId="77777777" w:rsidTr="00AF5CC7">
        <w:tc>
          <w:tcPr>
            <w:tcW w:w="457" w:type="pct"/>
          </w:tcPr>
          <w:p w14:paraId="78393E1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M1</w:t>
            </w:r>
          </w:p>
        </w:tc>
        <w:tc>
          <w:tcPr>
            <w:tcW w:w="2161" w:type="pct"/>
          </w:tcPr>
          <w:p w14:paraId="470F369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Distant metastasis</w:t>
            </w:r>
          </w:p>
        </w:tc>
        <w:tc>
          <w:tcPr>
            <w:tcW w:w="2382" w:type="pct"/>
          </w:tcPr>
          <w:p w14:paraId="2DAD4699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Distant metastasis</w:t>
            </w:r>
          </w:p>
        </w:tc>
      </w:tr>
    </w:tbl>
    <w:p w14:paraId="474F8536" w14:textId="77777777" w:rsidR="00081ACD" w:rsidRPr="00AF5CC7" w:rsidRDefault="00AF5CC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542DF">
        <w:rPr>
          <w:rFonts w:ascii="Book Antiqua" w:hAnsi="Book Antiqua"/>
          <w:bCs/>
        </w:rPr>
        <w:t>ENETS</w:t>
      </w:r>
      <w:r>
        <w:rPr>
          <w:rFonts w:ascii="Book Antiqua" w:hAnsi="Book Antiqua" w:hint="eastAsia"/>
          <w:bCs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European Neuroendocrine Tumor Society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AJCC: </w:t>
      </w:r>
      <w:r w:rsidRPr="00AF5CC7">
        <w:rPr>
          <w:rFonts w:ascii="Book Antiqua" w:hAnsi="Book Antiqua" w:cs="Book Antiqua"/>
          <w:color w:val="000000"/>
          <w:lang w:eastAsia="zh-CN"/>
        </w:rPr>
        <w:t>American Joint Committee on Cancer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0B64E98" w14:textId="77777777" w:rsidR="00081ACD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2 Summary of published data on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Pr="00081ACD">
        <w:rPr>
          <w:rFonts w:ascii="Book Antiqua" w:eastAsia="Book Antiqua" w:hAnsi="Book Antiqua" w:cs="Book Antiqua"/>
          <w:b/>
          <w:color w:val="000000"/>
        </w:rPr>
        <w:t>ppendiceal neuroendocrine tumor recurrence and survival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9"/>
        <w:gridCol w:w="576"/>
        <w:gridCol w:w="1615"/>
        <w:gridCol w:w="1934"/>
        <w:gridCol w:w="3432"/>
      </w:tblGrid>
      <w:tr w:rsidR="00CD6D19" w:rsidRPr="00CD6D19" w14:paraId="3B1BE8CA" w14:textId="77777777" w:rsidTr="00CD6D1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1FF39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bookmarkStart w:id="49" w:name="_Hlk94734732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Author (</w:t>
            </w:r>
            <w:proofErr w:type="spellStart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Yr</w:t>
            </w:r>
            <w:proofErr w:type="spellEnd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91E0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i/>
                <w:lang w:val="en-US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1B0C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 xml:space="preserve">Recurrence </w:t>
            </w:r>
            <w:r w:rsidRPr="00CD6D19">
              <w:rPr>
                <w:rFonts w:ascii="Book Antiqua" w:hAnsi="Book Antiqua" w:cs="Times New Roman"/>
                <w:b/>
                <w:bCs/>
                <w:lang w:val="en-US" w:eastAsia="zh-CN"/>
              </w:rPr>
              <w:t>r</w:t>
            </w: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8CCF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Specific disease survival rate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B07E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 xml:space="preserve">Reported </w:t>
            </w:r>
            <w:r w:rsidRPr="00CD6D19">
              <w:rPr>
                <w:rFonts w:ascii="Book Antiqua" w:hAnsi="Book Antiqua" w:cs="Times New Roman"/>
                <w:b/>
                <w:bCs/>
                <w:lang w:val="en-US" w:eastAsia="zh-CN"/>
              </w:rPr>
              <w:t>f</w:t>
            </w: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ollow-up</w:t>
            </w:r>
          </w:p>
        </w:tc>
      </w:tr>
      <w:tr w:rsidR="00CD6D19" w:rsidRPr="00CD6D19" w14:paraId="49E33228" w14:textId="77777777" w:rsidTr="00CD6D19">
        <w:tc>
          <w:tcPr>
            <w:tcW w:w="0" w:type="auto"/>
            <w:tcBorders>
              <w:top w:val="single" w:sz="4" w:space="0" w:color="auto"/>
            </w:tcBorders>
          </w:tcPr>
          <w:p w14:paraId="38BE511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 w:rsidRPr="00CD6D19">
              <w:rPr>
                <w:rFonts w:ascii="Book Antiqua" w:hAnsi="Book Antiqua" w:cs="Times New Roman"/>
                <w:bCs/>
                <w:lang w:val="en-US"/>
              </w:rPr>
              <w:t>Tsikitis</w:t>
            </w:r>
            <w:proofErr w:type="spellEnd"/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>et al</w:t>
            </w:r>
            <w:r w:rsidRPr="00CD6D19"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[38]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2012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83ACD8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982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EBA7E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945C0D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95.6%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9C151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5-y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31213B83" w14:textId="77777777" w:rsidTr="00CD6D19">
        <w:tc>
          <w:tcPr>
            <w:tcW w:w="0" w:type="auto"/>
          </w:tcPr>
          <w:p w14:paraId="2C0817F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Volante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 xml:space="preserve"> et al</w:t>
            </w:r>
            <w:r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[17]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2013</w:t>
            </w:r>
          </w:p>
        </w:tc>
        <w:tc>
          <w:tcPr>
            <w:tcW w:w="0" w:type="auto"/>
          </w:tcPr>
          <w:p w14:paraId="4D8BA2F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138</w:t>
            </w:r>
          </w:p>
        </w:tc>
        <w:tc>
          <w:tcPr>
            <w:tcW w:w="0" w:type="auto"/>
          </w:tcPr>
          <w:p w14:paraId="00F6ACF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1256B9D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97.1%</w:t>
            </w:r>
          </w:p>
        </w:tc>
        <w:tc>
          <w:tcPr>
            <w:tcW w:w="0" w:type="auto"/>
          </w:tcPr>
          <w:p w14:paraId="2424C18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86.5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mo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(1 - 267)</w:t>
            </w:r>
          </w:p>
        </w:tc>
      </w:tr>
      <w:tr w:rsidR="00CD6D19" w:rsidRPr="00CD6D19" w14:paraId="7946D30F" w14:textId="77777777" w:rsidTr="00CD6D19">
        <w:tc>
          <w:tcPr>
            <w:tcW w:w="0" w:type="auto"/>
          </w:tcPr>
          <w:p w14:paraId="62F4DC2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Mosquera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 xml:space="preserve"> </w:t>
            </w:r>
            <w:bookmarkStart w:id="50" w:name="OLE_LINK76"/>
            <w:bookmarkStart w:id="51" w:name="OLE_LINK77"/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>et al</w:t>
            </w:r>
            <w:bookmarkEnd w:id="50"/>
            <w:bookmarkEnd w:id="51"/>
            <w:r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[39]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2017</w:t>
            </w:r>
          </w:p>
        </w:tc>
        <w:tc>
          <w:tcPr>
            <w:tcW w:w="0" w:type="auto"/>
          </w:tcPr>
          <w:p w14:paraId="66AEB84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418</w:t>
            </w:r>
          </w:p>
        </w:tc>
        <w:tc>
          <w:tcPr>
            <w:tcW w:w="0" w:type="auto"/>
          </w:tcPr>
          <w:p w14:paraId="57E0070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487AA13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95.7%</w:t>
            </w:r>
          </w:p>
        </w:tc>
        <w:tc>
          <w:tcPr>
            <w:tcW w:w="0" w:type="auto"/>
          </w:tcPr>
          <w:p w14:paraId="23867BC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5-y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608F24CF" w14:textId="77777777" w:rsidTr="00CD6D19">
        <w:tc>
          <w:tcPr>
            <w:tcW w:w="0" w:type="auto"/>
          </w:tcPr>
          <w:p w14:paraId="2D1BE3E1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 w:rsidRPr="00CD6D19">
              <w:rPr>
                <w:rFonts w:ascii="Book Antiqua" w:hAnsi="Book Antiqua" w:cs="Times New Roman"/>
                <w:bCs/>
                <w:lang w:val="en-US"/>
              </w:rPr>
              <w:t>Sarchekeh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[40]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2017</w:t>
            </w:r>
          </w:p>
        </w:tc>
        <w:tc>
          <w:tcPr>
            <w:tcW w:w="0" w:type="auto"/>
          </w:tcPr>
          <w:p w14:paraId="22020B4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118</w:t>
            </w:r>
          </w:p>
        </w:tc>
        <w:tc>
          <w:tcPr>
            <w:tcW w:w="0" w:type="auto"/>
          </w:tcPr>
          <w:p w14:paraId="437762C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5615712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97.5%</w:t>
            </w:r>
          </w:p>
        </w:tc>
        <w:tc>
          <w:tcPr>
            <w:tcW w:w="0" w:type="auto"/>
          </w:tcPr>
          <w:p w14:paraId="0FA24DC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28021FF7" w14:textId="77777777" w:rsidTr="00CD6D19">
        <w:tc>
          <w:tcPr>
            <w:tcW w:w="0" w:type="auto"/>
          </w:tcPr>
          <w:p w14:paraId="6E83FEA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Pawa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[41]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2017</w:t>
            </w:r>
          </w:p>
        </w:tc>
        <w:tc>
          <w:tcPr>
            <w:tcW w:w="0" w:type="auto"/>
          </w:tcPr>
          <w:p w14:paraId="58CD244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215</w:t>
            </w:r>
          </w:p>
        </w:tc>
        <w:tc>
          <w:tcPr>
            <w:tcW w:w="0" w:type="auto"/>
          </w:tcPr>
          <w:p w14:paraId="50F4DEDA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</w:tcPr>
          <w:p w14:paraId="5D163A1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99.05%</w:t>
            </w:r>
          </w:p>
        </w:tc>
        <w:tc>
          <w:tcPr>
            <w:tcW w:w="0" w:type="auto"/>
          </w:tcPr>
          <w:p w14:paraId="38BF8FF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49A3447D" w14:textId="77777777" w:rsidTr="00CD6D19">
        <w:tc>
          <w:tcPr>
            <w:tcW w:w="0" w:type="auto"/>
          </w:tcPr>
          <w:p w14:paraId="7491138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Alexandraki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[32]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2020</w:t>
            </w:r>
          </w:p>
        </w:tc>
        <w:tc>
          <w:tcPr>
            <w:tcW w:w="0" w:type="auto"/>
          </w:tcPr>
          <w:p w14:paraId="7CA7293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136</w:t>
            </w:r>
          </w:p>
        </w:tc>
        <w:tc>
          <w:tcPr>
            <w:tcW w:w="0" w:type="auto"/>
          </w:tcPr>
          <w:p w14:paraId="33E4F08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2.2%</w:t>
            </w:r>
          </w:p>
        </w:tc>
        <w:tc>
          <w:tcPr>
            <w:tcW w:w="0" w:type="auto"/>
          </w:tcPr>
          <w:p w14:paraId="70EC6B3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100%</w:t>
            </w:r>
          </w:p>
        </w:tc>
        <w:tc>
          <w:tcPr>
            <w:tcW w:w="0" w:type="auto"/>
          </w:tcPr>
          <w:p w14:paraId="38DB218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4D4ABF39" w14:textId="77777777" w:rsidTr="00CD6D19">
        <w:tc>
          <w:tcPr>
            <w:tcW w:w="0" w:type="auto"/>
          </w:tcPr>
          <w:p w14:paraId="17874B9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Brighi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[5]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2020</w:t>
            </w:r>
          </w:p>
        </w:tc>
        <w:tc>
          <w:tcPr>
            <w:tcW w:w="0" w:type="auto"/>
          </w:tcPr>
          <w:p w14:paraId="3C6B09EA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435</w:t>
            </w:r>
          </w:p>
        </w:tc>
        <w:tc>
          <w:tcPr>
            <w:tcW w:w="0" w:type="auto"/>
          </w:tcPr>
          <w:p w14:paraId="716822B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0%</w:t>
            </w:r>
          </w:p>
        </w:tc>
        <w:tc>
          <w:tcPr>
            <w:tcW w:w="0" w:type="auto"/>
          </w:tcPr>
          <w:p w14:paraId="4309602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98.5%</w:t>
            </w:r>
          </w:p>
        </w:tc>
        <w:tc>
          <w:tcPr>
            <w:tcW w:w="0" w:type="auto"/>
          </w:tcPr>
          <w:p w14:paraId="59B9F07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Median follow-up not provided, but at least 20% longer 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than 10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</w:t>
            </w:r>
            <w:proofErr w:type="spellEnd"/>
          </w:p>
        </w:tc>
      </w:tr>
      <w:tr w:rsidR="00CD6D19" w:rsidRPr="00CD6D19" w14:paraId="77BAE7A7" w14:textId="77777777" w:rsidTr="00CD6D19">
        <w:tc>
          <w:tcPr>
            <w:tcW w:w="0" w:type="auto"/>
          </w:tcPr>
          <w:p w14:paraId="4796DE2D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Alabraba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[1]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2021</w:t>
            </w:r>
          </w:p>
        </w:tc>
        <w:tc>
          <w:tcPr>
            <w:tcW w:w="0" w:type="auto"/>
          </w:tcPr>
          <w:p w14:paraId="01D6307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102</w:t>
            </w:r>
          </w:p>
        </w:tc>
        <w:tc>
          <w:tcPr>
            <w:tcW w:w="0" w:type="auto"/>
          </w:tcPr>
          <w:p w14:paraId="110E80C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1%</w:t>
            </w:r>
          </w:p>
        </w:tc>
        <w:tc>
          <w:tcPr>
            <w:tcW w:w="0" w:type="auto"/>
          </w:tcPr>
          <w:p w14:paraId="746F1E9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99%</w:t>
            </w:r>
          </w:p>
        </w:tc>
        <w:tc>
          <w:tcPr>
            <w:tcW w:w="0" w:type="auto"/>
          </w:tcPr>
          <w:p w14:paraId="65F4B46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6.2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yr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(0.8-27.8)</w:t>
            </w:r>
          </w:p>
        </w:tc>
      </w:tr>
      <w:tr w:rsidR="00CD6D19" w:rsidRPr="00CD6D19" w14:paraId="1EF09E51" w14:textId="77777777" w:rsidTr="00CD6D19">
        <w:tc>
          <w:tcPr>
            <w:tcW w:w="0" w:type="auto"/>
          </w:tcPr>
          <w:p w14:paraId="5855EFF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Holmager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[28]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2021</w:t>
            </w:r>
          </w:p>
        </w:tc>
        <w:tc>
          <w:tcPr>
            <w:tcW w:w="0" w:type="auto"/>
          </w:tcPr>
          <w:p w14:paraId="73E4ED1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335</w:t>
            </w:r>
          </w:p>
        </w:tc>
        <w:tc>
          <w:tcPr>
            <w:tcW w:w="0" w:type="auto"/>
          </w:tcPr>
          <w:p w14:paraId="30678071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0%</w:t>
            </w:r>
          </w:p>
        </w:tc>
        <w:tc>
          <w:tcPr>
            <w:tcW w:w="0" w:type="auto"/>
          </w:tcPr>
          <w:p w14:paraId="0DB72BD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100%</w:t>
            </w:r>
          </w:p>
        </w:tc>
        <w:tc>
          <w:tcPr>
            <w:tcW w:w="0" w:type="auto"/>
          </w:tcPr>
          <w:p w14:paraId="4718D6A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66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mo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(1-250)</w:t>
            </w:r>
          </w:p>
        </w:tc>
      </w:tr>
      <w:bookmarkEnd w:id="49"/>
    </w:tbl>
    <w:p w14:paraId="0FF63962" w14:textId="77777777" w:rsidR="00A77B3E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3 Follow-up recommendations according to European Neuroendocrine Tumor Society and </w:t>
      </w:r>
      <w:r w:rsidR="00F04CD1" w:rsidRPr="00F04CD1">
        <w:rPr>
          <w:rFonts w:ascii="Book Antiqua" w:eastAsia="Book Antiqua" w:hAnsi="Book Antiqua" w:cs="Book Antiqua"/>
          <w:b/>
          <w:color w:val="000000"/>
        </w:rPr>
        <w:t>North American Neuroendocrine Tumor Society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3"/>
        <w:gridCol w:w="2733"/>
        <w:gridCol w:w="3260"/>
      </w:tblGrid>
      <w:tr w:rsidR="001C7E68" w:rsidRPr="00A542DF" w14:paraId="3BBB2DB0" w14:textId="77777777" w:rsidTr="001C7E68">
        <w:tc>
          <w:tcPr>
            <w:tcW w:w="1871" w:type="pct"/>
            <w:tcBorders>
              <w:top w:val="single" w:sz="4" w:space="0" w:color="auto"/>
              <w:bottom w:val="single" w:sz="4" w:space="0" w:color="auto"/>
            </w:tcBorders>
          </w:tcPr>
          <w:p w14:paraId="740421AA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Tumor characteristics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</w:tcPr>
          <w:p w14:paraId="5D8C7862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Surgery</w:t>
            </w:r>
          </w:p>
        </w:tc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</w:tcPr>
          <w:p w14:paraId="70F32ABB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Follow-up</w:t>
            </w:r>
          </w:p>
        </w:tc>
      </w:tr>
      <w:tr w:rsidR="001C7E68" w:rsidRPr="00A542DF" w14:paraId="7EEFEF7E" w14:textId="77777777" w:rsidTr="001C7E68">
        <w:tc>
          <w:tcPr>
            <w:tcW w:w="1871" w:type="pct"/>
            <w:tcBorders>
              <w:top w:val="single" w:sz="4" w:space="0" w:color="auto"/>
            </w:tcBorders>
          </w:tcPr>
          <w:p w14:paraId="16D48631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Size &lt;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1 cm</w:t>
            </w:r>
          </w:p>
        </w:tc>
        <w:tc>
          <w:tcPr>
            <w:tcW w:w="1427" w:type="pct"/>
            <w:tcBorders>
              <w:top w:val="single" w:sz="4" w:space="0" w:color="auto"/>
            </w:tcBorders>
          </w:tcPr>
          <w:p w14:paraId="722CC3B0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Appendectomy</w:t>
            </w:r>
          </w:p>
        </w:tc>
        <w:tc>
          <w:tcPr>
            <w:tcW w:w="1702" w:type="pct"/>
            <w:tcBorders>
              <w:top w:val="single" w:sz="4" w:space="0" w:color="auto"/>
            </w:tcBorders>
          </w:tcPr>
          <w:p w14:paraId="3A5C387D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No</w:t>
            </w:r>
          </w:p>
        </w:tc>
      </w:tr>
      <w:tr w:rsidR="001C7E68" w:rsidRPr="00E4160A" w14:paraId="11317073" w14:textId="77777777" w:rsidTr="001C7E68">
        <w:tc>
          <w:tcPr>
            <w:tcW w:w="1871" w:type="pct"/>
            <w:tcBorders>
              <w:bottom w:val="nil"/>
            </w:tcBorders>
          </w:tcPr>
          <w:p w14:paraId="515E7CD8" w14:textId="5FF3ADAD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Any size</w:t>
            </w:r>
          </w:p>
        </w:tc>
        <w:tc>
          <w:tcPr>
            <w:tcW w:w="1427" w:type="pct"/>
            <w:tcBorders>
              <w:bottom w:val="nil"/>
            </w:tcBorders>
          </w:tcPr>
          <w:p w14:paraId="30E843EF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proofErr w:type="spellStart"/>
            <w:r w:rsidRPr="00A542DF">
              <w:rPr>
                <w:rFonts w:ascii="Book Antiqua" w:hAnsi="Book Antiqua" w:cs="Times New Roman"/>
                <w:lang w:val="en-US"/>
              </w:rPr>
              <w:t>Hemicolectomy</w:t>
            </w:r>
            <w:proofErr w:type="spellEnd"/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(no lymph node involvement)</w:t>
            </w:r>
          </w:p>
        </w:tc>
        <w:tc>
          <w:tcPr>
            <w:tcW w:w="1702" w:type="pct"/>
            <w:tcBorders>
              <w:bottom w:val="nil"/>
            </w:tcBorders>
          </w:tcPr>
          <w:p w14:paraId="5982FD0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No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(consider follow-up if tumor size &gt;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2 cm)</w:t>
            </w:r>
          </w:p>
        </w:tc>
      </w:tr>
      <w:tr w:rsidR="001C7E68" w:rsidRPr="00E4160A" w14:paraId="33A52344" w14:textId="77777777" w:rsidTr="001C7E68">
        <w:tc>
          <w:tcPr>
            <w:tcW w:w="1871" w:type="pct"/>
            <w:tcBorders>
              <w:top w:val="nil"/>
              <w:bottom w:val="nil"/>
            </w:tcBorders>
          </w:tcPr>
          <w:p w14:paraId="30B3B821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Size 1-2 cm with poor prognostic factors</w:t>
            </w:r>
          </w:p>
        </w:tc>
        <w:tc>
          <w:tcPr>
            <w:tcW w:w="1427" w:type="pct"/>
            <w:tcBorders>
              <w:top w:val="nil"/>
              <w:bottom w:val="nil"/>
            </w:tcBorders>
          </w:tcPr>
          <w:p w14:paraId="79ABA759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Appendectomy</w:t>
            </w:r>
          </w:p>
        </w:tc>
        <w:tc>
          <w:tcPr>
            <w:tcW w:w="1702" w:type="pct"/>
            <w:tcBorders>
              <w:top w:val="nil"/>
              <w:bottom w:val="nil"/>
            </w:tcBorders>
          </w:tcPr>
          <w:p w14:paraId="493FE79C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>
              <w:rPr>
                <w:rFonts w:ascii="Book Antiqua" w:hAnsi="Book Antiqua" w:cs="Times New Roman"/>
                <w:lang w:val="en-US"/>
              </w:rPr>
              <w:t>History and physical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examination every three t</w:t>
            </w:r>
            <w:r>
              <w:rPr>
                <w:rFonts w:ascii="Book Antiqua" w:hAnsi="Book Antiqua" w:cs="Times New Roman"/>
                <w:lang w:val="en-US"/>
              </w:rPr>
              <w:t>o six months for the first year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and then every six to 12 months</w:t>
            </w:r>
          </w:p>
        </w:tc>
      </w:tr>
      <w:tr w:rsidR="001C7E68" w:rsidRPr="00A542DF" w14:paraId="2F4666BA" w14:textId="77777777" w:rsidTr="001C7E68">
        <w:tc>
          <w:tcPr>
            <w:tcW w:w="1871" w:type="pct"/>
            <w:tcBorders>
              <w:top w:val="nil"/>
            </w:tcBorders>
          </w:tcPr>
          <w:p w14:paraId="6146A82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Any size</w:t>
            </w:r>
          </w:p>
        </w:tc>
        <w:tc>
          <w:tcPr>
            <w:tcW w:w="1427" w:type="pct"/>
            <w:tcBorders>
              <w:top w:val="nil"/>
            </w:tcBorders>
          </w:tcPr>
          <w:p w14:paraId="6EAD4F02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Hemicolectomy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(lymph node involvement)</w:t>
            </w:r>
          </w:p>
        </w:tc>
        <w:tc>
          <w:tcPr>
            <w:tcW w:w="1702" w:type="pct"/>
            <w:tcBorders>
              <w:top w:val="nil"/>
            </w:tcBorders>
          </w:tcPr>
          <w:p w14:paraId="09BCE91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Consider tumor markers and abdominal imaging tests</w:t>
            </w:r>
          </w:p>
        </w:tc>
      </w:tr>
    </w:tbl>
    <w:p w14:paraId="7DCC06A0" w14:textId="77777777" w:rsidR="00E01DD3" w:rsidRDefault="00E01DD3">
      <w:pPr>
        <w:rPr>
          <w:b/>
          <w:lang w:eastAsia="zh-CN"/>
        </w:rPr>
      </w:pPr>
      <w:r>
        <w:rPr>
          <w:b/>
          <w:lang w:eastAsia="zh-CN"/>
        </w:rPr>
        <w:br w:type="page"/>
      </w:r>
    </w:p>
    <w:p w14:paraId="2E1AF123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5AA18FF9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031D2F82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11B43EDC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4ADC2CFB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7BB6665B" w14:textId="53260302" w:rsidR="00EE0195" w:rsidRDefault="00EE0195" w:rsidP="00EE019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C8A93E" wp14:editId="7359B29C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B4B6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4DFE6323" w14:textId="77777777" w:rsidR="00EE0195" w:rsidRDefault="00EE0195" w:rsidP="00EE019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32E1852" w14:textId="77777777" w:rsidR="00EE0195" w:rsidRDefault="00EE0195" w:rsidP="00EE019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A67DD21" w14:textId="77777777" w:rsidR="00EE0195" w:rsidRDefault="00EE0195" w:rsidP="00EE019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D9AFE93" w14:textId="77777777" w:rsidR="00EE0195" w:rsidRDefault="00EE0195" w:rsidP="00EE019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E252119" w14:textId="77777777" w:rsidR="00EE0195" w:rsidRDefault="00EE0195" w:rsidP="00EE019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17391CE" w14:textId="77777777" w:rsidR="00EE0195" w:rsidRDefault="00EE0195" w:rsidP="00EE019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9AD3785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1537BF30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16AE5986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39AD2F4A" w14:textId="7361BD8A" w:rsidR="00EE0195" w:rsidRDefault="00EE0195" w:rsidP="00EE019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E1170A2" wp14:editId="24FC053D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F9E8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34AF12D2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3B71DE74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1A6FCBA7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4DE49265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54D10688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71F46113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473D15A8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0D749C56" w14:textId="77777777" w:rsidR="00EE0195" w:rsidRDefault="00EE0195" w:rsidP="00EE0195">
      <w:pPr>
        <w:jc w:val="center"/>
        <w:rPr>
          <w:rFonts w:ascii="Book Antiqua" w:hAnsi="Book Antiqua"/>
        </w:rPr>
      </w:pPr>
    </w:p>
    <w:p w14:paraId="4D9E3B99" w14:textId="77777777" w:rsidR="00EE0195" w:rsidRDefault="00EE0195" w:rsidP="00EE0195">
      <w:pPr>
        <w:jc w:val="right"/>
        <w:rPr>
          <w:rFonts w:ascii="Book Antiqua" w:hAnsi="Book Antiqua"/>
          <w:color w:val="000000" w:themeColor="text1"/>
        </w:rPr>
      </w:pPr>
    </w:p>
    <w:p w14:paraId="4A614ACD" w14:textId="77777777" w:rsidR="00EE0195" w:rsidRDefault="00EE0195" w:rsidP="00EE019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B424261" w14:textId="77777777" w:rsidR="001C7E68" w:rsidRPr="00EE0195" w:rsidRDefault="001C7E68" w:rsidP="00E01DD3">
      <w:pPr>
        <w:spacing w:line="360" w:lineRule="auto"/>
        <w:jc w:val="both"/>
        <w:rPr>
          <w:b/>
          <w:lang w:eastAsia="zh-CN"/>
        </w:rPr>
      </w:pPr>
    </w:p>
    <w:sectPr w:rsidR="001C7E68" w:rsidRPr="00EE0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DB74D" w14:textId="77777777" w:rsidR="000A17A3" w:rsidRDefault="000A17A3" w:rsidP="00D04FFD">
      <w:r>
        <w:separator/>
      </w:r>
    </w:p>
  </w:endnote>
  <w:endnote w:type="continuationSeparator" w:id="0">
    <w:p w14:paraId="09E0BF0F" w14:textId="77777777" w:rsidR="000A17A3" w:rsidRDefault="000A17A3" w:rsidP="00D0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2431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53E3E1F" w14:textId="77777777" w:rsidR="00D04FFD" w:rsidRDefault="00D04FFD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873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873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E1D2C0" w14:textId="77777777" w:rsidR="00D04FFD" w:rsidRDefault="00D04F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B64B42" w14:textId="77777777" w:rsidR="000A17A3" w:rsidRDefault="000A17A3" w:rsidP="00D04FFD">
      <w:r>
        <w:separator/>
      </w:r>
    </w:p>
  </w:footnote>
  <w:footnote w:type="continuationSeparator" w:id="0">
    <w:p w14:paraId="2A9FDA30" w14:textId="77777777" w:rsidR="000A17A3" w:rsidRDefault="000A17A3" w:rsidP="00D04FF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9B2"/>
    <w:rsid w:val="00081ACD"/>
    <w:rsid w:val="000A17A3"/>
    <w:rsid w:val="0010497C"/>
    <w:rsid w:val="0018033C"/>
    <w:rsid w:val="001C7E68"/>
    <w:rsid w:val="001F0239"/>
    <w:rsid w:val="001F53CD"/>
    <w:rsid w:val="002D15B4"/>
    <w:rsid w:val="00337E08"/>
    <w:rsid w:val="003B291E"/>
    <w:rsid w:val="003F63B3"/>
    <w:rsid w:val="00483B97"/>
    <w:rsid w:val="004D7278"/>
    <w:rsid w:val="004F5F62"/>
    <w:rsid w:val="004F739F"/>
    <w:rsid w:val="0053353F"/>
    <w:rsid w:val="00571AE8"/>
    <w:rsid w:val="0057469D"/>
    <w:rsid w:val="00667BE3"/>
    <w:rsid w:val="006C158B"/>
    <w:rsid w:val="007B5CAB"/>
    <w:rsid w:val="0084292C"/>
    <w:rsid w:val="00931518"/>
    <w:rsid w:val="00986873"/>
    <w:rsid w:val="009C6C91"/>
    <w:rsid w:val="009D2047"/>
    <w:rsid w:val="009E6DCF"/>
    <w:rsid w:val="00A24D1D"/>
    <w:rsid w:val="00A77B3E"/>
    <w:rsid w:val="00AB40DD"/>
    <w:rsid w:val="00AF5CC7"/>
    <w:rsid w:val="00B21032"/>
    <w:rsid w:val="00B35320"/>
    <w:rsid w:val="00BD146F"/>
    <w:rsid w:val="00C86027"/>
    <w:rsid w:val="00CA2A55"/>
    <w:rsid w:val="00CB4EB8"/>
    <w:rsid w:val="00CD6D19"/>
    <w:rsid w:val="00CE7E2B"/>
    <w:rsid w:val="00CF0A8E"/>
    <w:rsid w:val="00D04FFD"/>
    <w:rsid w:val="00D07AE8"/>
    <w:rsid w:val="00D10B89"/>
    <w:rsid w:val="00D859D4"/>
    <w:rsid w:val="00D868DA"/>
    <w:rsid w:val="00D947BC"/>
    <w:rsid w:val="00E01DD3"/>
    <w:rsid w:val="00E96376"/>
    <w:rsid w:val="00EC6666"/>
    <w:rsid w:val="00EE0195"/>
    <w:rsid w:val="00F04CD1"/>
    <w:rsid w:val="00F5058A"/>
    <w:rsid w:val="00F7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F29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9D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4">
    <w:name w:val="Table Grid"/>
    <w:basedOn w:val="a1"/>
    <w:uiPriority w:val="39"/>
    <w:rsid w:val="00081ACD"/>
    <w:rPr>
      <w:rFonts w:asciiTheme="minorHAnsi" w:hAnsiTheme="minorHAnsi" w:cstheme="minorBidi"/>
      <w:sz w:val="24"/>
      <w:szCs w:val="24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CD6D19"/>
    <w:rPr>
      <w:sz w:val="18"/>
      <w:szCs w:val="18"/>
    </w:rPr>
  </w:style>
  <w:style w:type="character" w:customStyle="1" w:styleId="Char">
    <w:name w:val="批注框文本 Char"/>
    <w:basedOn w:val="a0"/>
    <w:link w:val="a5"/>
    <w:rsid w:val="00CD6D19"/>
    <w:rPr>
      <w:sz w:val="18"/>
      <w:szCs w:val="18"/>
    </w:rPr>
  </w:style>
  <w:style w:type="character" w:styleId="a6">
    <w:name w:val="Placeholder Text"/>
    <w:basedOn w:val="a0"/>
    <w:uiPriority w:val="99"/>
    <w:semiHidden/>
    <w:rsid w:val="00CD6D19"/>
    <w:rPr>
      <w:color w:val="808080"/>
    </w:rPr>
  </w:style>
  <w:style w:type="paragraph" w:styleId="a7">
    <w:name w:val="header"/>
    <w:basedOn w:val="a"/>
    <w:link w:val="Char0"/>
    <w:rsid w:val="00D04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04FFD"/>
    <w:rPr>
      <w:sz w:val="18"/>
      <w:szCs w:val="18"/>
    </w:rPr>
  </w:style>
  <w:style w:type="paragraph" w:styleId="a8">
    <w:name w:val="footer"/>
    <w:basedOn w:val="a"/>
    <w:link w:val="Char1"/>
    <w:uiPriority w:val="99"/>
    <w:rsid w:val="00D04F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4FFD"/>
    <w:rPr>
      <w:sz w:val="18"/>
      <w:szCs w:val="18"/>
    </w:rPr>
  </w:style>
  <w:style w:type="paragraph" w:styleId="a9">
    <w:name w:val="Revision"/>
    <w:hidden/>
    <w:uiPriority w:val="99"/>
    <w:semiHidden/>
    <w:rsid w:val="00CE7E2B"/>
    <w:rPr>
      <w:sz w:val="24"/>
      <w:szCs w:val="24"/>
    </w:rPr>
  </w:style>
  <w:style w:type="character" w:styleId="aa">
    <w:name w:val="annotation reference"/>
    <w:basedOn w:val="a0"/>
    <w:semiHidden/>
    <w:unhideWhenUsed/>
    <w:rsid w:val="00CE7E2B"/>
    <w:rPr>
      <w:sz w:val="16"/>
      <w:szCs w:val="16"/>
    </w:rPr>
  </w:style>
  <w:style w:type="paragraph" w:styleId="ab">
    <w:name w:val="annotation text"/>
    <w:basedOn w:val="a"/>
    <w:link w:val="Char2"/>
    <w:unhideWhenUsed/>
    <w:rsid w:val="00CE7E2B"/>
    <w:rPr>
      <w:sz w:val="20"/>
      <w:szCs w:val="20"/>
    </w:rPr>
  </w:style>
  <w:style w:type="character" w:customStyle="1" w:styleId="Char2">
    <w:name w:val="批注文字 Char"/>
    <w:basedOn w:val="a0"/>
    <w:link w:val="ab"/>
    <w:rsid w:val="00CE7E2B"/>
  </w:style>
  <w:style w:type="paragraph" w:styleId="ac">
    <w:name w:val="annotation subject"/>
    <w:basedOn w:val="ab"/>
    <w:next w:val="ab"/>
    <w:link w:val="Char3"/>
    <w:semiHidden/>
    <w:unhideWhenUsed/>
    <w:rsid w:val="00CE7E2B"/>
    <w:rPr>
      <w:b/>
      <w:bCs/>
    </w:rPr>
  </w:style>
  <w:style w:type="character" w:customStyle="1" w:styleId="Char3">
    <w:name w:val="批注主题 Char"/>
    <w:basedOn w:val="Char2"/>
    <w:link w:val="ac"/>
    <w:semiHidden/>
    <w:rsid w:val="00CE7E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9D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4">
    <w:name w:val="Table Grid"/>
    <w:basedOn w:val="a1"/>
    <w:uiPriority w:val="39"/>
    <w:rsid w:val="00081ACD"/>
    <w:rPr>
      <w:rFonts w:asciiTheme="minorHAnsi" w:hAnsiTheme="minorHAnsi" w:cstheme="minorBidi"/>
      <w:sz w:val="24"/>
      <w:szCs w:val="24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CD6D19"/>
    <w:rPr>
      <w:sz w:val="18"/>
      <w:szCs w:val="18"/>
    </w:rPr>
  </w:style>
  <w:style w:type="character" w:customStyle="1" w:styleId="Char">
    <w:name w:val="批注框文本 Char"/>
    <w:basedOn w:val="a0"/>
    <w:link w:val="a5"/>
    <w:rsid w:val="00CD6D19"/>
    <w:rPr>
      <w:sz w:val="18"/>
      <w:szCs w:val="18"/>
    </w:rPr>
  </w:style>
  <w:style w:type="character" w:styleId="a6">
    <w:name w:val="Placeholder Text"/>
    <w:basedOn w:val="a0"/>
    <w:uiPriority w:val="99"/>
    <w:semiHidden/>
    <w:rsid w:val="00CD6D19"/>
    <w:rPr>
      <w:color w:val="808080"/>
    </w:rPr>
  </w:style>
  <w:style w:type="paragraph" w:styleId="a7">
    <w:name w:val="header"/>
    <w:basedOn w:val="a"/>
    <w:link w:val="Char0"/>
    <w:rsid w:val="00D04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04FFD"/>
    <w:rPr>
      <w:sz w:val="18"/>
      <w:szCs w:val="18"/>
    </w:rPr>
  </w:style>
  <w:style w:type="paragraph" w:styleId="a8">
    <w:name w:val="footer"/>
    <w:basedOn w:val="a"/>
    <w:link w:val="Char1"/>
    <w:uiPriority w:val="99"/>
    <w:rsid w:val="00D04F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4FFD"/>
    <w:rPr>
      <w:sz w:val="18"/>
      <w:szCs w:val="18"/>
    </w:rPr>
  </w:style>
  <w:style w:type="paragraph" w:styleId="a9">
    <w:name w:val="Revision"/>
    <w:hidden/>
    <w:uiPriority w:val="99"/>
    <w:semiHidden/>
    <w:rsid w:val="00CE7E2B"/>
    <w:rPr>
      <w:sz w:val="24"/>
      <w:szCs w:val="24"/>
    </w:rPr>
  </w:style>
  <w:style w:type="character" w:styleId="aa">
    <w:name w:val="annotation reference"/>
    <w:basedOn w:val="a0"/>
    <w:semiHidden/>
    <w:unhideWhenUsed/>
    <w:rsid w:val="00CE7E2B"/>
    <w:rPr>
      <w:sz w:val="16"/>
      <w:szCs w:val="16"/>
    </w:rPr>
  </w:style>
  <w:style w:type="paragraph" w:styleId="ab">
    <w:name w:val="annotation text"/>
    <w:basedOn w:val="a"/>
    <w:link w:val="Char2"/>
    <w:unhideWhenUsed/>
    <w:rsid w:val="00CE7E2B"/>
    <w:rPr>
      <w:sz w:val="20"/>
      <w:szCs w:val="20"/>
    </w:rPr>
  </w:style>
  <w:style w:type="character" w:customStyle="1" w:styleId="Char2">
    <w:name w:val="批注文字 Char"/>
    <w:basedOn w:val="a0"/>
    <w:link w:val="ab"/>
    <w:rsid w:val="00CE7E2B"/>
  </w:style>
  <w:style w:type="paragraph" w:styleId="ac">
    <w:name w:val="annotation subject"/>
    <w:basedOn w:val="ab"/>
    <w:next w:val="ab"/>
    <w:link w:val="Char3"/>
    <w:semiHidden/>
    <w:unhideWhenUsed/>
    <w:rsid w:val="00CE7E2B"/>
    <w:rPr>
      <w:b/>
      <w:bCs/>
    </w:rPr>
  </w:style>
  <w:style w:type="character" w:customStyle="1" w:styleId="Char3">
    <w:name w:val="批注主题 Char"/>
    <w:basedOn w:val="Char2"/>
    <w:link w:val="ac"/>
    <w:semiHidden/>
    <w:rsid w:val="00CE7E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B861B-A0AA-4487-B758-06B25AFF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31</Pages>
  <Words>7345</Words>
  <Characters>41872</Characters>
  <Application>Microsoft Office Word</Application>
  <DocSecurity>0</DocSecurity>
  <Lines>348</Lines>
  <Paragraphs>98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dcterms:created xsi:type="dcterms:W3CDTF">2022-02-23T09:44:00Z</dcterms:created>
  <dcterms:modified xsi:type="dcterms:W3CDTF">2022-03-29T17:09:00Z</dcterms:modified>
</cp:coreProperties>
</file>