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9193"/>
        <w:gridCol w:w="3752"/>
      </w:tblGrid>
      <w:tr w:rsidR="00FB3483" w:rsidRPr="004C1685" w14:paraId="034B5AFC" w14:textId="77777777" w:rsidTr="00B11B57">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91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7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B11B57">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919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3752" w:type="dxa"/>
            <w:tcBorders>
              <w:top w:val="single" w:sz="5" w:space="0" w:color="000000"/>
              <w:left w:val="single" w:sz="5" w:space="0" w:color="000000"/>
              <w:bottom w:val="double" w:sz="5" w:space="0" w:color="000000"/>
              <w:right w:val="single" w:sz="5" w:space="0" w:color="000000"/>
            </w:tcBorders>
          </w:tcPr>
          <w:p w14:paraId="2C544964" w14:textId="5AF7D7E7"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192FF22A" w:rsidR="00FB3483" w:rsidRPr="00930A31" w:rsidRDefault="00B11B57">
            <w:pPr>
              <w:pStyle w:val="Default"/>
              <w:jc w:val="right"/>
              <w:rPr>
                <w:rFonts w:ascii="Arial" w:hAnsi="Arial" w:cs="Arial"/>
                <w:color w:val="auto"/>
                <w:sz w:val="18"/>
                <w:szCs w:val="18"/>
              </w:rPr>
            </w:pPr>
            <w:r>
              <w:rPr>
                <w:rFonts w:ascii="Arial" w:hAnsi="Arial" w:cs="Arial"/>
                <w:color w:val="auto"/>
                <w:sz w:val="18"/>
                <w:szCs w:val="18"/>
              </w:rPr>
              <w:t xml:space="preserve">Abstract </w:t>
            </w:r>
          </w:p>
        </w:tc>
      </w:tr>
      <w:tr w:rsidR="00FB3483" w:rsidRPr="004C1685" w14:paraId="62930444" w14:textId="77777777" w:rsidTr="00B11B57">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919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3752"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DE9A024" w:rsidR="00FB3483" w:rsidRPr="00930A31" w:rsidRDefault="00B11B57">
            <w:pPr>
              <w:pStyle w:val="Default"/>
              <w:jc w:val="right"/>
              <w:rPr>
                <w:rFonts w:ascii="Arial" w:hAnsi="Arial" w:cs="Arial"/>
                <w:color w:val="auto"/>
                <w:sz w:val="18"/>
                <w:szCs w:val="18"/>
              </w:rPr>
            </w:pPr>
            <w:r>
              <w:rPr>
                <w:rFonts w:ascii="Arial" w:hAnsi="Arial" w:cs="Arial"/>
                <w:color w:val="auto"/>
                <w:sz w:val="18"/>
                <w:szCs w:val="18"/>
              </w:rPr>
              <w:t xml:space="preserve">Paragraph 1,2 of introduction </w:t>
            </w:r>
          </w:p>
        </w:tc>
      </w:tr>
      <w:tr w:rsidR="00FB3483" w:rsidRPr="004C1685" w14:paraId="1613F84F"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919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3752" w:type="dxa"/>
            <w:tcBorders>
              <w:top w:val="single" w:sz="5" w:space="0" w:color="000000"/>
              <w:left w:val="single" w:sz="5" w:space="0" w:color="000000"/>
              <w:bottom w:val="single" w:sz="5" w:space="0" w:color="000000"/>
              <w:right w:val="single" w:sz="5" w:space="0" w:color="000000"/>
            </w:tcBorders>
          </w:tcPr>
          <w:p w14:paraId="4AFE3A6B" w14:textId="76ECB914"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Paragraph 3 of introduction</w:t>
            </w:r>
          </w:p>
        </w:tc>
      </w:tr>
      <w:tr w:rsidR="00FB3483" w:rsidRPr="004C1685" w14:paraId="126BB502" w14:textId="77777777" w:rsidTr="00B11B57">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919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3752" w:type="dxa"/>
            <w:tcBorders>
              <w:top w:val="single" w:sz="5" w:space="0" w:color="000000"/>
              <w:left w:val="single" w:sz="5" w:space="0" w:color="000000"/>
              <w:bottom w:val="double" w:sz="5" w:space="0" w:color="000000"/>
              <w:right w:val="single" w:sz="5" w:space="0" w:color="000000"/>
            </w:tcBorders>
          </w:tcPr>
          <w:p w14:paraId="6DFCB2F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24F24F7"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919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3752" w:type="dxa"/>
            <w:tcBorders>
              <w:top w:val="single" w:sz="5" w:space="0" w:color="000000"/>
              <w:left w:val="single" w:sz="5" w:space="0" w:color="000000"/>
              <w:bottom w:val="single" w:sz="5" w:space="0" w:color="000000"/>
              <w:right w:val="single" w:sz="5" w:space="0" w:color="000000"/>
            </w:tcBorders>
          </w:tcPr>
          <w:p w14:paraId="6B03C229" w14:textId="35A39CA8"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Inclusion criteria section of methods section</w:t>
            </w:r>
          </w:p>
        </w:tc>
      </w:tr>
      <w:tr w:rsidR="00FB3483" w:rsidRPr="004C1685" w14:paraId="16FE4FE0" w14:textId="77777777" w:rsidTr="00B11B57">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919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752" w:type="dxa"/>
            <w:tcBorders>
              <w:top w:val="single" w:sz="5" w:space="0" w:color="000000"/>
              <w:left w:val="single" w:sz="5" w:space="0" w:color="000000"/>
              <w:bottom w:val="single" w:sz="5" w:space="0" w:color="000000"/>
              <w:right w:val="single" w:sz="5" w:space="0" w:color="000000"/>
            </w:tcBorders>
          </w:tcPr>
          <w:p w14:paraId="13ED706A" w14:textId="60BDB3B1"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Literature search strategies of methods section</w:t>
            </w:r>
          </w:p>
        </w:tc>
      </w:tr>
      <w:tr w:rsidR="00FB3483" w:rsidRPr="004C1685" w14:paraId="442A4EF4"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919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3752" w:type="dxa"/>
            <w:tcBorders>
              <w:top w:val="single" w:sz="5" w:space="0" w:color="000000"/>
              <w:left w:val="single" w:sz="5" w:space="0" w:color="000000"/>
              <w:bottom w:val="single" w:sz="5" w:space="0" w:color="000000"/>
              <w:right w:val="single" w:sz="5" w:space="0" w:color="000000"/>
            </w:tcBorders>
          </w:tcPr>
          <w:p w14:paraId="7C82E223" w14:textId="73B4642F"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Literature search strategies of methods section</w:t>
            </w:r>
          </w:p>
        </w:tc>
      </w:tr>
      <w:tr w:rsidR="00FB3483" w:rsidRPr="004C1685" w14:paraId="1CB7C6BF"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919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752" w:type="dxa"/>
            <w:tcBorders>
              <w:top w:val="single" w:sz="5" w:space="0" w:color="000000"/>
              <w:left w:val="single" w:sz="5" w:space="0" w:color="000000"/>
              <w:bottom w:val="single" w:sz="5" w:space="0" w:color="000000"/>
              <w:right w:val="single" w:sz="5" w:space="0" w:color="000000"/>
            </w:tcBorders>
          </w:tcPr>
          <w:p w14:paraId="00962FE3" w14:textId="5731DA24"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Data extraction and quality assessment section of methods</w:t>
            </w:r>
          </w:p>
        </w:tc>
      </w:tr>
      <w:tr w:rsidR="00FB3483" w:rsidRPr="004C1685" w14:paraId="28607B6E" w14:textId="77777777" w:rsidTr="00B11B57">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919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3752" w:type="dxa"/>
            <w:tcBorders>
              <w:top w:val="single" w:sz="5" w:space="0" w:color="000000"/>
              <w:left w:val="single" w:sz="5" w:space="0" w:color="000000"/>
              <w:bottom w:val="single" w:sz="5" w:space="0" w:color="000000"/>
              <w:right w:val="single" w:sz="5" w:space="0" w:color="000000"/>
            </w:tcBorders>
          </w:tcPr>
          <w:p w14:paraId="1FB2C5F1" w14:textId="387761B2"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Data extraction and quality assessment section of methods</w:t>
            </w:r>
          </w:p>
        </w:tc>
      </w:tr>
      <w:tr w:rsidR="00930A31" w:rsidRPr="004C1685" w14:paraId="4DC352A3"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9193"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3752" w:type="dxa"/>
            <w:tcBorders>
              <w:top w:val="single" w:sz="5" w:space="0" w:color="000000"/>
              <w:left w:val="single" w:sz="5" w:space="0" w:color="000000"/>
              <w:bottom w:val="single" w:sz="5" w:space="0" w:color="000000"/>
              <w:right w:val="single" w:sz="5" w:space="0" w:color="000000"/>
            </w:tcBorders>
          </w:tcPr>
          <w:p w14:paraId="11D25995" w14:textId="56EBB4D1" w:rsidR="00930A31"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Data extraction and quality assessment section of methods</w:t>
            </w:r>
          </w:p>
        </w:tc>
      </w:tr>
      <w:tr w:rsidR="00930A31" w:rsidRPr="004C1685" w14:paraId="35FABA56" w14:textId="77777777" w:rsidTr="00B11B57">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9193"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3752" w:type="dxa"/>
            <w:tcBorders>
              <w:top w:val="single" w:sz="5" w:space="0" w:color="000000"/>
              <w:left w:val="single" w:sz="5" w:space="0" w:color="000000"/>
              <w:bottom w:val="single" w:sz="5" w:space="0" w:color="000000"/>
              <w:right w:val="single" w:sz="5" w:space="0" w:color="000000"/>
            </w:tcBorders>
          </w:tcPr>
          <w:p w14:paraId="595F3ED8" w14:textId="2B8496E2" w:rsidR="00930A31"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Data extraction and quality assessment section of methods</w:t>
            </w:r>
          </w:p>
        </w:tc>
      </w:tr>
      <w:tr w:rsidR="00FB3483" w:rsidRPr="004C1685" w14:paraId="0276A1D2"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9193"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752" w:type="dxa"/>
            <w:tcBorders>
              <w:top w:val="single" w:sz="5" w:space="0" w:color="000000"/>
              <w:left w:val="single" w:sz="5" w:space="0" w:color="000000"/>
              <w:bottom w:val="single" w:sz="5" w:space="0" w:color="000000"/>
              <w:right w:val="single" w:sz="5" w:space="0" w:color="000000"/>
            </w:tcBorders>
          </w:tcPr>
          <w:p w14:paraId="2E65623E" w14:textId="0F83BD36" w:rsidR="00FB3483"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 xml:space="preserve">Quality assessment section of methods section </w:t>
            </w:r>
          </w:p>
        </w:tc>
      </w:tr>
      <w:tr w:rsidR="00FB3483" w:rsidRPr="004C1685" w14:paraId="578BE62F"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9193"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3752" w:type="dxa"/>
            <w:tcBorders>
              <w:top w:val="single" w:sz="5" w:space="0" w:color="000000"/>
              <w:left w:val="single" w:sz="5" w:space="0" w:color="000000"/>
              <w:bottom w:val="single" w:sz="5" w:space="0" w:color="000000"/>
              <w:right w:val="single" w:sz="5" w:space="0" w:color="000000"/>
            </w:tcBorders>
          </w:tcPr>
          <w:p w14:paraId="420F1455" w14:textId="0A7192AB" w:rsidR="00FB3483"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Extracted G</w:t>
            </w:r>
            <w:r>
              <w:rPr>
                <w:rFonts w:ascii="Arial" w:hAnsi="Arial" w:cs="Arial"/>
                <w:color w:val="auto"/>
                <w:sz w:val="18"/>
                <w:szCs w:val="18"/>
              </w:rPr>
              <w:t>ut microbiome</w:t>
            </w:r>
            <w:r w:rsidRPr="00B11B57">
              <w:rPr>
                <w:rFonts w:ascii="Arial" w:hAnsi="Arial" w:cs="Arial"/>
                <w:color w:val="auto"/>
                <w:sz w:val="18"/>
                <w:szCs w:val="18"/>
              </w:rPr>
              <w:t xml:space="preserve"> composition data included a list of the GM at the level of phyla, class, order, family, genus and species, whereas extracted G</w:t>
            </w:r>
            <w:r>
              <w:rPr>
                <w:rFonts w:ascii="Arial" w:hAnsi="Arial" w:cs="Arial"/>
                <w:color w:val="auto"/>
                <w:sz w:val="18"/>
                <w:szCs w:val="18"/>
              </w:rPr>
              <w:t>ut microbiome</w:t>
            </w:r>
            <w:r w:rsidRPr="00B11B57">
              <w:rPr>
                <w:rFonts w:ascii="Arial" w:hAnsi="Arial" w:cs="Arial"/>
                <w:color w:val="auto"/>
                <w:sz w:val="18"/>
                <w:szCs w:val="18"/>
              </w:rPr>
              <w:t xml:space="preserve"> diversity extracted included alpha diversity or the Shannon index</w:t>
            </w:r>
          </w:p>
        </w:tc>
      </w:tr>
      <w:tr w:rsidR="00930A31" w:rsidRPr="004C1685" w14:paraId="3AC3457E"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9193"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3752" w:type="dxa"/>
            <w:tcBorders>
              <w:top w:val="single" w:sz="5" w:space="0" w:color="000000"/>
              <w:left w:val="single" w:sz="5" w:space="0" w:color="000000"/>
              <w:bottom w:val="single" w:sz="5" w:space="0" w:color="000000"/>
              <w:right w:val="single" w:sz="5" w:space="0" w:color="000000"/>
            </w:tcBorders>
          </w:tcPr>
          <w:p w14:paraId="403E8D65" w14:textId="464D667E"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Extracted G</w:t>
            </w:r>
            <w:r>
              <w:rPr>
                <w:rFonts w:ascii="Arial" w:hAnsi="Arial" w:cs="Arial"/>
                <w:color w:val="auto"/>
                <w:sz w:val="18"/>
                <w:szCs w:val="18"/>
              </w:rPr>
              <w:t>ut microbiome</w:t>
            </w:r>
            <w:r w:rsidRPr="00B11B57">
              <w:rPr>
                <w:rFonts w:ascii="Arial" w:hAnsi="Arial" w:cs="Arial"/>
                <w:color w:val="auto"/>
                <w:sz w:val="18"/>
                <w:szCs w:val="18"/>
              </w:rPr>
              <w:t xml:space="preserve"> composition data included a list of the GM at the level of phyla, class, order, family, genus and species, whereas extracted G</w:t>
            </w:r>
            <w:r>
              <w:rPr>
                <w:rFonts w:ascii="Arial" w:hAnsi="Arial" w:cs="Arial"/>
                <w:color w:val="auto"/>
                <w:sz w:val="18"/>
                <w:szCs w:val="18"/>
              </w:rPr>
              <w:t>ut microbiome</w:t>
            </w:r>
            <w:r w:rsidRPr="00B11B57">
              <w:rPr>
                <w:rFonts w:ascii="Arial" w:hAnsi="Arial" w:cs="Arial"/>
                <w:color w:val="auto"/>
                <w:sz w:val="18"/>
                <w:szCs w:val="18"/>
              </w:rPr>
              <w:t xml:space="preserve"> diversity extracted included alpha diversity or the Shannon index</w:t>
            </w:r>
          </w:p>
        </w:tc>
      </w:tr>
      <w:tr w:rsidR="00930A31" w:rsidRPr="004C1685" w14:paraId="1778E3B8" w14:textId="77777777" w:rsidTr="00B11B57">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9193"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required to prepare the data for presentation or synthesis, such as handling of missing </w:t>
            </w:r>
            <w:r w:rsidRPr="00930A31">
              <w:rPr>
                <w:rFonts w:ascii="Arial" w:hAnsi="Arial" w:cs="Arial"/>
                <w:sz w:val="18"/>
                <w:szCs w:val="18"/>
              </w:rPr>
              <w:lastRenderedPageBreak/>
              <w:t>summary statistics, or data conversions.</w:t>
            </w:r>
          </w:p>
        </w:tc>
        <w:tc>
          <w:tcPr>
            <w:tcW w:w="3752" w:type="dxa"/>
            <w:tcBorders>
              <w:top w:val="single" w:sz="5" w:space="0" w:color="000000"/>
              <w:left w:val="single" w:sz="5" w:space="0" w:color="000000"/>
              <w:bottom w:val="single" w:sz="5" w:space="0" w:color="000000"/>
              <w:right w:val="single" w:sz="5" w:space="0" w:color="000000"/>
            </w:tcBorders>
          </w:tcPr>
          <w:p w14:paraId="73156963" w14:textId="26CBC79A" w:rsidR="00930A31"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Not applicable</w:t>
            </w:r>
          </w:p>
        </w:tc>
      </w:tr>
      <w:tr w:rsidR="00930A31" w:rsidRPr="004C1685" w14:paraId="4FF6FFA4" w14:textId="77777777" w:rsidTr="00B11B57">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9193"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3752" w:type="dxa"/>
            <w:tcBorders>
              <w:top w:val="single" w:sz="5" w:space="0" w:color="000000"/>
              <w:left w:val="single" w:sz="5" w:space="0" w:color="000000"/>
              <w:bottom w:val="single" w:sz="5" w:space="0" w:color="000000"/>
              <w:right w:val="single" w:sz="5" w:space="0" w:color="000000"/>
            </w:tcBorders>
          </w:tcPr>
          <w:p w14:paraId="3079E946" w14:textId="5EFDB674"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Extracted G</w:t>
            </w:r>
            <w:r>
              <w:rPr>
                <w:rFonts w:ascii="Arial" w:hAnsi="Arial" w:cs="Arial"/>
                <w:color w:val="auto"/>
                <w:sz w:val="18"/>
                <w:szCs w:val="18"/>
              </w:rPr>
              <w:t>ut microbiome</w:t>
            </w:r>
            <w:r w:rsidRPr="00B11B57">
              <w:rPr>
                <w:rFonts w:ascii="Arial" w:hAnsi="Arial" w:cs="Arial"/>
                <w:color w:val="auto"/>
                <w:sz w:val="18"/>
                <w:szCs w:val="18"/>
              </w:rPr>
              <w:t xml:space="preserve"> composition data included a list of the GM at the level of phyla, class, order, family, genus and species, whereas extracted G</w:t>
            </w:r>
            <w:r>
              <w:rPr>
                <w:rFonts w:ascii="Arial" w:hAnsi="Arial" w:cs="Arial"/>
                <w:color w:val="auto"/>
                <w:sz w:val="18"/>
                <w:szCs w:val="18"/>
              </w:rPr>
              <w:t>ut microbiome</w:t>
            </w:r>
            <w:r w:rsidRPr="00B11B57">
              <w:rPr>
                <w:rFonts w:ascii="Arial" w:hAnsi="Arial" w:cs="Arial"/>
                <w:color w:val="auto"/>
                <w:sz w:val="18"/>
                <w:szCs w:val="18"/>
              </w:rPr>
              <w:t xml:space="preserve"> diversity extracted included alpha diversity or the Shannon index</w:t>
            </w:r>
          </w:p>
        </w:tc>
      </w:tr>
      <w:tr w:rsidR="00930A31" w:rsidRPr="004C1685" w14:paraId="45A10003" w14:textId="77777777" w:rsidTr="00B11B57">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9193"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3752" w:type="dxa"/>
            <w:tcBorders>
              <w:top w:val="single" w:sz="5" w:space="0" w:color="000000"/>
              <w:left w:val="single" w:sz="5" w:space="0" w:color="000000"/>
              <w:bottom w:val="single" w:sz="5" w:space="0" w:color="000000"/>
              <w:right w:val="single" w:sz="5" w:space="0" w:color="000000"/>
            </w:tcBorders>
          </w:tcPr>
          <w:p w14:paraId="1B5FCF50" w14:textId="752C4A6D"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Extracted G</w:t>
            </w:r>
            <w:r>
              <w:rPr>
                <w:rFonts w:ascii="Arial" w:hAnsi="Arial" w:cs="Arial"/>
                <w:color w:val="auto"/>
                <w:sz w:val="18"/>
                <w:szCs w:val="18"/>
              </w:rPr>
              <w:t>ut microbiome</w:t>
            </w:r>
            <w:r w:rsidRPr="00B11B57">
              <w:rPr>
                <w:rFonts w:ascii="Arial" w:hAnsi="Arial" w:cs="Arial"/>
                <w:color w:val="auto"/>
                <w:sz w:val="18"/>
                <w:szCs w:val="18"/>
              </w:rPr>
              <w:t xml:space="preserve"> composition data included a list of the GM at the level of phyla, class, order, family, genus and species, whereas extracted G</w:t>
            </w:r>
            <w:r>
              <w:rPr>
                <w:rFonts w:ascii="Arial" w:hAnsi="Arial" w:cs="Arial"/>
                <w:color w:val="auto"/>
                <w:sz w:val="18"/>
                <w:szCs w:val="18"/>
              </w:rPr>
              <w:t>ut microbiome</w:t>
            </w:r>
            <w:r w:rsidRPr="00B11B57">
              <w:rPr>
                <w:rFonts w:ascii="Arial" w:hAnsi="Arial" w:cs="Arial"/>
                <w:color w:val="auto"/>
                <w:sz w:val="18"/>
                <w:szCs w:val="18"/>
              </w:rPr>
              <w:t xml:space="preserve"> diversity extracted included alpha diversity or the Shannon index</w:t>
            </w:r>
          </w:p>
        </w:tc>
      </w:tr>
      <w:tr w:rsidR="00930A31" w:rsidRPr="004C1685" w14:paraId="678F791C" w14:textId="77777777" w:rsidTr="00B11B57">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9193"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3752" w:type="dxa"/>
            <w:tcBorders>
              <w:top w:val="single" w:sz="5" w:space="0" w:color="000000"/>
              <w:left w:val="single" w:sz="5" w:space="0" w:color="000000"/>
              <w:bottom w:val="single" w:sz="5" w:space="0" w:color="000000"/>
              <w:right w:val="single" w:sz="5" w:space="0" w:color="000000"/>
            </w:tcBorders>
          </w:tcPr>
          <w:p w14:paraId="7E3237B1" w14:textId="7F442AD6"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Extracted G</w:t>
            </w:r>
            <w:r>
              <w:rPr>
                <w:rFonts w:ascii="Arial" w:hAnsi="Arial" w:cs="Arial"/>
                <w:color w:val="auto"/>
                <w:sz w:val="18"/>
                <w:szCs w:val="18"/>
              </w:rPr>
              <w:t>ut microbiome</w:t>
            </w:r>
            <w:r w:rsidRPr="00B11B57">
              <w:rPr>
                <w:rFonts w:ascii="Arial" w:hAnsi="Arial" w:cs="Arial"/>
                <w:color w:val="auto"/>
                <w:sz w:val="18"/>
                <w:szCs w:val="18"/>
              </w:rPr>
              <w:t xml:space="preserve"> composition data included a list of the GM at the level of phyla, class, order, family, genus and species, whereas extracted G</w:t>
            </w:r>
            <w:r>
              <w:rPr>
                <w:rFonts w:ascii="Arial" w:hAnsi="Arial" w:cs="Arial"/>
                <w:color w:val="auto"/>
                <w:sz w:val="18"/>
                <w:szCs w:val="18"/>
              </w:rPr>
              <w:t>ut microbiome</w:t>
            </w:r>
            <w:r w:rsidRPr="00B11B57">
              <w:rPr>
                <w:rFonts w:ascii="Arial" w:hAnsi="Arial" w:cs="Arial"/>
                <w:color w:val="auto"/>
                <w:sz w:val="18"/>
                <w:szCs w:val="18"/>
              </w:rPr>
              <w:t xml:space="preserve"> diversity extracted included alpha diversity or the Shannon index</w:t>
            </w:r>
          </w:p>
        </w:tc>
      </w:tr>
      <w:tr w:rsidR="00930A31" w:rsidRPr="004C1685" w14:paraId="0EF9DC20" w14:textId="77777777" w:rsidTr="00B11B57">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9193"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3752" w:type="dxa"/>
            <w:tcBorders>
              <w:top w:val="single" w:sz="5" w:space="0" w:color="000000"/>
              <w:left w:val="single" w:sz="5" w:space="0" w:color="000000"/>
              <w:bottom w:val="single" w:sz="5" w:space="0" w:color="000000"/>
              <w:right w:val="single" w:sz="5" w:space="0" w:color="000000"/>
            </w:tcBorders>
          </w:tcPr>
          <w:p w14:paraId="7275097C" w14:textId="0C590BA0" w:rsidR="00930A31"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 xml:space="preserve">Not applicable </w:t>
            </w:r>
          </w:p>
        </w:tc>
      </w:tr>
      <w:tr w:rsidR="006E5FE2" w:rsidRPr="004C1685" w14:paraId="2C372E04"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9193"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3752" w:type="dxa"/>
            <w:tcBorders>
              <w:top w:val="single" w:sz="5" w:space="0" w:color="000000"/>
              <w:left w:val="single" w:sz="5" w:space="0" w:color="000000"/>
              <w:bottom w:val="single" w:sz="5" w:space="0" w:color="000000"/>
              <w:right w:val="single" w:sz="5" w:space="0" w:color="000000"/>
            </w:tcBorders>
          </w:tcPr>
          <w:p w14:paraId="18EBE183" w14:textId="6077A0E2" w:rsidR="006E5FE2"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Quality assessment section of methods sectio</w:t>
            </w:r>
            <w:r>
              <w:rPr>
                <w:rFonts w:ascii="Arial" w:hAnsi="Arial" w:cs="Arial"/>
                <w:color w:val="auto"/>
                <w:sz w:val="18"/>
                <w:szCs w:val="18"/>
              </w:rPr>
              <w:t>n</w:t>
            </w:r>
          </w:p>
        </w:tc>
      </w:tr>
      <w:tr w:rsidR="006E5FE2" w:rsidRPr="004C1685" w14:paraId="56CA3C3F"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9193"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3752" w:type="dxa"/>
            <w:tcBorders>
              <w:top w:val="single" w:sz="5" w:space="0" w:color="000000"/>
              <w:left w:val="single" w:sz="5" w:space="0" w:color="000000"/>
              <w:bottom w:val="single" w:sz="5" w:space="0" w:color="000000"/>
              <w:right w:val="single" w:sz="5" w:space="0" w:color="000000"/>
            </w:tcBorders>
          </w:tcPr>
          <w:p w14:paraId="7875B5BE" w14:textId="5B59F376" w:rsidR="006E5FE2" w:rsidRPr="00930A31" w:rsidRDefault="00B11B57" w:rsidP="005979B8">
            <w:pPr>
              <w:pStyle w:val="Default"/>
              <w:spacing w:before="40" w:after="40"/>
              <w:rPr>
                <w:rFonts w:ascii="Arial" w:hAnsi="Arial" w:cs="Arial"/>
                <w:color w:val="auto"/>
                <w:sz w:val="18"/>
                <w:szCs w:val="18"/>
              </w:rPr>
            </w:pPr>
            <w:r>
              <w:rPr>
                <w:rFonts w:ascii="Arial" w:hAnsi="Arial" w:cs="Arial"/>
                <w:color w:val="auto"/>
                <w:sz w:val="18"/>
                <w:szCs w:val="18"/>
              </w:rPr>
              <w:t>Quality assessment section of methods sectio</w:t>
            </w:r>
            <w:r>
              <w:rPr>
                <w:rFonts w:ascii="Arial" w:hAnsi="Arial" w:cs="Arial"/>
                <w:color w:val="auto"/>
                <w:sz w:val="18"/>
                <w:szCs w:val="18"/>
              </w:rPr>
              <w:t>n</w:t>
            </w:r>
          </w:p>
        </w:tc>
      </w:tr>
      <w:tr w:rsidR="00FB3483" w:rsidRPr="004C1685" w14:paraId="1ABEFF8A"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9193"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3752" w:type="dxa"/>
            <w:tcBorders>
              <w:top w:val="single" w:sz="5" w:space="0" w:color="000000"/>
              <w:left w:val="single" w:sz="5" w:space="0" w:color="000000"/>
              <w:bottom w:val="single" w:sz="5" w:space="0" w:color="000000"/>
              <w:right w:val="single" w:sz="5" w:space="0" w:color="000000"/>
            </w:tcBorders>
          </w:tcPr>
          <w:p w14:paraId="670CFC65" w14:textId="1E31B3F0"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 </w:t>
            </w:r>
          </w:p>
        </w:tc>
      </w:tr>
      <w:tr w:rsidR="00930A31" w:rsidRPr="004C1685" w14:paraId="1BA22A88" w14:textId="77777777" w:rsidTr="00B11B57">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9193"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752" w:type="dxa"/>
            <w:tcBorders>
              <w:top w:val="single" w:sz="5" w:space="0" w:color="000000"/>
              <w:left w:val="single" w:sz="5" w:space="0" w:color="000000"/>
              <w:bottom w:val="single" w:sz="5" w:space="0" w:color="000000"/>
              <w:right w:val="single" w:sz="5" w:space="0" w:color="000000"/>
            </w:tcBorders>
          </w:tcPr>
          <w:p w14:paraId="715316E4" w14:textId="5CA3A118" w:rsidR="00930A31" w:rsidRPr="00930A31" w:rsidRDefault="00B11B57"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FB3483" w:rsidRPr="004C1685" w14:paraId="5BCDF56D" w14:textId="77777777" w:rsidTr="00B11B57">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9193"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3752" w:type="dxa"/>
            <w:tcBorders>
              <w:top w:val="single" w:sz="5" w:space="0" w:color="000000"/>
              <w:left w:val="single" w:sz="5" w:space="0" w:color="000000"/>
              <w:bottom w:val="single" w:sz="5" w:space="0" w:color="000000"/>
              <w:right w:val="single" w:sz="5" w:space="0" w:color="000000"/>
            </w:tcBorders>
          </w:tcPr>
          <w:p w14:paraId="2BA7B4C0" w14:textId="17D990BF" w:rsidR="00FB3483" w:rsidRPr="00930A31" w:rsidRDefault="00B23201"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FB3483" w:rsidRPr="004C1685" w14:paraId="79DAC67A"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9193"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752" w:type="dxa"/>
            <w:tcBorders>
              <w:top w:val="single" w:sz="5" w:space="0" w:color="000000"/>
              <w:left w:val="single" w:sz="5" w:space="0" w:color="000000"/>
              <w:bottom w:val="single" w:sz="5" w:space="0" w:color="000000"/>
              <w:right w:val="single" w:sz="5" w:space="0" w:color="000000"/>
            </w:tcBorders>
          </w:tcPr>
          <w:p w14:paraId="7897FD3B" w14:textId="1FF91B2B" w:rsidR="00FB3483" w:rsidRPr="00930A31" w:rsidRDefault="00B23201"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FB3483" w:rsidRPr="004C1685" w14:paraId="3D378A42"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9193"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3752" w:type="dxa"/>
            <w:tcBorders>
              <w:top w:val="single" w:sz="5" w:space="0" w:color="000000"/>
              <w:left w:val="single" w:sz="5" w:space="0" w:color="000000"/>
              <w:bottom w:val="single" w:sz="5" w:space="0" w:color="000000"/>
              <w:right w:val="single" w:sz="5" w:space="0" w:color="000000"/>
            </w:tcBorders>
          </w:tcPr>
          <w:p w14:paraId="43E181A6" w14:textId="107BD2BE" w:rsidR="00FB3483" w:rsidRPr="00930A31" w:rsidRDefault="00B23201" w:rsidP="005979B8">
            <w:pPr>
              <w:pStyle w:val="Default"/>
              <w:spacing w:before="40" w:after="40"/>
              <w:rPr>
                <w:rFonts w:ascii="Arial" w:hAnsi="Arial" w:cs="Arial"/>
                <w:color w:val="auto"/>
                <w:sz w:val="18"/>
                <w:szCs w:val="18"/>
              </w:rPr>
            </w:pPr>
            <w:r w:rsidRPr="00B23201">
              <w:rPr>
                <w:rFonts w:ascii="Arial" w:hAnsi="Arial" w:cs="Arial"/>
                <w:color w:val="auto"/>
                <w:sz w:val="18"/>
                <w:szCs w:val="18"/>
              </w:rPr>
              <w:t>GM composition and diversity in predicting immunotherapy response</w:t>
            </w:r>
            <w:r>
              <w:rPr>
                <w:rFonts w:ascii="Arial" w:hAnsi="Arial" w:cs="Arial"/>
                <w:color w:val="auto"/>
                <w:sz w:val="18"/>
                <w:szCs w:val="18"/>
              </w:rPr>
              <w:t xml:space="preserve"> section of results section </w:t>
            </w:r>
          </w:p>
        </w:tc>
      </w:tr>
      <w:tr w:rsidR="00930A31" w:rsidRPr="004C1685" w14:paraId="58431A59"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9193"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3752" w:type="dxa"/>
            <w:tcBorders>
              <w:top w:val="single" w:sz="5" w:space="0" w:color="000000"/>
              <w:left w:val="single" w:sz="5" w:space="0" w:color="000000"/>
              <w:bottom w:val="single" w:sz="5" w:space="0" w:color="000000"/>
              <w:right w:val="single" w:sz="5" w:space="0" w:color="000000"/>
            </w:tcBorders>
          </w:tcPr>
          <w:p w14:paraId="7395E36F" w14:textId="62211C17" w:rsidR="00930A31" w:rsidRPr="00930A31" w:rsidRDefault="00B23201"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930A31" w:rsidRPr="004C1685" w14:paraId="29B5C9A7" w14:textId="77777777" w:rsidTr="00B11B57">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9193"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3752" w:type="dxa"/>
            <w:tcBorders>
              <w:top w:val="single" w:sz="5" w:space="0" w:color="000000"/>
              <w:left w:val="single" w:sz="5" w:space="0" w:color="000000"/>
              <w:bottom w:val="single" w:sz="5" w:space="0" w:color="000000"/>
              <w:right w:val="single" w:sz="5" w:space="0" w:color="000000"/>
            </w:tcBorders>
          </w:tcPr>
          <w:p w14:paraId="7C8F8A33" w14:textId="6062AA04" w:rsidR="00930A31" w:rsidRPr="00930A31" w:rsidRDefault="00B23201" w:rsidP="005979B8">
            <w:pPr>
              <w:pStyle w:val="Default"/>
              <w:spacing w:before="40" w:after="40"/>
              <w:rPr>
                <w:rFonts w:ascii="Arial" w:hAnsi="Arial" w:cs="Arial"/>
                <w:color w:val="auto"/>
                <w:sz w:val="18"/>
                <w:szCs w:val="18"/>
              </w:rPr>
            </w:pPr>
            <w:r w:rsidRPr="00B23201">
              <w:rPr>
                <w:rFonts w:ascii="Arial" w:hAnsi="Arial" w:cs="Arial"/>
                <w:color w:val="auto"/>
                <w:sz w:val="18"/>
                <w:szCs w:val="18"/>
              </w:rPr>
              <w:t>GM composition and diversity in predicting immunotherapy response</w:t>
            </w:r>
            <w:r>
              <w:rPr>
                <w:rFonts w:ascii="Arial" w:hAnsi="Arial" w:cs="Arial"/>
                <w:color w:val="auto"/>
                <w:sz w:val="18"/>
                <w:szCs w:val="18"/>
              </w:rPr>
              <w:t xml:space="preserve"> section of results section</w:t>
            </w:r>
          </w:p>
        </w:tc>
      </w:tr>
      <w:tr w:rsidR="00930A31" w:rsidRPr="004C1685" w14:paraId="4D409E67" w14:textId="77777777" w:rsidTr="00B11B57">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9193"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3752" w:type="dxa"/>
            <w:tcBorders>
              <w:top w:val="single" w:sz="5" w:space="0" w:color="000000"/>
              <w:left w:val="single" w:sz="5" w:space="0" w:color="000000"/>
              <w:bottom w:val="single" w:sz="5" w:space="0" w:color="000000"/>
              <w:right w:val="single" w:sz="5" w:space="0" w:color="000000"/>
            </w:tcBorders>
          </w:tcPr>
          <w:p w14:paraId="05D8123F" w14:textId="063D86F0" w:rsidR="00930A31" w:rsidRPr="00930A31" w:rsidRDefault="00B23201" w:rsidP="005979B8">
            <w:pPr>
              <w:pStyle w:val="Default"/>
              <w:spacing w:before="40" w:after="40"/>
              <w:rPr>
                <w:rFonts w:ascii="Arial" w:hAnsi="Arial" w:cs="Arial"/>
                <w:color w:val="auto"/>
                <w:sz w:val="18"/>
                <w:szCs w:val="18"/>
              </w:rPr>
            </w:pPr>
            <w:r w:rsidRPr="00B23201">
              <w:rPr>
                <w:rFonts w:ascii="Arial" w:hAnsi="Arial" w:cs="Arial"/>
                <w:color w:val="auto"/>
                <w:sz w:val="18"/>
                <w:szCs w:val="18"/>
              </w:rPr>
              <w:t>GM composition and diversity in predicting immunotherapy response</w:t>
            </w:r>
            <w:r>
              <w:rPr>
                <w:rFonts w:ascii="Arial" w:hAnsi="Arial" w:cs="Arial"/>
                <w:color w:val="auto"/>
                <w:sz w:val="18"/>
                <w:szCs w:val="18"/>
              </w:rPr>
              <w:t xml:space="preserve"> section of results section</w:t>
            </w:r>
            <w:r>
              <w:rPr>
                <w:rFonts w:ascii="Arial" w:hAnsi="Arial" w:cs="Arial"/>
                <w:color w:val="auto"/>
                <w:sz w:val="18"/>
                <w:szCs w:val="18"/>
              </w:rPr>
              <w:t xml:space="preserve">. </w:t>
            </w:r>
            <w:r w:rsidRPr="00B23201">
              <w:rPr>
                <w:rFonts w:ascii="Arial" w:hAnsi="Arial" w:cs="Arial"/>
                <w:color w:val="auto"/>
                <w:sz w:val="18"/>
                <w:szCs w:val="18"/>
              </w:rPr>
              <w:t>Gut microbiota composition and diversity in predicting ICB-related colitis</w:t>
            </w:r>
            <w:r>
              <w:rPr>
                <w:rFonts w:ascii="Arial" w:hAnsi="Arial" w:cs="Arial"/>
                <w:color w:val="auto"/>
                <w:sz w:val="18"/>
                <w:szCs w:val="18"/>
              </w:rPr>
              <w:t xml:space="preserve"> of results section </w:t>
            </w:r>
          </w:p>
        </w:tc>
      </w:tr>
      <w:tr w:rsidR="00930A31" w:rsidRPr="004C1685" w14:paraId="71188ED2" w14:textId="77777777" w:rsidTr="00B11B57">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9193"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3752" w:type="dxa"/>
            <w:tcBorders>
              <w:top w:val="single" w:sz="5" w:space="0" w:color="000000"/>
              <w:left w:val="single" w:sz="5" w:space="0" w:color="000000"/>
              <w:bottom w:val="single" w:sz="5" w:space="0" w:color="000000"/>
              <w:right w:val="single" w:sz="5" w:space="0" w:color="000000"/>
            </w:tcBorders>
          </w:tcPr>
          <w:p w14:paraId="32E0B1FA" w14:textId="6680E65A" w:rsidR="00930A31" w:rsidRPr="00930A31" w:rsidRDefault="00B23201" w:rsidP="005979B8">
            <w:pPr>
              <w:pStyle w:val="Default"/>
              <w:spacing w:before="40" w:after="40"/>
              <w:rPr>
                <w:rFonts w:ascii="Arial" w:hAnsi="Arial" w:cs="Arial"/>
                <w:color w:val="auto"/>
                <w:sz w:val="18"/>
                <w:szCs w:val="18"/>
              </w:rPr>
            </w:pPr>
            <w:r>
              <w:rPr>
                <w:rFonts w:ascii="Arial" w:hAnsi="Arial" w:cs="Arial"/>
                <w:color w:val="auto"/>
                <w:sz w:val="18"/>
                <w:szCs w:val="18"/>
              </w:rPr>
              <w:t xml:space="preserve">Not applicable </w:t>
            </w:r>
          </w:p>
        </w:tc>
      </w:tr>
      <w:tr w:rsidR="00FB3483" w:rsidRPr="004C1685" w14:paraId="24A249B2"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9193"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3752" w:type="dxa"/>
            <w:tcBorders>
              <w:top w:val="single" w:sz="5" w:space="0" w:color="000000"/>
              <w:left w:val="single" w:sz="5" w:space="0" w:color="000000"/>
              <w:bottom w:val="single" w:sz="5" w:space="0" w:color="000000"/>
              <w:right w:val="single" w:sz="5" w:space="0" w:color="000000"/>
            </w:tcBorders>
          </w:tcPr>
          <w:p w14:paraId="1A435861" w14:textId="5E15C0AA" w:rsidR="00FB3483" w:rsidRPr="00930A31" w:rsidRDefault="00B23201" w:rsidP="005979B8">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077B44" w:rsidRPr="004C1685" w14:paraId="0FF31967"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9193"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3752" w:type="dxa"/>
            <w:tcBorders>
              <w:top w:val="single" w:sz="5" w:space="0" w:color="000000"/>
              <w:left w:val="single" w:sz="5" w:space="0" w:color="000000"/>
              <w:bottom w:val="single" w:sz="5" w:space="0" w:color="000000"/>
              <w:right w:val="single" w:sz="5" w:space="0" w:color="000000"/>
            </w:tcBorders>
          </w:tcPr>
          <w:p w14:paraId="76AE189C" w14:textId="1DB2593A" w:rsidR="00077B44" w:rsidRPr="00930A31" w:rsidRDefault="00B23201" w:rsidP="00077B44">
            <w:pPr>
              <w:pStyle w:val="Default"/>
              <w:spacing w:before="40" w:after="40"/>
              <w:rPr>
                <w:rFonts w:ascii="Arial" w:hAnsi="Arial" w:cs="Arial"/>
                <w:color w:val="auto"/>
                <w:sz w:val="18"/>
                <w:szCs w:val="18"/>
              </w:rPr>
            </w:pPr>
            <w:r w:rsidRPr="00B11B57">
              <w:rPr>
                <w:rFonts w:ascii="Arial" w:hAnsi="Arial" w:cs="Arial"/>
                <w:color w:val="auto"/>
                <w:sz w:val="18"/>
                <w:szCs w:val="18"/>
              </w:rPr>
              <w:t>Study selection and risk of bias assessment</w:t>
            </w:r>
            <w:r>
              <w:rPr>
                <w:rFonts w:ascii="Arial" w:hAnsi="Arial" w:cs="Arial"/>
                <w:color w:val="auto"/>
                <w:sz w:val="18"/>
                <w:szCs w:val="18"/>
              </w:rPr>
              <w:t xml:space="preserve"> section of results section</w:t>
            </w:r>
          </w:p>
        </w:tc>
      </w:tr>
      <w:tr w:rsidR="00077B44" w:rsidRPr="004C1685" w14:paraId="6CE3625C"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9193"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752" w:type="dxa"/>
            <w:tcBorders>
              <w:top w:val="single" w:sz="5" w:space="0" w:color="000000"/>
              <w:left w:val="single" w:sz="5" w:space="0" w:color="000000"/>
              <w:bottom w:val="single" w:sz="5" w:space="0" w:color="000000"/>
              <w:right w:val="single" w:sz="5" w:space="0" w:color="000000"/>
            </w:tcBorders>
          </w:tcPr>
          <w:p w14:paraId="336F0287" w14:textId="316D0094" w:rsidR="00930A31"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 xml:space="preserve">Discussion section paragraph 1-7 </w:t>
            </w:r>
          </w:p>
        </w:tc>
      </w:tr>
      <w:tr w:rsidR="00930A31" w:rsidRPr="004C1685" w14:paraId="0A24CE29" w14:textId="77777777" w:rsidTr="00B11B57">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9193"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752" w:type="dxa"/>
            <w:tcBorders>
              <w:top w:val="single" w:sz="5" w:space="0" w:color="000000"/>
              <w:left w:val="single" w:sz="5" w:space="0" w:color="000000"/>
              <w:bottom w:val="single" w:sz="5" w:space="0" w:color="000000"/>
              <w:right w:val="single" w:sz="5" w:space="0" w:color="000000"/>
            </w:tcBorders>
          </w:tcPr>
          <w:p w14:paraId="552BBDFF" w14:textId="0F630EF0" w:rsidR="00930A31"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 xml:space="preserve">Discussion section paragraph 8 </w:t>
            </w:r>
          </w:p>
        </w:tc>
      </w:tr>
      <w:tr w:rsidR="00930A31" w:rsidRPr="004C1685" w14:paraId="1CBB3F4F" w14:textId="77777777" w:rsidTr="00B11B57">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9193"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752" w:type="dxa"/>
            <w:tcBorders>
              <w:top w:val="single" w:sz="5" w:space="0" w:color="000000"/>
              <w:left w:val="single" w:sz="5" w:space="0" w:color="000000"/>
              <w:bottom w:val="single" w:sz="5" w:space="0" w:color="000000"/>
              <w:right w:val="single" w:sz="5" w:space="0" w:color="000000"/>
            </w:tcBorders>
          </w:tcPr>
          <w:p w14:paraId="52AEF35E" w14:textId="67DA9ECA" w:rsidR="00930A31"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Discussion section paragraph 8</w:t>
            </w:r>
          </w:p>
        </w:tc>
      </w:tr>
      <w:tr w:rsidR="00930A31" w:rsidRPr="004C1685" w14:paraId="52BD6520" w14:textId="77777777" w:rsidTr="00B11B57">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9193"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752" w:type="dxa"/>
            <w:tcBorders>
              <w:top w:val="single" w:sz="5" w:space="0" w:color="000000"/>
              <w:left w:val="single" w:sz="5" w:space="0" w:color="000000"/>
              <w:bottom w:val="double" w:sz="5" w:space="0" w:color="000000"/>
              <w:right w:val="single" w:sz="5" w:space="0" w:color="000000"/>
            </w:tcBorders>
          </w:tcPr>
          <w:p w14:paraId="30980325" w14:textId="404A8D91" w:rsidR="00930A31"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Conclusion section paragraph</w:t>
            </w:r>
          </w:p>
        </w:tc>
      </w:tr>
      <w:tr w:rsidR="00077B44" w:rsidRPr="004C1685" w14:paraId="51341A5A" w14:textId="77777777" w:rsidTr="00B11B57">
        <w:trPr>
          <w:trHeight w:val="24"/>
        </w:trPr>
        <w:tc>
          <w:tcPr>
            <w:tcW w:w="114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375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B11B57">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9193"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752" w:type="dxa"/>
            <w:tcBorders>
              <w:top w:val="single" w:sz="5" w:space="0" w:color="000000"/>
              <w:left w:val="single" w:sz="5" w:space="0" w:color="000000"/>
              <w:bottom w:val="single" w:sz="5" w:space="0" w:color="000000"/>
              <w:right w:val="single" w:sz="5" w:space="0" w:color="000000"/>
            </w:tcBorders>
          </w:tcPr>
          <w:p w14:paraId="2EE9DE13" w14:textId="5E41D61B" w:rsidR="00930A31" w:rsidRPr="00930A31" w:rsidRDefault="00B23201" w:rsidP="00077B44">
            <w:pPr>
              <w:pStyle w:val="Default"/>
              <w:spacing w:before="40" w:after="40"/>
              <w:rPr>
                <w:rFonts w:ascii="Arial" w:hAnsi="Arial" w:cs="Arial"/>
                <w:color w:val="auto"/>
                <w:sz w:val="18"/>
                <w:szCs w:val="18"/>
              </w:rPr>
            </w:pPr>
            <w:r w:rsidRPr="00B23201">
              <w:rPr>
                <w:rFonts w:ascii="Arial" w:hAnsi="Arial" w:cs="Arial"/>
                <w:color w:val="auto"/>
                <w:sz w:val="18"/>
                <w:szCs w:val="18"/>
              </w:rPr>
              <w:t>PROSPERO Registration number: CRD42021228018.</w:t>
            </w:r>
          </w:p>
        </w:tc>
      </w:tr>
      <w:tr w:rsidR="00930A31" w:rsidRPr="004C1685" w14:paraId="4C3E51C1" w14:textId="77777777" w:rsidTr="00B11B57">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9193"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752" w:type="dxa"/>
            <w:tcBorders>
              <w:top w:val="single" w:sz="5" w:space="0" w:color="000000"/>
              <w:left w:val="single" w:sz="5" w:space="0" w:color="000000"/>
              <w:bottom w:val="single" w:sz="5" w:space="0" w:color="000000"/>
              <w:right w:val="single" w:sz="5" w:space="0" w:color="000000"/>
            </w:tcBorders>
          </w:tcPr>
          <w:p w14:paraId="55D44A96" w14:textId="09A66055" w:rsidR="00930A31" w:rsidRPr="00930A31" w:rsidRDefault="00B23201" w:rsidP="00077B44">
            <w:pPr>
              <w:pStyle w:val="Default"/>
              <w:spacing w:before="40" w:after="40"/>
              <w:rPr>
                <w:rFonts w:ascii="Arial" w:hAnsi="Arial" w:cs="Arial"/>
                <w:color w:val="auto"/>
                <w:sz w:val="18"/>
                <w:szCs w:val="18"/>
              </w:rPr>
            </w:pPr>
            <w:r w:rsidRPr="00B23201">
              <w:rPr>
                <w:rFonts w:ascii="Arial" w:hAnsi="Arial" w:cs="Arial"/>
                <w:color w:val="auto"/>
                <w:sz w:val="18"/>
                <w:szCs w:val="18"/>
              </w:rPr>
              <w:t>PROSPERO Registration number: CRD42021228018.</w:t>
            </w:r>
          </w:p>
        </w:tc>
      </w:tr>
      <w:tr w:rsidR="00930A31" w:rsidRPr="004C1685" w14:paraId="131EC413" w14:textId="77777777" w:rsidTr="00B11B57">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9193"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752" w:type="dxa"/>
            <w:tcBorders>
              <w:top w:val="single" w:sz="5" w:space="0" w:color="000000"/>
              <w:left w:val="single" w:sz="5" w:space="0" w:color="000000"/>
              <w:bottom w:val="single" w:sz="5" w:space="0" w:color="000000"/>
              <w:right w:val="single" w:sz="5" w:space="0" w:color="000000"/>
            </w:tcBorders>
          </w:tcPr>
          <w:p w14:paraId="0ED81809" w14:textId="4ECA5EE4" w:rsidR="00930A31" w:rsidRPr="00930A31" w:rsidRDefault="00B23201" w:rsidP="00077B44">
            <w:pPr>
              <w:pStyle w:val="Default"/>
              <w:spacing w:before="40" w:after="40"/>
              <w:rPr>
                <w:rFonts w:ascii="Arial" w:hAnsi="Arial" w:cs="Arial"/>
                <w:color w:val="auto"/>
                <w:sz w:val="18"/>
                <w:szCs w:val="18"/>
              </w:rPr>
            </w:pPr>
            <w:r w:rsidRPr="00B23201">
              <w:rPr>
                <w:rFonts w:ascii="Arial" w:hAnsi="Arial" w:cs="Arial"/>
                <w:color w:val="auto"/>
                <w:sz w:val="18"/>
                <w:szCs w:val="18"/>
              </w:rPr>
              <w:t>PROSPERO Registration number: CRD42021228018.</w:t>
            </w:r>
          </w:p>
        </w:tc>
      </w:tr>
      <w:tr w:rsidR="00077B44" w:rsidRPr="004C1685" w14:paraId="10B09DA9"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9193"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752" w:type="dxa"/>
            <w:tcBorders>
              <w:top w:val="single" w:sz="5" w:space="0" w:color="000000"/>
              <w:left w:val="single" w:sz="5" w:space="0" w:color="000000"/>
              <w:bottom w:val="single" w:sz="5" w:space="0" w:color="000000"/>
              <w:right w:val="single" w:sz="5" w:space="0" w:color="000000"/>
            </w:tcBorders>
          </w:tcPr>
          <w:p w14:paraId="1688945E" w14:textId="360DA7D8" w:rsidR="00077B44"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 xml:space="preserve">No financial funding </w:t>
            </w:r>
          </w:p>
        </w:tc>
      </w:tr>
      <w:tr w:rsidR="00077B44" w:rsidRPr="004C1685" w14:paraId="30333012" w14:textId="77777777" w:rsidTr="00B11B57">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9193"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752" w:type="dxa"/>
            <w:tcBorders>
              <w:top w:val="single" w:sz="5" w:space="0" w:color="000000"/>
              <w:left w:val="single" w:sz="5" w:space="0" w:color="000000"/>
              <w:bottom w:val="single" w:sz="5" w:space="0" w:color="000000"/>
              <w:right w:val="single" w:sz="5" w:space="0" w:color="000000"/>
            </w:tcBorders>
          </w:tcPr>
          <w:p w14:paraId="6FA1E09F" w14:textId="370D1872" w:rsidR="00077B44"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 xml:space="preserve">Declared in title page </w:t>
            </w:r>
          </w:p>
        </w:tc>
      </w:tr>
      <w:tr w:rsidR="00077B44" w:rsidRPr="004C1685" w14:paraId="7E1A8D23" w14:textId="77777777" w:rsidTr="00B11B57">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9193"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3752" w:type="dxa"/>
            <w:tcBorders>
              <w:top w:val="single" w:sz="5" w:space="0" w:color="000000"/>
              <w:left w:val="single" w:sz="5" w:space="0" w:color="000000"/>
              <w:bottom w:val="double" w:sz="5" w:space="0" w:color="000000"/>
              <w:right w:val="single" w:sz="5" w:space="0" w:color="000000"/>
            </w:tcBorders>
          </w:tcPr>
          <w:p w14:paraId="442C99F1" w14:textId="44B3C3AB" w:rsidR="00077B44" w:rsidRPr="00930A31" w:rsidRDefault="00B23201" w:rsidP="00077B44">
            <w:pPr>
              <w:pStyle w:val="Default"/>
              <w:spacing w:before="40" w:after="40"/>
              <w:rPr>
                <w:rFonts w:ascii="Arial" w:hAnsi="Arial" w:cs="Arial"/>
                <w:color w:val="auto"/>
                <w:sz w:val="18"/>
                <w:szCs w:val="18"/>
              </w:rPr>
            </w:pPr>
            <w:r>
              <w:rPr>
                <w:rFonts w:ascii="Arial" w:hAnsi="Arial" w:cs="Arial"/>
                <w:color w:val="auto"/>
                <w:sz w:val="18"/>
                <w:szCs w:val="18"/>
              </w:rPr>
              <w:t>Articles referenced in manuscripts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BD21" w14:textId="77777777" w:rsidR="00AA0ED1" w:rsidRDefault="00AA0ED1">
      <w:r>
        <w:separator/>
      </w:r>
    </w:p>
  </w:endnote>
  <w:endnote w:type="continuationSeparator" w:id="0">
    <w:p w14:paraId="012E9650" w14:textId="77777777" w:rsidR="00AA0ED1" w:rsidRDefault="00A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0668" w14:textId="77777777" w:rsidR="00AA0ED1" w:rsidRDefault="00AA0ED1">
      <w:r>
        <w:separator/>
      </w:r>
    </w:p>
  </w:footnote>
  <w:footnote w:type="continuationSeparator" w:id="0">
    <w:p w14:paraId="70F8B275" w14:textId="77777777" w:rsidR="00AA0ED1" w:rsidRDefault="00AA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397BF6CB" w:rsidR="00947707" w:rsidRPr="00930A31" w:rsidRDefault="001A4A4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E0A3AB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A4A4E"/>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946FC"/>
    <w:rsid w:val="00AA0ED1"/>
    <w:rsid w:val="00AB79CE"/>
    <w:rsid w:val="00AE4BBD"/>
    <w:rsid w:val="00B11B57"/>
    <w:rsid w:val="00B23201"/>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Oliver Oey (21778999)</cp:lastModifiedBy>
  <cp:revision>2</cp:revision>
  <cp:lastPrinted>2020-11-24T03:02:00Z</cp:lastPrinted>
  <dcterms:created xsi:type="dcterms:W3CDTF">2022-10-14T00:45:00Z</dcterms:created>
  <dcterms:modified xsi:type="dcterms:W3CDTF">2022-10-14T00:45:00Z</dcterms:modified>
</cp:coreProperties>
</file>