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716B" w14:textId="77777777" w:rsidR="00A77B3E" w:rsidRPr="00454EF6" w:rsidRDefault="00F32AE9">
      <w:pPr>
        <w:spacing w:line="360" w:lineRule="auto"/>
        <w:jc w:val="both"/>
      </w:pPr>
      <w:r w:rsidRPr="00454EF6">
        <w:rPr>
          <w:rFonts w:ascii="Book Antiqua" w:eastAsia="Book Antiqua" w:hAnsi="Book Antiqua" w:cs="Book Antiqua"/>
          <w:b/>
          <w:color w:val="000000"/>
        </w:rPr>
        <w:t>Name</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of</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Journal:</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i/>
          <w:color w:val="000000"/>
        </w:rPr>
        <w:t>World</w:t>
      </w:r>
      <w:r w:rsidR="00784DD5" w:rsidRPr="00454EF6">
        <w:rPr>
          <w:rFonts w:ascii="Book Antiqua" w:eastAsia="Book Antiqua" w:hAnsi="Book Antiqua" w:cs="Book Antiqua"/>
          <w:i/>
          <w:color w:val="000000"/>
        </w:rPr>
        <w:t xml:space="preserve"> </w:t>
      </w:r>
      <w:r w:rsidRPr="00454EF6">
        <w:rPr>
          <w:rFonts w:ascii="Book Antiqua" w:eastAsia="Book Antiqua" w:hAnsi="Book Antiqua" w:cs="Book Antiqua"/>
          <w:i/>
          <w:color w:val="000000"/>
        </w:rPr>
        <w:t>Journal</w:t>
      </w:r>
      <w:r w:rsidR="00784DD5" w:rsidRPr="00454EF6">
        <w:rPr>
          <w:rFonts w:ascii="Book Antiqua" w:eastAsia="Book Antiqua" w:hAnsi="Book Antiqua" w:cs="Book Antiqua"/>
          <w:i/>
          <w:color w:val="000000"/>
        </w:rPr>
        <w:t xml:space="preserve"> </w:t>
      </w:r>
      <w:r w:rsidRPr="00454EF6">
        <w:rPr>
          <w:rFonts w:ascii="Book Antiqua" w:eastAsia="Book Antiqua" w:hAnsi="Book Antiqua" w:cs="Book Antiqua"/>
          <w:i/>
          <w:color w:val="000000"/>
        </w:rPr>
        <w:t>of</w:t>
      </w:r>
      <w:r w:rsidR="00784DD5" w:rsidRPr="00454EF6">
        <w:rPr>
          <w:rFonts w:ascii="Book Antiqua" w:eastAsia="Book Antiqua" w:hAnsi="Book Antiqua" w:cs="Book Antiqua"/>
          <w:i/>
          <w:color w:val="000000"/>
        </w:rPr>
        <w:t xml:space="preserve"> </w:t>
      </w:r>
      <w:r w:rsidRPr="00454EF6">
        <w:rPr>
          <w:rFonts w:ascii="Book Antiqua" w:eastAsia="Book Antiqua" w:hAnsi="Book Antiqua" w:cs="Book Antiqua"/>
          <w:i/>
          <w:color w:val="000000"/>
        </w:rPr>
        <w:t>Cardiology</w:t>
      </w:r>
    </w:p>
    <w:p w14:paraId="24470B83" w14:textId="77777777" w:rsidR="00A77B3E" w:rsidRPr="00454EF6" w:rsidRDefault="00F32AE9">
      <w:pPr>
        <w:spacing w:line="360" w:lineRule="auto"/>
        <w:jc w:val="both"/>
      </w:pPr>
      <w:r w:rsidRPr="00454EF6">
        <w:rPr>
          <w:rFonts w:ascii="Book Antiqua" w:eastAsia="Book Antiqua" w:hAnsi="Book Antiqua" w:cs="Book Antiqua"/>
          <w:b/>
          <w:color w:val="000000"/>
        </w:rPr>
        <w:t>Manuscript</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NO:</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color w:val="000000"/>
        </w:rPr>
        <w:t>81948</w:t>
      </w:r>
    </w:p>
    <w:p w14:paraId="54915AF5" w14:textId="77777777" w:rsidR="00A77B3E" w:rsidRPr="00454EF6" w:rsidRDefault="00F32AE9">
      <w:pPr>
        <w:spacing w:line="360" w:lineRule="auto"/>
        <w:jc w:val="both"/>
      </w:pPr>
      <w:r w:rsidRPr="00454EF6">
        <w:rPr>
          <w:rFonts w:ascii="Book Antiqua" w:eastAsia="Book Antiqua" w:hAnsi="Book Antiqua" w:cs="Book Antiqua"/>
          <w:b/>
          <w:color w:val="000000"/>
        </w:rPr>
        <w:t>Manuscript</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Type:</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color w:val="000000"/>
        </w:rPr>
        <w:t>MINIREVIEWS</w:t>
      </w:r>
    </w:p>
    <w:p w14:paraId="675B55F3" w14:textId="77777777" w:rsidR="00A77B3E" w:rsidRPr="00454EF6" w:rsidRDefault="00A77B3E">
      <w:pPr>
        <w:spacing w:line="360" w:lineRule="auto"/>
        <w:jc w:val="both"/>
      </w:pPr>
    </w:p>
    <w:p w14:paraId="35FD292A" w14:textId="77777777" w:rsidR="00A77B3E" w:rsidRPr="00454EF6" w:rsidRDefault="00F32AE9">
      <w:pPr>
        <w:spacing w:line="360" w:lineRule="auto"/>
        <w:jc w:val="both"/>
      </w:pPr>
      <w:r w:rsidRPr="00454EF6">
        <w:rPr>
          <w:rFonts w:ascii="Book Antiqua" w:eastAsia="Book Antiqua" w:hAnsi="Book Antiqua" w:cs="Book Antiqua"/>
          <w:b/>
          <w:color w:val="000000"/>
        </w:rPr>
        <w:t>Cardiac</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arrest</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and</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cardiopulmonary</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resuscitation</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in</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“hostile”</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environments</w:t>
      </w:r>
      <w:r w:rsidR="000C7A3A" w:rsidRPr="00454EF6">
        <w:rPr>
          <w:rFonts w:ascii="Book Antiqua" w:hAnsi="Book Antiqua" w:cs="Book Antiqua" w:hint="eastAsia"/>
          <w:b/>
          <w:color w:val="000000"/>
          <w:lang w:eastAsia="zh-CN"/>
        </w:rPr>
        <w:t>:</w:t>
      </w:r>
      <w:r w:rsidR="00784DD5" w:rsidRPr="00454EF6">
        <w:rPr>
          <w:rFonts w:ascii="Book Antiqua" w:eastAsia="Book Antiqua" w:hAnsi="Book Antiqua" w:cs="Book Antiqua"/>
          <w:b/>
          <w:color w:val="000000"/>
        </w:rPr>
        <w:t xml:space="preserve"> </w:t>
      </w:r>
      <w:r w:rsidR="000A7AD3" w:rsidRPr="00454EF6">
        <w:rPr>
          <w:rFonts w:ascii="Book Antiqua" w:eastAsia="Book Antiqua" w:hAnsi="Book Antiqua" w:cs="Book Antiqua"/>
          <w:b/>
          <w:color w:val="000000"/>
        </w:rPr>
        <w:t>Using</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automated</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compression</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devices</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to</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minimize</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the</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rescuers’</w:t>
      </w:r>
      <w:r w:rsidR="00784DD5" w:rsidRPr="00454EF6">
        <w:rPr>
          <w:rFonts w:ascii="Book Antiqua" w:eastAsia="Book Antiqua" w:hAnsi="Book Antiqua" w:cs="Book Antiqua"/>
          <w:b/>
          <w:color w:val="000000"/>
        </w:rPr>
        <w:t xml:space="preserve"> </w:t>
      </w:r>
      <w:r w:rsidR="006A7E9D" w:rsidRPr="00454EF6">
        <w:rPr>
          <w:rFonts w:ascii="Book Antiqua" w:eastAsia="Book Antiqua" w:hAnsi="Book Antiqua" w:cs="Book Antiqua"/>
          <w:b/>
          <w:color w:val="000000"/>
        </w:rPr>
        <w:t>danger</w:t>
      </w:r>
    </w:p>
    <w:p w14:paraId="4C20FA96" w14:textId="77777777" w:rsidR="00A77B3E" w:rsidRPr="00454EF6" w:rsidRDefault="00A77B3E">
      <w:pPr>
        <w:spacing w:line="360" w:lineRule="auto"/>
        <w:jc w:val="both"/>
      </w:pPr>
    </w:p>
    <w:p w14:paraId="283A2D87" w14:textId="77777777" w:rsidR="00A77B3E" w:rsidRPr="00454EF6" w:rsidRDefault="00755AC9">
      <w:pPr>
        <w:spacing w:line="360" w:lineRule="auto"/>
        <w:jc w:val="both"/>
      </w:pPr>
      <w:r w:rsidRPr="00454EF6">
        <w:rPr>
          <w:rFonts w:ascii="Book Antiqua" w:eastAsia="Book Antiqua" w:hAnsi="Book Antiqua" w:cs="Book Antiqua"/>
          <w:color w:val="000000"/>
        </w:rPr>
        <w:t>Latsios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i/>
          <w:color w:val="000000"/>
        </w:rPr>
        <w:t>et</w:t>
      </w:r>
      <w:r w:rsidR="00784DD5" w:rsidRPr="00454EF6">
        <w:rPr>
          <w:rFonts w:ascii="Book Antiqua" w:eastAsia="Book Antiqua" w:hAnsi="Book Antiqua" w:cs="Book Antiqua"/>
          <w:i/>
          <w:color w:val="000000"/>
        </w:rPr>
        <w:t xml:space="preserve"> </w:t>
      </w:r>
      <w:r w:rsidRPr="00454EF6">
        <w:rPr>
          <w:rFonts w:ascii="Book Antiqua" w:eastAsia="Book Antiqua" w:hAnsi="Book Antiqua" w:cs="Book Antiqua"/>
          <w:i/>
          <w:color w:val="000000"/>
        </w:rPr>
        <w:t>al</w:t>
      </w:r>
      <w:r w:rsidRPr="00454EF6">
        <w:rPr>
          <w:rFonts w:ascii="Book Antiqua" w:eastAsia="Book Antiqua" w:hAnsi="Book Antiqua" w:cs="Book Antiqua"/>
          <w:color w:val="000000"/>
        </w:rPr>
        <w:t>.</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ACDs</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in</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hostile</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environments</w:t>
      </w:r>
    </w:p>
    <w:p w14:paraId="5AF15022" w14:textId="77777777" w:rsidR="00A77B3E" w:rsidRPr="00454EF6" w:rsidRDefault="00A77B3E">
      <w:pPr>
        <w:spacing w:line="360" w:lineRule="auto"/>
        <w:jc w:val="both"/>
      </w:pPr>
    </w:p>
    <w:p w14:paraId="769C1C1D" w14:textId="77777777" w:rsidR="00A77B3E" w:rsidRPr="00454EF6" w:rsidRDefault="00F32AE9">
      <w:pPr>
        <w:spacing w:line="360" w:lineRule="auto"/>
        <w:jc w:val="both"/>
      </w:pPr>
      <w:r w:rsidRPr="00454EF6">
        <w:rPr>
          <w:rFonts w:ascii="Book Antiqua" w:eastAsia="Book Antiqua" w:hAnsi="Book Antiqua" w:cs="Book Antiqua"/>
          <w:color w:val="000000"/>
        </w:rPr>
        <w:t>George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Latsios,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Marianna</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Leopoulou,</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Andreas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Synetos,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Antonios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Karanasos,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Angelos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Papanikolaou,</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Pavlos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Bounas,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Evangelia</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Stamatopoulou,</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Konstantinos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Toutouzas,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Kostas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Tsioufis</w:t>
      </w:r>
    </w:p>
    <w:p w14:paraId="5DEF76B9" w14:textId="77777777" w:rsidR="00A77B3E" w:rsidRPr="00454EF6" w:rsidRDefault="00A77B3E">
      <w:pPr>
        <w:spacing w:line="360" w:lineRule="auto"/>
        <w:jc w:val="both"/>
      </w:pPr>
    </w:p>
    <w:p w14:paraId="46AA9084" w14:textId="77777777" w:rsidR="00A77B3E" w:rsidRPr="00454EF6" w:rsidRDefault="00F32AE9">
      <w:pPr>
        <w:spacing w:line="360" w:lineRule="auto"/>
        <w:jc w:val="both"/>
      </w:pPr>
      <w:r w:rsidRPr="00454EF6">
        <w:rPr>
          <w:rFonts w:ascii="Book Antiqua" w:eastAsia="Book Antiqua" w:hAnsi="Book Antiqua" w:cs="Book Antiqua"/>
          <w:b/>
          <w:bCs/>
          <w:color w:val="000000"/>
        </w:rPr>
        <w:t>George</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Latsios,</w:t>
      </w:r>
      <w:r w:rsidR="00784DD5" w:rsidRPr="00454EF6">
        <w:rPr>
          <w:rFonts w:ascii="Book Antiqua" w:eastAsia="Book Antiqua" w:hAnsi="Book Antiqua" w:cs="Book Antiqua"/>
          <w:b/>
          <w:bCs/>
          <w:color w:val="000000"/>
        </w:rPr>
        <w:t xml:space="preserve"> </w:t>
      </w:r>
      <w:r w:rsidR="00C60768" w:rsidRPr="00454EF6">
        <w:rPr>
          <w:rFonts w:ascii="Book Antiqua" w:eastAsia="Book Antiqua" w:hAnsi="Book Antiqua" w:cs="Book Antiqua"/>
          <w:b/>
          <w:bCs/>
          <w:color w:val="000000"/>
        </w:rPr>
        <w:t>Antonios</w:t>
      </w:r>
      <w:r w:rsidR="00784DD5" w:rsidRPr="00454EF6">
        <w:rPr>
          <w:rFonts w:ascii="Book Antiqua" w:eastAsia="Book Antiqua" w:hAnsi="Book Antiqua" w:cs="Book Antiqua"/>
          <w:b/>
          <w:bCs/>
          <w:color w:val="000000"/>
        </w:rPr>
        <w:t xml:space="preserve"> </w:t>
      </w:r>
      <w:r w:rsidR="00C60768" w:rsidRPr="00454EF6">
        <w:rPr>
          <w:rFonts w:ascii="Book Antiqua" w:eastAsia="Book Antiqua" w:hAnsi="Book Antiqua" w:cs="Book Antiqua"/>
          <w:b/>
          <w:bCs/>
          <w:color w:val="000000"/>
        </w:rPr>
        <w:t>Karanasos,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1</w:t>
      </w:r>
      <w:r w:rsidRPr="00454EF6">
        <w:rPr>
          <w:rFonts w:ascii="Book Antiqua" w:eastAsia="Book Antiqua" w:hAnsi="Book Antiqua" w:cs="Book Antiqua"/>
          <w:color w:val="000000"/>
          <w:vertAlign w:val="superscript"/>
        </w:rPr>
        <w:t>st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Department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Cardiology,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"Hippokration"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Medical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School,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11527,</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Greece</w:t>
      </w:r>
    </w:p>
    <w:p w14:paraId="1876F4B8" w14:textId="77777777" w:rsidR="00A77B3E" w:rsidRPr="00454EF6" w:rsidRDefault="00A77B3E">
      <w:pPr>
        <w:spacing w:line="360" w:lineRule="auto"/>
        <w:jc w:val="both"/>
      </w:pPr>
    </w:p>
    <w:p w14:paraId="2696E560" w14:textId="77777777" w:rsidR="00A77B3E" w:rsidRPr="00454EF6" w:rsidRDefault="00F32AE9">
      <w:pPr>
        <w:spacing w:line="360" w:lineRule="auto"/>
        <w:jc w:val="both"/>
      </w:pPr>
      <w:r w:rsidRPr="00454EF6">
        <w:rPr>
          <w:rFonts w:ascii="Book Antiqua" w:eastAsia="Book Antiqua" w:hAnsi="Book Antiqua" w:cs="Book Antiqua"/>
          <w:b/>
          <w:bCs/>
          <w:color w:val="000000"/>
        </w:rPr>
        <w:t>Marianna</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Leopoulou,</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1</w:t>
      </w:r>
      <w:r w:rsidRPr="00454EF6">
        <w:rPr>
          <w:rFonts w:ascii="Book Antiqua" w:eastAsia="Book Antiqua" w:hAnsi="Book Antiqua" w:cs="Book Antiqua"/>
          <w:color w:val="000000"/>
          <w:vertAlign w:val="superscript"/>
        </w:rPr>
        <w:t>st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Cardiology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Clinic,</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'Hippokration'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National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Kapodistrian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School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Medicine,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11527,</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Greece</w:t>
      </w:r>
    </w:p>
    <w:p w14:paraId="05EA6600" w14:textId="77777777" w:rsidR="00A77B3E" w:rsidRPr="00454EF6" w:rsidRDefault="00A77B3E">
      <w:pPr>
        <w:spacing w:line="360" w:lineRule="auto"/>
        <w:jc w:val="both"/>
      </w:pPr>
    </w:p>
    <w:p w14:paraId="0C57C47A" w14:textId="77777777" w:rsidR="00A77B3E" w:rsidRPr="00454EF6" w:rsidRDefault="00F32AE9">
      <w:pPr>
        <w:spacing w:line="360" w:lineRule="auto"/>
        <w:jc w:val="both"/>
      </w:pPr>
      <w:r w:rsidRPr="00454EF6">
        <w:rPr>
          <w:rFonts w:ascii="Book Antiqua" w:eastAsia="Book Antiqua" w:hAnsi="Book Antiqua" w:cs="Book Antiqua"/>
          <w:b/>
          <w:bCs/>
          <w:color w:val="000000"/>
        </w:rPr>
        <w:t>Marianna</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Leopoulou,</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Department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Cardiology,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"Elpis"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General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11522,</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Greece</w:t>
      </w:r>
    </w:p>
    <w:p w14:paraId="1E1931D2" w14:textId="77777777" w:rsidR="00A77B3E" w:rsidRPr="00454EF6" w:rsidRDefault="00A77B3E">
      <w:pPr>
        <w:spacing w:line="360" w:lineRule="auto"/>
        <w:jc w:val="both"/>
      </w:pPr>
    </w:p>
    <w:p w14:paraId="4799134A" w14:textId="77777777" w:rsidR="00A77B3E" w:rsidRPr="00454EF6" w:rsidRDefault="00F32AE9">
      <w:pPr>
        <w:spacing w:line="360" w:lineRule="auto"/>
        <w:jc w:val="both"/>
      </w:pPr>
      <w:r w:rsidRPr="00454EF6">
        <w:rPr>
          <w:rFonts w:ascii="Book Antiqua" w:eastAsia="Book Antiqua" w:hAnsi="Book Antiqua" w:cs="Book Antiqua"/>
          <w:b/>
          <w:bCs/>
          <w:color w:val="000000"/>
        </w:rPr>
        <w:t>Andreas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Synetos,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1</w:t>
      </w:r>
      <w:r w:rsidRPr="00454EF6">
        <w:rPr>
          <w:rFonts w:ascii="Book Antiqua" w:eastAsia="Book Antiqua" w:hAnsi="Book Antiqua" w:cs="Book Antiqua"/>
          <w:color w:val="000000"/>
          <w:vertAlign w:val="superscript"/>
        </w:rPr>
        <w:t>st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Department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Cardiology,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Medical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School,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w:t>
      </w:r>
      <w:r w:rsidR="00B3637F" w:rsidRPr="00454EF6">
        <w:rPr>
          <w:rFonts w:ascii="Book Antiqua" w:eastAsia="Book Antiqua" w:hAnsi="Book Antiqua" w:cs="Book Antiqua"/>
          <w:color w:val="000000"/>
        </w:rPr>
        <w:t>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Hippokrat</w:t>
      </w:r>
      <w:r w:rsidR="00784DD5" w:rsidRPr="00454EF6">
        <w:rPr>
          <w:rFonts w:ascii="Book Antiqua" w:eastAsia="Book Antiqua" w:hAnsi="Book Antiqua" w:cs="Book Antiqua"/>
          <w:color w:val="000000"/>
        </w:rPr>
        <w:t xml:space="preserve"> </w:t>
      </w:r>
      <w:r w:rsidR="002F6446" w:rsidRPr="00454EF6">
        <w:rPr>
          <w:rFonts w:ascii="Book Antiqua" w:eastAsia="Book Antiqua" w:hAnsi="Book Antiqua" w:cs="Book Antiqua"/>
          <w:color w:val="000000"/>
        </w:rPr>
        <w:t>Hospital</w:t>
      </w:r>
      <w:r w:rsidRPr="00454EF6">
        <w:rPr>
          <w:rFonts w:ascii="Book Antiqua" w:eastAsia="Book Antiqua" w:hAnsi="Book Antiqua" w:cs="Book Antiqua"/>
          <w:color w:val="000000"/>
        </w:rPr>
        <w: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11527,</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Greece</w:t>
      </w:r>
    </w:p>
    <w:p w14:paraId="5685DB18" w14:textId="77777777" w:rsidR="00A77B3E" w:rsidRPr="00454EF6" w:rsidRDefault="00A77B3E">
      <w:pPr>
        <w:spacing w:line="360" w:lineRule="auto"/>
        <w:jc w:val="both"/>
      </w:pPr>
    </w:p>
    <w:p w14:paraId="6833000F" w14:textId="77777777" w:rsidR="00A77B3E" w:rsidRPr="00454EF6" w:rsidRDefault="00F32AE9">
      <w:pPr>
        <w:spacing w:line="360" w:lineRule="auto"/>
        <w:jc w:val="both"/>
      </w:pPr>
      <w:r w:rsidRPr="00454EF6">
        <w:rPr>
          <w:rFonts w:ascii="Book Antiqua" w:eastAsia="Book Antiqua" w:hAnsi="Book Antiqua" w:cs="Book Antiqua"/>
          <w:b/>
          <w:bCs/>
          <w:color w:val="000000"/>
        </w:rPr>
        <w:t>Angelos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Papanikolaou,</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1</w:t>
      </w:r>
      <w:r w:rsidRPr="00454EF6">
        <w:rPr>
          <w:rFonts w:ascii="Book Antiqua" w:eastAsia="Book Antiqua" w:hAnsi="Book Antiqua" w:cs="Book Antiqua"/>
          <w:color w:val="000000"/>
          <w:vertAlign w:val="superscript"/>
        </w:rPr>
        <w:t>st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Cardiology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Department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Medical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School,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Hippokration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General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11527,</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Greece</w:t>
      </w:r>
    </w:p>
    <w:p w14:paraId="07961F36" w14:textId="77777777" w:rsidR="00A77B3E" w:rsidRPr="00454EF6" w:rsidRDefault="00A77B3E">
      <w:pPr>
        <w:spacing w:line="360" w:lineRule="auto"/>
        <w:jc w:val="both"/>
      </w:pPr>
    </w:p>
    <w:p w14:paraId="25381357" w14:textId="77777777" w:rsidR="00A77B3E" w:rsidRPr="00454EF6" w:rsidRDefault="00F32AE9">
      <w:pPr>
        <w:spacing w:line="360" w:lineRule="auto"/>
        <w:jc w:val="both"/>
      </w:pPr>
      <w:r w:rsidRPr="00454EF6">
        <w:rPr>
          <w:rFonts w:ascii="Book Antiqua" w:eastAsia="Book Antiqua" w:hAnsi="Book Antiqua" w:cs="Book Antiqua"/>
          <w:b/>
          <w:bCs/>
          <w:color w:val="000000"/>
        </w:rPr>
        <w:lastRenderedPageBreak/>
        <w:t>Pavlos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Bounas,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Department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Cardiology,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“Thriasio”</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General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Thriasio</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General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Elefsina</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19600,</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Greece</w:t>
      </w:r>
    </w:p>
    <w:p w14:paraId="734AB756" w14:textId="77777777" w:rsidR="00A77B3E" w:rsidRPr="00454EF6" w:rsidRDefault="00A77B3E">
      <w:pPr>
        <w:spacing w:line="360" w:lineRule="auto"/>
        <w:jc w:val="both"/>
      </w:pPr>
    </w:p>
    <w:p w14:paraId="14684A11" w14:textId="77777777" w:rsidR="00A77B3E" w:rsidRPr="00454EF6" w:rsidRDefault="00F32AE9">
      <w:pPr>
        <w:spacing w:line="360" w:lineRule="auto"/>
        <w:jc w:val="both"/>
      </w:pPr>
      <w:r w:rsidRPr="00454EF6">
        <w:rPr>
          <w:rFonts w:ascii="Book Antiqua" w:eastAsia="Book Antiqua" w:hAnsi="Book Antiqua" w:cs="Book Antiqua"/>
          <w:b/>
          <w:bCs/>
          <w:color w:val="000000"/>
        </w:rPr>
        <w:t>Evangelia</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Stamatopoulou,</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CathLab,</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2</w:t>
      </w:r>
      <w:r w:rsidRPr="00454EF6">
        <w:rPr>
          <w:rFonts w:ascii="Book Antiqua" w:eastAsia="Book Antiqua" w:hAnsi="Book Antiqua" w:cs="Book Antiqua"/>
          <w:color w:val="000000"/>
          <w:vertAlign w:val="superscript"/>
        </w:rPr>
        <w:t>nd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Department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Cardiology,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Medical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School,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National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Kapodistrian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“Attikon”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Attikon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12462,</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Greece</w:t>
      </w:r>
    </w:p>
    <w:p w14:paraId="7FEE3055" w14:textId="77777777" w:rsidR="00A77B3E" w:rsidRPr="00454EF6" w:rsidRDefault="00A77B3E">
      <w:pPr>
        <w:spacing w:line="360" w:lineRule="auto"/>
        <w:jc w:val="both"/>
      </w:pPr>
    </w:p>
    <w:p w14:paraId="6FC13BFD" w14:textId="19888241" w:rsidR="00A77B3E" w:rsidRPr="00454EF6" w:rsidRDefault="00F32AE9">
      <w:pPr>
        <w:spacing w:line="360" w:lineRule="auto"/>
        <w:jc w:val="both"/>
      </w:pPr>
      <w:r w:rsidRPr="00454EF6">
        <w:rPr>
          <w:rFonts w:ascii="Book Antiqua" w:eastAsia="Book Antiqua" w:hAnsi="Book Antiqua" w:cs="Book Antiqua"/>
          <w:b/>
          <w:bCs/>
          <w:color w:val="000000"/>
        </w:rPr>
        <w:t>Konstantinos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Toutouzas,</w:t>
      </w:r>
      <w:r w:rsidR="00784DD5" w:rsidRPr="00454EF6">
        <w:rPr>
          <w:rFonts w:ascii="Book Antiqua" w:eastAsia="Book Antiqua" w:hAnsi="Book Antiqua" w:cs="Book Antiqua"/>
          <w:b/>
          <w:bCs/>
          <w:color w:val="000000"/>
        </w:rPr>
        <w:t xml:space="preserve"> </w:t>
      </w:r>
      <w:r w:rsidR="001B75D0" w:rsidRPr="00454EF6">
        <w:rPr>
          <w:rFonts w:ascii="Book Antiqua" w:eastAsia="Book Antiqua" w:hAnsi="Book Antiqua" w:cs="Book Antiqua"/>
          <w:bCs/>
          <w:color w:val="000000"/>
        </w:rPr>
        <w:t>The</w:t>
      </w:r>
      <w:r w:rsidR="00784DD5" w:rsidRPr="00454EF6">
        <w:rPr>
          <w:rFonts w:ascii="Book Antiqua" w:eastAsia="Book Antiqua" w:hAnsi="Book Antiqua" w:cs="Book Antiqua"/>
          <w:bCs/>
          <w:color w:val="000000"/>
        </w:rPr>
        <w:t xml:space="preserve"> </w:t>
      </w:r>
      <w:r w:rsidRPr="00454EF6">
        <w:rPr>
          <w:rFonts w:ascii="Book Antiqua" w:eastAsia="Book Antiqua" w:hAnsi="Book Antiqua" w:cs="Book Antiqua"/>
          <w:color w:val="000000"/>
        </w:rPr>
        <w:t>First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Department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Cardiology,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Medical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School,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11527,</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Greece</w:t>
      </w:r>
    </w:p>
    <w:p w14:paraId="632756B7" w14:textId="77777777" w:rsidR="00A77B3E" w:rsidRPr="00454EF6" w:rsidRDefault="00A77B3E">
      <w:pPr>
        <w:spacing w:line="360" w:lineRule="auto"/>
        <w:jc w:val="both"/>
      </w:pPr>
    </w:p>
    <w:p w14:paraId="7736836B" w14:textId="77777777" w:rsidR="00A77B3E" w:rsidRPr="00454EF6" w:rsidRDefault="00F32AE9">
      <w:pPr>
        <w:spacing w:line="360" w:lineRule="auto"/>
        <w:jc w:val="both"/>
      </w:pPr>
      <w:r w:rsidRPr="00454EF6">
        <w:rPr>
          <w:rFonts w:ascii="Book Antiqua" w:eastAsia="Book Antiqua" w:hAnsi="Book Antiqua" w:cs="Book Antiqua"/>
          <w:b/>
          <w:bCs/>
          <w:color w:val="000000"/>
        </w:rPr>
        <w:t>Kostas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Tsioufis,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1</w:t>
      </w:r>
      <w:r w:rsidRPr="00454EF6">
        <w:rPr>
          <w:rFonts w:ascii="Book Antiqua" w:eastAsia="Book Antiqua" w:hAnsi="Book Antiqua" w:cs="Book Antiqua"/>
          <w:color w:val="000000"/>
          <w:vertAlign w:val="superscript"/>
        </w:rPr>
        <w:t>st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Department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Cardiology,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Medical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School,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National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Kapodistrian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“Hippokration”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General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"Hippokration"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11527,</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Greece</w:t>
      </w:r>
    </w:p>
    <w:p w14:paraId="015C9104" w14:textId="77777777" w:rsidR="00A77B3E" w:rsidRPr="00454EF6" w:rsidRDefault="00A77B3E">
      <w:pPr>
        <w:spacing w:line="360" w:lineRule="auto"/>
        <w:jc w:val="both"/>
      </w:pPr>
    </w:p>
    <w:p w14:paraId="573404B8" w14:textId="77777777" w:rsidR="00A77B3E" w:rsidRPr="00454EF6" w:rsidRDefault="00F32AE9">
      <w:pPr>
        <w:spacing w:line="360" w:lineRule="auto"/>
        <w:jc w:val="both"/>
      </w:pPr>
      <w:r w:rsidRPr="00454EF6">
        <w:rPr>
          <w:rFonts w:ascii="Book Antiqua" w:eastAsia="Book Antiqua" w:hAnsi="Book Antiqua" w:cs="Book Antiqua"/>
          <w:b/>
          <w:bCs/>
          <w:color w:val="000000"/>
        </w:rPr>
        <w:t>Author</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contributions: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shd w:val="clear" w:color="auto" w:fill="FFFFFF"/>
        </w:rPr>
        <w:t>Latsios</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G</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and</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Leopoulou</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M</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contributed</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equally</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to</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this</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work;</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zCs w:val="22"/>
          <w:shd w:val="clear" w:color="auto" w:fill="FFFFFF"/>
        </w:rPr>
        <w:t>Latsios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G,</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Leopoulou</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M,</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Synetos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A,</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Karanasos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A,</w:t>
      </w:r>
      <w:r w:rsidR="002C76CB"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hd w:val="clear" w:color="auto" w:fill="FFFFFF"/>
        </w:rPr>
        <w:t>designed</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the</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research</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study;</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zCs w:val="22"/>
          <w:shd w:val="clear" w:color="auto" w:fill="FFFFFF"/>
        </w:rPr>
        <w:t>Latsios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G,</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Leopoulou</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M,</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Synetos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A,</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Karanasos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A</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Papanikolaou</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A,</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Βounas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P,</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Stamatopoulou</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E</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hd w:val="clear" w:color="auto" w:fill="FFFFFF"/>
        </w:rPr>
        <w:t>contributed</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with</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bibliographic</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research;</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zCs w:val="22"/>
          <w:shd w:val="clear" w:color="auto" w:fill="FFFFFF"/>
        </w:rPr>
        <w:t>Latsios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G,</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Leopoulou</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M,</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Synetos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A,</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Karanasos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A</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Papanikolaou</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A,</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Βounas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P,</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Stamatopoulou</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E,</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Tsioufis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K</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Toutouzas</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zCs w:val="22"/>
          <w:shd w:val="clear" w:color="auto" w:fill="FFFFFF"/>
        </w:rPr>
        <w:t>K</w:t>
      </w:r>
      <w:r w:rsidR="00784DD5" w:rsidRPr="00454EF6">
        <w:rPr>
          <w:rFonts w:ascii="Book Antiqua" w:eastAsia="Book Antiqua" w:hAnsi="Book Antiqua" w:cs="Book Antiqua"/>
          <w:color w:val="000000"/>
          <w:szCs w:val="22"/>
          <w:shd w:val="clear" w:color="auto" w:fill="FFFFFF"/>
        </w:rPr>
        <w:t xml:space="preserve"> </w:t>
      </w:r>
      <w:r w:rsidRPr="00454EF6">
        <w:rPr>
          <w:rFonts w:ascii="Book Antiqua" w:eastAsia="Book Antiqua" w:hAnsi="Book Antiqua" w:cs="Book Antiqua"/>
          <w:color w:val="000000"/>
          <w:shd w:val="clear" w:color="auto" w:fill="FFFFFF"/>
        </w:rPr>
        <w:t>analyzed</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the</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data</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wrote</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proofread</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the</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manuscript;</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All</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authors</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have</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read</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and</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approve</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the</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final</w:t>
      </w:r>
      <w:r w:rsidR="00784DD5" w:rsidRPr="00454EF6">
        <w:rPr>
          <w:rFonts w:ascii="Book Antiqua" w:eastAsia="Book Antiqua" w:hAnsi="Book Antiqua" w:cs="Book Antiqua"/>
          <w:color w:val="000000"/>
          <w:shd w:val="clear" w:color="auto" w:fill="FFFFFF"/>
        </w:rPr>
        <w:t xml:space="preserve"> </w:t>
      </w:r>
      <w:r w:rsidRPr="00454EF6">
        <w:rPr>
          <w:rFonts w:ascii="Book Antiqua" w:eastAsia="Book Antiqua" w:hAnsi="Book Antiqua" w:cs="Book Antiqua"/>
          <w:color w:val="000000"/>
          <w:shd w:val="clear" w:color="auto" w:fill="FFFFFF"/>
        </w:rPr>
        <w:t>manuscript.</w:t>
      </w:r>
    </w:p>
    <w:p w14:paraId="01A5DE84" w14:textId="77777777" w:rsidR="00A77B3E" w:rsidRPr="00454EF6" w:rsidRDefault="00A77B3E">
      <w:pPr>
        <w:spacing w:line="360" w:lineRule="auto"/>
        <w:jc w:val="both"/>
      </w:pPr>
    </w:p>
    <w:p w14:paraId="53561A76" w14:textId="1A41A93B" w:rsidR="00A77B3E" w:rsidRPr="00454EF6" w:rsidRDefault="00F32AE9">
      <w:pPr>
        <w:spacing w:line="360" w:lineRule="auto"/>
        <w:jc w:val="both"/>
      </w:pPr>
      <w:r w:rsidRPr="00454EF6">
        <w:rPr>
          <w:rFonts w:ascii="Book Antiqua" w:eastAsia="Book Antiqua" w:hAnsi="Book Antiqua" w:cs="Book Antiqua"/>
          <w:b/>
          <w:bCs/>
          <w:color w:val="000000"/>
        </w:rPr>
        <w:t>Corresponding</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author:</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George</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Latsios,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MD,</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PhD,</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Academic</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Fellow,</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Attending</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Doctor,</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Lecturer,</w:t>
      </w:r>
      <w:r w:rsidR="00784DD5" w:rsidRPr="00454EF6">
        <w:rPr>
          <w:rFonts w:ascii="Book Antiqua" w:eastAsia="Book Antiqua" w:hAnsi="Book Antiqua" w:cs="Book Antiqua"/>
          <w:b/>
          <w:bCs/>
          <w:color w:val="000000"/>
        </w:rPr>
        <w:t xml:space="preserve"> </w:t>
      </w:r>
      <w:r w:rsidR="007732BE" w:rsidRPr="00454EF6">
        <w:rPr>
          <w:rFonts w:ascii="Book Antiqua" w:eastAsia="Book Antiqua" w:hAnsi="Book Antiqua" w:cs="Book Antiqua"/>
          <w:b/>
          <w:bCs/>
          <w:color w:val="000000"/>
        </w:rPr>
        <w:t xml:space="preserve">President, </w:t>
      </w:r>
      <w:r w:rsidRPr="00454EF6">
        <w:rPr>
          <w:rFonts w:ascii="Book Antiqua" w:eastAsia="Book Antiqua" w:hAnsi="Book Antiqua" w:cs="Book Antiqua"/>
          <w:color w:val="000000"/>
        </w:rPr>
        <w:t>1</w:t>
      </w:r>
      <w:r w:rsidRPr="00454EF6">
        <w:rPr>
          <w:rFonts w:ascii="Book Antiqua" w:eastAsia="Book Antiqua" w:hAnsi="Book Antiqua" w:cs="Book Antiqua"/>
          <w:color w:val="000000"/>
          <w:vertAlign w:val="superscript"/>
        </w:rPr>
        <w:t>st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Department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Cardiology,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"Hippokration"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University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Medical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School,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Working</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Group</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Cardiopulmonary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Resuscitation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Acute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Cardiac</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Hellenic</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Cardiological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Society,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Athens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11527,</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Greece.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glatsios@gmail.com</w:t>
      </w:r>
    </w:p>
    <w:p w14:paraId="2941F6AA" w14:textId="77777777" w:rsidR="00A77B3E" w:rsidRPr="00454EF6" w:rsidRDefault="00A77B3E">
      <w:pPr>
        <w:spacing w:line="360" w:lineRule="auto"/>
        <w:jc w:val="both"/>
      </w:pPr>
    </w:p>
    <w:p w14:paraId="62A095DF" w14:textId="77777777" w:rsidR="00A77B3E" w:rsidRPr="00454EF6" w:rsidRDefault="00F32AE9">
      <w:pPr>
        <w:spacing w:line="360" w:lineRule="auto"/>
        <w:jc w:val="both"/>
      </w:pPr>
      <w:r w:rsidRPr="00454EF6">
        <w:rPr>
          <w:rFonts w:ascii="Book Antiqua" w:eastAsia="Book Antiqua" w:hAnsi="Book Antiqua" w:cs="Book Antiqua"/>
          <w:b/>
          <w:bCs/>
          <w:color w:val="000000"/>
        </w:rPr>
        <w:t>Received:</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December</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3,</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2022</w:t>
      </w:r>
    </w:p>
    <w:p w14:paraId="45A27C1B" w14:textId="77777777" w:rsidR="00A77B3E" w:rsidRPr="00454EF6" w:rsidRDefault="00F32AE9">
      <w:pPr>
        <w:spacing w:line="360" w:lineRule="auto"/>
        <w:jc w:val="both"/>
      </w:pPr>
      <w:r w:rsidRPr="00454EF6">
        <w:rPr>
          <w:rFonts w:ascii="Book Antiqua" w:eastAsia="Book Antiqua" w:hAnsi="Book Antiqua" w:cs="Book Antiqua"/>
          <w:b/>
          <w:bCs/>
          <w:color w:val="000000"/>
        </w:rPr>
        <w:lastRenderedPageBreak/>
        <w:t>Revised:</w:t>
      </w:r>
      <w:r w:rsidR="00784DD5" w:rsidRPr="00454EF6">
        <w:rPr>
          <w:rFonts w:ascii="Book Antiqua" w:eastAsia="Book Antiqua" w:hAnsi="Book Antiqua" w:cs="Book Antiqua"/>
          <w:b/>
          <w:bCs/>
          <w:color w:val="000000"/>
        </w:rPr>
        <w:t xml:space="preserve"> </w:t>
      </w:r>
      <w:r w:rsidR="0056194B" w:rsidRPr="00454EF6">
        <w:rPr>
          <w:rFonts w:ascii="Book Antiqua" w:eastAsia="Book Antiqua" w:hAnsi="Book Antiqua" w:cs="Book Antiqua"/>
          <w:bCs/>
          <w:color w:val="000000"/>
        </w:rPr>
        <w:t>January 25, 2023</w:t>
      </w:r>
    </w:p>
    <w:p w14:paraId="057FE776" w14:textId="41C7D216" w:rsidR="00A77B3E" w:rsidRPr="00454EF6" w:rsidRDefault="00F32AE9">
      <w:pPr>
        <w:spacing w:line="360" w:lineRule="auto"/>
        <w:jc w:val="both"/>
      </w:pPr>
      <w:r w:rsidRPr="00454EF6">
        <w:rPr>
          <w:rFonts w:ascii="Book Antiqua" w:eastAsia="Book Antiqua" w:hAnsi="Book Antiqua" w:cs="Book Antiqua"/>
          <w:b/>
          <w:bCs/>
          <w:color w:val="000000"/>
        </w:rPr>
        <w:t>Accepted:</w:t>
      </w:r>
      <w:r w:rsidR="00784DD5" w:rsidRPr="00454EF6">
        <w:rPr>
          <w:rFonts w:ascii="Book Antiqua" w:eastAsia="Book Antiqua" w:hAnsi="Book Antiqua" w:cs="Book Antiqua"/>
          <w:b/>
          <w:bCs/>
          <w:color w:val="000000"/>
        </w:rPr>
        <w:t xml:space="preserve"> </w:t>
      </w:r>
      <w:r w:rsidR="00062905" w:rsidRPr="00454EF6">
        <w:rPr>
          <w:rFonts w:ascii="Book Antiqua" w:eastAsia="Book Antiqua" w:hAnsi="Book Antiqua" w:cs="Book Antiqua"/>
          <w:color w:val="000000"/>
        </w:rPr>
        <w:t>February 15, 2023</w:t>
      </w:r>
    </w:p>
    <w:p w14:paraId="16DF5091" w14:textId="6F682645" w:rsidR="00907521" w:rsidRPr="00454EF6" w:rsidRDefault="00F32AE9">
      <w:pPr>
        <w:spacing w:line="360" w:lineRule="auto"/>
        <w:jc w:val="both"/>
      </w:pPr>
      <w:r w:rsidRPr="00454EF6">
        <w:rPr>
          <w:rFonts w:ascii="Book Antiqua" w:eastAsia="Book Antiqua" w:hAnsi="Book Antiqua" w:cs="Book Antiqua"/>
          <w:b/>
          <w:bCs/>
          <w:color w:val="000000"/>
        </w:rPr>
        <w:t>Published</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online:</w:t>
      </w:r>
      <w:r w:rsidR="00784DD5" w:rsidRPr="00454EF6">
        <w:rPr>
          <w:rFonts w:ascii="Book Antiqua" w:eastAsia="Book Antiqua" w:hAnsi="Book Antiqua" w:cs="Book Antiqua"/>
          <w:b/>
          <w:bCs/>
          <w:color w:val="000000"/>
        </w:rPr>
        <w:t xml:space="preserve"> </w:t>
      </w:r>
      <w:r w:rsidR="00A77EF3" w:rsidRPr="00454EF6">
        <w:rPr>
          <w:rFonts w:ascii="Book Antiqua" w:eastAsia="Book Antiqua" w:hAnsi="Book Antiqua" w:cs="Book Antiqua"/>
          <w:color w:val="000000"/>
        </w:rPr>
        <w:t>February 26, 2023</w:t>
      </w:r>
    </w:p>
    <w:p w14:paraId="10229515" w14:textId="77777777" w:rsidR="00907521" w:rsidRPr="00454EF6" w:rsidRDefault="00907521">
      <w:pPr>
        <w:spacing w:line="360" w:lineRule="auto"/>
        <w:jc w:val="both"/>
      </w:pPr>
    </w:p>
    <w:p w14:paraId="19BE0845" w14:textId="77777777" w:rsidR="00A77B3E" w:rsidRPr="00454EF6" w:rsidRDefault="00F32AE9">
      <w:pPr>
        <w:spacing w:line="360" w:lineRule="auto"/>
        <w:jc w:val="both"/>
      </w:pPr>
      <w:r w:rsidRPr="00454EF6">
        <w:rPr>
          <w:rFonts w:ascii="Book Antiqua" w:eastAsia="Book Antiqua" w:hAnsi="Book Antiqua" w:cs="Book Antiqua"/>
          <w:b/>
          <w:color w:val="000000"/>
        </w:rPr>
        <w:t>Abstract</w:t>
      </w:r>
    </w:p>
    <w:p w14:paraId="2A4FF70A" w14:textId="77777777" w:rsidR="00A77B3E" w:rsidRPr="00454EF6" w:rsidRDefault="00F32AE9" w:rsidP="000470A7">
      <w:pPr>
        <w:spacing w:line="360" w:lineRule="auto"/>
        <w:jc w:val="both"/>
      </w:pPr>
      <w:r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automated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cardiopulmonary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instead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“hands-on”,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rescuer-delivered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-theoretical-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advantages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include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non-stop</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freeing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rescuer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performing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additionally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ability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rescuer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reasonably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from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potentially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“hazardous”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victim,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from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hazardous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difficult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conditions.</w:t>
      </w:r>
      <w:r w:rsidR="000470A7" w:rsidRPr="00454EF6">
        <w:rPr>
          <w:rFonts w:hint="eastAsia"/>
          <w:lang w:eastAsia="zh-CN"/>
        </w:rPr>
        <w:t xml:space="preserve"> </w:t>
      </w:r>
      <w:r w:rsidRPr="00454EF6">
        <w:rPr>
          <w:rFonts w:ascii="Book Antiqua" w:eastAsia="Book Antiqua" w:hAnsi="Book Antiqua" w:cs="Book Antiqua"/>
          <w:color w:val="000000"/>
          <w:szCs w:val="22"/>
        </w:rPr>
        <w:t>Such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circumstances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involve</w:t>
      </w:r>
      <w:r w:rsidR="00784DD5" w:rsidRPr="00454EF6">
        <w:rPr>
          <w:rFonts w:ascii="Book Antiqua" w:eastAsia="Book Antiqua" w:hAnsi="Book Antiqua" w:cs="Book Antiqua"/>
          <w:color w:val="000000"/>
          <w:szCs w:val="22"/>
        </w:rPr>
        <w:t xml:space="preserve"> </w:t>
      </w:r>
      <w:r w:rsidR="00BD37DB" w:rsidRPr="00454EF6">
        <w:rPr>
          <w:rFonts w:ascii="Book Antiqua" w:eastAsia="Book Antiqua" w:hAnsi="Book Antiqua" w:cs="Book Antiqua"/>
          <w:color w:val="000000"/>
        </w:rPr>
        <w:t>cardiopulmonary resuscitation (CPR)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Catheterization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Laboratory,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especially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directly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under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fluoroscopy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panel,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where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radiation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well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known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detrimental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effects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rescuer,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during/after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air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victims.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Lastly,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9B7886" w:rsidRPr="00454EF6">
        <w:rPr>
          <w:rFonts w:ascii="Book Antiqua" w:eastAsia="Book Antiqua" w:hAnsi="Book Antiqua" w:cs="Book Antiqua"/>
          <w:color w:val="000000"/>
          <w:szCs w:val="22"/>
        </w:rPr>
        <w:t>coronavirus disease 2019</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patient/ward,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where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danger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contamination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further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serious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illness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health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provider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very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existent.</w:t>
      </w:r>
      <w:r w:rsidR="000470A7" w:rsidRPr="00454EF6">
        <w:rPr>
          <w:rFonts w:hint="eastAsia"/>
          <w:lang w:eastAsia="zh-CN"/>
        </w:rPr>
        <w:t xml:space="preserve"> </w:t>
      </w:r>
      <w:r w:rsidR="003C19F5" w:rsidRPr="00454EF6">
        <w:rPr>
          <w:rFonts w:ascii="Book Antiqua" w:eastAsia="Book Antiqua" w:hAnsi="Book Antiqua" w:cs="Book Antiqua"/>
          <w:color w:val="000000"/>
          <w:szCs w:val="22"/>
        </w:rPr>
        <w:t>The scope of this review is to review and present literature and current guidelines regarding the use of mechanical 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“hostile”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dangerous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settings,</w:t>
      </w:r>
      <w:r w:rsidR="00784DD5" w:rsidRPr="00454EF6">
        <w:rPr>
          <w:rFonts w:ascii="Book Antiqua" w:eastAsia="Book Antiqua" w:hAnsi="Book Antiqua" w:cs="Book Antiqua"/>
          <w:color w:val="000000"/>
          <w:szCs w:val="22"/>
        </w:rPr>
        <w:t xml:space="preserve"> </w:t>
      </w:r>
      <w:r w:rsidR="003C19F5" w:rsidRPr="00454EF6">
        <w:rPr>
          <w:rFonts w:ascii="Book Antiqua" w:eastAsia="Book Antiqua" w:hAnsi="Book Antiqua" w:cs="Book Antiqua"/>
          <w:color w:val="000000"/>
          <w:szCs w:val="22"/>
        </w:rPr>
        <w:t xml:space="preserve">while </w:t>
      </w:r>
      <w:r w:rsidRPr="00454EF6">
        <w:rPr>
          <w:rFonts w:ascii="Book Antiqua" w:eastAsia="Book Antiqua" w:hAnsi="Book Antiqua" w:cs="Book Antiqua"/>
          <w:color w:val="000000"/>
          <w:szCs w:val="22"/>
        </w:rPr>
        <w:t>comparing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3C19F5"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p>
    <w:p w14:paraId="58C50868" w14:textId="77777777" w:rsidR="00A77B3E" w:rsidRPr="00454EF6" w:rsidRDefault="00A77B3E">
      <w:pPr>
        <w:spacing w:line="360" w:lineRule="auto"/>
        <w:ind w:firstLine="720"/>
        <w:jc w:val="both"/>
      </w:pPr>
    </w:p>
    <w:p w14:paraId="19E06C74" w14:textId="77777777" w:rsidR="00A77B3E" w:rsidRPr="00454EF6" w:rsidRDefault="00F32AE9">
      <w:pPr>
        <w:spacing w:line="360" w:lineRule="auto"/>
        <w:jc w:val="both"/>
      </w:pPr>
      <w:r w:rsidRPr="00454EF6">
        <w:rPr>
          <w:rFonts w:ascii="Book Antiqua" w:eastAsia="Book Antiqua" w:hAnsi="Book Antiqua" w:cs="Book Antiqua"/>
          <w:b/>
          <w:bCs/>
          <w:color w:val="000000"/>
        </w:rPr>
        <w:t>Key</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Words:</w:t>
      </w:r>
      <w:r w:rsidR="00784DD5" w:rsidRPr="00454EF6">
        <w:rPr>
          <w:rFonts w:ascii="Book Antiqua" w:eastAsia="Book Antiqua" w:hAnsi="Book Antiqua" w:cs="Book Antiqua"/>
          <w:b/>
          <w:bCs/>
          <w:color w:val="000000"/>
        </w:rPr>
        <w:t xml:space="preserve"> </w:t>
      </w:r>
      <w:r w:rsidR="004B3059" w:rsidRPr="00454EF6">
        <w:rPr>
          <w:rFonts w:ascii="Book Antiqua" w:eastAsia="Book Antiqua" w:hAnsi="Book Antiqua" w:cs="Book Antiqua"/>
          <w:color w:val="000000"/>
        </w:rPr>
        <w:t xml:space="preserve">Automated </w:t>
      </w:r>
      <w:r w:rsidRPr="00454EF6">
        <w:rPr>
          <w:rFonts w:ascii="Book Antiqua" w:eastAsia="Book Antiqua" w:hAnsi="Book Antiqua" w:cs="Book Antiqua"/>
          <w:color w:val="000000"/>
        </w:rPr>
        <w:t>compression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devices;</w:t>
      </w:r>
      <w:r w:rsidR="00784DD5" w:rsidRPr="00454EF6">
        <w:rPr>
          <w:rFonts w:ascii="Book Antiqua" w:eastAsia="Book Antiqua" w:hAnsi="Book Antiqua" w:cs="Book Antiqua"/>
          <w:color w:val="000000"/>
        </w:rPr>
        <w:t xml:space="preserve"> </w:t>
      </w:r>
      <w:r w:rsidR="004B3059" w:rsidRPr="00454EF6">
        <w:rPr>
          <w:rFonts w:ascii="Book Antiqua" w:eastAsia="Book Antiqua" w:hAnsi="Book Antiqua" w:cs="Book Antiqua"/>
          <w:color w:val="000000"/>
        </w:rPr>
        <w:t xml:space="preserve">Cardiopulmonary </w:t>
      </w:r>
      <w:r w:rsidRPr="00454EF6">
        <w:rPr>
          <w:rFonts w:ascii="Book Antiqua" w:eastAsia="Book Antiqua" w:hAnsi="Book Antiqua" w:cs="Book Antiqua"/>
          <w:color w:val="000000"/>
        </w:rPr>
        <w:t>resuscitation;</w:t>
      </w:r>
      <w:r w:rsidR="00784DD5" w:rsidRPr="00454EF6">
        <w:rPr>
          <w:rFonts w:ascii="Book Antiqua" w:eastAsia="Book Antiqua" w:hAnsi="Book Antiqua" w:cs="Book Antiqua"/>
          <w:color w:val="000000"/>
        </w:rPr>
        <w:t xml:space="preserve"> </w:t>
      </w:r>
      <w:r w:rsidR="00233998" w:rsidRPr="00454EF6">
        <w:rPr>
          <w:rFonts w:ascii="Book Antiqua" w:eastAsia="Book Antiqua" w:hAnsi="Book Antiqua" w:cs="Book Antiqua"/>
          <w:color w:val="000000"/>
        </w:rPr>
        <w:t>Cathlab</w:t>
      </w:r>
      <w:r w:rsidRPr="00454EF6">
        <w:rPr>
          <w:rFonts w:ascii="Book Antiqua" w:eastAsia="Book Antiqua" w:hAnsi="Book Antiqua" w:cs="Book Antiqua"/>
          <w:color w:val="000000"/>
        </w:rPr>
        <w:t>;</w:t>
      </w:r>
      <w:r w:rsidR="00784DD5" w:rsidRPr="00454EF6">
        <w:rPr>
          <w:rFonts w:ascii="Book Antiqua" w:eastAsia="Book Antiqua" w:hAnsi="Book Antiqua" w:cs="Book Antiqua"/>
          <w:color w:val="000000"/>
        </w:rPr>
        <w:t xml:space="preserve"> </w:t>
      </w:r>
      <w:r w:rsidR="004B3059" w:rsidRPr="00454EF6">
        <w:rPr>
          <w:rFonts w:ascii="Book Antiqua" w:eastAsia="Book Antiqua" w:hAnsi="Book Antiqua" w:cs="Book Antiqua"/>
          <w:color w:val="000000"/>
        </w:rPr>
        <w:t xml:space="preserve">Computed </w:t>
      </w:r>
      <w:r w:rsidRPr="00454EF6">
        <w:rPr>
          <w:rFonts w:ascii="Book Antiqua" w:eastAsia="Book Antiqua" w:hAnsi="Book Antiqua" w:cs="Book Antiqua"/>
          <w:color w:val="000000"/>
        </w:rPr>
        <w:t>tomography;</w:t>
      </w:r>
      <w:r w:rsidR="00784DD5" w:rsidRPr="00454EF6">
        <w:rPr>
          <w:rFonts w:ascii="Book Antiqua" w:eastAsia="Book Antiqua" w:hAnsi="Book Antiqua" w:cs="Book Antiqua"/>
          <w:color w:val="000000"/>
        </w:rPr>
        <w:t xml:space="preserve"> </w:t>
      </w:r>
      <w:r w:rsidR="004B3059" w:rsidRPr="00454EF6">
        <w:rPr>
          <w:rFonts w:ascii="Book Antiqua" w:eastAsia="Book Antiqua" w:hAnsi="Book Antiqua" w:cs="Book Antiqua"/>
          <w:color w:val="000000"/>
        </w:rPr>
        <w:t>Transfer</w:t>
      </w:r>
      <w:r w:rsidRPr="00454EF6">
        <w:rPr>
          <w:rFonts w:ascii="Book Antiqua" w:eastAsia="Book Antiqua" w:hAnsi="Book Antiqua" w:cs="Book Antiqua"/>
          <w:color w:val="000000"/>
        </w:rPr>
        <w:t>;</w:t>
      </w:r>
      <w:r w:rsidR="00784DD5" w:rsidRPr="00454EF6">
        <w:rPr>
          <w:rFonts w:ascii="Book Antiqua" w:eastAsia="Book Antiqua" w:hAnsi="Book Antiqua" w:cs="Book Antiqua"/>
          <w:color w:val="000000"/>
        </w:rPr>
        <w:t xml:space="preserve"> </w:t>
      </w:r>
      <w:r w:rsidR="004B3059" w:rsidRPr="00454EF6">
        <w:rPr>
          <w:rFonts w:ascii="Book Antiqua" w:eastAsia="Book Antiqua" w:hAnsi="Book Antiqua" w:cs="Book Antiqua"/>
          <w:color w:val="000000"/>
        </w:rPr>
        <w:t>COVID-19</w:t>
      </w:r>
    </w:p>
    <w:p w14:paraId="51AD5C7B" w14:textId="77777777" w:rsidR="00A77B3E" w:rsidRPr="00454EF6" w:rsidRDefault="00A77B3E">
      <w:pPr>
        <w:spacing w:line="360" w:lineRule="auto"/>
        <w:jc w:val="both"/>
      </w:pPr>
    </w:p>
    <w:p w14:paraId="774B0C38" w14:textId="77777777" w:rsidR="00754577" w:rsidRPr="00454EF6" w:rsidRDefault="00754577" w:rsidP="0075457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54EF6">
        <w:rPr>
          <w:rFonts w:ascii="Book Antiqua" w:eastAsia="Book Antiqua" w:hAnsi="Book Antiqua" w:cs="Book Antiqua" w:hint="eastAsia"/>
          <w:b/>
          <w:color w:val="000000"/>
        </w:rPr>
        <w:t>©</w:t>
      </w:r>
      <w:r w:rsidRPr="00454EF6">
        <w:rPr>
          <w:rFonts w:ascii="Book Antiqua" w:eastAsia="Book Antiqua" w:hAnsi="Book Antiqua" w:cs="Book Antiqua"/>
          <w:b/>
          <w:color w:val="000000"/>
        </w:rPr>
        <w:t>The</w:t>
      </w:r>
      <w:r w:rsidRPr="00454EF6">
        <w:rPr>
          <w:rFonts w:ascii="Book Antiqua" w:eastAsia="Book Antiqua" w:hAnsi="Book Antiqua" w:cs="Book Antiqua"/>
          <w:color w:val="000000"/>
        </w:rPr>
        <w:t xml:space="preserve"> </w:t>
      </w:r>
      <w:r w:rsidRPr="00454EF6">
        <w:rPr>
          <w:rFonts w:ascii="Book Antiqua" w:eastAsia="Book Antiqua" w:hAnsi="Book Antiqua" w:cs="Book Antiqua"/>
          <w:b/>
          <w:color w:val="000000"/>
        </w:rPr>
        <w:t xml:space="preserve">Author(s) 2023. </w:t>
      </w:r>
      <w:r w:rsidRPr="00454EF6">
        <w:rPr>
          <w:rFonts w:ascii="Book Antiqua" w:eastAsia="Book Antiqua" w:hAnsi="Book Antiqua" w:cs="Book Antiqua"/>
          <w:color w:val="000000"/>
        </w:rPr>
        <w:t>Published by Baishideng Publishing Group Inc. All rights reserved.</w:t>
      </w:r>
      <w:bookmarkEnd w:id="0"/>
      <w:r w:rsidRPr="00454EF6">
        <w:rPr>
          <w:rFonts w:ascii="Book Antiqua" w:eastAsia="Book Antiqua" w:hAnsi="Book Antiqua" w:cs="Book Antiqua"/>
          <w:color w:val="000000"/>
        </w:rPr>
        <w:t xml:space="preserve"> </w:t>
      </w:r>
    </w:p>
    <w:bookmarkEnd w:id="1"/>
    <w:p w14:paraId="1520BCCD" w14:textId="77777777" w:rsidR="00754577" w:rsidRPr="00454EF6" w:rsidRDefault="00754577" w:rsidP="00754577">
      <w:pPr>
        <w:spacing w:line="360" w:lineRule="auto"/>
        <w:jc w:val="both"/>
        <w:rPr>
          <w:lang w:eastAsia="zh-CN"/>
        </w:rPr>
      </w:pPr>
    </w:p>
    <w:p w14:paraId="7C0CBCFF" w14:textId="77777777" w:rsidR="00454EF6" w:rsidRPr="00454EF6" w:rsidRDefault="00754577" w:rsidP="00754577">
      <w:pPr>
        <w:spacing w:line="360" w:lineRule="auto"/>
        <w:jc w:val="both"/>
        <w:rPr>
          <w:rFonts w:ascii="Book Antiqua" w:eastAsia="Book Antiqua" w:hAnsi="Book Antiqua" w:cs="Book Antiqua"/>
          <w:color w:val="000000"/>
        </w:rPr>
      </w:pPr>
      <w:bookmarkStart w:id="4" w:name="_Hlk88512899"/>
      <w:bookmarkStart w:id="5" w:name="_Hlk88512352"/>
      <w:bookmarkEnd w:id="2"/>
      <w:r w:rsidRPr="00454EF6">
        <w:rPr>
          <w:rFonts w:ascii="Book Antiqua" w:hAnsi="Book Antiqua" w:cs="Book Antiqua" w:hint="eastAsia"/>
          <w:b/>
          <w:color w:val="000000"/>
          <w:lang w:eastAsia="zh-CN"/>
        </w:rPr>
        <w:t>Citation:</w:t>
      </w:r>
      <w:bookmarkEnd w:id="3"/>
      <w:bookmarkEnd w:id="4"/>
      <w:r w:rsidRPr="00454EF6">
        <w:rPr>
          <w:rFonts w:ascii="Book Antiqua" w:hAnsi="Book Antiqua" w:cs="Book Antiqua" w:hint="eastAsia"/>
          <w:color w:val="000000"/>
          <w:lang w:eastAsia="zh-CN"/>
        </w:rPr>
        <w:t xml:space="preserve"> </w:t>
      </w:r>
      <w:bookmarkEnd w:id="5"/>
      <w:r w:rsidR="00F32AE9" w:rsidRPr="00454EF6">
        <w:rPr>
          <w:rFonts w:ascii="Book Antiqua" w:eastAsia="Book Antiqua" w:hAnsi="Book Antiqua" w:cs="Book Antiqua"/>
          <w:color w:val="000000"/>
        </w:rPr>
        <w:t>Latsios</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G,</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Leopoulou</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M,</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Synetos</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A,</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Karanasos</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A,</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Papanikolaou</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A,</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Bounas</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P,</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Stamatopoulou</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E,</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Toutouzas</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K,</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Tsioufis</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color w:val="000000"/>
        </w:rPr>
        <w:t>K.</w:t>
      </w:r>
      <w:r w:rsidR="00784DD5" w:rsidRPr="00454EF6">
        <w:rPr>
          <w:rFonts w:ascii="Book Antiqua" w:eastAsia="Book Antiqua" w:hAnsi="Book Antiqua" w:cs="Book Antiqua"/>
          <w:color w:val="000000"/>
        </w:rPr>
        <w:t xml:space="preserve"> </w:t>
      </w:r>
      <w:r w:rsidR="00BC4A6B" w:rsidRPr="00454EF6">
        <w:rPr>
          <w:rFonts w:ascii="Book Antiqua" w:eastAsia="Book Antiqua" w:hAnsi="Book Antiqua" w:cs="Book Antiqua"/>
          <w:color w:val="000000"/>
        </w:rPr>
        <w:t>Cardiac arrest and cardiopulmonary resuscitation in “hostile” environments: Using automated compression devices to minimize the rescuers’ danger</w:t>
      </w:r>
      <w:r w:rsidR="00F32AE9" w:rsidRPr="00454EF6">
        <w:rPr>
          <w:rFonts w:ascii="Book Antiqua" w:eastAsia="Book Antiqua" w:hAnsi="Book Antiqua" w:cs="Book Antiqua"/>
          <w:color w:val="000000"/>
        </w:rPr>
        <w:t>.</w:t>
      </w:r>
      <w:r w:rsidR="00784DD5" w:rsidRPr="00454EF6">
        <w:rPr>
          <w:rFonts w:ascii="Book Antiqua" w:eastAsia="Book Antiqua" w:hAnsi="Book Antiqua" w:cs="Book Antiqua"/>
          <w:color w:val="000000"/>
        </w:rPr>
        <w:t xml:space="preserve"> </w:t>
      </w:r>
      <w:r w:rsidR="00F32AE9" w:rsidRPr="00454EF6">
        <w:rPr>
          <w:rFonts w:ascii="Book Antiqua" w:eastAsia="Book Antiqua" w:hAnsi="Book Antiqua" w:cs="Book Antiqua"/>
          <w:i/>
          <w:iCs/>
          <w:color w:val="000000"/>
        </w:rPr>
        <w:t>World</w:t>
      </w:r>
      <w:r w:rsidR="00784DD5" w:rsidRPr="00454EF6">
        <w:rPr>
          <w:rFonts w:ascii="Book Antiqua" w:eastAsia="Book Antiqua" w:hAnsi="Book Antiqua" w:cs="Book Antiqua"/>
          <w:i/>
          <w:iCs/>
          <w:color w:val="000000"/>
        </w:rPr>
        <w:t xml:space="preserve"> </w:t>
      </w:r>
      <w:r w:rsidR="00F32AE9" w:rsidRPr="00454EF6">
        <w:rPr>
          <w:rFonts w:ascii="Book Antiqua" w:eastAsia="Book Antiqua" w:hAnsi="Book Antiqua" w:cs="Book Antiqua"/>
          <w:i/>
          <w:iCs/>
          <w:color w:val="000000"/>
        </w:rPr>
        <w:t>J</w:t>
      </w:r>
      <w:r w:rsidR="00784DD5" w:rsidRPr="00454EF6">
        <w:rPr>
          <w:rFonts w:ascii="Book Antiqua" w:eastAsia="Book Antiqua" w:hAnsi="Book Antiqua" w:cs="Book Antiqua"/>
          <w:i/>
          <w:iCs/>
          <w:color w:val="000000"/>
        </w:rPr>
        <w:t xml:space="preserve"> </w:t>
      </w:r>
      <w:r w:rsidR="00F32AE9" w:rsidRPr="00454EF6">
        <w:rPr>
          <w:rFonts w:ascii="Book Antiqua" w:eastAsia="Book Antiqua" w:hAnsi="Book Antiqua" w:cs="Book Antiqua"/>
          <w:i/>
          <w:iCs/>
          <w:color w:val="000000"/>
        </w:rPr>
        <w:t>Cardiol</w:t>
      </w:r>
      <w:r w:rsidR="00784DD5" w:rsidRPr="00454EF6">
        <w:rPr>
          <w:rFonts w:ascii="Book Antiqua" w:eastAsia="Book Antiqua" w:hAnsi="Book Antiqua" w:cs="Book Antiqua"/>
          <w:color w:val="000000"/>
        </w:rPr>
        <w:t xml:space="preserve"> </w:t>
      </w:r>
      <w:r w:rsidR="00A77EF3" w:rsidRPr="00454EF6">
        <w:rPr>
          <w:rFonts w:ascii="Book Antiqua" w:eastAsia="Book Antiqua" w:hAnsi="Book Antiqua" w:cs="Book Antiqua"/>
          <w:color w:val="000000"/>
        </w:rPr>
        <w:t xml:space="preserve">2023; 15(2): </w:t>
      </w:r>
      <w:r w:rsidR="00454EF6" w:rsidRPr="00454EF6">
        <w:rPr>
          <w:rFonts w:ascii="Book Antiqua" w:eastAsia="Book Antiqua" w:hAnsi="Book Antiqua" w:cs="Book Antiqua"/>
          <w:color w:val="000000"/>
        </w:rPr>
        <w:t>45-55</w:t>
      </w:r>
    </w:p>
    <w:p w14:paraId="6C3EDD46" w14:textId="22FA9F9E" w:rsidR="00454EF6" w:rsidRPr="00454EF6" w:rsidRDefault="00A77EF3" w:rsidP="00754577">
      <w:pPr>
        <w:spacing w:line="360" w:lineRule="auto"/>
        <w:jc w:val="both"/>
        <w:rPr>
          <w:rFonts w:ascii="Book Antiqua" w:eastAsia="Book Antiqua" w:hAnsi="Book Antiqua" w:cs="Book Antiqua"/>
          <w:color w:val="000000"/>
        </w:rPr>
      </w:pPr>
      <w:r w:rsidRPr="00454EF6">
        <w:rPr>
          <w:rFonts w:ascii="Book Antiqua" w:eastAsia="Book Antiqua" w:hAnsi="Book Antiqua" w:cs="Book Antiqua"/>
          <w:b/>
          <w:bCs/>
          <w:color w:val="000000"/>
        </w:rPr>
        <w:lastRenderedPageBreak/>
        <w:t>URL:</w:t>
      </w:r>
      <w:r w:rsidRPr="00454EF6">
        <w:rPr>
          <w:rFonts w:ascii="Book Antiqua" w:eastAsia="Book Antiqua" w:hAnsi="Book Antiqua" w:cs="Book Antiqua"/>
          <w:color w:val="000000"/>
        </w:rPr>
        <w:t xml:space="preserve"> </w:t>
      </w:r>
      <w:hyperlink r:id="rId6" w:history="1">
        <w:r w:rsidR="00454EF6" w:rsidRPr="00454EF6">
          <w:rPr>
            <w:rStyle w:val="af"/>
            <w:rFonts w:ascii="Book Antiqua" w:eastAsia="Book Antiqua" w:hAnsi="Book Antiqua" w:cs="Book Antiqua"/>
          </w:rPr>
          <w:t>https://www.wjgnet.com/1949-8462/full/v15/i2/45.htm</w:t>
        </w:r>
      </w:hyperlink>
    </w:p>
    <w:p w14:paraId="02C1B952" w14:textId="1A5E8C66" w:rsidR="00A77B3E" w:rsidRPr="00454EF6" w:rsidRDefault="00A77EF3" w:rsidP="00754577">
      <w:pPr>
        <w:spacing w:line="360" w:lineRule="auto"/>
        <w:jc w:val="both"/>
      </w:pPr>
      <w:r w:rsidRPr="00454EF6">
        <w:rPr>
          <w:rFonts w:ascii="Book Antiqua" w:eastAsia="Book Antiqua" w:hAnsi="Book Antiqua" w:cs="Book Antiqua"/>
          <w:b/>
          <w:bCs/>
          <w:color w:val="000000"/>
        </w:rPr>
        <w:t>DOI:</w:t>
      </w:r>
      <w:r w:rsidRPr="00454EF6">
        <w:rPr>
          <w:rFonts w:ascii="Book Antiqua" w:eastAsia="Book Antiqua" w:hAnsi="Book Antiqua" w:cs="Book Antiqua"/>
          <w:color w:val="000000"/>
        </w:rPr>
        <w:t xml:space="preserve"> https://dx.doi.org/10.4330/wjc.v15.i2.</w:t>
      </w:r>
      <w:r w:rsidR="00454EF6" w:rsidRPr="00454EF6">
        <w:rPr>
          <w:rFonts w:ascii="Book Antiqua" w:eastAsia="Book Antiqua" w:hAnsi="Book Antiqua" w:cs="Book Antiqua"/>
          <w:color w:val="000000"/>
        </w:rPr>
        <w:t>45</w:t>
      </w:r>
    </w:p>
    <w:p w14:paraId="5CEF4213" w14:textId="77777777" w:rsidR="00A77B3E" w:rsidRPr="00454EF6" w:rsidRDefault="00A77B3E">
      <w:pPr>
        <w:spacing w:line="360" w:lineRule="auto"/>
        <w:jc w:val="both"/>
      </w:pPr>
    </w:p>
    <w:p w14:paraId="61C6B116" w14:textId="77777777" w:rsidR="00A77B3E" w:rsidRPr="00454EF6" w:rsidRDefault="00F32AE9">
      <w:pPr>
        <w:spacing w:line="360" w:lineRule="auto"/>
        <w:jc w:val="both"/>
      </w:pPr>
      <w:r w:rsidRPr="00454EF6">
        <w:rPr>
          <w:rFonts w:ascii="Book Antiqua" w:eastAsia="Book Antiqua" w:hAnsi="Book Antiqua" w:cs="Book Antiqua"/>
          <w:b/>
          <w:bCs/>
          <w:color w:val="000000"/>
        </w:rPr>
        <w:t>Core</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Tip:</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The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use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00F359E3" w:rsidRPr="00454EF6">
        <w:rPr>
          <w:rFonts w:ascii="Book Antiqua" w:eastAsia="Book Antiqua" w:hAnsi="Book Antiqua" w:cs="Book Antiqua"/>
          <w:color w:val="000000"/>
          <w:szCs w:val="22"/>
        </w:rPr>
        <w:t xml:space="preserve">automated compression devices </w:t>
      </w:r>
      <w:r w:rsidRPr="00454EF6">
        <w:rPr>
          <w:rFonts w:ascii="Book Antiqua" w:eastAsia="Book Antiqua" w:hAnsi="Book Antiqua" w:cs="Book Antiqua"/>
          <w:color w:val="000000"/>
        </w:rPr>
        <w:t>in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‘hostile’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environments,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both</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out-of-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hospital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cases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cardiac</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arrest,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seems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to</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beneficial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both</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regarding</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compressions’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quality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but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especially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rescuers’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safety.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So</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far,</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while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experimental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data</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extensive,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real-life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studies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examining</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their</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use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non-friendly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situations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are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still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limited.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Since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high-quality</w:t>
      </w:r>
      <w:r w:rsidR="00784DD5" w:rsidRPr="00454EF6">
        <w:rPr>
          <w:rFonts w:ascii="Book Antiqua" w:eastAsia="Book Antiqua" w:hAnsi="Book Antiqua" w:cs="Book Antiqua"/>
          <w:color w:val="000000"/>
        </w:rPr>
        <w:t xml:space="preserve"> </w:t>
      </w:r>
      <w:r w:rsidR="00572201" w:rsidRPr="00454EF6">
        <w:rPr>
          <w:rFonts w:ascii="Book Antiqua" w:eastAsia="Book Antiqua" w:hAnsi="Book Antiqua" w:cs="Book Antiqua"/>
          <w:color w:val="000000"/>
        </w:rPr>
        <w:t>cardiopulmonary resuscitation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remains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key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to</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successful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resuscitation,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their</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use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such</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difficult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“hostile”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situations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should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seriously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taken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into</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consideration.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Noteworthy,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such</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use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indeed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implied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guidelines.</w:t>
      </w:r>
    </w:p>
    <w:p w14:paraId="1E849633" w14:textId="77777777" w:rsidR="00A77B3E" w:rsidRPr="00454EF6" w:rsidRDefault="00A77B3E">
      <w:pPr>
        <w:spacing w:line="360" w:lineRule="auto"/>
        <w:jc w:val="both"/>
      </w:pPr>
    </w:p>
    <w:p w14:paraId="5F82EA02" w14:textId="77777777" w:rsidR="00A77B3E" w:rsidRPr="00454EF6" w:rsidRDefault="00F32AE9">
      <w:pPr>
        <w:spacing w:line="360" w:lineRule="auto"/>
        <w:jc w:val="both"/>
      </w:pPr>
      <w:r w:rsidRPr="00454EF6">
        <w:rPr>
          <w:rFonts w:ascii="Book Antiqua" w:eastAsia="Book Antiqua" w:hAnsi="Book Antiqua" w:cs="Book Antiqua"/>
          <w:b/>
          <w:bCs/>
          <w:caps/>
          <w:color w:val="000000"/>
          <w:u w:val="single"/>
        </w:rPr>
        <w:t>Introduction</w:t>
      </w:r>
    </w:p>
    <w:p w14:paraId="3C583381" w14:textId="77777777" w:rsidR="00A77B3E" w:rsidRPr="00454EF6" w:rsidRDefault="00F32AE9">
      <w:pPr>
        <w:spacing w:line="360" w:lineRule="auto"/>
        <w:jc w:val="both"/>
      </w:pPr>
      <w:r w:rsidRPr="00454EF6">
        <w:rPr>
          <w:rFonts w:ascii="Book Antiqua" w:eastAsia="Book Antiqua" w:hAnsi="Book Antiqua" w:cs="Book Antiqua"/>
          <w:color w:val="000000"/>
          <w:szCs w:val="22"/>
        </w:rPr>
        <w:t>Cardiopulmonary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pillar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treatment.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numbers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people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sustain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both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inside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outside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every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year</w:t>
      </w:r>
      <w:r w:rsidR="00E44799" w:rsidRPr="00454EF6">
        <w:rPr>
          <w:rFonts w:ascii="Book Antiqua" w:eastAsia="Book Antiqua" w:hAnsi="Book Antiqua" w:cs="Book Antiqua"/>
          <w:color w:val="000000"/>
          <w:vertAlign w:val="superscript"/>
        </w:rPr>
        <w:t>[1]</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making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crucial,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order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save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human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lives.</w:t>
      </w:r>
    </w:p>
    <w:p w14:paraId="1EBCC178" w14:textId="77777777" w:rsidR="00A77B3E" w:rsidRPr="00454EF6" w:rsidRDefault="00F32AE9" w:rsidP="00457820">
      <w:pPr>
        <w:spacing w:line="360" w:lineRule="auto"/>
        <w:ind w:firstLineChars="200" w:firstLine="480"/>
        <w:jc w:val="both"/>
      </w:pP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cornerstone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effective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characteristics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great-quality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CCs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proper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adequate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depth,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full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recoil,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minimal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interruptions</w:t>
      </w:r>
      <w:r w:rsidR="00ED6E7C" w:rsidRPr="00454EF6">
        <w:rPr>
          <w:rFonts w:ascii="Book Antiqua" w:eastAsia="Book Antiqua" w:hAnsi="Book Antiqua" w:cs="Book Antiqua"/>
          <w:color w:val="000000"/>
          <w:vertAlign w:val="superscript"/>
        </w:rPr>
        <w:t>[2]</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However,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demanding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optimal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CCs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always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achieved.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Rescuer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exhaustion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reason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suboptimal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CCs,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extremely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demanding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tiring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providing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rescuer.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003C19F5" w:rsidRPr="00454EF6">
        <w:rPr>
          <w:rFonts w:ascii="Book Antiqua" w:eastAsia="Book Antiqua" w:hAnsi="Book Antiqua" w:cs="Book Antiqua"/>
          <w:color w:val="000000"/>
          <w:szCs w:val="22"/>
        </w:rPr>
        <w:t>the vast majority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rescuers</w:t>
      </w:r>
      <w:r w:rsidR="00784DD5" w:rsidRPr="00454EF6">
        <w:rPr>
          <w:rFonts w:ascii="Book Antiqua" w:eastAsia="Book Antiqua" w:hAnsi="Book Antiqua" w:cs="Book Antiqua"/>
          <w:color w:val="000000"/>
          <w:szCs w:val="22"/>
        </w:rPr>
        <w:t xml:space="preserve"> </w:t>
      </w:r>
      <w:r w:rsidR="003C19F5" w:rsidRPr="00454EF6">
        <w:rPr>
          <w:rFonts w:ascii="Book Antiqua" w:eastAsia="Book Antiqua" w:hAnsi="Book Antiqua" w:cs="Book Antiqua"/>
          <w:color w:val="000000"/>
          <w:szCs w:val="22"/>
        </w:rPr>
        <w:t>reported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serious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back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discomfort,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mostly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related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003C19F5" w:rsidRPr="00454EF6">
        <w:rPr>
          <w:rFonts w:ascii="Book Antiqua" w:eastAsia="Book Antiqua" w:hAnsi="Book Antiqua" w:cs="Book Antiqua"/>
          <w:color w:val="000000"/>
          <w:szCs w:val="22"/>
        </w:rPr>
        <w:t>while approximately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20%</w:t>
      </w:r>
      <w:r w:rsidR="00784DD5" w:rsidRPr="00454EF6">
        <w:rPr>
          <w:rFonts w:ascii="Book Antiqua" w:eastAsia="Book Antiqua" w:hAnsi="Book Antiqua" w:cs="Book Antiqua"/>
          <w:color w:val="000000"/>
          <w:szCs w:val="22"/>
        </w:rPr>
        <w:t xml:space="preserve"> </w:t>
      </w:r>
      <w:r w:rsidR="003C19F5" w:rsidRPr="00454EF6">
        <w:rPr>
          <w:rFonts w:ascii="Book Antiqua" w:eastAsia="Book Antiqua" w:hAnsi="Book Antiqua" w:cs="Book Antiqua"/>
          <w:color w:val="000000"/>
          <w:szCs w:val="22"/>
        </w:rPr>
        <w:t xml:space="preserve">of the rescuers </w:t>
      </w:r>
      <w:r w:rsidRPr="00454EF6">
        <w:rPr>
          <w:rFonts w:ascii="Book Antiqua" w:eastAsia="Book Antiqua" w:hAnsi="Book Antiqua" w:cs="Book Antiqua"/>
          <w:color w:val="000000"/>
          <w:szCs w:val="22"/>
        </w:rPr>
        <w:t>suffered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back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injury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3C19F5" w:rsidRPr="00454EF6">
        <w:rPr>
          <w:rFonts w:ascii="Book Antiqua" w:eastAsia="Book Antiqua" w:hAnsi="Book Antiqua" w:cs="Book Antiqua"/>
          <w:color w:val="000000"/>
          <w:szCs w:val="22"/>
        </w:rPr>
        <w:t xml:space="preserve"> reported a prolapsed-disk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diagnosis</w:t>
      </w:r>
      <w:r w:rsidR="00ED6E7C" w:rsidRPr="00454EF6">
        <w:rPr>
          <w:rFonts w:ascii="Book Antiqua" w:eastAsia="Book Antiqua" w:hAnsi="Book Antiqua" w:cs="Book Antiqua"/>
          <w:color w:val="000000"/>
          <w:vertAlign w:val="superscript"/>
        </w:rPr>
        <w:t>[3]</w:t>
      </w:r>
      <w:r w:rsidRPr="00454EF6">
        <w:rPr>
          <w:rFonts w:ascii="Book Antiqua" w:eastAsia="Book Antiqua" w:hAnsi="Book Antiqua" w:cs="Book Antiqua"/>
          <w:color w:val="000000"/>
          <w:szCs w:val="22"/>
        </w:rPr>
        <w:t>.</w:t>
      </w:r>
    </w:p>
    <w:p w14:paraId="4A56D7C2" w14:textId="77777777" w:rsidR="00A77B3E" w:rsidRPr="00454EF6" w:rsidRDefault="00F32AE9" w:rsidP="00457820">
      <w:pPr>
        <w:spacing w:line="360" w:lineRule="auto"/>
        <w:ind w:firstLineChars="200" w:firstLine="480"/>
        <w:jc w:val="both"/>
      </w:pPr>
      <w:r w:rsidRPr="00454EF6">
        <w:rPr>
          <w:rFonts w:ascii="Book Antiqua" w:eastAsia="Book Antiqua" w:hAnsi="Book Antiqua" w:cs="Book Antiqua"/>
          <w:color w:val="000000"/>
          <w:szCs w:val="22"/>
        </w:rPr>
        <w:t>Besides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operator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exhaustion,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hostile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related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often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reason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CCs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suboptimal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Those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include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limited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moving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ambulance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inside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BF5EB2" w:rsidRPr="00454EF6">
        <w:rPr>
          <w:rFonts w:ascii="Book Antiqua" w:eastAsia="Book Antiqua" w:hAnsi="Book Antiqua" w:cs="Book Antiqua"/>
          <w:color w:val="000000"/>
          <w:szCs w:val="22"/>
        </w:rPr>
        <w:t>computed tomography (CT)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scanner,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Catheterization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Laboratory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(CathLab).</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Especially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CathLab,</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difficult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operator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perform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lastRenderedPageBreak/>
        <w:t>CCs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existence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equipment,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very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dangerous,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hazardous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ionizing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radiation.</w:t>
      </w:r>
    </w:p>
    <w:p w14:paraId="00A00C0A" w14:textId="43ECD35C" w:rsidR="00A77B3E" w:rsidRPr="00454EF6" w:rsidRDefault="00F32AE9" w:rsidP="00457820">
      <w:pPr>
        <w:spacing w:line="360" w:lineRule="auto"/>
        <w:ind w:firstLineChars="200" w:firstLine="480"/>
        <w:jc w:val="both"/>
      </w:pPr>
      <w:r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automated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implement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necessary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qualifications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solve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aforementioned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problems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implemented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clinical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practice.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studies,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reviews,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meta-analyses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contemplated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clinical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presenting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both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upsides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their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potential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obstacles.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00796CF0" w:rsidRPr="00454EF6">
        <w:rPr>
          <w:rFonts w:ascii="Book Antiqua" w:eastAsia="Book Antiqua" w:hAnsi="Book Antiqua" w:cs="Book Antiqua"/>
          <w:color w:val="000000"/>
          <w:szCs w:val="22"/>
        </w:rPr>
        <w:t xml:space="preserve">can </w:t>
      </w:r>
      <w:r w:rsidRPr="00454EF6">
        <w:rPr>
          <w:rFonts w:ascii="Book Antiqua" w:eastAsia="Book Antiqua" w:hAnsi="Book Antiqua" w:cs="Book Antiqua"/>
          <w:color w:val="000000"/>
          <w:szCs w:val="22"/>
        </w:rPr>
        <w:t>deliver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consistent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depth</w:t>
      </w:r>
      <w:r w:rsidR="008C61E6"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3C19F5" w:rsidRPr="00454EF6">
        <w:rPr>
          <w:rFonts w:ascii="Book Antiqua" w:eastAsia="Book Antiqua" w:hAnsi="Book Antiqua" w:cs="Book Antiqua"/>
          <w:color w:val="000000"/>
          <w:szCs w:val="22"/>
        </w:rPr>
        <w:t xml:space="preserve">lasting up to one hour </w:t>
      </w:r>
      <w:r w:rsidR="008C61E6" w:rsidRPr="00454EF6">
        <w:rPr>
          <w:rFonts w:ascii="Book Antiqua" w:eastAsia="Book Antiqua" w:hAnsi="Book Antiqua" w:cs="Book Antiqua"/>
          <w:color w:val="000000"/>
          <w:szCs w:val="22"/>
        </w:rPr>
        <w:t>when disconnected from their energy source</w:t>
      </w:r>
      <w:r w:rsidR="00212739" w:rsidRPr="00454EF6">
        <w:rPr>
          <w:rFonts w:ascii="Book Antiqua" w:eastAsia="Book Antiqua" w:hAnsi="Book Antiqua" w:cs="Book Antiqua"/>
          <w:color w:val="000000"/>
          <w:vertAlign w:val="superscript"/>
        </w:rPr>
        <w:t>[4,5]</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p>
    <w:p w14:paraId="16FA97F4" w14:textId="77777777" w:rsidR="00A77B3E" w:rsidRPr="00454EF6" w:rsidRDefault="00F32AE9">
      <w:pPr>
        <w:spacing w:line="360" w:lineRule="auto"/>
        <w:ind w:firstLine="720"/>
        <w:jc w:val="both"/>
      </w:pPr>
      <w:r w:rsidRPr="00454EF6">
        <w:rPr>
          <w:rFonts w:ascii="Book Antiqua" w:eastAsia="Book Antiqua" w:hAnsi="Book Antiqua" w:cs="Book Antiqua"/>
          <w:color w:val="000000"/>
          <w:szCs w:val="22"/>
        </w:rPr>
        <w:t>There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mainly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two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types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based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delivery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style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(Figure</w:t>
      </w:r>
      <w:r w:rsidR="00CB4E34" w:rsidRPr="00454EF6">
        <w:rPr>
          <w:rFonts w:ascii="Book Antiqua" w:eastAsia="Book Antiqua" w:hAnsi="Book Antiqua" w:cs="Book Antiqua"/>
          <w:color w:val="000000"/>
          <w:szCs w:val="22"/>
        </w:rPr>
        <w:t xml:space="preserve"> 1</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first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type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piston-driven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w:t>
      </w:r>
      <w:r w:rsidRPr="00454EF6">
        <w:rPr>
          <w:rFonts w:ascii="Book Antiqua" w:eastAsia="Book Antiqua" w:hAnsi="Book Antiqua" w:cs="Book Antiqua"/>
          <w:color w:val="000000"/>
          <w:szCs w:val="22"/>
          <w:vertAlign w:val="superscript"/>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Stryker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Medical,</w:t>
      </w:r>
      <w:r w:rsidR="00784DD5" w:rsidRPr="00454EF6">
        <w:rPr>
          <w:rFonts w:ascii="Book Antiqua" w:eastAsia="Book Antiqua" w:hAnsi="Book Antiqua" w:cs="Book Antiqua"/>
          <w:color w:val="000000"/>
          <w:szCs w:val="22"/>
        </w:rPr>
        <w:t xml:space="preserve"> </w:t>
      </w:r>
      <w:r w:rsidR="007648E1" w:rsidRPr="00454EF6">
        <w:rPr>
          <w:rFonts w:ascii="Book Antiqua" w:eastAsia="Book Antiqua" w:hAnsi="Book Antiqua" w:cs="Book Antiqua"/>
          <w:color w:val="000000"/>
          <w:szCs w:val="22"/>
        </w:rPr>
        <w:t>United States</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Life-Stat</w:t>
      </w:r>
      <w:r w:rsidRPr="00454EF6">
        <w:rPr>
          <w:rFonts w:ascii="Book Antiqua" w:eastAsia="Book Antiqua" w:hAnsi="Book Antiqua" w:cs="Book Antiqua"/>
          <w:color w:val="000000"/>
          <w:szCs w:val="22"/>
          <w:vertAlign w:val="superscript"/>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Michigan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Instruments,</w:t>
      </w:r>
      <w:r w:rsidR="00784DD5" w:rsidRPr="00454EF6">
        <w:rPr>
          <w:rFonts w:ascii="Book Antiqua" w:eastAsia="Book Antiqua" w:hAnsi="Book Antiqua" w:cs="Book Antiqua"/>
          <w:color w:val="000000"/>
          <w:szCs w:val="22"/>
        </w:rPr>
        <w:t xml:space="preserve"> </w:t>
      </w:r>
      <w:r w:rsidR="003F6E86" w:rsidRPr="00454EF6">
        <w:rPr>
          <w:rFonts w:ascii="Book Antiqua" w:eastAsia="Book Antiqua" w:hAnsi="Book Antiqua" w:cs="Book Antiqua"/>
          <w:color w:val="000000"/>
          <w:szCs w:val="22"/>
        </w:rPr>
        <w:t>United States</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applying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anteroposterior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thrust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sternum.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recent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showed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521868" w:rsidRPr="00454EF6">
        <w:rPr>
          <w:rFonts w:ascii="Book Antiqua" w:eastAsia="Book Antiqua" w:hAnsi="Book Antiqua" w:cs="Book Antiqua"/>
          <w:color w:val="000000"/>
          <w:szCs w:val="22"/>
        </w:rPr>
        <w:t xml:space="preserve">piston-driven </w:t>
      </w:r>
      <w:r w:rsidR="008C61E6" w:rsidRPr="00454EF6">
        <w:rPr>
          <w:rFonts w:ascii="Book Antiqua" w:eastAsia="Book Antiqua" w:hAnsi="Book Antiqua" w:cs="Book Antiqua"/>
          <w:color w:val="000000"/>
          <w:szCs w:val="22"/>
        </w:rPr>
        <w:t>ACD (which uses a suction cup)</w:t>
      </w:r>
      <w:r w:rsidR="00CD032C"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associated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coronary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perfusion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pressure</w:t>
      </w:r>
      <w:r w:rsidR="006638F1" w:rsidRPr="00454EF6">
        <w:rPr>
          <w:rFonts w:ascii="Book Antiqua" w:eastAsia="Book Antiqua" w:hAnsi="Book Antiqua" w:cs="Book Antiqua"/>
          <w:color w:val="000000"/>
          <w:vertAlign w:val="superscript"/>
        </w:rPr>
        <w:t>[6]</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second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type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load-distribution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(LDB)</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(Autopulse</w:t>
      </w:r>
      <w:r w:rsidRPr="00454EF6">
        <w:rPr>
          <w:rFonts w:ascii="Book Antiqua" w:eastAsia="Book Antiqua" w:hAnsi="Book Antiqua" w:cs="Book Antiqua"/>
          <w:color w:val="000000"/>
          <w:szCs w:val="22"/>
          <w:vertAlign w:val="superscript"/>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Zoll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Medical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Corp,</w:t>
      </w:r>
      <w:r w:rsidR="00784DD5" w:rsidRPr="00454EF6">
        <w:rPr>
          <w:rFonts w:ascii="Book Antiqua" w:eastAsia="Book Antiqua" w:hAnsi="Book Antiqua" w:cs="Book Antiqua"/>
          <w:color w:val="000000"/>
          <w:szCs w:val="22"/>
        </w:rPr>
        <w:t xml:space="preserve"> </w:t>
      </w:r>
      <w:r w:rsidR="00E04ADB" w:rsidRPr="00454EF6">
        <w:rPr>
          <w:rFonts w:ascii="Book Antiqua" w:eastAsia="Book Antiqua" w:hAnsi="Book Antiqua" w:cs="Book Antiqua"/>
          <w:color w:val="000000"/>
          <w:szCs w:val="22"/>
        </w:rPr>
        <w:t>United States</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8C61E6"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distributes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applied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8C61E6" w:rsidRPr="00454EF6">
        <w:rPr>
          <w:rFonts w:ascii="Book Antiqua" w:eastAsia="Book Antiqua" w:hAnsi="Book Antiqua" w:cs="Book Antiqua"/>
          <w:color w:val="000000"/>
          <w:szCs w:val="22"/>
        </w:rPr>
        <w:t xml:space="preserve">patients’ </w:t>
      </w:r>
      <w:r w:rsidRPr="00454EF6">
        <w:rPr>
          <w:rFonts w:ascii="Book Antiqua" w:eastAsia="Book Antiqua" w:hAnsi="Book Antiqua" w:cs="Book Antiqua"/>
          <w:color w:val="000000"/>
          <w:szCs w:val="22"/>
        </w:rPr>
        <w:t>torso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evenly</w:t>
      </w:r>
      <w:r w:rsidR="006638F1" w:rsidRPr="00454EF6">
        <w:rPr>
          <w:rFonts w:ascii="Book Antiqua" w:eastAsia="Book Antiqua" w:hAnsi="Book Antiqua" w:cs="Book Antiqua"/>
          <w:color w:val="000000"/>
          <w:vertAlign w:val="superscript"/>
        </w:rPr>
        <w:t>[7]</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Both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types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studied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8C61E6" w:rsidRPr="00454EF6">
        <w:rPr>
          <w:rFonts w:ascii="Book Antiqua" w:eastAsia="Book Antiqua" w:hAnsi="Book Antiqua" w:cs="Book Antiqua"/>
          <w:color w:val="000000"/>
          <w:szCs w:val="22"/>
        </w:rPr>
        <w:t xml:space="preserve">both the </w:t>
      </w:r>
      <w:r w:rsidRPr="00454EF6">
        <w:rPr>
          <w:rFonts w:ascii="Book Antiqua" w:eastAsia="Book Antiqua" w:hAnsi="Book Antiqua" w:cs="Book Antiqua"/>
          <w:color w:val="000000"/>
          <w:szCs w:val="22"/>
        </w:rPr>
        <w:t>in-hospital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8C61E6" w:rsidRPr="00454EF6">
        <w:rPr>
          <w:rFonts w:ascii="Book Antiqua" w:eastAsia="Book Antiqua" w:hAnsi="Book Antiqua" w:cs="Book Antiqua"/>
          <w:color w:val="000000"/>
          <w:szCs w:val="22"/>
        </w:rPr>
        <w:t xml:space="preserve">the </w:t>
      </w:r>
      <w:r w:rsidRPr="00454EF6">
        <w:rPr>
          <w:rFonts w:ascii="Book Antiqua" w:eastAsia="Book Antiqua" w:hAnsi="Book Antiqua" w:cs="Book Antiqua"/>
          <w:color w:val="000000"/>
          <w:szCs w:val="22"/>
        </w:rPr>
        <w:t>out-of-hospital-cardiac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seem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beneficial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IHCA</w:t>
      </w:r>
      <w:r w:rsidR="00A87955" w:rsidRPr="00454EF6">
        <w:rPr>
          <w:rFonts w:ascii="Book Antiqua" w:eastAsia="Book Antiqua" w:hAnsi="Book Antiqua" w:cs="Book Antiqua"/>
          <w:color w:val="000000"/>
          <w:vertAlign w:val="superscript"/>
        </w:rPr>
        <w:t>[7]</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novel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idea,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however,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great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value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'non-friendly'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either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review,</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present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current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literature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implementation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‘hostile’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environment.</w:t>
      </w:r>
    </w:p>
    <w:p w14:paraId="26A42796" w14:textId="77777777" w:rsidR="00A77B3E" w:rsidRPr="00454EF6" w:rsidRDefault="00A77B3E">
      <w:pPr>
        <w:spacing w:line="360" w:lineRule="auto"/>
        <w:ind w:firstLine="720"/>
        <w:jc w:val="both"/>
      </w:pPr>
    </w:p>
    <w:p w14:paraId="028F7076" w14:textId="77777777" w:rsidR="00A77B3E" w:rsidRPr="00454EF6" w:rsidRDefault="00F32AE9">
      <w:pPr>
        <w:spacing w:line="360" w:lineRule="auto"/>
        <w:jc w:val="both"/>
      </w:pPr>
      <w:r w:rsidRPr="00454EF6">
        <w:rPr>
          <w:rFonts w:ascii="Book Antiqua" w:eastAsia="Book Antiqua" w:hAnsi="Book Antiqua" w:cs="Book Antiqua"/>
          <w:b/>
          <w:bCs/>
          <w:caps/>
          <w:color w:val="000000"/>
          <w:szCs w:val="22"/>
          <w:u w:val="single"/>
        </w:rPr>
        <w:t>In-hospital</w:t>
      </w:r>
      <w:r w:rsidR="00784DD5" w:rsidRPr="00454EF6">
        <w:rPr>
          <w:rFonts w:ascii="Book Antiqua" w:eastAsia="Book Antiqua" w:hAnsi="Book Antiqua" w:cs="Book Antiqua"/>
          <w:b/>
          <w:bCs/>
          <w:caps/>
          <w:color w:val="000000"/>
          <w:szCs w:val="22"/>
          <w:u w:val="single"/>
        </w:rPr>
        <w:t xml:space="preserve"> </w:t>
      </w:r>
      <w:r w:rsidRPr="00454EF6">
        <w:rPr>
          <w:rFonts w:ascii="Book Antiqua" w:eastAsia="Book Antiqua" w:hAnsi="Book Antiqua" w:cs="Book Antiqua"/>
          <w:b/>
          <w:bCs/>
          <w:caps/>
          <w:color w:val="000000"/>
          <w:szCs w:val="22"/>
          <w:u w:val="single"/>
        </w:rPr>
        <w:t>cardiac</w:t>
      </w:r>
      <w:r w:rsidR="00784DD5" w:rsidRPr="00454EF6">
        <w:rPr>
          <w:rFonts w:ascii="Book Antiqua" w:eastAsia="Book Antiqua" w:hAnsi="Book Antiqua" w:cs="Book Antiqua"/>
          <w:b/>
          <w:bCs/>
          <w:caps/>
          <w:color w:val="000000"/>
          <w:szCs w:val="22"/>
          <w:u w:val="single"/>
        </w:rPr>
        <w:t xml:space="preserve"> </w:t>
      </w:r>
      <w:r w:rsidRPr="00454EF6">
        <w:rPr>
          <w:rFonts w:ascii="Book Antiqua" w:eastAsia="Book Antiqua" w:hAnsi="Book Antiqua" w:cs="Book Antiqua"/>
          <w:b/>
          <w:bCs/>
          <w:caps/>
          <w:color w:val="000000"/>
          <w:szCs w:val="22"/>
          <w:u w:val="single"/>
        </w:rPr>
        <w:t>arrest</w:t>
      </w:r>
    </w:p>
    <w:p w14:paraId="53DA1B39" w14:textId="77777777" w:rsidR="00A77B3E" w:rsidRPr="00454EF6" w:rsidRDefault="00F32AE9">
      <w:pPr>
        <w:spacing w:line="360" w:lineRule="auto"/>
        <w:jc w:val="both"/>
      </w:pP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environment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(Figure</w:t>
      </w:r>
      <w:r w:rsidR="00CB4E34" w:rsidRPr="00454EF6">
        <w:rPr>
          <w:rFonts w:ascii="Book Antiqua" w:eastAsia="Book Antiqua" w:hAnsi="Book Antiqua" w:cs="Book Antiqua"/>
          <w:color w:val="000000"/>
          <w:szCs w:val="22"/>
        </w:rPr>
        <w:t xml:space="preserve"> 1</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combines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various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advantages.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deployed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fast,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solve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problem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energy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loss,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in-hospital</w:t>
      </w:r>
      <w:r w:rsidR="00784DD5" w:rsidRPr="00454EF6">
        <w:rPr>
          <w:rFonts w:ascii="Book Antiqua" w:eastAsia="Book Antiqua" w:hAnsi="Book Antiqua" w:cs="Book Antiqua"/>
          <w:color w:val="000000"/>
          <w:szCs w:val="22"/>
        </w:rPr>
        <w:t xml:space="preserve"> </w:t>
      </w:r>
      <w:r w:rsidR="008C61E6" w:rsidRPr="00454EF6">
        <w:rPr>
          <w:rFonts w:ascii="Book Antiqua" w:eastAsia="Book Antiqua" w:hAnsi="Book Antiqua" w:cs="Book Antiqua"/>
          <w:color w:val="000000"/>
          <w:szCs w:val="22"/>
        </w:rPr>
        <w:t>hospital-bed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mattresses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tend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absorb</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up</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40%</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produced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008C61E6" w:rsidRPr="00454EF6">
        <w:rPr>
          <w:rFonts w:ascii="Book Antiqua" w:eastAsia="Book Antiqua" w:hAnsi="Book Antiqua" w:cs="Book Antiqua"/>
          <w:color w:val="000000"/>
          <w:szCs w:val="22"/>
        </w:rPr>
        <w:t xml:space="preserve">chest </w:t>
      </w:r>
      <w:r w:rsidRPr="00454EF6">
        <w:rPr>
          <w:rFonts w:ascii="Book Antiqua" w:eastAsia="Book Antiqua" w:hAnsi="Book Antiqua" w:cs="Book Antiqua"/>
          <w:color w:val="000000"/>
          <w:szCs w:val="22"/>
        </w:rPr>
        <w:t>compressions</w:t>
      </w:r>
      <w:r w:rsidR="00302B93" w:rsidRPr="00454EF6">
        <w:rPr>
          <w:rFonts w:ascii="Book Antiqua" w:eastAsia="Book Antiqua" w:hAnsi="Book Antiqua" w:cs="Book Antiqua"/>
          <w:color w:val="000000"/>
          <w:vertAlign w:val="superscript"/>
        </w:rPr>
        <w:t>[8]</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easier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considerably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invasive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Extracorporeal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Membrane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Oxygenation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lastRenderedPageBreak/>
        <w:t>additionally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require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easier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training</w:t>
      </w:r>
      <w:r w:rsidR="00BA4266" w:rsidRPr="00454EF6">
        <w:rPr>
          <w:rFonts w:ascii="Book Antiqua" w:eastAsia="Book Antiqua" w:hAnsi="Book Antiqua" w:cs="Book Antiqua"/>
          <w:color w:val="000000"/>
          <w:vertAlign w:val="superscript"/>
        </w:rPr>
        <w:t>[9]</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Furthermore,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infrastructure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environment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advanced,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offering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post-resuscitation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well-trained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team,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very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efficient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airway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management,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minimized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response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times;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assisted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offer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superior,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organized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peri-arrest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far,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indicated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beneficial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compared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although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further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elucidate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standing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debate</w:t>
      </w:r>
      <w:r w:rsidR="00647119" w:rsidRPr="00454EF6">
        <w:rPr>
          <w:rFonts w:ascii="Book Antiqua" w:eastAsia="Book Antiqua" w:hAnsi="Book Antiqua" w:cs="Book Antiqua"/>
          <w:color w:val="000000"/>
          <w:vertAlign w:val="superscript"/>
        </w:rPr>
        <w:t>[7]</w:t>
      </w:r>
      <w:r w:rsidRPr="00454EF6">
        <w:rPr>
          <w:rFonts w:ascii="Book Antiqua" w:eastAsia="Book Antiqua" w:hAnsi="Book Antiqua" w:cs="Book Antiqua"/>
          <w:color w:val="000000"/>
          <w:szCs w:val="22"/>
        </w:rPr>
        <w:t>.</w:t>
      </w:r>
    </w:p>
    <w:p w14:paraId="71532C51" w14:textId="77777777" w:rsidR="00A77B3E" w:rsidRPr="00454EF6" w:rsidRDefault="00F32AE9" w:rsidP="00647119">
      <w:pPr>
        <w:spacing w:line="360" w:lineRule="auto"/>
        <w:ind w:firstLineChars="200" w:firstLine="480"/>
        <w:jc w:val="both"/>
      </w:pPr>
      <w:r w:rsidRPr="00454EF6">
        <w:rPr>
          <w:rFonts w:ascii="Book Antiqua" w:eastAsia="Book Antiqua" w:hAnsi="Book Antiqua" w:cs="Book Antiqua"/>
          <w:color w:val="000000"/>
          <w:szCs w:val="22"/>
        </w:rPr>
        <w:t>However,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although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offer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sustainable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solution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very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important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constant-high-quality-compressions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problem,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pose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limitations.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safety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studied,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injuries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(such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rib</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fractures,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lacerations,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vertebral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body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fractures)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sporadically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reported</w:t>
      </w:r>
      <w:r w:rsidR="000A2431" w:rsidRPr="00454EF6">
        <w:rPr>
          <w:rFonts w:ascii="Book Antiqua" w:eastAsia="Book Antiqua" w:hAnsi="Book Antiqua" w:cs="Book Antiqua"/>
          <w:color w:val="000000"/>
          <w:vertAlign w:val="superscript"/>
        </w:rPr>
        <w:t>[9]</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Furthermore,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failure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reported</w:t>
      </w:r>
      <w:r w:rsidR="000A2431" w:rsidRPr="00454EF6">
        <w:rPr>
          <w:rFonts w:ascii="Book Antiqua" w:eastAsia="Book Antiqua" w:hAnsi="Book Antiqua" w:cs="Book Antiqua"/>
          <w:color w:val="000000"/>
          <w:vertAlign w:val="superscript"/>
        </w:rPr>
        <w:t>[10,11]</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learning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curve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required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correct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placement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minimum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interruptions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ongoing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brought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attention</w:t>
      </w:r>
      <w:r w:rsidR="00B65809" w:rsidRPr="00454EF6">
        <w:rPr>
          <w:rFonts w:ascii="Book Antiqua" w:eastAsia="Book Antiqua" w:hAnsi="Book Antiqua" w:cs="Book Antiqua"/>
          <w:color w:val="000000"/>
          <w:vertAlign w:val="superscript"/>
        </w:rPr>
        <w:t>[10]</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randomized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COMPRESS-RCT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B65809" w:rsidRPr="00454EF6">
        <w:rPr>
          <w:rFonts w:ascii="Book Antiqua" w:eastAsia="Book Antiqua" w:hAnsi="Book Antiqua" w:cs="Book Antiqua"/>
          <w:color w:val="000000"/>
          <w:vertAlign w:val="superscript"/>
        </w:rPr>
        <w:t>[12]</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although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prematurely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terminated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unfavorable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outcomes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certain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type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environment,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accentuate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important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aspects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limitations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implementation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efficient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protocols.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low,</w:t>
      </w:r>
      <w:r w:rsidR="00784DD5" w:rsidRPr="00454EF6">
        <w:rPr>
          <w:rFonts w:ascii="Book Antiqua" w:eastAsia="Book Antiqua" w:hAnsi="Book Antiqua" w:cs="Book Antiqua"/>
          <w:color w:val="000000"/>
          <w:szCs w:val="22"/>
        </w:rPr>
        <w:t xml:space="preserve"> </w:t>
      </w:r>
      <w:r w:rsidR="00D834CC" w:rsidRPr="00454EF6">
        <w:rPr>
          <w:rFonts w:ascii="Book Antiqua" w:eastAsia="Book Antiqua" w:hAnsi="Book Antiqua" w:cs="Book Antiqua"/>
          <w:color w:val="000000"/>
          <w:szCs w:val="22"/>
        </w:rPr>
        <w:t>while the identified problems where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delays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intra-arrest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randomization,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non-superior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low</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overall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recruitment</w:t>
      </w:r>
      <w:r w:rsidR="00D1674A" w:rsidRPr="00454EF6">
        <w:rPr>
          <w:rFonts w:ascii="Book Antiqua" w:eastAsia="Book Antiqua" w:hAnsi="Book Antiqua" w:cs="Book Antiqua"/>
          <w:color w:val="000000"/>
          <w:vertAlign w:val="superscript"/>
        </w:rPr>
        <w:t>[12]</w:t>
      </w:r>
      <w:r w:rsidRPr="00454EF6">
        <w:rPr>
          <w:rFonts w:ascii="Book Antiqua" w:eastAsia="Book Antiqua" w:hAnsi="Book Antiqua" w:cs="Book Antiqua"/>
          <w:color w:val="000000"/>
          <w:szCs w:val="22"/>
        </w:rPr>
        <w:t>.</w:t>
      </w:r>
    </w:p>
    <w:p w14:paraId="1ED806FB" w14:textId="77777777" w:rsidR="00A77B3E" w:rsidRPr="00454EF6" w:rsidRDefault="00A77B3E">
      <w:pPr>
        <w:spacing w:line="360" w:lineRule="auto"/>
        <w:jc w:val="both"/>
      </w:pPr>
    </w:p>
    <w:p w14:paraId="60907FDB" w14:textId="77777777" w:rsidR="00A77B3E" w:rsidRPr="00454EF6" w:rsidRDefault="005C5CE8">
      <w:pPr>
        <w:spacing w:line="360" w:lineRule="auto"/>
        <w:jc w:val="both"/>
        <w:rPr>
          <w:b/>
        </w:rPr>
      </w:pPr>
      <w:r w:rsidRPr="00454EF6">
        <w:rPr>
          <w:rFonts w:ascii="Book Antiqua" w:eastAsia="Book Antiqua" w:hAnsi="Book Antiqua" w:cs="Book Antiqua"/>
          <w:b/>
          <w:i/>
          <w:iCs/>
          <w:color w:val="000000"/>
          <w:szCs w:val="22"/>
        </w:rPr>
        <w:t>I</w:t>
      </w:r>
      <w:r w:rsidR="00F32AE9" w:rsidRPr="00454EF6">
        <w:rPr>
          <w:rFonts w:ascii="Book Antiqua" w:eastAsia="Book Antiqua" w:hAnsi="Book Antiqua" w:cs="Book Antiqua"/>
          <w:b/>
          <w:i/>
          <w:iCs/>
          <w:color w:val="000000"/>
          <w:szCs w:val="22"/>
        </w:rPr>
        <w:t>n-hospital</w:t>
      </w:r>
      <w:r w:rsidR="00784DD5" w:rsidRPr="00454EF6">
        <w:rPr>
          <w:rFonts w:ascii="Book Antiqua" w:eastAsia="Book Antiqua" w:hAnsi="Book Antiqua" w:cs="Book Antiqua"/>
          <w:b/>
          <w:i/>
          <w:iCs/>
          <w:color w:val="000000"/>
          <w:szCs w:val="22"/>
        </w:rPr>
        <w:t xml:space="preserve"> </w:t>
      </w:r>
      <w:r w:rsidR="00F32AE9" w:rsidRPr="00454EF6">
        <w:rPr>
          <w:rFonts w:ascii="Book Antiqua" w:eastAsia="Book Antiqua" w:hAnsi="Book Antiqua" w:cs="Book Antiqua"/>
          <w:b/>
          <w:i/>
          <w:iCs/>
          <w:color w:val="000000"/>
          <w:szCs w:val="22"/>
        </w:rPr>
        <w:t>‘hostile’</w:t>
      </w:r>
      <w:r w:rsidR="00784DD5" w:rsidRPr="00454EF6">
        <w:rPr>
          <w:rFonts w:ascii="Book Antiqua" w:eastAsia="Book Antiqua" w:hAnsi="Book Antiqua" w:cs="Book Antiqua"/>
          <w:b/>
          <w:i/>
          <w:iCs/>
          <w:color w:val="000000"/>
          <w:szCs w:val="22"/>
        </w:rPr>
        <w:t xml:space="preserve"> </w:t>
      </w:r>
      <w:r w:rsidR="00F32AE9" w:rsidRPr="00454EF6">
        <w:rPr>
          <w:rFonts w:ascii="Book Antiqua" w:eastAsia="Book Antiqua" w:hAnsi="Book Antiqua" w:cs="Book Antiqua"/>
          <w:b/>
          <w:i/>
          <w:iCs/>
          <w:color w:val="000000"/>
          <w:szCs w:val="22"/>
        </w:rPr>
        <w:t>environment</w:t>
      </w:r>
    </w:p>
    <w:p w14:paraId="2285E900" w14:textId="77777777" w:rsidR="00A77B3E" w:rsidRPr="00454EF6" w:rsidRDefault="00ED3A4E">
      <w:pPr>
        <w:spacing w:line="360" w:lineRule="auto"/>
        <w:jc w:val="both"/>
        <w:rPr>
          <w:b/>
        </w:rPr>
      </w:pPr>
      <w:r w:rsidRPr="00454EF6">
        <w:rPr>
          <w:rFonts w:ascii="Book Antiqua" w:eastAsia="Book Antiqua" w:hAnsi="Book Antiqua" w:cs="Book Antiqua"/>
          <w:b/>
          <w:iCs/>
          <w:color w:val="000000"/>
          <w:szCs w:val="22"/>
        </w:rPr>
        <w:t xml:space="preserve">Radiation </w:t>
      </w:r>
      <w:r w:rsidR="00F32AE9" w:rsidRPr="00454EF6">
        <w:rPr>
          <w:rFonts w:ascii="Book Antiqua" w:eastAsia="Book Antiqua" w:hAnsi="Book Antiqua" w:cs="Book Antiqua"/>
          <w:b/>
          <w:iCs/>
          <w:color w:val="000000"/>
          <w:szCs w:val="22"/>
        </w:rPr>
        <w:t>exposure</w:t>
      </w:r>
      <w:r w:rsidRPr="00454EF6">
        <w:rPr>
          <w:rFonts w:ascii="Book Antiqua" w:eastAsia="Book Antiqua" w:hAnsi="Book Antiqua" w:cs="Book Antiqua"/>
          <w:b/>
          <w:iCs/>
          <w:color w:val="000000"/>
          <w:szCs w:val="22"/>
        </w:rPr>
        <w:t>:</w:t>
      </w:r>
      <w:r w:rsidRPr="00454EF6">
        <w:rPr>
          <w:rFonts w:hint="eastAsia"/>
          <w:b/>
          <w:lang w:eastAsia="zh-CN"/>
        </w:rPr>
        <w:t xml:space="preserve"> </w:t>
      </w:r>
      <w:r w:rsidR="00F32AE9" w:rsidRPr="00454EF6">
        <w:rPr>
          <w:rFonts w:ascii="Book Antiqua" w:eastAsia="Book Antiqua" w:hAnsi="Book Antiqua" w:cs="Book Antiqua"/>
          <w:color w:val="000000"/>
          <w:szCs w:val="22"/>
        </w:rPr>
        <w:t>Despite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limitations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arising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from</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using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environment,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data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suggest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their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special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settings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non-friendly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situations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beneficial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even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suggested.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More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specifically,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although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improved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techniques,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equipment,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training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led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fall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cases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cath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lab</w:t>
      </w:r>
      <w:r w:rsidR="00B770C4" w:rsidRPr="00454EF6">
        <w:rPr>
          <w:rFonts w:ascii="Book Antiqua" w:eastAsia="Book Antiqua" w:hAnsi="Book Antiqua" w:cs="Book Antiqua"/>
          <w:color w:val="000000"/>
          <w:vertAlign w:val="superscript"/>
        </w:rPr>
        <w:t>[13]</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prolonged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still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required</w:t>
      </w:r>
      <w:r w:rsidR="00B770C4" w:rsidRPr="00454EF6">
        <w:rPr>
          <w:rFonts w:ascii="Book Antiqua" w:eastAsia="Book Antiqua" w:hAnsi="Book Antiqua" w:cs="Book Antiqua"/>
          <w:color w:val="000000"/>
          <w:vertAlign w:val="superscript"/>
        </w:rPr>
        <w:t>[13]</w:t>
      </w:r>
      <w:r w:rsidR="00B770C4"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presence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equipment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well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ionizing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radiation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constitute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‘hostile’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environment.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Radiation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exposure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CCs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major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concern,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accumulated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doses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over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time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associated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multiple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health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hazards</w:t>
      </w:r>
      <w:r w:rsidR="00165869" w:rsidRPr="00454EF6">
        <w:rPr>
          <w:rFonts w:ascii="Book Antiqua" w:eastAsia="Book Antiqua" w:hAnsi="Book Antiqua" w:cs="Book Antiqua"/>
          <w:color w:val="000000"/>
          <w:vertAlign w:val="superscript"/>
        </w:rPr>
        <w:t>[14]</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result,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protection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rescuers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from</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radiation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lastRenderedPageBreak/>
        <w:t>should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priority.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CathLab</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substitute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thus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eliminating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need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extra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personnel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Furthermore,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offer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good-quality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ongoing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catheterization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t>
      </w:r>
      <w:r w:rsidR="00F32AE9" w:rsidRPr="00454EF6">
        <w:rPr>
          <w:rFonts w:ascii="Book Antiqua" w:eastAsia="Book Antiqua" w:hAnsi="Book Antiqua" w:cs="Book Antiqua"/>
          <w:i/>
          <w:color w:val="000000"/>
          <w:szCs w:val="22"/>
        </w:rPr>
        <w:t>i.e</w:t>
      </w:r>
      <w:r w:rsidR="00532A8A" w:rsidRPr="00454EF6">
        <w:rPr>
          <w:rFonts w:ascii="Book Antiqua" w:eastAsia="Book Antiqua" w:hAnsi="Book Antiqua" w:cs="Book Antiqua"/>
          <w:i/>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primary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PCI),</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greatly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translucent</w:t>
      </w:r>
      <w:r w:rsidR="00550915" w:rsidRPr="00454EF6">
        <w:rPr>
          <w:rFonts w:ascii="Book Antiqua" w:eastAsia="Book Antiqua" w:hAnsi="Book Antiqua" w:cs="Book Antiqua"/>
          <w:color w:val="000000"/>
          <w:vertAlign w:val="superscript"/>
        </w:rPr>
        <w:t>[15]</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Lucas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reported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allow</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free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movement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radiation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detector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allow</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views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catheterization,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except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straight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anteroposterior</w:t>
      </w:r>
      <w:r w:rsidR="00550915" w:rsidRPr="00454EF6">
        <w:rPr>
          <w:rFonts w:ascii="Book Antiqua" w:eastAsia="Book Antiqua" w:hAnsi="Book Antiqua" w:cs="Book Antiqua"/>
          <w:color w:val="000000"/>
          <w:vertAlign w:val="superscript"/>
        </w:rPr>
        <w:t>[16]</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affect</w:t>
      </w:r>
      <w:r w:rsidR="00784DD5" w:rsidRPr="00454EF6">
        <w:rPr>
          <w:rFonts w:ascii="Book Antiqua" w:eastAsia="Book Antiqua" w:hAnsi="Book Antiqua" w:cs="Book Antiqua"/>
          <w:color w:val="000000"/>
          <w:szCs w:val="22"/>
        </w:rPr>
        <w:t xml:space="preserve"> </w:t>
      </w:r>
      <w:r w:rsidR="00D834CC" w:rsidRPr="00454EF6">
        <w:rPr>
          <w:rFonts w:ascii="Book Antiqua" w:eastAsia="Book Antiqua" w:hAnsi="Book Antiqua" w:cs="Book Antiqua"/>
          <w:color w:val="000000"/>
          <w:szCs w:val="22"/>
        </w:rPr>
        <w:t xml:space="preserve">the </w:t>
      </w:r>
      <w:r w:rsidR="00152838" w:rsidRPr="00454EF6">
        <w:rPr>
          <w:rFonts w:ascii="Book Antiqua" w:eastAsia="Book Antiqua" w:hAnsi="Book Antiqua" w:cs="Book Antiqua"/>
          <w:color w:val="000000"/>
          <w:szCs w:val="22"/>
        </w:rPr>
        <w:t>interventions</w:t>
      </w:r>
      <w:r w:rsidR="00D834CC" w:rsidRPr="00454EF6">
        <w:rPr>
          <w:rFonts w:ascii="Book Antiqua" w:eastAsia="Book Antiqua" w:hAnsi="Book Antiqua" w:cs="Book Antiqua"/>
          <w:color w:val="000000"/>
          <w:szCs w:val="22"/>
        </w:rPr>
        <w:t xml:space="preserve"> during </w:t>
      </w:r>
      <w:r w:rsidR="00F32AE9" w:rsidRPr="00454EF6">
        <w:rPr>
          <w:rFonts w:ascii="Book Antiqua" w:eastAsia="Book Antiqua" w:hAnsi="Book Antiqua" w:cs="Book Antiqua"/>
          <w:color w:val="000000"/>
          <w:szCs w:val="22"/>
        </w:rPr>
        <w:t>catheterization,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although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minor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interruptions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coronary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stenting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w:t>
      </w:r>
      <w:r w:rsidR="00D834CC" w:rsidRPr="00454EF6">
        <w:rPr>
          <w:rFonts w:ascii="Book Antiqua" w:eastAsia="Book Antiqua" w:hAnsi="Book Antiqua" w:cs="Book Antiqua"/>
          <w:color w:val="000000"/>
          <w:szCs w:val="22"/>
        </w:rPr>
        <w:t xml:space="preserve"> warranted</w:t>
      </w:r>
      <w:r w:rsidR="00550915" w:rsidRPr="00454EF6">
        <w:rPr>
          <w:rFonts w:ascii="Book Antiqua" w:eastAsia="Book Antiqua" w:hAnsi="Book Antiqua" w:cs="Book Antiqua"/>
          <w:color w:val="000000"/>
          <w:vertAlign w:val="superscript"/>
        </w:rPr>
        <w:t>[16]</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Although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initial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deployment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delay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reported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drawback,</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time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needed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reduced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median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seven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seconds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proper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staff</w:t>
      </w:r>
      <w:r w:rsidR="00784DD5" w:rsidRPr="00454EF6">
        <w:rPr>
          <w:rFonts w:ascii="Book Antiqua" w:eastAsia="Book Antiqua" w:hAnsi="Book Antiqua" w:cs="Book Antiqua"/>
          <w:color w:val="000000"/>
          <w:szCs w:val="22"/>
        </w:rPr>
        <w:t xml:space="preserve"> </w:t>
      </w:r>
      <w:r w:rsidR="00152838" w:rsidRPr="00454EF6">
        <w:rPr>
          <w:rFonts w:ascii="Book Antiqua" w:eastAsia="Book Antiqua" w:hAnsi="Book Antiqua" w:cs="Book Antiqua"/>
          <w:color w:val="000000"/>
          <w:szCs w:val="22"/>
        </w:rPr>
        <w:t>training</w:t>
      </w:r>
      <w:r w:rsidR="00152838" w:rsidRPr="00454EF6">
        <w:rPr>
          <w:rFonts w:ascii="Book Antiqua" w:eastAsia="Book Antiqua" w:hAnsi="Book Antiqua" w:cs="Book Antiqua"/>
          <w:color w:val="000000"/>
          <w:vertAlign w:val="superscript"/>
        </w:rPr>
        <w:t>[</w:t>
      </w:r>
      <w:r w:rsidR="00550915" w:rsidRPr="00454EF6">
        <w:rPr>
          <w:rFonts w:ascii="Book Antiqua" w:eastAsia="Book Antiqua" w:hAnsi="Book Antiqua" w:cs="Book Antiqua"/>
          <w:color w:val="000000"/>
          <w:vertAlign w:val="superscript"/>
        </w:rPr>
        <w:t>17]</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far,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Lucas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mainly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studied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CathLab</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form</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case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reports.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PCI</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shown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when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compared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CCs,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better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outcomes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terms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both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return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spontaneous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circulation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(ROSC)</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rates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00152838" w:rsidRPr="00454EF6">
        <w:rPr>
          <w:rFonts w:ascii="Book Antiqua" w:eastAsia="Book Antiqua" w:hAnsi="Book Antiqua" w:cs="Book Antiqua"/>
          <w:color w:val="000000"/>
          <w:szCs w:val="22"/>
        </w:rPr>
        <w:t>discharge</w:t>
      </w:r>
      <w:r w:rsidR="00152838" w:rsidRPr="00454EF6">
        <w:rPr>
          <w:rFonts w:ascii="Book Antiqua" w:eastAsia="Book Antiqua" w:hAnsi="Book Antiqua" w:cs="Book Antiqua"/>
          <w:color w:val="000000"/>
          <w:vertAlign w:val="superscript"/>
        </w:rPr>
        <w:t>[</w:t>
      </w:r>
      <w:r w:rsidR="003D18BC" w:rsidRPr="00454EF6">
        <w:rPr>
          <w:rFonts w:ascii="Book Antiqua" w:eastAsia="Book Antiqua" w:hAnsi="Book Antiqua" w:cs="Book Antiqua"/>
          <w:color w:val="000000"/>
          <w:vertAlign w:val="superscript"/>
        </w:rPr>
        <w:t>18]</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blood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pressure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levels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maintain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also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vital</w:t>
      </w:r>
      <w:r w:rsidR="00784DD5" w:rsidRPr="00454EF6">
        <w:rPr>
          <w:rFonts w:ascii="Book Antiqua" w:eastAsia="Book Antiqua" w:hAnsi="Book Antiqua" w:cs="Book Antiqua"/>
          <w:color w:val="000000"/>
          <w:szCs w:val="22"/>
        </w:rPr>
        <w:t xml:space="preserve"> </w:t>
      </w:r>
      <w:r w:rsidR="003972A6" w:rsidRPr="00454EF6">
        <w:rPr>
          <w:rFonts w:ascii="Book Antiqua" w:eastAsia="Book Antiqua" w:hAnsi="Book Antiqua" w:cs="Book Antiqua"/>
          <w:color w:val="000000"/>
          <w:szCs w:val="22"/>
        </w:rPr>
        <w:t>importance</w:t>
      </w:r>
      <w:r w:rsidR="003972A6" w:rsidRPr="00454EF6">
        <w:rPr>
          <w:rFonts w:ascii="Book Antiqua" w:eastAsia="Book Antiqua" w:hAnsi="Book Antiqua" w:cs="Book Antiqua"/>
          <w:color w:val="000000"/>
          <w:vertAlign w:val="superscript"/>
        </w:rPr>
        <w:t>[</w:t>
      </w:r>
      <w:r w:rsidR="003D18BC" w:rsidRPr="00454EF6">
        <w:rPr>
          <w:rFonts w:ascii="Book Antiqua" w:eastAsia="Book Antiqua" w:hAnsi="Book Antiqua" w:cs="Book Antiqua"/>
          <w:color w:val="000000"/>
          <w:vertAlign w:val="superscript"/>
        </w:rPr>
        <w:t>19]</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also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assist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used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patient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cath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lab.</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contemplated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better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ROSC</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rates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achieved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patients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transferred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CathLab</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ongoing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003972A6" w:rsidRPr="00454EF6">
        <w:rPr>
          <w:rFonts w:ascii="Book Antiqua" w:eastAsia="Book Antiqua" w:hAnsi="Book Antiqua" w:cs="Book Antiqua"/>
          <w:color w:val="000000"/>
          <w:szCs w:val="22"/>
        </w:rPr>
        <w:t>compressions</w:t>
      </w:r>
      <w:r w:rsidR="003972A6" w:rsidRPr="00454EF6">
        <w:rPr>
          <w:rFonts w:ascii="Book Antiqua" w:eastAsia="Book Antiqua" w:hAnsi="Book Antiqua" w:cs="Book Antiqua"/>
          <w:color w:val="000000"/>
          <w:vertAlign w:val="superscript"/>
        </w:rPr>
        <w:t>[</w:t>
      </w:r>
      <w:r w:rsidR="005977B1" w:rsidRPr="00454EF6">
        <w:rPr>
          <w:rFonts w:ascii="Book Antiqua" w:eastAsia="Book Antiqua" w:hAnsi="Book Antiqua" w:cs="Book Antiqua"/>
          <w:color w:val="000000"/>
          <w:vertAlign w:val="superscript"/>
        </w:rPr>
        <w:t>20]</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event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PCI,</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Lucas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case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series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argued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beneficial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patients</w:t>
      </w:r>
      <w:r w:rsidR="005977B1" w:rsidRPr="00454EF6">
        <w:rPr>
          <w:rFonts w:ascii="Book Antiqua" w:eastAsia="Book Antiqua" w:hAnsi="Book Antiqua" w:cs="Book Antiqua"/>
          <w:color w:val="000000"/>
          <w:vertAlign w:val="superscript"/>
        </w:rPr>
        <w:t>[16]</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Autopulse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case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reports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also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argue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uninterrupted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visualization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catheterization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achieved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thus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allowing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interventions</w:t>
      </w:r>
      <w:r w:rsidR="00781BA5" w:rsidRPr="00454EF6">
        <w:rPr>
          <w:rFonts w:ascii="Book Antiqua" w:eastAsia="Book Antiqua" w:hAnsi="Book Antiqua" w:cs="Book Antiqua"/>
          <w:color w:val="000000"/>
          <w:vertAlign w:val="superscript"/>
        </w:rPr>
        <w:t>[21,22]</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other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stated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ongoing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upon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arrival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CathLab</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continuous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over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10-20</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CathLab</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were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both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predictive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poor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outcomes</w:t>
      </w:r>
      <w:r w:rsidR="00A10B1D" w:rsidRPr="00454EF6">
        <w:rPr>
          <w:rFonts w:ascii="Book Antiqua" w:eastAsia="Book Antiqua" w:hAnsi="Book Antiqua" w:cs="Book Antiqua"/>
          <w:color w:val="000000"/>
          <w:vertAlign w:val="superscript"/>
        </w:rPr>
        <w:t>[23]</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interest,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recent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revealed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patients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undergoing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PCI</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under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mild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hyperkalemia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might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beneficial,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identifying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potassium</w:t>
      </w:r>
      <w:r w:rsidR="00784DD5" w:rsidRPr="00454EF6">
        <w:rPr>
          <w:rFonts w:ascii="Book Antiqua" w:eastAsia="Book Antiqua" w:hAnsi="Book Antiqua" w:cs="Book Antiqua"/>
          <w:color w:val="000000"/>
          <w:szCs w:val="22"/>
        </w:rPr>
        <w:t xml:space="preserve"> </w:t>
      </w:r>
      <w:r w:rsidR="00D834CC" w:rsidRPr="00454EF6">
        <w:rPr>
          <w:rFonts w:ascii="Book Antiqua" w:eastAsia="Book Antiqua" w:hAnsi="Book Antiqua" w:cs="Book Antiqua"/>
          <w:color w:val="000000"/>
          <w:szCs w:val="22"/>
        </w:rPr>
        <w:t xml:space="preserve">(KCl) </w:t>
      </w:r>
      <w:r w:rsidR="00F32AE9" w:rsidRPr="00454EF6">
        <w:rPr>
          <w:rFonts w:ascii="Book Antiqua" w:eastAsia="Book Antiqua" w:hAnsi="Book Antiqua" w:cs="Book Antiqua"/>
          <w:color w:val="000000"/>
          <w:szCs w:val="22"/>
        </w:rPr>
        <w:t>concentration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5.1</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mmol/L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optimal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cut-off</w:t>
      </w:r>
      <w:r w:rsidR="00D834CC"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prediction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discharge</w:t>
      </w:r>
      <w:r w:rsidR="001276D3" w:rsidRPr="00454EF6">
        <w:rPr>
          <w:rFonts w:ascii="Book Antiqua" w:eastAsia="Book Antiqua" w:hAnsi="Book Antiqua" w:cs="Book Antiqua"/>
          <w:color w:val="000000"/>
          <w:vertAlign w:val="superscript"/>
        </w:rPr>
        <w:t>[24]</w:t>
      </w:r>
      <w:r w:rsidR="00F32AE9" w:rsidRPr="00454EF6">
        <w:rPr>
          <w:rFonts w:ascii="Book Antiqua" w:eastAsia="Book Antiqua" w:hAnsi="Book Antiqua" w:cs="Book Antiqua"/>
          <w:color w:val="000000"/>
          <w:szCs w:val="22"/>
        </w:rPr>
        <w:t>.</w:t>
      </w:r>
    </w:p>
    <w:p w14:paraId="064862D2" w14:textId="77777777" w:rsidR="00A77B3E" w:rsidRPr="00454EF6" w:rsidRDefault="00F32AE9" w:rsidP="007616B5">
      <w:pPr>
        <w:spacing w:line="360" w:lineRule="auto"/>
        <w:ind w:firstLineChars="200" w:firstLine="480"/>
        <w:jc w:val="both"/>
      </w:pP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topic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inside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scanner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studied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extensively.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far,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report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pulmonary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embolism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sustained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suggested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contrast-enhanced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imaging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ongoing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lastRenderedPageBreak/>
        <w:t>feasible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after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963DB" w:rsidRPr="00454EF6">
        <w:rPr>
          <w:rFonts w:ascii="Book Antiqua" w:eastAsia="Book Antiqua" w:hAnsi="Book Antiqua" w:cs="Book Antiqua"/>
          <w:color w:val="000000"/>
          <w:vertAlign w:val="superscript"/>
        </w:rPr>
        <w:t>[25]</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Experimental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suggest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ECG-triggered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protocol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allows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almost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artifact-free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evaluation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C44900" w:rsidRPr="00454EF6">
        <w:rPr>
          <w:rFonts w:ascii="Book Antiqua" w:eastAsia="Book Antiqua" w:hAnsi="Book Antiqua" w:cs="Book Antiqua"/>
          <w:color w:val="000000"/>
          <w:vertAlign w:val="superscript"/>
        </w:rPr>
        <w:t>[26]</w:t>
      </w:r>
      <w:r w:rsidRPr="00454EF6">
        <w:rPr>
          <w:rFonts w:ascii="Book Antiqua" w:eastAsia="Book Antiqua" w:hAnsi="Book Antiqua" w:cs="Book Antiqua"/>
          <w:color w:val="000000"/>
          <w:szCs w:val="22"/>
        </w:rPr>
        <w:t>.</w:t>
      </w:r>
    </w:p>
    <w:p w14:paraId="2203C026" w14:textId="77777777" w:rsidR="00A77B3E" w:rsidRPr="00454EF6" w:rsidRDefault="00950FF0" w:rsidP="00537521">
      <w:pPr>
        <w:spacing w:line="360" w:lineRule="auto"/>
        <w:jc w:val="both"/>
        <w:rPr>
          <w:b/>
        </w:rPr>
      </w:pPr>
      <w:r w:rsidRPr="00454EF6">
        <w:rPr>
          <w:rFonts w:ascii="Book Antiqua" w:eastAsia="Book Antiqua" w:hAnsi="Book Antiqua" w:cs="Book Antiqua"/>
          <w:b/>
          <w:iCs/>
          <w:color w:val="000000"/>
          <w:szCs w:val="22"/>
        </w:rPr>
        <w:t>Coronavirus disease 2019</w:t>
      </w:r>
      <w:r w:rsidR="00784DD5" w:rsidRPr="00454EF6">
        <w:rPr>
          <w:rFonts w:ascii="Book Antiqua" w:eastAsia="Book Antiqua" w:hAnsi="Book Antiqua" w:cs="Book Antiqua"/>
          <w:b/>
          <w:iCs/>
          <w:color w:val="000000"/>
          <w:szCs w:val="22"/>
        </w:rPr>
        <w:t xml:space="preserve"> </w:t>
      </w:r>
      <w:r w:rsidR="00F32AE9" w:rsidRPr="00454EF6">
        <w:rPr>
          <w:rFonts w:ascii="Book Antiqua" w:eastAsia="Book Antiqua" w:hAnsi="Book Antiqua" w:cs="Book Antiqua"/>
          <w:b/>
          <w:iCs/>
          <w:color w:val="000000"/>
          <w:szCs w:val="22"/>
        </w:rPr>
        <w:t>danger</w:t>
      </w:r>
      <w:r w:rsidR="00236946" w:rsidRPr="00454EF6">
        <w:rPr>
          <w:rFonts w:ascii="Book Antiqua" w:eastAsia="Book Antiqua" w:hAnsi="Book Antiqua" w:cs="Book Antiqua"/>
          <w:b/>
          <w:iCs/>
          <w:color w:val="000000"/>
          <w:szCs w:val="22"/>
        </w:rPr>
        <w:t>:</w:t>
      </w:r>
      <w:r w:rsidR="00236946" w:rsidRPr="00454EF6">
        <w:rPr>
          <w:rFonts w:hint="eastAsia"/>
          <w:b/>
          <w:lang w:eastAsia="zh-CN"/>
        </w:rPr>
        <w:t xml:space="preserve"> </w:t>
      </w:r>
      <w:r w:rsidR="00F32AE9"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complex</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intervention,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requiring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extensive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skills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from</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quite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few</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knowledgeable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healthcare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providers.</w:t>
      </w:r>
      <w:r w:rsidR="00784DD5" w:rsidRPr="00454EF6">
        <w:rPr>
          <w:rFonts w:ascii="Book Antiqua" w:eastAsia="Book Antiqua" w:hAnsi="Book Antiqua" w:cs="Book Antiqua"/>
          <w:color w:val="000000"/>
          <w:szCs w:val="22"/>
        </w:rPr>
        <w:t xml:space="preserve"> </w:t>
      </w:r>
      <w:r w:rsidR="00D834CC" w:rsidRPr="00454EF6">
        <w:rPr>
          <w:rFonts w:ascii="Book Antiqua" w:eastAsia="Book Antiqua" w:hAnsi="Book Antiqua" w:cs="Book Antiqua"/>
          <w:color w:val="000000"/>
          <w:szCs w:val="22"/>
        </w:rPr>
        <w:t>T</w:t>
      </w:r>
      <w:r w:rsidR="00F32AE9" w:rsidRPr="00454EF6">
        <w:rPr>
          <w:rFonts w:ascii="Book Antiqua" w:eastAsia="Book Antiqua" w:hAnsi="Book Antiqua" w:cs="Book Antiqua"/>
          <w:color w:val="000000"/>
          <w:szCs w:val="22"/>
        </w:rPr>
        <w: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risks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viral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transmission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through</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aerosol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droplet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generation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CPR</w:t>
      </w:r>
      <w:r w:rsidR="00D834CC" w:rsidRPr="00454EF6">
        <w:rPr>
          <w:rFonts w:ascii="Book Antiqua" w:eastAsia="Book Antiqua" w:hAnsi="Book Antiqua" w:cs="Book Antiqua"/>
          <w:color w:val="000000"/>
          <w:szCs w:val="22"/>
        </w:rPr>
        <w:t xml:space="preserve"> have not yet been fully identified</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D834CC" w:rsidRPr="00454EF6">
        <w:rPr>
          <w:rFonts w:ascii="Book Antiqua" w:eastAsia="Book Antiqua" w:hAnsi="Book Antiqua" w:cs="Book Antiqua"/>
          <w:color w:val="000000"/>
          <w:szCs w:val="22"/>
        </w:rPr>
        <w:t xml:space="preserve">but </w:t>
      </w:r>
      <w:r w:rsidR="00F32AE9"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transmission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detrimental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these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valuable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scarce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team</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members</w:t>
      </w:r>
      <w:r w:rsidR="00537521" w:rsidRPr="00454EF6">
        <w:rPr>
          <w:rFonts w:ascii="Book Antiqua" w:eastAsia="Book Antiqua" w:hAnsi="Book Antiqua" w:cs="Book Antiqua"/>
          <w:color w:val="000000"/>
          <w:vertAlign w:val="superscript"/>
        </w:rPr>
        <w:t>[33]</w:t>
      </w:r>
      <w:r w:rsidR="00F32AE9" w:rsidRPr="00454EF6">
        <w:rPr>
          <w:rFonts w:ascii="Book Antiqua" w:eastAsia="Book Antiqua" w:hAnsi="Book Antiqua" w:cs="Book Antiqua"/>
          <w:color w:val="000000"/>
          <w:szCs w:val="22"/>
        </w:rPr>
        <w:t>.</w:t>
      </w:r>
      <w:r w:rsidR="001800CE"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other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patients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00777D33" w:rsidRPr="00454EF6">
        <w:rPr>
          <w:rFonts w:ascii="Book Antiqua" w:eastAsia="Book Antiqua" w:hAnsi="Book Antiqua" w:cs="Book Antiqua"/>
          <w:color w:val="000000"/>
          <w:szCs w:val="22"/>
        </w:rPr>
        <w:t>coronavirus disease 2019 (COVID-19)</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who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require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intubation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ventilation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extremely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poor</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rates</w:t>
      </w:r>
      <w:r w:rsidR="006655A5" w:rsidRPr="00454EF6">
        <w:rPr>
          <w:rFonts w:ascii="Book Antiqua" w:eastAsia="Book Antiqua" w:hAnsi="Book Antiqua" w:cs="Book Antiqua"/>
          <w:color w:val="000000"/>
          <w:vertAlign w:val="superscript"/>
        </w:rPr>
        <w:t>[27-29]</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best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way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express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this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concept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already</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written,</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we</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also</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stand</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color w:val="000000"/>
          <w:szCs w:val="22"/>
        </w:rPr>
        <w:t>for</w:t>
      </w:r>
      <w:r w:rsidR="00807534" w:rsidRPr="00454EF6">
        <w:rPr>
          <w:rFonts w:ascii="Book Antiqua" w:eastAsia="Book Antiqua" w:hAnsi="Book Antiqua" w:cs="Book Antiqua"/>
          <w:color w:val="000000"/>
          <w:vertAlign w:val="superscript"/>
        </w:rPr>
        <w:t>[30]</w:t>
      </w:r>
      <w:r w:rsidR="00F32AE9"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F32AE9" w:rsidRPr="00454EF6">
        <w:rPr>
          <w:rFonts w:ascii="Book Antiqua" w:eastAsia="Book Antiqua" w:hAnsi="Book Antiqua" w:cs="Book Antiqua"/>
          <w:iCs/>
          <w:color w:val="000000"/>
          <w:szCs w:val="22"/>
        </w:rPr>
        <w:t>This</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pandemic</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has</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changed</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the</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risk-benefit</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balance</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for</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CPR:</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from</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"there</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is</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no</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harm</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in</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trying"</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to</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"there</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is</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little</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benefit</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to</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the</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patient</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and</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potentially</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significant</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harm</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to</w:t>
      </w:r>
      <w:r w:rsidR="00784DD5" w:rsidRPr="00454EF6">
        <w:rPr>
          <w:rFonts w:ascii="Book Antiqua" w:eastAsia="Book Antiqua" w:hAnsi="Book Antiqua" w:cs="Book Antiqua"/>
          <w:iCs/>
          <w:color w:val="000000"/>
          <w:szCs w:val="22"/>
        </w:rPr>
        <w:t xml:space="preserve"> </w:t>
      </w:r>
      <w:r w:rsidR="00F32AE9" w:rsidRPr="00454EF6">
        <w:rPr>
          <w:rFonts w:ascii="Book Antiqua" w:eastAsia="Book Antiqua" w:hAnsi="Book Antiqua" w:cs="Book Antiqua"/>
          <w:iCs/>
          <w:color w:val="000000"/>
          <w:szCs w:val="22"/>
        </w:rPr>
        <w:t>staff</w:t>
      </w:r>
      <w:r w:rsidR="00E6584B" w:rsidRPr="00454EF6">
        <w:rPr>
          <w:rFonts w:ascii="Book Antiqua" w:eastAsia="Book Antiqua" w:hAnsi="Book Antiqua" w:cs="Book Antiqua"/>
          <w:iCs/>
          <w:color w:val="000000"/>
          <w:szCs w:val="22"/>
        </w:rPr>
        <w:t>"</w:t>
      </w:r>
      <w:r w:rsidR="00F32AE9" w:rsidRPr="00454EF6">
        <w:rPr>
          <w:rFonts w:ascii="Book Antiqua" w:eastAsia="Book Antiqua" w:hAnsi="Book Antiqua" w:cs="Book Antiqua"/>
          <w:iCs/>
          <w:color w:val="000000"/>
          <w:szCs w:val="22"/>
        </w:rPr>
        <w:t>.</w:t>
      </w:r>
      <w:r w:rsidR="00784DD5" w:rsidRPr="00454EF6">
        <w:rPr>
          <w:rFonts w:ascii="Book Antiqua" w:eastAsia="Book Antiqua" w:hAnsi="Book Antiqua" w:cs="Book Antiqua"/>
          <w:iCs/>
          <w:color w:val="000000"/>
          <w:szCs w:val="22"/>
        </w:rPr>
        <w:t xml:space="preserve"> </w:t>
      </w:r>
    </w:p>
    <w:p w14:paraId="04EF2B94" w14:textId="77777777" w:rsidR="00A77B3E" w:rsidRPr="00454EF6" w:rsidRDefault="00F32AE9">
      <w:pPr>
        <w:spacing w:line="360" w:lineRule="auto"/>
        <w:ind w:firstLine="720"/>
        <w:jc w:val="both"/>
      </w:pP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170D6F" w:rsidRPr="00454EF6">
        <w:rPr>
          <w:rFonts w:ascii="Book Antiqua" w:eastAsia="Book Antiqua" w:hAnsi="Book Antiqua" w:cs="Book Antiqua"/>
          <w:color w:val="000000"/>
          <w:szCs w:val="22"/>
        </w:rPr>
        <w:t>severe acute respiratory syndrome coronavirus 2 (SARS-CoV-2)</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virus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pandemic,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advanced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life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support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algorithm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must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followed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extreme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caution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personal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protection,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especially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personal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protective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equipment,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airway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management,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available</w:t>
      </w:r>
      <w:r w:rsidR="009325E6" w:rsidRPr="00454EF6">
        <w:rPr>
          <w:rFonts w:ascii="Book Antiqua" w:eastAsia="Book Antiqua" w:hAnsi="Book Antiqua" w:cs="Book Antiqua"/>
          <w:color w:val="000000"/>
          <w:vertAlign w:val="superscript"/>
        </w:rPr>
        <w:t>[31-32]</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contagiousness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SARS-CoV-2</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virus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changed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significantly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every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clinical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practice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Occupational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exposure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healthcare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other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personnel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airborne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transmitted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pathogens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means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negligible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minimized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through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index</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suspicion,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preparedness,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appropriate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protection</w:t>
      </w:r>
      <w:r w:rsidR="00652864" w:rsidRPr="00454EF6">
        <w:rPr>
          <w:rFonts w:ascii="Book Antiqua" w:eastAsia="Book Antiqua" w:hAnsi="Book Antiqua" w:cs="Book Antiqua"/>
          <w:color w:val="000000"/>
          <w:vertAlign w:val="superscript"/>
        </w:rPr>
        <w:t>[33]</w:t>
      </w:r>
      <w:r w:rsidRPr="00454EF6">
        <w:rPr>
          <w:rFonts w:ascii="Book Antiqua" w:eastAsia="Book Antiqua" w:hAnsi="Book Antiqua" w:cs="Book Antiqua"/>
          <w:color w:val="000000"/>
          <w:szCs w:val="22"/>
        </w:rPr>
        <w:t>.</w:t>
      </w:r>
    </w:p>
    <w:p w14:paraId="666781F6" w14:textId="77777777" w:rsidR="00A77B3E" w:rsidRPr="00454EF6" w:rsidRDefault="00F32AE9">
      <w:pPr>
        <w:spacing w:line="360" w:lineRule="auto"/>
        <w:ind w:firstLine="720"/>
        <w:jc w:val="both"/>
      </w:pPr>
      <w:r w:rsidRPr="00454EF6">
        <w:rPr>
          <w:rFonts w:ascii="Book Antiqua" w:eastAsia="Book Antiqua" w:hAnsi="Book Antiqua" w:cs="Book Antiqua"/>
          <w:color w:val="000000"/>
          <w:szCs w:val="22"/>
        </w:rPr>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changes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additions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already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existing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protocol,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suggested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00D834CC" w:rsidRPr="00454EF6">
        <w:rPr>
          <w:rFonts w:ascii="Book Antiqua" w:eastAsia="Book Antiqua" w:hAnsi="Book Antiqua" w:cs="Book Antiqua"/>
          <w:color w:val="000000"/>
          <w:szCs w:val="22"/>
        </w:rPr>
        <w:t xml:space="preserve">cardic arrest </w:t>
      </w:r>
      <w:r w:rsidRPr="00454EF6">
        <w:rPr>
          <w:rFonts w:ascii="Book Antiqua" w:eastAsia="Book Antiqua" w:hAnsi="Book Antiqua" w:cs="Book Antiqua"/>
          <w:color w:val="000000"/>
          <w:szCs w:val="22"/>
        </w:rPr>
        <w:t>recognition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performed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searching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absence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D834CC" w:rsidRPr="00454EF6">
        <w:rPr>
          <w:rFonts w:ascii="Book Antiqua" w:eastAsia="Book Antiqua" w:hAnsi="Book Antiqua" w:cs="Book Antiqua"/>
          <w:color w:val="000000"/>
          <w:szCs w:val="22"/>
        </w:rPr>
        <w:t xml:space="preserve">pulse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normal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breathing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while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completely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avoiding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listening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feeling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breath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sounds,</w:t>
      </w:r>
      <w:r w:rsidR="00D834CC"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placing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ear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cheek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near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victim's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mouth</w:t>
      </w:r>
      <w:r w:rsidR="00644CA0" w:rsidRPr="00454EF6">
        <w:rPr>
          <w:rFonts w:ascii="Book Antiqua" w:eastAsia="Book Antiqua" w:hAnsi="Book Antiqua" w:cs="Book Antiqua"/>
          <w:color w:val="000000"/>
          <w:vertAlign w:val="superscript"/>
        </w:rPr>
        <w:t>[31]</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cloth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placed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unconscious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victim's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mouth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performed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through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quick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effective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importance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without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additive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risk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sanitizing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efficient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alternative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soap-based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washing,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which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advised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immediately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after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process</w:t>
      </w:r>
      <w:r w:rsidR="00255DE3" w:rsidRPr="00454EF6">
        <w:rPr>
          <w:rFonts w:ascii="Book Antiqua" w:eastAsia="Book Antiqua" w:hAnsi="Book Antiqua" w:cs="Book Antiqua"/>
          <w:color w:val="000000"/>
          <w:vertAlign w:val="superscript"/>
        </w:rPr>
        <w:t>[31,34]</w:t>
      </w:r>
      <w:r w:rsidRPr="00454EF6">
        <w:rPr>
          <w:rFonts w:ascii="Book Antiqua" w:eastAsia="Book Antiqua" w:hAnsi="Book Antiqua" w:cs="Book Antiqua"/>
          <w:color w:val="000000"/>
          <w:szCs w:val="22"/>
        </w:rPr>
        <w:t>.</w:t>
      </w:r>
    </w:p>
    <w:p w14:paraId="2BF1B939" w14:textId="77777777" w:rsidR="00A77B3E" w:rsidRPr="00454EF6" w:rsidRDefault="00F32AE9">
      <w:pPr>
        <w:spacing w:line="360" w:lineRule="auto"/>
        <w:ind w:firstLine="720"/>
        <w:jc w:val="both"/>
      </w:pPr>
      <w:r w:rsidRPr="00454EF6">
        <w:rPr>
          <w:rFonts w:ascii="Book Antiqua" w:eastAsia="Book Antiqua" w:hAnsi="Book Antiqua" w:cs="Book Antiqua"/>
          <w:color w:val="000000"/>
          <w:szCs w:val="22"/>
        </w:rPr>
        <w:lastRenderedPageBreak/>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advanced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airway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management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mainly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endotracheal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intubation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performed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experienced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physician,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risk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cross-infection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PPE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advised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while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participants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how</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correctly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handle,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safely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remove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PPE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equipment</w:t>
      </w:r>
      <w:r w:rsidR="00F3071B" w:rsidRPr="00454EF6">
        <w:rPr>
          <w:rFonts w:ascii="Book Antiqua" w:eastAsia="Book Antiqua" w:hAnsi="Book Antiqua" w:cs="Book Antiqua"/>
          <w:color w:val="000000"/>
          <w:vertAlign w:val="superscript"/>
        </w:rPr>
        <w:t>[31,34]</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00D834CC" w:rsidRPr="00454EF6">
        <w:rPr>
          <w:rFonts w:ascii="Book Antiqua" w:eastAsia="Book Antiqua" w:hAnsi="Book Antiqua" w:cs="Book Antiqua"/>
          <w:color w:val="000000"/>
          <w:szCs w:val="22"/>
        </w:rPr>
        <w:t xml:space="preserve">protection through </w:t>
      </w:r>
      <w:r w:rsidRPr="00454EF6">
        <w:rPr>
          <w:rFonts w:ascii="Book Antiqua" w:eastAsia="Book Antiqua" w:hAnsi="Book Antiqua" w:cs="Book Antiqua"/>
          <w:color w:val="000000"/>
          <w:szCs w:val="22"/>
        </w:rPr>
        <w:t>PPE</w:t>
      </w:r>
      <w:r w:rsidR="00784DD5" w:rsidRPr="00454EF6">
        <w:rPr>
          <w:rFonts w:ascii="Book Antiqua" w:eastAsia="Book Antiqua" w:hAnsi="Book Antiqua" w:cs="Book Antiqua"/>
          <w:color w:val="000000"/>
          <w:szCs w:val="22"/>
        </w:rPr>
        <w:t xml:space="preserve"> </w:t>
      </w:r>
      <w:r w:rsidR="00D834CC" w:rsidRPr="00454EF6">
        <w:rPr>
          <w:rFonts w:ascii="Book Antiqua" w:eastAsia="Book Antiqua" w:hAnsi="Book Antiqua" w:cs="Book Antiqua"/>
          <w:color w:val="000000"/>
          <w:szCs w:val="22"/>
        </w:rPr>
        <w:t xml:space="preserve">use </w:t>
      </w:r>
      <w:r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delay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initiation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00DD62FC" w:rsidRPr="00454EF6">
        <w:rPr>
          <w:rFonts w:ascii="Book Antiqua" w:eastAsia="Book Antiqua" w:hAnsi="Book Antiqua" w:cs="Book Antiqua"/>
          <w:color w:val="000000"/>
          <w:szCs w:val="22"/>
        </w:rPr>
        <w:t>COVID</w:t>
      </w:r>
      <w:r w:rsidRPr="00454EF6">
        <w:rPr>
          <w:rFonts w:ascii="Book Antiqua" w:eastAsia="Book Antiqua" w:hAnsi="Book Antiqua" w:cs="Book Antiqua"/>
          <w:color w:val="000000"/>
          <w:szCs w:val="22"/>
        </w:rPr>
        <w:t>-19,</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"donning/doffing"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training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help</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minimize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those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delays.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algorithm,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adjustments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made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accommodate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those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newly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surfaced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needs;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commence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without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PPE,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shockable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rhythms,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up</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three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back-to-back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shocks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allowed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restore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rhythm.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start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while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defibrillation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shockable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rhythms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given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minimal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delays</w:t>
      </w:r>
      <w:r w:rsidR="00B96C6E" w:rsidRPr="00454EF6">
        <w:rPr>
          <w:rFonts w:ascii="Book Antiqua" w:eastAsia="Book Antiqua" w:hAnsi="Book Antiqua" w:cs="Book Antiqua"/>
          <w:color w:val="000000"/>
          <w:vertAlign w:val="superscript"/>
        </w:rPr>
        <w:t>[31,32]</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p>
    <w:p w14:paraId="735B8709" w14:textId="79DDD9A7" w:rsidR="00A77B3E" w:rsidRPr="00454EF6" w:rsidRDefault="00F32AE9">
      <w:pPr>
        <w:spacing w:line="360" w:lineRule="auto"/>
        <w:ind w:firstLine="720"/>
        <w:jc w:val="both"/>
      </w:pP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 xml:space="preserve">it becomes </w:t>
      </w:r>
      <w:r w:rsidRPr="00454EF6">
        <w:rPr>
          <w:rFonts w:ascii="Book Antiqua" w:eastAsia="Book Antiqua" w:hAnsi="Book Antiqua" w:cs="Book Antiqua"/>
          <w:color w:val="000000"/>
          <w:szCs w:val="22"/>
        </w:rPr>
        <w:t>available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allows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their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safe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efficient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especially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prolonged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68641E" w:rsidRPr="00454EF6">
        <w:rPr>
          <w:rFonts w:ascii="Book Antiqua" w:eastAsia="Book Antiqua" w:hAnsi="Book Antiqua" w:cs="Book Antiqua"/>
          <w:color w:val="000000"/>
          <w:vertAlign w:val="superscript"/>
        </w:rPr>
        <w:t>[7,34]</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obvious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advantage,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besides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already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discussed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earlier,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less</w:t>
      </w:r>
      <w:r w:rsidR="00784DD5" w:rsidRPr="00454EF6">
        <w:rPr>
          <w:rFonts w:ascii="Book Antiqua" w:eastAsia="Book Antiqua" w:hAnsi="Book Antiqua" w:cs="Book Antiqua"/>
          <w:color w:val="000000"/>
          <w:szCs w:val="22"/>
        </w:rPr>
        <w:t xml:space="preserve"> </w:t>
      </w:r>
      <w:r w:rsidR="0068641E" w:rsidRPr="00454EF6">
        <w:rPr>
          <w:rFonts w:ascii="Book Antiqua" w:eastAsia="Book Antiqua" w:hAnsi="Book Antiqua" w:cs="Book Antiqua"/>
          <w:color w:val="000000"/>
          <w:szCs w:val="22"/>
        </w:rPr>
        <w:t>–COVID-</w:t>
      </w:r>
      <w:r w:rsidRPr="00454EF6">
        <w:rPr>
          <w:rFonts w:ascii="Book Antiqua" w:eastAsia="Book Antiqua" w:hAnsi="Book Antiqua" w:cs="Book Antiqua"/>
          <w:color w:val="000000"/>
          <w:szCs w:val="22"/>
        </w:rPr>
        <w:t>19</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exposed-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person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team.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Furthermore,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at-risk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person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closest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longest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SARS-CoV-2</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infected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victim.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Therefore,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automated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proposed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00F9712F" w:rsidRPr="00454EF6">
        <w:rPr>
          <w:rFonts w:ascii="Book Antiqua" w:eastAsia="Book Antiqua" w:hAnsi="Book Antiqua" w:cs="Book Antiqua"/>
          <w:color w:val="000000"/>
          <w:szCs w:val="22"/>
        </w:rPr>
        <w:t>COVID</w:t>
      </w:r>
      <w:r w:rsidRPr="00454EF6">
        <w:rPr>
          <w:rFonts w:ascii="Book Antiqua" w:eastAsia="Book Antiqua" w:hAnsi="Book Antiqua" w:cs="Book Antiqua"/>
          <w:color w:val="000000"/>
          <w:szCs w:val="22"/>
        </w:rPr>
        <w:t>-</w:t>
      </w:r>
      <w:r w:rsidR="00456C37" w:rsidRPr="00454EF6">
        <w:rPr>
          <w:rFonts w:ascii="Book Antiqua" w:eastAsia="Book Antiqua" w:hAnsi="Book Antiqua" w:cs="Book Antiqua"/>
          <w:color w:val="000000"/>
          <w:szCs w:val="22"/>
        </w:rPr>
        <w:t xml:space="preserve">19 </w:t>
      </w:r>
      <w:r w:rsidRPr="00454EF6">
        <w:rPr>
          <w:rFonts w:ascii="Book Antiqua" w:eastAsia="Book Antiqua" w:hAnsi="Book Antiqua" w:cs="Book Antiqua"/>
          <w:color w:val="000000"/>
          <w:szCs w:val="22"/>
        </w:rPr>
        <w:t>CPR</w:t>
      </w:r>
      <w:r w:rsidR="001001BE" w:rsidRPr="00454EF6">
        <w:rPr>
          <w:rFonts w:ascii="Book Antiqua" w:eastAsia="Book Antiqua" w:hAnsi="Book Antiqua" w:cs="Book Antiqua"/>
          <w:color w:val="000000"/>
          <w:vertAlign w:val="superscript"/>
        </w:rPr>
        <w:t>[35,36]</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available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discussed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reduce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cycles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from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two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minute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deteriorate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fast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rescuer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wears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PPE</w:t>
      </w:r>
      <w:r w:rsidR="001D2AEE" w:rsidRPr="00454EF6">
        <w:rPr>
          <w:rFonts w:ascii="Book Antiqua" w:eastAsia="Book Antiqua" w:hAnsi="Book Antiqua" w:cs="Book Antiqua"/>
          <w:color w:val="000000"/>
          <w:vertAlign w:val="superscript"/>
        </w:rPr>
        <w:t>[33,</w:t>
      </w:r>
      <w:r w:rsidR="00A55128" w:rsidRPr="00454EF6">
        <w:rPr>
          <w:rFonts w:ascii="Book Antiqua" w:eastAsia="Book Antiqua" w:hAnsi="Book Antiqua" w:cs="Book Antiqua"/>
          <w:color w:val="000000"/>
          <w:vertAlign w:val="superscript"/>
        </w:rPr>
        <w:t>35,</w:t>
      </w:r>
      <w:r w:rsidR="001D2AEE" w:rsidRPr="00454EF6">
        <w:rPr>
          <w:rFonts w:ascii="Book Antiqua" w:eastAsia="Book Antiqua" w:hAnsi="Book Antiqua" w:cs="Book Antiqua"/>
          <w:color w:val="000000"/>
          <w:vertAlign w:val="superscript"/>
        </w:rPr>
        <w:t>36]</w:t>
      </w:r>
      <w:r w:rsidRPr="00454EF6">
        <w:rPr>
          <w:rFonts w:ascii="Book Antiqua" w:eastAsia="Book Antiqua" w:hAnsi="Book Antiqua" w:cs="Book Antiqua"/>
          <w:color w:val="000000"/>
          <w:szCs w:val="22"/>
        </w:rPr>
        <w:t>.</w:t>
      </w:r>
    </w:p>
    <w:p w14:paraId="1958617A" w14:textId="77777777" w:rsidR="00A77B3E" w:rsidRPr="00454EF6" w:rsidRDefault="00A77B3E">
      <w:pPr>
        <w:spacing w:line="360" w:lineRule="auto"/>
        <w:ind w:firstLine="720"/>
        <w:jc w:val="both"/>
      </w:pPr>
    </w:p>
    <w:p w14:paraId="6EA04CE0" w14:textId="77777777" w:rsidR="00A77B3E" w:rsidRPr="00454EF6" w:rsidRDefault="00F32AE9">
      <w:pPr>
        <w:spacing w:line="360" w:lineRule="auto"/>
        <w:jc w:val="both"/>
      </w:pPr>
      <w:r w:rsidRPr="00454EF6">
        <w:rPr>
          <w:rFonts w:ascii="Book Antiqua" w:eastAsia="Book Antiqua" w:hAnsi="Book Antiqua" w:cs="Book Antiqua"/>
          <w:b/>
          <w:bCs/>
          <w:caps/>
          <w:color w:val="000000"/>
          <w:szCs w:val="22"/>
          <w:u w:val="single"/>
        </w:rPr>
        <w:t>Out-of-hospital</w:t>
      </w:r>
      <w:r w:rsidR="00784DD5" w:rsidRPr="00454EF6">
        <w:rPr>
          <w:rFonts w:ascii="Book Antiqua" w:eastAsia="Book Antiqua" w:hAnsi="Book Antiqua" w:cs="Book Antiqua"/>
          <w:b/>
          <w:bCs/>
          <w:caps/>
          <w:color w:val="000000"/>
          <w:szCs w:val="22"/>
          <w:u w:val="single"/>
        </w:rPr>
        <w:t xml:space="preserve"> </w:t>
      </w:r>
      <w:r w:rsidRPr="00454EF6">
        <w:rPr>
          <w:rFonts w:ascii="Book Antiqua" w:eastAsia="Book Antiqua" w:hAnsi="Book Antiqua" w:cs="Book Antiqua"/>
          <w:b/>
          <w:bCs/>
          <w:caps/>
          <w:color w:val="000000"/>
          <w:szCs w:val="22"/>
          <w:u w:val="single"/>
        </w:rPr>
        <w:t>cardiac</w:t>
      </w:r>
      <w:r w:rsidR="00784DD5" w:rsidRPr="00454EF6">
        <w:rPr>
          <w:rFonts w:ascii="Book Antiqua" w:eastAsia="Book Antiqua" w:hAnsi="Book Antiqua" w:cs="Book Antiqua"/>
          <w:b/>
          <w:bCs/>
          <w:caps/>
          <w:color w:val="000000"/>
          <w:szCs w:val="22"/>
          <w:u w:val="single"/>
        </w:rPr>
        <w:t xml:space="preserve"> </w:t>
      </w:r>
      <w:r w:rsidRPr="00454EF6">
        <w:rPr>
          <w:rFonts w:ascii="Book Antiqua" w:eastAsia="Book Antiqua" w:hAnsi="Book Antiqua" w:cs="Book Antiqua"/>
          <w:b/>
          <w:bCs/>
          <w:caps/>
          <w:color w:val="000000"/>
          <w:szCs w:val="22"/>
          <w:u w:val="single"/>
        </w:rPr>
        <w:t>arrest</w:t>
      </w:r>
    </w:p>
    <w:p w14:paraId="16B21920" w14:textId="77777777" w:rsidR="00A77B3E" w:rsidRPr="00454EF6" w:rsidRDefault="00F32AE9" w:rsidP="006D7282">
      <w:pPr>
        <w:spacing w:line="360" w:lineRule="auto"/>
        <w:jc w:val="both"/>
      </w:pP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studied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quite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extensively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(Figure).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far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results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mixed,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suggested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load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distribution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presents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worse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neurological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outcomes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worse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compared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CCs;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however,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meta-analysis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concluded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associated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better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ROSC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outcomes,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provided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staff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applying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sufficiently</w:t>
      </w:r>
      <w:r w:rsidR="00784DD5" w:rsidRPr="00454EF6">
        <w:rPr>
          <w:rFonts w:ascii="Book Antiqua" w:eastAsia="Book Antiqua" w:hAnsi="Book Antiqua" w:cs="Book Antiqua"/>
          <w:color w:val="000000"/>
          <w:szCs w:val="22"/>
        </w:rPr>
        <w:t xml:space="preserve"> </w:t>
      </w:r>
      <w:r w:rsidR="00152838" w:rsidRPr="00454EF6">
        <w:rPr>
          <w:rFonts w:ascii="Book Antiqua" w:eastAsia="Book Antiqua" w:hAnsi="Book Antiqua" w:cs="Book Antiqua"/>
          <w:color w:val="000000"/>
          <w:szCs w:val="22"/>
        </w:rPr>
        <w:t>trained</w:t>
      </w:r>
      <w:r w:rsidR="00152838" w:rsidRPr="00454EF6">
        <w:rPr>
          <w:rFonts w:ascii="Book Antiqua" w:eastAsia="Book Antiqua" w:hAnsi="Book Antiqua" w:cs="Book Antiqua"/>
          <w:color w:val="000000"/>
          <w:vertAlign w:val="superscript"/>
        </w:rPr>
        <w:t>[</w:t>
      </w:r>
      <w:r w:rsidR="00AD1927" w:rsidRPr="00454EF6">
        <w:rPr>
          <w:rFonts w:ascii="Book Antiqua" w:eastAsia="Book Antiqua" w:hAnsi="Book Antiqua" w:cs="Book Antiqua"/>
          <w:color w:val="000000"/>
          <w:vertAlign w:val="superscript"/>
        </w:rPr>
        <w:t>37,38]</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same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meta-analysis,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load-distribution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outperformed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piston-driven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finding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lastRenderedPageBreak/>
        <w:t>associated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necessary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application</w:t>
      </w:r>
      <w:r w:rsidR="00411AFA" w:rsidRPr="00454EF6">
        <w:rPr>
          <w:rFonts w:ascii="Book Antiqua" w:eastAsia="Book Antiqua" w:hAnsi="Book Antiqua" w:cs="Book Antiqua"/>
          <w:color w:val="000000"/>
          <w:vertAlign w:val="superscript"/>
        </w:rPr>
        <w:t>[38,39]</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Interestingly,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another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meta-analysis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8941CB" w:rsidRPr="00454EF6">
        <w:rPr>
          <w:rFonts w:ascii="Book Antiqua" w:eastAsia="Book Antiqua" w:hAnsi="Book Antiqua" w:cs="Book Antiqua"/>
          <w:color w:val="000000"/>
          <w:szCs w:val="22"/>
        </w:rPr>
        <w:t xml:space="preserve"> to thirty days</w:t>
      </w:r>
      <w:r w:rsidRPr="00454EF6">
        <w:rPr>
          <w:rFonts w:ascii="Book Antiqua" w:eastAsia="Book Antiqua" w:hAnsi="Book Antiqua" w:cs="Book Antiqua"/>
          <w:color w:val="000000"/>
          <w:szCs w:val="22"/>
        </w:rPr>
        <w:t>,</w:t>
      </w:r>
      <w:r w:rsidR="008941CB" w:rsidRPr="00454EF6">
        <w:rPr>
          <w:rFonts w:ascii="Book Antiqua" w:eastAsia="Book Antiqua" w:hAnsi="Book Antiqua" w:cs="Book Antiqua"/>
          <w:color w:val="000000"/>
          <w:szCs w:val="22"/>
        </w:rPr>
        <w:t xml:space="preserve"> it was found 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admission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discharge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comparable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between</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the two arms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CCs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8941CB" w:rsidRPr="00454EF6">
        <w:rPr>
          <w:rFonts w:ascii="Book Antiqua" w:eastAsia="Book Antiqua" w:hAnsi="Book Antiqua" w:cs="Book Antiqua"/>
          <w:color w:val="000000"/>
          <w:szCs w:val="22"/>
        </w:rPr>
        <w:t>)</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although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proved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superior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 xml:space="preserve">the </w:t>
      </w:r>
      <w:r w:rsidRPr="00454EF6">
        <w:rPr>
          <w:rFonts w:ascii="Book Antiqua" w:eastAsia="Book Antiqua" w:hAnsi="Book Antiqua" w:cs="Book Antiqua"/>
          <w:color w:val="000000"/>
          <w:szCs w:val="22"/>
        </w:rPr>
        <w:t>Autopulse</w:t>
      </w:r>
      <w:r w:rsidR="008941CB" w:rsidRPr="00454EF6">
        <w:rPr>
          <w:rFonts w:ascii="Book Antiqua" w:eastAsia="Book Antiqua" w:hAnsi="Book Antiqua" w:cs="Book Antiqua"/>
          <w:color w:val="000000"/>
          <w:szCs w:val="22"/>
        </w:rPr>
        <w:t xml:space="preserve"> device</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safety,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CCs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were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superior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EF6337" w:rsidRPr="00454EF6">
        <w:rPr>
          <w:rFonts w:ascii="Book Antiqua" w:eastAsia="Book Antiqua" w:hAnsi="Book Antiqua" w:cs="Book Antiqua"/>
          <w:color w:val="000000"/>
          <w:vertAlign w:val="superscript"/>
        </w:rPr>
        <w:t>[7,40]</w:t>
      </w:r>
      <w:r w:rsidRPr="00454EF6">
        <w:rPr>
          <w:rFonts w:ascii="Book Antiqua" w:eastAsia="Book Antiqua" w:hAnsi="Book Antiqua" w:cs="Book Antiqua"/>
          <w:color w:val="000000"/>
          <w:szCs w:val="22"/>
        </w:rPr>
        <w:t>.</w:t>
      </w:r>
    </w:p>
    <w:p w14:paraId="497A9BE5" w14:textId="77777777" w:rsidR="00A77B3E" w:rsidRPr="00454EF6" w:rsidRDefault="00A77B3E">
      <w:pPr>
        <w:spacing w:line="360" w:lineRule="auto"/>
        <w:ind w:firstLine="720"/>
        <w:jc w:val="both"/>
      </w:pPr>
    </w:p>
    <w:p w14:paraId="7FBB6DAA" w14:textId="77777777" w:rsidR="001F07AA" w:rsidRPr="00454EF6" w:rsidRDefault="005C5CE8" w:rsidP="00EF6337">
      <w:pPr>
        <w:spacing w:line="360" w:lineRule="auto"/>
        <w:jc w:val="both"/>
        <w:rPr>
          <w:rFonts w:ascii="Book Antiqua" w:eastAsia="Book Antiqua" w:hAnsi="Book Antiqua" w:cs="Book Antiqua"/>
          <w:b/>
          <w:i/>
          <w:iCs/>
          <w:color w:val="000000"/>
          <w:szCs w:val="22"/>
        </w:rPr>
      </w:pPr>
      <w:r w:rsidRPr="00454EF6">
        <w:rPr>
          <w:rFonts w:ascii="Book Antiqua" w:eastAsia="Book Antiqua" w:hAnsi="Book Antiqua" w:cs="Book Antiqua"/>
          <w:b/>
          <w:i/>
          <w:iCs/>
          <w:color w:val="000000"/>
          <w:szCs w:val="22"/>
        </w:rPr>
        <w:t>O</w:t>
      </w:r>
      <w:r w:rsidR="00F32AE9" w:rsidRPr="00454EF6">
        <w:rPr>
          <w:rFonts w:ascii="Book Antiqua" w:eastAsia="Book Antiqua" w:hAnsi="Book Antiqua" w:cs="Book Antiqua"/>
          <w:b/>
          <w:i/>
          <w:iCs/>
          <w:color w:val="000000"/>
          <w:szCs w:val="22"/>
        </w:rPr>
        <w:t>ut-of-hospital</w:t>
      </w:r>
      <w:r w:rsidR="00784DD5" w:rsidRPr="00454EF6">
        <w:rPr>
          <w:rFonts w:ascii="Book Antiqua" w:eastAsia="Book Antiqua" w:hAnsi="Book Antiqua" w:cs="Book Antiqua"/>
          <w:b/>
          <w:i/>
          <w:iCs/>
          <w:color w:val="000000"/>
          <w:szCs w:val="22"/>
        </w:rPr>
        <w:t xml:space="preserve"> </w:t>
      </w:r>
      <w:r w:rsidR="00F32AE9" w:rsidRPr="00454EF6">
        <w:rPr>
          <w:rFonts w:ascii="Book Antiqua" w:eastAsia="Book Antiqua" w:hAnsi="Book Antiqua" w:cs="Book Antiqua"/>
          <w:b/>
          <w:i/>
          <w:iCs/>
          <w:color w:val="000000"/>
          <w:szCs w:val="22"/>
        </w:rPr>
        <w:t>‘hostile’</w:t>
      </w:r>
      <w:r w:rsidR="00784DD5" w:rsidRPr="00454EF6">
        <w:rPr>
          <w:rFonts w:ascii="Book Antiqua" w:eastAsia="Book Antiqua" w:hAnsi="Book Antiqua" w:cs="Book Antiqua"/>
          <w:b/>
          <w:i/>
          <w:iCs/>
          <w:color w:val="000000"/>
          <w:szCs w:val="22"/>
        </w:rPr>
        <w:t xml:space="preserve"> </w:t>
      </w:r>
      <w:r w:rsidR="00F32AE9" w:rsidRPr="00454EF6">
        <w:rPr>
          <w:rFonts w:ascii="Book Antiqua" w:eastAsia="Book Antiqua" w:hAnsi="Book Antiqua" w:cs="Book Antiqua"/>
          <w:b/>
          <w:i/>
          <w:iCs/>
          <w:color w:val="000000"/>
          <w:szCs w:val="22"/>
        </w:rPr>
        <w:t>environment</w:t>
      </w:r>
    </w:p>
    <w:p w14:paraId="546B0BEA" w14:textId="3B6D44BA" w:rsidR="00A77B3E" w:rsidRPr="00454EF6" w:rsidRDefault="00F32AE9" w:rsidP="00EF6337">
      <w:pPr>
        <w:spacing w:line="360" w:lineRule="auto"/>
        <w:jc w:val="both"/>
        <w:rPr>
          <w:b/>
        </w:rPr>
      </w:pP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challenging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undetermined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often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initiated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bystanders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after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significant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delays.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ADCs,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brought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rapid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response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EMS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(emergency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medical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system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i/>
          <w:iCs/>
          <w:color w:val="000000"/>
          <w:szCs w:val="22"/>
        </w:rPr>
        <w:t>e.g.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ambulances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motorcycles)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offer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continuous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scene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8941CB" w:rsidRPr="00454EF6">
        <w:rPr>
          <w:rFonts w:ascii="Book Antiqua" w:eastAsia="Book Antiqua" w:hAnsi="Book Antiqua" w:cs="Book Antiqua"/>
          <w:color w:val="000000"/>
          <w:szCs w:val="22"/>
        </w:rPr>
        <w:t xml:space="preserve"> 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while</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 xml:space="preserve">defibrillation can take place </w:t>
      </w:r>
      <w:r w:rsidR="00152838" w:rsidRPr="00454EF6">
        <w:rPr>
          <w:rFonts w:ascii="Book Antiqua" w:eastAsia="Book Antiqua" w:hAnsi="Book Antiqua" w:cs="Book Antiqua"/>
          <w:color w:val="000000"/>
          <w:szCs w:val="22"/>
        </w:rPr>
        <w:t>simultaneously;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maintained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standard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pauses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minimized</w:t>
      </w:r>
      <w:r w:rsidR="00DE7B9F" w:rsidRPr="00454EF6">
        <w:rPr>
          <w:rFonts w:ascii="Book Antiqua" w:eastAsia="Book Antiqua" w:hAnsi="Book Antiqua" w:cs="Book Antiqua"/>
          <w:color w:val="000000"/>
          <w:vertAlign w:val="superscript"/>
        </w:rPr>
        <w:t>[38]</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However,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randomized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ASPIRE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deployment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load-distribution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created 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delay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2.1</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first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shock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ventricular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fibrillation</w:t>
      </w:r>
      <w:r w:rsidR="008941CB" w:rsidRPr="00454EF6">
        <w:rPr>
          <w:rFonts w:ascii="Book Antiqua" w:eastAsia="Book Antiqua" w:hAnsi="Book Antiqua" w:cs="Book Antiqua"/>
          <w:color w:val="000000"/>
          <w:szCs w:val="22"/>
        </w:rPr>
        <w:t>. As a result,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prematurely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terminated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neurological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adverse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outcomes</w:t>
      </w:r>
      <w:r w:rsidR="006B6210" w:rsidRPr="00454EF6">
        <w:rPr>
          <w:rFonts w:ascii="Book Antiqua" w:eastAsia="Book Antiqua" w:hAnsi="Book Antiqua" w:cs="Book Antiqua"/>
          <w:color w:val="000000"/>
          <w:vertAlign w:val="superscript"/>
        </w:rPr>
        <w:t>[37]</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another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randomized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difference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early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between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noted</w:t>
      </w:r>
      <w:r w:rsidR="0072040C" w:rsidRPr="00454EF6">
        <w:rPr>
          <w:rFonts w:ascii="Book Antiqua" w:eastAsia="Book Antiqua" w:hAnsi="Book Antiqua" w:cs="Book Antiqua"/>
          <w:color w:val="000000"/>
          <w:vertAlign w:val="superscript"/>
        </w:rPr>
        <w:t>[41]</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Prolongation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time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first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shock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was</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 xml:space="preserve">also </w:t>
      </w:r>
      <w:r w:rsidRPr="00454EF6">
        <w:rPr>
          <w:rFonts w:ascii="Book Antiqua" w:eastAsia="Book Antiqua" w:hAnsi="Book Antiqua" w:cs="Book Antiqua"/>
          <w:color w:val="000000"/>
          <w:szCs w:val="22"/>
        </w:rPr>
        <w:t>prominent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CIRC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LINC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trials</w:t>
      </w:r>
      <w:r w:rsidR="0072040C" w:rsidRPr="00454EF6">
        <w:rPr>
          <w:rFonts w:ascii="Book Antiqua" w:eastAsia="Book Antiqua" w:hAnsi="Book Antiqua" w:cs="Book Antiqua"/>
          <w:color w:val="000000"/>
          <w:vertAlign w:val="superscript"/>
        </w:rPr>
        <w:t>[42,43]</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Applicability f</w:t>
      </w:r>
      <w:r w:rsidRPr="00454EF6">
        <w:rPr>
          <w:rFonts w:ascii="Book Antiqua" w:eastAsia="Book Antiqua" w:hAnsi="Book Antiqua" w:cs="Book Antiqua"/>
          <w:color w:val="000000"/>
          <w:szCs w:val="22"/>
        </w:rPr>
        <w:t>actors,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such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body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weight</w:t>
      </w:r>
      <w:r w:rsidR="008941CB"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highlighted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delays</w:t>
      </w:r>
      <w:r w:rsidR="0072040C" w:rsidRPr="00454EF6">
        <w:rPr>
          <w:rFonts w:ascii="Book Antiqua" w:eastAsia="Book Antiqua" w:hAnsi="Book Antiqua" w:cs="Book Antiqua"/>
          <w:color w:val="000000"/>
          <w:vertAlign w:val="superscript"/>
        </w:rPr>
        <w:t>[42,43]</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recent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show</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added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benefit</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 xml:space="preserve">regarding the </w:t>
      </w:r>
      <w:r w:rsidRPr="00454EF6">
        <w:rPr>
          <w:rFonts w:ascii="Book Antiqua" w:eastAsia="Book Antiqua" w:hAnsi="Book Antiqua" w:cs="Book Antiqua"/>
          <w:color w:val="000000"/>
          <w:szCs w:val="22"/>
        </w:rPr>
        <w:t>ROSC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rate</w:t>
      </w:r>
      <w:r w:rsidR="008941CB" w:rsidRPr="00454EF6">
        <w:rPr>
          <w:rFonts w:ascii="Book Antiqua" w:eastAsia="Book Antiqua" w:hAnsi="Book Antiqua" w:cs="Book Antiqua"/>
          <w:color w:val="000000"/>
          <w:szCs w:val="22"/>
        </w:rPr>
        <w:t>, but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lead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risk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traumatic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injury.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same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suggested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useful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cases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delayed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ambulance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response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times,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events</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 xml:space="preserve">happening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remote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locations</w:t>
      </w:r>
      <w:r w:rsidR="0072040C" w:rsidRPr="00454EF6">
        <w:rPr>
          <w:rFonts w:ascii="Book Antiqua" w:eastAsia="Book Antiqua" w:hAnsi="Book Antiqua" w:cs="Book Antiqua"/>
          <w:color w:val="000000"/>
          <w:vertAlign w:val="superscript"/>
        </w:rPr>
        <w:t>[44]</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However,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lacerations,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occasionally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associated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massive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post-resuscitation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hemorrhage,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 xml:space="preserve">twice </w:t>
      </w:r>
      <w:r w:rsidRPr="00454EF6">
        <w:rPr>
          <w:rFonts w:ascii="Book Antiqua" w:eastAsia="Book Antiqua" w:hAnsi="Book Antiqua" w:cs="Book Antiqua"/>
          <w:color w:val="000000"/>
          <w:szCs w:val="22"/>
        </w:rPr>
        <w:t>reported</w:t>
      </w:r>
      <w:r w:rsidR="00796CF0"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along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Autopulse-associated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tension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pneumothorax</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caused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air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embolus</w:t>
      </w:r>
      <w:r w:rsidR="0072040C" w:rsidRPr="00454EF6">
        <w:rPr>
          <w:rFonts w:ascii="Book Antiqua" w:eastAsia="Book Antiqua" w:hAnsi="Book Antiqua" w:cs="Book Antiqua"/>
          <w:color w:val="000000"/>
          <w:vertAlign w:val="superscript"/>
        </w:rPr>
        <w:t>[45]</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The p</w:t>
      </w:r>
      <w:r w:rsidRPr="00454EF6">
        <w:rPr>
          <w:rFonts w:ascii="Book Antiqua" w:eastAsia="Book Antiqua" w:hAnsi="Book Antiqua" w:cs="Book Antiqua"/>
          <w:color w:val="000000"/>
          <w:szCs w:val="22"/>
        </w:rPr>
        <w:t>re-hospital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 xml:space="preserve">been associated with </w:t>
      </w:r>
      <w:r w:rsidRPr="00454EF6">
        <w:rPr>
          <w:rFonts w:ascii="Book Antiqua" w:eastAsia="Book Antiqua" w:hAnsi="Book Antiqua" w:cs="Book Antiqua"/>
          <w:color w:val="000000"/>
          <w:szCs w:val="22"/>
        </w:rPr>
        <w:t>worse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neurological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outcomes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discharge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compared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008941CB" w:rsidRPr="00454EF6">
        <w:rPr>
          <w:rFonts w:ascii="Book Antiqua" w:eastAsia="Book Antiqua" w:hAnsi="Book Antiqua" w:cs="Book Antiqua"/>
          <w:color w:val="000000"/>
          <w:szCs w:val="22"/>
        </w:rPr>
        <w:t>compressions</w:t>
      </w:r>
      <w:r w:rsidR="006749C4" w:rsidRPr="00454EF6">
        <w:rPr>
          <w:rFonts w:ascii="Book Antiqua" w:eastAsia="Book Antiqua" w:hAnsi="Book Antiqua" w:cs="Book Antiqua"/>
          <w:color w:val="000000"/>
          <w:vertAlign w:val="superscript"/>
        </w:rPr>
        <w:t>[46,47]</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LINC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randomized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victims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i/>
          <w:iCs/>
          <w:color w:val="000000"/>
          <w:szCs w:val="22"/>
        </w:rPr>
        <w:t>vs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Lucas-mediated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 xml:space="preserve">on the scene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showed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differences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lastRenderedPageBreak/>
        <w:t>either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four-hour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six-month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neurological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outcomes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between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two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arms</w:t>
      </w:r>
      <w:r w:rsidR="00AD36FD" w:rsidRPr="00454EF6">
        <w:rPr>
          <w:rFonts w:ascii="Book Antiqua" w:eastAsia="Book Antiqua" w:hAnsi="Book Antiqua" w:cs="Book Antiqua"/>
          <w:color w:val="000000"/>
          <w:vertAlign w:val="superscript"/>
        </w:rPr>
        <w:t>[43]</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Similarly,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PARAMEDIC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(2:1</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randomized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CCs: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superiority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proven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primary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outcome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thirty-day</w:t>
      </w:r>
      <w:r w:rsidR="003C2C90"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AD36FD" w:rsidRPr="00454EF6">
        <w:rPr>
          <w:rFonts w:ascii="Book Antiqua" w:eastAsia="Book Antiqua" w:hAnsi="Book Antiqua" w:cs="Book Antiqua"/>
          <w:color w:val="000000"/>
          <w:vertAlign w:val="superscript"/>
        </w:rPr>
        <w:t>[48]</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Furthermore,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randomized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CIRC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(LDB</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i/>
          <w:iCs/>
          <w:color w:val="000000"/>
          <w:szCs w:val="22"/>
        </w:rPr>
        <w:t>vs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two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arms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displayed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similar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rates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neurological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outcomes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discharge</w:t>
      </w:r>
      <w:r w:rsidR="00FE4FD9" w:rsidRPr="00454EF6">
        <w:rPr>
          <w:rFonts w:ascii="Book Antiqua" w:eastAsia="Book Antiqua" w:hAnsi="Book Antiqua" w:cs="Book Antiqua"/>
          <w:color w:val="000000"/>
          <w:vertAlign w:val="superscript"/>
        </w:rPr>
        <w:t>[42]</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However,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proposed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improve</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 xml:space="preserve">both </w:t>
      </w:r>
      <w:r w:rsidRPr="00454EF6">
        <w:rPr>
          <w:rFonts w:ascii="Book Antiqua" w:eastAsia="Book Antiqua" w:hAnsi="Book Antiqua" w:cs="Book Antiqua"/>
          <w:color w:val="000000"/>
          <w:szCs w:val="22"/>
        </w:rPr>
        <w:t>pre-hospital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admission-to-hospital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especially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when</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operated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two-member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paramedic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team,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victim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young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B95327"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takes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place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center</w:t>
      </w:r>
      <w:r w:rsidR="00FE4FD9" w:rsidRPr="00454EF6">
        <w:rPr>
          <w:rFonts w:ascii="Book Antiqua" w:eastAsia="Book Antiqua" w:hAnsi="Book Antiqua" w:cs="Book Antiqua"/>
          <w:color w:val="000000"/>
          <w:vertAlign w:val="superscript"/>
        </w:rPr>
        <w:t>[5,7]</w:t>
      </w:r>
      <w:r w:rsidRPr="00454EF6">
        <w:rPr>
          <w:rFonts w:ascii="Book Antiqua" w:eastAsia="Book Antiqua" w:hAnsi="Book Antiqua" w:cs="Book Antiqua"/>
          <w:color w:val="000000"/>
          <w:szCs w:val="22"/>
        </w:rPr>
        <w:t>.</w:t>
      </w:r>
    </w:p>
    <w:p w14:paraId="29B50546" w14:textId="03BCD1D0" w:rsidR="00A77B3E" w:rsidRPr="00454EF6" w:rsidRDefault="00F32AE9">
      <w:pPr>
        <w:spacing w:line="360" w:lineRule="auto"/>
        <w:ind w:firstLine="720"/>
        <w:jc w:val="both"/>
      </w:pP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treated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Emergency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Departments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considered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cases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9E3D56"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OHCA</w:t>
      </w:r>
      <w:r w:rsidR="00E97183" w:rsidRPr="00454EF6">
        <w:rPr>
          <w:rFonts w:ascii="Book Antiqua" w:eastAsia="Book Antiqua" w:hAnsi="Book Antiqua" w:cs="Book Antiqua"/>
          <w:color w:val="000000"/>
          <w:vertAlign w:val="superscript"/>
        </w:rPr>
        <w:t>[49]</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treated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Emergency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Department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vast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majority,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sustained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outside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were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transferred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continuous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quite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challenging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pose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difficulties.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Research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definitively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concluded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effect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departments.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While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large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randomized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from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Japan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concluded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treated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presented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worse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outcomes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possibly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deployment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pauses</w:t>
      </w:r>
      <w:r w:rsidR="001D5D6C" w:rsidRPr="00454EF6">
        <w:rPr>
          <w:rFonts w:ascii="Book Antiqua" w:eastAsia="Book Antiqua" w:hAnsi="Book Antiqua" w:cs="Book Antiqua"/>
          <w:color w:val="000000"/>
          <w:vertAlign w:val="superscript"/>
        </w:rPr>
        <w:t>[50]</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another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randomized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examined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effect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personnel</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 xml:space="preserve">operating </w:t>
      </w:r>
      <w:r w:rsidRPr="00454EF6">
        <w:rPr>
          <w:rFonts w:ascii="Book Antiqua" w:eastAsia="Book Antiqua" w:hAnsi="Book Antiqua" w:cs="Book Antiqua"/>
          <w:color w:val="000000"/>
          <w:szCs w:val="22"/>
        </w:rPr>
        <w:t>LDB</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2052BC" w:rsidRPr="00454EF6">
        <w:rPr>
          <w:rFonts w:ascii="Book Antiqua" w:eastAsia="Book Antiqua" w:hAnsi="Book Antiqua" w:cs="Book Antiqua"/>
          <w:color w:val="000000"/>
          <w:szCs w:val="22"/>
        </w:rPr>
        <w: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concluded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better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 xml:space="preserve">is delivered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shorter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interruption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times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deployment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1D5D6C" w:rsidRPr="00454EF6">
        <w:rPr>
          <w:rFonts w:ascii="Book Antiqua" w:eastAsia="Book Antiqua" w:hAnsi="Book Antiqua" w:cs="Book Antiqua"/>
          <w:color w:val="000000"/>
          <w:vertAlign w:val="superscript"/>
        </w:rPr>
        <w:t>[51]</w:t>
      </w:r>
      <w:r w:rsidRPr="00454EF6">
        <w:rPr>
          <w:rFonts w:ascii="Book Antiqua" w:eastAsia="Book Antiqua" w:hAnsi="Book Antiqua" w:cs="Book Antiqua"/>
          <w:color w:val="000000"/>
          <w:szCs w:val="22"/>
        </w:rPr>
        <w:t>.</w:t>
      </w:r>
    </w:p>
    <w:p w14:paraId="20980C2C" w14:textId="77777777" w:rsidR="00A77B3E" w:rsidRPr="00454EF6" w:rsidRDefault="00F32AE9">
      <w:pPr>
        <w:spacing w:line="360" w:lineRule="auto"/>
        <w:ind w:firstLine="720"/>
        <w:jc w:val="both"/>
      </w:pPr>
      <w:r w:rsidRPr="00454EF6">
        <w:rPr>
          <w:rFonts w:ascii="Book Antiqua" w:eastAsia="Book Antiqua" w:hAnsi="Book Antiqua" w:cs="Book Antiqua"/>
          <w:color w:val="000000"/>
          <w:szCs w:val="22"/>
        </w:rPr>
        <w:t>However,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challenging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sometimes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transferred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ongoing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doubtful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9F2AE3" w:rsidRPr="00454EF6">
        <w:rPr>
          <w:rFonts w:ascii="Book Antiqua" w:eastAsia="Book Antiqua" w:hAnsi="Book Antiqua" w:cs="Book Antiqua"/>
          <w:color w:val="000000"/>
          <w:vertAlign w:val="superscript"/>
        </w:rPr>
        <w:t>[52]</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route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Rather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conclusive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showed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transfer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ineffective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unsafe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providing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staff</w:t>
      </w:r>
      <w:r w:rsidR="009F2AE3" w:rsidRPr="00454EF6">
        <w:rPr>
          <w:rFonts w:ascii="Book Antiqua" w:eastAsia="Book Antiqua" w:hAnsi="Book Antiqua" w:cs="Book Antiqua"/>
          <w:color w:val="000000"/>
          <w:vertAlign w:val="superscript"/>
        </w:rPr>
        <w:t>[53]</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Various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difficulties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-including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limited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uneven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pavements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tight</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 xml:space="preserve">spaces and </w:t>
      </w:r>
      <w:r w:rsidRPr="00454EF6">
        <w:rPr>
          <w:rFonts w:ascii="Book Antiqua" w:eastAsia="Book Antiqua" w:hAnsi="Book Antiqua" w:cs="Book Antiqua"/>
          <w:color w:val="000000"/>
          <w:szCs w:val="22"/>
        </w:rPr>
        <w:t>doorways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victim</w:t>
      </w:r>
      <w:r w:rsidR="002052BC" w:rsidRPr="00454EF6">
        <w:rPr>
          <w:rFonts w:ascii="Book Antiqua" w:eastAsia="Book Antiqua" w:hAnsi="Book Antiqua" w:cs="Book Antiqua"/>
          <w:color w:val="000000"/>
          <w:szCs w:val="22"/>
        </w:rPr>
        <w:t xml:space="preserve"> transfer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ambulance,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sudden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stops,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accelerations,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turns,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confined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ambulance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space,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adversely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affect</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 xml:space="preserve">delivered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9F2AE3" w:rsidRPr="00454EF6">
        <w:rPr>
          <w:rFonts w:ascii="Book Antiqua" w:eastAsia="Book Antiqua" w:hAnsi="Book Antiqua" w:cs="Book Antiqua"/>
          <w:color w:val="000000"/>
          <w:vertAlign w:val="superscript"/>
        </w:rPr>
        <w:t>[7]</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Those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exact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effectively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assist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favorably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course.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observational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found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003E13A6" w:rsidRPr="00454EF6">
        <w:rPr>
          <w:rFonts w:ascii="Book Antiqua" w:eastAsia="Book Antiqua" w:hAnsi="Book Antiqua" w:cs="Book Antiqua"/>
          <w:color w:val="000000"/>
          <w:szCs w:val="22"/>
        </w:rPr>
        <w:t>use</w:t>
      </w:r>
      <w:r w:rsidR="002052BC" w:rsidRPr="00454EF6">
        <w:rPr>
          <w:rFonts w:ascii="Book Antiqua" w:eastAsia="Book Antiqua" w:hAnsi="Book Antiqua" w:cs="Book Antiqua"/>
          <w:color w:val="000000"/>
          <w:szCs w:val="22"/>
        </w:rPr>
        <w:t xml:space="preserve">, contrary to </w:t>
      </w:r>
      <w:r w:rsidR="00152838" w:rsidRPr="00454EF6">
        <w:rPr>
          <w:rFonts w:ascii="Book Antiqua" w:eastAsia="Book Antiqua" w:hAnsi="Book Antiqua" w:cs="Book Antiqua"/>
          <w:color w:val="000000"/>
          <w:szCs w:val="22"/>
        </w:rPr>
        <w:t>manual</w:t>
      </w:r>
      <w:r w:rsidR="002052BC" w:rsidRPr="00454EF6">
        <w:rPr>
          <w:rFonts w:ascii="Book Antiqua" w:eastAsia="Book Antiqua" w:hAnsi="Book Antiqua" w:cs="Book Antiqua"/>
          <w:color w:val="000000"/>
          <w:szCs w:val="22"/>
        </w:rPr>
        <w:t xml:space="preserve"> CPR, </w:t>
      </w:r>
      <w:r w:rsidRPr="00454EF6">
        <w:rPr>
          <w:rFonts w:ascii="Book Antiqua" w:eastAsia="Book Antiqua" w:hAnsi="Book Antiqua" w:cs="Book Antiqua"/>
          <w:color w:val="000000"/>
          <w:szCs w:val="22"/>
        </w:rPr>
        <w:t>minimize</w:t>
      </w:r>
      <w:r w:rsidR="002052BC" w:rsidRPr="00454EF6">
        <w:rPr>
          <w:rFonts w:ascii="Book Antiqua" w:eastAsia="Book Antiqua" w:hAnsi="Book Antiqua" w:cs="Book Antiqua"/>
          <w:color w:val="000000"/>
          <w:szCs w:val="22"/>
        </w:rPr>
        <w: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interruptions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lastRenderedPageBreak/>
        <w:t>extrication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except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deployment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pause</w:t>
      </w:r>
      <w:r w:rsidR="003066AF" w:rsidRPr="00454EF6">
        <w:rPr>
          <w:rFonts w:ascii="Book Antiqua" w:eastAsia="Book Antiqua" w:hAnsi="Book Antiqua" w:cs="Book Antiqua"/>
          <w:color w:val="000000"/>
          <w:vertAlign w:val="superscript"/>
        </w:rPr>
        <w:t>[54]</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Research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presented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beneficial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outcomes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far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both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types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terms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ROSC,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admission,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quantitative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irrespective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conditions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vehicle</w:t>
      </w:r>
      <w:r w:rsidR="00784DD5" w:rsidRPr="00454EF6">
        <w:rPr>
          <w:rFonts w:ascii="Book Antiqua" w:eastAsia="Book Antiqua" w:hAnsi="Book Antiqua" w:cs="Book Antiqua"/>
          <w:color w:val="000000"/>
          <w:szCs w:val="22"/>
        </w:rPr>
        <w:t xml:space="preserve"> </w:t>
      </w:r>
      <w:r w:rsidR="00152838" w:rsidRPr="00454EF6">
        <w:rPr>
          <w:rFonts w:ascii="Book Antiqua" w:eastAsia="Book Antiqua" w:hAnsi="Book Antiqua" w:cs="Book Antiqua"/>
          <w:color w:val="000000"/>
          <w:szCs w:val="22"/>
        </w:rPr>
        <w:t>type</w:t>
      </w:r>
      <w:r w:rsidR="00152838" w:rsidRPr="00454EF6">
        <w:rPr>
          <w:rFonts w:ascii="Book Antiqua" w:eastAsia="Book Antiqua" w:hAnsi="Book Antiqua" w:cs="Book Antiqua"/>
          <w:color w:val="000000"/>
          <w:vertAlign w:val="superscript"/>
        </w:rPr>
        <w:t>[</w:t>
      </w:r>
      <w:r w:rsidR="00D66514" w:rsidRPr="00454EF6">
        <w:rPr>
          <w:rFonts w:ascii="Book Antiqua" w:eastAsia="Book Antiqua" w:hAnsi="Book Antiqua" w:cs="Book Antiqua"/>
          <w:color w:val="000000"/>
          <w:vertAlign w:val="superscript"/>
        </w:rPr>
        <w:t>55,56]</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However,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outcomes,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heterogeneity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included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trials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still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poses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significant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challenge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generalization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results.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every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vast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majority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studies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highlight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proper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personnel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training.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Danish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registry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reported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marked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reduction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mortality</w:t>
      </w:r>
      <w:r w:rsidR="002052BC"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victims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were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transferred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CathLab-capable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tertiary</w:t>
      </w:r>
      <w:r w:rsidR="00784DD5" w:rsidRPr="00454EF6">
        <w:rPr>
          <w:rFonts w:ascii="Book Antiqua" w:eastAsia="Book Antiqua" w:hAnsi="Book Antiqua" w:cs="Book Antiqua"/>
          <w:color w:val="000000"/>
          <w:szCs w:val="22"/>
        </w:rPr>
        <w:t xml:space="preserve"> </w:t>
      </w:r>
      <w:r w:rsidR="00152838" w:rsidRPr="00454EF6">
        <w:rPr>
          <w:rFonts w:ascii="Book Antiqua" w:eastAsia="Book Antiqua" w:hAnsi="Book Antiqua" w:cs="Book Antiqua"/>
          <w:color w:val="000000"/>
          <w:szCs w:val="22"/>
        </w:rPr>
        <w:t>centers rather</w:t>
      </w:r>
      <w:r w:rsidR="002052BC" w:rsidRPr="00454EF6">
        <w:rPr>
          <w:rFonts w:ascii="Book Antiqua" w:eastAsia="Book Antiqua" w:hAnsi="Book Antiqua" w:cs="Book Antiqua"/>
          <w:color w:val="000000"/>
          <w:szCs w:val="22"/>
        </w:rPr>
        <w:t xml:space="preserve"> than when being </w:t>
      </w:r>
      <w:r w:rsidRPr="00454EF6">
        <w:rPr>
          <w:rFonts w:ascii="Book Antiqua" w:eastAsia="Book Antiqua" w:hAnsi="Book Antiqua" w:cs="Book Antiqua"/>
          <w:color w:val="000000"/>
          <w:szCs w:val="22"/>
        </w:rPr>
        <w:t>transfer</w:t>
      </w:r>
      <w:r w:rsidR="002052BC" w:rsidRPr="00454EF6">
        <w:rPr>
          <w:rFonts w:ascii="Book Antiqua" w:eastAsia="Book Antiqua" w:hAnsi="Book Antiqua" w:cs="Book Antiqua"/>
          <w:color w:val="000000"/>
          <w:szCs w:val="22"/>
        </w:rPr>
        <w:t>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nearest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district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irrespective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 xml:space="preserve">overall </w:t>
      </w:r>
      <w:r w:rsidRPr="00454EF6">
        <w:rPr>
          <w:rFonts w:ascii="Book Antiqua" w:eastAsia="Book Antiqua" w:hAnsi="Book Antiqua" w:cs="Book Antiqua"/>
          <w:color w:val="000000"/>
          <w:szCs w:val="22"/>
        </w:rPr>
        <w:t>distance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victim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travel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ambulance</w:t>
      </w:r>
      <w:r w:rsidR="00D66514" w:rsidRPr="00454EF6">
        <w:rPr>
          <w:rFonts w:ascii="Book Antiqua" w:eastAsia="Book Antiqua" w:hAnsi="Book Antiqua" w:cs="Book Antiqua"/>
          <w:color w:val="000000"/>
          <w:vertAlign w:val="superscript"/>
        </w:rPr>
        <w:t>[57]</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OHCA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victim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undergo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large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distance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ambulance.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facilitate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thus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having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place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process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Experimental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manikins,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concluded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Lucas-2</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experienced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hands,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good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alternative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rescue-helicopter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transfer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complies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system-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all</w:t>
      </w:r>
      <w:r w:rsidR="00784DD5" w:rsidRPr="00454EF6">
        <w:rPr>
          <w:rFonts w:ascii="Book Antiqua" w:eastAsia="Book Antiqua" w:hAnsi="Book Antiqua" w:cs="Book Antiqua"/>
          <w:color w:val="000000"/>
          <w:szCs w:val="22"/>
        </w:rPr>
        <w:t xml:space="preserve"> </w:t>
      </w:r>
      <w:r w:rsidR="00F45020" w:rsidRPr="00454EF6">
        <w:rPr>
          <w:rFonts w:ascii="Book Antiqua" w:eastAsia="Book Antiqua" w:hAnsi="Book Antiqua" w:cs="Book Antiqua"/>
          <w:color w:val="000000"/>
          <w:szCs w:val="22"/>
        </w:rPr>
        <w:t>European Resuscitation Council (ERC)</w:t>
      </w:r>
      <w:r w:rsidR="00FE6B99" w:rsidRPr="00454EF6">
        <w:rPr>
          <w:rFonts w:ascii="Book Antiqua" w:eastAsia="Book Antiqua" w:hAnsi="Book Antiqua" w:cs="Book Antiqua"/>
          <w:color w:val="000000"/>
          <w:szCs w:val="22"/>
        </w:rPr>
        <w:t xml:space="preserve"> </w:t>
      </w:r>
      <w:r w:rsidR="00152838" w:rsidRPr="00454EF6">
        <w:rPr>
          <w:rFonts w:ascii="Book Antiqua" w:eastAsia="Book Antiqua" w:hAnsi="Book Antiqua" w:cs="Book Antiqua"/>
          <w:color w:val="000000"/>
          <w:szCs w:val="22"/>
        </w:rPr>
        <w:t>recommendations</w:t>
      </w:r>
      <w:r w:rsidR="00152838" w:rsidRPr="00454EF6">
        <w:rPr>
          <w:rFonts w:ascii="Book Antiqua" w:eastAsia="Book Antiqua" w:hAnsi="Book Antiqua" w:cs="Book Antiqua"/>
          <w:color w:val="000000"/>
          <w:vertAlign w:val="superscript"/>
        </w:rPr>
        <w:t>[</w:t>
      </w:r>
      <w:r w:rsidR="000A75D6" w:rsidRPr="00454EF6">
        <w:rPr>
          <w:rFonts w:ascii="Book Antiqua" w:eastAsia="Book Antiqua" w:hAnsi="Book Antiqua" w:cs="Book Antiqua"/>
          <w:color w:val="000000"/>
          <w:vertAlign w:val="superscript"/>
        </w:rPr>
        <w:t>58]</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randomized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also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manikins,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concluded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system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increased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reduced</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pauses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helicopter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rescue,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prolonged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time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interval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first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defibrillation</w:t>
      </w:r>
      <w:r w:rsidR="00682BFF" w:rsidRPr="00454EF6">
        <w:rPr>
          <w:rFonts w:ascii="Book Antiqua" w:eastAsia="Book Antiqua" w:hAnsi="Book Antiqua" w:cs="Book Antiqua"/>
          <w:color w:val="000000"/>
          <w:vertAlign w:val="superscript"/>
        </w:rPr>
        <w:t>[59]</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Similarly,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down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stairwells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through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tight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spaces,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experimental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proposing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new</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Lucas-2</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system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shoulder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strap</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fixation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non-supine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stretcher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allowed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uninterrupted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while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yielding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better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fractions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overall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period</w:t>
      </w:r>
      <w:r w:rsidR="005F7D5F" w:rsidRPr="00454EF6">
        <w:rPr>
          <w:rFonts w:ascii="Book Antiqua" w:eastAsia="Book Antiqua" w:hAnsi="Book Antiqua" w:cs="Book Antiqua"/>
          <w:color w:val="000000"/>
          <w:vertAlign w:val="superscript"/>
        </w:rPr>
        <w:t>[60]</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randomized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triple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cross-over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experimental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alpine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setting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revealed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Corpuls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Lucas-3</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maintained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adequate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piston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placed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correctly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even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challenging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terrestrial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w:t>
      </w:r>
      <w:r w:rsidR="00CB2656" w:rsidRPr="00454EF6">
        <w:rPr>
          <w:rFonts w:ascii="Book Antiqua" w:eastAsia="Book Antiqua" w:hAnsi="Book Antiqua" w:cs="Book Antiqua"/>
          <w:color w:val="000000"/>
          <w:vertAlign w:val="superscript"/>
        </w:rPr>
        <w:t>[61]</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Furthermore,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manikin-based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contemplated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while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ambulance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speed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affect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both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types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resolve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issues</w:t>
      </w:r>
      <w:r w:rsidR="00575DA1" w:rsidRPr="00454EF6">
        <w:rPr>
          <w:rFonts w:ascii="Book Antiqua" w:eastAsia="Book Antiqua" w:hAnsi="Book Antiqua" w:cs="Book Antiqua"/>
          <w:color w:val="000000"/>
          <w:vertAlign w:val="superscript"/>
        </w:rPr>
        <w:t>[62]</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similar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experimental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showed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good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performance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soft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stretcher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gurney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involving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stairwell,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lastRenderedPageBreak/>
        <w:t>trips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turntable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ladder,</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 xml:space="preserve">a </w:t>
      </w:r>
      <w:r w:rsidRPr="00454EF6">
        <w:rPr>
          <w:rFonts w:ascii="Book Antiqua" w:eastAsia="Book Antiqua" w:hAnsi="Book Antiqua" w:cs="Book Antiqua"/>
          <w:color w:val="000000"/>
          <w:szCs w:val="22"/>
        </w:rPr>
        <w:t>rescue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basket,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 xml:space="preserve">an </w:t>
      </w:r>
      <w:r w:rsidRPr="00454EF6">
        <w:rPr>
          <w:rFonts w:ascii="Book Antiqua" w:eastAsia="Book Antiqua" w:hAnsi="Book Antiqua" w:cs="Book Antiqua"/>
          <w:color w:val="000000"/>
          <w:szCs w:val="22"/>
        </w:rPr>
        <w:t>ambulance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including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loading/unloading</w:t>
      </w:r>
      <w:r w:rsidR="002052BC" w:rsidRPr="00454EF6">
        <w:rPr>
          <w:rFonts w:ascii="Book Antiqua" w:eastAsia="Book Antiqua" w:hAnsi="Book Antiqua" w:cs="Book Antiqua"/>
          <w:color w:val="000000"/>
          <w:szCs w:val="22"/>
        </w:rPr>
        <w:t xml:space="preserve"> of the patient</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underlined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check</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patient-device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connection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stability</w:t>
      </w:r>
      <w:r w:rsidR="00DD5C24" w:rsidRPr="00454EF6">
        <w:rPr>
          <w:rFonts w:ascii="Book Antiqua" w:eastAsia="Book Antiqua" w:hAnsi="Book Antiqua" w:cs="Book Antiqua"/>
          <w:color w:val="000000"/>
          <w:vertAlign w:val="superscript"/>
        </w:rPr>
        <w:t>[63]</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experimental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studies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highlight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need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real-world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retrospective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observational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study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Switzerland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concluded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implementation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helicopter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beneficial,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especially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non-trauma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patients</w:t>
      </w:r>
      <w:r w:rsidR="00BD1FB4" w:rsidRPr="00454EF6">
        <w:rPr>
          <w:rFonts w:ascii="Book Antiqua" w:eastAsia="Book Antiqua" w:hAnsi="Book Antiqua" w:cs="Book Antiqua"/>
          <w:color w:val="000000"/>
          <w:vertAlign w:val="superscript"/>
        </w:rPr>
        <w:t>[64]</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However,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recent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German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registry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reported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associated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better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002052BC" w:rsidRPr="00454EF6">
        <w:rPr>
          <w:rFonts w:ascii="Book Antiqua" w:eastAsia="Book Antiqua" w:hAnsi="Book Antiqua" w:cs="Book Antiqua"/>
          <w:color w:val="000000"/>
          <w:szCs w:val="22"/>
        </w:rPr>
        <w:t xml:space="preserve">rates </w:t>
      </w:r>
      <w:r w:rsidRPr="00454EF6">
        <w:rPr>
          <w:rFonts w:ascii="Book Antiqua" w:eastAsia="Book Antiqua" w:hAnsi="Book Antiqua" w:cs="Book Antiqua"/>
          <w:color w:val="000000"/>
          <w:szCs w:val="22"/>
        </w:rPr>
        <w:t>when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transport,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associated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better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prolonged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2052BC" w:rsidRPr="00454EF6">
        <w:rPr>
          <w:rFonts w:ascii="Book Antiqua" w:eastAsia="Book Antiqua" w:hAnsi="Book Antiqua" w:cs="Book Antiqua"/>
          <w:color w:val="000000"/>
          <w:szCs w:val="22"/>
        </w:rPr>
        <w:t>. They are, however,</w:t>
      </w:r>
      <w:r w:rsidR="00B21D0C" w:rsidRPr="00454EF6">
        <w:rPr>
          <w:rFonts w:ascii="Book Antiqua" w:eastAsia="Book Antiqua" w:hAnsi="Book Antiqua" w:cs="Book Antiqua"/>
          <w:color w:val="000000"/>
          <w:szCs w:val="22"/>
        </w:rPr>
        <w:t xml:space="preserve"> </w:t>
      </w:r>
      <w:r w:rsidR="005207E0" w:rsidRPr="00454EF6">
        <w:rPr>
          <w:rFonts w:ascii="Book Antiqua" w:eastAsia="Book Antiqua" w:hAnsi="Book Antiqua" w:cs="Book Antiqua"/>
          <w:color w:val="000000"/>
          <w:szCs w:val="22"/>
        </w:rPr>
        <w:t xml:space="preserve">associated with </w:t>
      </w:r>
      <w:r w:rsidRPr="00454EF6">
        <w:rPr>
          <w:rFonts w:ascii="Book Antiqua" w:eastAsia="Book Antiqua" w:hAnsi="Book Antiqua" w:cs="Book Antiqua"/>
          <w:color w:val="000000"/>
          <w:szCs w:val="22"/>
        </w:rPr>
        <w:t>worse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survival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fibrinolytic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rescuer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safety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could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sufficient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reason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their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8425F7" w:rsidRPr="00454EF6">
        <w:rPr>
          <w:rFonts w:ascii="Book Antiqua" w:eastAsia="Book Antiqua" w:hAnsi="Book Antiqua" w:cs="Book Antiqua"/>
          <w:color w:val="000000"/>
          <w:vertAlign w:val="superscript"/>
        </w:rPr>
        <w:t>[65]</w:t>
      </w:r>
      <w:r w:rsidRPr="00454EF6">
        <w:rPr>
          <w:rFonts w:ascii="Book Antiqua" w:eastAsia="Book Antiqua" w:hAnsi="Book Antiqua" w:cs="Book Antiqua"/>
          <w:color w:val="000000"/>
          <w:szCs w:val="22"/>
        </w:rPr>
        <w:t>.</w:t>
      </w:r>
    </w:p>
    <w:p w14:paraId="0417C13D" w14:textId="77777777" w:rsidR="00A77B3E" w:rsidRPr="00454EF6" w:rsidRDefault="00F32AE9" w:rsidP="00BA3D8E">
      <w:pPr>
        <w:spacing w:line="360" w:lineRule="auto"/>
        <w:ind w:firstLineChars="200" w:firstLine="480"/>
        <w:jc w:val="both"/>
      </w:pP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mechanical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bridge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uncontrolled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organ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donation</w:t>
      </w:r>
      <w:r w:rsidR="00B91794" w:rsidRPr="00454EF6">
        <w:rPr>
          <w:rFonts w:ascii="Book Antiqua" w:eastAsia="Book Antiqua" w:hAnsi="Book Antiqua" w:cs="Book Antiqua"/>
          <w:color w:val="000000"/>
          <w:vertAlign w:val="superscript"/>
        </w:rPr>
        <w:t>[66]</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Although</w:t>
      </w:r>
      <w:r w:rsidR="00784DD5" w:rsidRPr="00454EF6">
        <w:rPr>
          <w:rFonts w:ascii="Book Antiqua" w:eastAsia="Book Antiqua" w:hAnsi="Book Antiqua" w:cs="Book Antiqua"/>
          <w:color w:val="000000"/>
          <w:szCs w:val="22"/>
        </w:rPr>
        <w:t xml:space="preserve"> </w:t>
      </w:r>
      <w:r w:rsidR="005207E0" w:rsidRPr="00454EF6">
        <w:rPr>
          <w:rFonts w:ascii="Book Antiqua" w:eastAsia="Book Antiqua" w:hAnsi="Book Antiqua" w:cs="Book Antiqua"/>
          <w:color w:val="000000"/>
          <w:szCs w:val="22"/>
        </w:rPr>
        <w:t xml:space="preserve">both </w:t>
      </w:r>
      <w:r w:rsidRPr="00454EF6">
        <w:rPr>
          <w:rFonts w:ascii="Book Antiqua" w:eastAsia="Book Antiqua" w:hAnsi="Book Antiqua" w:cs="Book Antiqua"/>
          <w:color w:val="000000"/>
          <w:szCs w:val="22"/>
        </w:rPr>
        <w:t>ethical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clinical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challenges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raised,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005207E0"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reduce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time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warm</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ischemia</w:t>
      </w:r>
      <w:r w:rsidR="002E5BE1" w:rsidRPr="00454EF6">
        <w:rPr>
          <w:rFonts w:ascii="Book Antiqua" w:eastAsia="Book Antiqua" w:hAnsi="Book Antiqua" w:cs="Book Antiqua"/>
          <w:color w:val="000000"/>
          <w:vertAlign w:val="superscript"/>
        </w:rPr>
        <w:t>[67]</w:t>
      </w:r>
      <w:r w:rsidRPr="00454EF6">
        <w:rPr>
          <w:rFonts w:ascii="Book Antiqua" w:eastAsia="Book Antiqua" w:hAnsi="Book Antiqua" w:cs="Book Antiqua"/>
          <w:color w:val="000000"/>
          <w:szCs w:val="22"/>
        </w:rPr>
        <w:t>.</w:t>
      </w:r>
      <w:r w:rsidR="00500700"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insertion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extracorporeal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(cardiopulmonary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bypass),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5207E0"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useful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applied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with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positive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results,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although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data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still</w:t>
      </w:r>
      <w:r w:rsidR="00784DD5" w:rsidRPr="00454EF6">
        <w:rPr>
          <w:rFonts w:ascii="Book Antiqua" w:eastAsia="Book Antiqua" w:hAnsi="Book Antiqua" w:cs="Book Antiqua"/>
          <w:color w:val="000000"/>
          <w:szCs w:val="22"/>
        </w:rPr>
        <w:t xml:space="preserve"> </w:t>
      </w:r>
      <w:r w:rsidR="005207E0" w:rsidRPr="00454EF6">
        <w:rPr>
          <w:rFonts w:ascii="Book Antiqua" w:eastAsia="Book Antiqua" w:hAnsi="Book Antiqua" w:cs="Book Antiqua"/>
          <w:color w:val="000000"/>
          <w:szCs w:val="22"/>
        </w:rPr>
        <w:t>scarce</w:t>
      </w:r>
      <w:r w:rsidR="00F848FC" w:rsidRPr="00454EF6">
        <w:rPr>
          <w:rFonts w:ascii="Book Antiqua" w:eastAsia="Book Antiqua" w:hAnsi="Book Antiqua" w:cs="Book Antiqua"/>
          <w:color w:val="000000"/>
          <w:vertAlign w:val="superscript"/>
        </w:rPr>
        <w:t>[7]</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refractory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ethical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dilemmas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require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very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careful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consideration</w:t>
      </w:r>
      <w:r w:rsidR="00F848FC" w:rsidRPr="00454EF6">
        <w:rPr>
          <w:rFonts w:ascii="Book Antiqua" w:eastAsia="Book Antiqua" w:hAnsi="Book Antiqua" w:cs="Book Antiqua"/>
          <w:color w:val="000000"/>
          <w:vertAlign w:val="superscript"/>
        </w:rPr>
        <w:t>[68]</w:t>
      </w:r>
      <w:r w:rsidRPr="00454EF6">
        <w:rPr>
          <w:rFonts w:ascii="Book Antiqua" w:eastAsia="Book Antiqua" w:hAnsi="Book Antiqua" w:cs="Book Antiqua"/>
          <w:color w:val="000000"/>
          <w:szCs w:val="22"/>
        </w:rPr>
        <w:t>.</w:t>
      </w:r>
    </w:p>
    <w:p w14:paraId="1E5CFF0E" w14:textId="77777777" w:rsidR="00A77B3E" w:rsidRPr="00454EF6" w:rsidRDefault="00A77B3E">
      <w:pPr>
        <w:spacing w:line="360" w:lineRule="auto"/>
        <w:jc w:val="both"/>
      </w:pPr>
    </w:p>
    <w:p w14:paraId="70B170E8" w14:textId="77777777" w:rsidR="00A77B3E" w:rsidRPr="00454EF6" w:rsidRDefault="00F32AE9" w:rsidP="00114D46">
      <w:pPr>
        <w:spacing w:line="360" w:lineRule="auto"/>
        <w:jc w:val="both"/>
      </w:pPr>
      <w:r w:rsidRPr="00454EF6">
        <w:rPr>
          <w:rFonts w:ascii="Book Antiqua" w:eastAsia="Book Antiqua" w:hAnsi="Book Antiqua" w:cs="Book Antiqua"/>
          <w:b/>
          <w:bCs/>
          <w:caps/>
          <w:color w:val="000000"/>
          <w:szCs w:val="22"/>
          <w:u w:val="single"/>
        </w:rPr>
        <w:t>Guidelines</w:t>
      </w:r>
    </w:p>
    <w:p w14:paraId="624576A8" w14:textId="77777777" w:rsidR="00A77B3E" w:rsidRPr="00454EF6" w:rsidRDefault="00F32AE9">
      <w:pPr>
        <w:spacing w:line="360" w:lineRule="auto"/>
        <w:jc w:val="both"/>
      </w:pPr>
      <w:r w:rsidRPr="00454EF6">
        <w:rPr>
          <w:rFonts w:ascii="Book Antiqua" w:eastAsia="Book Antiqua" w:hAnsi="Book Antiqua" w:cs="Book Antiqua"/>
          <w:color w:val="000000"/>
          <w:szCs w:val="22"/>
        </w:rPr>
        <w:t>Regarding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current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guidelines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in-hospital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practice,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American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Heart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Association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2010</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stated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that</w:t>
      </w:r>
      <w:r w:rsidR="00784DD5" w:rsidRPr="00454EF6">
        <w:rPr>
          <w:rFonts w:ascii="Book Antiqua" w:eastAsia="Book Antiqua" w:hAnsi="Book Antiqua" w:cs="Book Antiqua"/>
          <w:color w:val="000000"/>
          <w:szCs w:val="22"/>
        </w:rPr>
        <w:t xml:space="preserve"> </w:t>
      </w:r>
      <w:r w:rsidR="005207E0" w:rsidRPr="00454EF6">
        <w:rPr>
          <w:rFonts w:ascii="Book Antiqua" w:eastAsia="Book Antiqua" w:hAnsi="Book Antiqua" w:cs="Book Antiqua"/>
          <w:color w:val="000000"/>
          <w:szCs w:val="22"/>
        </w:rPr>
        <w:t>piston-driven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load-distributing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band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chest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compression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considered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patients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undergoing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PCI</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scan</w:t>
      </w:r>
      <w:r w:rsidR="005207E0" w:rsidRPr="00454EF6">
        <w:rPr>
          <w:rFonts w:ascii="Book Antiqua" w:eastAsia="Book Antiqua" w:hAnsi="Book Antiqua" w:cs="Book Antiqua"/>
          <w:color w:val="000000"/>
          <w:szCs w:val="22"/>
        </w:rPr>
        <w:t>ning</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prolonged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(class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IIa)</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when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resuscitation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005207E0" w:rsidRPr="00454EF6">
        <w:rPr>
          <w:rFonts w:ascii="Book Antiqua" w:eastAsia="Book Antiqua" w:hAnsi="Book Antiqua" w:cs="Book Antiqua"/>
          <w:color w:val="000000"/>
          <w:szCs w:val="22"/>
        </w:rPr>
        <w:t xml:space="preserve">challenging </w:t>
      </w:r>
      <w:r w:rsidRPr="00454EF6">
        <w:rPr>
          <w:rFonts w:ascii="Book Antiqua" w:eastAsia="Book Antiqua" w:hAnsi="Book Antiqua" w:cs="Book Antiqua"/>
          <w:color w:val="000000"/>
          <w:szCs w:val="22"/>
        </w:rPr>
        <w:t>(class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IIb)</w:t>
      </w:r>
      <w:r w:rsidR="002D024B" w:rsidRPr="00454EF6">
        <w:rPr>
          <w:rFonts w:ascii="Book Antiqua" w:eastAsia="Book Antiqua" w:hAnsi="Book Antiqua" w:cs="Book Antiqua"/>
          <w:color w:val="000000"/>
          <w:vertAlign w:val="superscript"/>
        </w:rPr>
        <w:t>[69]</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p>
    <w:p w14:paraId="1DE5E6F8" w14:textId="77777777" w:rsidR="00A77B3E" w:rsidRPr="00454EF6" w:rsidRDefault="00F32AE9">
      <w:pPr>
        <w:spacing w:line="360" w:lineRule="auto"/>
        <w:ind w:firstLine="720"/>
        <w:jc w:val="both"/>
      </w:pP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004D5228" w:rsidRPr="00454EF6">
        <w:rPr>
          <w:rFonts w:ascii="Book Antiqua" w:eastAsia="Book Antiqua" w:hAnsi="Book Antiqua" w:cs="Book Antiqua"/>
          <w:color w:val="000000"/>
          <w:szCs w:val="22"/>
        </w:rPr>
        <w:t>ERC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its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2015</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guidelines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strongly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recommended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cath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lab</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during</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coronary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interventions</w:t>
      </w:r>
      <w:r w:rsidR="008E4EC6" w:rsidRPr="00454EF6">
        <w:rPr>
          <w:rFonts w:ascii="Book Antiqua" w:eastAsia="Book Antiqua" w:hAnsi="Book Antiqua" w:cs="Book Antiqua"/>
          <w:color w:val="000000"/>
          <w:vertAlign w:val="superscript"/>
        </w:rPr>
        <w:t>[70]</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mandatory</w:t>
      </w:r>
      <w:r w:rsidR="00784DD5" w:rsidRPr="00454EF6">
        <w:rPr>
          <w:rFonts w:ascii="Book Antiqua" w:eastAsia="Book Antiqua" w:hAnsi="Book Antiqua" w:cs="Book Antiqua"/>
          <w:color w:val="000000"/>
          <w:szCs w:val="22"/>
        </w:rPr>
        <w:t xml:space="preserve"> </w:t>
      </w:r>
      <w:r w:rsidR="005207E0" w:rsidRPr="00454EF6">
        <w:rPr>
          <w:rFonts w:ascii="Book Antiqua" w:eastAsia="Book Antiqua" w:hAnsi="Book Antiqua" w:cs="Book Antiqua"/>
          <w:color w:val="000000"/>
          <w:szCs w:val="22"/>
        </w:rPr>
        <w:t>for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trained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personnel</w:t>
      </w:r>
      <w:r w:rsidR="00784DD5" w:rsidRPr="00454EF6">
        <w:rPr>
          <w:rFonts w:ascii="Book Antiqua" w:eastAsia="Book Antiqua" w:hAnsi="Book Antiqua" w:cs="Book Antiqua"/>
          <w:color w:val="000000"/>
          <w:szCs w:val="22"/>
        </w:rPr>
        <w:t xml:space="preserve"> </w:t>
      </w:r>
      <w:r w:rsidR="005207E0" w:rsidRPr="00454EF6">
        <w:rPr>
          <w:rFonts w:ascii="Book Antiqua" w:eastAsia="Book Antiqua" w:hAnsi="Book Antiqua" w:cs="Book Antiqua"/>
          <w:color w:val="000000"/>
          <w:szCs w:val="22"/>
        </w:rPr>
        <w:t xml:space="preserve">to </w:t>
      </w:r>
      <w:r w:rsidRPr="00454EF6">
        <w:rPr>
          <w:rFonts w:ascii="Book Antiqua" w:eastAsia="Book Antiqua" w:hAnsi="Book Antiqua" w:cs="Book Antiqua"/>
          <w:color w:val="000000"/>
          <w:szCs w:val="22"/>
        </w:rPr>
        <w:t>implement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such</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devices,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but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there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insufficient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evidence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to</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support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refute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their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routine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cardiac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arrest</w:t>
      </w:r>
      <w:r w:rsidR="00167628" w:rsidRPr="00454EF6">
        <w:rPr>
          <w:rFonts w:ascii="Book Antiqua" w:eastAsia="Book Antiqua" w:hAnsi="Book Antiqua" w:cs="Book Antiqua"/>
          <w:color w:val="000000"/>
          <w:vertAlign w:val="superscript"/>
        </w:rPr>
        <w:t>[7]</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p>
    <w:p w14:paraId="17DA8D11" w14:textId="77777777" w:rsidR="00A77B3E" w:rsidRPr="00454EF6" w:rsidRDefault="00F32AE9">
      <w:pPr>
        <w:spacing w:line="360" w:lineRule="auto"/>
        <w:ind w:firstLine="720"/>
        <w:jc w:val="both"/>
      </w:pPr>
      <w:r w:rsidRPr="00454EF6">
        <w:rPr>
          <w:rFonts w:ascii="Book Antiqua" w:eastAsia="Book Antiqua" w:hAnsi="Book Antiqua" w:cs="Book Antiqua"/>
          <w:color w:val="000000"/>
          <w:szCs w:val="22"/>
        </w:rPr>
        <w:t>In</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latest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(post</w:t>
      </w:r>
      <w:r w:rsidR="00784DD5" w:rsidRPr="00454EF6">
        <w:rPr>
          <w:rFonts w:ascii="Book Antiqua" w:eastAsia="Book Antiqua" w:hAnsi="Book Antiqua" w:cs="Book Antiqua"/>
          <w:color w:val="000000"/>
          <w:szCs w:val="22"/>
        </w:rPr>
        <w:t xml:space="preserve"> </w:t>
      </w:r>
      <w:r w:rsidR="00523118" w:rsidRPr="00454EF6">
        <w:rPr>
          <w:rFonts w:ascii="Book Antiqua" w:eastAsia="Book Antiqua" w:hAnsi="Book Antiqua" w:cs="Book Antiqua"/>
          <w:color w:val="000000"/>
          <w:szCs w:val="22"/>
        </w:rPr>
        <w:t>COVID-</w:t>
      </w:r>
      <w:r w:rsidRPr="00454EF6">
        <w:rPr>
          <w:rFonts w:ascii="Book Antiqua" w:eastAsia="Book Antiqua" w:hAnsi="Book Antiqua" w:cs="Book Antiqua"/>
          <w:color w:val="000000"/>
          <w:szCs w:val="22"/>
        </w:rPr>
        <w:t>19</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pandemic)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2021</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ERC</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guidelines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the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use</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ACDs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considered</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if</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high-quality</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manual</w:t>
      </w:r>
      <w:r w:rsidR="00784DD5" w:rsidRPr="00454EF6">
        <w:rPr>
          <w:rFonts w:ascii="Book Antiqua" w:eastAsia="Book Antiqua" w:hAnsi="Book Antiqua" w:cs="Book Antiqua"/>
          <w:color w:val="000000"/>
          <w:szCs w:val="22"/>
        </w:rPr>
        <w:t xml:space="preserve"> </w:t>
      </w:r>
      <w:r w:rsidR="005207E0" w:rsidRPr="00454EF6">
        <w:rPr>
          <w:rFonts w:ascii="Book Antiqua" w:eastAsia="Book Antiqua" w:hAnsi="Book Antiqua" w:cs="Book Antiqua"/>
          <w:color w:val="000000"/>
          <w:szCs w:val="22"/>
        </w:rPr>
        <w:t>CPR</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is</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not</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practical</w:t>
      </w:r>
      <w:r w:rsidR="00784DD5" w:rsidRPr="00454EF6">
        <w:rPr>
          <w:rFonts w:ascii="Book Antiqua" w:eastAsia="Book Antiqua" w:hAnsi="Book Antiqua" w:cs="Book Antiqua"/>
          <w:color w:val="000000"/>
          <w:szCs w:val="22"/>
        </w:rPr>
        <w:t xml:space="preserve"> </w:t>
      </w:r>
      <w:r w:rsidRPr="00454EF6">
        <w:rPr>
          <w:rFonts w:ascii="Book Antiqua" w:eastAsia="Book Antiqua" w:hAnsi="Book Antiqua" w:cs="Book Antiqua"/>
          <w:color w:val="000000"/>
          <w:szCs w:val="22"/>
        </w:rPr>
        <w:t>or</w:t>
      </w:r>
      <w:r w:rsidR="005207E0" w:rsidRPr="00454EF6">
        <w:rPr>
          <w:rFonts w:ascii="Book Antiqua" w:eastAsia="Book Antiqua" w:hAnsi="Book Antiqua" w:cs="Book Antiqua"/>
          <w:color w:val="000000"/>
          <w:szCs w:val="22"/>
        </w:rPr>
        <w:t xml:space="preserve"> is dangerous for the provider</w:t>
      </w:r>
      <w:r w:rsidR="00AD2423" w:rsidRPr="00454EF6">
        <w:rPr>
          <w:rFonts w:ascii="Book Antiqua" w:eastAsia="Book Antiqua" w:hAnsi="Book Antiqua" w:cs="Book Antiqua"/>
          <w:color w:val="000000"/>
          <w:vertAlign w:val="superscript"/>
        </w:rPr>
        <w:t>[71]</w:t>
      </w:r>
      <w:r w:rsidRPr="00454EF6">
        <w:rPr>
          <w:rFonts w:ascii="Book Antiqua" w:eastAsia="Book Antiqua" w:hAnsi="Book Antiqua" w:cs="Book Antiqua"/>
          <w:color w:val="000000"/>
          <w:szCs w:val="22"/>
        </w:rPr>
        <w:t>.</w:t>
      </w:r>
      <w:r w:rsidR="00784DD5" w:rsidRPr="00454EF6">
        <w:rPr>
          <w:rFonts w:ascii="Book Antiqua" w:eastAsia="Book Antiqua" w:hAnsi="Book Antiqua" w:cs="Book Antiqua"/>
          <w:color w:val="000000"/>
          <w:szCs w:val="22"/>
        </w:rPr>
        <w:t xml:space="preserve"> </w:t>
      </w:r>
    </w:p>
    <w:p w14:paraId="366277E7" w14:textId="77777777" w:rsidR="00A77B3E" w:rsidRPr="00454EF6" w:rsidRDefault="00A77B3E">
      <w:pPr>
        <w:spacing w:line="360" w:lineRule="auto"/>
        <w:jc w:val="both"/>
        <w:rPr>
          <w:rFonts w:ascii="Book Antiqua" w:eastAsia="Book Antiqua" w:hAnsi="Book Antiqua" w:cs="Book Antiqua"/>
          <w:b/>
          <w:bCs/>
          <w:caps/>
          <w:color w:val="000000"/>
          <w:szCs w:val="22"/>
          <w:u w:val="single"/>
          <w:shd w:val="clear" w:color="auto" w:fill="FFFFFF"/>
        </w:rPr>
      </w:pPr>
    </w:p>
    <w:p w14:paraId="7A9EB1A1" w14:textId="77777777" w:rsidR="00FA7C74" w:rsidRPr="00454EF6" w:rsidRDefault="00FA7C74" w:rsidP="00FA7C74">
      <w:pPr>
        <w:spacing w:line="360" w:lineRule="auto"/>
        <w:jc w:val="both"/>
      </w:pPr>
      <w:r w:rsidRPr="00454EF6">
        <w:rPr>
          <w:rFonts w:ascii="Book Antiqua" w:eastAsia="Book Antiqua" w:hAnsi="Book Antiqua" w:cs="Book Antiqua"/>
          <w:b/>
          <w:caps/>
          <w:color w:val="000000"/>
          <w:u w:val="single"/>
        </w:rPr>
        <w:lastRenderedPageBreak/>
        <w:t>CONCLUSION</w:t>
      </w:r>
    </w:p>
    <w:p w14:paraId="35117017" w14:textId="77777777" w:rsidR="00FA7C74" w:rsidRPr="00454EF6" w:rsidRDefault="00FA7C74">
      <w:pPr>
        <w:spacing w:line="360" w:lineRule="auto"/>
        <w:jc w:val="both"/>
      </w:pPr>
      <w:r w:rsidRPr="00454EF6">
        <w:rPr>
          <w:rFonts w:ascii="Book Antiqua" w:eastAsia="Book Antiqua" w:hAnsi="Book Antiqua" w:cs="Book Antiqua"/>
          <w:color w:val="000000"/>
          <w:szCs w:val="22"/>
        </w:rPr>
        <w:t>The use of ACDs in 'hostile' environments, both in in- and out-of-hospital cases of cardiac arrest, seems to be beneficial both regarding compressions' quality and especially the rescuers' safety (Figure</w:t>
      </w:r>
      <w:r w:rsidR="00B63D15" w:rsidRPr="00454EF6">
        <w:rPr>
          <w:rFonts w:ascii="Book Antiqua" w:eastAsia="Book Antiqua" w:hAnsi="Book Antiqua" w:cs="Book Antiqua"/>
          <w:color w:val="000000"/>
          <w:szCs w:val="22"/>
        </w:rPr>
        <w:t xml:space="preserve"> 1</w:t>
      </w:r>
      <w:r w:rsidRPr="00454EF6">
        <w:rPr>
          <w:rFonts w:ascii="Book Antiqua" w:eastAsia="Book Antiqua" w:hAnsi="Book Antiqua" w:cs="Book Antiqua"/>
          <w:color w:val="000000"/>
          <w:szCs w:val="22"/>
        </w:rPr>
        <w:t xml:space="preserve">) So far, while experimental data is extensive, real-life studies examining their use in non-friendly situations are still limited. Since high-quality CPR remains the key to successful resuscitation, their use in such difficult and "hostile" situations should be seriously taken into consideration. Noteworthy, such use is indeed implied by guidelines. </w:t>
      </w:r>
    </w:p>
    <w:p w14:paraId="7905ECE8" w14:textId="77777777" w:rsidR="00A77B3E" w:rsidRPr="00454EF6" w:rsidRDefault="00A77B3E">
      <w:pPr>
        <w:spacing w:line="360" w:lineRule="auto"/>
        <w:jc w:val="both"/>
      </w:pPr>
    </w:p>
    <w:p w14:paraId="735E7637" w14:textId="77777777" w:rsidR="00A77B3E" w:rsidRPr="00454EF6" w:rsidRDefault="00F32AE9">
      <w:pPr>
        <w:spacing w:line="360" w:lineRule="auto"/>
        <w:jc w:val="both"/>
      </w:pPr>
      <w:r w:rsidRPr="00454EF6">
        <w:rPr>
          <w:rFonts w:ascii="Book Antiqua" w:eastAsia="Book Antiqua" w:hAnsi="Book Antiqua" w:cs="Book Antiqua"/>
          <w:b/>
          <w:color w:val="000000"/>
        </w:rPr>
        <w:t>REFERENCES</w:t>
      </w:r>
    </w:p>
    <w:p w14:paraId="09EA1897"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1 </w:t>
      </w:r>
      <w:r w:rsidRPr="00454EF6">
        <w:rPr>
          <w:rFonts w:ascii="Book Antiqua" w:hAnsi="Book Antiqua"/>
          <w:b/>
          <w:bCs/>
        </w:rPr>
        <w:t>Gräsner JT</w:t>
      </w:r>
      <w:r w:rsidRPr="00454EF6">
        <w:rPr>
          <w:rFonts w:ascii="Book Antiqua" w:hAnsi="Book Antiqua"/>
        </w:rPr>
        <w:t xml:space="preserve">, Herlitz J, Tjelmeland IBM, Wnent J, Masterson S, Lilja G, Bein B, Böttiger BW, Rosell-Ortiz F, Nolan JP, Bossaert L, Perkins GD. European Resuscitation Council Guidelines 2021: Epidemiology of cardiac arrest in Europe. </w:t>
      </w:r>
      <w:r w:rsidRPr="00454EF6">
        <w:rPr>
          <w:rFonts w:ascii="Book Antiqua" w:hAnsi="Book Antiqua"/>
          <w:i/>
          <w:iCs/>
        </w:rPr>
        <w:t>Resuscitation</w:t>
      </w:r>
      <w:r w:rsidRPr="00454EF6">
        <w:rPr>
          <w:rFonts w:ascii="Book Antiqua" w:hAnsi="Book Antiqua"/>
        </w:rPr>
        <w:t xml:space="preserve"> 2021; </w:t>
      </w:r>
      <w:r w:rsidRPr="00454EF6">
        <w:rPr>
          <w:rFonts w:ascii="Book Antiqua" w:hAnsi="Book Antiqua"/>
          <w:b/>
          <w:bCs/>
        </w:rPr>
        <w:t>161</w:t>
      </w:r>
      <w:r w:rsidRPr="00454EF6">
        <w:rPr>
          <w:rFonts w:ascii="Book Antiqua" w:hAnsi="Book Antiqua"/>
        </w:rPr>
        <w:t>: 61-79 [PMID: 33773833 DOI: 10.1016/j.resuscitation.2021.02.007]</w:t>
      </w:r>
    </w:p>
    <w:p w14:paraId="74BE0F07"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2 </w:t>
      </w:r>
      <w:r w:rsidRPr="00454EF6">
        <w:rPr>
          <w:rFonts w:ascii="Book Antiqua" w:hAnsi="Book Antiqua"/>
          <w:b/>
          <w:bCs/>
        </w:rPr>
        <w:t>Kleinman ME,</w:t>
      </w:r>
      <w:r w:rsidRPr="00454EF6">
        <w:rPr>
          <w:rFonts w:ascii="Book Antiqua" w:hAnsi="Book Antiqua"/>
        </w:rPr>
        <w:t xml:space="preserve"> Brennan EE, Goldberger ZD,</w:t>
      </w:r>
      <w:r w:rsidR="007F1863" w:rsidRPr="00454EF6">
        <w:rPr>
          <w:rFonts w:ascii="Book Antiqua" w:hAnsi="Book Antiqua"/>
        </w:rPr>
        <w:t xml:space="preserve"> Swor</w:t>
      </w:r>
      <w:r w:rsidR="008E285E" w:rsidRPr="00454EF6">
        <w:rPr>
          <w:rFonts w:ascii="Book Antiqua" w:hAnsi="Book Antiqua"/>
        </w:rPr>
        <w:t xml:space="preserve"> RA,</w:t>
      </w:r>
      <w:r w:rsidR="007F1863" w:rsidRPr="00454EF6">
        <w:rPr>
          <w:rFonts w:ascii="Book Antiqua" w:hAnsi="Book Antiqua"/>
        </w:rPr>
        <w:t xml:space="preserve"> Terry</w:t>
      </w:r>
      <w:r w:rsidR="008E285E" w:rsidRPr="00454EF6">
        <w:rPr>
          <w:rFonts w:ascii="Book Antiqua" w:hAnsi="Book Antiqua"/>
        </w:rPr>
        <w:t xml:space="preserve"> M,</w:t>
      </w:r>
      <w:r w:rsidR="007F1863" w:rsidRPr="00454EF6">
        <w:rPr>
          <w:rFonts w:ascii="Book Antiqua" w:hAnsi="Book Antiqua"/>
        </w:rPr>
        <w:t xml:space="preserve"> Bobrow</w:t>
      </w:r>
      <w:r w:rsidR="008E285E" w:rsidRPr="00454EF6">
        <w:rPr>
          <w:rFonts w:ascii="Book Antiqua" w:hAnsi="Book Antiqua"/>
        </w:rPr>
        <w:t xml:space="preserve"> BJ,</w:t>
      </w:r>
      <w:r w:rsidR="007F1863" w:rsidRPr="00454EF6">
        <w:rPr>
          <w:rFonts w:ascii="Book Antiqua" w:hAnsi="Book Antiqua"/>
        </w:rPr>
        <w:t xml:space="preserve"> Gazmuri</w:t>
      </w:r>
      <w:r w:rsidR="008E285E" w:rsidRPr="00454EF6">
        <w:rPr>
          <w:rFonts w:ascii="Book Antiqua" w:hAnsi="Book Antiqua"/>
        </w:rPr>
        <w:t xml:space="preserve"> RJ</w:t>
      </w:r>
      <w:r w:rsidR="007F1863" w:rsidRPr="00454EF6">
        <w:rPr>
          <w:rFonts w:ascii="Book Antiqua" w:hAnsi="Book Antiqua"/>
        </w:rPr>
        <w:t xml:space="preserve">, Travers </w:t>
      </w:r>
      <w:r w:rsidR="008E285E" w:rsidRPr="00454EF6">
        <w:rPr>
          <w:rFonts w:ascii="Book Antiqua" w:hAnsi="Book Antiqua"/>
        </w:rPr>
        <w:t>AH,</w:t>
      </w:r>
      <w:r w:rsidR="007F1863" w:rsidRPr="00454EF6">
        <w:rPr>
          <w:rFonts w:ascii="Book Antiqua" w:hAnsi="Book Antiqua"/>
        </w:rPr>
        <w:t xml:space="preserve"> Rea</w:t>
      </w:r>
      <w:r w:rsidR="008E285E" w:rsidRPr="00454EF6">
        <w:rPr>
          <w:rFonts w:ascii="Book Antiqua" w:hAnsi="Book Antiqua"/>
        </w:rPr>
        <w:t xml:space="preserve"> T.</w:t>
      </w:r>
      <w:r w:rsidRPr="00454EF6">
        <w:rPr>
          <w:rFonts w:ascii="Book Antiqua" w:hAnsi="Book Antiqua"/>
        </w:rPr>
        <w:t xml:space="preserve"> Part 5: Adult basic life support and cardiopulmonary resuscitation quality: 2015 American Heart Association guidelines update for cardiopulmonary resuscitation and emergency cardiovascular care. </w:t>
      </w:r>
      <w:r w:rsidRPr="00454EF6">
        <w:rPr>
          <w:rFonts w:ascii="Book Antiqua" w:hAnsi="Book Antiqua"/>
          <w:i/>
        </w:rPr>
        <w:t>Circulation</w:t>
      </w:r>
      <w:r w:rsidRPr="00454EF6">
        <w:rPr>
          <w:rFonts w:ascii="Book Antiqua" w:hAnsi="Book Antiqua"/>
        </w:rPr>
        <w:t xml:space="preserve"> 2015;</w:t>
      </w:r>
      <w:r w:rsidR="009457F2" w:rsidRPr="00454EF6">
        <w:rPr>
          <w:rFonts w:ascii="Book Antiqua" w:hAnsi="Book Antiqua"/>
        </w:rPr>
        <w:t xml:space="preserve"> </w:t>
      </w:r>
      <w:r w:rsidRPr="00454EF6">
        <w:rPr>
          <w:rFonts w:ascii="Book Antiqua" w:hAnsi="Book Antiqua"/>
          <w:b/>
        </w:rPr>
        <w:t>132:</w:t>
      </w:r>
      <w:r w:rsidR="009457F2" w:rsidRPr="00454EF6">
        <w:rPr>
          <w:rFonts w:ascii="Book Antiqua" w:hAnsi="Book Antiqua"/>
          <w:b/>
        </w:rPr>
        <w:t xml:space="preserve"> </w:t>
      </w:r>
      <w:r w:rsidRPr="00454EF6">
        <w:rPr>
          <w:rFonts w:ascii="Book Antiqua" w:hAnsi="Book Antiqua"/>
        </w:rPr>
        <w:t>S414-35 [DOI:</w:t>
      </w:r>
      <w:r w:rsidR="00A86494" w:rsidRPr="00454EF6">
        <w:rPr>
          <w:rFonts w:ascii="Book Antiqua" w:hAnsi="Book Antiqua"/>
        </w:rPr>
        <w:t xml:space="preserve"> </w:t>
      </w:r>
      <w:r w:rsidRPr="00454EF6">
        <w:rPr>
          <w:rFonts w:ascii="Book Antiqua" w:hAnsi="Book Antiqua"/>
        </w:rPr>
        <w:t>10.1161/cir.0000000000000259]</w:t>
      </w:r>
    </w:p>
    <w:p w14:paraId="3A5365E5"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3 </w:t>
      </w:r>
      <w:r w:rsidRPr="00454EF6">
        <w:rPr>
          <w:rFonts w:ascii="Book Antiqua" w:hAnsi="Book Antiqua"/>
          <w:b/>
          <w:bCs/>
        </w:rPr>
        <w:t>Jones AY</w:t>
      </w:r>
      <w:r w:rsidRPr="00454EF6">
        <w:rPr>
          <w:rFonts w:ascii="Book Antiqua" w:hAnsi="Book Antiqua"/>
        </w:rPr>
        <w:t xml:space="preserve">. Can cardiopulmonary resuscitation injure the back? </w:t>
      </w:r>
      <w:r w:rsidRPr="00454EF6">
        <w:rPr>
          <w:rFonts w:ascii="Book Antiqua" w:hAnsi="Book Antiqua"/>
          <w:i/>
          <w:iCs/>
        </w:rPr>
        <w:t>Resuscitation</w:t>
      </w:r>
      <w:r w:rsidRPr="00454EF6">
        <w:rPr>
          <w:rFonts w:ascii="Book Antiqua" w:hAnsi="Book Antiqua"/>
        </w:rPr>
        <w:t xml:space="preserve"> 2004; </w:t>
      </w:r>
      <w:r w:rsidRPr="00454EF6">
        <w:rPr>
          <w:rFonts w:ascii="Book Antiqua" w:hAnsi="Book Antiqua"/>
          <w:b/>
          <w:bCs/>
        </w:rPr>
        <w:t>61</w:t>
      </w:r>
      <w:r w:rsidRPr="00454EF6">
        <w:rPr>
          <w:rFonts w:ascii="Book Antiqua" w:hAnsi="Book Antiqua"/>
        </w:rPr>
        <w:t>: 63-67 [PMID: 15081183 DOI: 10.1016/j.resuscitation.2003.12.007]</w:t>
      </w:r>
    </w:p>
    <w:p w14:paraId="2C78E0D4"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4 </w:t>
      </w:r>
      <w:r w:rsidRPr="00454EF6">
        <w:rPr>
          <w:rFonts w:ascii="Book Antiqua" w:hAnsi="Book Antiqua"/>
          <w:b/>
          <w:bCs/>
        </w:rPr>
        <w:t>Yuksen C</w:t>
      </w:r>
      <w:r w:rsidRPr="00454EF6">
        <w:rPr>
          <w:rFonts w:ascii="Book Antiqua" w:hAnsi="Book Antiqua"/>
        </w:rPr>
        <w:t xml:space="preserve">, Prachanukool T, Aramvanitch K, Thongwichit N, Sawanyawisuth K, Sittichanbuncha Y. Is a mechanical-assist device better than manual chest compression? A randomized controlled trial. </w:t>
      </w:r>
      <w:r w:rsidRPr="00454EF6">
        <w:rPr>
          <w:rFonts w:ascii="Book Antiqua" w:hAnsi="Book Antiqua"/>
          <w:i/>
          <w:iCs/>
        </w:rPr>
        <w:t>Open Access Emerg Med</w:t>
      </w:r>
      <w:r w:rsidRPr="00454EF6">
        <w:rPr>
          <w:rFonts w:ascii="Book Antiqua" w:hAnsi="Book Antiqua"/>
        </w:rPr>
        <w:t xml:space="preserve"> 2017; </w:t>
      </w:r>
      <w:r w:rsidRPr="00454EF6">
        <w:rPr>
          <w:rFonts w:ascii="Book Antiqua" w:hAnsi="Book Antiqua"/>
          <w:b/>
          <w:bCs/>
        </w:rPr>
        <w:t>9</w:t>
      </w:r>
      <w:r w:rsidRPr="00454EF6">
        <w:rPr>
          <w:rFonts w:ascii="Book Antiqua" w:hAnsi="Book Antiqua"/>
        </w:rPr>
        <w:t>: 63-67 [PMID: 28919827 DOI: 10.2147/OAEM.S133074]</w:t>
      </w:r>
    </w:p>
    <w:p w14:paraId="3455E84D"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5 </w:t>
      </w:r>
      <w:r w:rsidRPr="00454EF6">
        <w:rPr>
          <w:rFonts w:ascii="Book Antiqua" w:hAnsi="Book Antiqua"/>
          <w:b/>
          <w:bCs/>
        </w:rPr>
        <w:t>Kłosiewicz T</w:t>
      </w:r>
      <w:r w:rsidRPr="00454EF6">
        <w:rPr>
          <w:rFonts w:ascii="Book Antiqua" w:hAnsi="Book Antiqua"/>
        </w:rPr>
        <w:t xml:space="preserve">, Puślecki M, Zalewski R, Sip M, Perek B. Impact of automatic chest compression devices in out-of-hospital cardiac arrest. </w:t>
      </w:r>
      <w:r w:rsidRPr="00454EF6">
        <w:rPr>
          <w:rFonts w:ascii="Book Antiqua" w:hAnsi="Book Antiqua"/>
          <w:i/>
          <w:iCs/>
        </w:rPr>
        <w:t>J Thorac Dis</w:t>
      </w:r>
      <w:r w:rsidRPr="00454EF6">
        <w:rPr>
          <w:rFonts w:ascii="Book Antiqua" w:hAnsi="Book Antiqua"/>
        </w:rPr>
        <w:t xml:space="preserve"> 2020; </w:t>
      </w:r>
      <w:r w:rsidRPr="00454EF6">
        <w:rPr>
          <w:rFonts w:ascii="Book Antiqua" w:hAnsi="Book Antiqua"/>
          <w:b/>
          <w:bCs/>
        </w:rPr>
        <w:t>12</w:t>
      </w:r>
      <w:r w:rsidRPr="00454EF6">
        <w:rPr>
          <w:rFonts w:ascii="Book Antiqua" w:hAnsi="Book Antiqua"/>
        </w:rPr>
        <w:t>: 2220-2227 [PMID: 32642127 DOI: 10.21037/jtd.2020.04.25]</w:t>
      </w:r>
    </w:p>
    <w:p w14:paraId="5EBDB028" w14:textId="77777777" w:rsidR="007D4E41" w:rsidRPr="00454EF6" w:rsidRDefault="007D4E41" w:rsidP="007D4E41">
      <w:pPr>
        <w:spacing w:line="360" w:lineRule="auto"/>
        <w:jc w:val="both"/>
        <w:rPr>
          <w:rFonts w:ascii="Book Antiqua" w:hAnsi="Book Antiqua"/>
        </w:rPr>
      </w:pPr>
      <w:r w:rsidRPr="00454EF6">
        <w:rPr>
          <w:rFonts w:ascii="Book Antiqua" w:hAnsi="Book Antiqua"/>
        </w:rPr>
        <w:lastRenderedPageBreak/>
        <w:t xml:space="preserve">6 </w:t>
      </w:r>
      <w:r w:rsidRPr="00454EF6">
        <w:rPr>
          <w:rFonts w:ascii="Book Antiqua" w:hAnsi="Book Antiqua"/>
          <w:b/>
          <w:bCs/>
        </w:rPr>
        <w:t>Mälberg J</w:t>
      </w:r>
      <w:r w:rsidRPr="00454EF6">
        <w:rPr>
          <w:rFonts w:ascii="Book Antiqua" w:hAnsi="Book Antiqua"/>
        </w:rPr>
        <w:t xml:space="preserve">, Smekal D, Marchesi S, Lipcsey M, Rubertsson S. Suction cup on a piston-based chest compression device improves coronary perfusion pressure and cerebral oxygenation during experimental cardiopulmonary resuscitation. </w:t>
      </w:r>
      <w:r w:rsidRPr="00454EF6">
        <w:rPr>
          <w:rFonts w:ascii="Book Antiqua" w:hAnsi="Book Antiqua"/>
          <w:i/>
          <w:iCs/>
        </w:rPr>
        <w:t>Resusc Plus</w:t>
      </w:r>
      <w:r w:rsidRPr="00454EF6">
        <w:rPr>
          <w:rFonts w:ascii="Book Antiqua" w:hAnsi="Book Antiqua"/>
        </w:rPr>
        <w:t xml:space="preserve"> 2022; </w:t>
      </w:r>
      <w:r w:rsidRPr="00454EF6">
        <w:rPr>
          <w:rFonts w:ascii="Book Antiqua" w:hAnsi="Book Antiqua"/>
          <w:b/>
          <w:bCs/>
        </w:rPr>
        <w:t>12</w:t>
      </w:r>
      <w:r w:rsidRPr="00454EF6">
        <w:rPr>
          <w:rFonts w:ascii="Book Antiqua" w:hAnsi="Book Antiqua"/>
        </w:rPr>
        <w:t>: 100311 [PMID: 36193235 DOI: 10.1016/j.resplu.2022.100311]</w:t>
      </w:r>
    </w:p>
    <w:p w14:paraId="2E1BD4BC"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7 </w:t>
      </w:r>
      <w:r w:rsidRPr="00454EF6">
        <w:rPr>
          <w:rFonts w:ascii="Book Antiqua" w:hAnsi="Book Antiqua"/>
          <w:b/>
          <w:bCs/>
        </w:rPr>
        <w:t>Latsios G,</w:t>
      </w:r>
      <w:r w:rsidRPr="00454EF6">
        <w:rPr>
          <w:rFonts w:ascii="Book Antiqua" w:hAnsi="Book Antiqua"/>
        </w:rPr>
        <w:t xml:space="preserve"> Leopoulou M, Synetos A,</w:t>
      </w:r>
      <w:r w:rsidR="00956A07" w:rsidRPr="00454EF6">
        <w:rPr>
          <w:rFonts w:ascii="Book Antiqua" w:hAnsi="Book Antiqua"/>
        </w:rPr>
        <w:t xml:space="preserve"> Karanasos A, Melidi E, Toutouzas K, Tsioufis K.</w:t>
      </w:r>
      <w:r w:rsidRPr="00454EF6">
        <w:rPr>
          <w:rFonts w:ascii="Book Antiqua" w:hAnsi="Book Antiqua"/>
        </w:rPr>
        <w:t xml:space="preserve"> The role of automated compression devices in out-of- and in- hospital cardiac arrest. Can we spare rescuers’ hands? Emergency Care Journal, 2021;</w:t>
      </w:r>
      <w:r w:rsidR="003D709A" w:rsidRPr="00454EF6">
        <w:rPr>
          <w:rFonts w:ascii="Book Antiqua" w:hAnsi="Book Antiqua"/>
        </w:rPr>
        <w:t xml:space="preserve"> </w:t>
      </w:r>
      <w:r w:rsidRPr="00454EF6">
        <w:rPr>
          <w:rFonts w:ascii="Book Antiqua" w:hAnsi="Book Antiqua"/>
          <w:b/>
        </w:rPr>
        <w:t>17:</w:t>
      </w:r>
      <w:r w:rsidR="003D709A" w:rsidRPr="00454EF6">
        <w:rPr>
          <w:rFonts w:ascii="Book Antiqua" w:hAnsi="Book Antiqua"/>
          <w:b/>
        </w:rPr>
        <w:t xml:space="preserve"> </w:t>
      </w:r>
      <w:r w:rsidRPr="00454EF6">
        <w:rPr>
          <w:rFonts w:ascii="Book Antiqua" w:hAnsi="Book Antiqua"/>
        </w:rPr>
        <w:t>2 [DOI:</w:t>
      </w:r>
      <w:r w:rsidR="00046E5B" w:rsidRPr="00454EF6">
        <w:rPr>
          <w:rFonts w:ascii="Book Antiqua" w:hAnsi="Book Antiqua"/>
        </w:rPr>
        <w:t xml:space="preserve"> </w:t>
      </w:r>
      <w:r w:rsidRPr="00454EF6">
        <w:rPr>
          <w:rFonts w:ascii="Book Antiqua" w:hAnsi="Book Antiqua"/>
        </w:rPr>
        <w:t>10.4081/ecj.2021.9525]</w:t>
      </w:r>
    </w:p>
    <w:p w14:paraId="7CBD00D7"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8 </w:t>
      </w:r>
      <w:r w:rsidRPr="00454EF6">
        <w:rPr>
          <w:rFonts w:ascii="Book Antiqua" w:hAnsi="Book Antiqua"/>
          <w:b/>
          <w:bCs/>
        </w:rPr>
        <w:t>Perkins GD</w:t>
      </w:r>
      <w:r w:rsidRPr="00454EF6">
        <w:rPr>
          <w:rFonts w:ascii="Book Antiqua" w:hAnsi="Book Antiqua"/>
        </w:rPr>
        <w:t xml:space="preserve">, Kocierz L, Smith SC, McCulloch RA, Davies RP. Compression feedback devices over estimate chest compression depth when performed on a bed. </w:t>
      </w:r>
      <w:r w:rsidRPr="00454EF6">
        <w:rPr>
          <w:rFonts w:ascii="Book Antiqua" w:hAnsi="Book Antiqua"/>
          <w:i/>
          <w:iCs/>
        </w:rPr>
        <w:t>Resuscitation</w:t>
      </w:r>
      <w:r w:rsidRPr="00454EF6">
        <w:rPr>
          <w:rFonts w:ascii="Book Antiqua" w:hAnsi="Book Antiqua"/>
        </w:rPr>
        <w:t xml:space="preserve"> 2009; </w:t>
      </w:r>
      <w:r w:rsidRPr="00454EF6">
        <w:rPr>
          <w:rFonts w:ascii="Book Antiqua" w:hAnsi="Book Antiqua"/>
          <w:b/>
          <w:bCs/>
        </w:rPr>
        <w:t>80</w:t>
      </w:r>
      <w:r w:rsidRPr="00454EF6">
        <w:rPr>
          <w:rFonts w:ascii="Book Antiqua" w:hAnsi="Book Antiqua"/>
        </w:rPr>
        <w:t>: 79-82 [PMID: 18952361 DOI: 10.1016/j.resuscitation.2008.08.011]</w:t>
      </w:r>
    </w:p>
    <w:p w14:paraId="79D6426B"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9 </w:t>
      </w:r>
      <w:r w:rsidRPr="00454EF6">
        <w:rPr>
          <w:rFonts w:ascii="Book Antiqua" w:hAnsi="Book Antiqua"/>
          <w:b/>
          <w:bCs/>
        </w:rPr>
        <w:t>Couper K</w:t>
      </w:r>
      <w:r w:rsidRPr="00454EF6">
        <w:rPr>
          <w:rFonts w:ascii="Book Antiqua" w:hAnsi="Book Antiqua"/>
        </w:rPr>
        <w:t xml:space="preserve">, Yeung J, Nicholson T, Quinn T, Lall R, Perkins GD. Mechanical chest compression devices at in-hospital cardiac arrest: A systematic review and meta-analysis. </w:t>
      </w:r>
      <w:r w:rsidRPr="00454EF6">
        <w:rPr>
          <w:rFonts w:ascii="Book Antiqua" w:hAnsi="Book Antiqua"/>
          <w:i/>
          <w:iCs/>
        </w:rPr>
        <w:t>Resuscitation</w:t>
      </w:r>
      <w:r w:rsidRPr="00454EF6">
        <w:rPr>
          <w:rFonts w:ascii="Book Antiqua" w:hAnsi="Book Antiqua"/>
        </w:rPr>
        <w:t xml:space="preserve"> 2016; </w:t>
      </w:r>
      <w:r w:rsidRPr="00454EF6">
        <w:rPr>
          <w:rFonts w:ascii="Book Antiqua" w:hAnsi="Book Antiqua"/>
          <w:b/>
          <w:bCs/>
        </w:rPr>
        <w:t>103</w:t>
      </w:r>
      <w:r w:rsidRPr="00454EF6">
        <w:rPr>
          <w:rFonts w:ascii="Book Antiqua" w:hAnsi="Book Antiqua"/>
        </w:rPr>
        <w:t>: 24-31 [PMID: 26976675 DOI: 10.1016/j.resuscitation.2016.03.004]</w:t>
      </w:r>
    </w:p>
    <w:p w14:paraId="2BBF0F10"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10 </w:t>
      </w:r>
      <w:r w:rsidRPr="00454EF6">
        <w:rPr>
          <w:rFonts w:ascii="Book Antiqua" w:hAnsi="Book Antiqua"/>
          <w:b/>
          <w:bCs/>
        </w:rPr>
        <w:t>Spiro JR</w:t>
      </w:r>
      <w:r w:rsidRPr="00454EF6">
        <w:rPr>
          <w:rFonts w:ascii="Book Antiqua" w:hAnsi="Book Antiqua"/>
        </w:rPr>
        <w:t xml:space="preserve">, White S, Quinn N, Gubran CJ, Ludman PF, Townend JN, Doshi SN. Automated cardiopulmonary resuscitation using a load-distributing band external cardiac support device for in-hospital cardiac arrest: a single centre experience of AutoPulse-CPR. </w:t>
      </w:r>
      <w:r w:rsidRPr="00454EF6">
        <w:rPr>
          <w:rFonts w:ascii="Book Antiqua" w:hAnsi="Book Antiqua"/>
          <w:i/>
          <w:iCs/>
        </w:rPr>
        <w:t>Int J Cardiol</w:t>
      </w:r>
      <w:r w:rsidRPr="00454EF6">
        <w:rPr>
          <w:rFonts w:ascii="Book Antiqua" w:hAnsi="Book Antiqua"/>
        </w:rPr>
        <w:t xml:space="preserve"> 2015; </w:t>
      </w:r>
      <w:r w:rsidRPr="00454EF6">
        <w:rPr>
          <w:rFonts w:ascii="Book Antiqua" w:hAnsi="Book Antiqua"/>
          <w:b/>
          <w:bCs/>
        </w:rPr>
        <w:t>180</w:t>
      </w:r>
      <w:r w:rsidRPr="00454EF6">
        <w:rPr>
          <w:rFonts w:ascii="Book Antiqua" w:hAnsi="Book Antiqua"/>
        </w:rPr>
        <w:t>: 7-14 [PMID: 25460371 DOI: 10.1016/j.ijcard.2014.11.109]</w:t>
      </w:r>
    </w:p>
    <w:p w14:paraId="5BB1ACF5"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11 </w:t>
      </w:r>
      <w:r w:rsidRPr="00454EF6">
        <w:rPr>
          <w:rFonts w:ascii="Book Antiqua" w:hAnsi="Book Antiqua"/>
          <w:b/>
          <w:bCs/>
        </w:rPr>
        <w:t>Capone E</w:t>
      </w:r>
      <w:r w:rsidRPr="00454EF6">
        <w:rPr>
          <w:rFonts w:ascii="Book Antiqua" w:hAnsi="Book Antiqua"/>
        </w:rPr>
        <w:t xml:space="preserve">, Durfey N. Severe Vertebral Body Fracture-Dislocation as a Result of Chest Compressions: A Case Report. </w:t>
      </w:r>
      <w:r w:rsidRPr="00454EF6">
        <w:rPr>
          <w:rFonts w:ascii="Book Antiqua" w:hAnsi="Book Antiqua"/>
          <w:i/>
          <w:iCs/>
        </w:rPr>
        <w:t>J Emerg Med</w:t>
      </w:r>
      <w:r w:rsidRPr="00454EF6">
        <w:rPr>
          <w:rFonts w:ascii="Book Antiqua" w:hAnsi="Book Antiqua"/>
        </w:rPr>
        <w:t xml:space="preserve"> 2022; </w:t>
      </w:r>
      <w:r w:rsidRPr="00454EF6">
        <w:rPr>
          <w:rFonts w:ascii="Book Antiqua" w:hAnsi="Book Antiqua"/>
          <w:b/>
          <w:bCs/>
        </w:rPr>
        <w:t>63</w:t>
      </w:r>
      <w:r w:rsidRPr="00454EF6">
        <w:rPr>
          <w:rFonts w:ascii="Book Antiqua" w:hAnsi="Book Antiqua"/>
        </w:rPr>
        <w:t>: e17-e21 [PMID: 35940985 DOI: 10.1016/j.jemermed.2022.04.028]</w:t>
      </w:r>
    </w:p>
    <w:p w14:paraId="4A450C2B"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12 </w:t>
      </w:r>
      <w:r w:rsidRPr="00454EF6">
        <w:rPr>
          <w:rFonts w:ascii="Book Antiqua" w:hAnsi="Book Antiqua"/>
          <w:b/>
          <w:bCs/>
        </w:rPr>
        <w:t>Couper K</w:t>
      </w:r>
      <w:r w:rsidRPr="00454EF6">
        <w:rPr>
          <w:rFonts w:ascii="Book Antiqua" w:hAnsi="Book Antiqua"/>
        </w:rPr>
        <w:t xml:space="preserve">, Quinn T, Booth K, Lall R, Devrell A, Orriss B, Regan S, Yeung J, Perkins GD. Mechanical versus manual chest compressions in the treatment of in-hospital cardiac arrest patients in a non-shockable rhythm: A multi-centre feasibility randomised controlled trial (COMPRESS-RCT). </w:t>
      </w:r>
      <w:r w:rsidRPr="00454EF6">
        <w:rPr>
          <w:rFonts w:ascii="Book Antiqua" w:hAnsi="Book Antiqua"/>
          <w:i/>
          <w:iCs/>
        </w:rPr>
        <w:t>Resuscitation</w:t>
      </w:r>
      <w:r w:rsidRPr="00454EF6">
        <w:rPr>
          <w:rFonts w:ascii="Book Antiqua" w:hAnsi="Book Antiqua"/>
        </w:rPr>
        <w:t xml:space="preserve"> 2021; </w:t>
      </w:r>
      <w:r w:rsidRPr="00454EF6">
        <w:rPr>
          <w:rFonts w:ascii="Book Antiqua" w:hAnsi="Book Antiqua"/>
          <w:b/>
          <w:bCs/>
        </w:rPr>
        <w:t>158</w:t>
      </w:r>
      <w:r w:rsidRPr="00454EF6">
        <w:rPr>
          <w:rFonts w:ascii="Book Antiqua" w:hAnsi="Book Antiqua"/>
        </w:rPr>
        <w:t>: 228-235 [PMID: 33038438 DOI: 10.1016/j.resuscitation.2020.09.033]</w:t>
      </w:r>
    </w:p>
    <w:p w14:paraId="55F0AD4E"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13 </w:t>
      </w:r>
      <w:r w:rsidRPr="00454EF6">
        <w:rPr>
          <w:rFonts w:ascii="Book Antiqua" w:hAnsi="Book Antiqua"/>
          <w:b/>
          <w:bCs/>
        </w:rPr>
        <w:t>Latsios G</w:t>
      </w:r>
      <w:r w:rsidRPr="00454EF6">
        <w:rPr>
          <w:rFonts w:ascii="Book Antiqua" w:hAnsi="Book Antiqua"/>
        </w:rPr>
        <w:t xml:space="preserve">, Mpompotis G, Tsioufis K, Toutouzas K, Skalidis E, Synetos A, Avramidis D, Tousoulis D. Advanced cardiopulmonary resuscitation (CPR) in the Catheterization </w:t>
      </w:r>
      <w:r w:rsidRPr="00454EF6">
        <w:rPr>
          <w:rFonts w:ascii="Book Antiqua" w:hAnsi="Book Antiqua"/>
        </w:rPr>
        <w:lastRenderedPageBreak/>
        <w:t xml:space="preserve">Laboratory: Consensus document of the Working Groups of 1) Cardiopulmonary Resuscitation/Acute Cardiac Care and 2) Hemodynamic and Interventional Cardiology, Hellenic Cardiological Society. </w:t>
      </w:r>
      <w:r w:rsidRPr="00454EF6">
        <w:rPr>
          <w:rFonts w:ascii="Book Antiqua" w:hAnsi="Book Antiqua"/>
          <w:i/>
          <w:iCs/>
        </w:rPr>
        <w:t>Hellenic J Cardiol</w:t>
      </w:r>
      <w:r w:rsidRPr="00454EF6">
        <w:rPr>
          <w:rFonts w:ascii="Book Antiqua" w:hAnsi="Book Antiqua"/>
        </w:rPr>
        <w:t xml:space="preserve"> 2017; </w:t>
      </w:r>
      <w:r w:rsidRPr="00454EF6">
        <w:rPr>
          <w:rFonts w:ascii="Book Antiqua" w:hAnsi="Book Antiqua"/>
          <w:b/>
          <w:bCs/>
        </w:rPr>
        <w:t>58</w:t>
      </w:r>
      <w:r w:rsidRPr="00454EF6">
        <w:rPr>
          <w:rFonts w:ascii="Book Antiqua" w:hAnsi="Book Antiqua"/>
        </w:rPr>
        <w:t>: 396-400 [PMID: 29217152 DOI: 10.1016/j.hjc.2017.11.010]</w:t>
      </w:r>
    </w:p>
    <w:p w14:paraId="0D356174"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14 </w:t>
      </w:r>
      <w:r w:rsidRPr="00454EF6">
        <w:rPr>
          <w:rFonts w:ascii="Book Antiqua" w:hAnsi="Book Antiqua"/>
          <w:b/>
          <w:bCs/>
        </w:rPr>
        <w:t>Hirshfeld JW Jr</w:t>
      </w:r>
      <w:r w:rsidRPr="00454EF6">
        <w:rPr>
          <w:rFonts w:ascii="Book Antiqua" w:hAnsi="Book Antiqua"/>
        </w:rPr>
        <w:t xml:space="preserve">, Ferrari VA, Bengel FM, Bergersen L, Chambers CE, Einstein AJ, Eisenberg MJ, Fogel MA, Gerber TC, Haines DE, Laskey WK, Limacher MC, Nichols KJ, Pryma DA, Raff GL, Rubin GD, Smith D, Stillman AE, Thomas SA, Tsai TT, Wagner LK, Wann LS. 2018 ACC/HRS/NASCI/SCAI/SCCT Expert Consensus Document on Optimal Use of Ionizing Radiation in Cardiovascular Imaging: Best Practices for Safety and Effectiveness: A Report of the American College of Cardiology Task Force on Expert Consensus Decision Pathways. </w:t>
      </w:r>
      <w:r w:rsidRPr="00454EF6">
        <w:rPr>
          <w:rFonts w:ascii="Book Antiqua" w:hAnsi="Book Antiqua"/>
          <w:i/>
          <w:iCs/>
        </w:rPr>
        <w:t>J Am Coll Cardiol</w:t>
      </w:r>
      <w:r w:rsidRPr="00454EF6">
        <w:rPr>
          <w:rFonts w:ascii="Book Antiqua" w:hAnsi="Book Antiqua"/>
        </w:rPr>
        <w:t xml:space="preserve"> 2018; </w:t>
      </w:r>
      <w:r w:rsidRPr="00454EF6">
        <w:rPr>
          <w:rFonts w:ascii="Book Antiqua" w:hAnsi="Book Antiqua"/>
          <w:b/>
          <w:bCs/>
        </w:rPr>
        <w:t>71</w:t>
      </w:r>
      <w:r w:rsidRPr="00454EF6">
        <w:rPr>
          <w:rFonts w:ascii="Book Antiqua" w:hAnsi="Book Antiqua"/>
        </w:rPr>
        <w:t>: e283-e351 [PMID: 29729877 DOI: 10.1016/j.jacc.2018.02.016]</w:t>
      </w:r>
    </w:p>
    <w:p w14:paraId="53E869FE"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15 </w:t>
      </w:r>
      <w:r w:rsidRPr="00454EF6">
        <w:rPr>
          <w:rFonts w:ascii="Book Antiqua" w:hAnsi="Book Antiqua"/>
          <w:b/>
          <w:bCs/>
        </w:rPr>
        <w:t>Yadav K</w:t>
      </w:r>
      <w:r w:rsidRPr="00454EF6">
        <w:rPr>
          <w:rFonts w:ascii="Book Antiqua" w:hAnsi="Book Antiqua"/>
        </w:rPr>
        <w:t xml:space="preserve">, Truong HT. Cardiac Arrest in the Catheterization Laboratory. </w:t>
      </w:r>
      <w:r w:rsidRPr="00454EF6">
        <w:rPr>
          <w:rFonts w:ascii="Book Antiqua" w:hAnsi="Book Antiqua"/>
          <w:i/>
          <w:iCs/>
        </w:rPr>
        <w:t>Curr Cardiol Rev</w:t>
      </w:r>
      <w:r w:rsidRPr="00454EF6">
        <w:rPr>
          <w:rFonts w:ascii="Book Antiqua" w:hAnsi="Book Antiqua"/>
        </w:rPr>
        <w:t xml:space="preserve"> 2018; </w:t>
      </w:r>
      <w:r w:rsidRPr="00454EF6">
        <w:rPr>
          <w:rFonts w:ascii="Book Antiqua" w:hAnsi="Book Antiqua"/>
          <w:b/>
          <w:bCs/>
        </w:rPr>
        <w:t>14</w:t>
      </w:r>
      <w:r w:rsidRPr="00454EF6">
        <w:rPr>
          <w:rFonts w:ascii="Book Antiqua" w:hAnsi="Book Antiqua"/>
        </w:rPr>
        <w:t>: 115-120 [PMID: 29741141 DOI: 10.2174/1573403X14666180509144512]</w:t>
      </w:r>
    </w:p>
    <w:p w14:paraId="163720B9"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16 </w:t>
      </w:r>
      <w:r w:rsidRPr="00454EF6">
        <w:rPr>
          <w:rFonts w:ascii="Book Antiqua" w:hAnsi="Book Antiqua"/>
          <w:b/>
          <w:bCs/>
        </w:rPr>
        <w:t>Wagner H</w:t>
      </w:r>
      <w:r w:rsidRPr="00454EF6">
        <w:rPr>
          <w:rFonts w:ascii="Book Antiqua" w:hAnsi="Book Antiqua"/>
        </w:rPr>
        <w:t xml:space="preserve">, Terkelsen CJ, Friberg H, Harnek J, Kern K, Lassen JF, Olivecrona GK. Cardiac arrest in the catheterisation laboratory: a 5-year experience of using mechanical chest compressions to facilitate PCI during prolonged resuscitation efforts. </w:t>
      </w:r>
      <w:r w:rsidRPr="00454EF6">
        <w:rPr>
          <w:rFonts w:ascii="Book Antiqua" w:hAnsi="Book Antiqua"/>
          <w:i/>
          <w:iCs/>
        </w:rPr>
        <w:t>Resuscitation</w:t>
      </w:r>
      <w:r w:rsidRPr="00454EF6">
        <w:rPr>
          <w:rFonts w:ascii="Book Antiqua" w:hAnsi="Book Antiqua"/>
        </w:rPr>
        <w:t xml:space="preserve"> 2010; </w:t>
      </w:r>
      <w:r w:rsidRPr="00454EF6">
        <w:rPr>
          <w:rFonts w:ascii="Book Antiqua" w:hAnsi="Book Antiqua"/>
          <w:b/>
          <w:bCs/>
        </w:rPr>
        <w:t>81</w:t>
      </w:r>
      <w:r w:rsidRPr="00454EF6">
        <w:rPr>
          <w:rFonts w:ascii="Book Antiqua" w:hAnsi="Book Antiqua"/>
        </w:rPr>
        <w:t>: 383-387 [PMID: 20007005 DOI: 10.1016/j.resuscitation.2009.11.006]</w:t>
      </w:r>
    </w:p>
    <w:p w14:paraId="5BEF1ED0"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17 </w:t>
      </w:r>
      <w:r w:rsidRPr="00454EF6">
        <w:rPr>
          <w:rFonts w:ascii="Book Antiqua" w:hAnsi="Book Antiqua"/>
          <w:b/>
          <w:bCs/>
        </w:rPr>
        <w:t>Levy M</w:t>
      </w:r>
      <w:r w:rsidRPr="00454EF6">
        <w:rPr>
          <w:rFonts w:ascii="Book Antiqua" w:hAnsi="Book Antiqua"/>
        </w:rPr>
        <w:t xml:space="preserve">, Yost D, Walker RG, Scheunemann E, Mendive SR. A quality improvement initiative to optimize use of a mechanical chest compression device within a high-performance CPR approach to out-of-hospital cardiac arrest resuscitation. </w:t>
      </w:r>
      <w:r w:rsidRPr="00454EF6">
        <w:rPr>
          <w:rFonts w:ascii="Book Antiqua" w:hAnsi="Book Antiqua"/>
          <w:i/>
          <w:iCs/>
        </w:rPr>
        <w:t>Resuscitation</w:t>
      </w:r>
      <w:r w:rsidRPr="00454EF6">
        <w:rPr>
          <w:rFonts w:ascii="Book Antiqua" w:hAnsi="Book Antiqua"/>
        </w:rPr>
        <w:t xml:space="preserve"> 2015; </w:t>
      </w:r>
      <w:r w:rsidRPr="00454EF6">
        <w:rPr>
          <w:rFonts w:ascii="Book Antiqua" w:hAnsi="Book Antiqua"/>
          <w:b/>
          <w:bCs/>
        </w:rPr>
        <w:t>92</w:t>
      </w:r>
      <w:r w:rsidRPr="00454EF6">
        <w:rPr>
          <w:rFonts w:ascii="Book Antiqua" w:hAnsi="Book Antiqua"/>
        </w:rPr>
        <w:t>: 32-37 [PMID: 25913223 DOI: 10.1016/j.resuscitation.2015.04.005]</w:t>
      </w:r>
    </w:p>
    <w:p w14:paraId="7F7E07F2"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18 </w:t>
      </w:r>
      <w:r w:rsidRPr="00454EF6">
        <w:rPr>
          <w:rFonts w:ascii="Book Antiqua" w:hAnsi="Book Antiqua"/>
          <w:b/>
          <w:bCs/>
        </w:rPr>
        <w:t>Wagner H</w:t>
      </w:r>
      <w:r w:rsidRPr="00454EF6">
        <w:rPr>
          <w:rFonts w:ascii="Book Antiqua" w:hAnsi="Book Antiqua"/>
        </w:rPr>
        <w:t xml:space="preserve">, Hardig BM, Rundgren M, Zughaft D, Harnek J, Götberg M, Olivecrona GK. Mechanical chest compressions in the coronary catheterization laboratory to facilitate coronary intervention and survival in patients requiring prolonged resuscitation efforts. </w:t>
      </w:r>
      <w:r w:rsidRPr="00454EF6">
        <w:rPr>
          <w:rFonts w:ascii="Book Antiqua" w:hAnsi="Book Antiqua"/>
          <w:i/>
          <w:iCs/>
        </w:rPr>
        <w:t>Scand J Trauma Resusc Emerg Med</w:t>
      </w:r>
      <w:r w:rsidRPr="00454EF6">
        <w:rPr>
          <w:rFonts w:ascii="Book Antiqua" w:hAnsi="Book Antiqua"/>
        </w:rPr>
        <w:t xml:space="preserve"> 2016; </w:t>
      </w:r>
      <w:r w:rsidRPr="00454EF6">
        <w:rPr>
          <w:rFonts w:ascii="Book Antiqua" w:hAnsi="Book Antiqua"/>
          <w:b/>
          <w:bCs/>
        </w:rPr>
        <w:t>24</w:t>
      </w:r>
      <w:r w:rsidRPr="00454EF6">
        <w:rPr>
          <w:rFonts w:ascii="Book Antiqua" w:hAnsi="Book Antiqua"/>
        </w:rPr>
        <w:t>: 4 [PMID: 26795941 DOI: 10.1186/s13049-016-0198-3]</w:t>
      </w:r>
    </w:p>
    <w:p w14:paraId="2103CED2"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19 </w:t>
      </w:r>
      <w:r w:rsidRPr="00454EF6">
        <w:rPr>
          <w:rFonts w:ascii="Book Antiqua" w:hAnsi="Book Antiqua"/>
          <w:b/>
          <w:bCs/>
        </w:rPr>
        <w:t>Larsen AI</w:t>
      </w:r>
      <w:r w:rsidRPr="00454EF6">
        <w:rPr>
          <w:rFonts w:ascii="Book Antiqua" w:hAnsi="Book Antiqua"/>
        </w:rPr>
        <w:t xml:space="preserve">, Hjørnevik AS, Ellingsen CL, Nilsen DW. Cardiac arrest with continuous mechanical chest compression during percutaneous coronary intervention. A report on </w:t>
      </w:r>
      <w:r w:rsidRPr="00454EF6">
        <w:rPr>
          <w:rFonts w:ascii="Book Antiqua" w:hAnsi="Book Antiqua"/>
        </w:rPr>
        <w:lastRenderedPageBreak/>
        <w:t xml:space="preserve">the use of the LUCAS device. </w:t>
      </w:r>
      <w:r w:rsidRPr="00454EF6">
        <w:rPr>
          <w:rFonts w:ascii="Book Antiqua" w:hAnsi="Book Antiqua"/>
          <w:i/>
          <w:iCs/>
        </w:rPr>
        <w:t>Resuscitation</w:t>
      </w:r>
      <w:r w:rsidRPr="00454EF6">
        <w:rPr>
          <w:rFonts w:ascii="Book Antiqua" w:hAnsi="Book Antiqua"/>
        </w:rPr>
        <w:t xml:space="preserve"> 2007; </w:t>
      </w:r>
      <w:r w:rsidRPr="00454EF6">
        <w:rPr>
          <w:rFonts w:ascii="Book Antiqua" w:hAnsi="Book Antiqua"/>
          <w:b/>
          <w:bCs/>
        </w:rPr>
        <w:t>75</w:t>
      </w:r>
      <w:r w:rsidRPr="00454EF6">
        <w:rPr>
          <w:rFonts w:ascii="Book Antiqua" w:hAnsi="Book Antiqua"/>
        </w:rPr>
        <w:t>: 454-459 [PMID: 17618034 DOI: 10.1016/j.resuscitation.2007.05.007]</w:t>
      </w:r>
    </w:p>
    <w:p w14:paraId="2A22042A"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20 </w:t>
      </w:r>
      <w:r w:rsidRPr="00454EF6">
        <w:rPr>
          <w:rFonts w:ascii="Book Antiqua" w:hAnsi="Book Antiqua"/>
          <w:b/>
          <w:bCs/>
        </w:rPr>
        <w:t>Venturini JM</w:t>
      </w:r>
      <w:r w:rsidRPr="00454EF6">
        <w:rPr>
          <w:rFonts w:ascii="Book Antiqua" w:hAnsi="Book Antiqua"/>
        </w:rPr>
        <w:t xml:space="preserve">, Retzer E, Estrada JR, Friant J, Beiser D, Edelson D, Paul J, Blair J, Nathan S, Shah AP. Mechanical chest compressions improve rate of return of spontaneous circulation and allow for initiation of percutaneous circulatory support during cardiac arrest in the cardiac catheterization laboratory. </w:t>
      </w:r>
      <w:r w:rsidRPr="00454EF6">
        <w:rPr>
          <w:rFonts w:ascii="Book Antiqua" w:hAnsi="Book Antiqua"/>
          <w:i/>
          <w:iCs/>
        </w:rPr>
        <w:t>Resuscitation</w:t>
      </w:r>
      <w:r w:rsidRPr="00454EF6">
        <w:rPr>
          <w:rFonts w:ascii="Book Antiqua" w:hAnsi="Book Antiqua"/>
        </w:rPr>
        <w:t xml:space="preserve"> 2017; </w:t>
      </w:r>
      <w:r w:rsidRPr="00454EF6">
        <w:rPr>
          <w:rFonts w:ascii="Book Antiqua" w:hAnsi="Book Antiqua"/>
          <w:b/>
          <w:bCs/>
        </w:rPr>
        <w:t>115</w:t>
      </w:r>
      <w:r w:rsidRPr="00454EF6">
        <w:rPr>
          <w:rFonts w:ascii="Book Antiqua" w:hAnsi="Book Antiqua"/>
        </w:rPr>
        <w:t>: 56-60 [PMID: 28377296 DOI: 10.1016/j.resuscitation.2017.03.037]</w:t>
      </w:r>
    </w:p>
    <w:p w14:paraId="760689BC"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21 </w:t>
      </w:r>
      <w:r w:rsidRPr="00454EF6">
        <w:rPr>
          <w:rFonts w:ascii="Book Antiqua" w:hAnsi="Book Antiqua"/>
          <w:b/>
          <w:bCs/>
        </w:rPr>
        <w:t>Latsios G</w:t>
      </w:r>
      <w:r w:rsidRPr="00454EF6">
        <w:rPr>
          <w:rFonts w:ascii="Book Antiqua" w:hAnsi="Book Antiqua"/>
        </w:rPr>
        <w:t xml:space="preserve">, Antonopoulos A, Vogiatzakis N, Melidi E, Koufakis N, Toutouzas K, Papaioannou S, Tsiamis E, Tousoulis D. Successful primary PCI during prolonged continuous cardiopulmonary resuscitation with an automated chest compression device (AutoPulse). </w:t>
      </w:r>
      <w:r w:rsidRPr="00454EF6">
        <w:rPr>
          <w:rFonts w:ascii="Book Antiqua" w:hAnsi="Book Antiqua"/>
          <w:i/>
          <w:iCs/>
        </w:rPr>
        <w:t>Int J Cardiol</w:t>
      </w:r>
      <w:r w:rsidRPr="00454EF6">
        <w:rPr>
          <w:rFonts w:ascii="Book Antiqua" w:hAnsi="Book Antiqua"/>
        </w:rPr>
        <w:t xml:space="preserve"> 2016; </w:t>
      </w:r>
      <w:r w:rsidRPr="00454EF6">
        <w:rPr>
          <w:rFonts w:ascii="Book Antiqua" w:hAnsi="Book Antiqua"/>
          <w:b/>
          <w:bCs/>
        </w:rPr>
        <w:t>225</w:t>
      </w:r>
      <w:r w:rsidRPr="00454EF6">
        <w:rPr>
          <w:rFonts w:ascii="Book Antiqua" w:hAnsi="Book Antiqua"/>
        </w:rPr>
        <w:t>: 258-259 [PMID: 27741484 DOI: 10.1016/j.ijcard.2016.10.023]</w:t>
      </w:r>
    </w:p>
    <w:p w14:paraId="73DEE043"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22 </w:t>
      </w:r>
      <w:r w:rsidRPr="00454EF6">
        <w:rPr>
          <w:rFonts w:ascii="Book Antiqua" w:hAnsi="Book Antiqua"/>
          <w:b/>
          <w:bCs/>
        </w:rPr>
        <w:t>Dallan LA,</w:t>
      </w:r>
      <w:r w:rsidRPr="00454EF6">
        <w:rPr>
          <w:rFonts w:ascii="Book Antiqua" w:hAnsi="Book Antiqua"/>
        </w:rPr>
        <w:t xml:space="preserve"> Vargas TT, Janella BL,</w:t>
      </w:r>
      <w:r w:rsidR="00F41941" w:rsidRPr="00454EF6">
        <w:rPr>
          <w:rFonts w:ascii="Book Antiqua" w:hAnsi="Book Antiqua"/>
        </w:rPr>
        <w:t xml:space="preserve"> Cade</w:t>
      </w:r>
      <w:r w:rsidR="009F44E8" w:rsidRPr="00454EF6">
        <w:rPr>
          <w:rFonts w:ascii="Book Antiqua" w:hAnsi="Book Antiqua"/>
        </w:rPr>
        <w:t xml:space="preserve"> JR</w:t>
      </w:r>
      <w:r w:rsidR="00F41941" w:rsidRPr="00454EF6">
        <w:rPr>
          <w:rFonts w:ascii="Book Antiqua" w:hAnsi="Book Antiqua"/>
        </w:rPr>
        <w:t>, Alm</w:t>
      </w:r>
      <w:r w:rsidR="009F44E8" w:rsidRPr="00454EF6">
        <w:rPr>
          <w:rFonts w:ascii="Book Antiqua" w:hAnsi="Book Antiqua"/>
        </w:rPr>
        <w:t>eida B,</w:t>
      </w:r>
      <w:r w:rsidR="00F41941" w:rsidRPr="00454EF6">
        <w:rPr>
          <w:rFonts w:ascii="Book Antiqua" w:hAnsi="Book Antiqua"/>
        </w:rPr>
        <w:t xml:space="preserve"> Spadaro</w:t>
      </w:r>
      <w:r w:rsidR="009F44E8" w:rsidRPr="00454EF6">
        <w:rPr>
          <w:rFonts w:ascii="Book Antiqua" w:hAnsi="Book Antiqua"/>
        </w:rPr>
        <w:t xml:space="preserve"> AG</w:t>
      </w:r>
      <w:r w:rsidR="00F41941" w:rsidRPr="00454EF6">
        <w:rPr>
          <w:rFonts w:ascii="Book Antiqua" w:hAnsi="Book Antiqua"/>
        </w:rPr>
        <w:t>, Perin MA.</w:t>
      </w:r>
      <w:r w:rsidRPr="00454EF6">
        <w:rPr>
          <w:rFonts w:ascii="Book Antiqua" w:hAnsi="Book Antiqua"/>
        </w:rPr>
        <w:t xml:space="preserve"> Chest compressions using mechanical devices are more effective than manual compressions in cardiac arrest concomitant with emergency percutaneous coronary intervention.</w:t>
      </w:r>
      <w:r w:rsidRPr="00454EF6">
        <w:rPr>
          <w:rFonts w:ascii="Book Antiqua" w:hAnsi="Book Antiqua"/>
          <w:i/>
        </w:rPr>
        <w:t xml:space="preserve"> J Am Coll Cardiol</w:t>
      </w:r>
      <w:r w:rsidRPr="00454EF6">
        <w:rPr>
          <w:rFonts w:ascii="Book Antiqua" w:hAnsi="Book Antiqua"/>
        </w:rPr>
        <w:t xml:space="preserve"> 2014;</w:t>
      </w:r>
      <w:r w:rsidR="00D31EFC" w:rsidRPr="00454EF6">
        <w:rPr>
          <w:rFonts w:ascii="Book Antiqua" w:hAnsi="Book Antiqua"/>
        </w:rPr>
        <w:t xml:space="preserve"> </w:t>
      </w:r>
      <w:r w:rsidRPr="00454EF6">
        <w:rPr>
          <w:rFonts w:ascii="Book Antiqua" w:hAnsi="Book Antiqua"/>
          <w:b/>
        </w:rPr>
        <w:t>63:</w:t>
      </w:r>
      <w:r w:rsidR="00D31EFC" w:rsidRPr="00454EF6">
        <w:rPr>
          <w:rFonts w:ascii="Book Antiqua" w:hAnsi="Book Antiqua"/>
        </w:rPr>
        <w:t xml:space="preserve"> A1868</w:t>
      </w:r>
      <w:r w:rsidRPr="00454EF6">
        <w:rPr>
          <w:rFonts w:ascii="Book Antiqua" w:hAnsi="Book Antiqua"/>
        </w:rPr>
        <w:t xml:space="preserve"> [DOI:</w:t>
      </w:r>
      <w:r w:rsidR="00D31EFC" w:rsidRPr="00454EF6">
        <w:rPr>
          <w:rFonts w:ascii="Book Antiqua" w:hAnsi="Book Antiqua"/>
        </w:rPr>
        <w:t xml:space="preserve"> </w:t>
      </w:r>
      <w:r w:rsidRPr="00454EF6">
        <w:rPr>
          <w:rFonts w:ascii="Book Antiqua" w:hAnsi="Book Antiqua"/>
        </w:rPr>
        <w:t>10.1016/s0735-1097(14)61871-4]</w:t>
      </w:r>
    </w:p>
    <w:p w14:paraId="484E6AFE"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23 </w:t>
      </w:r>
      <w:r w:rsidRPr="00454EF6">
        <w:rPr>
          <w:rFonts w:ascii="Book Antiqua" w:hAnsi="Book Antiqua"/>
          <w:b/>
          <w:bCs/>
        </w:rPr>
        <w:t>Madsen Hardig B</w:t>
      </w:r>
      <w:r w:rsidRPr="00454EF6">
        <w:rPr>
          <w:rFonts w:ascii="Book Antiqua" w:hAnsi="Book Antiqua"/>
        </w:rPr>
        <w:t xml:space="preserve">, Kern KB, Wagner H. Mechanical chest compressions for cardiac arrest in the cath-lab: when is it enough and who should go to extracorporeal cardio pulmonary resuscitation? </w:t>
      </w:r>
      <w:r w:rsidRPr="00454EF6">
        <w:rPr>
          <w:rFonts w:ascii="Book Antiqua" w:hAnsi="Book Antiqua"/>
          <w:i/>
          <w:iCs/>
        </w:rPr>
        <w:t>BMC Cardiovasc Disord</w:t>
      </w:r>
      <w:r w:rsidRPr="00454EF6">
        <w:rPr>
          <w:rFonts w:ascii="Book Antiqua" w:hAnsi="Book Antiqua"/>
        </w:rPr>
        <w:t xml:space="preserve"> 2019; </w:t>
      </w:r>
      <w:r w:rsidRPr="00454EF6">
        <w:rPr>
          <w:rFonts w:ascii="Book Antiqua" w:hAnsi="Book Antiqua"/>
          <w:b/>
          <w:bCs/>
        </w:rPr>
        <w:t>19</w:t>
      </w:r>
      <w:r w:rsidRPr="00454EF6">
        <w:rPr>
          <w:rFonts w:ascii="Book Antiqua" w:hAnsi="Book Antiqua"/>
        </w:rPr>
        <w:t>: 134 [PMID: 31159737 DOI: 10.1186/s12872-019-1108-1]</w:t>
      </w:r>
    </w:p>
    <w:p w14:paraId="036B6779"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24 </w:t>
      </w:r>
      <w:r w:rsidRPr="00454EF6">
        <w:rPr>
          <w:rFonts w:ascii="Book Antiqua" w:hAnsi="Book Antiqua"/>
          <w:b/>
          <w:bCs/>
        </w:rPr>
        <w:t>Chyrchel M</w:t>
      </w:r>
      <w:r w:rsidRPr="00454EF6">
        <w:rPr>
          <w:rFonts w:ascii="Book Antiqua" w:hAnsi="Book Antiqua"/>
        </w:rPr>
        <w:t xml:space="preserve">, Hałubiec P, Duchnevič O, Łazarczyk A, Okarski M, Januszek R, Rzeszutko Ł, Bartuś S, Surdacki A. Prognostic Factors in Patients with Sudden Cardiac Arrest and Acute Myocardial Infarction Undergoing Percutaneous Interventions with the LUCAS-2 System for Mechanical Cardiopulmonary Resuscitation. </w:t>
      </w:r>
      <w:r w:rsidRPr="00454EF6">
        <w:rPr>
          <w:rFonts w:ascii="Book Antiqua" w:hAnsi="Book Antiqua"/>
          <w:i/>
          <w:iCs/>
        </w:rPr>
        <w:t>J Clin Med</w:t>
      </w:r>
      <w:r w:rsidRPr="00454EF6">
        <w:rPr>
          <w:rFonts w:ascii="Book Antiqua" w:hAnsi="Book Antiqua"/>
        </w:rPr>
        <w:t xml:space="preserve"> 2022; </w:t>
      </w:r>
      <w:r w:rsidRPr="00454EF6">
        <w:rPr>
          <w:rFonts w:ascii="Book Antiqua" w:hAnsi="Book Antiqua"/>
          <w:b/>
          <w:bCs/>
        </w:rPr>
        <w:t>11</w:t>
      </w:r>
      <w:r w:rsidRPr="00454EF6">
        <w:rPr>
          <w:rFonts w:ascii="Book Antiqua" w:hAnsi="Book Antiqua"/>
        </w:rPr>
        <w:t xml:space="preserve"> [PMID: 35807156 DOI: 10.3390/jcm11133872]</w:t>
      </w:r>
    </w:p>
    <w:p w14:paraId="4A6D2E3A"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25 </w:t>
      </w:r>
      <w:r w:rsidRPr="00454EF6">
        <w:rPr>
          <w:rFonts w:ascii="Book Antiqua" w:hAnsi="Book Antiqua"/>
          <w:b/>
          <w:bCs/>
        </w:rPr>
        <w:t>Schubert EC</w:t>
      </w:r>
      <w:r w:rsidRPr="00454EF6">
        <w:rPr>
          <w:rFonts w:ascii="Book Antiqua" w:hAnsi="Book Antiqua"/>
        </w:rPr>
        <w:t xml:space="preserve">, Kanz KG, Linsenmaier U, Bogner V, Wirth S, Angstwurm M. Use of computed tomography and mechanical CPR in cardiac arrest to confirm pulmonary embolism: a case study. </w:t>
      </w:r>
      <w:r w:rsidRPr="00454EF6">
        <w:rPr>
          <w:rFonts w:ascii="Book Antiqua" w:hAnsi="Book Antiqua"/>
          <w:i/>
          <w:iCs/>
        </w:rPr>
        <w:t>CJEM</w:t>
      </w:r>
      <w:r w:rsidRPr="00454EF6">
        <w:rPr>
          <w:rFonts w:ascii="Book Antiqua" w:hAnsi="Book Antiqua"/>
        </w:rPr>
        <w:t xml:space="preserve"> 2016; </w:t>
      </w:r>
      <w:r w:rsidRPr="00454EF6">
        <w:rPr>
          <w:rFonts w:ascii="Book Antiqua" w:hAnsi="Book Antiqua"/>
          <w:b/>
          <w:bCs/>
        </w:rPr>
        <w:t>18</w:t>
      </w:r>
      <w:r w:rsidRPr="00454EF6">
        <w:rPr>
          <w:rFonts w:ascii="Book Antiqua" w:hAnsi="Book Antiqua"/>
        </w:rPr>
        <w:t>: 66-69 [PMID: 25912517 DOI: 10.1017/cem.2015.3]</w:t>
      </w:r>
    </w:p>
    <w:p w14:paraId="5993336C" w14:textId="77777777" w:rsidR="007D4E41" w:rsidRPr="00454EF6" w:rsidRDefault="007D4E41" w:rsidP="007D4E41">
      <w:pPr>
        <w:spacing w:line="360" w:lineRule="auto"/>
        <w:jc w:val="both"/>
        <w:rPr>
          <w:rFonts w:ascii="Book Antiqua" w:hAnsi="Book Antiqua"/>
        </w:rPr>
      </w:pPr>
      <w:r w:rsidRPr="00454EF6">
        <w:rPr>
          <w:rFonts w:ascii="Book Antiqua" w:hAnsi="Book Antiqua"/>
        </w:rPr>
        <w:lastRenderedPageBreak/>
        <w:t xml:space="preserve">26 </w:t>
      </w:r>
      <w:r w:rsidRPr="00454EF6">
        <w:rPr>
          <w:rFonts w:ascii="Book Antiqua" w:hAnsi="Book Antiqua"/>
          <w:b/>
          <w:bCs/>
        </w:rPr>
        <w:t>Graef J</w:t>
      </w:r>
      <w:r w:rsidRPr="00454EF6">
        <w:rPr>
          <w:rFonts w:ascii="Book Antiqua" w:hAnsi="Book Antiqua"/>
        </w:rPr>
        <w:t xml:space="preserve">, Leidel BA, Bressem KK, Vahldiek JL, Hamm B, Niehues SM. Computed Tomography Imaging in Simulated Ongoing Cardiopulmonary Resuscitation: No Need to Switch Off the Chest Compression Device during Image Acquisition. </w:t>
      </w:r>
      <w:r w:rsidRPr="00454EF6">
        <w:rPr>
          <w:rFonts w:ascii="Book Antiqua" w:hAnsi="Book Antiqua"/>
          <w:i/>
          <w:iCs/>
        </w:rPr>
        <w:t>Diagnostics (Basel)</w:t>
      </w:r>
      <w:r w:rsidRPr="00454EF6">
        <w:rPr>
          <w:rFonts w:ascii="Book Antiqua" w:hAnsi="Book Antiqua"/>
        </w:rPr>
        <w:t xml:space="preserve"> 2021; </w:t>
      </w:r>
      <w:r w:rsidRPr="00454EF6">
        <w:rPr>
          <w:rFonts w:ascii="Book Antiqua" w:hAnsi="Book Antiqua"/>
          <w:b/>
          <w:bCs/>
        </w:rPr>
        <w:t>11</w:t>
      </w:r>
      <w:r w:rsidRPr="00454EF6">
        <w:rPr>
          <w:rFonts w:ascii="Book Antiqua" w:hAnsi="Book Antiqua"/>
        </w:rPr>
        <w:t xml:space="preserve"> [PMID: 34205468 DOI: 10.3390/diagnostics11061122]</w:t>
      </w:r>
    </w:p>
    <w:p w14:paraId="7F289397"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27 </w:t>
      </w:r>
      <w:r w:rsidRPr="00454EF6">
        <w:rPr>
          <w:rFonts w:ascii="Book Antiqua" w:hAnsi="Book Antiqua"/>
          <w:b/>
          <w:bCs/>
        </w:rPr>
        <w:t>Hayek SS</w:t>
      </w:r>
      <w:r w:rsidRPr="00454EF6">
        <w:rPr>
          <w:rFonts w:ascii="Book Antiqua" w:hAnsi="Book Antiqua"/>
        </w:rPr>
        <w:t xml:space="preserve">, Brenner SK, Azam TU, Shadid HR, Anderson E, Berlin H, Pan M, Meloche C, Feroz R, O'Hayer P, Kaakati R, Bitar A, Padalia K, Perry D, Blakely P, Gupta S, Shaefi S, Srivastava A, Charytan DM, Bansal A, Mallappallil M, Melamed ML, Shehata AM, Sunderram J, Mathews KS, Sutherland AK, Nallamothu BK, Leaf DE; STOP-COVID Investigators. In-hospital cardiac arrest in critically ill patients with covid-19: multicenter cohort study. </w:t>
      </w:r>
      <w:r w:rsidRPr="00454EF6">
        <w:rPr>
          <w:rFonts w:ascii="Book Antiqua" w:hAnsi="Book Antiqua"/>
          <w:i/>
          <w:iCs/>
        </w:rPr>
        <w:t>BMJ</w:t>
      </w:r>
      <w:r w:rsidRPr="00454EF6">
        <w:rPr>
          <w:rFonts w:ascii="Book Antiqua" w:hAnsi="Book Antiqua"/>
        </w:rPr>
        <w:t xml:space="preserve"> 2020; </w:t>
      </w:r>
      <w:r w:rsidRPr="00454EF6">
        <w:rPr>
          <w:rFonts w:ascii="Book Antiqua" w:hAnsi="Book Antiqua"/>
          <w:b/>
          <w:bCs/>
        </w:rPr>
        <w:t>371</w:t>
      </w:r>
      <w:r w:rsidRPr="00454EF6">
        <w:rPr>
          <w:rFonts w:ascii="Book Antiqua" w:hAnsi="Book Antiqua"/>
        </w:rPr>
        <w:t>: m3513 [PMID: 32998872 DOI: 10.1136/bmj.m3513]</w:t>
      </w:r>
    </w:p>
    <w:p w14:paraId="52B3147F"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28 </w:t>
      </w:r>
      <w:r w:rsidRPr="00454EF6">
        <w:rPr>
          <w:rFonts w:ascii="Book Antiqua" w:hAnsi="Book Antiqua"/>
          <w:b/>
          <w:bCs/>
        </w:rPr>
        <w:t>Yang X</w:t>
      </w:r>
      <w:r w:rsidRPr="00454EF6">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454EF6">
        <w:rPr>
          <w:rFonts w:ascii="Book Antiqua" w:hAnsi="Book Antiqua"/>
          <w:i/>
          <w:iCs/>
        </w:rPr>
        <w:t>Lancet Respir Med</w:t>
      </w:r>
      <w:r w:rsidRPr="00454EF6">
        <w:rPr>
          <w:rFonts w:ascii="Book Antiqua" w:hAnsi="Book Antiqua"/>
        </w:rPr>
        <w:t xml:space="preserve"> 2020; </w:t>
      </w:r>
      <w:r w:rsidRPr="00454EF6">
        <w:rPr>
          <w:rFonts w:ascii="Book Antiqua" w:hAnsi="Book Antiqua"/>
          <w:b/>
          <w:bCs/>
        </w:rPr>
        <w:t>8</w:t>
      </w:r>
      <w:r w:rsidRPr="00454EF6">
        <w:rPr>
          <w:rFonts w:ascii="Book Antiqua" w:hAnsi="Book Antiqua"/>
        </w:rPr>
        <w:t>: 475-481 [PMID: 32105632 DOI: 10.1016/S2213-2600(20)30079-5]</w:t>
      </w:r>
    </w:p>
    <w:p w14:paraId="3B2623BA"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29 </w:t>
      </w:r>
      <w:r w:rsidRPr="00454EF6">
        <w:rPr>
          <w:rFonts w:ascii="Book Antiqua" w:hAnsi="Book Antiqua"/>
          <w:b/>
          <w:bCs/>
        </w:rPr>
        <w:t>Bhatraju PK</w:t>
      </w:r>
      <w:r w:rsidRPr="00454EF6">
        <w:rPr>
          <w:rFonts w:ascii="Book Antiqua" w:hAnsi="Book Antiqua"/>
        </w:rPr>
        <w:t xml:space="preserve">, Ghassemieh BJ, Nichols M, Kim R, Jerome KR, Nalla AK, Greninger AL, Pipavath S, Wurfel MM, Evans L, Kritek PA, West TE, Luks A, Gerbino A, Dale CR, Goldman JD, O'Mahony S, Mikacenic C. Covid-19 in Critically Ill Patients in the Seattle Region - Case Series. </w:t>
      </w:r>
      <w:r w:rsidRPr="00454EF6">
        <w:rPr>
          <w:rFonts w:ascii="Book Antiqua" w:hAnsi="Book Antiqua"/>
          <w:i/>
          <w:iCs/>
        </w:rPr>
        <w:t>N Engl J Med</w:t>
      </w:r>
      <w:r w:rsidRPr="00454EF6">
        <w:rPr>
          <w:rFonts w:ascii="Book Antiqua" w:hAnsi="Book Antiqua"/>
        </w:rPr>
        <w:t xml:space="preserve"> 2020; </w:t>
      </w:r>
      <w:r w:rsidRPr="00454EF6">
        <w:rPr>
          <w:rFonts w:ascii="Book Antiqua" w:hAnsi="Book Antiqua"/>
          <w:b/>
          <w:bCs/>
        </w:rPr>
        <w:t>382</w:t>
      </w:r>
      <w:r w:rsidRPr="00454EF6">
        <w:rPr>
          <w:rFonts w:ascii="Book Antiqua" w:hAnsi="Book Antiqua"/>
        </w:rPr>
        <w:t>: 2012-2022 [PMID: 32227758 DOI: 10.1056/NEJMoa2004500]</w:t>
      </w:r>
    </w:p>
    <w:p w14:paraId="41357D5F"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30 </w:t>
      </w:r>
      <w:r w:rsidRPr="00454EF6">
        <w:rPr>
          <w:rFonts w:ascii="Book Antiqua" w:hAnsi="Book Antiqua"/>
          <w:b/>
          <w:bCs/>
        </w:rPr>
        <w:t>Fritz Z</w:t>
      </w:r>
      <w:r w:rsidRPr="00454EF6">
        <w:rPr>
          <w:rFonts w:ascii="Book Antiqua" w:hAnsi="Book Antiqua"/>
        </w:rPr>
        <w:t xml:space="preserve">, Perkins GD. Cardiopulmonary resuscitation after hospital admission with covid-19. </w:t>
      </w:r>
      <w:r w:rsidRPr="00454EF6">
        <w:rPr>
          <w:rFonts w:ascii="Book Antiqua" w:hAnsi="Book Antiqua"/>
          <w:i/>
          <w:iCs/>
        </w:rPr>
        <w:t>BMJ</w:t>
      </w:r>
      <w:r w:rsidRPr="00454EF6">
        <w:rPr>
          <w:rFonts w:ascii="Book Antiqua" w:hAnsi="Book Antiqua"/>
        </w:rPr>
        <w:t xml:space="preserve"> 2020; </w:t>
      </w:r>
      <w:r w:rsidRPr="00454EF6">
        <w:rPr>
          <w:rFonts w:ascii="Book Antiqua" w:hAnsi="Book Antiqua"/>
          <w:b/>
          <w:bCs/>
        </w:rPr>
        <w:t>369</w:t>
      </w:r>
      <w:r w:rsidRPr="00454EF6">
        <w:rPr>
          <w:rFonts w:ascii="Book Antiqua" w:hAnsi="Book Antiqua"/>
        </w:rPr>
        <w:t>: m1387 [PMID: 32253197 DOI: 10.1136/bmj.m1387]</w:t>
      </w:r>
    </w:p>
    <w:p w14:paraId="3C178772"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31 </w:t>
      </w:r>
      <w:r w:rsidRPr="00454EF6">
        <w:rPr>
          <w:rFonts w:ascii="Book Antiqua" w:hAnsi="Book Antiqua"/>
          <w:b/>
          <w:bCs/>
        </w:rPr>
        <w:t>Latsios G</w:t>
      </w:r>
      <w:r w:rsidRPr="00454EF6">
        <w:rPr>
          <w:rFonts w:ascii="Book Antiqua" w:hAnsi="Book Antiqua"/>
        </w:rPr>
        <w:t xml:space="preserve">, Synetos A, Mastrokostopoulos A, Vogiatzi G, Bounas P, Nikitas G, Papanikolaou A, Parisis C, Kanakakis I, Goudevenos J. CardioPulmonary Resuscitation in patients with suspected or confirmed Covid-19. A consensus of the Working group on CardioPulmonary Resuscitation of the Hellenic Society of Cardiology. </w:t>
      </w:r>
      <w:r w:rsidRPr="00454EF6">
        <w:rPr>
          <w:rFonts w:ascii="Book Antiqua" w:hAnsi="Book Antiqua"/>
          <w:i/>
          <w:iCs/>
        </w:rPr>
        <w:t>Hellenic J Cardiol</w:t>
      </w:r>
      <w:r w:rsidRPr="00454EF6">
        <w:rPr>
          <w:rFonts w:ascii="Book Antiqua" w:hAnsi="Book Antiqua"/>
        </w:rPr>
        <w:t xml:space="preserve"> 2021; </w:t>
      </w:r>
      <w:r w:rsidRPr="00454EF6">
        <w:rPr>
          <w:rFonts w:ascii="Book Antiqua" w:hAnsi="Book Antiqua"/>
          <w:b/>
          <w:bCs/>
        </w:rPr>
        <w:t>62</w:t>
      </w:r>
      <w:r w:rsidRPr="00454EF6">
        <w:rPr>
          <w:rFonts w:ascii="Book Antiqua" w:hAnsi="Book Antiqua"/>
        </w:rPr>
        <w:t>: 24-28 [PMID: 32949726 DOI: 10.1016/j.hjc.2020.09.010]</w:t>
      </w:r>
    </w:p>
    <w:p w14:paraId="6DB3E366"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32 </w:t>
      </w:r>
      <w:r w:rsidRPr="00454EF6">
        <w:rPr>
          <w:rFonts w:ascii="Book Antiqua" w:hAnsi="Book Antiqua"/>
          <w:b/>
          <w:bCs/>
        </w:rPr>
        <w:t>Chahar P,</w:t>
      </w:r>
      <w:r w:rsidRPr="00454EF6">
        <w:rPr>
          <w:rFonts w:ascii="Book Antiqua" w:hAnsi="Book Antiqua"/>
        </w:rPr>
        <w:t xml:space="preserve"> Marciniak D. Cardiopulmonary resuscitation in COVI</w:t>
      </w:r>
      <w:r w:rsidR="00CE7F96" w:rsidRPr="00454EF6">
        <w:rPr>
          <w:rFonts w:ascii="Book Antiqua" w:hAnsi="Book Antiqua"/>
        </w:rPr>
        <w:t xml:space="preserve">D-19 patients. </w:t>
      </w:r>
      <w:r w:rsidR="00CE7F96" w:rsidRPr="00454EF6">
        <w:rPr>
          <w:rFonts w:ascii="Book Antiqua" w:hAnsi="Book Antiqua"/>
          <w:i/>
        </w:rPr>
        <w:t>Cleve Clin J Med</w:t>
      </w:r>
      <w:r w:rsidRPr="00454EF6">
        <w:rPr>
          <w:rFonts w:ascii="Book Antiqua" w:hAnsi="Book Antiqua"/>
        </w:rPr>
        <w:t xml:space="preserve"> 2020 [DOI:</w:t>
      </w:r>
      <w:r w:rsidR="00CE7F96" w:rsidRPr="00454EF6">
        <w:rPr>
          <w:rFonts w:ascii="Book Antiqua" w:hAnsi="Book Antiqua"/>
        </w:rPr>
        <w:t xml:space="preserve"> </w:t>
      </w:r>
      <w:r w:rsidRPr="00454EF6">
        <w:rPr>
          <w:rFonts w:ascii="Book Antiqua" w:hAnsi="Book Antiqua"/>
        </w:rPr>
        <w:t>10.3949/ccjm.87a.ccc040]</w:t>
      </w:r>
    </w:p>
    <w:p w14:paraId="2927A8BB" w14:textId="77777777" w:rsidR="007D4E41" w:rsidRPr="00454EF6" w:rsidRDefault="007D4E41" w:rsidP="007D4E41">
      <w:pPr>
        <w:spacing w:line="360" w:lineRule="auto"/>
        <w:jc w:val="both"/>
        <w:rPr>
          <w:rFonts w:ascii="Book Antiqua" w:hAnsi="Book Antiqua"/>
        </w:rPr>
      </w:pPr>
      <w:r w:rsidRPr="00454EF6">
        <w:rPr>
          <w:rFonts w:ascii="Book Antiqua" w:hAnsi="Book Antiqua"/>
        </w:rPr>
        <w:lastRenderedPageBreak/>
        <w:t xml:space="preserve">33 </w:t>
      </w:r>
      <w:r w:rsidRPr="00454EF6">
        <w:rPr>
          <w:rFonts w:ascii="Book Antiqua" w:hAnsi="Book Antiqua"/>
          <w:b/>
          <w:bCs/>
        </w:rPr>
        <w:t>Fragkou PC</w:t>
      </w:r>
      <w:r w:rsidRPr="00454EF6">
        <w:rPr>
          <w:rFonts w:ascii="Book Antiqua" w:hAnsi="Book Antiqua"/>
        </w:rPr>
        <w:t xml:space="preserve">, Dimopoulou D, Latsios G, Koudounis P, Synetos A, Dimopoulou A, Tsioufis K, Papaevangelou V, Tsiodras S. Transmission of Infections during Cardiopulmonary Resuscitation. </w:t>
      </w:r>
      <w:r w:rsidRPr="00454EF6">
        <w:rPr>
          <w:rFonts w:ascii="Book Antiqua" w:hAnsi="Book Antiqua"/>
          <w:i/>
          <w:iCs/>
        </w:rPr>
        <w:t>Clin Microbiol Rev</w:t>
      </w:r>
      <w:r w:rsidRPr="00454EF6">
        <w:rPr>
          <w:rFonts w:ascii="Book Antiqua" w:hAnsi="Book Antiqua"/>
        </w:rPr>
        <w:t xml:space="preserve"> 2021; </w:t>
      </w:r>
      <w:r w:rsidRPr="00454EF6">
        <w:rPr>
          <w:rFonts w:ascii="Book Antiqua" w:hAnsi="Book Antiqua"/>
          <w:b/>
          <w:bCs/>
        </w:rPr>
        <w:t>34</w:t>
      </w:r>
      <w:r w:rsidRPr="00454EF6">
        <w:rPr>
          <w:rFonts w:ascii="Book Antiqua" w:hAnsi="Book Antiqua"/>
        </w:rPr>
        <w:t>: e0001821 [PMID: 34319149 DOI: 10.1128/CMR.00018-21]</w:t>
      </w:r>
    </w:p>
    <w:p w14:paraId="7180DE54"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34 </w:t>
      </w:r>
      <w:r w:rsidRPr="00454EF6">
        <w:rPr>
          <w:rFonts w:ascii="Book Antiqua" w:hAnsi="Book Antiqua"/>
          <w:b/>
          <w:bCs/>
        </w:rPr>
        <w:t>Nolan JP</w:t>
      </w:r>
      <w:r w:rsidRPr="00454EF6">
        <w:rPr>
          <w:rFonts w:ascii="Book Antiqua" w:hAnsi="Book Antiqua"/>
        </w:rPr>
        <w:t xml:space="preserve">, Soar J, Zideman DA, Biarent D, Bossaert LL, Deakin C, Koster RW, Wyllie J, Böttiger B; ERC Guidelines Writing Group. European Resuscitation Council Guidelines for Resuscitation 2010 Section 1. Executive summary. </w:t>
      </w:r>
      <w:r w:rsidRPr="00454EF6">
        <w:rPr>
          <w:rFonts w:ascii="Book Antiqua" w:hAnsi="Book Antiqua"/>
          <w:i/>
          <w:iCs/>
        </w:rPr>
        <w:t>Resuscitation</w:t>
      </w:r>
      <w:r w:rsidRPr="00454EF6">
        <w:rPr>
          <w:rFonts w:ascii="Book Antiqua" w:hAnsi="Book Antiqua"/>
        </w:rPr>
        <w:t xml:space="preserve"> 2010; </w:t>
      </w:r>
      <w:r w:rsidRPr="00454EF6">
        <w:rPr>
          <w:rFonts w:ascii="Book Antiqua" w:hAnsi="Book Antiqua"/>
          <w:b/>
          <w:bCs/>
        </w:rPr>
        <w:t>81</w:t>
      </w:r>
      <w:r w:rsidRPr="00454EF6">
        <w:rPr>
          <w:rFonts w:ascii="Book Antiqua" w:hAnsi="Book Antiqua"/>
        </w:rPr>
        <w:t>: 1219-1276 [PMID: 20956052 DOI: 10.1016/j.resuscitation.2010.08.021]</w:t>
      </w:r>
    </w:p>
    <w:p w14:paraId="77DE38E5"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35 </w:t>
      </w:r>
      <w:r w:rsidRPr="00454EF6">
        <w:rPr>
          <w:rFonts w:ascii="Book Antiqua" w:hAnsi="Book Antiqua"/>
          <w:b/>
          <w:bCs/>
        </w:rPr>
        <w:t>Malysz M</w:t>
      </w:r>
      <w:r w:rsidRPr="00454EF6">
        <w:rPr>
          <w:rFonts w:ascii="Book Antiqua" w:hAnsi="Book Antiqua"/>
        </w:rPr>
        <w:t xml:space="preserve">, Dabrowski M, Böttiger BW, Smereka J, Kulak K, Szarpak A, Jaguszewski M, Filipiak KJ, Ladny JR, Ruetzler K, Szarpak L. Resuscitation of the patient with suspected/confirmed COVID-19 when wearing personal protective equipment: A randomized multicenter crossover simulation trial. </w:t>
      </w:r>
      <w:r w:rsidRPr="00454EF6">
        <w:rPr>
          <w:rFonts w:ascii="Book Antiqua" w:hAnsi="Book Antiqua"/>
          <w:i/>
          <w:iCs/>
        </w:rPr>
        <w:t>Cardiol J</w:t>
      </w:r>
      <w:r w:rsidRPr="00454EF6">
        <w:rPr>
          <w:rFonts w:ascii="Book Antiqua" w:hAnsi="Book Antiqua"/>
        </w:rPr>
        <w:t xml:space="preserve"> 2020; </w:t>
      </w:r>
      <w:r w:rsidRPr="00454EF6">
        <w:rPr>
          <w:rFonts w:ascii="Book Antiqua" w:hAnsi="Book Antiqua"/>
          <w:b/>
          <w:bCs/>
        </w:rPr>
        <w:t>27</w:t>
      </w:r>
      <w:r w:rsidRPr="00454EF6">
        <w:rPr>
          <w:rFonts w:ascii="Book Antiqua" w:hAnsi="Book Antiqua"/>
        </w:rPr>
        <w:t>: 497-506 [PMID: 32419128 DOI: 10.5603/CJ.a2020.0068]</w:t>
      </w:r>
    </w:p>
    <w:p w14:paraId="2339971D"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36 </w:t>
      </w:r>
      <w:r w:rsidRPr="00454EF6">
        <w:rPr>
          <w:rFonts w:ascii="Book Antiqua" w:hAnsi="Book Antiqua"/>
          <w:b/>
          <w:bCs/>
        </w:rPr>
        <w:t>Małysz M</w:t>
      </w:r>
      <w:r w:rsidRPr="00454EF6">
        <w:rPr>
          <w:rFonts w:ascii="Book Antiqua" w:hAnsi="Book Antiqua"/>
        </w:rPr>
        <w:t xml:space="preserve">, Smereka J, Jaguszewski M, Dąbrowski M, Nadolny K, Ruetzler K, Ładny JR, Sterliński M, Filipiak KJ, Szarpak Ł. An optimal chest compression technique using personal protective equipment during resuscitation in the COVID-19 pandemic: a randomized crossover simulation study. </w:t>
      </w:r>
      <w:r w:rsidRPr="00454EF6">
        <w:rPr>
          <w:rFonts w:ascii="Book Antiqua" w:hAnsi="Book Antiqua"/>
          <w:i/>
          <w:iCs/>
        </w:rPr>
        <w:t>Kardiol Pol</w:t>
      </w:r>
      <w:r w:rsidRPr="00454EF6">
        <w:rPr>
          <w:rFonts w:ascii="Book Antiqua" w:hAnsi="Book Antiqua"/>
        </w:rPr>
        <w:t xml:space="preserve"> 2020; </w:t>
      </w:r>
      <w:r w:rsidRPr="00454EF6">
        <w:rPr>
          <w:rFonts w:ascii="Book Antiqua" w:hAnsi="Book Antiqua"/>
          <w:b/>
          <w:bCs/>
        </w:rPr>
        <w:t>78</w:t>
      </w:r>
      <w:r w:rsidRPr="00454EF6">
        <w:rPr>
          <w:rFonts w:ascii="Book Antiqua" w:hAnsi="Book Antiqua"/>
        </w:rPr>
        <w:t>: 1254-1261 [PMID: 33047942 DOI: 10.33963/KP.15643]</w:t>
      </w:r>
    </w:p>
    <w:p w14:paraId="7366F8FE"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37 </w:t>
      </w:r>
      <w:r w:rsidRPr="00454EF6">
        <w:rPr>
          <w:rFonts w:ascii="Book Antiqua" w:hAnsi="Book Antiqua"/>
          <w:b/>
          <w:bCs/>
        </w:rPr>
        <w:t>Hallstrom A</w:t>
      </w:r>
      <w:r w:rsidRPr="00454EF6">
        <w:rPr>
          <w:rFonts w:ascii="Book Antiqua" w:hAnsi="Book Antiqua"/>
        </w:rPr>
        <w:t xml:space="preserve">, Rea TD, Sayre MR, Christenson J, Anton AR, Mosesso VN Jr, Van Ottingham L, Olsufka M, Pennington S, White LJ, Yahn S, Husar J, Morris MF, Cobb LA. Manual chest compression vs use of an automated chest compression device during resuscitation following out-of-hospital cardiac arrest: a randomized trial. </w:t>
      </w:r>
      <w:r w:rsidRPr="00454EF6">
        <w:rPr>
          <w:rFonts w:ascii="Book Antiqua" w:hAnsi="Book Antiqua"/>
          <w:i/>
          <w:iCs/>
        </w:rPr>
        <w:t>JAMA</w:t>
      </w:r>
      <w:r w:rsidRPr="00454EF6">
        <w:rPr>
          <w:rFonts w:ascii="Book Antiqua" w:hAnsi="Book Antiqua"/>
        </w:rPr>
        <w:t xml:space="preserve"> 2006; </w:t>
      </w:r>
      <w:r w:rsidRPr="00454EF6">
        <w:rPr>
          <w:rFonts w:ascii="Book Antiqua" w:hAnsi="Book Antiqua"/>
          <w:b/>
          <w:bCs/>
        </w:rPr>
        <w:t>295</w:t>
      </w:r>
      <w:r w:rsidRPr="00454EF6">
        <w:rPr>
          <w:rFonts w:ascii="Book Antiqua" w:hAnsi="Book Antiqua"/>
        </w:rPr>
        <w:t>: 2620-2628 [PMID: 16772625 DOI: 10.1001/jama.295.22.2620]</w:t>
      </w:r>
    </w:p>
    <w:p w14:paraId="506B10B9"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38 </w:t>
      </w:r>
      <w:r w:rsidRPr="00454EF6">
        <w:rPr>
          <w:rFonts w:ascii="Book Antiqua" w:hAnsi="Book Antiqua"/>
          <w:b/>
          <w:bCs/>
        </w:rPr>
        <w:t>Westfall M</w:t>
      </w:r>
      <w:r w:rsidRPr="00454EF6">
        <w:rPr>
          <w:rFonts w:ascii="Book Antiqua" w:hAnsi="Book Antiqua"/>
        </w:rPr>
        <w:t xml:space="preserve">, Krantz S, Mullin C, Kaufman C. Mechanical versus manual chest compressions in out-of-hospital cardiac arrest: a meta-analysis. </w:t>
      </w:r>
      <w:r w:rsidRPr="00454EF6">
        <w:rPr>
          <w:rFonts w:ascii="Book Antiqua" w:hAnsi="Book Antiqua"/>
          <w:i/>
          <w:iCs/>
        </w:rPr>
        <w:t>Crit Care Med</w:t>
      </w:r>
      <w:r w:rsidRPr="00454EF6">
        <w:rPr>
          <w:rFonts w:ascii="Book Antiqua" w:hAnsi="Book Antiqua"/>
        </w:rPr>
        <w:t xml:space="preserve"> 2013; </w:t>
      </w:r>
      <w:r w:rsidRPr="00454EF6">
        <w:rPr>
          <w:rFonts w:ascii="Book Antiqua" w:hAnsi="Book Antiqua"/>
          <w:b/>
          <w:bCs/>
        </w:rPr>
        <w:t>41</w:t>
      </w:r>
      <w:r w:rsidRPr="00454EF6">
        <w:rPr>
          <w:rFonts w:ascii="Book Antiqua" w:hAnsi="Book Antiqua"/>
        </w:rPr>
        <w:t>: 1782-1789 [PMID: 23660728 DOI: 10.1097/CCM.0b013e31828a24e3]</w:t>
      </w:r>
    </w:p>
    <w:p w14:paraId="366D6B24"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39 </w:t>
      </w:r>
      <w:r w:rsidRPr="00454EF6">
        <w:rPr>
          <w:rFonts w:ascii="Book Antiqua" w:hAnsi="Book Antiqua"/>
          <w:b/>
          <w:bCs/>
        </w:rPr>
        <w:t>Yost D</w:t>
      </w:r>
      <w:r w:rsidRPr="00454EF6">
        <w:rPr>
          <w:rFonts w:ascii="Book Antiqua" w:hAnsi="Book Antiqua"/>
        </w:rPr>
        <w:t xml:space="preserve">, Phillips RH, Gonzales L, Lick CJ, Satterlee P, Levy M, Barger J, Dodson P, Poggi S, Wojcik K, Niskanen RA, Chapman FW. Assessment of CPR interruptions from transthoracic impedance during use of the LUCAS™ mechanical chest compression </w:t>
      </w:r>
      <w:r w:rsidRPr="00454EF6">
        <w:rPr>
          <w:rFonts w:ascii="Book Antiqua" w:hAnsi="Book Antiqua"/>
        </w:rPr>
        <w:lastRenderedPageBreak/>
        <w:t xml:space="preserve">system. </w:t>
      </w:r>
      <w:r w:rsidRPr="00454EF6">
        <w:rPr>
          <w:rFonts w:ascii="Book Antiqua" w:hAnsi="Book Antiqua"/>
          <w:i/>
          <w:iCs/>
        </w:rPr>
        <w:t>Resuscitation</w:t>
      </w:r>
      <w:r w:rsidRPr="00454EF6">
        <w:rPr>
          <w:rFonts w:ascii="Book Antiqua" w:hAnsi="Book Antiqua"/>
        </w:rPr>
        <w:t xml:space="preserve"> 2012; </w:t>
      </w:r>
      <w:r w:rsidRPr="00454EF6">
        <w:rPr>
          <w:rFonts w:ascii="Book Antiqua" w:hAnsi="Book Antiqua"/>
          <w:b/>
          <w:bCs/>
        </w:rPr>
        <w:t>83</w:t>
      </w:r>
      <w:r w:rsidRPr="00454EF6">
        <w:rPr>
          <w:rFonts w:ascii="Book Antiqua" w:hAnsi="Book Antiqua"/>
        </w:rPr>
        <w:t>: 961-965 [PMID: 22310728 DOI: 10.1016/j.resuscitation.2012.01.019]</w:t>
      </w:r>
    </w:p>
    <w:p w14:paraId="1EB40711"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40 </w:t>
      </w:r>
      <w:r w:rsidRPr="00454EF6">
        <w:rPr>
          <w:rFonts w:ascii="Book Antiqua" w:hAnsi="Book Antiqua"/>
          <w:b/>
          <w:bCs/>
        </w:rPr>
        <w:t>Khan SU</w:t>
      </w:r>
      <w:r w:rsidRPr="00454EF6">
        <w:rPr>
          <w:rFonts w:ascii="Book Antiqua" w:hAnsi="Book Antiqua"/>
        </w:rPr>
        <w:t xml:space="preserve">, Lone AN, Talluri S, Khan MZ, Khan MU, Kaluski E. Efficacy and safety of mechanical versus manual compression in cardiac arrest - A Bayesian network meta-analysis. </w:t>
      </w:r>
      <w:r w:rsidRPr="00454EF6">
        <w:rPr>
          <w:rFonts w:ascii="Book Antiqua" w:hAnsi="Book Antiqua"/>
          <w:i/>
          <w:iCs/>
        </w:rPr>
        <w:t>Resuscitation</w:t>
      </w:r>
      <w:r w:rsidRPr="00454EF6">
        <w:rPr>
          <w:rFonts w:ascii="Book Antiqua" w:hAnsi="Book Antiqua"/>
        </w:rPr>
        <w:t xml:space="preserve"> 2018; </w:t>
      </w:r>
      <w:r w:rsidRPr="00454EF6">
        <w:rPr>
          <w:rFonts w:ascii="Book Antiqua" w:hAnsi="Book Antiqua"/>
          <w:b/>
          <w:bCs/>
        </w:rPr>
        <w:t>130</w:t>
      </w:r>
      <w:r w:rsidRPr="00454EF6">
        <w:rPr>
          <w:rFonts w:ascii="Book Antiqua" w:hAnsi="Book Antiqua"/>
        </w:rPr>
        <w:t>: 182-188 [PMID: 29746986 DOI: 10.1016/j.resuscitation.2018.05.005]</w:t>
      </w:r>
    </w:p>
    <w:p w14:paraId="7B7FD97C"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41 </w:t>
      </w:r>
      <w:r w:rsidRPr="00454EF6">
        <w:rPr>
          <w:rFonts w:ascii="Book Antiqua" w:hAnsi="Book Antiqua"/>
          <w:b/>
          <w:bCs/>
        </w:rPr>
        <w:t>Jay R</w:t>
      </w:r>
      <w:r w:rsidRPr="00454EF6">
        <w:rPr>
          <w:rFonts w:ascii="Book Antiqua" w:hAnsi="Book Antiqua"/>
        </w:rPr>
        <w:t xml:space="preserve">, Brennan P, Brenner, Overvad K, Olsen A, Tjønneland A, Boutron-Ruault MC, Clavel-Chapelon F, Fagherazzi, Katzke V, Kühn T, Boeing H, Bergmann MM, Steffen A, Naska A, Trichopoulou A, Trichopoulos D, Saieva C, Grioni S, Panico S, Tumino R, Vineis P, Bueno-de-Mesquita HB, Peeters PH, Hjartåker A, Weiderpass E, Arriola L, Molina-Montes E, Duell EJ, Santiuste C, Alonso de la Torre R, Barricarte Gurrea A, Stocks T, Johansson M, Ljungberg B, Wareham N, Khaw KT, Travis RC, Cross AJ, Murphy N, Riboli E, Scelo G. Alcohol consumption and the risk of renal cancers in the European Prospective Investigation into Cancer and Nutrition (EPIC). Wozniak MB, Brennan P, Brenner DR, Overvad K, Olsen A, Tjønneland A, Boutron-Ruault MC, Clavel-Chapelon F, Fagherazzi G, Katzke V, Kühn T, Boeing H, Bergmann MM, Steffen A, Naska A, Trichopoulou A, Trichopoulos D, Saieva C, Grioni S, Panico S, Tumino R, Vineis P, Bueno-de-Mesquita HB, Peeters PH, Hjartåker A, Weiderpass E, Arriola L, Molina-Montes E, Duell EJ, Santiuste C, Alonso de la Torre R, Barricarte Gurrea A, Stocks T, Johansson M, Ljungberg B, Wareham N, Khaw KT, Travis RC, Cross AJ, Murphy N, Riboli E, Scelo G.Int J Cancer. 2015 Oct 15;137(8):1953-66. [Epub 2015 Apr 28]. doi: 10.1002/ijc.29559. </w:t>
      </w:r>
      <w:r w:rsidRPr="00454EF6">
        <w:rPr>
          <w:rFonts w:ascii="Book Antiqua" w:hAnsi="Book Antiqua"/>
          <w:i/>
          <w:iCs/>
        </w:rPr>
        <w:t>Urol Oncol</w:t>
      </w:r>
      <w:r w:rsidRPr="00454EF6">
        <w:rPr>
          <w:rFonts w:ascii="Book Antiqua" w:hAnsi="Book Antiqua"/>
        </w:rPr>
        <w:t xml:space="preserve"> 2017; </w:t>
      </w:r>
      <w:r w:rsidRPr="00454EF6">
        <w:rPr>
          <w:rFonts w:ascii="Book Antiqua" w:hAnsi="Book Antiqua"/>
          <w:b/>
          <w:bCs/>
        </w:rPr>
        <w:t>35</w:t>
      </w:r>
      <w:r w:rsidRPr="00454EF6">
        <w:rPr>
          <w:rFonts w:ascii="Book Antiqua" w:hAnsi="Book Antiqua"/>
        </w:rPr>
        <w:t>: 117 [PMID: 28159493 DOI: 10.1016/j.urolonc.2016.12.022]</w:t>
      </w:r>
    </w:p>
    <w:p w14:paraId="72C760BB"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42 </w:t>
      </w:r>
      <w:r w:rsidRPr="00454EF6">
        <w:rPr>
          <w:rFonts w:ascii="Book Antiqua" w:hAnsi="Book Antiqua"/>
          <w:b/>
          <w:bCs/>
        </w:rPr>
        <w:t>Wik L</w:t>
      </w:r>
      <w:r w:rsidRPr="00454EF6">
        <w:rPr>
          <w:rFonts w:ascii="Book Antiqua" w:hAnsi="Book Antiqua"/>
        </w:rPr>
        <w:t xml:space="preserve">, Olsen JA, Persse D, Sterz F, Lozano M Jr, Brouwer MA, Westfall M, Souders CM, Malzer R, van Grunsven PM, Travis DT, Whitehead A, Herken UR, Lerner EB. Manual vs. integrated automatic load-distributing band CPR with equal survival after out of hospital cardiac arrest. The randomized CIRC trial. </w:t>
      </w:r>
      <w:r w:rsidRPr="00454EF6">
        <w:rPr>
          <w:rFonts w:ascii="Book Antiqua" w:hAnsi="Book Antiqua"/>
          <w:i/>
          <w:iCs/>
        </w:rPr>
        <w:t>Resuscitation</w:t>
      </w:r>
      <w:r w:rsidRPr="00454EF6">
        <w:rPr>
          <w:rFonts w:ascii="Book Antiqua" w:hAnsi="Book Antiqua"/>
        </w:rPr>
        <w:t xml:space="preserve"> 2014; </w:t>
      </w:r>
      <w:r w:rsidRPr="00454EF6">
        <w:rPr>
          <w:rFonts w:ascii="Book Antiqua" w:hAnsi="Book Antiqua"/>
          <w:b/>
          <w:bCs/>
        </w:rPr>
        <w:t>85</w:t>
      </w:r>
      <w:r w:rsidRPr="00454EF6">
        <w:rPr>
          <w:rFonts w:ascii="Book Antiqua" w:hAnsi="Book Antiqua"/>
        </w:rPr>
        <w:t>: 741-748 [PMID: 24642406 DOI: 10.1016/j.resuscitation.2014.03.005]</w:t>
      </w:r>
    </w:p>
    <w:p w14:paraId="65D6DB58" w14:textId="77777777" w:rsidR="007D4E41" w:rsidRPr="00454EF6" w:rsidRDefault="007D4E41" w:rsidP="007D4E41">
      <w:pPr>
        <w:spacing w:line="360" w:lineRule="auto"/>
        <w:jc w:val="both"/>
        <w:rPr>
          <w:rFonts w:ascii="Book Antiqua" w:hAnsi="Book Antiqua"/>
        </w:rPr>
      </w:pPr>
      <w:r w:rsidRPr="00454EF6">
        <w:rPr>
          <w:rFonts w:ascii="Book Antiqua" w:hAnsi="Book Antiqua"/>
        </w:rPr>
        <w:lastRenderedPageBreak/>
        <w:t xml:space="preserve">43 </w:t>
      </w:r>
      <w:r w:rsidRPr="00454EF6">
        <w:rPr>
          <w:rFonts w:ascii="Book Antiqua" w:hAnsi="Book Antiqua"/>
          <w:b/>
          <w:bCs/>
        </w:rPr>
        <w:t>Rubertsson S</w:t>
      </w:r>
      <w:r w:rsidRPr="00454EF6">
        <w:rPr>
          <w:rFonts w:ascii="Book Antiqua" w:hAnsi="Book Antiqua"/>
        </w:rPr>
        <w:t xml:space="preserve">, Lindgren E, Smekal D, Östlund O, Silfverstolpe J, Lichtveld RA, Boomars R, Ahlstedt B, Skoog G, Kastberg R, Halliwell D, Box M, Herlitz J, Karlsten R. Mechanical chest compressions and simultaneous defibrillation vs conventional cardiopulmonary resuscitation in out-of-hospital cardiac arrest: the LINC randomized trial. </w:t>
      </w:r>
      <w:r w:rsidRPr="00454EF6">
        <w:rPr>
          <w:rFonts w:ascii="Book Antiqua" w:hAnsi="Book Antiqua"/>
          <w:i/>
          <w:iCs/>
        </w:rPr>
        <w:t>JAMA</w:t>
      </w:r>
      <w:r w:rsidRPr="00454EF6">
        <w:rPr>
          <w:rFonts w:ascii="Book Antiqua" w:hAnsi="Book Antiqua"/>
        </w:rPr>
        <w:t xml:space="preserve"> 2014; </w:t>
      </w:r>
      <w:r w:rsidRPr="00454EF6">
        <w:rPr>
          <w:rFonts w:ascii="Book Antiqua" w:hAnsi="Book Antiqua"/>
          <w:b/>
          <w:bCs/>
        </w:rPr>
        <w:t>311</w:t>
      </w:r>
      <w:r w:rsidRPr="00454EF6">
        <w:rPr>
          <w:rFonts w:ascii="Book Antiqua" w:hAnsi="Book Antiqua"/>
        </w:rPr>
        <w:t>: 53-61 [PMID: 24240611 DOI: 10.1001/jama.2013.282538]</w:t>
      </w:r>
    </w:p>
    <w:p w14:paraId="7EA9B115"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44 </w:t>
      </w:r>
      <w:r w:rsidRPr="00454EF6">
        <w:rPr>
          <w:rFonts w:ascii="Book Antiqua" w:hAnsi="Book Antiqua"/>
          <w:b/>
          <w:bCs/>
        </w:rPr>
        <w:t>Saleem S</w:t>
      </w:r>
      <w:r w:rsidRPr="00454EF6">
        <w:rPr>
          <w:rFonts w:ascii="Book Antiqua" w:hAnsi="Book Antiqua"/>
        </w:rPr>
        <w:t xml:space="preserve">, Sonkin R, Sagy I, Strugo R, Jaffe E, Drescher M, Shiber S. Traumatic Injuries Following Mechanical versus Manual Chest Compression. </w:t>
      </w:r>
      <w:r w:rsidRPr="00454EF6">
        <w:rPr>
          <w:rFonts w:ascii="Book Antiqua" w:hAnsi="Book Antiqua"/>
          <w:i/>
          <w:iCs/>
        </w:rPr>
        <w:t>Open Access Emerg Med</w:t>
      </w:r>
      <w:r w:rsidRPr="00454EF6">
        <w:rPr>
          <w:rFonts w:ascii="Book Antiqua" w:hAnsi="Book Antiqua"/>
        </w:rPr>
        <w:t xml:space="preserve"> 2022; </w:t>
      </w:r>
      <w:r w:rsidRPr="00454EF6">
        <w:rPr>
          <w:rFonts w:ascii="Book Antiqua" w:hAnsi="Book Antiqua"/>
          <w:b/>
          <w:bCs/>
        </w:rPr>
        <w:t>14</w:t>
      </w:r>
      <w:r w:rsidRPr="00454EF6">
        <w:rPr>
          <w:rFonts w:ascii="Book Antiqua" w:hAnsi="Book Antiqua"/>
        </w:rPr>
        <w:t>: 557-562 [PMID: 36217328 DOI: 10.2147/OAEM.S374785]</w:t>
      </w:r>
    </w:p>
    <w:p w14:paraId="4EFB64F8"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45 </w:t>
      </w:r>
      <w:r w:rsidRPr="00454EF6">
        <w:rPr>
          <w:rFonts w:ascii="Book Antiqua" w:hAnsi="Book Antiqua"/>
          <w:b/>
          <w:bCs/>
        </w:rPr>
        <w:t>Koster RW</w:t>
      </w:r>
      <w:r w:rsidRPr="00454EF6">
        <w:rPr>
          <w:rFonts w:ascii="Book Antiqua" w:hAnsi="Book Antiqua"/>
        </w:rPr>
        <w:t xml:space="preserve">, Beenen LF, van der Boom EB, Spijkerboer AM, Tepaske R, van der Wal AC, Beesems SG, Tijssen JG. Safety of mechanical chest compression devices AutoPulse and LUCAS in cardiac arrest: a randomized clinical trial for non-inferiority. </w:t>
      </w:r>
      <w:r w:rsidRPr="00454EF6">
        <w:rPr>
          <w:rFonts w:ascii="Book Antiqua" w:hAnsi="Book Antiqua"/>
          <w:i/>
          <w:iCs/>
        </w:rPr>
        <w:t>Eur Heart J</w:t>
      </w:r>
      <w:r w:rsidRPr="00454EF6">
        <w:rPr>
          <w:rFonts w:ascii="Book Antiqua" w:hAnsi="Book Antiqua"/>
        </w:rPr>
        <w:t xml:space="preserve"> 2017; </w:t>
      </w:r>
      <w:r w:rsidRPr="00454EF6">
        <w:rPr>
          <w:rFonts w:ascii="Book Antiqua" w:hAnsi="Book Antiqua"/>
          <w:b/>
          <w:bCs/>
        </w:rPr>
        <w:t>38</w:t>
      </w:r>
      <w:r w:rsidRPr="00454EF6">
        <w:rPr>
          <w:rFonts w:ascii="Book Antiqua" w:hAnsi="Book Antiqua"/>
        </w:rPr>
        <w:t>: 3006-3013 [PMID: 29088439 DOI: 10.1093/eurheartj/ehx318]</w:t>
      </w:r>
    </w:p>
    <w:p w14:paraId="1D5D5F21"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46 </w:t>
      </w:r>
      <w:r w:rsidRPr="00454EF6">
        <w:rPr>
          <w:rFonts w:ascii="Book Antiqua" w:hAnsi="Book Antiqua"/>
          <w:b/>
          <w:bCs/>
        </w:rPr>
        <w:t>Buckler DG</w:t>
      </w:r>
      <w:r w:rsidRPr="00454EF6">
        <w:rPr>
          <w:rFonts w:ascii="Book Antiqua" w:hAnsi="Book Antiqua"/>
        </w:rPr>
        <w:t xml:space="preserve">, Burke RV, Naim MY, MacPherson A, Bradley RN, Abella BS, Rossano JW; CARES Surveillance Group. Association of Mechanical Cardiopulmonary Resuscitation Device Use With Cardiac Arrest Outcomes: A Population-Based Study Using the CARES Registry (Cardiac Arrest Registry to Enhance Survival). </w:t>
      </w:r>
      <w:r w:rsidRPr="00454EF6">
        <w:rPr>
          <w:rFonts w:ascii="Book Antiqua" w:hAnsi="Book Antiqua"/>
          <w:i/>
          <w:iCs/>
        </w:rPr>
        <w:t>Circulation</w:t>
      </w:r>
      <w:r w:rsidRPr="00454EF6">
        <w:rPr>
          <w:rFonts w:ascii="Book Antiqua" w:hAnsi="Book Antiqua"/>
        </w:rPr>
        <w:t xml:space="preserve"> 2016; </w:t>
      </w:r>
      <w:r w:rsidRPr="00454EF6">
        <w:rPr>
          <w:rFonts w:ascii="Book Antiqua" w:hAnsi="Book Antiqua"/>
          <w:b/>
          <w:bCs/>
        </w:rPr>
        <w:t>134</w:t>
      </w:r>
      <w:r w:rsidRPr="00454EF6">
        <w:rPr>
          <w:rFonts w:ascii="Book Antiqua" w:hAnsi="Book Antiqua"/>
        </w:rPr>
        <w:t>: 2131-2133 [PMID: 27994028 DOI: 10.1161/circulationaha.116.026053]</w:t>
      </w:r>
    </w:p>
    <w:p w14:paraId="22173115"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47 </w:t>
      </w:r>
      <w:r w:rsidRPr="00454EF6">
        <w:rPr>
          <w:rFonts w:ascii="Book Antiqua" w:hAnsi="Book Antiqua"/>
          <w:b/>
          <w:bCs/>
        </w:rPr>
        <w:t>Youngquist ST</w:t>
      </w:r>
      <w:r w:rsidRPr="00454EF6">
        <w:rPr>
          <w:rFonts w:ascii="Book Antiqua" w:hAnsi="Book Antiqua"/>
        </w:rPr>
        <w:t xml:space="preserve">, Ockerse P, Hartsell S, Stratford C, Taillac P. Mechanical chest compression devices are associated with poor neurological survival in a statewide registry: A propensity score analysis. </w:t>
      </w:r>
      <w:r w:rsidRPr="00454EF6">
        <w:rPr>
          <w:rFonts w:ascii="Book Antiqua" w:hAnsi="Book Antiqua"/>
          <w:i/>
          <w:iCs/>
        </w:rPr>
        <w:t>Resuscitation</w:t>
      </w:r>
      <w:r w:rsidRPr="00454EF6">
        <w:rPr>
          <w:rFonts w:ascii="Book Antiqua" w:hAnsi="Book Antiqua"/>
        </w:rPr>
        <w:t xml:space="preserve"> 2016; </w:t>
      </w:r>
      <w:r w:rsidRPr="00454EF6">
        <w:rPr>
          <w:rFonts w:ascii="Book Antiqua" w:hAnsi="Book Antiqua"/>
          <w:b/>
          <w:bCs/>
        </w:rPr>
        <w:t>106</w:t>
      </w:r>
      <w:r w:rsidRPr="00454EF6">
        <w:rPr>
          <w:rFonts w:ascii="Book Antiqua" w:hAnsi="Book Antiqua"/>
        </w:rPr>
        <w:t>: 102-107 [PMID: 27422305 DOI: 10.1016/j.resuscitation.2016.06.039]</w:t>
      </w:r>
    </w:p>
    <w:p w14:paraId="6EC2C007"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48 </w:t>
      </w:r>
      <w:r w:rsidRPr="00454EF6">
        <w:rPr>
          <w:rFonts w:ascii="Book Antiqua" w:hAnsi="Book Antiqua"/>
          <w:b/>
          <w:bCs/>
        </w:rPr>
        <w:t>Perkins GD</w:t>
      </w:r>
      <w:r w:rsidRPr="00454EF6">
        <w:rPr>
          <w:rFonts w:ascii="Book Antiqua" w:hAnsi="Book Antiqua"/>
        </w:rPr>
        <w:t xml:space="preserve">, Lall R, Quinn T, Deakin CD, Cooke MW, Horton J, Lamb SE, Slowther AM, Woollard M, Carson A, Smyth M, Whitfield R, Williams A, Pocock H, Black JJ, Wright J, Han K, Gates S; PARAMEDIC trial collaborators. Mechanical versus manual chest compression for out-of-hospital cardiac arrest (PARAMEDIC): a pragmatic, cluster randomised controlled trial. </w:t>
      </w:r>
      <w:r w:rsidRPr="00454EF6">
        <w:rPr>
          <w:rFonts w:ascii="Book Antiqua" w:hAnsi="Book Antiqua"/>
          <w:i/>
          <w:iCs/>
        </w:rPr>
        <w:t>Lancet</w:t>
      </w:r>
      <w:r w:rsidRPr="00454EF6">
        <w:rPr>
          <w:rFonts w:ascii="Book Antiqua" w:hAnsi="Book Antiqua"/>
        </w:rPr>
        <w:t xml:space="preserve"> 2015; </w:t>
      </w:r>
      <w:r w:rsidRPr="00454EF6">
        <w:rPr>
          <w:rFonts w:ascii="Book Antiqua" w:hAnsi="Book Antiqua"/>
          <w:b/>
          <w:bCs/>
        </w:rPr>
        <w:t>385</w:t>
      </w:r>
      <w:r w:rsidRPr="00454EF6">
        <w:rPr>
          <w:rFonts w:ascii="Book Antiqua" w:hAnsi="Book Antiqua"/>
        </w:rPr>
        <w:t>: 947-955 [PMID: 25467566 DOI: 10.1016/S0140-6736(14)61886-9]</w:t>
      </w:r>
    </w:p>
    <w:p w14:paraId="404DBEBC"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49 </w:t>
      </w:r>
      <w:r w:rsidRPr="00454EF6">
        <w:rPr>
          <w:rFonts w:ascii="Book Antiqua" w:hAnsi="Book Antiqua"/>
          <w:b/>
          <w:bCs/>
        </w:rPr>
        <w:t>Poole K</w:t>
      </w:r>
      <w:r w:rsidRPr="00454EF6">
        <w:rPr>
          <w:rFonts w:ascii="Book Antiqua" w:hAnsi="Book Antiqua"/>
        </w:rPr>
        <w:t xml:space="preserve">, Couper K, Smyth MA, Yeung J, Perkins GD. Mechanical CPR: Who? When? How? </w:t>
      </w:r>
      <w:r w:rsidRPr="00454EF6">
        <w:rPr>
          <w:rFonts w:ascii="Book Antiqua" w:hAnsi="Book Antiqua"/>
          <w:i/>
          <w:iCs/>
        </w:rPr>
        <w:t>Crit Care</w:t>
      </w:r>
      <w:r w:rsidRPr="00454EF6">
        <w:rPr>
          <w:rFonts w:ascii="Book Antiqua" w:hAnsi="Book Antiqua"/>
        </w:rPr>
        <w:t xml:space="preserve"> 2018; </w:t>
      </w:r>
      <w:r w:rsidRPr="00454EF6">
        <w:rPr>
          <w:rFonts w:ascii="Book Antiqua" w:hAnsi="Book Antiqua"/>
          <w:b/>
          <w:bCs/>
        </w:rPr>
        <w:t>22</w:t>
      </w:r>
      <w:r w:rsidRPr="00454EF6">
        <w:rPr>
          <w:rFonts w:ascii="Book Antiqua" w:hAnsi="Book Antiqua"/>
        </w:rPr>
        <w:t>: 140 [PMID: 29843753 DOI: 10.1186/s13054-018-2059-0]</w:t>
      </w:r>
    </w:p>
    <w:p w14:paraId="019B053F" w14:textId="77777777" w:rsidR="007D4E41" w:rsidRPr="00454EF6" w:rsidRDefault="007D4E41" w:rsidP="007D4E41">
      <w:pPr>
        <w:spacing w:line="360" w:lineRule="auto"/>
        <w:jc w:val="both"/>
        <w:rPr>
          <w:rFonts w:ascii="Book Antiqua" w:hAnsi="Book Antiqua"/>
        </w:rPr>
      </w:pPr>
      <w:r w:rsidRPr="00454EF6">
        <w:rPr>
          <w:rFonts w:ascii="Book Antiqua" w:hAnsi="Book Antiqua"/>
        </w:rPr>
        <w:lastRenderedPageBreak/>
        <w:t xml:space="preserve">50 </w:t>
      </w:r>
      <w:r w:rsidR="00F05CAB" w:rsidRPr="00454EF6">
        <w:rPr>
          <w:rFonts w:ascii="Book Antiqua" w:hAnsi="Book Antiqua" w:hint="eastAsia"/>
          <w:b/>
          <w:bCs/>
        </w:rPr>
        <w:t>Hayashida K</w:t>
      </w:r>
      <w:r w:rsidR="00F05CAB" w:rsidRPr="00454EF6">
        <w:rPr>
          <w:rFonts w:ascii="Book Antiqua" w:hAnsi="Book Antiqua" w:hint="eastAsia"/>
          <w:bCs/>
        </w:rPr>
        <w:t>, Tagami T, Fukuda T, Suzuki M, Yonemoto N, Kondo Y, Ogasawara T, Sakurai A, Tahara Y, Nagao K, Yaguchi A, Morimura N; SOS</w:t>
      </w:r>
      <w:r w:rsidR="00F05CAB" w:rsidRPr="00454EF6">
        <w:rPr>
          <w:rFonts w:ascii="Book Antiqua" w:hAnsi="Book Antiqua" w:hint="eastAsia"/>
          <w:bCs/>
        </w:rPr>
        <w:t>‐</w:t>
      </w:r>
      <w:r w:rsidR="00F05CAB" w:rsidRPr="00454EF6">
        <w:rPr>
          <w:rFonts w:ascii="Book Antiqua" w:hAnsi="Book Antiqua" w:hint="eastAsia"/>
          <w:bCs/>
        </w:rPr>
        <w:t>KANTO 2012 Study Group. Mechanical Cardiopulmonary Resuscitation and Hospital Survival Among Adult Patients With Nontrauma</w:t>
      </w:r>
      <w:r w:rsidR="00F05CAB" w:rsidRPr="00454EF6">
        <w:rPr>
          <w:rFonts w:ascii="Book Antiqua" w:hAnsi="Book Antiqua"/>
          <w:bCs/>
        </w:rPr>
        <w:t xml:space="preserve">tic Out-of-Hospital Cardiac Arrest Attending the Emergency Department: A Prospective, Multicenter, Observational Study in Japan (SOS-KANTO [Survey of Survivors after Out-of-Hospital Cardiac Arrest in Kanto Area] 2012 Study). </w:t>
      </w:r>
      <w:r w:rsidR="00F05CAB" w:rsidRPr="00454EF6">
        <w:rPr>
          <w:rFonts w:ascii="Book Antiqua" w:hAnsi="Book Antiqua"/>
          <w:bCs/>
          <w:i/>
        </w:rPr>
        <w:t>J Am Heart Assoc</w:t>
      </w:r>
      <w:r w:rsidR="00F05CAB" w:rsidRPr="00454EF6">
        <w:rPr>
          <w:rFonts w:ascii="Book Antiqua" w:hAnsi="Book Antiqua"/>
          <w:bCs/>
        </w:rPr>
        <w:t xml:space="preserve"> 2017; </w:t>
      </w:r>
      <w:r w:rsidR="00F05CAB" w:rsidRPr="00454EF6">
        <w:rPr>
          <w:rFonts w:ascii="Book Antiqua" w:hAnsi="Book Antiqua"/>
          <w:b/>
          <w:bCs/>
        </w:rPr>
        <w:t>6</w:t>
      </w:r>
      <w:r w:rsidR="00F05CAB" w:rsidRPr="00454EF6">
        <w:rPr>
          <w:rFonts w:ascii="Book Antiqua" w:hAnsi="Book Antiqua"/>
          <w:bCs/>
        </w:rPr>
        <w:t xml:space="preserve"> [PMID: 29089341 DOI: 10.1161/JAHA.117.007420]</w:t>
      </w:r>
    </w:p>
    <w:p w14:paraId="3324F849"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51 </w:t>
      </w:r>
      <w:r w:rsidRPr="00454EF6">
        <w:rPr>
          <w:rFonts w:ascii="Book Antiqua" w:hAnsi="Book Antiqua"/>
          <w:b/>
          <w:bCs/>
        </w:rPr>
        <w:t>Ong ME</w:t>
      </w:r>
      <w:r w:rsidRPr="00454EF6">
        <w:rPr>
          <w:rFonts w:ascii="Book Antiqua" w:hAnsi="Book Antiqua"/>
        </w:rPr>
        <w:t xml:space="preserve">, Quah JL, Annathurai A, Noor NM, Koh ZX, Tan KB, Pothiawala S, Poh AH, Loy CK, Fook-Chong S. Improving the quality of cardiopulmonary resuscitation by training dedicated cardiac arrest teams incorporating a mechanical load-distributing device at the emergency department. </w:t>
      </w:r>
      <w:r w:rsidRPr="00454EF6">
        <w:rPr>
          <w:rFonts w:ascii="Book Antiqua" w:hAnsi="Book Antiqua"/>
          <w:i/>
          <w:iCs/>
        </w:rPr>
        <w:t>Resuscitation</w:t>
      </w:r>
      <w:r w:rsidRPr="00454EF6">
        <w:rPr>
          <w:rFonts w:ascii="Book Antiqua" w:hAnsi="Book Antiqua"/>
        </w:rPr>
        <w:t xml:space="preserve"> 2013; </w:t>
      </w:r>
      <w:r w:rsidRPr="00454EF6">
        <w:rPr>
          <w:rFonts w:ascii="Book Antiqua" w:hAnsi="Book Antiqua"/>
          <w:b/>
          <w:bCs/>
        </w:rPr>
        <w:t>84</w:t>
      </w:r>
      <w:r w:rsidRPr="00454EF6">
        <w:rPr>
          <w:rFonts w:ascii="Book Antiqua" w:hAnsi="Book Antiqua"/>
        </w:rPr>
        <w:t>: 508-514 [PMID: 22906966 DOI: 10.1016/j.resuscitation.2012.07.033]</w:t>
      </w:r>
    </w:p>
    <w:p w14:paraId="2C55DD6A"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52 </w:t>
      </w:r>
      <w:r w:rsidRPr="00454EF6">
        <w:rPr>
          <w:rFonts w:ascii="Book Antiqua" w:hAnsi="Book Antiqua"/>
          <w:b/>
          <w:bCs/>
        </w:rPr>
        <w:t>Russi CS</w:t>
      </w:r>
      <w:r w:rsidRPr="00454EF6">
        <w:rPr>
          <w:rFonts w:ascii="Book Antiqua" w:hAnsi="Book Antiqua"/>
        </w:rPr>
        <w:t xml:space="preserve">, Myers LA, Kolb LJ, Lohse CM, Hess EP, White RD. A Comparison of Chest Compression Quality Delivered During On-Scene and Ground Transport Cardiopulmonary Resuscitation. </w:t>
      </w:r>
      <w:r w:rsidRPr="00454EF6">
        <w:rPr>
          <w:rFonts w:ascii="Book Antiqua" w:hAnsi="Book Antiqua"/>
          <w:i/>
          <w:iCs/>
        </w:rPr>
        <w:t>West J Emerg Med</w:t>
      </w:r>
      <w:r w:rsidRPr="00454EF6">
        <w:rPr>
          <w:rFonts w:ascii="Book Antiqua" w:hAnsi="Book Antiqua"/>
        </w:rPr>
        <w:t xml:space="preserve"> 2016; </w:t>
      </w:r>
      <w:r w:rsidRPr="00454EF6">
        <w:rPr>
          <w:rFonts w:ascii="Book Antiqua" w:hAnsi="Book Antiqua"/>
          <w:b/>
          <w:bCs/>
        </w:rPr>
        <w:t>17</w:t>
      </w:r>
      <w:r w:rsidRPr="00454EF6">
        <w:rPr>
          <w:rFonts w:ascii="Book Antiqua" w:hAnsi="Book Antiqua"/>
        </w:rPr>
        <w:t>: 634-639 [PMID: 27625733 DOI: 10.5811/westjem.2016.6.29949]</w:t>
      </w:r>
    </w:p>
    <w:p w14:paraId="751C0921"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53 </w:t>
      </w:r>
      <w:r w:rsidR="0002428D" w:rsidRPr="00454EF6">
        <w:rPr>
          <w:rFonts w:ascii="Book Antiqua" w:hAnsi="Book Antiqua"/>
          <w:b/>
          <w:bCs/>
        </w:rPr>
        <w:t>Wik L</w:t>
      </w:r>
      <w:r w:rsidR="0002428D" w:rsidRPr="00454EF6">
        <w:rPr>
          <w:rFonts w:ascii="Book Antiqua" w:hAnsi="Book Antiqua"/>
          <w:bCs/>
        </w:rPr>
        <w:t xml:space="preserve">, Kramer-Johansen J, Myklebust H, Sørebø H, Svensson L, Fellows B, Steen PA. Quality of cardiopulmonary resuscitation during out-of-hospital cardiac arrest. </w:t>
      </w:r>
      <w:r w:rsidR="0002428D" w:rsidRPr="00454EF6">
        <w:rPr>
          <w:rFonts w:ascii="Book Antiqua" w:hAnsi="Book Antiqua"/>
          <w:bCs/>
          <w:i/>
        </w:rPr>
        <w:t>JAMA</w:t>
      </w:r>
      <w:r w:rsidR="0002428D" w:rsidRPr="00454EF6">
        <w:rPr>
          <w:rFonts w:ascii="Book Antiqua" w:hAnsi="Book Antiqua"/>
          <w:bCs/>
        </w:rPr>
        <w:t xml:space="preserve"> 2005; </w:t>
      </w:r>
      <w:r w:rsidR="0002428D" w:rsidRPr="00454EF6">
        <w:rPr>
          <w:rFonts w:ascii="Book Antiqua" w:hAnsi="Book Antiqua"/>
          <w:b/>
          <w:bCs/>
        </w:rPr>
        <w:t xml:space="preserve">293: </w:t>
      </w:r>
      <w:r w:rsidR="0002428D" w:rsidRPr="00454EF6">
        <w:rPr>
          <w:rFonts w:ascii="Book Antiqua" w:hAnsi="Book Antiqua"/>
          <w:bCs/>
        </w:rPr>
        <w:t>299-304 [PMID: 15657322 DOI: 10.1001/jama.293.3.299]</w:t>
      </w:r>
    </w:p>
    <w:p w14:paraId="4F972279"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54 </w:t>
      </w:r>
      <w:r w:rsidRPr="00454EF6">
        <w:rPr>
          <w:rFonts w:ascii="Book Antiqua" w:hAnsi="Book Antiqua"/>
          <w:b/>
          <w:bCs/>
        </w:rPr>
        <w:t>Lyon RM</w:t>
      </w:r>
      <w:r w:rsidRPr="00454EF6">
        <w:rPr>
          <w:rFonts w:ascii="Book Antiqua" w:hAnsi="Book Antiqua"/>
        </w:rPr>
        <w:t xml:space="preserve">, Crawford A, Crookston C, Short S, Clegg GR. The combined use of mechanical CPR and a carry sheet to maintain quality resuscitation in out-of-hospital cardiac arrest patients during extrication and transport. </w:t>
      </w:r>
      <w:r w:rsidRPr="00454EF6">
        <w:rPr>
          <w:rFonts w:ascii="Book Antiqua" w:hAnsi="Book Antiqua"/>
          <w:i/>
          <w:iCs/>
        </w:rPr>
        <w:t>Resuscitation</w:t>
      </w:r>
      <w:r w:rsidRPr="00454EF6">
        <w:rPr>
          <w:rFonts w:ascii="Book Antiqua" w:hAnsi="Book Antiqua"/>
        </w:rPr>
        <w:t xml:space="preserve"> 2015; </w:t>
      </w:r>
      <w:r w:rsidRPr="00454EF6">
        <w:rPr>
          <w:rFonts w:ascii="Book Antiqua" w:hAnsi="Book Antiqua"/>
          <w:b/>
          <w:bCs/>
        </w:rPr>
        <w:t>93</w:t>
      </w:r>
      <w:r w:rsidRPr="00454EF6">
        <w:rPr>
          <w:rFonts w:ascii="Book Antiqua" w:hAnsi="Book Antiqua"/>
        </w:rPr>
        <w:t>: 102-106 [PMID: 26079791 DOI: 10.1016/j.resuscitation.2015.05.030]</w:t>
      </w:r>
    </w:p>
    <w:p w14:paraId="74125857"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55 </w:t>
      </w:r>
      <w:r w:rsidRPr="00454EF6">
        <w:rPr>
          <w:rFonts w:ascii="Book Antiqua" w:hAnsi="Book Antiqua"/>
          <w:b/>
          <w:bCs/>
        </w:rPr>
        <w:t>Ong ME</w:t>
      </w:r>
      <w:r w:rsidRPr="00454EF6">
        <w:rPr>
          <w:rFonts w:ascii="Book Antiqua" w:hAnsi="Book Antiqua"/>
        </w:rPr>
        <w:t xml:space="preserve">, Mackey KE, Zhang ZC, Tanaka H, Ma MH, Swor R, Shin SD. Mechanical CPR devices compared to manual CPR during out-of-hospital cardiac arrest and ambulance transport: a systematic review. </w:t>
      </w:r>
      <w:r w:rsidRPr="00454EF6">
        <w:rPr>
          <w:rFonts w:ascii="Book Antiqua" w:hAnsi="Book Antiqua"/>
          <w:i/>
          <w:iCs/>
        </w:rPr>
        <w:t>Scand J Trauma Resusc Emerg Med</w:t>
      </w:r>
      <w:r w:rsidRPr="00454EF6">
        <w:rPr>
          <w:rFonts w:ascii="Book Antiqua" w:hAnsi="Book Antiqua"/>
        </w:rPr>
        <w:t xml:space="preserve"> 2012; </w:t>
      </w:r>
      <w:r w:rsidRPr="00454EF6">
        <w:rPr>
          <w:rFonts w:ascii="Book Antiqua" w:hAnsi="Book Antiqua"/>
          <w:b/>
          <w:bCs/>
        </w:rPr>
        <w:t>20</w:t>
      </w:r>
      <w:r w:rsidRPr="00454EF6">
        <w:rPr>
          <w:rFonts w:ascii="Book Antiqua" w:hAnsi="Book Antiqua"/>
        </w:rPr>
        <w:t>: 39 [PMID: 22709917 DOI: 10.1186/1757-7241-20-39]</w:t>
      </w:r>
    </w:p>
    <w:p w14:paraId="7ED40061"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56 </w:t>
      </w:r>
      <w:r w:rsidRPr="00454EF6">
        <w:rPr>
          <w:rFonts w:ascii="Book Antiqua" w:hAnsi="Book Antiqua"/>
          <w:b/>
          <w:bCs/>
        </w:rPr>
        <w:t>Hock Ong ME,</w:t>
      </w:r>
      <w:r w:rsidRPr="00454EF6">
        <w:rPr>
          <w:rFonts w:ascii="Book Antiqua" w:hAnsi="Book Antiqua"/>
        </w:rPr>
        <w:t xml:space="preserve"> Ornato JP, Edwards DP,</w:t>
      </w:r>
      <w:r w:rsidR="0022524B" w:rsidRPr="00454EF6">
        <w:rPr>
          <w:rFonts w:ascii="Book Antiqua" w:hAnsi="Book Antiqua"/>
        </w:rPr>
        <w:t xml:space="preserve"> Dhindsa HS</w:t>
      </w:r>
      <w:r w:rsidR="00AE7532" w:rsidRPr="00454EF6">
        <w:rPr>
          <w:rFonts w:ascii="Book Antiqua" w:hAnsi="Book Antiqua"/>
        </w:rPr>
        <w:t>,</w:t>
      </w:r>
      <w:r w:rsidR="00965C99" w:rsidRPr="00454EF6">
        <w:rPr>
          <w:rFonts w:ascii="Book Antiqua" w:hAnsi="Book Antiqua"/>
        </w:rPr>
        <w:t xml:space="preserve"> </w:t>
      </w:r>
      <w:r w:rsidR="0022524B" w:rsidRPr="00454EF6">
        <w:rPr>
          <w:rFonts w:ascii="Book Antiqua" w:hAnsi="Book Antiqua"/>
        </w:rPr>
        <w:t>Best</w:t>
      </w:r>
      <w:r w:rsidR="00965C99" w:rsidRPr="00454EF6">
        <w:rPr>
          <w:rFonts w:ascii="Book Antiqua" w:hAnsi="Book Antiqua"/>
        </w:rPr>
        <w:t xml:space="preserve"> AM</w:t>
      </w:r>
      <w:r w:rsidR="00AE7532" w:rsidRPr="00454EF6">
        <w:rPr>
          <w:rFonts w:ascii="Book Antiqua" w:hAnsi="Book Antiqua"/>
        </w:rPr>
        <w:t>,</w:t>
      </w:r>
      <w:r w:rsidR="0022524B" w:rsidRPr="00454EF6">
        <w:rPr>
          <w:rFonts w:ascii="Book Antiqua" w:hAnsi="Book Antiqua"/>
        </w:rPr>
        <w:t xml:space="preserve"> Ines</w:t>
      </w:r>
      <w:r w:rsidR="00965C99" w:rsidRPr="00454EF6">
        <w:rPr>
          <w:rFonts w:ascii="Book Antiqua" w:hAnsi="Book Antiqua"/>
        </w:rPr>
        <w:t xml:space="preserve"> CS</w:t>
      </w:r>
      <w:r w:rsidR="00AE7532" w:rsidRPr="00454EF6">
        <w:rPr>
          <w:rFonts w:ascii="Book Antiqua" w:hAnsi="Book Antiqua"/>
        </w:rPr>
        <w:t>,</w:t>
      </w:r>
      <w:r w:rsidR="0022524B" w:rsidRPr="00454EF6">
        <w:rPr>
          <w:rFonts w:ascii="Book Antiqua" w:hAnsi="Book Antiqua"/>
        </w:rPr>
        <w:t xml:space="preserve"> Hickey</w:t>
      </w:r>
      <w:r w:rsidR="00965C99" w:rsidRPr="00454EF6">
        <w:rPr>
          <w:rFonts w:ascii="Book Antiqua" w:hAnsi="Book Antiqua"/>
        </w:rPr>
        <w:t xml:space="preserve"> S</w:t>
      </w:r>
      <w:r w:rsidR="00AE7532" w:rsidRPr="00454EF6">
        <w:rPr>
          <w:rFonts w:ascii="Book Antiqua" w:hAnsi="Book Antiqua"/>
        </w:rPr>
        <w:t>,</w:t>
      </w:r>
      <w:r w:rsidR="0022524B" w:rsidRPr="00454EF6">
        <w:rPr>
          <w:rFonts w:ascii="Book Antiqua" w:hAnsi="Book Antiqua"/>
        </w:rPr>
        <w:t xml:space="preserve"> Clark</w:t>
      </w:r>
      <w:r w:rsidR="000E09FF" w:rsidRPr="00454EF6">
        <w:rPr>
          <w:rFonts w:ascii="Book Antiqua" w:hAnsi="Book Antiqua"/>
        </w:rPr>
        <w:t xml:space="preserve"> B</w:t>
      </w:r>
      <w:r w:rsidR="00AE7532" w:rsidRPr="00454EF6">
        <w:rPr>
          <w:rFonts w:ascii="Book Antiqua" w:hAnsi="Book Antiqua"/>
        </w:rPr>
        <w:t>,</w:t>
      </w:r>
      <w:r w:rsidR="0022524B" w:rsidRPr="00454EF6">
        <w:rPr>
          <w:rFonts w:ascii="Book Antiqua" w:hAnsi="Book Antiqua"/>
        </w:rPr>
        <w:t xml:space="preserve"> Williams</w:t>
      </w:r>
      <w:r w:rsidR="000E09FF" w:rsidRPr="00454EF6">
        <w:rPr>
          <w:rFonts w:ascii="Book Antiqua" w:hAnsi="Book Antiqua"/>
        </w:rPr>
        <w:t xml:space="preserve"> DC</w:t>
      </w:r>
      <w:r w:rsidR="00AE7532" w:rsidRPr="00454EF6">
        <w:rPr>
          <w:rFonts w:ascii="Book Antiqua" w:hAnsi="Book Antiqua"/>
        </w:rPr>
        <w:t>,</w:t>
      </w:r>
      <w:r w:rsidR="0022524B" w:rsidRPr="00454EF6">
        <w:rPr>
          <w:rFonts w:ascii="Book Antiqua" w:hAnsi="Book Antiqua"/>
        </w:rPr>
        <w:t xml:space="preserve"> Powell</w:t>
      </w:r>
      <w:r w:rsidR="000E09FF" w:rsidRPr="00454EF6">
        <w:rPr>
          <w:rFonts w:ascii="Book Antiqua" w:hAnsi="Book Antiqua"/>
        </w:rPr>
        <w:t xml:space="preserve"> RG</w:t>
      </w:r>
      <w:r w:rsidR="00AE7532" w:rsidRPr="00454EF6">
        <w:rPr>
          <w:rFonts w:ascii="Book Antiqua" w:hAnsi="Book Antiqua"/>
        </w:rPr>
        <w:t>,</w:t>
      </w:r>
      <w:r w:rsidR="0022524B" w:rsidRPr="00454EF6">
        <w:rPr>
          <w:rFonts w:ascii="Book Antiqua" w:hAnsi="Book Antiqua"/>
        </w:rPr>
        <w:t xml:space="preserve"> Overton</w:t>
      </w:r>
      <w:r w:rsidR="000E09FF" w:rsidRPr="00454EF6">
        <w:rPr>
          <w:rFonts w:ascii="Book Antiqua" w:hAnsi="Book Antiqua"/>
        </w:rPr>
        <w:t xml:space="preserve"> JL</w:t>
      </w:r>
      <w:r w:rsidR="00AE7532" w:rsidRPr="00454EF6">
        <w:rPr>
          <w:rFonts w:ascii="Book Antiqua" w:hAnsi="Book Antiqua"/>
        </w:rPr>
        <w:t>,</w:t>
      </w:r>
      <w:r w:rsidR="0022524B" w:rsidRPr="00454EF6">
        <w:rPr>
          <w:rFonts w:ascii="Book Antiqua" w:hAnsi="Book Antiqua"/>
        </w:rPr>
        <w:t xml:space="preserve"> Peberdy</w:t>
      </w:r>
      <w:r w:rsidR="000E09FF" w:rsidRPr="00454EF6">
        <w:rPr>
          <w:rFonts w:ascii="Book Antiqua" w:hAnsi="Book Antiqua"/>
        </w:rPr>
        <w:t xml:space="preserve"> MA</w:t>
      </w:r>
      <w:r w:rsidR="0022524B" w:rsidRPr="00454EF6">
        <w:rPr>
          <w:rFonts w:ascii="Book Antiqua" w:hAnsi="Book Antiqua"/>
        </w:rPr>
        <w:t xml:space="preserve">. </w:t>
      </w:r>
      <w:r w:rsidRPr="00454EF6">
        <w:rPr>
          <w:rFonts w:ascii="Book Antiqua" w:hAnsi="Book Antiqua"/>
        </w:rPr>
        <w:t>Use of an automated, load-</w:t>
      </w:r>
      <w:r w:rsidRPr="00454EF6">
        <w:rPr>
          <w:rFonts w:ascii="Book Antiqua" w:hAnsi="Book Antiqua"/>
        </w:rPr>
        <w:lastRenderedPageBreak/>
        <w:t xml:space="preserve">distributing band chest compression device for out-of-hospital cardiac arrest resuscitation. </w:t>
      </w:r>
      <w:r w:rsidRPr="00454EF6">
        <w:rPr>
          <w:rFonts w:ascii="Book Antiqua" w:hAnsi="Book Antiqua"/>
          <w:i/>
        </w:rPr>
        <w:t>J Am Med Assoc</w:t>
      </w:r>
      <w:r w:rsidRPr="00454EF6">
        <w:rPr>
          <w:rFonts w:ascii="Book Antiqua" w:hAnsi="Book Antiqua"/>
        </w:rPr>
        <w:t xml:space="preserve"> 2006;</w:t>
      </w:r>
      <w:r w:rsidR="00834B2E" w:rsidRPr="00454EF6">
        <w:rPr>
          <w:rFonts w:ascii="Book Antiqua" w:hAnsi="Book Antiqua"/>
        </w:rPr>
        <w:t xml:space="preserve"> </w:t>
      </w:r>
      <w:r w:rsidRPr="00454EF6">
        <w:rPr>
          <w:rFonts w:ascii="Book Antiqua" w:hAnsi="Book Antiqua"/>
          <w:b/>
          <w:bCs/>
        </w:rPr>
        <w:t>295</w:t>
      </w:r>
      <w:r w:rsidRPr="00454EF6">
        <w:rPr>
          <w:rFonts w:ascii="Book Antiqua" w:hAnsi="Book Antiqua"/>
        </w:rPr>
        <w:t>:</w:t>
      </w:r>
      <w:r w:rsidR="00834B2E" w:rsidRPr="00454EF6">
        <w:rPr>
          <w:rFonts w:ascii="Book Antiqua" w:hAnsi="Book Antiqua"/>
        </w:rPr>
        <w:t xml:space="preserve"> </w:t>
      </w:r>
      <w:r w:rsidR="00B6075F" w:rsidRPr="00454EF6">
        <w:rPr>
          <w:rFonts w:ascii="Book Antiqua" w:hAnsi="Book Antiqua"/>
        </w:rPr>
        <w:t>2629-2637</w:t>
      </w:r>
      <w:r w:rsidRPr="00454EF6">
        <w:rPr>
          <w:rFonts w:ascii="Book Antiqua" w:hAnsi="Book Antiqua"/>
        </w:rPr>
        <w:t xml:space="preserve"> [DOI:</w:t>
      </w:r>
      <w:r w:rsidR="00B6075F" w:rsidRPr="00454EF6">
        <w:rPr>
          <w:rFonts w:ascii="Book Antiqua" w:hAnsi="Book Antiqua"/>
        </w:rPr>
        <w:t xml:space="preserve"> </w:t>
      </w:r>
      <w:r w:rsidRPr="00454EF6">
        <w:rPr>
          <w:rFonts w:ascii="Book Antiqua" w:hAnsi="Book Antiqua"/>
        </w:rPr>
        <w:t>10.1001/jama.295.22.2629]</w:t>
      </w:r>
    </w:p>
    <w:p w14:paraId="261F9655"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57 </w:t>
      </w:r>
      <w:r w:rsidRPr="00454EF6">
        <w:rPr>
          <w:rFonts w:ascii="Book Antiqua" w:hAnsi="Book Antiqua"/>
          <w:b/>
          <w:bCs/>
        </w:rPr>
        <w:t>Tranberg T</w:t>
      </w:r>
      <w:r w:rsidRPr="00454EF6">
        <w:rPr>
          <w:rFonts w:ascii="Book Antiqua" w:hAnsi="Book Antiqua"/>
        </w:rPr>
        <w:t xml:space="preserve">, Lippert FK, Christensen EF, Stengaard C, Hjort J, Lassen JF, Petersen F, Jensen JS, Bäck C, Jensen LO, Ravkilde J, Bøtker HE, Terkelsen CJ. Distance to invasive heart centre, performance of acute coronary angiography, and angioplasty and associated outcome in out-of-hospital cardiac arrest: a nationwide study. </w:t>
      </w:r>
      <w:r w:rsidRPr="00454EF6">
        <w:rPr>
          <w:rFonts w:ascii="Book Antiqua" w:hAnsi="Book Antiqua"/>
          <w:i/>
          <w:iCs/>
        </w:rPr>
        <w:t>Eur Heart J</w:t>
      </w:r>
      <w:r w:rsidRPr="00454EF6">
        <w:rPr>
          <w:rFonts w:ascii="Book Antiqua" w:hAnsi="Book Antiqua"/>
        </w:rPr>
        <w:t xml:space="preserve"> 2017; </w:t>
      </w:r>
      <w:r w:rsidRPr="00454EF6">
        <w:rPr>
          <w:rFonts w:ascii="Book Antiqua" w:hAnsi="Book Antiqua"/>
          <w:b/>
          <w:bCs/>
        </w:rPr>
        <w:t>38</w:t>
      </w:r>
      <w:r w:rsidRPr="00454EF6">
        <w:rPr>
          <w:rFonts w:ascii="Book Antiqua" w:hAnsi="Book Antiqua"/>
        </w:rPr>
        <w:t>: 1645-1652 [PMID: 28369362 DOI: 10.1093/eurheartj/ehx104]</w:t>
      </w:r>
    </w:p>
    <w:p w14:paraId="24D6EF8E"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58 </w:t>
      </w:r>
      <w:r w:rsidRPr="00454EF6">
        <w:rPr>
          <w:rFonts w:ascii="Book Antiqua" w:hAnsi="Book Antiqua"/>
          <w:b/>
          <w:bCs/>
        </w:rPr>
        <w:t>Gässler H</w:t>
      </w:r>
      <w:r w:rsidRPr="00454EF6">
        <w:rPr>
          <w:rFonts w:ascii="Book Antiqua" w:hAnsi="Book Antiqua"/>
        </w:rPr>
        <w:t xml:space="preserve">, Kümmerle S, Ventzke MM, Lampl L, Helm M. Mechanical chest compression: an alternative in helicopter emergency medical services? </w:t>
      </w:r>
      <w:r w:rsidRPr="00454EF6">
        <w:rPr>
          <w:rFonts w:ascii="Book Antiqua" w:hAnsi="Book Antiqua"/>
          <w:i/>
          <w:iCs/>
        </w:rPr>
        <w:t>Intern Emerg Med</w:t>
      </w:r>
      <w:r w:rsidRPr="00454EF6">
        <w:rPr>
          <w:rFonts w:ascii="Book Antiqua" w:hAnsi="Book Antiqua"/>
        </w:rPr>
        <w:t xml:space="preserve"> 2015; </w:t>
      </w:r>
      <w:r w:rsidRPr="00454EF6">
        <w:rPr>
          <w:rFonts w:ascii="Book Antiqua" w:hAnsi="Book Antiqua"/>
          <w:b/>
          <w:bCs/>
        </w:rPr>
        <w:t>10</w:t>
      </w:r>
      <w:r w:rsidRPr="00454EF6">
        <w:rPr>
          <w:rFonts w:ascii="Book Antiqua" w:hAnsi="Book Antiqua"/>
        </w:rPr>
        <w:t>: 715-720 [PMID: 25918109 DOI: 10.1007/s11739-015-1238-0]</w:t>
      </w:r>
    </w:p>
    <w:p w14:paraId="64B0E8A9"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59 </w:t>
      </w:r>
      <w:r w:rsidRPr="00454EF6">
        <w:rPr>
          <w:rFonts w:ascii="Book Antiqua" w:hAnsi="Book Antiqua"/>
          <w:b/>
          <w:bCs/>
        </w:rPr>
        <w:t>Putzer G</w:t>
      </w:r>
      <w:r w:rsidRPr="00454EF6">
        <w:rPr>
          <w:rFonts w:ascii="Book Antiqua" w:hAnsi="Book Antiqua"/>
        </w:rPr>
        <w:t xml:space="preserve">, Brugger H, Strapazzon G, Paal P. Does a higher ROSC-rate with mechanical CPR lead to better survival in helicopter rescue? </w:t>
      </w:r>
      <w:r w:rsidRPr="00454EF6">
        <w:rPr>
          <w:rFonts w:ascii="Book Antiqua" w:hAnsi="Book Antiqua"/>
          <w:i/>
          <w:iCs/>
        </w:rPr>
        <w:t>Resuscitation</w:t>
      </w:r>
      <w:r w:rsidRPr="00454EF6">
        <w:rPr>
          <w:rFonts w:ascii="Book Antiqua" w:hAnsi="Book Antiqua"/>
        </w:rPr>
        <w:t xml:space="preserve"> 2014; </w:t>
      </w:r>
      <w:r w:rsidRPr="00454EF6">
        <w:rPr>
          <w:rFonts w:ascii="Book Antiqua" w:hAnsi="Book Antiqua"/>
          <w:b/>
          <w:bCs/>
        </w:rPr>
        <w:t>85</w:t>
      </w:r>
      <w:r w:rsidRPr="00454EF6">
        <w:rPr>
          <w:rFonts w:ascii="Book Antiqua" w:hAnsi="Book Antiqua"/>
        </w:rPr>
        <w:t>: e13 [PMID: 24387874 DOI: 10.1016/j.resuscitation.2013.08.280]</w:t>
      </w:r>
    </w:p>
    <w:p w14:paraId="71DA7F92"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60 </w:t>
      </w:r>
      <w:r w:rsidRPr="00454EF6">
        <w:rPr>
          <w:rFonts w:ascii="Book Antiqua" w:hAnsi="Book Antiqua"/>
          <w:b/>
          <w:bCs/>
        </w:rPr>
        <w:t>Chen CB</w:t>
      </w:r>
      <w:r w:rsidRPr="00454EF6">
        <w:rPr>
          <w:rFonts w:ascii="Book Antiqua" w:hAnsi="Book Antiqua"/>
        </w:rPr>
        <w:t xml:space="preserve">, Chen KF, Chien CY, Kuo CW, Goh ZNL, Seak CK, Seak JC, Seak CJ; SPOT Consortium. Shoulder strap fixation of LUCAS-2 to facilitate continuous CPR during non-supine (stair) stretcher transport of OHCAs patients. </w:t>
      </w:r>
      <w:r w:rsidRPr="00454EF6">
        <w:rPr>
          <w:rFonts w:ascii="Book Antiqua" w:hAnsi="Book Antiqua"/>
          <w:i/>
          <w:iCs/>
        </w:rPr>
        <w:t>Sci Rep</w:t>
      </w:r>
      <w:r w:rsidRPr="00454EF6">
        <w:rPr>
          <w:rFonts w:ascii="Book Antiqua" w:hAnsi="Book Antiqua"/>
        </w:rPr>
        <w:t xml:space="preserve"> 2021; </w:t>
      </w:r>
      <w:r w:rsidRPr="00454EF6">
        <w:rPr>
          <w:rFonts w:ascii="Book Antiqua" w:hAnsi="Book Antiqua"/>
          <w:b/>
          <w:bCs/>
        </w:rPr>
        <w:t>11</w:t>
      </w:r>
      <w:r w:rsidRPr="00454EF6">
        <w:rPr>
          <w:rFonts w:ascii="Book Antiqua" w:hAnsi="Book Antiqua"/>
        </w:rPr>
        <w:t>: 9858 [PMID: 33972647 DOI: 10.1038/s41598-021-89291-4]</w:t>
      </w:r>
    </w:p>
    <w:p w14:paraId="665CFE9F"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61 </w:t>
      </w:r>
      <w:r w:rsidRPr="00454EF6">
        <w:rPr>
          <w:rFonts w:ascii="Book Antiqua" w:hAnsi="Book Antiqua"/>
          <w:b/>
          <w:bCs/>
        </w:rPr>
        <w:t>Alexander E</w:t>
      </w:r>
      <w:r w:rsidRPr="00454EF6">
        <w:rPr>
          <w:rFonts w:ascii="Book Antiqua" w:hAnsi="Book Antiqua"/>
        </w:rPr>
        <w:t xml:space="preserve">, Katharina T, Verena F, Jürgen G, Maximilian N, Calvin K, Andreas S, Wolfgang S, Harald H, Dominik R. Comparison of different mechanical chest compression devices in the alpine rescue setting: a randomized triple crossover experiment. </w:t>
      </w:r>
      <w:r w:rsidRPr="00454EF6">
        <w:rPr>
          <w:rFonts w:ascii="Book Antiqua" w:hAnsi="Book Antiqua"/>
          <w:i/>
          <w:iCs/>
        </w:rPr>
        <w:t>Scand J Trauma Resusc Emerg Med</w:t>
      </w:r>
      <w:r w:rsidRPr="00454EF6">
        <w:rPr>
          <w:rFonts w:ascii="Book Antiqua" w:hAnsi="Book Antiqua"/>
        </w:rPr>
        <w:t xml:space="preserve"> 2021; </w:t>
      </w:r>
      <w:r w:rsidRPr="00454EF6">
        <w:rPr>
          <w:rFonts w:ascii="Book Antiqua" w:hAnsi="Book Antiqua"/>
          <w:b/>
          <w:bCs/>
        </w:rPr>
        <w:t>29</w:t>
      </w:r>
      <w:r w:rsidRPr="00454EF6">
        <w:rPr>
          <w:rFonts w:ascii="Book Antiqua" w:hAnsi="Book Antiqua"/>
        </w:rPr>
        <w:t>: 84 [PMID: 34187532 DOI: 10.1186/s13049-021-00899-x]</w:t>
      </w:r>
    </w:p>
    <w:p w14:paraId="18A0F9E6"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62 </w:t>
      </w:r>
      <w:r w:rsidRPr="00454EF6">
        <w:rPr>
          <w:rFonts w:ascii="Book Antiqua" w:hAnsi="Book Antiqua"/>
          <w:b/>
          <w:bCs/>
        </w:rPr>
        <w:t>Kamauzaman THT,</w:t>
      </w:r>
      <w:r w:rsidRPr="00454EF6">
        <w:rPr>
          <w:rFonts w:ascii="Book Antiqua" w:hAnsi="Book Antiqua"/>
        </w:rPr>
        <w:t xml:space="preserve"> Ngu JTH, Arithra A, Noh AYM, Siti-Azrin AH, Nor J. Simulation study on quality of CPR between manual chest compression and mechanical chest compression devices perform</w:t>
      </w:r>
      <w:r w:rsidR="00B44D1B" w:rsidRPr="00454EF6">
        <w:rPr>
          <w:rFonts w:ascii="Book Antiqua" w:hAnsi="Book Antiqua"/>
        </w:rPr>
        <w:t xml:space="preserve">ed in ambulance. </w:t>
      </w:r>
      <w:r w:rsidR="00B44D1B" w:rsidRPr="00454EF6">
        <w:rPr>
          <w:rFonts w:ascii="Book Antiqua" w:hAnsi="Book Antiqua"/>
          <w:i/>
        </w:rPr>
        <w:t>Med J Malaysia</w:t>
      </w:r>
      <w:r w:rsidRPr="00454EF6">
        <w:rPr>
          <w:rFonts w:ascii="Book Antiqua" w:hAnsi="Book Antiqua"/>
        </w:rPr>
        <w:t xml:space="preserve"> 2021;</w:t>
      </w:r>
      <w:r w:rsidR="009E25DB" w:rsidRPr="00454EF6">
        <w:rPr>
          <w:rFonts w:ascii="Book Antiqua" w:hAnsi="Book Antiqua"/>
          <w:b/>
        </w:rPr>
        <w:t xml:space="preserve"> </w:t>
      </w:r>
      <w:r w:rsidRPr="00454EF6">
        <w:rPr>
          <w:rFonts w:ascii="Book Antiqua" w:hAnsi="Book Antiqua"/>
          <w:b/>
        </w:rPr>
        <w:t>76:</w:t>
      </w:r>
      <w:r w:rsidR="009E25DB" w:rsidRPr="00454EF6">
        <w:rPr>
          <w:rFonts w:ascii="Book Antiqua" w:hAnsi="Book Antiqua"/>
        </w:rPr>
        <w:t xml:space="preserve"> 171-176</w:t>
      </w:r>
      <w:r w:rsidRPr="00454EF6">
        <w:rPr>
          <w:rFonts w:ascii="Book Antiqua" w:hAnsi="Book Antiqua"/>
        </w:rPr>
        <w:t xml:space="preserve"> [DOI:</w:t>
      </w:r>
      <w:r w:rsidR="009E25DB" w:rsidRPr="00454EF6">
        <w:rPr>
          <w:rFonts w:ascii="Book Antiqua" w:hAnsi="Book Antiqua"/>
        </w:rPr>
        <w:t xml:space="preserve"> </w:t>
      </w:r>
      <w:r w:rsidRPr="00454EF6">
        <w:rPr>
          <w:rFonts w:ascii="Book Antiqua" w:hAnsi="Book Antiqua"/>
        </w:rPr>
        <w:t>10.5603/demj.2017.0012]</w:t>
      </w:r>
    </w:p>
    <w:p w14:paraId="729FA1C0"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63 </w:t>
      </w:r>
      <w:r w:rsidRPr="00454EF6">
        <w:rPr>
          <w:rFonts w:ascii="Book Antiqua" w:hAnsi="Book Antiqua"/>
          <w:b/>
          <w:bCs/>
        </w:rPr>
        <w:t>Jörgens M</w:t>
      </w:r>
      <w:r w:rsidRPr="00454EF6">
        <w:rPr>
          <w:rFonts w:ascii="Book Antiqua" w:hAnsi="Book Antiqua"/>
        </w:rPr>
        <w:t xml:space="preserve">, Königer J, Kanz KG, Birkholz T, Hübner H, Prückner S, Zwissler B, Trentzsch H. Testing mechanical chest compression devices of different design for their </w:t>
      </w:r>
      <w:r w:rsidRPr="00454EF6">
        <w:rPr>
          <w:rFonts w:ascii="Book Antiqua" w:hAnsi="Book Antiqua"/>
        </w:rPr>
        <w:lastRenderedPageBreak/>
        <w:t xml:space="preserve">suitability for prehospital patient transport - a simulator-based study. </w:t>
      </w:r>
      <w:r w:rsidRPr="00454EF6">
        <w:rPr>
          <w:rFonts w:ascii="Book Antiqua" w:hAnsi="Book Antiqua"/>
          <w:i/>
          <w:iCs/>
        </w:rPr>
        <w:t>BMC Emerg Med</w:t>
      </w:r>
      <w:r w:rsidRPr="00454EF6">
        <w:rPr>
          <w:rFonts w:ascii="Book Antiqua" w:hAnsi="Book Antiqua"/>
        </w:rPr>
        <w:t xml:space="preserve"> 2021; </w:t>
      </w:r>
      <w:r w:rsidRPr="00454EF6">
        <w:rPr>
          <w:rFonts w:ascii="Book Antiqua" w:hAnsi="Book Antiqua"/>
          <w:b/>
          <w:bCs/>
        </w:rPr>
        <w:t>21</w:t>
      </w:r>
      <w:r w:rsidRPr="00454EF6">
        <w:rPr>
          <w:rFonts w:ascii="Book Antiqua" w:hAnsi="Book Antiqua"/>
        </w:rPr>
        <w:t>: 18 [PMID: 33541280 DOI: 10.1186/s12873-021-00409-3]</w:t>
      </w:r>
    </w:p>
    <w:p w14:paraId="710D419A"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64 </w:t>
      </w:r>
      <w:r w:rsidRPr="00454EF6">
        <w:rPr>
          <w:rFonts w:ascii="Book Antiqua" w:hAnsi="Book Antiqua"/>
          <w:b/>
          <w:bCs/>
        </w:rPr>
        <w:t>Pietsch U</w:t>
      </w:r>
      <w:r w:rsidRPr="00454EF6">
        <w:rPr>
          <w:rFonts w:ascii="Book Antiqua" w:hAnsi="Book Antiqua"/>
        </w:rPr>
        <w:t xml:space="preserve">, Reiser D, Wenzel V, Knapp J, Tissi M, Theiler L, Rauch S, Meuli L, Albrecht R. Mechanical chest compression devices in the helicopter emergency medical service in Switzerland. </w:t>
      </w:r>
      <w:r w:rsidRPr="00454EF6">
        <w:rPr>
          <w:rFonts w:ascii="Book Antiqua" w:hAnsi="Book Antiqua"/>
          <w:i/>
          <w:iCs/>
        </w:rPr>
        <w:t>Scand J Trauma Resusc Emerg Med</w:t>
      </w:r>
      <w:r w:rsidRPr="00454EF6">
        <w:rPr>
          <w:rFonts w:ascii="Book Antiqua" w:hAnsi="Book Antiqua"/>
        </w:rPr>
        <w:t xml:space="preserve"> 2020; </w:t>
      </w:r>
      <w:r w:rsidRPr="00454EF6">
        <w:rPr>
          <w:rFonts w:ascii="Book Antiqua" w:hAnsi="Book Antiqua"/>
          <w:b/>
          <w:bCs/>
        </w:rPr>
        <w:t>28</w:t>
      </w:r>
      <w:r w:rsidRPr="00454EF6">
        <w:rPr>
          <w:rFonts w:ascii="Book Antiqua" w:hAnsi="Book Antiqua"/>
        </w:rPr>
        <w:t>: 71 [PMID: 32711548 DOI: 10.1186/s13049-020-00758-1]</w:t>
      </w:r>
    </w:p>
    <w:p w14:paraId="249A9EB8"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65 </w:t>
      </w:r>
      <w:r w:rsidRPr="00454EF6">
        <w:rPr>
          <w:rFonts w:ascii="Book Antiqua" w:hAnsi="Book Antiqua"/>
          <w:b/>
          <w:bCs/>
        </w:rPr>
        <w:t>Gässler H</w:t>
      </w:r>
      <w:r w:rsidRPr="00454EF6">
        <w:rPr>
          <w:rFonts w:ascii="Book Antiqua" w:hAnsi="Book Antiqua"/>
        </w:rPr>
        <w:t xml:space="preserve">, Kurka L, Rauch S, Seewald S, Kulla M, Fischer M. Mechanical chest compression devices under special circumstances. </w:t>
      </w:r>
      <w:r w:rsidRPr="00454EF6">
        <w:rPr>
          <w:rFonts w:ascii="Book Antiqua" w:hAnsi="Book Antiqua"/>
          <w:i/>
          <w:iCs/>
        </w:rPr>
        <w:t>Resuscitation</w:t>
      </w:r>
      <w:r w:rsidRPr="00454EF6">
        <w:rPr>
          <w:rFonts w:ascii="Book Antiqua" w:hAnsi="Book Antiqua"/>
        </w:rPr>
        <w:t xml:space="preserve"> 2022; </w:t>
      </w:r>
      <w:r w:rsidRPr="00454EF6">
        <w:rPr>
          <w:rFonts w:ascii="Book Antiqua" w:hAnsi="Book Antiqua"/>
          <w:b/>
          <w:bCs/>
        </w:rPr>
        <w:t>179</w:t>
      </w:r>
      <w:r w:rsidRPr="00454EF6">
        <w:rPr>
          <w:rFonts w:ascii="Book Antiqua" w:hAnsi="Book Antiqua"/>
        </w:rPr>
        <w:t>: 183-188 [PMID: 35738309 DOI: 10.1016/j.resuscitation.2022.06.014]</w:t>
      </w:r>
    </w:p>
    <w:p w14:paraId="5AC7B05D"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66 </w:t>
      </w:r>
      <w:r w:rsidRPr="00454EF6">
        <w:rPr>
          <w:rFonts w:ascii="Book Antiqua" w:hAnsi="Book Antiqua"/>
          <w:b/>
          <w:bCs/>
        </w:rPr>
        <w:t>Ortega-Deballon I</w:t>
      </w:r>
      <w:r w:rsidRPr="00454EF6">
        <w:rPr>
          <w:rFonts w:ascii="Book Antiqua" w:hAnsi="Book Antiqua"/>
        </w:rPr>
        <w:t xml:space="preserve">, Hornby L, Shemie SD. Protocols for uncontrolled donation after circulatory death: a systematic review of international guidelines, practices and transplant outcomes. </w:t>
      </w:r>
      <w:r w:rsidRPr="00454EF6">
        <w:rPr>
          <w:rFonts w:ascii="Book Antiqua" w:hAnsi="Book Antiqua"/>
          <w:i/>
          <w:iCs/>
        </w:rPr>
        <w:t>Crit Care</w:t>
      </w:r>
      <w:r w:rsidRPr="00454EF6">
        <w:rPr>
          <w:rFonts w:ascii="Book Antiqua" w:hAnsi="Book Antiqua"/>
        </w:rPr>
        <w:t xml:space="preserve"> 2015; </w:t>
      </w:r>
      <w:r w:rsidRPr="00454EF6">
        <w:rPr>
          <w:rFonts w:ascii="Book Antiqua" w:hAnsi="Book Antiqua"/>
          <w:b/>
          <w:bCs/>
        </w:rPr>
        <w:t>19</w:t>
      </w:r>
      <w:r w:rsidRPr="00454EF6">
        <w:rPr>
          <w:rFonts w:ascii="Book Antiqua" w:hAnsi="Book Antiqua"/>
        </w:rPr>
        <w:t>: 268 [PMID: 26104293 DOI: 10.1186/s13054-015-0985-7]</w:t>
      </w:r>
    </w:p>
    <w:p w14:paraId="39C5D07A"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67 </w:t>
      </w:r>
      <w:r w:rsidRPr="00454EF6">
        <w:rPr>
          <w:rFonts w:ascii="Book Antiqua" w:hAnsi="Book Antiqua"/>
          <w:b/>
          <w:bCs/>
        </w:rPr>
        <w:t>Manara AR</w:t>
      </w:r>
      <w:r w:rsidRPr="00454EF6">
        <w:rPr>
          <w:rFonts w:ascii="Book Antiqua" w:hAnsi="Book Antiqua"/>
        </w:rPr>
        <w:t xml:space="preserve">, Murphy PG, O'Callaghan G. Donation after circulatory death. </w:t>
      </w:r>
      <w:r w:rsidRPr="00454EF6">
        <w:rPr>
          <w:rFonts w:ascii="Book Antiqua" w:hAnsi="Book Antiqua"/>
          <w:i/>
          <w:iCs/>
        </w:rPr>
        <w:t>Br J Anaesth</w:t>
      </w:r>
      <w:r w:rsidRPr="00454EF6">
        <w:rPr>
          <w:rFonts w:ascii="Book Antiqua" w:hAnsi="Book Antiqua"/>
        </w:rPr>
        <w:t xml:space="preserve"> 2012; </w:t>
      </w:r>
      <w:r w:rsidRPr="00454EF6">
        <w:rPr>
          <w:rFonts w:ascii="Book Antiqua" w:hAnsi="Book Antiqua"/>
          <w:b/>
          <w:bCs/>
        </w:rPr>
        <w:t>108 Suppl 1</w:t>
      </w:r>
      <w:r w:rsidRPr="00454EF6">
        <w:rPr>
          <w:rFonts w:ascii="Book Antiqua" w:hAnsi="Book Antiqua"/>
        </w:rPr>
        <w:t>: i108-i121 [PMID: 22194426 DOI: 10.1093/bja/aer357]</w:t>
      </w:r>
    </w:p>
    <w:p w14:paraId="74DBB959"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68 </w:t>
      </w:r>
      <w:r w:rsidRPr="00454EF6">
        <w:rPr>
          <w:rFonts w:ascii="Book Antiqua" w:hAnsi="Book Antiqua"/>
          <w:b/>
          <w:bCs/>
        </w:rPr>
        <w:t>Dalle Ave AL</w:t>
      </w:r>
      <w:r w:rsidRPr="00454EF6">
        <w:rPr>
          <w:rFonts w:ascii="Book Antiqua" w:hAnsi="Book Antiqua"/>
        </w:rPr>
        <w:t xml:space="preserve">, Shaw DM, Gardiner D. Extracorporeal membrane oxygenation (ECMO) assisted cardiopulmonary resuscitation or uncontrolled donation after the circulatory determination of death following out-of-hospital refractory cardiac arrest-An ethical analysis of an unresolved clinical dilemma. </w:t>
      </w:r>
      <w:r w:rsidRPr="00454EF6">
        <w:rPr>
          <w:rFonts w:ascii="Book Antiqua" w:hAnsi="Book Antiqua"/>
          <w:i/>
          <w:iCs/>
        </w:rPr>
        <w:t>Resuscitation</w:t>
      </w:r>
      <w:r w:rsidRPr="00454EF6">
        <w:rPr>
          <w:rFonts w:ascii="Book Antiqua" w:hAnsi="Book Antiqua"/>
        </w:rPr>
        <w:t xml:space="preserve"> 2016; </w:t>
      </w:r>
      <w:r w:rsidRPr="00454EF6">
        <w:rPr>
          <w:rFonts w:ascii="Book Antiqua" w:hAnsi="Book Antiqua"/>
          <w:b/>
          <w:bCs/>
        </w:rPr>
        <w:t>108</w:t>
      </w:r>
      <w:r w:rsidRPr="00454EF6">
        <w:rPr>
          <w:rFonts w:ascii="Book Antiqua" w:hAnsi="Book Antiqua"/>
        </w:rPr>
        <w:t>: 87-94 [PMID: 27449821 DOI: 10.1016/j.resuscitation.2016.07.003]</w:t>
      </w:r>
    </w:p>
    <w:p w14:paraId="2C629427"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69 </w:t>
      </w:r>
      <w:r w:rsidR="00D13215" w:rsidRPr="00454EF6">
        <w:rPr>
          <w:rFonts w:ascii="Book Antiqua" w:hAnsi="Book Antiqua"/>
          <w:b/>
          <w:bCs/>
        </w:rPr>
        <w:t>Field JM</w:t>
      </w:r>
      <w:r w:rsidR="00D13215" w:rsidRPr="00454EF6">
        <w:rPr>
          <w:rFonts w:ascii="Book Antiqua" w:hAnsi="Book Antiqua"/>
          <w:bCs/>
        </w:rPr>
        <w:t xml:space="preserve">, Hazinski MF, Sayre MR, Chameides L, Schexnayder SM, Hemphill R, Samson RA, Kattwinkel J, Berg RA, Bhanji F, Cave DM, Jauch EC, Kudenchuk PJ, Neumar RW, Peberdy MA, Perlman JM, Sinz E, Travers AH, Berg MD, Billi JE, Eigel B, Hickey RW, Kleinman ME, Link MS, Morrison LJ, O'Connor RE, Shuster M, Callaway CW, Cucchiara B, Ferguson JD, Rea TD, Vanden Hoek TL. Part 1: executive summary: 2010 American Heart Association Guidelines for Cardiopulmonary Resuscitation and Emergency Cardiovascular Care. </w:t>
      </w:r>
      <w:r w:rsidR="00D13215" w:rsidRPr="00454EF6">
        <w:rPr>
          <w:rFonts w:ascii="Book Antiqua" w:hAnsi="Book Antiqua"/>
          <w:bCs/>
          <w:i/>
        </w:rPr>
        <w:t>Circulation</w:t>
      </w:r>
      <w:r w:rsidR="00D13215" w:rsidRPr="00454EF6">
        <w:rPr>
          <w:rFonts w:ascii="Book Antiqua" w:hAnsi="Book Antiqua"/>
          <w:bCs/>
        </w:rPr>
        <w:t xml:space="preserve"> 2010; </w:t>
      </w:r>
      <w:r w:rsidR="00D13215" w:rsidRPr="00454EF6">
        <w:rPr>
          <w:rFonts w:ascii="Book Antiqua" w:hAnsi="Book Antiqua"/>
          <w:b/>
          <w:bCs/>
        </w:rPr>
        <w:t xml:space="preserve">122: </w:t>
      </w:r>
      <w:r w:rsidR="00D13215" w:rsidRPr="00454EF6">
        <w:rPr>
          <w:rFonts w:ascii="Book Antiqua" w:hAnsi="Book Antiqua"/>
          <w:bCs/>
        </w:rPr>
        <w:t>S640-S656 [PMID: 20956217 DOI: 10.1161/CIRCULATIONAHA.110.970889]</w:t>
      </w:r>
    </w:p>
    <w:p w14:paraId="5CDA69B8" w14:textId="77777777" w:rsidR="007D4E41" w:rsidRPr="00454EF6" w:rsidRDefault="007D4E41" w:rsidP="007D4E41">
      <w:pPr>
        <w:spacing w:line="360" w:lineRule="auto"/>
        <w:jc w:val="both"/>
        <w:rPr>
          <w:rFonts w:ascii="Book Antiqua" w:hAnsi="Book Antiqua"/>
        </w:rPr>
      </w:pPr>
      <w:r w:rsidRPr="00454EF6">
        <w:rPr>
          <w:rFonts w:ascii="Book Antiqua" w:hAnsi="Book Antiqua"/>
        </w:rPr>
        <w:lastRenderedPageBreak/>
        <w:t xml:space="preserve">70 </w:t>
      </w:r>
      <w:r w:rsidRPr="00454EF6">
        <w:rPr>
          <w:rFonts w:ascii="Book Antiqua" w:hAnsi="Book Antiqua"/>
          <w:b/>
          <w:bCs/>
        </w:rPr>
        <w:t>Lott C</w:t>
      </w:r>
      <w:r w:rsidRPr="00454EF6">
        <w:rPr>
          <w:rFonts w:ascii="Book Antiqua" w:hAnsi="Book Antiqua"/>
        </w:rPr>
        <w:t xml:space="preserve">, Truhlář A, Alfonzo A, Barelli A, González-Salvado V, Hinkelbein J, Nolan JP, Paal P, Perkins GD, Thies KC, Yeung J, Zideman DA, Soar J; ERC Special Circumstances Writing Group Collaborators. Corrigendum to "European Resuscitation Council Guidelines 2021: Cardiac arrest in special circumstances" [Resuscitation 161 (2021) 152-219]. </w:t>
      </w:r>
      <w:r w:rsidRPr="00454EF6">
        <w:rPr>
          <w:rFonts w:ascii="Book Antiqua" w:hAnsi="Book Antiqua"/>
          <w:i/>
          <w:iCs/>
        </w:rPr>
        <w:t>Resuscitation</w:t>
      </w:r>
      <w:r w:rsidRPr="00454EF6">
        <w:rPr>
          <w:rFonts w:ascii="Book Antiqua" w:hAnsi="Book Antiqua"/>
        </w:rPr>
        <w:t xml:space="preserve"> 2021; </w:t>
      </w:r>
      <w:r w:rsidRPr="00454EF6">
        <w:rPr>
          <w:rFonts w:ascii="Book Antiqua" w:hAnsi="Book Antiqua"/>
          <w:b/>
          <w:bCs/>
        </w:rPr>
        <w:t>167</w:t>
      </w:r>
      <w:r w:rsidRPr="00454EF6">
        <w:rPr>
          <w:rFonts w:ascii="Book Antiqua" w:hAnsi="Book Antiqua"/>
        </w:rPr>
        <w:t>: 91-92 [PMID: 34479028 DOI: 10.1016/j.resuscitation.2021.08.012]</w:t>
      </w:r>
    </w:p>
    <w:p w14:paraId="4216919C" w14:textId="77777777" w:rsidR="007D4E41" w:rsidRPr="00454EF6" w:rsidRDefault="007D4E41" w:rsidP="007D4E41">
      <w:pPr>
        <w:spacing w:line="360" w:lineRule="auto"/>
        <w:jc w:val="both"/>
        <w:rPr>
          <w:rFonts w:ascii="Book Antiqua" w:hAnsi="Book Antiqua"/>
        </w:rPr>
      </w:pPr>
      <w:r w:rsidRPr="00454EF6">
        <w:rPr>
          <w:rFonts w:ascii="Book Antiqua" w:hAnsi="Book Antiqua"/>
        </w:rPr>
        <w:t xml:space="preserve">71 </w:t>
      </w:r>
      <w:r w:rsidRPr="00454EF6">
        <w:rPr>
          <w:rFonts w:ascii="Book Antiqua" w:hAnsi="Book Antiqua"/>
          <w:b/>
          <w:bCs/>
        </w:rPr>
        <w:t>Soar J</w:t>
      </w:r>
      <w:r w:rsidRPr="00454EF6">
        <w:rPr>
          <w:rFonts w:ascii="Book Antiqua" w:hAnsi="Book Antiqua"/>
        </w:rPr>
        <w:t xml:space="preserve">, Böttiger BW, Carli P, Couper K, Deakin CD, Djärv T, Lott C, Olasveengen T, Paal P, Pellis T, Perkins GD, Sandroni C, Nolan JP. Corrigendum to "European Resuscitation Council Guidelines 2021: Adult Advanced Life Support" [Resuscitation 161 (2021) 115-151]. </w:t>
      </w:r>
      <w:r w:rsidRPr="00454EF6">
        <w:rPr>
          <w:rFonts w:ascii="Book Antiqua" w:hAnsi="Book Antiqua"/>
          <w:i/>
          <w:iCs/>
        </w:rPr>
        <w:t>Resuscitation</w:t>
      </w:r>
      <w:r w:rsidRPr="00454EF6">
        <w:rPr>
          <w:rFonts w:ascii="Book Antiqua" w:hAnsi="Book Antiqua"/>
        </w:rPr>
        <w:t xml:space="preserve"> 2021; </w:t>
      </w:r>
      <w:r w:rsidRPr="00454EF6">
        <w:rPr>
          <w:rFonts w:ascii="Book Antiqua" w:hAnsi="Book Antiqua"/>
          <w:b/>
          <w:bCs/>
        </w:rPr>
        <w:t>167</w:t>
      </w:r>
      <w:r w:rsidRPr="00454EF6">
        <w:rPr>
          <w:rFonts w:ascii="Book Antiqua" w:hAnsi="Book Antiqua"/>
        </w:rPr>
        <w:t>: 105-106 [PMID: 34482004 DOI: 10.1016/j.resuscitation.2021.08.011]</w:t>
      </w:r>
    </w:p>
    <w:p w14:paraId="76DCD85F" w14:textId="77777777" w:rsidR="007D4E41" w:rsidRPr="00454EF6" w:rsidRDefault="007D4E41">
      <w:pPr>
        <w:spacing w:line="360" w:lineRule="auto"/>
        <w:jc w:val="both"/>
      </w:pPr>
    </w:p>
    <w:p w14:paraId="1165B864" w14:textId="77777777" w:rsidR="00A77B3E" w:rsidRPr="00454EF6" w:rsidRDefault="00F32AE9">
      <w:pPr>
        <w:spacing w:line="360" w:lineRule="auto"/>
        <w:jc w:val="both"/>
      </w:pPr>
      <w:r w:rsidRPr="00454EF6">
        <w:rPr>
          <w:rFonts w:ascii="Book Antiqua" w:eastAsia="Book Antiqua" w:hAnsi="Book Antiqua" w:cs="Book Antiqua"/>
          <w:b/>
          <w:color w:val="000000"/>
        </w:rPr>
        <w:t>Footnotes</w:t>
      </w:r>
    </w:p>
    <w:p w14:paraId="065F7BD2" w14:textId="77777777" w:rsidR="00A77B3E" w:rsidRPr="00454EF6" w:rsidRDefault="00F32AE9">
      <w:pPr>
        <w:spacing w:line="360" w:lineRule="auto"/>
        <w:jc w:val="both"/>
      </w:pPr>
      <w:r w:rsidRPr="00454EF6">
        <w:rPr>
          <w:rFonts w:ascii="Book Antiqua" w:eastAsia="Book Antiqua" w:hAnsi="Book Antiqua" w:cs="Book Antiqua"/>
          <w:b/>
          <w:bCs/>
          <w:color w:val="000000"/>
        </w:rPr>
        <w:t>Conflict-of-interest</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b/>
          <w:bCs/>
          <w:color w:val="000000"/>
        </w:rPr>
        <w:t>statement:</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all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authors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declare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no</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relevant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conflict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of</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interest</w:t>
      </w:r>
      <w:r w:rsidR="00B054B4" w:rsidRPr="00454EF6">
        <w:rPr>
          <w:rFonts w:ascii="Book Antiqua" w:eastAsia="Book Antiqua" w:hAnsi="Book Antiqua" w:cs="Book Antiqua"/>
          <w:color w:val="000000"/>
        </w:rPr>
        <w:t>.</w:t>
      </w:r>
    </w:p>
    <w:p w14:paraId="181DD034" w14:textId="77777777" w:rsidR="00A77B3E" w:rsidRPr="00454EF6" w:rsidRDefault="00A77B3E">
      <w:pPr>
        <w:spacing w:line="360" w:lineRule="auto"/>
        <w:jc w:val="both"/>
      </w:pPr>
    </w:p>
    <w:p w14:paraId="4AC9151C" w14:textId="77777777" w:rsidR="00A77B3E" w:rsidRPr="00454EF6" w:rsidRDefault="00F32AE9">
      <w:pPr>
        <w:spacing w:line="360" w:lineRule="auto"/>
        <w:jc w:val="both"/>
      </w:pPr>
      <w:r w:rsidRPr="00454EF6">
        <w:rPr>
          <w:rFonts w:ascii="Book Antiqua" w:eastAsia="Book Antiqua" w:hAnsi="Book Antiqua" w:cs="Book Antiqua"/>
          <w:b/>
          <w:bCs/>
          <w:color w:val="000000"/>
        </w:rPr>
        <w:t>Open-Access:</w:t>
      </w:r>
      <w:r w:rsidR="00784DD5" w:rsidRPr="00454EF6">
        <w:rPr>
          <w:rFonts w:ascii="Book Antiqua" w:eastAsia="Book Antiqua" w:hAnsi="Book Antiqua" w:cs="Book Antiqua"/>
          <w:b/>
          <w:bCs/>
          <w:color w:val="000000"/>
        </w:rPr>
        <w:t xml:space="preserve"> </w:t>
      </w:r>
      <w:r w:rsidRPr="00454EF6">
        <w:rPr>
          <w:rFonts w:ascii="Book Antiqua" w:eastAsia="Book Antiqua" w:hAnsi="Book Antiqua" w:cs="Book Antiqua"/>
          <w:color w:val="000000"/>
        </w:rPr>
        <w:t>This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article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open-access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article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that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was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selected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in-house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editor</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fully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peer-reviewed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external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reviewers.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distributed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accordance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with</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Creative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Commons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Attribution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NonCommercial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(CC</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BY-NC</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4.0)</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license,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which</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permits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others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to</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distribute,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remix,</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adapt,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build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upon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this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work</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non-commercially,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license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their</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derivative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works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on</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different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terms,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provided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original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work</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properly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cited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and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the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use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is</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non-commercial.</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See: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https://creativecommons.org/Licenses/by-nc/4.0/</w:t>
      </w:r>
    </w:p>
    <w:p w14:paraId="1F3BB22F" w14:textId="77777777" w:rsidR="00A77B3E" w:rsidRPr="00454EF6" w:rsidRDefault="00A77B3E">
      <w:pPr>
        <w:spacing w:line="360" w:lineRule="auto"/>
        <w:jc w:val="both"/>
      </w:pPr>
    </w:p>
    <w:p w14:paraId="502F74D6" w14:textId="77777777" w:rsidR="00A77B3E" w:rsidRPr="00454EF6" w:rsidRDefault="00F32AE9">
      <w:pPr>
        <w:spacing w:line="360" w:lineRule="auto"/>
        <w:jc w:val="both"/>
      </w:pPr>
      <w:r w:rsidRPr="00454EF6">
        <w:rPr>
          <w:rFonts w:ascii="Book Antiqua" w:eastAsia="Book Antiqua" w:hAnsi="Book Antiqua" w:cs="Book Antiqua"/>
          <w:b/>
          <w:color w:val="000000"/>
        </w:rPr>
        <w:t>Provenance</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and</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peer</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review:</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color w:val="000000"/>
        </w:rPr>
        <w:t>Invited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article;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Externally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peer</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reviewed.</w:t>
      </w:r>
    </w:p>
    <w:p w14:paraId="47A225AF" w14:textId="77777777" w:rsidR="00A77B3E" w:rsidRPr="00454EF6" w:rsidRDefault="00F32AE9">
      <w:pPr>
        <w:spacing w:line="360" w:lineRule="auto"/>
        <w:jc w:val="both"/>
      </w:pPr>
      <w:r w:rsidRPr="00454EF6">
        <w:rPr>
          <w:rFonts w:ascii="Book Antiqua" w:eastAsia="Book Antiqua" w:hAnsi="Book Antiqua" w:cs="Book Antiqua"/>
          <w:b/>
          <w:color w:val="000000"/>
        </w:rPr>
        <w:t>Peer-review</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model:</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color w:val="000000"/>
        </w:rPr>
        <w:t>Single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blind</w:t>
      </w:r>
    </w:p>
    <w:p w14:paraId="328C92A7" w14:textId="77777777" w:rsidR="00A77B3E" w:rsidRPr="00454EF6" w:rsidRDefault="00A77B3E">
      <w:pPr>
        <w:spacing w:line="360" w:lineRule="auto"/>
        <w:jc w:val="both"/>
      </w:pPr>
    </w:p>
    <w:p w14:paraId="55E2CF9B" w14:textId="77777777" w:rsidR="00A77B3E" w:rsidRPr="00454EF6" w:rsidRDefault="00F32AE9">
      <w:pPr>
        <w:spacing w:line="360" w:lineRule="auto"/>
        <w:jc w:val="both"/>
      </w:pPr>
      <w:r w:rsidRPr="00454EF6">
        <w:rPr>
          <w:rFonts w:ascii="Book Antiqua" w:eastAsia="Book Antiqua" w:hAnsi="Book Antiqua" w:cs="Book Antiqua"/>
          <w:b/>
          <w:color w:val="000000"/>
        </w:rPr>
        <w:t>Peer-review</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started:</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color w:val="000000"/>
        </w:rPr>
        <w:t>December</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3,</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2022</w:t>
      </w:r>
    </w:p>
    <w:p w14:paraId="79435D53" w14:textId="77777777" w:rsidR="00A77B3E" w:rsidRPr="00454EF6" w:rsidRDefault="00F32AE9">
      <w:pPr>
        <w:spacing w:line="360" w:lineRule="auto"/>
        <w:jc w:val="both"/>
      </w:pPr>
      <w:r w:rsidRPr="00454EF6">
        <w:rPr>
          <w:rFonts w:ascii="Book Antiqua" w:eastAsia="Book Antiqua" w:hAnsi="Book Antiqua" w:cs="Book Antiqua"/>
          <w:b/>
          <w:color w:val="000000"/>
        </w:rPr>
        <w:t>First</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decision:</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color w:val="000000"/>
        </w:rPr>
        <w:t>January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20,</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2023</w:t>
      </w:r>
    </w:p>
    <w:p w14:paraId="28602833" w14:textId="4240ADD7" w:rsidR="00A77B3E" w:rsidRPr="00454EF6" w:rsidRDefault="00F32AE9">
      <w:pPr>
        <w:spacing w:line="360" w:lineRule="auto"/>
        <w:jc w:val="both"/>
      </w:pPr>
      <w:r w:rsidRPr="00454EF6">
        <w:rPr>
          <w:rFonts w:ascii="Book Antiqua" w:eastAsia="Book Antiqua" w:hAnsi="Book Antiqua" w:cs="Book Antiqua"/>
          <w:b/>
          <w:color w:val="000000"/>
        </w:rPr>
        <w:t>Article</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in</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press:</w:t>
      </w:r>
      <w:r w:rsidR="00784DD5" w:rsidRPr="00454EF6">
        <w:rPr>
          <w:rFonts w:ascii="Book Antiqua" w:eastAsia="Book Antiqua" w:hAnsi="Book Antiqua" w:cs="Book Antiqua"/>
          <w:b/>
          <w:color w:val="000000"/>
        </w:rPr>
        <w:t xml:space="preserve"> </w:t>
      </w:r>
      <w:r w:rsidR="00A77EF3" w:rsidRPr="00454EF6">
        <w:rPr>
          <w:rFonts w:ascii="Book Antiqua" w:eastAsia="Book Antiqua" w:hAnsi="Book Antiqua" w:cs="Book Antiqua"/>
          <w:color w:val="000000"/>
        </w:rPr>
        <w:t>February 15, 2023</w:t>
      </w:r>
    </w:p>
    <w:p w14:paraId="0BF2E780" w14:textId="77777777" w:rsidR="00A77B3E" w:rsidRPr="00454EF6" w:rsidRDefault="00A77B3E">
      <w:pPr>
        <w:spacing w:line="360" w:lineRule="auto"/>
        <w:jc w:val="both"/>
      </w:pPr>
    </w:p>
    <w:p w14:paraId="00A7CB1B" w14:textId="77777777" w:rsidR="00A77B3E" w:rsidRPr="00454EF6" w:rsidRDefault="00F32AE9">
      <w:pPr>
        <w:spacing w:line="360" w:lineRule="auto"/>
        <w:jc w:val="both"/>
      </w:pPr>
      <w:r w:rsidRPr="00454EF6">
        <w:rPr>
          <w:rFonts w:ascii="Book Antiqua" w:eastAsia="Book Antiqua" w:hAnsi="Book Antiqua" w:cs="Book Antiqua"/>
          <w:b/>
          <w:color w:val="000000"/>
        </w:rPr>
        <w:lastRenderedPageBreak/>
        <w:t>Specialty</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type:</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color w:val="000000"/>
        </w:rPr>
        <w:t>Emergency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Medicine</w:t>
      </w:r>
    </w:p>
    <w:p w14:paraId="402787BA" w14:textId="77777777" w:rsidR="00A77B3E" w:rsidRPr="00454EF6" w:rsidRDefault="00F32AE9">
      <w:pPr>
        <w:spacing w:line="360" w:lineRule="auto"/>
        <w:jc w:val="both"/>
      </w:pPr>
      <w:r w:rsidRPr="00454EF6">
        <w:rPr>
          <w:rFonts w:ascii="Book Antiqua" w:eastAsia="Book Antiqua" w:hAnsi="Book Antiqua" w:cs="Book Antiqua"/>
          <w:b/>
          <w:color w:val="000000"/>
        </w:rPr>
        <w:t>Country/Territory</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of</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origin:</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color w:val="000000"/>
        </w:rPr>
        <w:t>Greece</w:t>
      </w:r>
    </w:p>
    <w:p w14:paraId="478EB7E6" w14:textId="77777777" w:rsidR="00A77B3E" w:rsidRPr="00454EF6" w:rsidRDefault="00F32AE9">
      <w:pPr>
        <w:spacing w:line="360" w:lineRule="auto"/>
        <w:jc w:val="both"/>
      </w:pPr>
      <w:r w:rsidRPr="00454EF6">
        <w:rPr>
          <w:rFonts w:ascii="Book Antiqua" w:eastAsia="Book Antiqua" w:hAnsi="Book Antiqua" w:cs="Book Antiqua"/>
          <w:b/>
          <w:color w:val="000000"/>
        </w:rPr>
        <w:t>Peer-review</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report’s</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scientific</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quality</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classification</w:t>
      </w:r>
    </w:p>
    <w:p w14:paraId="4931C2E1" w14:textId="77777777" w:rsidR="00A77B3E" w:rsidRPr="00454EF6" w:rsidRDefault="00F32AE9">
      <w:pPr>
        <w:spacing w:line="360" w:lineRule="auto"/>
        <w:jc w:val="both"/>
      </w:pPr>
      <w:r w:rsidRPr="00454EF6">
        <w:rPr>
          <w:rFonts w:ascii="Book Antiqua" w:eastAsia="Book Antiqua" w:hAnsi="Book Antiqua" w:cs="Book Antiqua"/>
          <w:color w:val="000000"/>
        </w:rPr>
        <w:t>Grade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(Excellent):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A</w:t>
      </w:r>
    </w:p>
    <w:p w14:paraId="150E00CA" w14:textId="77777777" w:rsidR="00A77B3E" w:rsidRPr="00454EF6" w:rsidRDefault="00F32AE9">
      <w:pPr>
        <w:spacing w:line="360" w:lineRule="auto"/>
        <w:jc w:val="both"/>
      </w:pPr>
      <w:r w:rsidRPr="00454EF6">
        <w:rPr>
          <w:rFonts w:ascii="Book Antiqua" w:eastAsia="Book Antiqua" w:hAnsi="Book Antiqua" w:cs="Book Antiqua"/>
          <w:color w:val="000000"/>
        </w:rPr>
        <w:t>Grade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B</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(Very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good):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0</w:t>
      </w:r>
    </w:p>
    <w:p w14:paraId="5541110F" w14:textId="77777777" w:rsidR="00A77B3E" w:rsidRPr="00454EF6" w:rsidRDefault="00F32AE9">
      <w:pPr>
        <w:spacing w:line="360" w:lineRule="auto"/>
        <w:jc w:val="both"/>
      </w:pPr>
      <w:r w:rsidRPr="00454EF6">
        <w:rPr>
          <w:rFonts w:ascii="Book Antiqua" w:eastAsia="Book Antiqua" w:hAnsi="Book Antiqua" w:cs="Book Antiqua"/>
          <w:color w:val="000000"/>
        </w:rPr>
        <w:t>Grade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(Good):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C</w:t>
      </w:r>
    </w:p>
    <w:p w14:paraId="3C3857D2" w14:textId="77777777" w:rsidR="00A77B3E" w:rsidRPr="00454EF6" w:rsidRDefault="00F32AE9">
      <w:pPr>
        <w:spacing w:line="360" w:lineRule="auto"/>
        <w:jc w:val="both"/>
      </w:pPr>
      <w:r w:rsidRPr="00454EF6">
        <w:rPr>
          <w:rFonts w:ascii="Book Antiqua" w:eastAsia="Book Antiqua" w:hAnsi="Book Antiqua" w:cs="Book Antiqua"/>
          <w:color w:val="000000"/>
        </w:rPr>
        <w:t>Grade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(Fair):</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0</w:t>
      </w:r>
    </w:p>
    <w:p w14:paraId="588DF84B" w14:textId="77777777" w:rsidR="00A77B3E" w:rsidRPr="00454EF6" w:rsidRDefault="00F32AE9">
      <w:pPr>
        <w:spacing w:line="360" w:lineRule="auto"/>
        <w:jc w:val="both"/>
      </w:pPr>
      <w:r w:rsidRPr="00454EF6">
        <w:rPr>
          <w:rFonts w:ascii="Book Antiqua" w:eastAsia="Book Antiqua" w:hAnsi="Book Antiqua" w:cs="Book Antiqua"/>
          <w:color w:val="000000"/>
        </w:rPr>
        <w:t>Grade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(Poor):</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0</w:t>
      </w:r>
    </w:p>
    <w:p w14:paraId="597B2964" w14:textId="77777777" w:rsidR="00A77B3E" w:rsidRPr="00454EF6" w:rsidRDefault="00A77B3E">
      <w:pPr>
        <w:spacing w:line="360" w:lineRule="auto"/>
        <w:jc w:val="both"/>
      </w:pPr>
    </w:p>
    <w:p w14:paraId="64EFBA7E" w14:textId="77777777" w:rsidR="00A77B3E" w:rsidRPr="00454EF6" w:rsidRDefault="00F32AE9">
      <w:pPr>
        <w:spacing w:line="360" w:lineRule="auto"/>
        <w:jc w:val="both"/>
        <w:sectPr w:rsidR="00A77B3E" w:rsidRPr="00454EF6">
          <w:footerReference w:type="default" r:id="rId7"/>
          <w:pgSz w:w="12240" w:h="15840"/>
          <w:pgMar w:top="1440" w:right="1440" w:bottom="1440" w:left="1440" w:header="720" w:footer="720" w:gutter="0"/>
          <w:cols w:space="720"/>
          <w:docGrid w:linePitch="360"/>
        </w:sectPr>
      </w:pPr>
      <w:r w:rsidRPr="00454EF6">
        <w:rPr>
          <w:rFonts w:ascii="Book Antiqua" w:eastAsia="Book Antiqua" w:hAnsi="Book Antiqua" w:cs="Book Antiqua"/>
          <w:b/>
          <w:color w:val="000000"/>
        </w:rPr>
        <w:t>P-Reviewer:</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color w:val="000000"/>
        </w:rPr>
        <w:t>Mohey</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NM,</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Egypt;</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Sharma</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D,</w:t>
      </w:r>
      <w:r w:rsidR="00784DD5" w:rsidRPr="00454EF6">
        <w:rPr>
          <w:rFonts w:ascii="Book Antiqua" w:eastAsia="Book Antiqua" w:hAnsi="Book Antiqua" w:cs="Book Antiqua"/>
          <w:color w:val="000000"/>
        </w:rPr>
        <w:t xml:space="preserve"> </w:t>
      </w:r>
      <w:r w:rsidRPr="00454EF6">
        <w:rPr>
          <w:rFonts w:ascii="Book Antiqua" w:eastAsia="Book Antiqua" w:hAnsi="Book Antiqua" w:cs="Book Antiqua"/>
          <w:color w:val="000000"/>
        </w:rPr>
        <w:t>India</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S-Editor:</w:t>
      </w:r>
      <w:r w:rsidR="00784DD5" w:rsidRPr="00454EF6">
        <w:rPr>
          <w:rFonts w:ascii="Book Antiqua" w:eastAsia="Book Antiqua" w:hAnsi="Book Antiqua" w:cs="Book Antiqua"/>
          <w:b/>
          <w:color w:val="000000"/>
        </w:rPr>
        <w:t xml:space="preserve"> </w:t>
      </w:r>
      <w:r w:rsidR="003F3522" w:rsidRPr="00454EF6">
        <w:rPr>
          <w:rFonts w:ascii="Book Antiqua" w:eastAsia="Book Antiqua" w:hAnsi="Book Antiqua" w:cs="Book Antiqua"/>
          <w:color w:val="000000"/>
        </w:rPr>
        <w:t>Liu JH</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L-Editor:</w:t>
      </w:r>
      <w:r w:rsidR="00784DD5" w:rsidRPr="00454EF6">
        <w:rPr>
          <w:rFonts w:ascii="Book Antiqua" w:eastAsia="Book Antiqua" w:hAnsi="Book Antiqua" w:cs="Book Antiqua"/>
          <w:b/>
          <w:color w:val="000000"/>
        </w:rPr>
        <w:t xml:space="preserve"> </w:t>
      </w:r>
      <w:r w:rsidR="003F3522" w:rsidRPr="00454EF6">
        <w:rPr>
          <w:rFonts w:ascii="Book Antiqua" w:eastAsia="Book Antiqua" w:hAnsi="Book Antiqua" w:cs="Book Antiqua"/>
          <w:color w:val="000000"/>
        </w:rPr>
        <w:t>A</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P-Editor:</w:t>
      </w:r>
      <w:r w:rsidR="003F3522" w:rsidRPr="00454EF6">
        <w:rPr>
          <w:rFonts w:ascii="Book Antiqua" w:eastAsia="Book Antiqua" w:hAnsi="Book Antiqua" w:cs="Book Antiqua"/>
          <w:color w:val="000000"/>
        </w:rPr>
        <w:t xml:space="preserve"> Liu JH</w:t>
      </w:r>
      <w:r w:rsidR="00784DD5" w:rsidRPr="00454EF6">
        <w:rPr>
          <w:rFonts w:ascii="Book Antiqua" w:eastAsia="Book Antiqua" w:hAnsi="Book Antiqua" w:cs="Book Antiqua"/>
          <w:b/>
          <w:color w:val="000000"/>
        </w:rPr>
        <w:t xml:space="preserve"> </w:t>
      </w:r>
    </w:p>
    <w:p w14:paraId="5BD25375" w14:textId="77777777" w:rsidR="00A77B3E" w:rsidRPr="00454EF6" w:rsidRDefault="00F32AE9">
      <w:pPr>
        <w:spacing w:line="360" w:lineRule="auto"/>
        <w:jc w:val="both"/>
      </w:pPr>
      <w:r w:rsidRPr="00454EF6">
        <w:rPr>
          <w:rFonts w:ascii="Book Antiqua" w:eastAsia="Book Antiqua" w:hAnsi="Book Antiqua" w:cs="Book Antiqua"/>
          <w:b/>
          <w:color w:val="000000"/>
        </w:rPr>
        <w:lastRenderedPageBreak/>
        <w:t>Figure</w:t>
      </w:r>
      <w:r w:rsidR="00784DD5" w:rsidRPr="00454EF6">
        <w:rPr>
          <w:rFonts w:ascii="Book Antiqua" w:eastAsia="Book Antiqua" w:hAnsi="Book Antiqua" w:cs="Book Antiqua"/>
          <w:b/>
          <w:color w:val="000000"/>
        </w:rPr>
        <w:t xml:space="preserve"> </w:t>
      </w:r>
      <w:r w:rsidRPr="00454EF6">
        <w:rPr>
          <w:rFonts w:ascii="Book Antiqua" w:eastAsia="Book Antiqua" w:hAnsi="Book Antiqua" w:cs="Book Antiqua"/>
          <w:b/>
          <w:color w:val="000000"/>
        </w:rPr>
        <w:t>Legends</w:t>
      </w:r>
    </w:p>
    <w:p w14:paraId="2ED8879F" w14:textId="0721F49B" w:rsidR="0070034F" w:rsidRPr="00454EF6" w:rsidRDefault="0067474D">
      <w:pPr>
        <w:spacing w:line="360" w:lineRule="auto"/>
        <w:jc w:val="both"/>
        <w:rPr>
          <w:rFonts w:ascii="Book Antiqua" w:eastAsia="Book Antiqua" w:hAnsi="Book Antiqua" w:cs="Book Antiqua"/>
          <w:b/>
          <w:color w:val="000000"/>
        </w:rPr>
      </w:pPr>
      <w:r>
        <w:rPr>
          <w:noProof/>
          <w:lang w:eastAsia="zh-CN"/>
        </w:rPr>
        <w:drawing>
          <wp:inline distT="0" distB="0" distL="0" distR="0" wp14:anchorId="2AAAA2C3" wp14:editId="056B7987">
            <wp:extent cx="5943600" cy="3568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43D7A99D" w14:textId="6F104DCB" w:rsidR="00454EF6" w:rsidRPr="00454EF6" w:rsidRDefault="00F32AE9">
      <w:pPr>
        <w:spacing w:line="360" w:lineRule="auto"/>
        <w:jc w:val="both"/>
        <w:rPr>
          <w:rFonts w:ascii="Book Antiqua" w:eastAsia="Book Antiqua" w:hAnsi="Book Antiqua" w:cs="Book Antiqua"/>
          <w:color w:val="000000"/>
          <w:szCs w:val="22"/>
        </w:rPr>
      </w:pPr>
      <w:r w:rsidRPr="00454EF6">
        <w:rPr>
          <w:rFonts w:ascii="Book Antiqua" w:eastAsia="Book Antiqua" w:hAnsi="Book Antiqua" w:cs="Book Antiqua"/>
          <w:b/>
          <w:color w:val="000000"/>
        </w:rPr>
        <w:t>Figure</w:t>
      </w:r>
      <w:r w:rsidR="006F2481" w:rsidRPr="00454EF6">
        <w:rPr>
          <w:rFonts w:ascii="Book Antiqua" w:eastAsia="Book Antiqua" w:hAnsi="Book Antiqua" w:cs="Book Antiqua"/>
          <w:b/>
          <w:color w:val="000000"/>
        </w:rPr>
        <w:t xml:space="preserve"> 1 </w:t>
      </w:r>
      <w:r w:rsidRPr="00454EF6">
        <w:rPr>
          <w:rFonts w:ascii="Book Antiqua" w:eastAsia="Book Antiqua" w:hAnsi="Book Antiqua" w:cs="Book Antiqua"/>
          <w:b/>
          <w:color w:val="000000"/>
          <w:szCs w:val="22"/>
        </w:rPr>
        <w:t>Automated</w:t>
      </w:r>
      <w:r w:rsidR="00784DD5" w:rsidRPr="00454EF6">
        <w:rPr>
          <w:rFonts w:ascii="Book Antiqua" w:eastAsia="Book Antiqua" w:hAnsi="Book Antiqua" w:cs="Book Antiqua"/>
          <w:b/>
          <w:color w:val="000000"/>
          <w:szCs w:val="22"/>
        </w:rPr>
        <w:t xml:space="preserve"> </w:t>
      </w:r>
      <w:r w:rsidR="006F2481" w:rsidRPr="00454EF6">
        <w:rPr>
          <w:rFonts w:ascii="Book Antiqua" w:eastAsia="Book Antiqua" w:hAnsi="Book Antiqua" w:cs="Book Antiqua"/>
          <w:b/>
          <w:color w:val="000000"/>
          <w:szCs w:val="22"/>
        </w:rPr>
        <w:t>compression device</w:t>
      </w:r>
      <w:r w:rsidRPr="00454EF6">
        <w:rPr>
          <w:rFonts w:ascii="Book Antiqua" w:eastAsia="Book Antiqua" w:hAnsi="Book Antiqua" w:cs="Book Antiqua"/>
          <w:b/>
          <w:color w:val="000000"/>
          <w:szCs w:val="22"/>
        </w:rPr>
        <w:t>s</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instead</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of</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hands-on</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manual</w:t>
      </w:r>
      <w:r w:rsidR="00784DD5" w:rsidRPr="00454EF6">
        <w:rPr>
          <w:rFonts w:ascii="Book Antiqua" w:eastAsia="Book Antiqua" w:hAnsi="Book Antiqua" w:cs="Book Antiqua"/>
          <w:b/>
          <w:color w:val="000000"/>
          <w:szCs w:val="22"/>
        </w:rPr>
        <w:t xml:space="preserve"> </w:t>
      </w:r>
      <w:r w:rsidR="001244CC" w:rsidRPr="00454EF6">
        <w:rPr>
          <w:rFonts w:ascii="Book Antiqua" w:eastAsia="Book Antiqua" w:hAnsi="Book Antiqua" w:cs="Book Antiqua"/>
          <w:b/>
          <w:color w:val="000000"/>
        </w:rPr>
        <w:t>cardiopulmonary resuscitation</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to</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minimize</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the</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rescuers’</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danger</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in</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in-hospital</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and</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out-of-hospital</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cardiac</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arrest</w:t>
      </w:r>
      <w:r w:rsidR="00784DD5" w:rsidRPr="00454EF6">
        <w:rPr>
          <w:rFonts w:ascii="Book Antiqua" w:eastAsia="Book Antiqua" w:hAnsi="Book Antiqua" w:cs="Book Antiqua"/>
          <w:b/>
          <w:color w:val="000000"/>
          <w:szCs w:val="22"/>
        </w:rPr>
        <w:t xml:space="preserve"> </w:t>
      </w:r>
      <w:r w:rsidRPr="00454EF6">
        <w:rPr>
          <w:rFonts w:ascii="Book Antiqua" w:eastAsia="Book Antiqua" w:hAnsi="Book Antiqua" w:cs="Book Antiqua"/>
          <w:b/>
          <w:color w:val="000000"/>
          <w:szCs w:val="22"/>
        </w:rPr>
        <w:t>resuscitation</w:t>
      </w:r>
      <w:r w:rsidR="003352E8" w:rsidRPr="00454EF6">
        <w:rPr>
          <w:rFonts w:ascii="Book Antiqua" w:eastAsia="Book Antiqua" w:hAnsi="Book Antiqua" w:cs="Book Antiqua"/>
          <w:b/>
          <w:color w:val="000000"/>
          <w:szCs w:val="22"/>
        </w:rPr>
        <w:t>.</w:t>
      </w:r>
      <w:r w:rsidR="00B45ED0" w:rsidRPr="00454EF6">
        <w:rPr>
          <w:rFonts w:ascii="Book Antiqua" w:eastAsia="Book Antiqua" w:hAnsi="Book Antiqua" w:cs="Book Antiqua"/>
          <w:b/>
          <w:color w:val="000000"/>
          <w:szCs w:val="22"/>
        </w:rPr>
        <w:t xml:space="preserve"> </w:t>
      </w:r>
      <w:r w:rsidR="00761640" w:rsidRPr="00454EF6">
        <w:rPr>
          <w:rFonts w:ascii="Book Antiqua" w:eastAsia="Book Antiqua" w:hAnsi="Book Antiqua" w:cs="Book Antiqua"/>
          <w:color w:val="000000"/>
          <w:szCs w:val="22"/>
        </w:rPr>
        <w:t xml:space="preserve">COVID-19: Coronavirus disease 2019; CPR: </w:t>
      </w:r>
      <w:r w:rsidR="00761640" w:rsidRPr="00454EF6">
        <w:rPr>
          <w:rFonts w:ascii="Book Antiqua" w:eastAsia="Book Antiqua" w:hAnsi="Book Antiqua" w:cs="Book Antiqua"/>
          <w:color w:val="000000"/>
        </w:rPr>
        <w:t>Cardiopulmonary resuscitation</w:t>
      </w:r>
      <w:r w:rsidR="00761640" w:rsidRPr="00454EF6">
        <w:rPr>
          <w:rFonts w:ascii="Book Antiqua" w:eastAsia="Book Antiqua" w:hAnsi="Book Antiqua" w:cs="Book Antiqua"/>
          <w:color w:val="000000"/>
          <w:szCs w:val="22"/>
        </w:rPr>
        <w:t>.</w:t>
      </w:r>
    </w:p>
    <w:p w14:paraId="5F85457A" w14:textId="77777777" w:rsidR="00454EF6" w:rsidRPr="00454EF6" w:rsidRDefault="00454EF6">
      <w:pPr>
        <w:rPr>
          <w:rFonts w:ascii="Book Antiqua" w:eastAsia="Book Antiqua" w:hAnsi="Book Antiqua" w:cs="Book Antiqua"/>
          <w:color w:val="000000"/>
          <w:szCs w:val="22"/>
        </w:rPr>
      </w:pPr>
      <w:r w:rsidRPr="00454EF6">
        <w:rPr>
          <w:rFonts w:ascii="Book Antiqua" w:eastAsia="Book Antiqua" w:hAnsi="Book Antiqua" w:cs="Book Antiqua"/>
          <w:color w:val="000000"/>
          <w:szCs w:val="22"/>
        </w:rPr>
        <w:br w:type="page"/>
      </w:r>
    </w:p>
    <w:p w14:paraId="3A09985C" w14:textId="77777777" w:rsidR="00454EF6" w:rsidRPr="00454EF6" w:rsidRDefault="00454EF6" w:rsidP="00454EF6">
      <w:pPr>
        <w:ind w:leftChars="100" w:left="240"/>
        <w:jc w:val="center"/>
        <w:rPr>
          <w:rFonts w:ascii="Book Antiqua" w:hAnsi="Book Antiqua"/>
          <w:lang w:val="pt-BR" w:eastAsia="zh-CN"/>
        </w:rPr>
      </w:pPr>
      <w:bookmarkStart w:id="6" w:name="_Hlk88512952"/>
    </w:p>
    <w:p w14:paraId="1D26E18F" w14:textId="77777777" w:rsidR="00454EF6" w:rsidRPr="00454EF6" w:rsidRDefault="00454EF6" w:rsidP="00454EF6">
      <w:pPr>
        <w:ind w:leftChars="100" w:left="240"/>
        <w:jc w:val="center"/>
        <w:rPr>
          <w:rFonts w:ascii="Book Antiqua" w:hAnsi="Book Antiqua"/>
          <w:lang w:val="pt-BR" w:eastAsia="zh-CN"/>
        </w:rPr>
      </w:pPr>
    </w:p>
    <w:p w14:paraId="77A7E025" w14:textId="77777777" w:rsidR="00454EF6" w:rsidRPr="00454EF6" w:rsidRDefault="00454EF6" w:rsidP="00454EF6">
      <w:pPr>
        <w:ind w:leftChars="100" w:left="240"/>
        <w:jc w:val="center"/>
        <w:rPr>
          <w:rFonts w:ascii="Book Antiqua" w:hAnsi="Book Antiqua"/>
          <w:lang w:val="pt-BR" w:eastAsia="zh-CN"/>
        </w:rPr>
      </w:pPr>
    </w:p>
    <w:p w14:paraId="7E4EEA4B" w14:textId="77777777" w:rsidR="00454EF6" w:rsidRPr="00454EF6" w:rsidRDefault="00454EF6" w:rsidP="00454EF6">
      <w:pPr>
        <w:ind w:leftChars="100" w:left="240"/>
        <w:jc w:val="center"/>
        <w:rPr>
          <w:rFonts w:ascii="Book Antiqua" w:hAnsi="Book Antiqua"/>
          <w:lang w:val="pt-BR" w:eastAsia="zh-CN"/>
        </w:rPr>
      </w:pPr>
    </w:p>
    <w:p w14:paraId="347F2D04" w14:textId="77777777" w:rsidR="00454EF6" w:rsidRPr="00454EF6" w:rsidRDefault="00454EF6" w:rsidP="00454EF6">
      <w:pPr>
        <w:ind w:leftChars="100" w:left="240"/>
        <w:jc w:val="center"/>
        <w:rPr>
          <w:rFonts w:ascii="Book Antiqua" w:hAnsi="Book Antiqua"/>
          <w:lang w:eastAsia="zh-CN"/>
        </w:rPr>
      </w:pPr>
      <w:r w:rsidRPr="00454EF6">
        <w:rPr>
          <w:rFonts w:ascii="Book Antiqua" w:hAnsi="Book Antiqua"/>
          <w:noProof/>
          <w:lang w:eastAsia="zh-CN"/>
        </w:rPr>
        <w:drawing>
          <wp:inline distT="0" distB="0" distL="0" distR="0" wp14:anchorId="3DAFE9DE" wp14:editId="20ABC31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EED057" w14:textId="77777777" w:rsidR="00454EF6" w:rsidRPr="00454EF6" w:rsidRDefault="00454EF6" w:rsidP="00454EF6">
      <w:pPr>
        <w:ind w:leftChars="100" w:left="240"/>
        <w:jc w:val="center"/>
        <w:rPr>
          <w:rFonts w:ascii="Book Antiqua" w:hAnsi="Book Antiqua"/>
          <w:lang w:eastAsia="zh-CN"/>
        </w:rPr>
      </w:pPr>
    </w:p>
    <w:p w14:paraId="1DBB63F0" w14:textId="77777777" w:rsidR="00454EF6" w:rsidRPr="00454EF6" w:rsidRDefault="00454EF6" w:rsidP="00454EF6">
      <w:pPr>
        <w:autoSpaceDE w:val="0"/>
        <w:autoSpaceDN w:val="0"/>
        <w:adjustRightInd w:val="0"/>
        <w:ind w:leftChars="100" w:left="240"/>
        <w:jc w:val="center"/>
        <w:rPr>
          <w:rFonts w:ascii="Book Antiqua" w:eastAsia="Garamond-Bold" w:hAnsi="Book Antiqua" w:cs="Garamond-Bold"/>
          <w:b/>
          <w:bCs/>
          <w:color w:val="000000"/>
          <w:sz w:val="28"/>
          <w:szCs w:val="28"/>
        </w:rPr>
      </w:pPr>
      <w:r w:rsidRPr="00454EF6">
        <w:rPr>
          <w:rFonts w:ascii="Book Antiqua" w:eastAsia="TimesNewRomanPSMT" w:hAnsi="Book Antiqua" w:cs="TimesNewRomanPSMT"/>
          <w:color w:val="000000"/>
          <w:sz w:val="28"/>
          <w:szCs w:val="28"/>
        </w:rPr>
        <w:t xml:space="preserve">Published by </w:t>
      </w:r>
      <w:r w:rsidRPr="00454EF6">
        <w:rPr>
          <w:rFonts w:ascii="Book Antiqua" w:eastAsia="Garamond-Bold" w:hAnsi="Book Antiqua" w:cs="Garamond-Bold"/>
          <w:b/>
          <w:bCs/>
          <w:color w:val="000000"/>
          <w:sz w:val="28"/>
          <w:szCs w:val="28"/>
        </w:rPr>
        <w:t>Baishideng Publishing Group Inc</w:t>
      </w:r>
    </w:p>
    <w:p w14:paraId="38F5A8DB" w14:textId="77777777" w:rsidR="00454EF6" w:rsidRPr="00454EF6" w:rsidRDefault="00454EF6" w:rsidP="00454EF6">
      <w:pPr>
        <w:autoSpaceDE w:val="0"/>
        <w:autoSpaceDN w:val="0"/>
        <w:adjustRightInd w:val="0"/>
        <w:ind w:leftChars="100" w:left="240"/>
        <w:jc w:val="center"/>
        <w:rPr>
          <w:rFonts w:ascii="Book Antiqua" w:eastAsia="TimesNewRomanPSMT" w:hAnsi="Book Antiqua" w:cs="Garamond"/>
          <w:color w:val="000000"/>
          <w:sz w:val="28"/>
          <w:szCs w:val="28"/>
        </w:rPr>
      </w:pPr>
      <w:r w:rsidRPr="00454EF6">
        <w:rPr>
          <w:rFonts w:ascii="Book Antiqua" w:eastAsia="TimesNewRomanPSMT" w:hAnsi="Book Antiqua" w:cs="Garamond"/>
          <w:color w:val="000000"/>
          <w:sz w:val="28"/>
          <w:szCs w:val="28"/>
        </w:rPr>
        <w:t>7041 Koll Center Parkway, Suite 160, Pleasanton, CA 94566, USA</w:t>
      </w:r>
    </w:p>
    <w:p w14:paraId="435BBC04" w14:textId="77777777" w:rsidR="00454EF6" w:rsidRPr="00454EF6" w:rsidRDefault="00454EF6" w:rsidP="00454EF6">
      <w:pPr>
        <w:autoSpaceDE w:val="0"/>
        <w:autoSpaceDN w:val="0"/>
        <w:adjustRightInd w:val="0"/>
        <w:ind w:leftChars="100" w:left="240"/>
        <w:jc w:val="center"/>
        <w:rPr>
          <w:rFonts w:ascii="Book Antiqua" w:eastAsia="TimesNewRomanPSMT" w:hAnsi="Book Antiqua" w:cs="Garamond"/>
          <w:color w:val="000000"/>
          <w:sz w:val="28"/>
          <w:szCs w:val="28"/>
        </w:rPr>
      </w:pPr>
      <w:r w:rsidRPr="00454EF6">
        <w:rPr>
          <w:rFonts w:ascii="Book Antiqua" w:eastAsia="Garamond-Bold" w:hAnsi="Book Antiqua" w:cs="Garamond-Bold"/>
          <w:b/>
          <w:bCs/>
          <w:color w:val="000000"/>
          <w:sz w:val="28"/>
          <w:szCs w:val="28"/>
        </w:rPr>
        <w:t xml:space="preserve">Telephone: </w:t>
      </w:r>
      <w:r w:rsidRPr="00454EF6">
        <w:rPr>
          <w:rFonts w:ascii="Book Antiqua" w:eastAsia="TimesNewRomanPSMT" w:hAnsi="Book Antiqua" w:cs="Garamond"/>
          <w:color w:val="000000"/>
          <w:sz w:val="28"/>
          <w:szCs w:val="28"/>
        </w:rPr>
        <w:t>+1-925-3991568</w:t>
      </w:r>
    </w:p>
    <w:p w14:paraId="3148B2DB" w14:textId="77777777" w:rsidR="00454EF6" w:rsidRPr="00454EF6" w:rsidRDefault="00454EF6" w:rsidP="00454EF6">
      <w:pPr>
        <w:autoSpaceDE w:val="0"/>
        <w:autoSpaceDN w:val="0"/>
        <w:adjustRightInd w:val="0"/>
        <w:ind w:leftChars="100" w:left="240"/>
        <w:jc w:val="center"/>
        <w:rPr>
          <w:rFonts w:ascii="Book Antiqua" w:eastAsia="TimesNewRomanPSMT" w:hAnsi="Book Antiqua" w:cs="Garamond"/>
          <w:color w:val="D56400"/>
          <w:sz w:val="28"/>
          <w:szCs w:val="28"/>
        </w:rPr>
      </w:pPr>
      <w:r w:rsidRPr="00454EF6">
        <w:rPr>
          <w:rFonts w:ascii="Book Antiqua" w:eastAsia="Garamond-Bold" w:hAnsi="Book Antiqua" w:cs="Garamond-Bold"/>
          <w:b/>
          <w:bCs/>
          <w:color w:val="000000"/>
          <w:sz w:val="28"/>
          <w:szCs w:val="28"/>
        </w:rPr>
        <w:t xml:space="preserve">E-mail: </w:t>
      </w:r>
      <w:r w:rsidRPr="00454EF6">
        <w:rPr>
          <w:rFonts w:ascii="Book Antiqua" w:eastAsia="TimesNewRomanPSMT" w:hAnsi="Book Antiqua" w:cs="Garamond"/>
          <w:color w:val="D56400"/>
          <w:sz w:val="28"/>
          <w:szCs w:val="28"/>
        </w:rPr>
        <w:t>bpgoffice@wjgnet.com</w:t>
      </w:r>
    </w:p>
    <w:p w14:paraId="4D024763" w14:textId="77777777" w:rsidR="00454EF6" w:rsidRPr="00454EF6" w:rsidRDefault="00454EF6" w:rsidP="00454EF6">
      <w:pPr>
        <w:autoSpaceDE w:val="0"/>
        <w:autoSpaceDN w:val="0"/>
        <w:adjustRightInd w:val="0"/>
        <w:ind w:leftChars="100" w:left="240"/>
        <w:jc w:val="center"/>
        <w:rPr>
          <w:rFonts w:ascii="Book Antiqua" w:eastAsia="TimesNewRomanPSMT" w:hAnsi="Book Antiqua" w:cs="Garamond"/>
          <w:color w:val="D56400"/>
          <w:sz w:val="28"/>
          <w:szCs w:val="28"/>
        </w:rPr>
      </w:pPr>
      <w:r w:rsidRPr="00454EF6">
        <w:rPr>
          <w:rFonts w:ascii="Book Antiqua" w:eastAsia="Garamond-Bold" w:hAnsi="Book Antiqua" w:cs="Garamond-Bold"/>
          <w:b/>
          <w:bCs/>
          <w:color w:val="000000"/>
          <w:sz w:val="28"/>
          <w:szCs w:val="28"/>
        </w:rPr>
        <w:t xml:space="preserve">Help Desk: </w:t>
      </w:r>
      <w:r w:rsidRPr="00454EF6">
        <w:rPr>
          <w:rFonts w:ascii="Book Antiqua" w:eastAsia="TimesNewRomanPSMT" w:hAnsi="Book Antiqua" w:cs="Garamond"/>
          <w:color w:val="D56400"/>
          <w:sz w:val="28"/>
          <w:szCs w:val="28"/>
        </w:rPr>
        <w:t>https://www.f6publishing.com/helpdesk</w:t>
      </w:r>
    </w:p>
    <w:p w14:paraId="6B7973E8" w14:textId="77777777" w:rsidR="00454EF6" w:rsidRPr="00454EF6" w:rsidRDefault="00454EF6" w:rsidP="00454EF6">
      <w:pPr>
        <w:ind w:leftChars="100" w:left="240"/>
        <w:jc w:val="center"/>
        <w:rPr>
          <w:rFonts w:ascii="Book Antiqua" w:hAnsi="Book Antiqua"/>
          <w:lang w:eastAsia="zh-CN"/>
        </w:rPr>
      </w:pPr>
      <w:r w:rsidRPr="00454EF6">
        <w:rPr>
          <w:rFonts w:ascii="Book Antiqua" w:eastAsia="TimesNewRomanPSMT" w:hAnsi="Book Antiqua" w:cs="Garamond"/>
          <w:color w:val="D56400"/>
          <w:sz w:val="28"/>
          <w:szCs w:val="28"/>
        </w:rPr>
        <w:t>https://www.wjgnet.com</w:t>
      </w:r>
    </w:p>
    <w:p w14:paraId="2D608E68" w14:textId="77777777" w:rsidR="00454EF6" w:rsidRPr="00454EF6" w:rsidRDefault="00454EF6" w:rsidP="00454EF6">
      <w:pPr>
        <w:ind w:leftChars="100" w:left="240"/>
        <w:jc w:val="center"/>
        <w:rPr>
          <w:rFonts w:ascii="Book Antiqua" w:hAnsi="Book Antiqua"/>
          <w:lang w:eastAsia="zh-CN"/>
        </w:rPr>
      </w:pPr>
    </w:p>
    <w:p w14:paraId="6C4400D3" w14:textId="77777777" w:rsidR="00454EF6" w:rsidRPr="00454EF6" w:rsidRDefault="00454EF6" w:rsidP="00454EF6">
      <w:pPr>
        <w:ind w:leftChars="100" w:left="240"/>
        <w:jc w:val="center"/>
        <w:rPr>
          <w:rFonts w:ascii="Book Antiqua" w:hAnsi="Book Antiqua"/>
          <w:lang w:eastAsia="zh-CN"/>
        </w:rPr>
      </w:pPr>
    </w:p>
    <w:p w14:paraId="07E07EB7" w14:textId="77777777" w:rsidR="00454EF6" w:rsidRPr="00454EF6" w:rsidRDefault="00454EF6" w:rsidP="00454EF6">
      <w:pPr>
        <w:ind w:leftChars="100" w:left="240"/>
        <w:jc w:val="center"/>
        <w:rPr>
          <w:rFonts w:ascii="Book Antiqua" w:hAnsi="Book Antiqua"/>
          <w:lang w:eastAsia="zh-CN"/>
        </w:rPr>
      </w:pPr>
    </w:p>
    <w:p w14:paraId="4A69E0DC" w14:textId="77777777" w:rsidR="00454EF6" w:rsidRPr="00454EF6" w:rsidRDefault="00454EF6" w:rsidP="00454EF6">
      <w:pPr>
        <w:ind w:leftChars="100" w:left="240"/>
        <w:jc w:val="center"/>
        <w:rPr>
          <w:rFonts w:ascii="Book Antiqua" w:hAnsi="Book Antiqua"/>
          <w:lang w:eastAsia="zh-CN"/>
        </w:rPr>
      </w:pPr>
      <w:r w:rsidRPr="00454EF6">
        <w:rPr>
          <w:rFonts w:ascii="Book Antiqua" w:hAnsi="Book Antiqua"/>
          <w:noProof/>
          <w:lang w:eastAsia="zh-CN"/>
        </w:rPr>
        <w:drawing>
          <wp:inline distT="0" distB="0" distL="0" distR="0" wp14:anchorId="786904BA" wp14:editId="6FE7419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E44278" w14:textId="77777777" w:rsidR="00454EF6" w:rsidRPr="00454EF6" w:rsidRDefault="00454EF6" w:rsidP="00454EF6">
      <w:pPr>
        <w:ind w:leftChars="100" w:left="240"/>
        <w:jc w:val="center"/>
        <w:rPr>
          <w:rFonts w:ascii="Book Antiqua" w:hAnsi="Book Antiqua"/>
          <w:lang w:eastAsia="zh-CN"/>
        </w:rPr>
      </w:pPr>
    </w:p>
    <w:p w14:paraId="01D6DAAD" w14:textId="77777777" w:rsidR="00454EF6" w:rsidRPr="00454EF6" w:rsidRDefault="00454EF6" w:rsidP="00454EF6">
      <w:pPr>
        <w:ind w:leftChars="100" w:left="240"/>
        <w:jc w:val="center"/>
        <w:rPr>
          <w:rFonts w:ascii="Book Antiqua" w:hAnsi="Book Antiqua"/>
          <w:lang w:eastAsia="zh-CN"/>
        </w:rPr>
      </w:pPr>
    </w:p>
    <w:p w14:paraId="2A8FD399" w14:textId="77777777" w:rsidR="00454EF6" w:rsidRPr="00454EF6" w:rsidRDefault="00454EF6" w:rsidP="00454EF6">
      <w:pPr>
        <w:ind w:leftChars="100" w:left="240"/>
        <w:jc w:val="center"/>
        <w:rPr>
          <w:rFonts w:ascii="Book Antiqua" w:hAnsi="Book Antiqua"/>
          <w:lang w:eastAsia="zh-CN"/>
        </w:rPr>
      </w:pPr>
    </w:p>
    <w:p w14:paraId="6AB569A0" w14:textId="77777777" w:rsidR="00454EF6" w:rsidRPr="00454EF6" w:rsidRDefault="00454EF6" w:rsidP="00454EF6">
      <w:pPr>
        <w:ind w:leftChars="100" w:left="240"/>
        <w:jc w:val="center"/>
        <w:rPr>
          <w:rFonts w:ascii="Book Antiqua" w:hAnsi="Book Antiqua"/>
          <w:lang w:eastAsia="zh-CN"/>
        </w:rPr>
      </w:pPr>
    </w:p>
    <w:p w14:paraId="4CA21630" w14:textId="77777777" w:rsidR="00454EF6" w:rsidRPr="00454EF6" w:rsidRDefault="00454EF6" w:rsidP="00454EF6">
      <w:pPr>
        <w:ind w:leftChars="100" w:left="240"/>
        <w:jc w:val="center"/>
        <w:rPr>
          <w:rFonts w:ascii="Book Antiqua" w:hAnsi="Book Antiqua"/>
          <w:lang w:eastAsia="zh-CN"/>
        </w:rPr>
      </w:pPr>
    </w:p>
    <w:p w14:paraId="0139FAF8" w14:textId="77777777" w:rsidR="00454EF6" w:rsidRPr="00454EF6" w:rsidRDefault="00454EF6" w:rsidP="00454EF6">
      <w:pPr>
        <w:ind w:leftChars="100" w:left="240"/>
        <w:jc w:val="center"/>
        <w:rPr>
          <w:rFonts w:ascii="Book Antiqua" w:hAnsi="Book Antiqua"/>
          <w:lang w:eastAsia="zh-CN"/>
        </w:rPr>
      </w:pPr>
    </w:p>
    <w:p w14:paraId="285DB32B" w14:textId="77777777" w:rsidR="00454EF6" w:rsidRPr="00454EF6" w:rsidRDefault="00454EF6" w:rsidP="00454EF6">
      <w:pPr>
        <w:ind w:leftChars="100" w:left="240"/>
        <w:jc w:val="center"/>
        <w:rPr>
          <w:rFonts w:ascii="Book Antiqua" w:hAnsi="Book Antiqua"/>
          <w:lang w:eastAsia="zh-CN"/>
        </w:rPr>
      </w:pPr>
    </w:p>
    <w:p w14:paraId="2DAF3F82" w14:textId="77777777" w:rsidR="00454EF6" w:rsidRPr="00454EF6" w:rsidRDefault="00454EF6" w:rsidP="00454EF6">
      <w:pPr>
        <w:ind w:leftChars="100" w:left="240"/>
        <w:jc w:val="center"/>
        <w:rPr>
          <w:rFonts w:ascii="Book Antiqua" w:hAnsi="Book Antiqua"/>
          <w:lang w:eastAsia="zh-CN"/>
        </w:rPr>
      </w:pPr>
    </w:p>
    <w:p w14:paraId="372416C3" w14:textId="77777777" w:rsidR="00454EF6" w:rsidRPr="00454EF6" w:rsidRDefault="00454EF6" w:rsidP="00454EF6">
      <w:pPr>
        <w:ind w:leftChars="100" w:left="240"/>
        <w:jc w:val="center"/>
        <w:rPr>
          <w:rFonts w:ascii="Book Antiqua" w:hAnsi="Book Antiqua"/>
          <w:lang w:eastAsia="zh-CN"/>
        </w:rPr>
      </w:pPr>
    </w:p>
    <w:p w14:paraId="7E89FF54" w14:textId="77777777" w:rsidR="00454EF6" w:rsidRPr="00454EF6" w:rsidRDefault="00454EF6" w:rsidP="00454EF6">
      <w:pPr>
        <w:ind w:leftChars="100" w:left="240"/>
        <w:jc w:val="right"/>
        <w:rPr>
          <w:rFonts w:ascii="Book Antiqua" w:hAnsi="Book Antiqua"/>
          <w:color w:val="000000" w:themeColor="text1"/>
          <w:lang w:eastAsia="zh-CN"/>
        </w:rPr>
      </w:pPr>
    </w:p>
    <w:p w14:paraId="0F1542CA" w14:textId="77777777" w:rsidR="00454EF6" w:rsidRPr="00763D22" w:rsidRDefault="00454EF6" w:rsidP="00454EF6">
      <w:pPr>
        <w:ind w:leftChars="100" w:left="240"/>
        <w:jc w:val="center"/>
        <w:rPr>
          <w:rFonts w:ascii="Book Antiqua" w:hAnsi="Book Antiqua"/>
          <w:color w:val="000000" w:themeColor="text1"/>
          <w:lang w:eastAsia="zh-CN"/>
        </w:rPr>
      </w:pPr>
      <w:r w:rsidRPr="00454EF6">
        <w:rPr>
          <w:rFonts w:ascii="Book Antiqua" w:eastAsia="BookAntiqua-Bold" w:hAnsi="Book Antiqua" w:cs="BookAntiqua-Bold"/>
          <w:b/>
          <w:bCs/>
          <w:color w:val="000000" w:themeColor="text1"/>
        </w:rPr>
        <w:t>© 2023 Baishideng Publishing Group Inc. All rights reserved.</w:t>
      </w:r>
      <w:r w:rsidRPr="00454EF6">
        <w:rPr>
          <w:rFonts w:ascii="Book Antiqua" w:hAnsi="Book Antiqua"/>
          <w:color w:val="000000" w:themeColor="text1"/>
          <w:lang w:eastAsia="zh-CN"/>
        </w:rPr>
        <w:fldChar w:fldCharType="begin"/>
      </w:r>
      <w:r w:rsidRPr="00454EF6">
        <w:rPr>
          <w:rFonts w:ascii="Book Antiqua" w:hAnsi="Book Antiqua"/>
          <w:color w:val="000000" w:themeColor="text1"/>
          <w:lang w:eastAsia="zh-CN"/>
        </w:rPr>
        <w:instrText xml:space="preserve"> ADDIN EN.REFLIST </w:instrText>
      </w:r>
      <w:r w:rsidRPr="00454EF6">
        <w:rPr>
          <w:rFonts w:ascii="Book Antiqua" w:hAnsi="Book Antiqua"/>
          <w:color w:val="000000" w:themeColor="text1"/>
          <w:lang w:eastAsia="zh-CN"/>
        </w:rPr>
        <w:fldChar w:fldCharType="end"/>
      </w:r>
      <w:bookmarkEnd w:id="6"/>
    </w:p>
    <w:p w14:paraId="03C9C828" w14:textId="77777777" w:rsidR="00A77B3E" w:rsidRPr="003352E8" w:rsidRDefault="00A77B3E">
      <w:pPr>
        <w:spacing w:line="360" w:lineRule="auto"/>
        <w:jc w:val="both"/>
        <w:rPr>
          <w:b/>
        </w:rPr>
      </w:pPr>
    </w:p>
    <w:sectPr w:rsidR="00A77B3E" w:rsidRPr="003352E8" w:rsidSect="004D27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C482" w14:textId="77777777" w:rsidR="0063694B" w:rsidRDefault="0063694B" w:rsidP="00526F9F">
      <w:r>
        <w:separator/>
      </w:r>
    </w:p>
  </w:endnote>
  <w:endnote w:type="continuationSeparator" w:id="0">
    <w:p w14:paraId="3179ABC2" w14:textId="77777777" w:rsidR="0063694B" w:rsidRDefault="0063694B" w:rsidP="0052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694A" w14:textId="77777777" w:rsidR="00D834CC" w:rsidRPr="00526F9F" w:rsidRDefault="00D834CC">
    <w:pPr>
      <w:pStyle w:val="a5"/>
      <w:jc w:val="right"/>
      <w:rPr>
        <w:rFonts w:ascii="Book Antiqua" w:hAnsi="Book Antiqua"/>
        <w:sz w:val="24"/>
        <w:szCs w:val="24"/>
      </w:rPr>
    </w:pPr>
    <w:r w:rsidRPr="00526F9F">
      <w:rPr>
        <w:rFonts w:ascii="Book Antiqua" w:hAnsi="Book Antiqua"/>
        <w:sz w:val="24"/>
        <w:szCs w:val="24"/>
        <w:lang w:val="zh-CN" w:eastAsia="zh-CN"/>
      </w:rPr>
      <w:t xml:space="preserve"> </w:t>
    </w:r>
    <w:r w:rsidRPr="00526F9F">
      <w:rPr>
        <w:rFonts w:ascii="Book Antiqua" w:hAnsi="Book Antiqua"/>
        <w:b/>
        <w:bCs/>
        <w:sz w:val="24"/>
        <w:szCs w:val="24"/>
      </w:rPr>
      <w:fldChar w:fldCharType="begin"/>
    </w:r>
    <w:r w:rsidRPr="00526F9F">
      <w:rPr>
        <w:rFonts w:ascii="Book Antiqua" w:hAnsi="Book Antiqua"/>
        <w:b/>
        <w:bCs/>
        <w:sz w:val="24"/>
        <w:szCs w:val="24"/>
      </w:rPr>
      <w:instrText>PAGE</w:instrText>
    </w:r>
    <w:r w:rsidRPr="00526F9F">
      <w:rPr>
        <w:rFonts w:ascii="Book Antiqua" w:hAnsi="Book Antiqua"/>
        <w:b/>
        <w:bCs/>
        <w:sz w:val="24"/>
        <w:szCs w:val="24"/>
      </w:rPr>
      <w:fldChar w:fldCharType="separate"/>
    </w:r>
    <w:r w:rsidR="007551FA">
      <w:rPr>
        <w:rFonts w:ascii="Book Antiqua" w:hAnsi="Book Antiqua"/>
        <w:b/>
        <w:bCs/>
        <w:noProof/>
        <w:sz w:val="24"/>
        <w:szCs w:val="24"/>
      </w:rPr>
      <w:t>2</w:t>
    </w:r>
    <w:r w:rsidRPr="00526F9F">
      <w:rPr>
        <w:rFonts w:ascii="Book Antiqua" w:hAnsi="Book Antiqua"/>
        <w:b/>
        <w:bCs/>
        <w:sz w:val="24"/>
        <w:szCs w:val="24"/>
      </w:rPr>
      <w:fldChar w:fldCharType="end"/>
    </w:r>
    <w:r w:rsidRPr="00526F9F">
      <w:rPr>
        <w:rFonts w:ascii="Book Antiqua" w:hAnsi="Book Antiqua"/>
        <w:sz w:val="24"/>
        <w:szCs w:val="24"/>
        <w:lang w:val="zh-CN" w:eastAsia="zh-CN"/>
      </w:rPr>
      <w:t xml:space="preserve"> / </w:t>
    </w:r>
    <w:r w:rsidRPr="00526F9F">
      <w:rPr>
        <w:rFonts w:ascii="Book Antiqua" w:hAnsi="Book Antiqua"/>
        <w:b/>
        <w:bCs/>
        <w:sz w:val="24"/>
        <w:szCs w:val="24"/>
      </w:rPr>
      <w:fldChar w:fldCharType="begin"/>
    </w:r>
    <w:r w:rsidRPr="00526F9F">
      <w:rPr>
        <w:rFonts w:ascii="Book Antiqua" w:hAnsi="Book Antiqua"/>
        <w:b/>
        <w:bCs/>
        <w:sz w:val="24"/>
        <w:szCs w:val="24"/>
      </w:rPr>
      <w:instrText>NUMPAGES</w:instrText>
    </w:r>
    <w:r w:rsidRPr="00526F9F">
      <w:rPr>
        <w:rFonts w:ascii="Book Antiqua" w:hAnsi="Book Antiqua"/>
        <w:b/>
        <w:bCs/>
        <w:sz w:val="24"/>
        <w:szCs w:val="24"/>
      </w:rPr>
      <w:fldChar w:fldCharType="separate"/>
    </w:r>
    <w:r w:rsidR="007551FA">
      <w:rPr>
        <w:rFonts w:ascii="Book Antiqua" w:hAnsi="Book Antiqua"/>
        <w:b/>
        <w:bCs/>
        <w:noProof/>
        <w:sz w:val="24"/>
        <w:szCs w:val="24"/>
      </w:rPr>
      <w:t>27</w:t>
    </w:r>
    <w:r w:rsidRPr="00526F9F">
      <w:rPr>
        <w:rFonts w:ascii="Book Antiqua" w:hAnsi="Book Antiqua"/>
        <w:b/>
        <w:bCs/>
        <w:sz w:val="24"/>
        <w:szCs w:val="24"/>
      </w:rPr>
      <w:fldChar w:fldCharType="end"/>
    </w:r>
  </w:p>
  <w:p w14:paraId="298E34D2" w14:textId="77777777" w:rsidR="00D834CC" w:rsidRDefault="00D834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8103" w14:textId="77777777" w:rsidR="0063694B" w:rsidRDefault="0063694B" w:rsidP="00526F9F">
      <w:r>
        <w:separator/>
      </w:r>
    </w:p>
  </w:footnote>
  <w:footnote w:type="continuationSeparator" w:id="0">
    <w:p w14:paraId="52DAB0E9" w14:textId="77777777" w:rsidR="0063694B" w:rsidRDefault="0063694B" w:rsidP="00526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28D"/>
    <w:rsid w:val="000402A5"/>
    <w:rsid w:val="00046E5B"/>
    <w:rsid w:val="000470A7"/>
    <w:rsid w:val="00062905"/>
    <w:rsid w:val="00076526"/>
    <w:rsid w:val="00082710"/>
    <w:rsid w:val="000A2431"/>
    <w:rsid w:val="000A75D6"/>
    <w:rsid w:val="000A7967"/>
    <w:rsid w:val="000A7AD3"/>
    <w:rsid w:val="000C7A3A"/>
    <w:rsid w:val="000D1F7D"/>
    <w:rsid w:val="000E09FF"/>
    <w:rsid w:val="000E3652"/>
    <w:rsid w:val="001001BE"/>
    <w:rsid w:val="001012F3"/>
    <w:rsid w:val="00114D46"/>
    <w:rsid w:val="0012097B"/>
    <w:rsid w:val="001244CC"/>
    <w:rsid w:val="001276D3"/>
    <w:rsid w:val="00127D66"/>
    <w:rsid w:val="00152838"/>
    <w:rsid w:val="00165869"/>
    <w:rsid w:val="00167628"/>
    <w:rsid w:val="00167E03"/>
    <w:rsid w:val="00170D6F"/>
    <w:rsid w:val="001800CE"/>
    <w:rsid w:val="0018550B"/>
    <w:rsid w:val="00192980"/>
    <w:rsid w:val="001B1559"/>
    <w:rsid w:val="001B26F8"/>
    <w:rsid w:val="001B6CC1"/>
    <w:rsid w:val="001B75D0"/>
    <w:rsid w:val="001D1E63"/>
    <w:rsid w:val="001D2AEE"/>
    <w:rsid w:val="001D5D6C"/>
    <w:rsid w:val="001E3478"/>
    <w:rsid w:val="001F07AA"/>
    <w:rsid w:val="002052BC"/>
    <w:rsid w:val="00212739"/>
    <w:rsid w:val="0022524B"/>
    <w:rsid w:val="00231760"/>
    <w:rsid w:val="00233998"/>
    <w:rsid w:val="00234FAD"/>
    <w:rsid w:val="00236946"/>
    <w:rsid w:val="00251413"/>
    <w:rsid w:val="00255DE3"/>
    <w:rsid w:val="0027140F"/>
    <w:rsid w:val="00280BBD"/>
    <w:rsid w:val="00283168"/>
    <w:rsid w:val="002A09B7"/>
    <w:rsid w:val="002A1287"/>
    <w:rsid w:val="002C013F"/>
    <w:rsid w:val="002C10F5"/>
    <w:rsid w:val="002C3F85"/>
    <w:rsid w:val="002C711A"/>
    <w:rsid w:val="002C76CB"/>
    <w:rsid w:val="002D024B"/>
    <w:rsid w:val="002E202D"/>
    <w:rsid w:val="002E5BE1"/>
    <w:rsid w:val="002F6446"/>
    <w:rsid w:val="003017C6"/>
    <w:rsid w:val="00302B93"/>
    <w:rsid w:val="003066AF"/>
    <w:rsid w:val="003232A2"/>
    <w:rsid w:val="0032438A"/>
    <w:rsid w:val="00330675"/>
    <w:rsid w:val="003352E8"/>
    <w:rsid w:val="003475CE"/>
    <w:rsid w:val="00364E39"/>
    <w:rsid w:val="003972A6"/>
    <w:rsid w:val="003C19F5"/>
    <w:rsid w:val="003C2C90"/>
    <w:rsid w:val="003D18BC"/>
    <w:rsid w:val="003D709A"/>
    <w:rsid w:val="003E13A6"/>
    <w:rsid w:val="003F0E5A"/>
    <w:rsid w:val="003F3522"/>
    <w:rsid w:val="003F6E86"/>
    <w:rsid w:val="00411AFA"/>
    <w:rsid w:val="004126CC"/>
    <w:rsid w:val="00454EF6"/>
    <w:rsid w:val="00456C37"/>
    <w:rsid w:val="00457304"/>
    <w:rsid w:val="00457820"/>
    <w:rsid w:val="0046636B"/>
    <w:rsid w:val="004678A9"/>
    <w:rsid w:val="00474E83"/>
    <w:rsid w:val="00475A67"/>
    <w:rsid w:val="00480292"/>
    <w:rsid w:val="00480890"/>
    <w:rsid w:val="004A30B1"/>
    <w:rsid w:val="004B10FF"/>
    <w:rsid w:val="004B3059"/>
    <w:rsid w:val="004B55BC"/>
    <w:rsid w:val="004D2751"/>
    <w:rsid w:val="004D5228"/>
    <w:rsid w:val="004F781B"/>
    <w:rsid w:val="00500700"/>
    <w:rsid w:val="00502210"/>
    <w:rsid w:val="00506B62"/>
    <w:rsid w:val="005207E0"/>
    <w:rsid w:val="00521868"/>
    <w:rsid w:val="00522902"/>
    <w:rsid w:val="00523118"/>
    <w:rsid w:val="0052351F"/>
    <w:rsid w:val="00524446"/>
    <w:rsid w:val="00526F9F"/>
    <w:rsid w:val="00532A8A"/>
    <w:rsid w:val="00537521"/>
    <w:rsid w:val="00545620"/>
    <w:rsid w:val="00550915"/>
    <w:rsid w:val="0056194B"/>
    <w:rsid w:val="00572201"/>
    <w:rsid w:val="00575DA1"/>
    <w:rsid w:val="005977B1"/>
    <w:rsid w:val="005A0003"/>
    <w:rsid w:val="005C5CE8"/>
    <w:rsid w:val="005D39E9"/>
    <w:rsid w:val="005E6968"/>
    <w:rsid w:val="005F7D5F"/>
    <w:rsid w:val="0060032A"/>
    <w:rsid w:val="00623CE2"/>
    <w:rsid w:val="0063694B"/>
    <w:rsid w:val="00644CA0"/>
    <w:rsid w:val="00647119"/>
    <w:rsid w:val="006513F2"/>
    <w:rsid w:val="00652864"/>
    <w:rsid w:val="00661CE7"/>
    <w:rsid w:val="00662A8A"/>
    <w:rsid w:val="006638F1"/>
    <w:rsid w:val="006655A5"/>
    <w:rsid w:val="0067474D"/>
    <w:rsid w:val="006749C4"/>
    <w:rsid w:val="00682BFF"/>
    <w:rsid w:val="006832FE"/>
    <w:rsid w:val="0068641E"/>
    <w:rsid w:val="006A5CE0"/>
    <w:rsid w:val="006A7E9D"/>
    <w:rsid w:val="006B6210"/>
    <w:rsid w:val="006C7D63"/>
    <w:rsid w:val="006D4E64"/>
    <w:rsid w:val="006D7282"/>
    <w:rsid w:val="006F2481"/>
    <w:rsid w:val="006F7B76"/>
    <w:rsid w:val="0070034F"/>
    <w:rsid w:val="007005D8"/>
    <w:rsid w:val="00700613"/>
    <w:rsid w:val="0072040C"/>
    <w:rsid w:val="007449D3"/>
    <w:rsid w:val="00754577"/>
    <w:rsid w:val="007551FA"/>
    <w:rsid w:val="00755AC9"/>
    <w:rsid w:val="00761640"/>
    <w:rsid w:val="007616B5"/>
    <w:rsid w:val="007648E1"/>
    <w:rsid w:val="007732BE"/>
    <w:rsid w:val="00777D33"/>
    <w:rsid w:val="00781BA5"/>
    <w:rsid w:val="00784DD5"/>
    <w:rsid w:val="00791065"/>
    <w:rsid w:val="00792FD6"/>
    <w:rsid w:val="00793FB3"/>
    <w:rsid w:val="007963DB"/>
    <w:rsid w:val="00796CF0"/>
    <w:rsid w:val="007A72E7"/>
    <w:rsid w:val="007D1877"/>
    <w:rsid w:val="007D4E41"/>
    <w:rsid w:val="007F1863"/>
    <w:rsid w:val="007F4F31"/>
    <w:rsid w:val="00807534"/>
    <w:rsid w:val="00834B2E"/>
    <w:rsid w:val="008425F7"/>
    <w:rsid w:val="008453AA"/>
    <w:rsid w:val="008525F3"/>
    <w:rsid w:val="00864142"/>
    <w:rsid w:val="008941CB"/>
    <w:rsid w:val="008B3B7E"/>
    <w:rsid w:val="008C61E6"/>
    <w:rsid w:val="008D0303"/>
    <w:rsid w:val="008D5B02"/>
    <w:rsid w:val="008D6F0B"/>
    <w:rsid w:val="008D71A4"/>
    <w:rsid w:val="008E05C9"/>
    <w:rsid w:val="008E11BD"/>
    <w:rsid w:val="008E285E"/>
    <w:rsid w:val="008E4EC6"/>
    <w:rsid w:val="00907521"/>
    <w:rsid w:val="00913142"/>
    <w:rsid w:val="00927F87"/>
    <w:rsid w:val="009325E6"/>
    <w:rsid w:val="009457F2"/>
    <w:rsid w:val="0095043C"/>
    <w:rsid w:val="00950FF0"/>
    <w:rsid w:val="00956A07"/>
    <w:rsid w:val="0096151E"/>
    <w:rsid w:val="00964536"/>
    <w:rsid w:val="00965C99"/>
    <w:rsid w:val="00980A7E"/>
    <w:rsid w:val="00991898"/>
    <w:rsid w:val="009B511C"/>
    <w:rsid w:val="009B7886"/>
    <w:rsid w:val="009C327E"/>
    <w:rsid w:val="009E25DB"/>
    <w:rsid w:val="009E3D56"/>
    <w:rsid w:val="009F2AE3"/>
    <w:rsid w:val="009F44E8"/>
    <w:rsid w:val="00A10B1D"/>
    <w:rsid w:val="00A40623"/>
    <w:rsid w:val="00A55128"/>
    <w:rsid w:val="00A66E7B"/>
    <w:rsid w:val="00A77B3E"/>
    <w:rsid w:val="00A77EF3"/>
    <w:rsid w:val="00A82FEA"/>
    <w:rsid w:val="00A830AA"/>
    <w:rsid w:val="00A86494"/>
    <w:rsid w:val="00A87955"/>
    <w:rsid w:val="00AB344F"/>
    <w:rsid w:val="00AD1927"/>
    <w:rsid w:val="00AD2423"/>
    <w:rsid w:val="00AD36FD"/>
    <w:rsid w:val="00AE7532"/>
    <w:rsid w:val="00B054B4"/>
    <w:rsid w:val="00B07D39"/>
    <w:rsid w:val="00B21D0C"/>
    <w:rsid w:val="00B23A35"/>
    <w:rsid w:val="00B324FB"/>
    <w:rsid w:val="00B3637F"/>
    <w:rsid w:val="00B376DE"/>
    <w:rsid w:val="00B44D1B"/>
    <w:rsid w:val="00B45ED0"/>
    <w:rsid w:val="00B50532"/>
    <w:rsid w:val="00B6075F"/>
    <w:rsid w:val="00B63D15"/>
    <w:rsid w:val="00B65809"/>
    <w:rsid w:val="00B770C4"/>
    <w:rsid w:val="00B77B14"/>
    <w:rsid w:val="00B91794"/>
    <w:rsid w:val="00B95327"/>
    <w:rsid w:val="00B96C6E"/>
    <w:rsid w:val="00BA0838"/>
    <w:rsid w:val="00BA3D8E"/>
    <w:rsid w:val="00BA3F55"/>
    <w:rsid w:val="00BA4266"/>
    <w:rsid w:val="00BC4A6B"/>
    <w:rsid w:val="00BC7722"/>
    <w:rsid w:val="00BD1FB4"/>
    <w:rsid w:val="00BD37DB"/>
    <w:rsid w:val="00BF01FF"/>
    <w:rsid w:val="00BF5EB2"/>
    <w:rsid w:val="00C44900"/>
    <w:rsid w:val="00C50EB5"/>
    <w:rsid w:val="00C60768"/>
    <w:rsid w:val="00C97482"/>
    <w:rsid w:val="00CA2A55"/>
    <w:rsid w:val="00CB2656"/>
    <w:rsid w:val="00CB4E34"/>
    <w:rsid w:val="00CB75D6"/>
    <w:rsid w:val="00CD032C"/>
    <w:rsid w:val="00CD3E85"/>
    <w:rsid w:val="00CE73AD"/>
    <w:rsid w:val="00CE7F96"/>
    <w:rsid w:val="00CF6A1D"/>
    <w:rsid w:val="00D13215"/>
    <w:rsid w:val="00D1674A"/>
    <w:rsid w:val="00D2524F"/>
    <w:rsid w:val="00D31EFC"/>
    <w:rsid w:val="00D46C79"/>
    <w:rsid w:val="00D51FE4"/>
    <w:rsid w:val="00D66514"/>
    <w:rsid w:val="00D760EA"/>
    <w:rsid w:val="00D834CC"/>
    <w:rsid w:val="00D83F77"/>
    <w:rsid w:val="00D955D7"/>
    <w:rsid w:val="00DD5C24"/>
    <w:rsid w:val="00DD62FC"/>
    <w:rsid w:val="00DE1DFC"/>
    <w:rsid w:val="00DE475E"/>
    <w:rsid w:val="00DE7B9F"/>
    <w:rsid w:val="00E04ADB"/>
    <w:rsid w:val="00E15131"/>
    <w:rsid w:val="00E44799"/>
    <w:rsid w:val="00E46ECE"/>
    <w:rsid w:val="00E6584B"/>
    <w:rsid w:val="00E97183"/>
    <w:rsid w:val="00E9773D"/>
    <w:rsid w:val="00EA7C9E"/>
    <w:rsid w:val="00EB4D41"/>
    <w:rsid w:val="00ED361A"/>
    <w:rsid w:val="00ED3A4E"/>
    <w:rsid w:val="00ED6E7C"/>
    <w:rsid w:val="00EF44DC"/>
    <w:rsid w:val="00EF6337"/>
    <w:rsid w:val="00F037BB"/>
    <w:rsid w:val="00F05CAB"/>
    <w:rsid w:val="00F07043"/>
    <w:rsid w:val="00F1122B"/>
    <w:rsid w:val="00F132AE"/>
    <w:rsid w:val="00F3071B"/>
    <w:rsid w:val="00F32AE9"/>
    <w:rsid w:val="00F359E3"/>
    <w:rsid w:val="00F41941"/>
    <w:rsid w:val="00F45020"/>
    <w:rsid w:val="00F56161"/>
    <w:rsid w:val="00F848FC"/>
    <w:rsid w:val="00F91B14"/>
    <w:rsid w:val="00F93742"/>
    <w:rsid w:val="00F9712F"/>
    <w:rsid w:val="00FA7C74"/>
    <w:rsid w:val="00FB4035"/>
    <w:rsid w:val="00FD512F"/>
    <w:rsid w:val="00FE4FD9"/>
    <w:rsid w:val="00FE6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E9BF0"/>
  <w15:chartTrackingRefBased/>
  <w15:docId w15:val="{92976946-1EC0-4ACA-A729-EAD02FD5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275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6F9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526F9F"/>
    <w:rPr>
      <w:sz w:val="18"/>
      <w:szCs w:val="18"/>
    </w:rPr>
  </w:style>
  <w:style w:type="paragraph" w:styleId="a5">
    <w:name w:val="footer"/>
    <w:basedOn w:val="a"/>
    <w:link w:val="a6"/>
    <w:uiPriority w:val="99"/>
    <w:unhideWhenUsed/>
    <w:rsid w:val="00526F9F"/>
    <w:pPr>
      <w:tabs>
        <w:tab w:val="center" w:pos="4153"/>
        <w:tab w:val="right" w:pos="8306"/>
      </w:tabs>
      <w:snapToGrid w:val="0"/>
    </w:pPr>
    <w:rPr>
      <w:sz w:val="18"/>
      <w:szCs w:val="18"/>
    </w:rPr>
  </w:style>
  <w:style w:type="character" w:customStyle="1" w:styleId="a6">
    <w:name w:val="页脚 字符"/>
    <w:link w:val="a5"/>
    <w:uiPriority w:val="99"/>
    <w:rsid w:val="00526F9F"/>
    <w:rPr>
      <w:sz w:val="18"/>
      <w:szCs w:val="18"/>
    </w:rPr>
  </w:style>
  <w:style w:type="character" w:styleId="a7">
    <w:name w:val="annotation reference"/>
    <w:basedOn w:val="a0"/>
    <w:semiHidden/>
    <w:unhideWhenUsed/>
    <w:rsid w:val="008D6F0B"/>
    <w:rPr>
      <w:sz w:val="21"/>
      <w:szCs w:val="21"/>
    </w:rPr>
  </w:style>
  <w:style w:type="paragraph" w:styleId="a8">
    <w:name w:val="annotation text"/>
    <w:basedOn w:val="a"/>
    <w:link w:val="a9"/>
    <w:semiHidden/>
    <w:unhideWhenUsed/>
    <w:rsid w:val="008D6F0B"/>
  </w:style>
  <w:style w:type="character" w:customStyle="1" w:styleId="a9">
    <w:name w:val="批注文字 字符"/>
    <w:basedOn w:val="a0"/>
    <w:link w:val="a8"/>
    <w:semiHidden/>
    <w:rsid w:val="008D6F0B"/>
    <w:rPr>
      <w:sz w:val="24"/>
      <w:szCs w:val="24"/>
      <w:lang w:eastAsia="en-US"/>
    </w:rPr>
  </w:style>
  <w:style w:type="paragraph" w:styleId="aa">
    <w:name w:val="annotation subject"/>
    <w:basedOn w:val="a8"/>
    <w:next w:val="a8"/>
    <w:link w:val="ab"/>
    <w:semiHidden/>
    <w:unhideWhenUsed/>
    <w:rsid w:val="008D6F0B"/>
    <w:rPr>
      <w:b/>
      <w:bCs/>
    </w:rPr>
  </w:style>
  <w:style w:type="character" w:customStyle="1" w:styleId="ab">
    <w:name w:val="批注主题 字符"/>
    <w:basedOn w:val="a9"/>
    <w:link w:val="aa"/>
    <w:semiHidden/>
    <w:rsid w:val="008D6F0B"/>
    <w:rPr>
      <w:b/>
      <w:bCs/>
      <w:sz w:val="24"/>
      <w:szCs w:val="24"/>
      <w:lang w:eastAsia="en-US"/>
    </w:rPr>
  </w:style>
  <w:style w:type="paragraph" w:styleId="ac">
    <w:name w:val="Balloon Text"/>
    <w:basedOn w:val="a"/>
    <w:link w:val="ad"/>
    <w:semiHidden/>
    <w:unhideWhenUsed/>
    <w:rsid w:val="008D6F0B"/>
    <w:rPr>
      <w:sz w:val="18"/>
      <w:szCs w:val="18"/>
    </w:rPr>
  </w:style>
  <w:style w:type="character" w:customStyle="1" w:styleId="ad">
    <w:name w:val="批注框文本 字符"/>
    <w:basedOn w:val="a0"/>
    <w:link w:val="ac"/>
    <w:semiHidden/>
    <w:rsid w:val="008D6F0B"/>
    <w:rPr>
      <w:sz w:val="18"/>
      <w:szCs w:val="18"/>
      <w:lang w:eastAsia="en-US"/>
    </w:rPr>
  </w:style>
  <w:style w:type="paragraph" w:styleId="ae">
    <w:name w:val="Revision"/>
    <w:hidden/>
    <w:uiPriority w:val="99"/>
    <w:semiHidden/>
    <w:rsid w:val="00062905"/>
    <w:rPr>
      <w:sz w:val="24"/>
      <w:szCs w:val="24"/>
      <w:lang w:eastAsia="en-US"/>
    </w:rPr>
  </w:style>
  <w:style w:type="character" w:styleId="af">
    <w:name w:val="Hyperlink"/>
    <w:basedOn w:val="a0"/>
    <w:unhideWhenUsed/>
    <w:rsid w:val="00454EF6"/>
    <w:rPr>
      <w:color w:val="0563C1" w:themeColor="hyperlink"/>
      <w:u w:val="single"/>
    </w:rPr>
  </w:style>
  <w:style w:type="character" w:styleId="af0">
    <w:name w:val="Unresolved Mention"/>
    <w:basedOn w:val="a0"/>
    <w:uiPriority w:val="99"/>
    <w:semiHidden/>
    <w:unhideWhenUsed/>
    <w:rsid w:val="0045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3651">
      <w:bodyDiv w:val="1"/>
      <w:marLeft w:val="0"/>
      <w:marRight w:val="0"/>
      <w:marTop w:val="0"/>
      <w:marBottom w:val="0"/>
      <w:divBdr>
        <w:top w:val="none" w:sz="0" w:space="0" w:color="auto"/>
        <w:left w:val="none" w:sz="0" w:space="0" w:color="auto"/>
        <w:bottom w:val="none" w:sz="0" w:space="0" w:color="auto"/>
        <w:right w:val="none" w:sz="0" w:space="0" w:color="auto"/>
      </w:divBdr>
      <w:divsChild>
        <w:div w:id="204875379">
          <w:marLeft w:val="0"/>
          <w:marRight w:val="0"/>
          <w:marTop w:val="0"/>
          <w:marBottom w:val="0"/>
          <w:divBdr>
            <w:top w:val="none" w:sz="0" w:space="0" w:color="auto"/>
            <w:left w:val="none" w:sz="0" w:space="0" w:color="auto"/>
            <w:bottom w:val="none" w:sz="0" w:space="0" w:color="auto"/>
            <w:right w:val="none" w:sz="0" w:space="0" w:color="auto"/>
          </w:divBdr>
        </w:div>
        <w:div w:id="379482220">
          <w:marLeft w:val="0"/>
          <w:marRight w:val="0"/>
          <w:marTop w:val="0"/>
          <w:marBottom w:val="0"/>
          <w:divBdr>
            <w:top w:val="none" w:sz="0" w:space="0" w:color="auto"/>
            <w:left w:val="none" w:sz="0" w:space="0" w:color="auto"/>
            <w:bottom w:val="none" w:sz="0" w:space="0" w:color="auto"/>
            <w:right w:val="none" w:sz="0" w:space="0" w:color="auto"/>
          </w:divBdr>
        </w:div>
        <w:div w:id="586117305">
          <w:marLeft w:val="0"/>
          <w:marRight w:val="0"/>
          <w:marTop w:val="0"/>
          <w:marBottom w:val="0"/>
          <w:divBdr>
            <w:top w:val="none" w:sz="0" w:space="0" w:color="auto"/>
            <w:left w:val="none" w:sz="0" w:space="0" w:color="auto"/>
            <w:bottom w:val="none" w:sz="0" w:space="0" w:color="auto"/>
            <w:right w:val="none" w:sz="0" w:space="0" w:color="auto"/>
          </w:divBdr>
        </w:div>
        <w:div w:id="601766413">
          <w:marLeft w:val="0"/>
          <w:marRight w:val="0"/>
          <w:marTop w:val="0"/>
          <w:marBottom w:val="0"/>
          <w:divBdr>
            <w:top w:val="none" w:sz="0" w:space="0" w:color="auto"/>
            <w:left w:val="none" w:sz="0" w:space="0" w:color="auto"/>
            <w:bottom w:val="none" w:sz="0" w:space="0" w:color="auto"/>
            <w:right w:val="none" w:sz="0" w:space="0" w:color="auto"/>
          </w:divBdr>
        </w:div>
        <w:div w:id="611207481">
          <w:marLeft w:val="0"/>
          <w:marRight w:val="0"/>
          <w:marTop w:val="0"/>
          <w:marBottom w:val="0"/>
          <w:divBdr>
            <w:top w:val="none" w:sz="0" w:space="0" w:color="auto"/>
            <w:left w:val="none" w:sz="0" w:space="0" w:color="auto"/>
            <w:bottom w:val="none" w:sz="0" w:space="0" w:color="auto"/>
            <w:right w:val="none" w:sz="0" w:space="0" w:color="auto"/>
          </w:divBdr>
        </w:div>
        <w:div w:id="20010362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9-8462/full/v15/i2/45.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28</Pages>
  <Words>7980</Words>
  <Characters>45491</Characters>
  <Application>Microsoft Office Word</Application>
  <DocSecurity>0</DocSecurity>
  <Lines>379</Lines>
  <Paragraphs>106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aimod1</dc:creator>
  <cp:keywords/>
  <cp:lastModifiedBy>Li Jia-Hui</cp:lastModifiedBy>
  <cp:revision>45</cp:revision>
  <dcterms:created xsi:type="dcterms:W3CDTF">2023-02-14T07:31:00Z</dcterms:created>
  <dcterms:modified xsi:type="dcterms:W3CDTF">2023-02-21T02:38:00Z</dcterms:modified>
</cp:coreProperties>
</file>