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E1FF"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rPr>
        <w:t xml:space="preserve">Name of Journal: </w:t>
      </w:r>
      <w:r w:rsidRPr="00CE72CE">
        <w:rPr>
          <w:rFonts w:ascii="Book Antiqua" w:eastAsia="Book Antiqua" w:hAnsi="Book Antiqua" w:cs="Book Antiqua"/>
          <w:i/>
        </w:rPr>
        <w:t>World Journal of Gastroenterology</w:t>
      </w:r>
    </w:p>
    <w:p w14:paraId="7CC7F0D7"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rPr>
        <w:t xml:space="preserve">Manuscript NO: </w:t>
      </w:r>
      <w:r w:rsidRPr="00CE72CE">
        <w:rPr>
          <w:rFonts w:ascii="Book Antiqua" w:eastAsia="Book Antiqua" w:hAnsi="Book Antiqua" w:cs="Book Antiqua"/>
        </w:rPr>
        <w:t>82847</w:t>
      </w:r>
    </w:p>
    <w:p w14:paraId="1D6F55F4"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rPr>
        <w:t xml:space="preserve">Manuscript Type: </w:t>
      </w:r>
      <w:r w:rsidRPr="00CE72CE">
        <w:rPr>
          <w:rFonts w:ascii="Book Antiqua" w:eastAsia="Book Antiqua" w:hAnsi="Book Antiqua" w:cs="Book Antiqua"/>
        </w:rPr>
        <w:t>REVIEW</w:t>
      </w:r>
    </w:p>
    <w:p w14:paraId="53413034" w14:textId="77777777" w:rsidR="00A77B3E" w:rsidRPr="00CE72CE" w:rsidRDefault="00A77B3E" w:rsidP="00625352">
      <w:pPr>
        <w:spacing w:line="360" w:lineRule="auto"/>
        <w:jc w:val="both"/>
        <w:rPr>
          <w:rFonts w:ascii="Book Antiqua" w:hAnsi="Book Antiqua"/>
        </w:rPr>
      </w:pPr>
    </w:p>
    <w:p w14:paraId="06E32E6F"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color w:val="000000"/>
        </w:rPr>
        <w:t>Glycogen storage diseases: An update</w:t>
      </w:r>
    </w:p>
    <w:p w14:paraId="54790F3F" w14:textId="77777777" w:rsidR="00A77B3E" w:rsidRPr="00CE72CE" w:rsidRDefault="00A77B3E" w:rsidP="00625352">
      <w:pPr>
        <w:spacing w:line="360" w:lineRule="auto"/>
        <w:jc w:val="both"/>
        <w:rPr>
          <w:rFonts w:ascii="Book Antiqua" w:hAnsi="Book Antiqua"/>
        </w:rPr>
      </w:pPr>
    </w:p>
    <w:p w14:paraId="434AC332" w14:textId="7BB91EC6" w:rsidR="00A77B3E" w:rsidRPr="00CE72CE" w:rsidRDefault="00F8250F" w:rsidP="00625352">
      <w:pPr>
        <w:spacing w:line="360" w:lineRule="auto"/>
        <w:jc w:val="both"/>
        <w:rPr>
          <w:rFonts w:ascii="Book Antiqua" w:hAnsi="Book Antiqua"/>
        </w:rPr>
      </w:pPr>
      <w:r w:rsidRPr="00CE72CE">
        <w:rPr>
          <w:rFonts w:ascii="Book Antiqua" w:eastAsia="Book Antiqua" w:hAnsi="Book Antiqua" w:cs="Book Antiqua"/>
          <w:color w:val="000000"/>
        </w:rPr>
        <w:t>Gümüş</w:t>
      </w:r>
      <w:r w:rsidR="000465BF" w:rsidRPr="00CE72CE">
        <w:rPr>
          <w:rFonts w:ascii="Book Antiqua" w:eastAsia="Book Antiqua" w:hAnsi="Book Antiqua" w:cs="Book Antiqua"/>
        </w:rPr>
        <w:t xml:space="preserve"> E</w:t>
      </w:r>
      <w:r w:rsidR="000465BF" w:rsidRPr="00CE72CE">
        <w:rPr>
          <w:rFonts w:ascii="Book Antiqua" w:eastAsia="Book Antiqua" w:hAnsi="Book Antiqua" w:cs="Book Antiqua"/>
          <w:color w:val="000000"/>
        </w:rPr>
        <w:t xml:space="preserve"> </w:t>
      </w:r>
      <w:r w:rsidR="000465BF" w:rsidRPr="00CE72CE">
        <w:rPr>
          <w:rFonts w:ascii="Book Antiqua" w:eastAsia="Book Antiqua" w:hAnsi="Book Antiqua" w:cs="Book Antiqua"/>
          <w:i/>
          <w:iCs/>
          <w:color w:val="000000"/>
        </w:rPr>
        <w:t>et al</w:t>
      </w:r>
      <w:r w:rsidR="000465BF" w:rsidRPr="00CE72CE">
        <w:rPr>
          <w:rFonts w:ascii="Book Antiqua" w:eastAsia="Book Antiqua" w:hAnsi="Book Antiqua" w:cs="Book Antiqua"/>
          <w:color w:val="000000"/>
        </w:rPr>
        <w:t>. Liver and muscle glycogenoses</w:t>
      </w:r>
    </w:p>
    <w:p w14:paraId="262F30CE" w14:textId="77777777" w:rsidR="00A77B3E" w:rsidRPr="00CE72CE" w:rsidRDefault="00A77B3E" w:rsidP="00625352">
      <w:pPr>
        <w:spacing w:line="360" w:lineRule="auto"/>
        <w:jc w:val="both"/>
        <w:rPr>
          <w:rFonts w:ascii="Book Antiqua" w:hAnsi="Book Antiqua"/>
        </w:rPr>
      </w:pPr>
    </w:p>
    <w:p w14:paraId="7B7007EE" w14:textId="2BA9B859"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Ersin G</w:t>
      </w:r>
      <w:r w:rsidR="003A673B" w:rsidRPr="00CE72CE">
        <w:rPr>
          <w:rFonts w:ascii="Book Antiqua" w:eastAsia="Book Antiqua" w:hAnsi="Book Antiqua" w:cs="Book Antiqua"/>
          <w:color w:val="000000"/>
        </w:rPr>
        <w:t>ü</w:t>
      </w:r>
      <w:r w:rsidRPr="00CE72CE">
        <w:rPr>
          <w:rFonts w:ascii="Book Antiqua" w:eastAsia="Book Antiqua" w:hAnsi="Book Antiqua" w:cs="Book Antiqua"/>
          <w:color w:val="000000"/>
        </w:rPr>
        <w:t>m</w:t>
      </w:r>
      <w:r w:rsidR="003A673B" w:rsidRPr="00CE72CE">
        <w:rPr>
          <w:rFonts w:ascii="Book Antiqua" w:eastAsia="Book Antiqua" w:hAnsi="Book Antiqua" w:cs="Book Antiqua"/>
          <w:color w:val="000000"/>
        </w:rPr>
        <w:t>üş</w:t>
      </w:r>
      <w:r w:rsidRPr="00CE72CE">
        <w:rPr>
          <w:rFonts w:ascii="Book Antiqua" w:eastAsia="Book Antiqua" w:hAnsi="Book Antiqua" w:cs="Book Antiqua"/>
          <w:color w:val="000000"/>
        </w:rPr>
        <w:t xml:space="preserve">, Hasan </w:t>
      </w:r>
      <w:r w:rsidR="003A673B" w:rsidRPr="00CE72CE">
        <w:rPr>
          <w:rFonts w:ascii="Book Antiqua" w:eastAsia="Book Antiqua" w:hAnsi="Book Antiqua" w:cs="Book Antiqua"/>
          <w:color w:val="000000"/>
        </w:rPr>
        <w:t>Ö</w:t>
      </w:r>
      <w:r w:rsidRPr="00CE72CE">
        <w:rPr>
          <w:rFonts w:ascii="Book Antiqua" w:eastAsia="Book Antiqua" w:hAnsi="Book Antiqua" w:cs="Book Antiqua"/>
          <w:color w:val="000000"/>
        </w:rPr>
        <w:t>zen</w:t>
      </w:r>
    </w:p>
    <w:p w14:paraId="13ED1F0A" w14:textId="77777777" w:rsidR="00A77B3E" w:rsidRPr="00CE72CE" w:rsidRDefault="00A77B3E" w:rsidP="00625352">
      <w:pPr>
        <w:spacing w:line="360" w:lineRule="auto"/>
        <w:jc w:val="both"/>
        <w:rPr>
          <w:rFonts w:ascii="Book Antiqua" w:hAnsi="Book Antiqua"/>
        </w:rPr>
      </w:pPr>
    </w:p>
    <w:p w14:paraId="0ACC7391" w14:textId="7F2E40D3"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color w:val="000000"/>
        </w:rPr>
        <w:t>Ersin G</w:t>
      </w:r>
      <w:r w:rsidR="003A673B" w:rsidRPr="00CE72CE">
        <w:rPr>
          <w:rFonts w:ascii="Book Antiqua" w:eastAsia="Book Antiqua" w:hAnsi="Book Antiqua" w:cs="Book Antiqua"/>
          <w:b/>
          <w:bCs/>
          <w:color w:val="000000"/>
        </w:rPr>
        <w:t>ümüş</w:t>
      </w:r>
      <w:r w:rsidR="00761536" w:rsidRPr="00CE72CE">
        <w:rPr>
          <w:rFonts w:ascii="Book Antiqua" w:eastAsia="Book Antiqua" w:hAnsi="Book Antiqua" w:cs="Book Antiqua"/>
          <w:b/>
          <w:bCs/>
          <w:color w:val="000000"/>
        </w:rPr>
        <w:t xml:space="preserve">, Hasan Özen, </w:t>
      </w:r>
      <w:bookmarkStart w:id="0" w:name="OLE_LINK1"/>
      <w:r w:rsidRPr="00CE72CE">
        <w:rPr>
          <w:rFonts w:ascii="Book Antiqua" w:eastAsia="Book Antiqua" w:hAnsi="Book Antiqua" w:cs="Book Antiqua"/>
          <w:color w:val="000000"/>
        </w:rPr>
        <w:t>Department of Pediatric Gastroenterology,</w:t>
      </w:r>
      <w:r w:rsidR="00B56D2A" w:rsidRPr="00CE72CE">
        <w:rPr>
          <w:rFonts w:ascii="Book Antiqua" w:eastAsia="Book Antiqua" w:hAnsi="Book Antiqua" w:cs="Book Antiqua"/>
          <w:color w:val="000000"/>
        </w:rPr>
        <w:t xml:space="preserve"> Hepatology and Nutrition,</w:t>
      </w:r>
      <w:r w:rsidRPr="00CE72CE">
        <w:rPr>
          <w:rFonts w:ascii="Book Antiqua" w:eastAsia="Book Antiqua" w:hAnsi="Book Antiqua" w:cs="Book Antiqua"/>
          <w:color w:val="000000"/>
        </w:rPr>
        <w:t xml:space="preserve"> Hacettepe University </w:t>
      </w:r>
      <w:r w:rsidR="00B56D2A" w:rsidRPr="00CE72CE">
        <w:rPr>
          <w:rFonts w:ascii="Book Antiqua" w:eastAsia="Book Antiqua" w:hAnsi="Book Antiqua" w:cs="Book Antiqua"/>
          <w:color w:val="000000"/>
        </w:rPr>
        <w:t xml:space="preserve">Faculty of Medicine, Ihsan Dogramaci </w:t>
      </w:r>
      <w:r w:rsidRPr="00CE72CE">
        <w:rPr>
          <w:rFonts w:ascii="Book Antiqua" w:eastAsia="Book Antiqua" w:hAnsi="Book Antiqua" w:cs="Book Antiqua"/>
          <w:color w:val="000000"/>
        </w:rPr>
        <w:t>Children’s Hospital, Ankara 06230, Turkey</w:t>
      </w:r>
      <w:bookmarkEnd w:id="0"/>
    </w:p>
    <w:p w14:paraId="0162C342" w14:textId="77777777" w:rsidR="00A77B3E" w:rsidRPr="00CE72CE" w:rsidRDefault="00A77B3E" w:rsidP="00625352">
      <w:pPr>
        <w:spacing w:line="360" w:lineRule="auto"/>
        <w:jc w:val="both"/>
        <w:rPr>
          <w:rFonts w:ascii="Book Antiqua" w:hAnsi="Book Antiqua"/>
        </w:rPr>
      </w:pPr>
    </w:p>
    <w:p w14:paraId="44E96503"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color w:val="000000"/>
        </w:rPr>
        <w:t xml:space="preserve">Author contributions: </w:t>
      </w:r>
      <w:r w:rsidRPr="00CE72CE">
        <w:rPr>
          <w:rFonts w:ascii="Book Antiqua" w:eastAsia="Book Antiqua" w:hAnsi="Book Antiqua" w:cs="Book Antiqua"/>
          <w:color w:val="000000"/>
        </w:rPr>
        <w:t>Both authors contributed all parts of the study.</w:t>
      </w:r>
    </w:p>
    <w:p w14:paraId="48D4FA1C" w14:textId="77777777" w:rsidR="00A77B3E" w:rsidRPr="00CE72CE" w:rsidRDefault="00A77B3E" w:rsidP="00625352">
      <w:pPr>
        <w:spacing w:line="360" w:lineRule="auto"/>
        <w:jc w:val="both"/>
        <w:rPr>
          <w:rFonts w:ascii="Book Antiqua" w:hAnsi="Book Antiqua"/>
        </w:rPr>
      </w:pPr>
    </w:p>
    <w:p w14:paraId="2D8BD732" w14:textId="1D7EF4CA"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color w:val="000000"/>
        </w:rPr>
        <w:t xml:space="preserve">Corresponding author: Hasan </w:t>
      </w:r>
      <w:r w:rsidR="003A673B" w:rsidRPr="00CE72CE">
        <w:rPr>
          <w:rFonts w:ascii="Book Antiqua" w:eastAsia="Book Antiqua" w:hAnsi="Book Antiqua" w:cs="Book Antiqua"/>
          <w:b/>
          <w:bCs/>
          <w:color w:val="000000"/>
        </w:rPr>
        <w:t>Ö</w:t>
      </w:r>
      <w:r w:rsidRPr="00CE72CE">
        <w:rPr>
          <w:rFonts w:ascii="Book Antiqua" w:eastAsia="Book Antiqua" w:hAnsi="Book Antiqua" w:cs="Book Antiqua"/>
          <w:b/>
          <w:bCs/>
          <w:color w:val="000000"/>
        </w:rPr>
        <w:t xml:space="preserve">zen, MD, Professor, </w:t>
      </w:r>
      <w:r w:rsidRPr="00CE72CE">
        <w:rPr>
          <w:rFonts w:ascii="Book Antiqua" w:eastAsia="Book Antiqua" w:hAnsi="Book Antiqua" w:cs="Book Antiqua"/>
          <w:color w:val="000000"/>
        </w:rPr>
        <w:t xml:space="preserve">Department of Pediatric Gastroenterology, Hepatology and Nutrition, Hacettepe University Faculty of Medicine, Ihsan Dogramaci Children’s Hospital, </w:t>
      </w:r>
      <w:r w:rsidR="006D7828" w:rsidRPr="00CE72CE">
        <w:rPr>
          <w:rFonts w:ascii="Book Antiqua" w:eastAsia="Book Antiqua" w:hAnsi="Book Antiqua" w:cs="Book Antiqua"/>
          <w:color w:val="000000"/>
        </w:rPr>
        <w:t>Gevher Nesibe Cad.</w:t>
      </w:r>
      <w:r w:rsidRPr="00CE72CE">
        <w:rPr>
          <w:rFonts w:ascii="Book Antiqua" w:eastAsia="Book Antiqua" w:hAnsi="Book Antiqua" w:cs="Book Antiqua"/>
          <w:color w:val="000000"/>
        </w:rPr>
        <w:t>, Ankara 06230, Turkey. haozen@hacettepe.edu.tr</w:t>
      </w:r>
    </w:p>
    <w:p w14:paraId="68CB5687" w14:textId="77777777" w:rsidR="00A77B3E" w:rsidRPr="00CE72CE" w:rsidRDefault="00A77B3E" w:rsidP="00625352">
      <w:pPr>
        <w:spacing w:line="360" w:lineRule="auto"/>
        <w:jc w:val="both"/>
        <w:rPr>
          <w:rFonts w:ascii="Book Antiqua" w:hAnsi="Book Antiqua"/>
        </w:rPr>
      </w:pPr>
    </w:p>
    <w:p w14:paraId="5BC3702D"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Received: </w:t>
      </w:r>
      <w:r w:rsidRPr="00CE72CE">
        <w:rPr>
          <w:rFonts w:ascii="Book Antiqua" w:eastAsia="Book Antiqua" w:hAnsi="Book Antiqua" w:cs="Book Antiqua"/>
        </w:rPr>
        <w:t>December 28, 2022</w:t>
      </w:r>
    </w:p>
    <w:p w14:paraId="73B36734"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Revised: </w:t>
      </w:r>
      <w:r w:rsidRPr="00CE72CE">
        <w:rPr>
          <w:rFonts w:ascii="Book Antiqua" w:eastAsia="Book Antiqua" w:hAnsi="Book Antiqua" w:cs="Book Antiqua"/>
        </w:rPr>
        <w:t>February 15, 2023</w:t>
      </w:r>
    </w:p>
    <w:p w14:paraId="448B3592" w14:textId="06379CAD"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Accepted: </w:t>
      </w:r>
      <w:r w:rsidR="009B01EB" w:rsidRPr="00CE72CE">
        <w:rPr>
          <w:rFonts w:ascii="Book Antiqua" w:eastAsia="Book Antiqua" w:hAnsi="Book Antiqua" w:cs="Book Antiqua"/>
        </w:rPr>
        <w:t>April 30, 2023</w:t>
      </w:r>
    </w:p>
    <w:p w14:paraId="2B92E94C" w14:textId="491E2550"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Published online:</w:t>
      </w:r>
      <w:r w:rsidRPr="00CE72CE">
        <w:rPr>
          <w:rFonts w:ascii="Book Antiqua" w:eastAsia="Book Antiqua" w:hAnsi="Book Antiqua" w:cs="Book Antiqua"/>
        </w:rPr>
        <w:t xml:space="preserve"> </w:t>
      </w:r>
      <w:r w:rsidR="003826AC" w:rsidRPr="00CE72CE">
        <w:rPr>
          <w:rFonts w:ascii="Book Antiqua" w:eastAsia="Book Antiqua" w:hAnsi="Book Antiqua" w:cs="Book Antiqua"/>
        </w:rPr>
        <w:t>July 7, 2023</w:t>
      </w:r>
    </w:p>
    <w:p w14:paraId="3E0CD87C" w14:textId="77777777" w:rsidR="00A77B3E" w:rsidRPr="00CE72CE" w:rsidRDefault="00A77B3E" w:rsidP="00625352">
      <w:pPr>
        <w:spacing w:line="360" w:lineRule="auto"/>
        <w:jc w:val="both"/>
        <w:rPr>
          <w:rFonts w:ascii="Book Antiqua" w:hAnsi="Book Antiqua"/>
        </w:rPr>
        <w:sectPr w:rsidR="00A77B3E" w:rsidRPr="00CE72CE">
          <w:footerReference w:type="default" r:id="rId7"/>
          <w:pgSz w:w="12240" w:h="15840"/>
          <w:pgMar w:top="1440" w:right="1440" w:bottom="1440" w:left="1440" w:header="720" w:footer="720" w:gutter="0"/>
          <w:cols w:space="720"/>
          <w:docGrid w:linePitch="360"/>
        </w:sectPr>
      </w:pPr>
    </w:p>
    <w:p w14:paraId="0DD9D8A7"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lastRenderedPageBreak/>
        <w:t>Abstract</w:t>
      </w:r>
    </w:p>
    <w:p w14:paraId="79593CB5" w14:textId="3EBB950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Glycogen storage diseases (GSDs), also referred to as glycogenoses, are inherited metabolic disorders of glycogen metabolism caused by deficiency of enzymes or transporters involved in the synthesis or degradation of glycogen leading to aberrant storage and/or utilization. The overall estimated GSD incidence is 1 case per 20000-43000 </w:t>
      </w:r>
      <w:r w:rsidR="00640467" w:rsidRPr="00CE72CE">
        <w:rPr>
          <w:rFonts w:ascii="Book Antiqua" w:eastAsia="Book Antiqua" w:hAnsi="Book Antiqua" w:cs="Book Antiqua"/>
          <w:color w:val="000000"/>
        </w:rPr>
        <w:t>l</w:t>
      </w:r>
      <w:r w:rsidRPr="00CE72CE">
        <w:rPr>
          <w:rFonts w:ascii="Book Antiqua" w:eastAsia="Book Antiqua" w:hAnsi="Book Antiqua" w:cs="Book Antiqua"/>
          <w:color w:val="000000"/>
        </w:rPr>
        <w:t xml:space="preserve">ive births. There are over 20 types of GSD including the subtypes. This heterogeneous group of rare diseases represents inborn errors of carbohydrate metabolism and are classified based on the deficient enzyme and affected tissues. GSDs primarily affect liver or muscle or both as glycogen is particularly abundant in these tissues. However, besides liver and skeletal muscle, depending on the affected enzyme and its expression in various tissues, multiorgan involvement including heart, kidney and/or brain may be seen. Although GSDs share similar clinical features to some extent, there is </w:t>
      </w:r>
      <w:r w:rsidR="00FE355F" w:rsidRPr="00CE72CE">
        <w:rPr>
          <w:rFonts w:ascii="Book Antiqua" w:eastAsia="Book Antiqua" w:hAnsi="Book Antiqua" w:cs="Book Antiqua"/>
          <w:color w:val="000000"/>
        </w:rPr>
        <w:t xml:space="preserve">a </w:t>
      </w:r>
      <w:r w:rsidRPr="00CE72CE">
        <w:rPr>
          <w:rFonts w:ascii="Book Antiqua" w:eastAsia="Book Antiqua" w:hAnsi="Book Antiqua" w:cs="Book Antiqua"/>
          <w:color w:val="000000"/>
        </w:rPr>
        <w:t xml:space="preserve">wide spectrum of clinical phenotypes. Currently, the goal of treatment is to maintain glucose homeostasis by dietary management and </w:t>
      </w:r>
      <w:r w:rsidR="000845C7"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use of uncooked cornstarch. In addition to nutritional interventions, pharmacological treatment, physical and supportive therapies, enzyme replacement therapy</w:t>
      </w:r>
      <w:r w:rsidR="002509A7" w:rsidRPr="00CE72CE">
        <w:rPr>
          <w:rFonts w:ascii="Book Antiqua" w:eastAsia="Book Antiqua" w:hAnsi="Book Antiqua" w:cs="Book Antiqua"/>
          <w:color w:val="000000"/>
        </w:rPr>
        <w:t xml:space="preserve"> (ERT)</w:t>
      </w:r>
      <w:r w:rsidRPr="00CE72CE">
        <w:rPr>
          <w:rFonts w:ascii="Book Antiqua" w:eastAsia="Book Antiqua" w:hAnsi="Book Antiqua" w:cs="Book Antiqua"/>
          <w:color w:val="000000"/>
        </w:rPr>
        <w:t xml:space="preserve"> and organ transplantation are other treatment approaches for both disease manifestations and long-term complications. The lack of a specific therapy for GSDs has prompted efforts to develop new treatment strategies like gene therapy. Since early diagnosis and aggressive treatment are related </w:t>
      </w:r>
      <w:r w:rsidR="00CC6F6C"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better prognosis, physicians should be aware of these conditions and include GSDs in </w:t>
      </w:r>
      <w:r w:rsidR="00CC6F6C"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differential diagnosis of patients with relevant manifestations including fasting hypoglycemia, hepatomegaly, hypertransaminasemia, hyperlipidemia, exercise intolerance, muscle cramps/pain, rhabdomyolysis, and muscle weakness. Here, we aim to provide a comprehensive review of GSDs. This review provides general characteristics of all types of GSDs with a focus on those with liver involvement.</w:t>
      </w:r>
    </w:p>
    <w:p w14:paraId="6F7AD4E0" w14:textId="77777777" w:rsidR="00A77B3E" w:rsidRPr="00CE72CE" w:rsidRDefault="00A77B3E" w:rsidP="00625352">
      <w:pPr>
        <w:spacing w:line="360" w:lineRule="auto"/>
        <w:jc w:val="both"/>
        <w:rPr>
          <w:rFonts w:ascii="Book Antiqua" w:hAnsi="Book Antiqua"/>
        </w:rPr>
      </w:pPr>
    </w:p>
    <w:p w14:paraId="56458F95"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Key Words: </w:t>
      </w:r>
      <w:r w:rsidRPr="00CE72CE">
        <w:rPr>
          <w:rFonts w:ascii="Book Antiqua" w:eastAsia="Book Antiqua" w:hAnsi="Book Antiqua" w:cs="Book Antiqua"/>
          <w:color w:val="000000"/>
        </w:rPr>
        <w:t>Glycogen storage disease; Liver; Muscle; Hypoglycemia</w:t>
      </w:r>
    </w:p>
    <w:p w14:paraId="45A22ADC" w14:textId="77777777" w:rsidR="00A77B3E" w:rsidRPr="00CE72CE" w:rsidRDefault="00A77B3E" w:rsidP="00625352">
      <w:pPr>
        <w:spacing w:line="360" w:lineRule="auto"/>
        <w:jc w:val="both"/>
        <w:rPr>
          <w:rFonts w:ascii="Book Antiqua" w:hAnsi="Book Antiqua"/>
        </w:rPr>
      </w:pPr>
    </w:p>
    <w:p w14:paraId="771500D0" w14:textId="77777777" w:rsidR="006204B2" w:rsidRPr="00CE72CE" w:rsidRDefault="006204B2" w:rsidP="006204B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CE72CE">
        <w:rPr>
          <w:rFonts w:ascii="Book Antiqua" w:eastAsia="Book Antiqua" w:hAnsi="Book Antiqua" w:cs="Book Antiqua" w:hint="eastAsia"/>
          <w:b/>
          <w:color w:val="000000"/>
        </w:rPr>
        <w:t>©</w:t>
      </w:r>
      <w:r w:rsidRPr="00CE72CE">
        <w:rPr>
          <w:rFonts w:ascii="Book Antiqua" w:eastAsia="Book Antiqua" w:hAnsi="Book Antiqua" w:cs="Book Antiqua"/>
          <w:b/>
          <w:color w:val="000000"/>
        </w:rPr>
        <w:t>The</w:t>
      </w:r>
      <w:r w:rsidRPr="00CE72CE">
        <w:rPr>
          <w:rFonts w:ascii="Book Antiqua" w:eastAsia="Book Antiqua" w:hAnsi="Book Antiqua" w:cs="Book Antiqua"/>
          <w:color w:val="000000"/>
        </w:rPr>
        <w:t xml:space="preserve"> </w:t>
      </w:r>
      <w:r w:rsidRPr="00CE72CE">
        <w:rPr>
          <w:rFonts w:ascii="Book Antiqua" w:eastAsia="Book Antiqua" w:hAnsi="Book Antiqua" w:cs="Book Antiqua"/>
          <w:b/>
          <w:color w:val="000000"/>
        </w:rPr>
        <w:t xml:space="preserve">Author(s) 2023. </w:t>
      </w:r>
      <w:r w:rsidRPr="00CE72CE">
        <w:rPr>
          <w:rFonts w:ascii="Book Antiqua" w:eastAsia="Book Antiqua" w:hAnsi="Book Antiqua" w:cs="Book Antiqua"/>
          <w:color w:val="000000"/>
        </w:rPr>
        <w:t>Published by Baishideng Publishing Group Inc. All rights reserved.</w:t>
      </w:r>
      <w:bookmarkEnd w:id="1"/>
      <w:r w:rsidRPr="00CE72CE">
        <w:rPr>
          <w:rFonts w:ascii="Book Antiqua" w:eastAsia="Book Antiqua" w:hAnsi="Book Antiqua" w:cs="Book Antiqua"/>
          <w:color w:val="000000"/>
        </w:rPr>
        <w:t xml:space="preserve"> </w:t>
      </w:r>
    </w:p>
    <w:bookmarkEnd w:id="2"/>
    <w:p w14:paraId="7BCD26BE" w14:textId="77777777" w:rsidR="006204B2" w:rsidRPr="00CE72CE" w:rsidRDefault="006204B2" w:rsidP="006204B2">
      <w:pPr>
        <w:spacing w:line="360" w:lineRule="auto"/>
        <w:jc w:val="both"/>
        <w:rPr>
          <w:lang w:eastAsia="zh-CN"/>
        </w:rPr>
      </w:pPr>
    </w:p>
    <w:p w14:paraId="1BBB7819" w14:textId="77777777" w:rsidR="00D92C2C" w:rsidRPr="00CE72CE" w:rsidRDefault="006204B2" w:rsidP="006204B2">
      <w:pPr>
        <w:spacing w:line="360" w:lineRule="auto"/>
        <w:jc w:val="both"/>
        <w:rPr>
          <w:rFonts w:ascii="Book Antiqua" w:eastAsia="Book Antiqua" w:hAnsi="Book Antiqua" w:cs="Book Antiqua"/>
        </w:rPr>
      </w:pPr>
      <w:bookmarkStart w:id="5" w:name="_Hlk88512899"/>
      <w:bookmarkStart w:id="6" w:name="_Hlk88512352"/>
      <w:bookmarkEnd w:id="3"/>
      <w:r w:rsidRPr="00CE72CE">
        <w:rPr>
          <w:rFonts w:ascii="Book Antiqua" w:hAnsi="Book Antiqua" w:cs="Book Antiqua" w:hint="eastAsia"/>
          <w:b/>
          <w:color w:val="000000"/>
          <w:lang w:eastAsia="zh-CN"/>
        </w:rPr>
        <w:t>Citation:</w:t>
      </w:r>
      <w:bookmarkEnd w:id="4"/>
      <w:bookmarkEnd w:id="5"/>
      <w:r w:rsidRPr="00CE72CE">
        <w:rPr>
          <w:rFonts w:ascii="Book Antiqua" w:hAnsi="Book Antiqua" w:cs="Book Antiqua" w:hint="eastAsia"/>
          <w:color w:val="000000"/>
          <w:lang w:eastAsia="zh-CN"/>
        </w:rPr>
        <w:t xml:space="preserve"> </w:t>
      </w:r>
      <w:bookmarkEnd w:id="6"/>
      <w:r w:rsidR="007755FA" w:rsidRPr="00CE72CE">
        <w:rPr>
          <w:rFonts w:ascii="Book Antiqua" w:eastAsia="Book Antiqua" w:hAnsi="Book Antiqua" w:cs="Book Antiqua"/>
        </w:rPr>
        <w:t>G</w:t>
      </w:r>
      <w:r w:rsidR="003A673B" w:rsidRPr="00CE72CE">
        <w:rPr>
          <w:rFonts w:ascii="Book Antiqua" w:eastAsia="Book Antiqua" w:hAnsi="Book Antiqua" w:cs="Book Antiqua"/>
        </w:rPr>
        <w:t>ümüş</w:t>
      </w:r>
      <w:r w:rsidR="007755FA" w:rsidRPr="00CE72CE">
        <w:rPr>
          <w:rFonts w:ascii="Book Antiqua" w:eastAsia="Book Antiqua" w:hAnsi="Book Antiqua" w:cs="Book Antiqua"/>
        </w:rPr>
        <w:t xml:space="preserve"> E, </w:t>
      </w:r>
      <w:r w:rsidR="003A673B" w:rsidRPr="00CE72CE">
        <w:rPr>
          <w:rFonts w:ascii="Book Antiqua" w:eastAsia="Book Antiqua" w:hAnsi="Book Antiqua" w:cs="Book Antiqua"/>
        </w:rPr>
        <w:t>Ö</w:t>
      </w:r>
      <w:r w:rsidR="007755FA" w:rsidRPr="00CE72CE">
        <w:rPr>
          <w:rFonts w:ascii="Book Antiqua" w:eastAsia="Book Antiqua" w:hAnsi="Book Antiqua" w:cs="Book Antiqua"/>
        </w:rPr>
        <w:t xml:space="preserve">zen H. Glycogen storage diseases: An update. </w:t>
      </w:r>
      <w:r w:rsidR="007755FA" w:rsidRPr="00CE72CE">
        <w:rPr>
          <w:rFonts w:ascii="Book Antiqua" w:eastAsia="Book Antiqua" w:hAnsi="Book Antiqua" w:cs="Book Antiqua"/>
          <w:i/>
          <w:iCs/>
        </w:rPr>
        <w:t>World J Gastroenterol</w:t>
      </w:r>
      <w:r w:rsidR="007755FA" w:rsidRPr="00CE72CE">
        <w:rPr>
          <w:rFonts w:ascii="Book Antiqua" w:eastAsia="Book Antiqua" w:hAnsi="Book Antiqua" w:cs="Book Antiqua"/>
        </w:rPr>
        <w:t xml:space="preserve"> 2023; </w:t>
      </w:r>
      <w:r w:rsidR="00A33BDC" w:rsidRPr="00CE72CE">
        <w:rPr>
          <w:rFonts w:ascii="Book Antiqua" w:eastAsia="Book Antiqua" w:hAnsi="Book Antiqua" w:cs="Book Antiqua"/>
        </w:rPr>
        <w:t xml:space="preserve">29(25): </w:t>
      </w:r>
      <w:r w:rsidR="00D92C2C" w:rsidRPr="00CE72CE">
        <w:rPr>
          <w:rFonts w:ascii="Book Antiqua" w:eastAsia="Book Antiqua" w:hAnsi="Book Antiqua" w:cs="Book Antiqua"/>
        </w:rPr>
        <w:t>3932</w:t>
      </w:r>
      <w:r w:rsidR="00A33BDC" w:rsidRPr="00CE72CE">
        <w:rPr>
          <w:rFonts w:ascii="Book Antiqua" w:eastAsia="Book Antiqua" w:hAnsi="Book Antiqua" w:cs="Book Antiqua"/>
        </w:rPr>
        <w:t>-</w:t>
      </w:r>
      <w:r w:rsidR="00D92C2C" w:rsidRPr="00CE72CE">
        <w:rPr>
          <w:rFonts w:ascii="Book Antiqua" w:eastAsia="Book Antiqua" w:hAnsi="Book Antiqua" w:cs="Book Antiqua"/>
        </w:rPr>
        <w:t>3963</w:t>
      </w:r>
    </w:p>
    <w:p w14:paraId="0B0BCBCC" w14:textId="342EEBEA" w:rsidR="00D92C2C" w:rsidRPr="00CE72CE" w:rsidRDefault="00A33BDC" w:rsidP="006204B2">
      <w:pPr>
        <w:spacing w:line="360" w:lineRule="auto"/>
        <w:jc w:val="both"/>
        <w:rPr>
          <w:rFonts w:ascii="Book Antiqua" w:eastAsia="Book Antiqua" w:hAnsi="Book Antiqua" w:cs="Book Antiqua"/>
        </w:rPr>
      </w:pPr>
      <w:r w:rsidRPr="00CE72CE">
        <w:rPr>
          <w:rFonts w:ascii="Book Antiqua" w:eastAsia="Book Antiqua" w:hAnsi="Book Antiqua" w:cs="Book Antiqua"/>
          <w:b/>
          <w:bCs/>
        </w:rPr>
        <w:t>URL:</w:t>
      </w:r>
      <w:r w:rsidRPr="00CE72CE">
        <w:rPr>
          <w:rFonts w:ascii="Book Antiqua" w:eastAsia="Book Antiqua" w:hAnsi="Book Antiqua" w:cs="Book Antiqua"/>
        </w:rPr>
        <w:t xml:space="preserve"> </w:t>
      </w:r>
      <w:hyperlink r:id="rId8" w:history="1">
        <w:r w:rsidR="00D92C2C" w:rsidRPr="00CE72CE">
          <w:rPr>
            <w:rStyle w:val="af"/>
            <w:rFonts w:ascii="Book Antiqua" w:eastAsia="Book Antiqua" w:hAnsi="Book Antiqua" w:cs="Book Antiqua"/>
          </w:rPr>
          <w:t>https://www.wjgnet.com/1007-9327/full/v29/i25/3932.htm</w:t>
        </w:r>
      </w:hyperlink>
    </w:p>
    <w:p w14:paraId="79530AB1" w14:textId="1B93AACA" w:rsidR="00A77B3E" w:rsidRPr="00CE72CE" w:rsidRDefault="00A33BDC" w:rsidP="006204B2">
      <w:pPr>
        <w:spacing w:line="360" w:lineRule="auto"/>
        <w:jc w:val="both"/>
        <w:rPr>
          <w:rFonts w:ascii="Book Antiqua" w:hAnsi="Book Antiqua"/>
        </w:rPr>
      </w:pPr>
      <w:r w:rsidRPr="00CE72CE">
        <w:rPr>
          <w:rFonts w:ascii="Book Antiqua" w:eastAsia="Book Antiqua" w:hAnsi="Book Antiqua" w:cs="Book Antiqua"/>
          <w:b/>
          <w:bCs/>
        </w:rPr>
        <w:t>DOI:</w:t>
      </w:r>
      <w:r w:rsidRPr="00CE72CE">
        <w:rPr>
          <w:rFonts w:ascii="Book Antiqua" w:eastAsia="Book Antiqua" w:hAnsi="Book Antiqua" w:cs="Book Antiqua"/>
        </w:rPr>
        <w:t xml:space="preserve"> https://dx.doi.org/10.3748/wjg.v29.i25.</w:t>
      </w:r>
      <w:r w:rsidR="00D92C2C" w:rsidRPr="00CE72CE">
        <w:rPr>
          <w:rFonts w:ascii="Book Antiqua" w:eastAsia="Book Antiqua" w:hAnsi="Book Antiqua" w:cs="Book Antiqua"/>
        </w:rPr>
        <w:t>3932</w:t>
      </w:r>
    </w:p>
    <w:p w14:paraId="01CE212A" w14:textId="77777777" w:rsidR="00A77B3E" w:rsidRPr="00CE72CE" w:rsidRDefault="00A77B3E" w:rsidP="00625352">
      <w:pPr>
        <w:spacing w:line="360" w:lineRule="auto"/>
        <w:jc w:val="both"/>
        <w:rPr>
          <w:rFonts w:ascii="Book Antiqua" w:hAnsi="Book Antiqua"/>
        </w:rPr>
      </w:pPr>
    </w:p>
    <w:p w14:paraId="5BDAFB48" w14:textId="3D520BFC"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Core Tip: </w:t>
      </w:r>
      <w:r w:rsidRPr="00CE72CE">
        <w:rPr>
          <w:rFonts w:ascii="Book Antiqua" w:eastAsia="Book Antiqua" w:hAnsi="Book Antiqua" w:cs="Book Antiqua"/>
          <w:color w:val="000000"/>
        </w:rPr>
        <w:t xml:space="preserve">Glycogen storage diseases are multisystemic diseases that can present at any age. Primarily affected organs are liver and skeletal muscle, but heart, central nervous system, kidneys, intestines, and other organs may also be affected. </w:t>
      </w:r>
      <w:r w:rsidR="00CC6F6C" w:rsidRPr="00CE72CE">
        <w:rPr>
          <w:rFonts w:ascii="Book Antiqua" w:eastAsia="Book Antiqua" w:hAnsi="Book Antiqua" w:cs="Book Antiqua"/>
          <w:color w:val="000000"/>
        </w:rPr>
        <w:t>As</w:t>
      </w:r>
      <w:r w:rsidRPr="00CE72CE">
        <w:rPr>
          <w:rFonts w:ascii="Book Antiqua" w:eastAsia="Book Antiqua" w:hAnsi="Book Antiqua" w:cs="Book Antiqua"/>
          <w:color w:val="000000"/>
        </w:rPr>
        <w:t xml:space="preserve"> the initial presenting symptoms can occur in adulthood, it is a group of rare diseases that should be recognized and managed by not only pediatricians but also physicians taking care of adults.</w:t>
      </w:r>
    </w:p>
    <w:p w14:paraId="7AE6EDBE" w14:textId="77777777" w:rsidR="00A77B3E" w:rsidRPr="00CE72CE" w:rsidRDefault="00A77B3E" w:rsidP="00625352">
      <w:pPr>
        <w:spacing w:line="360" w:lineRule="auto"/>
        <w:jc w:val="both"/>
        <w:rPr>
          <w:rFonts w:ascii="Book Antiqua" w:hAnsi="Book Antiqua"/>
        </w:rPr>
      </w:pPr>
    </w:p>
    <w:p w14:paraId="083B9B25"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aps/>
          <w:color w:val="000000"/>
          <w:u w:val="single"/>
        </w:rPr>
        <w:t>INTRODUCTION</w:t>
      </w:r>
    </w:p>
    <w:p w14:paraId="71BB9D80"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Glycogen storage diseases (GSDs), also referred to as glycogenoses, are inherited metabolic disorders of glycogen metabolism caused by deficiency of enzymes or transporters involved in the synthesis or degradation of glycogen</w:t>
      </w:r>
      <w:r w:rsidRPr="00CE72CE">
        <w:rPr>
          <w:rFonts w:ascii="Book Antiqua" w:eastAsia="Book Antiqua" w:hAnsi="Book Antiqua" w:cs="Book Antiqua"/>
          <w:color w:val="000000"/>
          <w:vertAlign w:val="superscript"/>
        </w:rPr>
        <w:t>[1]</w:t>
      </w:r>
      <w:r w:rsidRPr="00CE72CE">
        <w:rPr>
          <w:rFonts w:ascii="Book Antiqua" w:eastAsia="Book Antiqua" w:hAnsi="Book Antiqua" w:cs="Book Antiqua"/>
          <w:color w:val="000000"/>
        </w:rPr>
        <w:t>. Disturbances in glycogen metabolism result in aberrant storage and/or utilization of glycogen. Both glycogen formation and breakdown involve several enzymatic reactions and are strictly dependent on hormone regulation (Figure 1)</w:t>
      </w:r>
      <w:r w:rsidRPr="00CE72CE">
        <w:rPr>
          <w:rFonts w:ascii="Book Antiqua" w:eastAsia="Book Antiqua" w:hAnsi="Book Antiqua" w:cs="Book Antiqua"/>
          <w:color w:val="000000"/>
          <w:vertAlign w:val="superscript"/>
        </w:rPr>
        <w:t>[2]</w:t>
      </w:r>
      <w:r w:rsidRPr="00CE72CE">
        <w:rPr>
          <w:rFonts w:ascii="Book Antiqua" w:eastAsia="Book Antiqua" w:hAnsi="Book Antiqua" w:cs="Book Antiqua"/>
          <w:color w:val="000000"/>
        </w:rPr>
        <w:t>. After a meal, insulin stimulates glycogen storage in muscle and liver by simultaneously promoting glycogen synthesis and inhibiting glycogen breakdown. During exercise or between meals, glucagon and cathecolamines inhibit glycogen synthesis while promoting glycogen breakdown</w:t>
      </w:r>
      <w:r w:rsidRPr="00CE72CE">
        <w:rPr>
          <w:rFonts w:ascii="Book Antiqua" w:eastAsia="Book Antiqua" w:hAnsi="Book Antiqua" w:cs="Book Antiqua"/>
          <w:color w:val="000000"/>
          <w:vertAlign w:val="superscript"/>
        </w:rPr>
        <w:t>[3]</w:t>
      </w:r>
      <w:r w:rsidRPr="00CE72CE">
        <w:rPr>
          <w:rFonts w:ascii="Book Antiqua" w:eastAsia="Book Antiqua" w:hAnsi="Book Antiqua" w:cs="Book Antiqua"/>
          <w:color w:val="000000"/>
        </w:rPr>
        <w:t>. Hepatic glycogen serves as a depot source of glucose to maintain euglycemia during fasting periods while glycogen in muscle provides glucose to produce necessary energy during high-intensity exertion.</w:t>
      </w:r>
    </w:p>
    <w:p w14:paraId="45962725" w14:textId="0FA28A7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GSDs are multisystemic diseases that can present at any age from </w:t>
      </w:r>
      <w:r w:rsidR="001E42F4"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neonatal period to adulthood. The overall GSD incidence is approximately 1 case per 20000-43000 </w:t>
      </w:r>
      <w:r w:rsidR="00600E2C" w:rsidRPr="00CE72CE">
        <w:rPr>
          <w:rFonts w:ascii="Book Antiqua" w:eastAsia="Book Antiqua" w:hAnsi="Book Antiqua" w:cs="Book Antiqua"/>
          <w:color w:val="000000"/>
        </w:rPr>
        <w:t>l</w:t>
      </w:r>
      <w:r w:rsidRPr="00CE72CE">
        <w:rPr>
          <w:rFonts w:ascii="Book Antiqua" w:eastAsia="Book Antiqua" w:hAnsi="Book Antiqua" w:cs="Book Antiqua"/>
          <w:color w:val="000000"/>
        </w:rPr>
        <w:t>ive births and 80% of hepatic GSDs are caused by types I, III, and IX</w:t>
      </w:r>
      <w:r w:rsidRPr="00CE72CE">
        <w:rPr>
          <w:rFonts w:ascii="Book Antiqua" w:eastAsia="Book Antiqua" w:hAnsi="Book Antiqua" w:cs="Book Antiqua"/>
          <w:color w:val="000000"/>
          <w:vertAlign w:val="superscript"/>
        </w:rPr>
        <w:t>[4,5]</w:t>
      </w:r>
      <w:r w:rsidRPr="00CE72CE">
        <w:rPr>
          <w:rFonts w:ascii="Book Antiqua" w:eastAsia="Book Antiqua" w:hAnsi="Book Antiqua" w:cs="Book Antiqua"/>
          <w:color w:val="000000"/>
        </w:rPr>
        <w:t xml:space="preserve">. This heterogeneous </w:t>
      </w:r>
      <w:r w:rsidRPr="00CE72CE">
        <w:rPr>
          <w:rFonts w:ascii="Book Antiqua" w:eastAsia="Book Antiqua" w:hAnsi="Book Antiqua" w:cs="Book Antiqua"/>
          <w:color w:val="000000"/>
        </w:rPr>
        <w:lastRenderedPageBreak/>
        <w:t>group of rare diseases represents inborn errors of carbohydrate metabolism and are classified based on the deficient enzyme and affected tissues (Table 1). GSDs primarily affect liver or muscle or both as glycogen is particularly abundant in these tissues. However, besides liver and skeletal muscle, depending on the affected enzyme and its expression in various tissues, multiorgan involvement including heart, kidney and/or brain may be seen</w:t>
      </w:r>
      <w:r w:rsidRPr="00CE72CE">
        <w:rPr>
          <w:rFonts w:ascii="Book Antiqua" w:eastAsia="Book Antiqua" w:hAnsi="Book Antiqua" w:cs="Book Antiqua"/>
          <w:color w:val="000000"/>
          <w:vertAlign w:val="superscript"/>
        </w:rPr>
        <w:t>[6]</w:t>
      </w:r>
      <w:r w:rsidRPr="00CE72CE">
        <w:rPr>
          <w:rFonts w:ascii="Book Antiqua" w:eastAsia="Book Antiqua" w:hAnsi="Book Antiqua" w:cs="Book Antiqua"/>
          <w:color w:val="000000"/>
        </w:rPr>
        <w:t xml:space="preserve">. Although GSDs share similar clinical features to some extent, there is a wide spectrum of clinical phenotypes. Hypoglycemia is the hallmark of </w:t>
      </w:r>
      <w:r w:rsidR="00600E2C" w:rsidRPr="00CE72CE">
        <w:rPr>
          <w:rFonts w:ascii="Book Antiqua" w:eastAsia="Book Antiqua" w:hAnsi="Book Antiqua" w:cs="Book Antiqua"/>
          <w:color w:val="000000"/>
        </w:rPr>
        <w:t>h</w:t>
      </w:r>
      <w:r w:rsidRPr="00CE72CE">
        <w:rPr>
          <w:rFonts w:ascii="Book Antiqua" w:eastAsia="Book Antiqua" w:hAnsi="Book Antiqua" w:cs="Book Antiqua"/>
          <w:color w:val="000000"/>
        </w:rPr>
        <w:t xml:space="preserve">epatic GSDs. Hepatomegaly is also a cardinal manifestation of GSDs with liver involvement except for GSD-0. Muscle GSDs, on the other hand, may present with exercise intolerance, muscle cramps/pain, rhabdomyolysis, and muscle weakness and in </w:t>
      </w:r>
      <w:r w:rsidR="001E42F4"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case of cardiac involvement</w:t>
      </w:r>
      <w:r w:rsidR="003125BB"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cardiomyopathy</w:t>
      </w:r>
      <w:r w:rsidRPr="00CE72CE">
        <w:rPr>
          <w:rFonts w:ascii="Book Antiqua" w:eastAsia="Book Antiqua" w:hAnsi="Book Antiqua" w:cs="Book Antiqua"/>
          <w:color w:val="000000"/>
          <w:vertAlign w:val="superscript"/>
        </w:rPr>
        <w:t>[7]</w:t>
      </w:r>
      <w:r w:rsidRPr="00CE72CE">
        <w:rPr>
          <w:rFonts w:ascii="Book Antiqua" w:eastAsia="Book Antiqua" w:hAnsi="Book Antiqua" w:cs="Book Antiqua"/>
          <w:color w:val="000000"/>
        </w:rPr>
        <w:t>. Since the initial presenting symptoms can occur in adulthood, it is a group of rare diseases that should be recognized and managed by not only pediatricians but also physicians taking care of adults. Being multisystemic diseases, GSDs are best managed by a cross-disciplinary approach to achieve good metabolic control, improve the quality of life of patients, and reduce morbidity and mortality</w:t>
      </w:r>
      <w:r w:rsidRPr="00CE72CE">
        <w:rPr>
          <w:rFonts w:ascii="Book Antiqua" w:eastAsia="Book Antiqua" w:hAnsi="Book Antiqua" w:cs="Book Antiqua"/>
          <w:color w:val="000000"/>
          <w:vertAlign w:val="superscript"/>
        </w:rPr>
        <w:t>[7]</w:t>
      </w:r>
      <w:r w:rsidRPr="00CE72CE">
        <w:rPr>
          <w:rFonts w:ascii="Book Antiqua" w:eastAsia="Book Antiqua" w:hAnsi="Book Antiqua" w:cs="Book Antiqua"/>
          <w:color w:val="000000"/>
        </w:rPr>
        <w:t>. It is recommended that a medical professional with expertise in treating such conditions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a metabolic disorders specialist, a biochemical geneticist, an endocrinologist, or a hepatologist) should lead and coordinate the patient’s care together with a metabolic dietician. Nephrologists, hematologists, genetic counselors, cardiologists, gastroenterologists, neurologists, physical therapists, social workers, and transplant specialists may also be required in the management of a GSD depending on the specific manifestations, complications, and type of the disease. In this article, we aim to update the review published in 2007</w:t>
      </w:r>
      <w:r w:rsidRPr="00CE72CE">
        <w:rPr>
          <w:rFonts w:ascii="Book Antiqua" w:eastAsia="Book Antiqua" w:hAnsi="Book Antiqua" w:cs="Book Antiqua"/>
          <w:color w:val="000000"/>
          <w:vertAlign w:val="superscript"/>
        </w:rPr>
        <w:t>[1]</w:t>
      </w:r>
      <w:r w:rsidRPr="00CE72CE">
        <w:rPr>
          <w:rFonts w:ascii="Book Antiqua" w:eastAsia="Book Antiqua" w:hAnsi="Book Antiqua" w:cs="Book Antiqua"/>
          <w:color w:val="000000"/>
        </w:rPr>
        <w:t xml:space="preserve"> based on new data and provide a comprehensive review of GSDs. This review provides general characteristics of all types of GSDs with a focus on those with liver involvement.</w:t>
      </w:r>
    </w:p>
    <w:p w14:paraId="2C6882CB" w14:textId="77777777" w:rsidR="00A77B3E" w:rsidRPr="00CE72CE" w:rsidRDefault="00A77B3E" w:rsidP="00625352">
      <w:pPr>
        <w:spacing w:line="360" w:lineRule="auto"/>
        <w:jc w:val="both"/>
        <w:rPr>
          <w:rFonts w:ascii="Book Antiqua" w:hAnsi="Book Antiqua"/>
        </w:rPr>
      </w:pPr>
    </w:p>
    <w:p w14:paraId="406E831B" w14:textId="5BAE44AC" w:rsidR="00A77B3E" w:rsidRPr="00CE72CE" w:rsidRDefault="00625352" w:rsidP="00625352">
      <w:pPr>
        <w:spacing w:line="360" w:lineRule="auto"/>
        <w:jc w:val="both"/>
        <w:rPr>
          <w:rFonts w:ascii="Book Antiqua" w:hAnsi="Book Antiqua"/>
        </w:rPr>
      </w:pPr>
      <w:r w:rsidRPr="00CE72CE">
        <w:rPr>
          <w:rFonts w:ascii="Book Antiqua" w:eastAsia="Book Antiqua" w:hAnsi="Book Antiqua" w:cs="Book Antiqua"/>
          <w:b/>
          <w:bCs/>
          <w:caps/>
          <w:color w:val="000000"/>
          <w:u w:val="single"/>
        </w:rPr>
        <w:t>GSD</w:t>
      </w:r>
      <w:r w:rsidRPr="00CE72CE">
        <w:rPr>
          <w:rFonts w:ascii="Book Antiqua" w:eastAsia="Book Antiqua" w:hAnsi="Book Antiqua" w:cs="Book Antiqua"/>
          <w:b/>
          <w:bCs/>
          <w:color w:val="000000"/>
          <w:u w:val="single"/>
        </w:rPr>
        <w:t>S</w:t>
      </w:r>
      <w:r w:rsidRPr="00CE72CE">
        <w:rPr>
          <w:rFonts w:ascii="Book Antiqua" w:eastAsia="Book Antiqua" w:hAnsi="Book Antiqua" w:cs="Book Antiqua"/>
          <w:b/>
          <w:bCs/>
          <w:caps/>
          <w:color w:val="000000"/>
          <w:u w:val="single"/>
        </w:rPr>
        <w:t xml:space="preserve"> </w:t>
      </w:r>
      <w:r w:rsidR="007755FA" w:rsidRPr="00CE72CE">
        <w:rPr>
          <w:rFonts w:ascii="Book Antiqua" w:eastAsia="Book Antiqua" w:hAnsi="Book Antiqua" w:cs="Book Antiqua"/>
          <w:b/>
          <w:bCs/>
          <w:caps/>
          <w:color w:val="000000"/>
          <w:u w:val="single"/>
        </w:rPr>
        <w:t>INVOLVING LIVER</w:t>
      </w:r>
    </w:p>
    <w:p w14:paraId="6AA88915" w14:textId="0460DB13"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GSD-0; glycogen synthase deficiency</w:t>
      </w:r>
    </w:p>
    <w:p w14:paraId="5E9FE882" w14:textId="23E1C113"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lastRenderedPageBreak/>
        <w:t>There are two types of glycogen synthase</w:t>
      </w:r>
      <w:r w:rsidR="00600E2C" w:rsidRPr="00CE72CE">
        <w:rPr>
          <w:rFonts w:ascii="Book Antiqua" w:eastAsia="Book Antiqua" w:hAnsi="Book Antiqua" w:cs="Book Antiqua"/>
          <w:color w:val="000000"/>
        </w:rPr>
        <w:t xml:space="preserve"> (GYS)</w:t>
      </w:r>
      <w:r w:rsidRPr="00CE72CE">
        <w:rPr>
          <w:rFonts w:ascii="Book Antiqua" w:eastAsia="Book Antiqua" w:hAnsi="Book Antiqua" w:cs="Book Antiqua"/>
          <w:color w:val="000000"/>
        </w:rPr>
        <w:t xml:space="preserve"> encoded at different genetic loci; muscle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w:t>
      </w:r>
      <w:r w:rsidRPr="00CE72CE">
        <w:rPr>
          <w:rFonts w:ascii="Book Antiqua" w:eastAsia="Book Antiqua" w:hAnsi="Book Antiqua" w:cs="Book Antiqua"/>
          <w:i/>
          <w:iCs/>
          <w:color w:val="000000"/>
        </w:rPr>
        <w:t>GYS1</w:t>
      </w:r>
      <w:r w:rsidRPr="00CE72CE">
        <w:rPr>
          <w:rFonts w:ascii="Book Antiqua" w:eastAsia="Book Antiqua" w:hAnsi="Book Antiqua" w:cs="Book Antiqua"/>
          <w:color w:val="000000"/>
        </w:rPr>
        <w:t xml:space="preserve">; 19q13.33) and liver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w:t>
      </w:r>
      <w:r w:rsidRPr="00CE72CE">
        <w:rPr>
          <w:rFonts w:ascii="Book Antiqua" w:eastAsia="Book Antiqua" w:hAnsi="Book Antiqua" w:cs="Book Antiqua"/>
          <w:i/>
          <w:iCs/>
          <w:color w:val="000000"/>
        </w:rPr>
        <w:t>GYS2</w:t>
      </w:r>
      <w:r w:rsidRPr="00CE72CE">
        <w:rPr>
          <w:rFonts w:ascii="Book Antiqua" w:eastAsia="Book Antiqua" w:hAnsi="Book Antiqua" w:cs="Book Antiqua"/>
          <w:color w:val="000000"/>
        </w:rPr>
        <w:t>; 12p12.1)</w:t>
      </w:r>
      <w:r w:rsidRPr="00CE72CE">
        <w:rPr>
          <w:rFonts w:ascii="Book Antiqua" w:eastAsia="Book Antiqua" w:hAnsi="Book Antiqua" w:cs="Book Antiqua"/>
          <w:color w:val="000000"/>
          <w:vertAlign w:val="superscript"/>
        </w:rPr>
        <w:t>[8]</w:t>
      </w:r>
      <w:r w:rsidRPr="00CE72CE">
        <w:rPr>
          <w:rFonts w:ascii="Book Antiqua" w:eastAsia="Book Antiqua" w:hAnsi="Book Antiqua" w:cs="Book Antiqua"/>
          <w:color w:val="000000"/>
        </w:rPr>
        <w:t>. In 1963, GSD-0 was initially reported as glycogen synthetase deficiency in the liver</w:t>
      </w:r>
      <w:r w:rsidRPr="00CE72CE">
        <w:rPr>
          <w:rFonts w:ascii="Book Antiqua" w:eastAsia="Book Antiqua" w:hAnsi="Book Antiqua" w:cs="Book Antiqua"/>
          <w:color w:val="000000"/>
          <w:vertAlign w:val="superscript"/>
        </w:rPr>
        <w:t>[9]</w:t>
      </w:r>
      <w:r w:rsidRPr="00CE72CE">
        <w:rPr>
          <w:rFonts w:ascii="Book Antiqua" w:eastAsia="Book Antiqua" w:hAnsi="Book Antiqua" w:cs="Book Antiqua"/>
          <w:color w:val="000000"/>
        </w:rPr>
        <w:t xml:space="preserve">. GSD-0 is distinct from other hepatic GSDs due to the marked decrease in liver glycogen content, thereby making its classification questionable as a genuine GSD. However, since the disease exhibits a phenotype like that of the classic glycogenoses due to unavailability of glycogen during periods of fasting, it is classified as a GSD. GSD-0 is </w:t>
      </w:r>
      <w:r w:rsidR="006E1383" w:rsidRPr="00CE72CE">
        <w:rPr>
          <w:rFonts w:ascii="Book Antiqua" w:eastAsia="Book Antiqua" w:hAnsi="Book Antiqua" w:cs="Book Antiqua"/>
          <w:color w:val="000000"/>
        </w:rPr>
        <w:t xml:space="preserve">an </w:t>
      </w:r>
      <w:r w:rsidRPr="00CE72CE">
        <w:rPr>
          <w:rFonts w:ascii="Book Antiqua" w:eastAsia="Book Antiqua" w:hAnsi="Book Antiqua" w:cs="Book Antiqua"/>
          <w:color w:val="000000"/>
        </w:rPr>
        <w:t>autosomal recessive</w:t>
      </w:r>
      <w:r w:rsidR="006E1383" w:rsidRPr="00CE72CE">
        <w:rPr>
          <w:rFonts w:ascii="Book Antiqua" w:eastAsia="Book Antiqua" w:hAnsi="Book Antiqua" w:cs="Book Antiqua"/>
          <w:color w:val="000000"/>
        </w:rPr>
        <w:t xml:space="preserve"> </w:t>
      </w:r>
      <w:r w:rsidR="003125BB" w:rsidRPr="00CE72CE">
        <w:rPr>
          <w:rFonts w:ascii="Book Antiqua" w:eastAsia="Book Antiqua" w:hAnsi="Book Antiqua" w:cs="Book Antiqua"/>
          <w:color w:val="000000"/>
        </w:rPr>
        <w:t>genetic</w:t>
      </w:r>
      <w:r w:rsidR="006E1383" w:rsidRPr="00CE72CE">
        <w:rPr>
          <w:rFonts w:ascii="Book Antiqua" w:eastAsia="Book Antiqua" w:hAnsi="Book Antiqua" w:cs="Book Antiqua"/>
          <w:color w:val="000000"/>
        </w:rPr>
        <w:t xml:space="preserve"> disease</w:t>
      </w:r>
      <w:r w:rsidRPr="00CE72CE">
        <w:rPr>
          <w:rFonts w:ascii="Book Antiqua" w:eastAsia="Book Antiqua" w:hAnsi="Book Antiqua" w:cs="Book Antiqua"/>
          <w:color w:val="000000"/>
          <w:vertAlign w:val="superscript"/>
        </w:rPr>
        <w:t>[10]</w:t>
      </w:r>
      <w:r w:rsidRPr="00CE72CE">
        <w:rPr>
          <w:rFonts w:ascii="Book Antiqua" w:eastAsia="Book Antiqua" w:hAnsi="Book Antiqua" w:cs="Book Antiqua"/>
          <w:color w:val="000000"/>
        </w:rPr>
        <w:t xml:space="preserve">. The disease is caused by homozygous or compound heterozygous mutations in the </w:t>
      </w:r>
      <w:r w:rsidRPr="00CE72CE">
        <w:rPr>
          <w:rFonts w:ascii="Book Antiqua" w:eastAsia="Book Antiqua" w:hAnsi="Book Antiqua" w:cs="Book Antiqua"/>
          <w:i/>
          <w:iCs/>
          <w:color w:val="000000"/>
        </w:rPr>
        <w:t>GYS2</w:t>
      </w:r>
      <w:r w:rsidRPr="00CE72CE">
        <w:rPr>
          <w:rFonts w:ascii="Book Antiqua" w:eastAsia="Book Antiqua" w:hAnsi="Book Antiqua" w:cs="Book Antiqua"/>
          <w:color w:val="000000"/>
        </w:rPr>
        <w:t xml:space="preserve"> gene which was mapped to 12p12.2 in 1994</w:t>
      </w:r>
      <w:r w:rsidRPr="00CE72CE">
        <w:rPr>
          <w:rFonts w:ascii="Book Antiqua" w:eastAsia="Book Antiqua" w:hAnsi="Book Antiqua" w:cs="Book Antiqua"/>
          <w:color w:val="000000"/>
          <w:vertAlign w:val="superscript"/>
        </w:rPr>
        <w:t>[11]</w:t>
      </w:r>
      <w:r w:rsidRPr="00CE72CE">
        <w:rPr>
          <w:rFonts w:ascii="Book Antiqua" w:eastAsia="Book Antiqua" w:hAnsi="Book Antiqua" w:cs="Book Antiqua"/>
          <w:color w:val="000000"/>
        </w:rPr>
        <w:t xml:space="preserve">. Liver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the hepatic isoform, is responsible for catalyzing the rate</w:t>
      </w:r>
      <w:r w:rsidR="00600E2C"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limiting step in hepatic glycogen synthesis.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deficiency in liver leads to a marked reduction in hepatic glycogen stores. </w:t>
      </w:r>
      <w:r w:rsidR="006E1383" w:rsidRPr="00CE72CE">
        <w:rPr>
          <w:rFonts w:ascii="Book Antiqua" w:eastAsia="Book Antiqua" w:hAnsi="Book Antiqua" w:cs="Book Antiqua"/>
          <w:color w:val="000000"/>
        </w:rPr>
        <w:t>The i</w:t>
      </w:r>
      <w:r w:rsidRPr="00CE72CE">
        <w:rPr>
          <w:rFonts w:ascii="Book Antiqua" w:eastAsia="Book Antiqua" w:hAnsi="Book Antiqua" w:cs="Book Antiqua"/>
          <w:color w:val="000000"/>
        </w:rPr>
        <w:t>nability to synthase glycogen inevitably leads to conversion of dietary carbohydrate to lactate rather than being stored as glycogen in the liver. Postprandial hyperglycemia, glycosuria, and lactic acidemia are replaced by ketotic hypoglycemia during fasting</w:t>
      </w:r>
      <w:r w:rsidRPr="00CE72CE">
        <w:rPr>
          <w:rFonts w:ascii="Book Antiqua" w:eastAsia="Book Antiqua" w:hAnsi="Book Antiqua" w:cs="Book Antiqua"/>
          <w:color w:val="000000"/>
          <w:vertAlign w:val="superscript"/>
        </w:rPr>
        <w:t>[12]</w:t>
      </w:r>
      <w:r w:rsidRPr="00CE72CE">
        <w:rPr>
          <w:rFonts w:ascii="Book Antiqua" w:eastAsia="Book Antiqua" w:hAnsi="Book Antiqua" w:cs="Book Antiqua"/>
          <w:color w:val="000000"/>
        </w:rPr>
        <w:t>. There is often ketosis after a routine overnight fast.</w:t>
      </w:r>
    </w:p>
    <w:p w14:paraId="37A7A310"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There are wide phenotypical variations</w:t>
      </w:r>
      <w:r w:rsidRPr="00CE72CE">
        <w:rPr>
          <w:rFonts w:ascii="Book Antiqua" w:eastAsia="Book Antiqua" w:hAnsi="Book Antiqua" w:cs="Book Antiqua"/>
          <w:color w:val="000000"/>
          <w:vertAlign w:val="superscript"/>
        </w:rPr>
        <w:t>[13]</w:t>
      </w:r>
      <w:r w:rsidRPr="00CE72CE">
        <w:rPr>
          <w:rFonts w:ascii="Book Antiqua" w:eastAsia="Book Antiqua" w:hAnsi="Book Antiqua" w:cs="Book Antiqua"/>
          <w:color w:val="000000"/>
        </w:rPr>
        <w:t>. Fasting hypoglycemia usually manifests in late infancy when overnight feedings are discontinued. Hypoglycemia typically occurs early in the morning prior to having breakfast. Hypoglycemia is responsible for the symptoms observed in GSD-0, which encompasses lethargy, pallor, nausea, vomiting, and, in some cases, seizures. Although some children may display developmental delay, most are neurologically normal. Some patients may remain asymptomatic or experience only mild symptoms</w:t>
      </w:r>
      <w:r w:rsidRPr="00CE72CE">
        <w:rPr>
          <w:rFonts w:ascii="Book Antiqua" w:eastAsia="Book Antiqua" w:hAnsi="Book Antiqua" w:cs="Book Antiqua"/>
          <w:color w:val="000000"/>
          <w:vertAlign w:val="superscript"/>
        </w:rPr>
        <w:t>[14]</w:t>
      </w:r>
      <w:r w:rsidRPr="00CE72CE">
        <w:rPr>
          <w:rFonts w:ascii="Book Antiqua" w:eastAsia="Book Antiqua" w:hAnsi="Book Antiqua" w:cs="Book Antiqua"/>
          <w:color w:val="000000"/>
        </w:rPr>
        <w:t>. Notably, liver enlargement is not a feature of GSD-0. GSD-0 is the only hepatic GSD that is not typically associated with hepatomegaly</w:t>
      </w:r>
      <w:r w:rsidRPr="00CE72CE">
        <w:rPr>
          <w:rFonts w:ascii="Book Antiqua" w:eastAsia="Book Antiqua" w:hAnsi="Book Antiqua" w:cs="Book Antiqua"/>
          <w:color w:val="000000"/>
          <w:vertAlign w:val="superscript"/>
        </w:rPr>
        <w:t>[15]</w:t>
      </w:r>
      <w:r w:rsidRPr="00CE72CE">
        <w:rPr>
          <w:rFonts w:ascii="Book Antiqua" w:eastAsia="Book Antiqua" w:hAnsi="Book Antiqua" w:cs="Book Antiqua"/>
          <w:color w:val="000000"/>
        </w:rPr>
        <w:t>. Short stature and osteopenia are frequently observed in GSD-0, but other long-term complications commonly seen in other GSDs have not been documented</w:t>
      </w:r>
      <w:r w:rsidRPr="00CE72CE">
        <w:rPr>
          <w:rFonts w:ascii="Book Antiqua" w:eastAsia="Book Antiqua" w:hAnsi="Book Antiqua" w:cs="Book Antiqua"/>
          <w:color w:val="000000"/>
          <w:vertAlign w:val="superscript"/>
        </w:rPr>
        <w:t>[16]</w:t>
      </w:r>
      <w:r w:rsidRPr="00CE72CE">
        <w:rPr>
          <w:rFonts w:ascii="Book Antiqua" w:eastAsia="Book Antiqua" w:hAnsi="Book Antiqua" w:cs="Book Antiqua"/>
          <w:color w:val="000000"/>
        </w:rPr>
        <w:t>. Hyperglycemia and glycosuria are rare presentations in GSD-0 but may pose diagnostic difficulties when observed</w:t>
      </w:r>
      <w:r w:rsidRPr="00CE72CE">
        <w:rPr>
          <w:rFonts w:ascii="Book Antiqua" w:eastAsia="Book Antiqua" w:hAnsi="Book Antiqua" w:cs="Book Antiqua"/>
          <w:color w:val="000000"/>
          <w:vertAlign w:val="superscript"/>
        </w:rPr>
        <w:t>[17]</w:t>
      </w:r>
      <w:r w:rsidRPr="00CE72CE">
        <w:rPr>
          <w:rFonts w:ascii="Book Antiqua" w:eastAsia="Book Antiqua" w:hAnsi="Book Antiqua" w:cs="Book Antiqua"/>
          <w:color w:val="000000"/>
        </w:rPr>
        <w:t>. Postprandial hyperglycemia and glycosuria when taken together with a normal sized liver may mistakenly indicate early stages of diabetes. GSD-0 is underdiagnosed due to the lack of physical findings and milder phenotype</w:t>
      </w:r>
      <w:r w:rsidRPr="00CE72CE">
        <w:rPr>
          <w:rFonts w:ascii="Book Antiqua" w:eastAsia="Book Antiqua" w:hAnsi="Book Antiqua" w:cs="Book Antiqua"/>
          <w:color w:val="000000"/>
          <w:vertAlign w:val="superscript"/>
        </w:rPr>
        <w:t>[16,18]</w:t>
      </w:r>
      <w:r w:rsidRPr="00CE72CE">
        <w:rPr>
          <w:rFonts w:ascii="Book Antiqua" w:eastAsia="Book Antiqua" w:hAnsi="Book Antiqua" w:cs="Book Antiqua"/>
          <w:color w:val="000000"/>
        </w:rPr>
        <w:t>.</w:t>
      </w:r>
    </w:p>
    <w:p w14:paraId="17C8104F" w14:textId="77777777" w:rsidR="00600E2C"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lastRenderedPageBreak/>
        <w:t>Symptoms in GSD-0 are rapidly alleviated by frequent intake of protein-rich meals and bedtime consumption of uncooked cornstarch (UCCS), a slow-release glucose source. The preservation of gluconeogenesis and fatty acid oxidation pathways explains the less severe clinical course of GSD-0 compared to other types of hepatic GSDs. Increased protein intake during meals provides necessary substrates for gluconeogenesis and shows a protective effect against overweight/obesity and insulin resistance</w:t>
      </w:r>
      <w:r w:rsidRPr="00CE72CE">
        <w:rPr>
          <w:rFonts w:ascii="Book Antiqua" w:eastAsia="Book Antiqua" w:hAnsi="Book Antiqua" w:cs="Book Antiqua"/>
          <w:color w:val="000000"/>
          <w:vertAlign w:val="superscript"/>
        </w:rPr>
        <w:t>[19]</w:t>
      </w:r>
      <w:r w:rsidRPr="00CE72CE">
        <w:rPr>
          <w:rFonts w:ascii="Book Antiqua" w:eastAsia="Book Antiqua" w:hAnsi="Book Antiqua" w:cs="Book Antiqua"/>
          <w:color w:val="000000"/>
        </w:rPr>
        <w:t>. Extended periods of fasting can result in severe hyperketonemia and elevated plasma free fatty acid levels, which in turn leads to the inhibition of alanine release from skeletal muscle causing a reduction in the availability of gluconeogenic substrates, thereby exacerbating hypoglycemia</w:t>
      </w:r>
      <w:r w:rsidRPr="00CE72CE">
        <w:rPr>
          <w:rFonts w:ascii="Book Antiqua" w:eastAsia="Book Antiqua" w:hAnsi="Book Antiqua" w:cs="Book Antiqua"/>
          <w:color w:val="000000"/>
          <w:vertAlign w:val="superscript"/>
        </w:rPr>
        <w:t>[16]</w:t>
      </w:r>
      <w:r w:rsidRPr="00CE72CE">
        <w:rPr>
          <w:rFonts w:ascii="Book Antiqua" w:eastAsia="Book Antiqua" w:hAnsi="Book Antiqua" w:cs="Book Antiqua"/>
          <w:color w:val="000000"/>
        </w:rPr>
        <w:t>. While fasting is associated with hypoglycemia, hyperketonemia, and low alanine concentrations, feeding causes hyperglycemia and hyperlactatemia. Simple carbohydrates should be limited, and low-glycemic-index complex carbohydrates should be included in the diet to minimize postprandial hyperglycemia and hyperlactatemia. Patients are generally fed more frequently during the daytime to prevent hypoglycemia.</w:t>
      </w:r>
    </w:p>
    <w:p w14:paraId="4214837A" w14:textId="33D89B3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administration of glucose or galactose to patients with GSD-0 results in elevated levels of serum lactate and lipids and can be used as a diagnostic test</w:t>
      </w:r>
      <w:r w:rsidRPr="00CE72CE">
        <w:rPr>
          <w:rFonts w:ascii="Book Antiqua" w:eastAsia="Book Antiqua" w:hAnsi="Book Antiqua" w:cs="Book Antiqua"/>
          <w:color w:val="000000"/>
          <w:vertAlign w:val="superscript"/>
        </w:rPr>
        <w:t>[2,17]</w:t>
      </w:r>
      <w:r w:rsidRPr="00CE72CE">
        <w:rPr>
          <w:rFonts w:ascii="Book Antiqua" w:eastAsia="Book Antiqua" w:hAnsi="Book Antiqua" w:cs="Book Antiqua"/>
          <w:color w:val="000000"/>
        </w:rPr>
        <w:t xml:space="preserve">. Traditional methods of diagnosis, such as liver biopsy to confirm extremely low hepatic glycogen levels and low to absent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activity, have been replaced by non-invasive mutation analysis of the </w:t>
      </w:r>
      <w:r w:rsidRPr="00CE72CE">
        <w:rPr>
          <w:rFonts w:ascii="Book Antiqua" w:eastAsia="Book Antiqua" w:hAnsi="Book Antiqua" w:cs="Book Antiqua"/>
          <w:i/>
          <w:iCs/>
          <w:color w:val="000000"/>
        </w:rPr>
        <w:t>GYS2</w:t>
      </w:r>
      <w:r w:rsidRPr="00CE72CE">
        <w:rPr>
          <w:rFonts w:ascii="Book Antiqua" w:eastAsia="Book Antiqua" w:hAnsi="Book Antiqua" w:cs="Book Antiqua"/>
          <w:color w:val="000000"/>
        </w:rPr>
        <w:t xml:space="preserve"> gene.</w:t>
      </w:r>
    </w:p>
    <w:p w14:paraId="2804A528" w14:textId="1B318E8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Browner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[20]</w:t>
      </w:r>
      <w:r w:rsidRPr="00CE72CE">
        <w:rPr>
          <w:rFonts w:ascii="Book Antiqua" w:eastAsia="Book Antiqua" w:hAnsi="Book Antiqua" w:cs="Book Antiqua"/>
          <w:color w:val="000000"/>
        </w:rPr>
        <w:t xml:space="preserve"> discovered that muscle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which is distinct </w:t>
      </w:r>
      <w:r w:rsidR="004D315F" w:rsidRPr="00CE72CE">
        <w:rPr>
          <w:rFonts w:ascii="Book Antiqua" w:eastAsia="Book Antiqua" w:hAnsi="Book Antiqua" w:cs="Book Antiqua"/>
          <w:color w:val="000000"/>
        </w:rPr>
        <w:t>from</w:t>
      </w:r>
      <w:r w:rsidRPr="00CE72CE">
        <w:rPr>
          <w:rFonts w:ascii="Book Antiqua" w:eastAsia="Book Antiqua" w:hAnsi="Book Antiqua" w:cs="Book Antiqua"/>
          <w:color w:val="000000"/>
        </w:rPr>
        <w:t xml:space="preserve"> liver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is expressed in both muscle and heart. The defect may be inherited or acquired. Enzyme activity is decreased in patients with type 2 diabetes. Muscle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deficiency causes cardiomyopathy and exercise intolerance in affected patients</w:t>
      </w:r>
      <w:r w:rsidRPr="00CE72CE">
        <w:rPr>
          <w:rFonts w:ascii="Book Antiqua" w:eastAsia="Book Antiqua" w:hAnsi="Book Antiqua" w:cs="Book Antiqua"/>
          <w:color w:val="000000"/>
          <w:vertAlign w:val="superscript"/>
        </w:rPr>
        <w:t>[8]</w:t>
      </w:r>
      <w:r w:rsidRPr="00CE72CE">
        <w:rPr>
          <w:rFonts w:ascii="Book Antiqua" w:eastAsia="Book Antiqua" w:hAnsi="Book Antiqua" w:cs="Book Antiqua"/>
          <w:color w:val="000000"/>
        </w:rPr>
        <w:t>. Histologic examination of muscle shows lack of glycogen and mitochondrial proliferation.</w:t>
      </w:r>
    </w:p>
    <w:p w14:paraId="5540AE18" w14:textId="77777777" w:rsidR="00A77B3E" w:rsidRPr="00CE72CE" w:rsidRDefault="00A77B3E" w:rsidP="00625352">
      <w:pPr>
        <w:spacing w:line="360" w:lineRule="auto"/>
        <w:jc w:val="both"/>
        <w:rPr>
          <w:rFonts w:ascii="Book Antiqua" w:hAnsi="Book Antiqua"/>
        </w:rPr>
      </w:pPr>
    </w:p>
    <w:p w14:paraId="2D63C242" w14:textId="1715D4F6"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GSD-I</w:t>
      </w:r>
      <w:r w:rsidR="00DA1E44" w:rsidRPr="00CE72CE">
        <w:rPr>
          <w:rFonts w:ascii="Book Antiqua" w:eastAsia="Book Antiqua" w:hAnsi="Book Antiqua" w:cs="Book Antiqua"/>
          <w:b/>
          <w:bCs/>
          <w:i/>
          <w:iCs/>
          <w:color w:val="000000"/>
        </w:rPr>
        <w:t>;</w:t>
      </w:r>
      <w:r w:rsidRPr="00CE72CE">
        <w:rPr>
          <w:rFonts w:ascii="Book Antiqua" w:eastAsia="Book Antiqua" w:hAnsi="Book Antiqua" w:cs="Book Antiqua"/>
          <w:b/>
          <w:bCs/>
          <w:i/>
          <w:iCs/>
          <w:color w:val="000000"/>
        </w:rPr>
        <w:t xml:space="preserve"> </w:t>
      </w:r>
      <w:r w:rsidR="00600E2C" w:rsidRPr="00CE72CE">
        <w:rPr>
          <w:rFonts w:ascii="Book Antiqua" w:eastAsia="Book Antiqua" w:hAnsi="Book Antiqua" w:cs="Book Antiqua"/>
          <w:b/>
          <w:bCs/>
          <w:i/>
          <w:iCs/>
          <w:color w:val="000000"/>
        </w:rPr>
        <w:t>v</w:t>
      </w:r>
      <w:r w:rsidRPr="00CE72CE">
        <w:rPr>
          <w:rFonts w:ascii="Book Antiqua" w:eastAsia="Book Antiqua" w:hAnsi="Book Antiqua" w:cs="Book Antiqua"/>
          <w:b/>
          <w:bCs/>
          <w:i/>
          <w:iCs/>
          <w:color w:val="000000"/>
        </w:rPr>
        <w:t>on Gierke disease</w:t>
      </w:r>
      <w:r w:rsidR="00DA1E44" w:rsidRPr="00CE72CE">
        <w:rPr>
          <w:rFonts w:ascii="Book Antiqua" w:eastAsia="Book Antiqua" w:hAnsi="Book Antiqua" w:cs="Book Antiqua"/>
          <w:b/>
          <w:bCs/>
          <w:i/>
          <w:iCs/>
          <w:color w:val="000000"/>
        </w:rPr>
        <w:t>;</w:t>
      </w:r>
      <w:r w:rsidRPr="00CE72CE">
        <w:rPr>
          <w:rFonts w:ascii="Book Antiqua" w:eastAsia="Book Antiqua" w:hAnsi="Book Antiqua" w:cs="Book Antiqua"/>
          <w:b/>
          <w:bCs/>
          <w:i/>
          <w:iCs/>
          <w:color w:val="000000"/>
        </w:rPr>
        <w:t xml:space="preserve"> hepatorenal glycogenosis</w:t>
      </w:r>
    </w:p>
    <w:p w14:paraId="67203B43" w14:textId="53B3FF39"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The disease was first described by </w:t>
      </w:r>
      <w:r w:rsidR="00600E2C" w:rsidRPr="00CE72CE">
        <w:rPr>
          <w:rFonts w:ascii="Book Antiqua" w:eastAsia="Book Antiqua" w:hAnsi="Book Antiqua" w:cs="Book Antiqua"/>
          <w:color w:val="000000"/>
        </w:rPr>
        <w:t>Gierke</w:t>
      </w:r>
      <w:r w:rsidR="00600E2C" w:rsidRPr="00CE72CE">
        <w:rPr>
          <w:rFonts w:ascii="Book Antiqua" w:eastAsia="Book Antiqua" w:hAnsi="Book Antiqua" w:cs="Book Antiqua"/>
          <w:color w:val="000000"/>
          <w:vertAlign w:val="superscript"/>
        </w:rPr>
        <w:t>[21]</w:t>
      </w:r>
      <w:r w:rsidRPr="00CE72CE">
        <w:rPr>
          <w:rFonts w:ascii="Book Antiqua" w:eastAsia="Book Antiqua" w:hAnsi="Book Antiqua" w:cs="Book Antiqua"/>
          <w:color w:val="000000"/>
        </w:rPr>
        <w:t xml:space="preserve"> in 1929 based on autopsy results showing excessive glycogen storage in </w:t>
      </w:r>
      <w:r w:rsidR="006E1383"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livers and kidneys of two patients. In 1952, Cori and Cori</w:t>
      </w:r>
      <w:r w:rsidR="00600E2C" w:rsidRPr="00CE72CE">
        <w:rPr>
          <w:rFonts w:ascii="Book Antiqua" w:eastAsia="Book Antiqua" w:hAnsi="Book Antiqua" w:cs="Book Antiqua"/>
          <w:color w:val="000000"/>
          <w:vertAlign w:val="superscript"/>
        </w:rPr>
        <w:t>[22]</w:t>
      </w:r>
      <w:r w:rsidRPr="00CE72CE">
        <w:rPr>
          <w:rFonts w:ascii="Book Antiqua" w:eastAsia="Book Antiqua" w:hAnsi="Book Antiqua" w:cs="Book Antiqua"/>
          <w:color w:val="000000"/>
        </w:rPr>
        <w:t xml:space="preserve"> discovered the deficiency of glucose-6-phosphatase (</w:t>
      </w:r>
      <w:bookmarkStart w:id="7" w:name="_Hlk133415157"/>
      <w:r w:rsidRPr="00CE72CE">
        <w:rPr>
          <w:rFonts w:ascii="Book Antiqua" w:eastAsia="Book Antiqua" w:hAnsi="Book Antiqua" w:cs="Book Antiqua"/>
          <w:color w:val="000000"/>
        </w:rPr>
        <w:t>G6Pase</w:t>
      </w:r>
      <w:bookmarkEnd w:id="7"/>
      <w:r w:rsidRPr="00CE72CE">
        <w:rPr>
          <w:rFonts w:ascii="Book Antiqua" w:eastAsia="Book Antiqua" w:hAnsi="Book Antiqua" w:cs="Book Antiqua"/>
          <w:color w:val="000000"/>
        </w:rPr>
        <w:t xml:space="preserve">) as the causative </w:t>
      </w:r>
      <w:r w:rsidRPr="00CE72CE">
        <w:rPr>
          <w:rFonts w:ascii="Book Antiqua" w:eastAsia="Book Antiqua" w:hAnsi="Book Antiqua" w:cs="Book Antiqua"/>
          <w:color w:val="000000"/>
        </w:rPr>
        <w:lastRenderedPageBreak/>
        <w:t xml:space="preserve">defect in patients with similar disease phenotype. After more than two decades, in 1978, Narisawa </w:t>
      </w:r>
      <w:r w:rsidR="00600E2C" w:rsidRPr="00CE72CE">
        <w:rPr>
          <w:rFonts w:ascii="Book Antiqua" w:eastAsia="Book Antiqua" w:hAnsi="Book Antiqua" w:cs="Book Antiqua"/>
          <w:i/>
          <w:iCs/>
          <w:color w:val="000000"/>
        </w:rPr>
        <w:t>et al</w:t>
      </w:r>
      <w:r w:rsidR="00600E2C" w:rsidRPr="00CE72CE">
        <w:rPr>
          <w:rFonts w:ascii="Book Antiqua" w:eastAsia="Book Antiqua" w:hAnsi="Book Antiqua" w:cs="Book Antiqua"/>
          <w:color w:val="000000"/>
          <w:vertAlign w:val="superscript"/>
        </w:rPr>
        <w:t>[23]</w:t>
      </w:r>
      <w:r w:rsidRPr="00CE72CE">
        <w:rPr>
          <w:rFonts w:ascii="Book Antiqua" w:eastAsia="Book Antiqua" w:hAnsi="Book Antiqua" w:cs="Book Antiqua"/>
          <w:color w:val="000000"/>
        </w:rPr>
        <w:t xml:space="preserve"> described the deficiency of glucose-6-phosphate translocase (G6PT), the transporter protein of G6Pase complex</w:t>
      </w:r>
      <w:r w:rsidR="001A13FC" w:rsidRPr="00CE72CE">
        <w:rPr>
          <w:rFonts w:ascii="Book Antiqua" w:eastAsia="Book Antiqua" w:hAnsi="Book Antiqua" w:cs="Book Antiqua"/>
          <w:color w:val="000000"/>
        </w:rPr>
        <w:t xml:space="preserve"> (G6PC)</w:t>
      </w:r>
      <w:r w:rsidRPr="00CE72CE">
        <w:rPr>
          <w:rFonts w:ascii="Book Antiqua" w:eastAsia="Book Antiqua" w:hAnsi="Book Antiqua" w:cs="Book Antiqua"/>
          <w:color w:val="000000"/>
        </w:rPr>
        <w:t>.</w:t>
      </w:r>
    </w:p>
    <w:p w14:paraId="7F53491E" w14:textId="4ECE2735" w:rsidR="001A13FC" w:rsidRPr="00CE72CE" w:rsidRDefault="007755FA" w:rsidP="00625352">
      <w:pPr>
        <w:spacing w:line="360" w:lineRule="auto"/>
        <w:ind w:firstLine="240"/>
        <w:jc w:val="both"/>
        <w:rPr>
          <w:rFonts w:ascii="Book Antiqua" w:eastAsia="Book Antiqua" w:hAnsi="Book Antiqua" w:cs="Book Antiqua"/>
          <w:color w:val="000000"/>
        </w:rPr>
      </w:pPr>
      <w:r w:rsidRPr="00CE72CE">
        <w:rPr>
          <w:rFonts w:ascii="Book Antiqua" w:eastAsia="Book Antiqua" w:hAnsi="Book Antiqua" w:cs="Book Antiqua"/>
          <w:color w:val="000000"/>
        </w:rPr>
        <w:t xml:space="preserve">The deficiency of either G6Pase or G6PT activity causes </w:t>
      </w:r>
      <w:r w:rsidR="001A13FC" w:rsidRPr="00CE72CE">
        <w:rPr>
          <w:rFonts w:ascii="Book Antiqua" w:eastAsia="Book Antiqua" w:hAnsi="Book Antiqua" w:cs="Book Antiqua"/>
          <w:color w:val="000000"/>
        </w:rPr>
        <w:t>GSD type I (</w:t>
      </w:r>
      <w:r w:rsidRPr="00CE72CE">
        <w:rPr>
          <w:rFonts w:ascii="Book Antiqua" w:eastAsia="Book Antiqua" w:hAnsi="Book Antiqua" w:cs="Book Antiqua"/>
          <w:color w:val="000000"/>
        </w:rPr>
        <w:t>GSD-I</w:t>
      </w:r>
      <w:r w:rsidR="001A13FC" w:rsidRPr="00CE72CE">
        <w:rPr>
          <w:rFonts w:ascii="Book Antiqua" w:eastAsia="Book Antiqua" w:hAnsi="Book Antiqua" w:cs="Book Antiqua"/>
          <w:color w:val="000000"/>
        </w:rPr>
        <w:t>)</w:t>
      </w:r>
      <w:r w:rsidRPr="00CE72CE">
        <w:rPr>
          <w:rFonts w:ascii="Book Antiqua" w:eastAsia="Book Antiqua" w:hAnsi="Book Antiqua" w:cs="Book Antiqua"/>
          <w:color w:val="000000"/>
        </w:rPr>
        <w:t>. The G6PT/</w:t>
      </w:r>
      <w:r w:rsidR="001A13FC" w:rsidRPr="00CE72CE">
        <w:rPr>
          <w:rFonts w:ascii="Book Antiqua" w:eastAsia="Book Antiqua" w:hAnsi="Book Antiqua" w:cs="Book Antiqua"/>
          <w:color w:val="000000"/>
        </w:rPr>
        <w:t>G6PC</w:t>
      </w:r>
      <w:r w:rsidRPr="00CE72CE">
        <w:rPr>
          <w:rFonts w:ascii="Book Antiqua" w:eastAsia="Book Antiqua" w:hAnsi="Book Antiqua" w:cs="Book Antiqua"/>
          <w:color w:val="000000"/>
        </w:rPr>
        <w:t xml:space="preserve"> functions as a multicomponent system and is responsible for glucose production by catalyzing the terminal step of both the glycogenolysis and gluconeogenesis pathways</w:t>
      </w:r>
      <w:r w:rsidRPr="00CE72CE">
        <w:rPr>
          <w:rFonts w:ascii="Book Antiqua" w:eastAsia="Book Antiqua" w:hAnsi="Book Antiqua" w:cs="Book Antiqua"/>
          <w:color w:val="000000"/>
          <w:vertAlign w:val="superscript"/>
        </w:rPr>
        <w:t>[24]</w:t>
      </w:r>
      <w:r w:rsidRPr="00CE72CE">
        <w:rPr>
          <w:rFonts w:ascii="Book Antiqua" w:eastAsia="Book Antiqua" w:hAnsi="Book Antiqua" w:cs="Book Antiqua"/>
          <w:color w:val="000000"/>
        </w:rPr>
        <w:t>. G6PT translocates G6P into the endoplasmic reticulum, wherein G6Pase converts G6P into free glucose and inorganic phosphate</w:t>
      </w:r>
      <w:r w:rsidRPr="00CE72CE">
        <w:rPr>
          <w:rFonts w:ascii="Book Antiqua" w:eastAsia="Book Antiqua" w:hAnsi="Book Antiqua" w:cs="Book Antiqua"/>
          <w:color w:val="000000"/>
          <w:vertAlign w:val="superscript"/>
        </w:rPr>
        <w:t>[25]</w:t>
      </w:r>
      <w:r w:rsidRPr="00CE72CE">
        <w:rPr>
          <w:rFonts w:ascii="Book Antiqua" w:eastAsia="Book Antiqua" w:hAnsi="Book Antiqua" w:cs="Book Antiqua"/>
          <w:color w:val="000000"/>
        </w:rPr>
        <w:t xml:space="preserve">. Two major subtypes of GSD-I are defined according to which part of the complex is defective. Deficiency of </w:t>
      </w:r>
      <w:r w:rsidR="00527D3D"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catalytic subunit of G6Pase causes GSD-Ia while deficiency of G6PT activity results in GSD-Ib. Approximately 80% of cases with GSD-I are type Ia while the remaining 20% are type Ib. The presence of further subtypes (GSD-Ic and GSD-Id) is controversial. The majority, if not all, of typical cases of GSD-I are attributed to mutations in the genes encoding G6Pase and G6PT. Additionally, it has been noted that only two subtypes of GSD-I (namely, GSD-Ia and GSD-Ib) have been confirmed in clinical practice, and the existence of other forms of GSD-I requires further substantiation. Because both glycogenolysis and gluconeogenesis are affected due to inability in converting G6P to free glucose the main metabolic derangement of both subtypes is fasting hypoglycemia.</w:t>
      </w:r>
    </w:p>
    <w:p w14:paraId="21EBB3F2" w14:textId="39291124"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GSD-I is inherited in an autosomal recessive manner. The overall incidence of the disease is approximately 1:100000</w:t>
      </w:r>
      <w:r w:rsidRPr="00CE72CE">
        <w:rPr>
          <w:rFonts w:ascii="Book Antiqua" w:eastAsia="Book Antiqua" w:hAnsi="Book Antiqua" w:cs="Book Antiqua"/>
          <w:color w:val="000000"/>
          <w:vertAlign w:val="superscript"/>
        </w:rPr>
        <w:t>[26]</w:t>
      </w:r>
      <w:r w:rsidRPr="00CE72CE">
        <w:rPr>
          <w:rFonts w:ascii="Book Antiqua" w:eastAsia="Book Antiqua" w:hAnsi="Book Antiqua" w:cs="Book Antiqua"/>
          <w:color w:val="000000"/>
        </w:rPr>
        <w:t>. The estimated carrier rate in the general population is 1:150. The disease may be more prevalent in people of Ashkenazi Jewish (c.247C&gt;T), Mexican-Hispanic (c.379_380dupTA) and Japanese heritage (c.648G&gt;T) due to the increased frequency of mentioned pathogenic variants. The carrier frequency for the c.247C&gt;T variant among Ashkenazi Jews has been reported to be as high as 1:63</w:t>
      </w:r>
      <w:r w:rsidRPr="00CE72CE">
        <w:rPr>
          <w:rFonts w:ascii="Book Antiqua" w:eastAsia="Book Antiqua" w:hAnsi="Book Antiqua" w:cs="Book Antiqua"/>
          <w:color w:val="000000"/>
          <w:vertAlign w:val="superscript"/>
        </w:rPr>
        <w:t>[27]</w:t>
      </w:r>
      <w:r w:rsidRPr="00CE72CE">
        <w:rPr>
          <w:rFonts w:ascii="Book Antiqua" w:eastAsia="Book Antiqua" w:hAnsi="Book Antiqua" w:cs="Book Antiqua"/>
          <w:color w:val="000000"/>
        </w:rPr>
        <w:t>.</w:t>
      </w:r>
    </w:p>
    <w:p w14:paraId="6A630402" w14:textId="77777777" w:rsidR="00A77B3E" w:rsidRPr="00CE72CE" w:rsidRDefault="00A77B3E" w:rsidP="00625352">
      <w:pPr>
        <w:spacing w:line="360" w:lineRule="auto"/>
        <w:jc w:val="both"/>
        <w:rPr>
          <w:rFonts w:ascii="Book Antiqua" w:hAnsi="Book Antiqua"/>
        </w:rPr>
      </w:pPr>
    </w:p>
    <w:p w14:paraId="739DAA4C" w14:textId="6ADDFCC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 xml:space="preserve">GSD-Ia; </w:t>
      </w:r>
      <w:r w:rsidR="00600E2C" w:rsidRPr="00CE72CE">
        <w:rPr>
          <w:rFonts w:ascii="Book Antiqua" w:eastAsia="Book Antiqua" w:hAnsi="Book Antiqua" w:cs="Book Antiqua"/>
          <w:b/>
          <w:bCs/>
          <w:i/>
          <w:iCs/>
          <w:color w:val="000000"/>
        </w:rPr>
        <w:t>G6Pase</w:t>
      </w:r>
      <w:r w:rsidRPr="00CE72CE">
        <w:rPr>
          <w:rFonts w:ascii="Book Antiqua" w:eastAsia="Book Antiqua" w:hAnsi="Book Antiqua" w:cs="Book Antiqua"/>
          <w:b/>
          <w:bCs/>
          <w:i/>
          <w:iCs/>
          <w:color w:val="000000"/>
        </w:rPr>
        <w:t xml:space="preserve"> deficiency</w:t>
      </w:r>
    </w:p>
    <w:p w14:paraId="029B2331" w14:textId="17CA04B5"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In 1952, Cori and Cori</w:t>
      </w:r>
      <w:r w:rsidR="001A13FC" w:rsidRPr="00CE72CE">
        <w:rPr>
          <w:rFonts w:ascii="Book Antiqua" w:eastAsia="Book Antiqua" w:hAnsi="Book Antiqua" w:cs="Book Antiqua"/>
          <w:color w:val="000000"/>
          <w:vertAlign w:val="superscript"/>
        </w:rPr>
        <w:t>[22]</w:t>
      </w:r>
      <w:r w:rsidRPr="00CE72CE">
        <w:rPr>
          <w:rFonts w:ascii="Book Antiqua" w:eastAsia="Book Antiqua" w:hAnsi="Book Antiqua" w:cs="Book Antiqua"/>
          <w:color w:val="000000"/>
        </w:rPr>
        <w:t xml:space="preserve"> identified the first specific enzyme deficiency associated with an inherited disorder through demonstration of G6Pase deficiency. Subsequently, in 1995, </w:t>
      </w:r>
      <w:r w:rsidRPr="00CE72CE">
        <w:rPr>
          <w:rFonts w:ascii="Book Antiqua" w:eastAsia="Book Antiqua" w:hAnsi="Book Antiqua" w:cs="Book Antiqua"/>
          <w:color w:val="000000"/>
        </w:rPr>
        <w:lastRenderedPageBreak/>
        <w:t>the gene that encodes the catalytic subunit of the G6PC was identified on chromosome 17q21</w:t>
      </w:r>
      <w:r w:rsidRPr="00CE72CE">
        <w:rPr>
          <w:rFonts w:ascii="Book Antiqua" w:eastAsia="Book Antiqua" w:hAnsi="Book Antiqua" w:cs="Book Antiqua"/>
          <w:color w:val="000000"/>
          <w:vertAlign w:val="superscript"/>
        </w:rPr>
        <w:t>[28]</w:t>
      </w:r>
      <w:r w:rsidRPr="00CE72CE">
        <w:rPr>
          <w:rFonts w:ascii="Book Antiqua" w:eastAsia="Book Antiqua" w:hAnsi="Book Antiqua" w:cs="Book Antiqua"/>
          <w:color w:val="000000"/>
        </w:rPr>
        <w:t>. Later, its molecular and biochemical characteristics were described in detail</w:t>
      </w:r>
      <w:r w:rsidRPr="00CE72CE">
        <w:rPr>
          <w:rFonts w:ascii="Book Antiqua" w:eastAsia="Book Antiqua" w:hAnsi="Book Antiqua" w:cs="Book Antiqua"/>
          <w:color w:val="000000"/>
          <w:vertAlign w:val="superscript"/>
        </w:rPr>
        <w:t>[29]</w:t>
      </w:r>
      <w:r w:rsidRPr="00CE72CE">
        <w:rPr>
          <w:rFonts w:ascii="Book Antiqua" w:eastAsia="Book Antiqua" w:hAnsi="Book Antiqua" w:cs="Book Antiqua"/>
          <w:color w:val="000000"/>
        </w:rPr>
        <w:t>.</w:t>
      </w:r>
    </w:p>
    <w:p w14:paraId="14A1D2C4" w14:textId="4190BFDF"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While some neonates may exhibit severe hypoglycemia and lactic acidosis, infants who do not receive any treatment typically present between 3</w:t>
      </w:r>
      <w:r w:rsidR="001A13FC" w:rsidRPr="00CE72CE">
        <w:rPr>
          <w:rFonts w:ascii="Book Antiqua" w:eastAsia="Book Antiqua" w:hAnsi="Book Antiqua" w:cs="Book Antiqua"/>
          <w:color w:val="000000"/>
        </w:rPr>
        <w:t>-</w:t>
      </w:r>
      <w:r w:rsidRPr="00CE72CE">
        <w:rPr>
          <w:rFonts w:ascii="Book Antiqua" w:eastAsia="Book Antiqua" w:hAnsi="Book Antiqua" w:cs="Book Antiqua"/>
          <w:color w:val="000000"/>
        </w:rPr>
        <w:t>6 mo of age (at a median age of 6 mo) coinciding with prolonged feeding intervals, increased sleeping time through the night or onset of an intercurrent illness disrupting normal patterns of feeding</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The onset of symptoms can be soon after birth, and episodes typically remain unresponsive to glucagon therapy. Symptoms mainly include difficulties with feeding, tremors, pallor, excessive sweating, hyperventilation, cyanosis, apnea, irritability, seizures, somnolence, and cerebral edema/dysfunction, with exacerbations typically occurring in the morning or prior to feedings. Severe episodes of ketotic hypoglycemia, if untreated, may eventually lead to coma and sudden infant death</w:t>
      </w:r>
      <w:r w:rsidRPr="00CE72CE">
        <w:rPr>
          <w:rFonts w:ascii="Book Antiqua" w:eastAsia="Book Antiqua" w:hAnsi="Book Antiqua" w:cs="Book Antiqua"/>
          <w:color w:val="000000"/>
          <w:vertAlign w:val="superscript"/>
        </w:rPr>
        <w:t>[31]</w:t>
      </w:r>
      <w:r w:rsidRPr="00CE72CE">
        <w:rPr>
          <w:rFonts w:ascii="Book Antiqua" w:eastAsia="Book Antiqua" w:hAnsi="Book Antiqua" w:cs="Book Antiqua"/>
          <w:color w:val="000000"/>
        </w:rPr>
        <w:t>. Older infants may exhibit certain physical characteristics, such as doll-like facies with full cheeks and relatively thin extremities along with frequent lethargy, difficulty in waking from sleep, tremors, an insatiable appetite, growth retardation, and a prominent abdomen resulting from pronounced enlargement of the liver and kidneys. In some cases, xanthomas may appear on extensor surfaces, such as the elbows, knees, or buttocks. During an infection, symptoms of severe hypoglycemia are more prevalent owing to diminished appetite and/or gastrointestinal symptoms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vomiting and diarrhea) both preventing adequate oral intake. Delayed motor development can be seen but cognitive development is generally normal unless there is cerebral damage due to prolonged or recurrent neuroglycopenia</w:t>
      </w:r>
      <w:r w:rsidRPr="00CE72CE">
        <w:rPr>
          <w:rFonts w:ascii="Book Antiqua" w:eastAsia="Book Antiqua" w:hAnsi="Book Antiqua" w:cs="Book Antiqua"/>
          <w:color w:val="000000"/>
          <w:vertAlign w:val="superscript"/>
        </w:rPr>
        <w:t>[1,32]</w:t>
      </w:r>
      <w:r w:rsidRPr="00CE72CE">
        <w:rPr>
          <w:rFonts w:ascii="Book Antiqua" w:eastAsia="Book Antiqua" w:hAnsi="Book Antiqua" w:cs="Book Antiqua"/>
          <w:color w:val="000000"/>
        </w:rPr>
        <w:t>.</w:t>
      </w:r>
    </w:p>
    <w:p w14:paraId="1F1F5305" w14:textId="26B8BF55"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Impaired platelet function, especially in individuals with inadequate metabolic control predispose</w:t>
      </w:r>
      <w:r w:rsidR="00827FF6" w:rsidRPr="00CE72CE">
        <w:rPr>
          <w:rFonts w:ascii="Book Antiqua" w:eastAsia="Book Antiqua" w:hAnsi="Book Antiqua" w:cs="Book Antiqua"/>
          <w:color w:val="000000"/>
        </w:rPr>
        <w:t>s</w:t>
      </w:r>
      <w:r w:rsidRPr="00CE72CE">
        <w:rPr>
          <w:rFonts w:ascii="Book Antiqua" w:eastAsia="Book Antiqua" w:hAnsi="Book Antiqua" w:cs="Book Antiqua"/>
          <w:color w:val="000000"/>
        </w:rPr>
        <w:t xml:space="preserve"> patients to nose bleeding</w:t>
      </w:r>
      <w:r w:rsidRPr="00CE72CE">
        <w:rPr>
          <w:rFonts w:ascii="Book Antiqua" w:eastAsia="Book Antiqua" w:hAnsi="Book Antiqua" w:cs="Book Antiqua"/>
          <w:color w:val="000000"/>
          <w:vertAlign w:val="superscript"/>
        </w:rPr>
        <w:t>[33]</w:t>
      </w:r>
      <w:r w:rsidRPr="00CE72CE">
        <w:rPr>
          <w:rFonts w:ascii="Book Antiqua" w:eastAsia="Book Antiqua" w:hAnsi="Book Antiqua" w:cs="Book Antiqua"/>
          <w:color w:val="000000"/>
        </w:rPr>
        <w:t>. Diminished glucose uptake into platelets due to chronic hypoglycemia and subsequent intracellular ATP deficiency have been proposed as potential causes of platelet dysfunction in GSD</w:t>
      </w:r>
      <w:r w:rsidR="001A13FC" w:rsidRPr="00CE72CE">
        <w:rPr>
          <w:rFonts w:ascii="Book Antiqua" w:eastAsia="Book Antiqua" w:hAnsi="Book Antiqua" w:cs="Book Antiqua"/>
          <w:color w:val="000000"/>
        </w:rPr>
        <w:t>-</w:t>
      </w:r>
      <w:r w:rsidRPr="00CE72CE">
        <w:rPr>
          <w:rFonts w:ascii="Book Antiqua" w:eastAsia="Book Antiqua" w:hAnsi="Book Antiqua" w:cs="Book Antiqua"/>
          <w:color w:val="000000"/>
        </w:rPr>
        <w:t>Ia</w:t>
      </w:r>
      <w:r w:rsidRPr="00CE72CE">
        <w:rPr>
          <w:rFonts w:ascii="Book Antiqua" w:eastAsia="Book Antiqua" w:hAnsi="Book Antiqua" w:cs="Book Antiqua"/>
          <w:color w:val="000000"/>
          <w:vertAlign w:val="superscript"/>
        </w:rPr>
        <w:t>[34]</w:t>
      </w:r>
      <w:r w:rsidRPr="00CE72CE">
        <w:rPr>
          <w:rFonts w:ascii="Book Antiqua" w:eastAsia="Book Antiqua" w:hAnsi="Book Antiqua" w:cs="Book Antiqua"/>
          <w:color w:val="000000"/>
        </w:rPr>
        <w:t>. Additionally, decreased plasma concentration of von Willebrand factor antigen indicating an acquired von Willebrand disease was reported for patients with GSD-Ia</w:t>
      </w:r>
      <w:r w:rsidRPr="00CE72CE">
        <w:rPr>
          <w:rFonts w:ascii="Book Antiqua" w:eastAsia="Book Antiqua" w:hAnsi="Book Antiqua" w:cs="Book Antiqua"/>
          <w:color w:val="000000"/>
          <w:vertAlign w:val="superscript"/>
        </w:rPr>
        <w:t>[35]</w:t>
      </w:r>
      <w:r w:rsidRPr="00CE72CE">
        <w:rPr>
          <w:rFonts w:ascii="Book Antiqua" w:eastAsia="Book Antiqua" w:hAnsi="Book Antiqua" w:cs="Book Antiqua"/>
          <w:color w:val="000000"/>
        </w:rPr>
        <w:t xml:space="preserve">. </w:t>
      </w:r>
      <w:r w:rsidR="00912ADC" w:rsidRPr="00CE72CE">
        <w:rPr>
          <w:rFonts w:ascii="Book Antiqua" w:eastAsia="Book Antiqua" w:hAnsi="Book Antiqua" w:cs="Book Antiqua"/>
          <w:color w:val="000000"/>
        </w:rPr>
        <w:t>In addition,</w:t>
      </w:r>
      <w:r w:rsidRPr="00CE72CE">
        <w:rPr>
          <w:rFonts w:ascii="Book Antiqua" w:eastAsia="Book Antiqua" w:hAnsi="Book Antiqua" w:cs="Book Antiqua"/>
          <w:color w:val="000000"/>
        </w:rPr>
        <w:t xml:space="preserve"> epistaxis, easy bruising, </w:t>
      </w:r>
      <w:r w:rsidRPr="00CE72CE">
        <w:rPr>
          <w:rFonts w:ascii="Book Antiqua" w:eastAsia="Book Antiqua" w:hAnsi="Book Antiqua" w:cs="Book Antiqua"/>
          <w:color w:val="000000"/>
        </w:rPr>
        <w:lastRenderedPageBreak/>
        <w:t>menorrhagia, intrahepatic adenoma hemorrhage, and excessive bleeding during surgical procedures can also occur</w:t>
      </w:r>
      <w:r w:rsidRPr="00CE72CE">
        <w:rPr>
          <w:rFonts w:ascii="Book Antiqua" w:eastAsia="Book Antiqua" w:hAnsi="Book Antiqua" w:cs="Book Antiqua"/>
          <w:color w:val="000000"/>
          <w:vertAlign w:val="superscript"/>
        </w:rPr>
        <w:t>[36,37]</w:t>
      </w:r>
      <w:r w:rsidRPr="00CE72CE">
        <w:rPr>
          <w:rFonts w:ascii="Book Antiqua" w:eastAsia="Book Antiqua" w:hAnsi="Book Antiqua" w:cs="Book Antiqua"/>
          <w:color w:val="000000"/>
        </w:rPr>
        <w:t>.</w:t>
      </w:r>
    </w:p>
    <w:p w14:paraId="0FC09892" w14:textId="1890FA05"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Patients with GSD-I have hypovitaminosis D despite adequate supplementation</w:t>
      </w:r>
      <w:r w:rsidRPr="00CE72CE">
        <w:rPr>
          <w:rFonts w:ascii="Book Antiqua" w:eastAsia="Book Antiqua" w:hAnsi="Book Antiqua" w:cs="Book Antiqua"/>
          <w:color w:val="000000"/>
          <w:vertAlign w:val="superscript"/>
        </w:rPr>
        <w:t>[38]</w:t>
      </w:r>
      <w:r w:rsidRPr="00CE72CE">
        <w:rPr>
          <w:rFonts w:ascii="Book Antiqua" w:eastAsia="Book Antiqua" w:hAnsi="Book Antiqua" w:cs="Book Antiqua"/>
          <w:color w:val="000000"/>
        </w:rPr>
        <w:t>. Low bone mineral density is a long-term complication of GSD-I particularly in those with poor metabolic control</w:t>
      </w:r>
      <w:r w:rsidRPr="00CE72CE">
        <w:rPr>
          <w:rFonts w:ascii="Book Antiqua" w:eastAsia="Book Antiqua" w:hAnsi="Book Antiqua" w:cs="Book Antiqua"/>
          <w:color w:val="000000"/>
          <w:vertAlign w:val="superscript"/>
        </w:rPr>
        <w:t>[39,40]</w:t>
      </w:r>
      <w:r w:rsidRPr="00CE72CE">
        <w:rPr>
          <w:rFonts w:ascii="Book Antiqua" w:eastAsia="Book Antiqua" w:hAnsi="Book Antiqua" w:cs="Book Antiqua"/>
          <w:color w:val="000000"/>
        </w:rPr>
        <w:t>. Osteoporosis may arise as a consequence of poor nutrition, chronic lactic acidosis and hypogonadism</w:t>
      </w:r>
      <w:r w:rsidRPr="00CE72CE">
        <w:rPr>
          <w:rFonts w:ascii="Book Antiqua" w:eastAsia="Book Antiqua" w:hAnsi="Book Antiqua" w:cs="Book Antiqua"/>
          <w:color w:val="000000"/>
          <w:vertAlign w:val="superscript"/>
        </w:rPr>
        <w:t>[41]</w:t>
      </w:r>
      <w:r w:rsidRPr="00CE72CE">
        <w:rPr>
          <w:rFonts w:ascii="Book Antiqua" w:eastAsia="Book Antiqua" w:hAnsi="Book Antiqua" w:cs="Book Antiqua"/>
          <w:color w:val="000000"/>
        </w:rPr>
        <w:t>. Anemia is a common complication in both subtypes of GSD-I with a reported prevalence ranging from 17% to 60% across different age groups</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xml:space="preserve">. The etiology of anemia in GSD-I is complex and involves various factors, including the restrictive nature of the diet, altered iron absorption due to excessive intake of UCCS, chronic lactic acidosis, chronic kidney disease, bleeding diathesis, chronic illness, suboptimal metabolic control, hepatic adenomas, and inflammatory bowel disease. The prevalence and pathophysiology appear to differ in individuals with GSD-Ia and those with GSD-Ib. A multicenter study involving 202 subjects with GSD-I (Ia/Ib: 163/39 subjects) showed that anemia is more common in patients with GSD-Ib compared to GSD-Ia (71.8% </w:t>
      </w:r>
      <w:r w:rsidRPr="00CE72CE">
        <w:rPr>
          <w:rFonts w:ascii="Book Antiqua" w:eastAsia="Book Antiqua" w:hAnsi="Book Antiqua" w:cs="Book Antiqua"/>
          <w:i/>
          <w:iCs/>
          <w:color w:val="000000"/>
        </w:rPr>
        <w:t>vs</w:t>
      </w:r>
      <w:r w:rsidRPr="00CE72CE">
        <w:rPr>
          <w:rFonts w:ascii="Book Antiqua" w:eastAsia="Book Antiqua" w:hAnsi="Book Antiqua" w:cs="Book Antiqua"/>
          <w:color w:val="000000"/>
        </w:rPr>
        <w:t xml:space="preserve"> 41.7%, respectively). In addition, </w:t>
      </w:r>
      <w:r w:rsidR="00912ADC"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prevalence of severe anemia is also increased in GSD-Ib in comparison to patients with GSD-Ia (41% </w:t>
      </w:r>
      <w:r w:rsidRPr="00CE72CE">
        <w:rPr>
          <w:rFonts w:ascii="Book Antiqua" w:eastAsia="Book Antiqua" w:hAnsi="Book Antiqua" w:cs="Book Antiqua"/>
          <w:i/>
          <w:iCs/>
          <w:color w:val="000000"/>
        </w:rPr>
        <w:t>vs</w:t>
      </w:r>
      <w:r w:rsidRPr="00CE72CE">
        <w:rPr>
          <w:rFonts w:ascii="Book Antiqua" w:eastAsia="Book Antiqua" w:hAnsi="Book Antiqua" w:cs="Book Antiqua"/>
          <w:color w:val="000000"/>
        </w:rPr>
        <w:t xml:space="preserve"> 4.9%, respectively)</w:t>
      </w:r>
      <w:r w:rsidRPr="00CE72CE">
        <w:rPr>
          <w:rFonts w:ascii="Book Antiqua" w:eastAsia="Book Antiqua" w:hAnsi="Book Antiqua" w:cs="Book Antiqua"/>
          <w:color w:val="000000"/>
          <w:vertAlign w:val="superscript"/>
        </w:rPr>
        <w:t>[42]</w:t>
      </w:r>
      <w:r w:rsidRPr="00CE72CE">
        <w:rPr>
          <w:rFonts w:ascii="Book Antiqua" w:eastAsia="Book Antiqua" w:hAnsi="Book Antiqua" w:cs="Book Antiqua"/>
          <w:color w:val="000000"/>
        </w:rPr>
        <w:t xml:space="preserve">. Severe anemia in GSD-Ia appears to be related </w:t>
      </w:r>
      <w:r w:rsidR="00912ADC"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large hepatic adenomas, while in GSD-Ib it is often associated with enterocolitis</w:t>
      </w:r>
      <w:r w:rsidRPr="00CE72CE">
        <w:rPr>
          <w:rFonts w:ascii="Book Antiqua" w:eastAsia="Book Antiqua" w:hAnsi="Book Antiqua" w:cs="Book Antiqua"/>
          <w:color w:val="000000"/>
          <w:vertAlign w:val="superscript"/>
        </w:rPr>
        <w:t>[42]</w:t>
      </w:r>
      <w:r w:rsidRPr="00CE72CE">
        <w:rPr>
          <w:rFonts w:ascii="Book Antiqua" w:eastAsia="Book Antiqua" w:hAnsi="Book Antiqua" w:cs="Book Antiqua"/>
          <w:color w:val="000000"/>
        </w:rPr>
        <w:t>. Development of severe anemia during the course of the disease warrants further evaluation for hepatic adenomas and inflammatory bowel disease in GSD-Ia and GSD-Ib, respectively.</w:t>
      </w:r>
    </w:p>
    <w:p w14:paraId="6AA9E3E4" w14:textId="70AC9364"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Patients diagnosed with GSD-Ia or GSD-Ib may experience intermittent diarrhea which seems to deteriorate with age</w:t>
      </w:r>
      <w:r w:rsidRPr="00CE72CE">
        <w:rPr>
          <w:rFonts w:ascii="Book Antiqua" w:eastAsia="Book Antiqua" w:hAnsi="Book Antiqua" w:cs="Book Antiqua"/>
          <w:color w:val="000000"/>
          <w:vertAlign w:val="superscript"/>
        </w:rPr>
        <w:t>[43]</w:t>
      </w:r>
      <w:r w:rsidRPr="00CE72CE">
        <w:rPr>
          <w:rFonts w:ascii="Book Antiqua" w:eastAsia="Book Antiqua" w:hAnsi="Book Antiqua" w:cs="Book Antiqua"/>
          <w:color w:val="000000"/>
        </w:rPr>
        <w:t>. Diarrhea was reported in 35% of the GSD-Ia and in 55% of the GSD-Ib patients</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xml:space="preserve">. However, the cause of diarrhea remains unknown. Intolerance to UCCS and inflammatory bowel disease are possible causes of diarrhea in this population. Inflammatory bowel disease is a well characterized feature in individuals with GSD-Ib. Neutropenia and impaired neutrophil function are the underlying causes </w:t>
      </w:r>
      <w:r w:rsidR="00912ADC" w:rsidRPr="00CE72CE">
        <w:rPr>
          <w:rFonts w:ascii="Book Antiqua" w:eastAsia="Book Antiqua" w:hAnsi="Book Antiqua" w:cs="Book Antiqua"/>
          <w:color w:val="000000"/>
        </w:rPr>
        <w:t>of</w:t>
      </w:r>
      <w:r w:rsidRPr="00CE72CE">
        <w:rPr>
          <w:rFonts w:ascii="Book Antiqua" w:eastAsia="Book Antiqua" w:hAnsi="Book Antiqua" w:cs="Book Antiqua"/>
          <w:color w:val="000000"/>
        </w:rPr>
        <w:t xml:space="preserve"> inflammatory bowel disease in GSD-Ib</w:t>
      </w:r>
      <w:r w:rsidRPr="00CE72CE">
        <w:rPr>
          <w:rFonts w:ascii="Book Antiqua" w:eastAsia="Book Antiqua" w:hAnsi="Book Antiqua" w:cs="Book Antiqua"/>
          <w:color w:val="000000"/>
          <w:vertAlign w:val="superscript"/>
        </w:rPr>
        <w:t>[44]</w:t>
      </w:r>
      <w:r w:rsidRPr="00CE72CE">
        <w:rPr>
          <w:rFonts w:ascii="Book Antiqua" w:eastAsia="Book Antiqua" w:hAnsi="Book Antiqua" w:cs="Book Antiqua"/>
          <w:color w:val="000000"/>
        </w:rPr>
        <w:t xml:space="preserve">. However, inflammatory bowel disease was also </w:t>
      </w:r>
      <w:r w:rsidR="00912ADC" w:rsidRPr="00CE72CE">
        <w:rPr>
          <w:rFonts w:ascii="Book Antiqua" w:eastAsia="Book Antiqua" w:hAnsi="Book Antiqua" w:cs="Book Antiqua"/>
          <w:color w:val="000000"/>
        </w:rPr>
        <w:t xml:space="preserve">recently </w:t>
      </w:r>
      <w:r w:rsidRPr="00CE72CE">
        <w:rPr>
          <w:rFonts w:ascii="Book Antiqua" w:eastAsia="Book Antiqua" w:hAnsi="Book Antiqua" w:cs="Book Antiqua"/>
          <w:color w:val="000000"/>
        </w:rPr>
        <w:t>reported in adult patients with GSD-Ia as a new, long-term complication of the disease</w:t>
      </w:r>
      <w:r w:rsidRPr="00CE72CE">
        <w:rPr>
          <w:rFonts w:ascii="Book Antiqua" w:eastAsia="Book Antiqua" w:hAnsi="Book Antiqua" w:cs="Book Antiqua"/>
          <w:color w:val="000000"/>
          <w:vertAlign w:val="superscript"/>
        </w:rPr>
        <w:t>[45]</w:t>
      </w:r>
      <w:r w:rsidRPr="00CE72CE">
        <w:rPr>
          <w:rFonts w:ascii="Book Antiqua" w:eastAsia="Book Antiqua" w:hAnsi="Book Antiqua" w:cs="Book Antiqua"/>
          <w:color w:val="000000"/>
        </w:rPr>
        <w:t xml:space="preserve">. The prevalence of symptomatic inflammatory bowel disease in adults with </w:t>
      </w:r>
      <w:r w:rsidRPr="00CE72CE">
        <w:rPr>
          <w:rFonts w:ascii="Book Antiqua" w:eastAsia="Book Antiqua" w:hAnsi="Book Antiqua" w:cs="Book Antiqua"/>
          <w:color w:val="000000"/>
        </w:rPr>
        <w:lastRenderedPageBreak/>
        <w:t>GSD-Ia also seems to be higher than the general population</w:t>
      </w:r>
      <w:r w:rsidRPr="00CE72CE">
        <w:rPr>
          <w:rFonts w:ascii="Book Antiqua" w:eastAsia="Book Antiqua" w:hAnsi="Book Antiqua" w:cs="Book Antiqua"/>
          <w:color w:val="000000"/>
          <w:vertAlign w:val="superscript"/>
        </w:rPr>
        <w:t>[45]</w:t>
      </w:r>
      <w:r w:rsidRPr="00CE72CE">
        <w:rPr>
          <w:rFonts w:ascii="Book Antiqua" w:eastAsia="Book Antiqua" w:hAnsi="Book Antiqua" w:cs="Book Antiqua"/>
          <w:color w:val="000000"/>
        </w:rPr>
        <w:t>. The authors speculated that inflammatory bowel disease in GSD-Ia may be caused by chronic UCCS therapy, which could be altering the microbiota of the gastrointestinal tract leading to inflammation. More recently, very early onset inflammatory bowel disease was reported in a child with GSD-Ia at the age of 42 mo</w:t>
      </w:r>
      <w:r w:rsidRPr="00CE72CE">
        <w:rPr>
          <w:rFonts w:ascii="Book Antiqua" w:eastAsia="Book Antiqua" w:hAnsi="Book Antiqua" w:cs="Book Antiqua"/>
          <w:color w:val="000000"/>
          <w:vertAlign w:val="superscript"/>
        </w:rPr>
        <w:t>[46]</w:t>
      </w:r>
      <w:r w:rsidRPr="00CE72CE">
        <w:rPr>
          <w:rFonts w:ascii="Book Antiqua" w:eastAsia="Book Antiqua" w:hAnsi="Book Antiqua" w:cs="Book Antiqua"/>
          <w:color w:val="000000"/>
        </w:rPr>
        <w:t>.</w:t>
      </w:r>
    </w:p>
    <w:p w14:paraId="12988D47" w14:textId="3D856DC3"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 notable finding among the majority of patients with this condition during childhood is growth retardation, while short stature is commonly observed in affected adults</w:t>
      </w:r>
      <w:r w:rsidRPr="00CE72CE">
        <w:rPr>
          <w:rFonts w:ascii="Book Antiqua" w:eastAsia="Book Antiqua" w:hAnsi="Book Antiqua" w:cs="Book Antiqua"/>
          <w:color w:val="000000"/>
          <w:vertAlign w:val="superscript"/>
        </w:rPr>
        <w:t>[5,47,48]</w:t>
      </w:r>
      <w:r w:rsidRPr="00CE72CE">
        <w:rPr>
          <w:rFonts w:ascii="Book Antiqua" w:eastAsia="Book Antiqua" w:hAnsi="Book Antiqua" w:cs="Book Antiqua"/>
          <w:color w:val="000000"/>
        </w:rPr>
        <w:t>. In the absence of effective treatment, a range of long-term complications may arise in individuals with GSD-I, including delayed puberty, liver adenomas, hepatocellular carcinoma, renal dysfunction, chronic kidney disease, chronic renal failure, urolithiasis, arterial and pulmonary hypertension, osteopenia/osteoporosis, polycystic ovary syndrome,</w:t>
      </w:r>
      <w:r w:rsidR="00BF4460" w:rsidRPr="00CE72CE">
        <w:rPr>
          <w:rFonts w:ascii="Book Antiqua" w:eastAsia="Book Antiqua" w:hAnsi="Book Antiqua" w:cs="Book Antiqua"/>
          <w:color w:val="000000"/>
        </w:rPr>
        <w:t xml:space="preserve"> and</w:t>
      </w:r>
      <w:r w:rsidRPr="00CE72CE">
        <w:rPr>
          <w:rFonts w:ascii="Book Antiqua" w:eastAsia="Book Antiqua" w:hAnsi="Book Antiqua" w:cs="Book Antiqua"/>
          <w:color w:val="000000"/>
        </w:rPr>
        <w:t xml:space="preserve"> gout</w:t>
      </w:r>
      <w:r w:rsidR="00BF4460"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w:t>
      </w:r>
      <w:r w:rsidR="00BF4460" w:rsidRPr="00CE72CE">
        <w:rPr>
          <w:rFonts w:ascii="Book Antiqua" w:eastAsia="Book Antiqua" w:hAnsi="Book Antiqua" w:cs="Book Antiqua"/>
          <w:color w:val="000000"/>
        </w:rPr>
        <w:t>C</w:t>
      </w:r>
      <w:r w:rsidRPr="00CE72CE">
        <w:rPr>
          <w:rFonts w:ascii="Book Antiqua" w:eastAsia="Book Antiqua" w:hAnsi="Book Antiqua" w:cs="Book Antiqua"/>
          <w:color w:val="000000"/>
        </w:rPr>
        <w:t>ognitive delay and epilepsy due to repeated or severe hypoglycemic events may occur</w:t>
      </w:r>
      <w:r w:rsidRPr="00CE72CE">
        <w:rPr>
          <w:rFonts w:ascii="Book Antiqua" w:eastAsia="Book Antiqua" w:hAnsi="Book Antiqua" w:cs="Book Antiqua"/>
          <w:color w:val="000000"/>
          <w:vertAlign w:val="superscript"/>
        </w:rPr>
        <w:t>[31]</w:t>
      </w:r>
      <w:r w:rsidRPr="00CE72CE">
        <w:rPr>
          <w:rFonts w:ascii="Book Antiqua" w:eastAsia="Book Antiqua" w:hAnsi="Book Antiqua" w:cs="Book Antiqua"/>
          <w:color w:val="000000"/>
        </w:rPr>
        <w:t>. Hyperlipidemia may cause xanthomas, pancreatitis, and cholelithiasis</w:t>
      </w:r>
      <w:r w:rsidRPr="00CE72CE">
        <w:rPr>
          <w:rFonts w:ascii="Book Antiqua" w:eastAsia="Book Antiqua" w:hAnsi="Book Antiqua" w:cs="Book Antiqua"/>
          <w:color w:val="000000"/>
          <w:vertAlign w:val="superscript"/>
        </w:rPr>
        <w:t>[30,49]</w:t>
      </w:r>
      <w:r w:rsidRPr="00CE72CE">
        <w:rPr>
          <w:rFonts w:ascii="Book Antiqua" w:eastAsia="Book Antiqua" w:hAnsi="Book Antiqua" w:cs="Book Antiqua"/>
          <w:color w:val="000000"/>
        </w:rPr>
        <w:t>. Acute pancreatitis may develop secondary to very high serum triglycerides in GSD-I and necessitate plasmapheresis</w:t>
      </w:r>
      <w:r w:rsidRPr="00CE72CE">
        <w:rPr>
          <w:rFonts w:ascii="Book Antiqua" w:eastAsia="Book Antiqua" w:hAnsi="Book Antiqua" w:cs="Book Antiqua"/>
          <w:color w:val="000000"/>
          <w:vertAlign w:val="superscript"/>
        </w:rPr>
        <w:t>[50]</w:t>
      </w:r>
      <w:r w:rsidRPr="00CE72CE">
        <w:rPr>
          <w:rFonts w:ascii="Book Antiqua" w:eastAsia="Book Antiqua" w:hAnsi="Book Antiqua" w:cs="Book Antiqua"/>
          <w:color w:val="000000"/>
        </w:rPr>
        <w:t>.</w:t>
      </w:r>
    </w:p>
    <w:p w14:paraId="0170A268" w14:textId="61D76809"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Systemic metabolic perturbations and glycogen deposition in the kidneys result in glomerular and proximal and distal renal tubular injury. Renal manifestations may occur in childhood but often are not noticed without proper diagnostic work-up. The prevalence of renal involvement tends to rise as patients age</w:t>
      </w:r>
      <w:r w:rsidRPr="00CE72CE">
        <w:rPr>
          <w:rFonts w:ascii="Book Antiqua" w:eastAsia="Book Antiqua" w:hAnsi="Book Antiqua" w:cs="Book Antiqua"/>
          <w:color w:val="000000"/>
          <w:vertAlign w:val="superscript"/>
        </w:rPr>
        <w:t>[51]</w:t>
      </w:r>
      <w:r w:rsidRPr="00CE72CE">
        <w:rPr>
          <w:rFonts w:ascii="Book Antiqua" w:eastAsia="Book Antiqua" w:hAnsi="Book Antiqua" w:cs="Book Antiqua"/>
          <w:color w:val="000000"/>
        </w:rPr>
        <w:t>. Glomerular hyperfiltration, whose underlying mechanism is not yet fully understood, is typically the initial manifestation of renal involvement. Possible etiologies have been suggested includ</w:t>
      </w:r>
      <w:r w:rsidR="00D12496" w:rsidRPr="00CE72CE">
        <w:rPr>
          <w:rFonts w:ascii="Book Antiqua" w:eastAsia="Book Antiqua" w:hAnsi="Book Antiqua" w:cs="Book Antiqua"/>
          <w:color w:val="000000"/>
        </w:rPr>
        <w:t>ing</w:t>
      </w:r>
      <w:r w:rsidRPr="00CE72CE">
        <w:rPr>
          <w:rFonts w:ascii="Book Antiqua" w:eastAsia="Book Antiqua" w:hAnsi="Book Antiqua" w:cs="Book Antiqua"/>
          <w:color w:val="000000"/>
        </w:rPr>
        <w:t xml:space="preserve"> activation of the renin-angiotensin system, persistent oxidative stress, profibrotic cytokines such as transforming growth factor-β, and changes in energy reserves of renal tubular epithelial cells</w:t>
      </w:r>
      <w:r w:rsidRPr="00CE72CE">
        <w:rPr>
          <w:rFonts w:ascii="Book Antiqua" w:eastAsia="Book Antiqua" w:hAnsi="Book Antiqua" w:cs="Book Antiqua"/>
          <w:color w:val="000000"/>
          <w:vertAlign w:val="superscript"/>
        </w:rPr>
        <w:t>[52-54]</w:t>
      </w:r>
      <w:r w:rsidRPr="00CE72CE">
        <w:rPr>
          <w:rFonts w:ascii="Book Antiqua" w:eastAsia="Book Antiqua" w:hAnsi="Book Antiqua" w:cs="Book Antiqua"/>
          <w:color w:val="000000"/>
        </w:rPr>
        <w:t>. Glomerular hyperfiltration then progresses to microalbuminuria, proteinuria, glomerular scarring and interstitial fibrosis, and end-stage renal disease in adult patients</w:t>
      </w:r>
      <w:r w:rsidRPr="00CE72CE">
        <w:rPr>
          <w:rFonts w:ascii="Book Antiqua" w:eastAsia="Book Antiqua" w:hAnsi="Book Antiqua" w:cs="Book Antiqua"/>
          <w:color w:val="000000"/>
          <w:vertAlign w:val="superscript"/>
        </w:rPr>
        <w:t>[48,55]</w:t>
      </w:r>
      <w:r w:rsidRPr="00CE72CE">
        <w:rPr>
          <w:rFonts w:ascii="Book Antiqua" w:eastAsia="Book Antiqua" w:hAnsi="Book Antiqua" w:cs="Book Antiqua"/>
          <w:color w:val="000000"/>
        </w:rPr>
        <w:t>. Hypercalciuria and hypocitraturia due to proximal and distal tubular dysfunction cause nephrocalcinosis and/or urolithiasis</w:t>
      </w:r>
      <w:r w:rsidRPr="00CE72CE">
        <w:rPr>
          <w:rFonts w:ascii="Book Antiqua" w:eastAsia="Book Antiqua" w:hAnsi="Book Antiqua" w:cs="Book Antiqua"/>
          <w:color w:val="000000"/>
          <w:vertAlign w:val="superscript"/>
        </w:rPr>
        <w:t>[56,57]</w:t>
      </w:r>
      <w:r w:rsidRPr="00CE72CE">
        <w:rPr>
          <w:rFonts w:ascii="Book Antiqua" w:eastAsia="Book Antiqua" w:hAnsi="Book Antiqua" w:cs="Book Antiqua"/>
          <w:color w:val="000000"/>
        </w:rPr>
        <w:t>. This may increase the risk of urinary tract infections causing further renal parenchymal damage. Hypertension and hematuria are other findings</w:t>
      </w:r>
      <w:r w:rsidRPr="00CE72CE">
        <w:rPr>
          <w:rFonts w:ascii="Book Antiqua" w:eastAsia="Book Antiqua" w:hAnsi="Book Antiqua" w:cs="Book Antiqua"/>
          <w:color w:val="000000"/>
          <w:vertAlign w:val="superscript"/>
        </w:rPr>
        <w:t>[55,56]</w:t>
      </w:r>
      <w:r w:rsidRPr="00CE72CE">
        <w:rPr>
          <w:rFonts w:ascii="Book Antiqua" w:eastAsia="Book Antiqua" w:hAnsi="Book Antiqua" w:cs="Book Antiqua"/>
          <w:color w:val="000000"/>
        </w:rPr>
        <w:t xml:space="preserve">. Systemic hypertension </w:t>
      </w:r>
      <w:r w:rsidRPr="00CE72CE">
        <w:rPr>
          <w:rFonts w:ascii="Book Antiqua" w:eastAsia="Book Antiqua" w:hAnsi="Book Antiqua" w:cs="Book Antiqua"/>
          <w:color w:val="000000"/>
        </w:rPr>
        <w:lastRenderedPageBreak/>
        <w:t>may develop early in childhood but is seen more often in adults with GSD-I</w:t>
      </w:r>
      <w:r w:rsidRPr="00CE72CE">
        <w:rPr>
          <w:rFonts w:ascii="Book Antiqua" w:eastAsia="Book Antiqua" w:hAnsi="Book Antiqua" w:cs="Book Antiqua"/>
          <w:color w:val="000000"/>
          <w:vertAlign w:val="superscript"/>
        </w:rPr>
        <w:t>[58]</w:t>
      </w:r>
      <w:r w:rsidRPr="00CE72CE">
        <w:rPr>
          <w:rFonts w:ascii="Book Antiqua" w:eastAsia="Book Antiqua" w:hAnsi="Book Antiqua" w:cs="Book Antiqua"/>
          <w:color w:val="000000"/>
        </w:rPr>
        <w:t>. Renal cysts have also been described in individuals with GSD-I</w:t>
      </w:r>
      <w:r w:rsidRPr="00CE72CE">
        <w:rPr>
          <w:rFonts w:ascii="Book Antiqua" w:eastAsia="Book Antiqua" w:hAnsi="Book Antiqua" w:cs="Book Antiqua"/>
          <w:color w:val="000000"/>
          <w:vertAlign w:val="superscript"/>
        </w:rPr>
        <w:t>[59]</w:t>
      </w:r>
      <w:r w:rsidRPr="00CE72CE">
        <w:rPr>
          <w:rFonts w:ascii="Book Antiqua" w:eastAsia="Book Antiqua" w:hAnsi="Book Antiqua" w:cs="Book Antiqua"/>
          <w:color w:val="000000"/>
        </w:rPr>
        <w:t>. Gout can develop due to persistent hyperuricemia as gouty attacks, gouty tophi, and kidney stones.</w:t>
      </w:r>
    </w:p>
    <w:p w14:paraId="59131971" w14:textId="25CBEBD6"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In GSD-Ia patients, various types of liver lesions, including hepatic adenoma, hepatocellular carcinoma, hepatoblastoma, focal fatty infiltration, focal fatty sparing, peliosis hepatis, and focal nodular hyperplasia have been reported, with hepatic adenomas being the most prevalent among them</w:t>
      </w:r>
      <w:r w:rsidRPr="00CE72CE">
        <w:rPr>
          <w:rFonts w:ascii="Book Antiqua" w:eastAsia="Book Antiqua" w:hAnsi="Book Antiqua" w:cs="Book Antiqua"/>
          <w:color w:val="000000"/>
          <w:vertAlign w:val="superscript"/>
        </w:rPr>
        <w:t>[37]</w:t>
      </w:r>
      <w:r w:rsidRPr="00CE72CE">
        <w:rPr>
          <w:rFonts w:ascii="Book Antiqua" w:eastAsia="Book Antiqua" w:hAnsi="Book Antiqua" w:cs="Book Antiqua"/>
          <w:color w:val="000000"/>
        </w:rPr>
        <w:t>. The prevalence of hepatic adenomas was reported to vary between 22% to 75%, and they usually manifest during or after puberty, particularly in the second or third decade of life. The median age of adenoma presentation is 15 years</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Although the prevalence of hepatic adenomas increases with age in GSD-I, they may be seen in younger children</w:t>
      </w:r>
      <w:r w:rsidRPr="00CE72CE">
        <w:rPr>
          <w:rFonts w:ascii="Book Antiqua" w:eastAsia="Book Antiqua" w:hAnsi="Book Antiqua" w:cs="Book Antiqua"/>
          <w:color w:val="000000"/>
          <w:vertAlign w:val="superscript"/>
        </w:rPr>
        <w:t>[60]</w:t>
      </w:r>
      <w:r w:rsidRPr="00CE72CE">
        <w:rPr>
          <w:rFonts w:ascii="Book Antiqua" w:eastAsia="Book Antiqua" w:hAnsi="Book Antiqua" w:cs="Book Antiqua"/>
          <w:color w:val="000000"/>
        </w:rPr>
        <w:t>. Progression in size and/or number of hepatic adenomas occurs in half of patients</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Inadequate metabolic control appears to play a central role in hepatic adenoma formation. The degree of hyperlipidemia is associated with development of hepatic adenomas</w:t>
      </w:r>
      <w:r w:rsidRPr="00CE72CE">
        <w:rPr>
          <w:rFonts w:ascii="Book Antiqua" w:eastAsia="Book Antiqua" w:hAnsi="Book Antiqua" w:cs="Book Antiqua"/>
          <w:color w:val="000000"/>
          <w:vertAlign w:val="superscript"/>
        </w:rPr>
        <w:t>[61]</w:t>
      </w:r>
      <w:r w:rsidRPr="00CE72CE">
        <w:rPr>
          <w:rFonts w:ascii="Book Antiqua" w:eastAsia="Book Antiqua" w:hAnsi="Book Antiqua" w:cs="Book Antiqua"/>
          <w:color w:val="000000"/>
        </w:rPr>
        <w:t xml:space="preserve">. However, the pathophysiological mechanisms are yet to be fully understood and factors other than metabolic control may also be responsible for adenoma formation. In a recent study by Cho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[62]</w:t>
      </w:r>
      <w:r w:rsidRPr="00CE72CE">
        <w:rPr>
          <w:rFonts w:ascii="Book Antiqua" w:eastAsia="Book Antiqua" w:hAnsi="Book Antiqua" w:cs="Book Antiqua"/>
          <w:color w:val="000000"/>
        </w:rPr>
        <w:t>, in addition to mitochondrial dysfunction and metabolic alterations caused by G6Pase deficiency, persistent autophagy impairment and activation of multiple tumor-promoting pathways were reported as contributing factors to hepatic adenoma/hepatocellular carcinoma development in GSD-I. Chromosomal and genetic alterations may also play a role in hepatocellular carcinoma associated with GSD-I</w:t>
      </w:r>
      <w:r w:rsidRPr="00CE72CE">
        <w:rPr>
          <w:rFonts w:ascii="Book Antiqua" w:eastAsia="Book Antiqua" w:hAnsi="Book Antiqua" w:cs="Book Antiqua"/>
          <w:color w:val="000000"/>
          <w:vertAlign w:val="superscript"/>
        </w:rPr>
        <w:t>[63]</w:t>
      </w:r>
      <w:r w:rsidRPr="00CE72CE">
        <w:rPr>
          <w:rFonts w:ascii="Book Antiqua" w:eastAsia="Book Antiqua" w:hAnsi="Book Antiqua" w:cs="Book Antiqua"/>
          <w:color w:val="000000"/>
        </w:rPr>
        <w:t>. Hepatic adenomas have the potential to transform into hepatocellular carcinoma over an extended period, with reports of malignant transformation occurring as long as 28 years after initial diagnosis</w:t>
      </w:r>
      <w:r w:rsidRPr="00CE72CE">
        <w:rPr>
          <w:rFonts w:ascii="Book Antiqua" w:eastAsia="Book Antiqua" w:hAnsi="Book Antiqua" w:cs="Book Antiqua"/>
          <w:color w:val="000000"/>
          <w:vertAlign w:val="superscript"/>
        </w:rPr>
        <w:t>[64,65]</w:t>
      </w:r>
      <w:r w:rsidRPr="00CE72CE">
        <w:rPr>
          <w:rFonts w:ascii="Book Antiqua" w:eastAsia="Book Antiqua" w:hAnsi="Book Antiqua" w:cs="Book Antiqua"/>
          <w:color w:val="000000"/>
        </w:rPr>
        <w:t xml:space="preserve">. A rapid increase in size or number of adenomas is associated with </w:t>
      </w:r>
      <w:r w:rsidR="003366B8" w:rsidRPr="00CE72CE">
        <w:rPr>
          <w:rFonts w:ascii="Book Antiqua" w:eastAsia="Book Antiqua" w:hAnsi="Book Antiqua" w:cs="Book Antiqua"/>
          <w:color w:val="000000"/>
        </w:rPr>
        <w:t xml:space="preserve">an </w:t>
      </w:r>
      <w:r w:rsidRPr="00CE72CE">
        <w:rPr>
          <w:rFonts w:ascii="Book Antiqua" w:eastAsia="Book Antiqua" w:hAnsi="Book Antiqua" w:cs="Book Antiqua"/>
          <w:color w:val="000000"/>
        </w:rPr>
        <w:t xml:space="preserve">increased risk </w:t>
      </w:r>
      <w:r w:rsidR="003366B8" w:rsidRPr="00CE72CE">
        <w:rPr>
          <w:rFonts w:ascii="Book Antiqua" w:eastAsia="Book Antiqua" w:hAnsi="Book Antiqua" w:cs="Book Antiqua"/>
          <w:color w:val="000000"/>
        </w:rPr>
        <w:t>of</w:t>
      </w:r>
      <w:r w:rsidRPr="00CE72CE">
        <w:rPr>
          <w:rFonts w:ascii="Book Antiqua" w:eastAsia="Book Antiqua" w:hAnsi="Book Antiqua" w:cs="Book Antiqua"/>
          <w:color w:val="000000"/>
        </w:rPr>
        <w:t xml:space="preserve"> adenoma to hepatocellular carcinoma transformation and should be evaluated carefully.</w:t>
      </w:r>
    </w:p>
    <w:p w14:paraId="4CC3DD97" w14:textId="4D84B56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The link between GSD-I and risk for cardiovascular disease is controversial. Although GSD-Ia patients have elevated levels of triglycerides, </w:t>
      </w:r>
      <w:r w:rsidR="001A13FC" w:rsidRPr="00CE72CE">
        <w:rPr>
          <w:rFonts w:ascii="Book Antiqua" w:eastAsia="Book Antiqua" w:hAnsi="Book Antiqua" w:cs="Book Antiqua"/>
          <w:color w:val="000000"/>
        </w:rPr>
        <w:t>very low density lipoprotein</w:t>
      </w:r>
      <w:r w:rsidRPr="00CE72CE">
        <w:rPr>
          <w:rFonts w:ascii="Book Antiqua" w:eastAsia="Book Antiqua" w:hAnsi="Book Antiqua" w:cs="Book Antiqua"/>
          <w:color w:val="000000"/>
        </w:rPr>
        <w:t xml:space="preserve"> and </w:t>
      </w:r>
      <w:r w:rsidR="001A13FC" w:rsidRPr="00CE72CE">
        <w:rPr>
          <w:rFonts w:ascii="Book Antiqua" w:eastAsia="Book Antiqua" w:hAnsi="Book Antiqua" w:cs="Book Antiqua"/>
          <w:color w:val="000000"/>
        </w:rPr>
        <w:t>low density lipoprotein</w:t>
      </w:r>
      <w:r w:rsidRPr="00CE72CE">
        <w:rPr>
          <w:rFonts w:ascii="Book Antiqua" w:eastAsia="Book Antiqua" w:hAnsi="Book Antiqua" w:cs="Book Antiqua"/>
          <w:color w:val="000000"/>
        </w:rPr>
        <w:t xml:space="preserve">, the occurrence of endothelial vascular dysfunction and </w:t>
      </w:r>
      <w:r w:rsidRPr="00CE72CE">
        <w:rPr>
          <w:rFonts w:ascii="Book Antiqua" w:eastAsia="Book Antiqua" w:hAnsi="Book Antiqua" w:cs="Book Antiqua"/>
          <w:color w:val="000000"/>
        </w:rPr>
        <w:lastRenderedPageBreak/>
        <w:t>atherosclerosis is uncommon. It has been suggested that the increased serum levels of apoE may offset the elevated risk of atherosclerosis associated with dyslipidemia</w:t>
      </w:r>
      <w:r w:rsidRPr="00CE72CE">
        <w:rPr>
          <w:rFonts w:ascii="Book Antiqua" w:eastAsia="Book Antiqua" w:hAnsi="Book Antiqua" w:cs="Book Antiqua"/>
          <w:color w:val="000000"/>
          <w:vertAlign w:val="superscript"/>
        </w:rPr>
        <w:t>[66]</w:t>
      </w:r>
      <w:r w:rsidRPr="00CE72CE">
        <w:rPr>
          <w:rFonts w:ascii="Book Antiqua" w:eastAsia="Book Antiqua" w:hAnsi="Book Antiqua" w:cs="Book Antiqua"/>
          <w:color w:val="000000"/>
        </w:rPr>
        <w:t>. Moreover, the reduced von Willebrand factor antigen and density of individual oligomers found in 60% of GSD-Ia patients may also contribute to protection against vascular complications</w:t>
      </w:r>
      <w:r w:rsidRPr="00CE72CE">
        <w:rPr>
          <w:rFonts w:ascii="Book Antiqua" w:eastAsia="Book Antiqua" w:hAnsi="Book Antiqua" w:cs="Book Antiqua"/>
          <w:color w:val="000000"/>
          <w:vertAlign w:val="superscript"/>
        </w:rPr>
        <w:t>[35]</w:t>
      </w:r>
      <w:r w:rsidRPr="00CE72CE">
        <w:rPr>
          <w:rFonts w:ascii="Book Antiqua" w:eastAsia="Book Antiqua" w:hAnsi="Book Antiqua" w:cs="Book Antiqua"/>
          <w:color w:val="000000"/>
        </w:rPr>
        <w:t>. In addition, an increase in serum levels of antioxidative factors may contribute as a protective mechanism</w:t>
      </w:r>
      <w:r w:rsidRPr="00CE72CE">
        <w:rPr>
          <w:rFonts w:ascii="Book Antiqua" w:eastAsia="Book Antiqua" w:hAnsi="Book Antiqua" w:cs="Book Antiqua"/>
          <w:color w:val="000000"/>
          <w:vertAlign w:val="superscript"/>
        </w:rPr>
        <w:t>[67,68]</w:t>
      </w:r>
      <w:r w:rsidRPr="00CE72CE">
        <w:rPr>
          <w:rFonts w:ascii="Book Antiqua" w:eastAsia="Book Antiqua" w:hAnsi="Book Antiqua" w:cs="Book Antiqua"/>
          <w:color w:val="000000"/>
        </w:rPr>
        <w:t xml:space="preserve">. There are conflicting data regarding </w:t>
      </w:r>
      <w:r w:rsidR="003366B8" w:rsidRPr="00CE72CE">
        <w:rPr>
          <w:rFonts w:ascii="Book Antiqua" w:eastAsia="Book Antiqua" w:hAnsi="Book Antiqua" w:cs="Book Antiqua"/>
          <w:color w:val="000000"/>
        </w:rPr>
        <w:t>whether</w:t>
      </w:r>
      <w:r w:rsidRPr="00CE72CE">
        <w:rPr>
          <w:rFonts w:ascii="Book Antiqua" w:eastAsia="Book Antiqua" w:hAnsi="Book Antiqua" w:cs="Book Antiqua"/>
          <w:color w:val="000000"/>
        </w:rPr>
        <w:t xml:space="preserve"> patients with GSD-I are at increased risk for atherosclerosis</w:t>
      </w:r>
      <w:r w:rsidRPr="00CE72CE">
        <w:rPr>
          <w:rFonts w:ascii="Book Antiqua" w:eastAsia="Book Antiqua" w:hAnsi="Book Antiqua" w:cs="Book Antiqua"/>
          <w:color w:val="000000"/>
          <w:vertAlign w:val="superscript"/>
        </w:rPr>
        <w:t>[69,70]</w:t>
      </w:r>
      <w:r w:rsidRPr="00CE72CE">
        <w:rPr>
          <w:rFonts w:ascii="Book Antiqua" w:eastAsia="Book Antiqua" w:hAnsi="Book Antiqua" w:cs="Book Antiqua"/>
          <w:color w:val="000000"/>
        </w:rPr>
        <w:t>. Pulmonary hypertension is a rare long-term complication of GSD-I with few cases reported. Patients with a concomitant predisposing condition for pulmonary arterial hypertension are at increased risk</w:t>
      </w:r>
      <w:r w:rsidRPr="00CE72CE">
        <w:rPr>
          <w:rFonts w:ascii="Book Antiqua" w:eastAsia="Book Antiqua" w:hAnsi="Book Antiqua" w:cs="Book Antiqua"/>
          <w:color w:val="000000"/>
          <w:vertAlign w:val="superscript"/>
        </w:rPr>
        <w:t>[37]</w:t>
      </w:r>
      <w:r w:rsidRPr="00CE72CE">
        <w:rPr>
          <w:rFonts w:ascii="Book Antiqua" w:eastAsia="Book Antiqua" w:hAnsi="Book Antiqua" w:cs="Book Antiqua"/>
          <w:color w:val="000000"/>
        </w:rPr>
        <w:t>.</w:t>
      </w:r>
    </w:p>
    <w:p w14:paraId="1118D17C" w14:textId="27A88628"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main neurological impact of GSD is related to hypoglycemia. Patients with GSD-I may suffer from brain damage, which may be caused by recurrent severe hypoglycemia</w:t>
      </w:r>
      <w:r w:rsidRPr="00CE72CE">
        <w:rPr>
          <w:rFonts w:ascii="Book Antiqua" w:eastAsia="Book Antiqua" w:hAnsi="Book Antiqua" w:cs="Book Antiqua"/>
          <w:color w:val="000000"/>
          <w:vertAlign w:val="superscript"/>
        </w:rPr>
        <w:t>[71]</w:t>
      </w:r>
      <w:r w:rsidRPr="00CE72CE">
        <w:rPr>
          <w:rFonts w:ascii="Book Antiqua" w:eastAsia="Book Antiqua" w:hAnsi="Book Antiqua" w:cs="Book Antiqua"/>
          <w:color w:val="000000"/>
        </w:rPr>
        <w:t xml:space="preserve">. Studies have found a significant correlation between the frequency of hospital admissions for hypoglycemia and abnormalities in both performance ability tests and brainstem auditory evoked potentials. In addition, </w:t>
      </w:r>
      <w:r w:rsidR="00DA1D4F" w:rsidRPr="00CE72CE">
        <w:rPr>
          <w:rFonts w:ascii="Book Antiqua" w:eastAsia="Book Antiqua" w:hAnsi="Book Antiqua" w:cs="Book Antiqua"/>
          <w:color w:val="000000"/>
        </w:rPr>
        <w:t>electroencephalography</w:t>
      </w:r>
      <w:r w:rsidRPr="00CE72CE">
        <w:rPr>
          <w:rFonts w:ascii="Book Antiqua" w:eastAsia="Book Antiqua" w:hAnsi="Book Antiqua" w:cs="Book Antiqua"/>
          <w:color w:val="000000"/>
        </w:rPr>
        <w:t xml:space="preserve"> abnormalities were found to be correlated with dietary compliance. The </w:t>
      </w:r>
      <w:r w:rsidR="00DA1D4F" w:rsidRPr="00CE72CE">
        <w:rPr>
          <w:rFonts w:ascii="Book Antiqua" w:eastAsia="Book Antiqua" w:hAnsi="Book Antiqua" w:cs="Book Antiqua"/>
          <w:color w:val="000000"/>
        </w:rPr>
        <w:t>magnetic resonance imaging</w:t>
      </w:r>
      <w:r w:rsidRPr="00CE72CE">
        <w:rPr>
          <w:rFonts w:ascii="Book Antiqua" w:eastAsia="Book Antiqua" w:hAnsi="Book Antiqua" w:cs="Book Antiqua"/>
          <w:color w:val="000000"/>
        </w:rPr>
        <w:t xml:space="preserve"> abnormalities observed in GSD-I patients were the dilatation of occipital horns and/or hyperintensity of subcortical white matter in the occipital lobes</w:t>
      </w:r>
      <w:r w:rsidRPr="00CE72CE">
        <w:rPr>
          <w:rFonts w:ascii="Book Antiqua" w:eastAsia="Book Antiqua" w:hAnsi="Book Antiqua" w:cs="Book Antiqua"/>
          <w:color w:val="000000"/>
          <w:vertAlign w:val="superscript"/>
        </w:rPr>
        <w:t>[71]</w:t>
      </w:r>
      <w:r w:rsidRPr="00CE72CE">
        <w:rPr>
          <w:rFonts w:ascii="Book Antiqua" w:eastAsia="Book Antiqua" w:hAnsi="Book Antiqua" w:cs="Book Antiqua"/>
          <w:color w:val="000000"/>
        </w:rPr>
        <w:t>. Brain imaging abnormalities were more frequent among GSD-I patients with early symptom onset, frequent and longer hospital admissions, and poor metabolic control including elevated levels of uric acid, lactate, and triglyceride</w:t>
      </w:r>
      <w:r w:rsidRPr="00CE72CE">
        <w:rPr>
          <w:rFonts w:ascii="Book Antiqua" w:eastAsia="Book Antiqua" w:hAnsi="Book Antiqua" w:cs="Book Antiqua"/>
          <w:color w:val="000000"/>
          <w:vertAlign w:val="superscript"/>
        </w:rPr>
        <w:t>[32,72]</w:t>
      </w:r>
      <w:r w:rsidRPr="00CE72CE">
        <w:rPr>
          <w:rFonts w:ascii="Book Antiqua" w:eastAsia="Book Antiqua" w:hAnsi="Book Antiqua" w:cs="Book Antiqua"/>
          <w:color w:val="000000"/>
        </w:rPr>
        <w:t>.</w:t>
      </w:r>
    </w:p>
    <w:p w14:paraId="00293D8B" w14:textId="4EBF02A2"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Some females may have polycystic ovaries and irregular menstrual cycles with normal fertility</w:t>
      </w:r>
      <w:r w:rsidRPr="00CE72CE">
        <w:rPr>
          <w:rFonts w:ascii="Book Antiqua" w:eastAsia="Book Antiqua" w:hAnsi="Book Antiqua" w:cs="Book Antiqua"/>
          <w:color w:val="000000"/>
          <w:vertAlign w:val="superscript"/>
        </w:rPr>
        <w:t>[73]</w:t>
      </w:r>
      <w:r w:rsidRPr="00CE72CE">
        <w:rPr>
          <w:rFonts w:ascii="Book Antiqua" w:eastAsia="Book Antiqua" w:hAnsi="Book Antiqua" w:cs="Book Antiqua"/>
          <w:color w:val="000000"/>
        </w:rPr>
        <w:t>. Women with GSD-Ia may have pregnancies and deliveries without complication</w:t>
      </w:r>
      <w:r w:rsidR="00F63E94" w:rsidRPr="00CE72CE">
        <w:rPr>
          <w:rFonts w:ascii="Book Antiqua" w:eastAsia="Book Antiqua" w:hAnsi="Book Antiqua" w:cs="Book Antiqua"/>
          <w:color w:val="000000"/>
        </w:rPr>
        <w:t>s</w:t>
      </w:r>
      <w:r w:rsidRPr="00CE72CE">
        <w:rPr>
          <w:rFonts w:ascii="Book Antiqua" w:eastAsia="Book Antiqua" w:hAnsi="Book Antiqua" w:cs="Book Antiqua"/>
          <w:color w:val="000000"/>
          <w:vertAlign w:val="superscript"/>
        </w:rPr>
        <w:t>[74]</w:t>
      </w:r>
      <w:r w:rsidRPr="00CE72CE">
        <w:rPr>
          <w:rFonts w:ascii="Book Antiqua" w:eastAsia="Book Antiqua" w:hAnsi="Book Antiqua" w:cs="Book Antiqua"/>
          <w:color w:val="000000"/>
        </w:rPr>
        <w:t>. In consideration of the risk of development of hepatic adenomas in GSD-I patients, estrogen-containing contraceptives should be avoided whenever possible</w:t>
      </w:r>
      <w:r w:rsidRPr="00CE72CE">
        <w:rPr>
          <w:rFonts w:ascii="Book Antiqua" w:eastAsia="Book Antiqua" w:hAnsi="Book Antiqua" w:cs="Book Antiqua"/>
          <w:color w:val="000000"/>
          <w:vertAlign w:val="superscript"/>
        </w:rPr>
        <w:t>[75]</w:t>
      </w:r>
      <w:r w:rsidRPr="00CE72CE">
        <w:rPr>
          <w:rFonts w:ascii="Book Antiqua" w:eastAsia="Book Antiqua" w:hAnsi="Book Antiqua" w:cs="Book Antiqua"/>
          <w:color w:val="000000"/>
        </w:rPr>
        <w:t>. In addition to hypoglycemia, the most prominent laboratory abnormalities observed in patients with GSD-I include lactic acidosis, hyperlipidemia (especially hypertriglyceridemia but also hypercholesterolemia), and hyperuricemia (Figure 1). Mild elevation in transaminase levels is usually detected</w:t>
      </w:r>
      <w:r w:rsidRPr="00CE72CE">
        <w:rPr>
          <w:rFonts w:ascii="Book Antiqua" w:eastAsia="Book Antiqua" w:hAnsi="Book Antiqua" w:cs="Book Antiqua"/>
          <w:color w:val="000000"/>
          <w:vertAlign w:val="superscript"/>
        </w:rPr>
        <w:t>[30]</w:t>
      </w:r>
      <w:r w:rsidRPr="00CE72CE">
        <w:rPr>
          <w:rFonts w:ascii="Book Antiqua" w:eastAsia="Book Antiqua" w:hAnsi="Book Antiqua" w:cs="Book Antiqua"/>
          <w:color w:val="000000"/>
        </w:rPr>
        <w:t xml:space="preserve">. Ultrasonographic examination </w:t>
      </w:r>
      <w:r w:rsidRPr="00CE72CE">
        <w:rPr>
          <w:rFonts w:ascii="Book Antiqua" w:eastAsia="Book Antiqua" w:hAnsi="Book Antiqua" w:cs="Book Antiqua"/>
          <w:color w:val="000000"/>
        </w:rPr>
        <w:lastRenderedPageBreak/>
        <w:t>may reveal enlarged kidneys in affected patients of all ages. Serum biotinidase activity is increased in GSD-Ia patients</w:t>
      </w:r>
      <w:r w:rsidRPr="00CE72CE">
        <w:rPr>
          <w:rFonts w:ascii="Book Antiqua" w:eastAsia="Book Antiqua" w:hAnsi="Book Antiqua" w:cs="Book Antiqua"/>
          <w:color w:val="000000"/>
          <w:vertAlign w:val="superscript"/>
        </w:rPr>
        <w:t>[76-79]</w:t>
      </w:r>
      <w:r w:rsidRPr="00CE72CE">
        <w:rPr>
          <w:rFonts w:ascii="Book Antiqua" w:eastAsia="Book Antiqua" w:hAnsi="Book Antiqua" w:cs="Book Antiqua"/>
          <w:color w:val="000000"/>
        </w:rPr>
        <w:t xml:space="preserve">. Biotinidase activity was reported to be positively </w:t>
      </w:r>
      <w:r w:rsidR="00F63E94" w:rsidRPr="00CE72CE">
        <w:rPr>
          <w:rFonts w:ascii="Book Antiqua" w:eastAsia="Book Antiqua" w:hAnsi="Book Antiqua" w:cs="Book Antiqua"/>
          <w:color w:val="000000"/>
        </w:rPr>
        <w:t xml:space="preserve">correlated </w:t>
      </w:r>
      <w:r w:rsidRPr="00CE72CE">
        <w:rPr>
          <w:rFonts w:ascii="Book Antiqua" w:eastAsia="Book Antiqua" w:hAnsi="Book Antiqua" w:cs="Book Antiqua"/>
          <w:color w:val="000000"/>
        </w:rPr>
        <w:t xml:space="preserve">with hypertriglyceridemia in subjects with GSD-I while severe fibrosis and cirrhosis were related </w:t>
      </w:r>
      <w:r w:rsidR="00F63E94"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reduced enzyme activity</w:t>
      </w:r>
      <w:r w:rsidRPr="00CE72CE">
        <w:rPr>
          <w:rFonts w:ascii="Book Antiqua" w:eastAsia="Book Antiqua" w:hAnsi="Book Antiqua" w:cs="Book Antiqua"/>
          <w:color w:val="000000"/>
          <w:vertAlign w:val="superscript"/>
        </w:rPr>
        <w:t>[80]</w:t>
      </w:r>
      <w:r w:rsidRPr="00CE72CE">
        <w:rPr>
          <w:rFonts w:ascii="Book Antiqua" w:eastAsia="Book Antiqua" w:hAnsi="Book Antiqua" w:cs="Book Antiqua"/>
          <w:color w:val="000000"/>
        </w:rPr>
        <w:t xml:space="preserve">. There may </w:t>
      </w:r>
      <w:r w:rsidR="00F63E94" w:rsidRPr="00CE72CE">
        <w:rPr>
          <w:rFonts w:ascii="Book Antiqua" w:eastAsia="Book Antiqua" w:hAnsi="Book Antiqua" w:cs="Book Antiqua"/>
          <w:color w:val="000000"/>
        </w:rPr>
        <w:t xml:space="preserve">also </w:t>
      </w:r>
      <w:r w:rsidRPr="00CE72CE">
        <w:rPr>
          <w:rFonts w:ascii="Book Antiqua" w:eastAsia="Book Antiqua" w:hAnsi="Book Antiqua" w:cs="Book Antiqua"/>
          <w:color w:val="000000"/>
        </w:rPr>
        <w:t>be hypercalciuria</w:t>
      </w:r>
      <w:r w:rsidRPr="00CE72CE">
        <w:rPr>
          <w:rFonts w:ascii="Book Antiqua" w:eastAsia="Book Antiqua" w:hAnsi="Book Antiqua" w:cs="Book Antiqua"/>
          <w:color w:val="000000"/>
          <w:vertAlign w:val="superscript"/>
        </w:rPr>
        <w:t>[5]</w:t>
      </w:r>
      <w:r w:rsidRPr="00CE72CE">
        <w:rPr>
          <w:rFonts w:ascii="Book Antiqua" w:eastAsia="Book Antiqua" w:hAnsi="Book Antiqua" w:cs="Book Antiqua"/>
          <w:color w:val="000000"/>
        </w:rPr>
        <w:t xml:space="preserve">. There is little or no increase in blood glucose concentration in response to administration of glucagon and this may even lead to worsening of the metabolic acidosis. </w:t>
      </w:r>
      <w:r w:rsidR="009220AB" w:rsidRPr="00CE72CE">
        <w:rPr>
          <w:rFonts w:ascii="Book Antiqua" w:eastAsia="Book Antiqua" w:hAnsi="Book Antiqua" w:cs="Book Antiqua"/>
          <w:color w:val="000000"/>
        </w:rPr>
        <w:t>H</w:t>
      </w:r>
      <w:r w:rsidRPr="00CE72CE">
        <w:rPr>
          <w:rFonts w:ascii="Book Antiqua" w:eastAsia="Book Antiqua" w:hAnsi="Book Antiqua" w:cs="Book Antiqua"/>
          <w:color w:val="000000"/>
        </w:rPr>
        <w:t xml:space="preserve">istopathological examination of the liver in patients with GSD-Ia typically reveals a mosaic pattern with pale-staining and swollen hepatocytes. Other observed features include steatosis and nuclear hyperglycogenation. </w:t>
      </w:r>
      <w:r w:rsidR="00DA1D4F" w:rsidRPr="00CE72CE">
        <w:rPr>
          <w:rFonts w:ascii="Book Antiqua" w:eastAsia="Book Antiqua" w:hAnsi="Book Antiqua" w:cs="Book Antiqua"/>
          <w:color w:val="000000"/>
        </w:rPr>
        <w:t>Periodic acid-Schiff (PAS)</w:t>
      </w:r>
      <w:r w:rsidRPr="00CE72CE">
        <w:rPr>
          <w:rFonts w:ascii="Book Antiqua" w:eastAsia="Book Antiqua" w:hAnsi="Book Antiqua" w:cs="Book Antiqua"/>
          <w:color w:val="000000"/>
        </w:rPr>
        <w:t>-positive and diastase sensitive glycogen is evenly dispersed throughout the cytoplasm. Glycogen accumulation may be within the normal range or exhibit only a mild increase. While fibrosis is not as prominent in GSD-I as in GSD types III, IV, and VI, it may still be present in some affected individuals</w:t>
      </w:r>
      <w:r w:rsidRPr="00CE72CE">
        <w:rPr>
          <w:rFonts w:ascii="Book Antiqua" w:eastAsia="Book Antiqua" w:hAnsi="Book Antiqua" w:cs="Book Antiqua"/>
          <w:color w:val="000000"/>
          <w:vertAlign w:val="superscript"/>
        </w:rPr>
        <w:t>[5,81-83]</w:t>
      </w:r>
      <w:r w:rsidRPr="00CE72CE">
        <w:rPr>
          <w:rFonts w:ascii="Book Antiqua" w:eastAsia="Book Antiqua" w:hAnsi="Book Antiqua" w:cs="Book Antiqua"/>
          <w:color w:val="000000"/>
        </w:rPr>
        <w:t>. GSD-Ia is usually suspected based on a set of clinical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hepatomegaly) and biochemical features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hypoglycemia, lactic acidosis, hypercholesterolemia, hypertriglyceridemia, and hyperuricemia). The definitive diagnosis is confirmed by a mutation analysis or a liver biopsy and an enzyme assay. If a liver biopsy is performed, diagnosis can be confirmed by measuring G6Pase enzyme activity on a liver biopsy specimen; however, it should be kept in mind that measurement of G6Pase enzyme activity will not detect GSD-Ib. When the specific mutation in the index case is known, prenatal diagnosis </w:t>
      </w:r>
      <w:r w:rsidRPr="00CE72CE">
        <w:rPr>
          <w:rFonts w:ascii="Book Antiqua" w:eastAsia="Book Antiqua" w:hAnsi="Book Antiqua" w:cs="Book Antiqua"/>
          <w:i/>
          <w:iCs/>
          <w:color w:val="000000"/>
        </w:rPr>
        <w:t>via</w:t>
      </w:r>
      <w:r w:rsidRPr="00CE72CE">
        <w:rPr>
          <w:rFonts w:ascii="Book Antiqua" w:eastAsia="Book Antiqua" w:hAnsi="Book Antiqua" w:cs="Book Antiqua"/>
          <w:color w:val="000000"/>
        </w:rPr>
        <w:t xml:space="preserve"> chorionic villus sampling can be performed for GSD-I</w:t>
      </w:r>
      <w:r w:rsidRPr="00CE72CE">
        <w:rPr>
          <w:rFonts w:ascii="Book Antiqua" w:eastAsia="Book Antiqua" w:hAnsi="Book Antiqua" w:cs="Book Antiqua"/>
          <w:color w:val="000000"/>
          <w:vertAlign w:val="superscript"/>
        </w:rPr>
        <w:t>[84]</w:t>
      </w:r>
      <w:r w:rsidRPr="00CE72CE">
        <w:rPr>
          <w:rFonts w:ascii="Book Antiqua" w:eastAsia="Book Antiqua" w:hAnsi="Book Antiqua" w:cs="Book Antiqua"/>
          <w:color w:val="000000"/>
        </w:rPr>
        <w:t>.</w:t>
      </w:r>
    </w:p>
    <w:p w14:paraId="492AB983" w14:textId="44944D58"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mainstay of treatment is to prevent hypoglycemia by avoiding prolonged fasting</w:t>
      </w:r>
      <w:r w:rsidRPr="00CE72CE">
        <w:rPr>
          <w:rFonts w:ascii="Book Antiqua" w:eastAsia="Book Antiqua" w:hAnsi="Book Antiqua" w:cs="Book Antiqua"/>
          <w:color w:val="000000"/>
          <w:vertAlign w:val="superscript"/>
        </w:rPr>
        <w:t>[85]</w:t>
      </w:r>
      <w:r w:rsidRPr="00CE72CE">
        <w:rPr>
          <w:rFonts w:ascii="Book Antiqua" w:eastAsia="Book Antiqua" w:hAnsi="Book Antiqua" w:cs="Book Antiqua"/>
          <w:color w:val="000000"/>
        </w:rPr>
        <w:t xml:space="preserve">. Continuously providing a dietary supply of glucose during </w:t>
      </w:r>
      <w:r w:rsidR="009220A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day and night by frequent feedings, frequent ingestion of UCCS or nocturnal enteral tube feeding are possible feeding strategies. Infants and children should be fed frequently, not allowing fasting periods longer than 3-4 h. In adolescents and adults, fasting more than 5-6 h should be avoided. Small, frequent meals with balanced macronutrient content and use of UCCS are recommended. Continuous intragastric feeding through a nasogastric or gastrostomy tube can be used overnight allowing the patients to sleep through the </w:t>
      </w:r>
      <w:r w:rsidRPr="00CE72CE">
        <w:rPr>
          <w:rFonts w:ascii="Book Antiqua" w:eastAsia="Book Antiqua" w:hAnsi="Book Antiqua" w:cs="Book Antiqua"/>
          <w:color w:val="000000"/>
        </w:rPr>
        <w:lastRenderedPageBreak/>
        <w:t>night</w:t>
      </w:r>
      <w:r w:rsidRPr="00CE72CE">
        <w:rPr>
          <w:rFonts w:ascii="Book Antiqua" w:eastAsia="Book Antiqua" w:hAnsi="Book Antiqua" w:cs="Book Antiqua"/>
          <w:color w:val="000000"/>
          <w:vertAlign w:val="superscript"/>
        </w:rPr>
        <w:t>[37]</w:t>
      </w:r>
      <w:r w:rsidRPr="00CE72CE">
        <w:rPr>
          <w:rFonts w:ascii="Book Antiqua" w:eastAsia="Book Antiqua" w:hAnsi="Book Antiqua" w:cs="Book Antiqua"/>
          <w:color w:val="000000"/>
        </w:rPr>
        <w:t>. To ensure adequate glucose supply, a glucose infusion rate of 8</w:t>
      </w:r>
      <w:r w:rsidR="00DA1D4F"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10 mg/kg/min should be maintained for infants, while a rate of 4-8 mg/kg/min is recommended for older children. </w:t>
      </w:r>
      <w:r w:rsidR="002C6258" w:rsidRPr="00CE72CE">
        <w:rPr>
          <w:rFonts w:ascii="Book Antiqua" w:eastAsia="Book Antiqua" w:hAnsi="Book Antiqua" w:cs="Book Antiqua"/>
          <w:color w:val="000000"/>
        </w:rPr>
        <w:t xml:space="preserve">UCCS </w:t>
      </w:r>
      <w:r w:rsidRPr="00CE72CE">
        <w:rPr>
          <w:rFonts w:ascii="Book Antiqua" w:eastAsia="Book Antiqua" w:hAnsi="Book Antiqua" w:cs="Book Antiqua"/>
          <w:color w:val="000000"/>
        </w:rPr>
        <w:t xml:space="preserve">can be introduced as early as 6-12 mo of age. For the administration of </w:t>
      </w:r>
      <w:r w:rsidR="002C6258" w:rsidRPr="00CE72CE">
        <w:rPr>
          <w:rFonts w:ascii="Book Antiqua" w:eastAsia="Book Antiqua" w:hAnsi="Book Antiqua" w:cs="Book Antiqua"/>
          <w:color w:val="000000"/>
        </w:rPr>
        <w:t xml:space="preserve">UCCS </w:t>
      </w:r>
      <w:r w:rsidRPr="00CE72CE">
        <w:rPr>
          <w:rFonts w:ascii="Book Antiqua" w:eastAsia="Book Antiqua" w:hAnsi="Book Antiqua" w:cs="Book Antiqua"/>
          <w:color w:val="000000"/>
        </w:rPr>
        <w:t>in GSD-I patients, the recommended dos</w:t>
      </w:r>
      <w:r w:rsidR="009220AB" w:rsidRPr="00CE72CE">
        <w:rPr>
          <w:rFonts w:ascii="Book Antiqua" w:eastAsia="Book Antiqua" w:hAnsi="Book Antiqua" w:cs="Book Antiqua"/>
          <w:color w:val="000000"/>
        </w:rPr>
        <w:t>e</w:t>
      </w:r>
      <w:r w:rsidRPr="00CE72CE">
        <w:rPr>
          <w:rFonts w:ascii="Book Antiqua" w:eastAsia="Book Antiqua" w:hAnsi="Book Antiqua" w:cs="Book Antiqua"/>
          <w:color w:val="000000"/>
        </w:rPr>
        <w:t xml:space="preserve"> is 1-1.5 g of UCCS per kilogram of ideal body weight every 3-4 h for young children and 1.5-2 g of UCCS per kilogram of body weight every 4-5 h for older children, adolescents, and adults</w:t>
      </w:r>
      <w:r w:rsidRPr="00CE72CE">
        <w:rPr>
          <w:rFonts w:ascii="Book Antiqua" w:eastAsia="Book Antiqua" w:hAnsi="Book Antiqua" w:cs="Book Antiqua"/>
          <w:color w:val="000000"/>
          <w:vertAlign w:val="superscript"/>
        </w:rPr>
        <w:t>[85]</w:t>
      </w:r>
      <w:r w:rsidRPr="00CE72CE">
        <w:rPr>
          <w:rFonts w:ascii="Book Antiqua" w:eastAsia="Book Antiqua" w:hAnsi="Book Antiqua" w:cs="Book Antiqua"/>
          <w:color w:val="000000"/>
        </w:rPr>
        <w:t xml:space="preserve">. Digestion of UCCS is slow, enabling a sustained release of glucose, thereby achieving a more stable glycemic profile over an extended duration, in contrast to other carbohydrate sources. </w:t>
      </w:r>
      <w:r w:rsidR="009220AB" w:rsidRPr="00CE72CE">
        <w:rPr>
          <w:rFonts w:ascii="Book Antiqua" w:eastAsia="Book Antiqua" w:hAnsi="Book Antiqua" w:cs="Book Antiqua"/>
          <w:color w:val="000000"/>
        </w:rPr>
        <w:t>The</w:t>
      </w:r>
      <w:r w:rsidRPr="00CE72CE">
        <w:rPr>
          <w:rFonts w:ascii="Book Antiqua" w:eastAsia="Book Antiqua" w:hAnsi="Book Antiqua" w:cs="Book Antiqua"/>
          <w:color w:val="000000"/>
        </w:rPr>
        <w:t xml:space="preserve"> administration of UCCS has been shown to achieve adequate glycemia for a median duration of 4.25 h (ranging between 2.5-6 h)</w:t>
      </w:r>
      <w:r w:rsidRPr="00CE72CE">
        <w:rPr>
          <w:rFonts w:ascii="Book Antiqua" w:eastAsia="Book Antiqua" w:hAnsi="Book Antiqua" w:cs="Book Antiqua"/>
          <w:color w:val="000000"/>
          <w:vertAlign w:val="superscript"/>
        </w:rPr>
        <w:t>[86]</w:t>
      </w:r>
      <w:r w:rsidRPr="00CE72CE">
        <w:rPr>
          <w:rFonts w:ascii="Book Antiqua" w:eastAsia="Book Antiqua" w:hAnsi="Book Antiqua" w:cs="Book Antiqua"/>
          <w:color w:val="000000"/>
        </w:rPr>
        <w:t>. Glycosade</w:t>
      </w:r>
      <w:r w:rsidRPr="00CE72CE">
        <w:rPr>
          <w:rFonts w:ascii="Book Antiqua" w:eastAsia="Book Antiqua" w:hAnsi="Book Antiqua" w:cs="Book Antiqua"/>
          <w:color w:val="000000"/>
          <w:vertAlign w:val="superscript"/>
        </w:rPr>
        <w:t>®</w:t>
      </w:r>
      <w:r w:rsidRPr="00CE72CE">
        <w:rPr>
          <w:rFonts w:ascii="Book Antiqua" w:eastAsia="Book Antiqua" w:hAnsi="Book Antiqua" w:cs="Book Antiqua"/>
          <w:color w:val="000000"/>
        </w:rPr>
        <w:t>, a modified, waxy maize extended-release cornstarch, is available as a single-dose overnight treatment</w:t>
      </w:r>
      <w:r w:rsidRPr="00CE72CE">
        <w:rPr>
          <w:rFonts w:ascii="Book Antiqua" w:eastAsia="Book Antiqua" w:hAnsi="Book Antiqua" w:cs="Book Antiqua"/>
          <w:color w:val="000000"/>
          <w:vertAlign w:val="superscript"/>
        </w:rPr>
        <w:t>[87]</w:t>
      </w:r>
      <w:r w:rsidRPr="00CE72CE">
        <w:rPr>
          <w:rFonts w:ascii="Book Antiqua" w:eastAsia="Book Antiqua" w:hAnsi="Book Antiqua" w:cs="Book Antiqua"/>
          <w:color w:val="000000"/>
        </w:rPr>
        <w:t>.</w:t>
      </w:r>
    </w:p>
    <w:p w14:paraId="071BC364" w14:textId="4E59A633"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In GSD-</w:t>
      </w:r>
      <w:r w:rsidR="00B91920" w:rsidRPr="00CE72CE">
        <w:rPr>
          <w:rFonts w:ascii="Book Antiqua" w:eastAsia="Book Antiqua" w:hAnsi="Book Antiqua" w:cs="Book Antiqua"/>
          <w:color w:val="000000"/>
        </w:rPr>
        <w:t>I</w:t>
      </w:r>
      <w:r w:rsidRPr="00CE72CE">
        <w:rPr>
          <w:rFonts w:ascii="Book Antiqua" w:eastAsia="Book Antiqua" w:hAnsi="Book Antiqua" w:cs="Book Antiqua"/>
          <w:color w:val="000000"/>
        </w:rPr>
        <w:t xml:space="preserve">, intake of fructose and galactose, which cannot be metabolized to </w:t>
      </w:r>
      <w:r w:rsidR="00D7190F" w:rsidRPr="00CE72CE">
        <w:rPr>
          <w:rFonts w:ascii="Book Antiqua" w:eastAsia="Book Antiqua" w:hAnsi="Book Antiqua" w:cs="Book Antiqua"/>
          <w:color w:val="000000"/>
        </w:rPr>
        <w:t xml:space="preserve">glucose </w:t>
      </w:r>
      <w:r w:rsidR="00D7190F" w:rsidRPr="00CE72CE">
        <w:rPr>
          <w:rFonts w:ascii="Book Antiqua" w:eastAsia="Book Antiqua" w:hAnsi="Book Antiqua" w:cs="Book Antiqua"/>
          <w:i/>
          <w:iCs/>
          <w:color w:val="000000"/>
        </w:rPr>
        <w:t>via</w:t>
      </w:r>
      <w:r w:rsidR="00D7190F" w:rsidRPr="00CE72CE">
        <w:rPr>
          <w:rFonts w:ascii="Book Antiqua" w:eastAsia="Book Antiqua" w:hAnsi="Book Antiqua" w:cs="Book Antiqua"/>
          <w:color w:val="000000"/>
        </w:rPr>
        <w:t xml:space="preserve"> </w:t>
      </w:r>
      <w:r w:rsidRPr="00CE72CE">
        <w:rPr>
          <w:rFonts w:ascii="Book Antiqua" w:eastAsia="Book Antiqua" w:hAnsi="Book Antiqua" w:cs="Book Antiqua"/>
          <w:color w:val="000000"/>
        </w:rPr>
        <w:t xml:space="preserve">G6P, further contributes to the metabolic derangement. Lactose (galactose and glucose), fructose and sucrose (fructose and glucose) should be restricted in all age groups. Restricting </w:t>
      </w:r>
      <w:r w:rsidR="009220A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intake of fruits, vegetables, juices, and dairy products renders the diet inadequate. Micronutrients, vitamins, and minerals should be supplemented to avoid nutritional deficiencies. </w:t>
      </w:r>
      <w:r w:rsidR="009220AB" w:rsidRPr="00CE72CE">
        <w:rPr>
          <w:rFonts w:ascii="Book Antiqua" w:eastAsia="Book Antiqua" w:hAnsi="Book Antiqua" w:cs="Book Antiqua"/>
          <w:color w:val="000000"/>
        </w:rPr>
        <w:t>The</w:t>
      </w:r>
      <w:r w:rsidRPr="00CE72CE">
        <w:rPr>
          <w:rFonts w:ascii="Book Antiqua" w:eastAsia="Book Antiqua" w:hAnsi="Book Antiqua" w:cs="Book Antiqua"/>
          <w:color w:val="000000"/>
        </w:rPr>
        <w:t xml:space="preserve"> recommended dietary plan is to provide 60%-70% of calories from complex carbohydrates, such as whole-grain breads, pastas, legumes, and rice, with a portion of the carbohydrates coming from cornstarch. Additionally, 10%-15% of calories should come from protein and 25%-30% from fat. Effective dietary management is essential to minimize the metabolic derangement associated with GSD-I and to reduce the development of long-term complications</w:t>
      </w:r>
      <w:r w:rsidRPr="00CE72CE">
        <w:rPr>
          <w:rFonts w:ascii="Book Antiqua" w:eastAsia="Book Antiqua" w:hAnsi="Book Antiqua" w:cs="Book Antiqua"/>
          <w:color w:val="000000"/>
          <w:vertAlign w:val="superscript"/>
        </w:rPr>
        <w:t>[37,85]</w:t>
      </w:r>
      <w:r w:rsidRPr="00CE72CE">
        <w:rPr>
          <w:rFonts w:ascii="Book Antiqua" w:eastAsia="Book Antiqua" w:hAnsi="Book Antiqua" w:cs="Book Antiqua"/>
          <w:color w:val="000000"/>
        </w:rPr>
        <w:t>. However, caution must be exercised to avoid overtreatment. Overtreatment with UCCS has many consequences including obesity, increased glycogen storage in the liver, worsening lactic acidosis, increased gastrointestinal disturbances, hyperinsulinemia, and insulin resistance</w:t>
      </w:r>
      <w:r w:rsidRPr="00CE72CE">
        <w:rPr>
          <w:rFonts w:ascii="Book Antiqua" w:eastAsia="Book Antiqua" w:hAnsi="Book Antiqua" w:cs="Book Antiqua"/>
          <w:color w:val="000000"/>
          <w:vertAlign w:val="superscript"/>
        </w:rPr>
        <w:t>[88]</w:t>
      </w:r>
      <w:r w:rsidRPr="00CE72CE">
        <w:rPr>
          <w:rFonts w:ascii="Book Antiqua" w:eastAsia="Book Antiqua" w:hAnsi="Book Antiqua" w:cs="Book Antiqua"/>
          <w:color w:val="000000"/>
        </w:rPr>
        <w:t>.</w:t>
      </w:r>
    </w:p>
    <w:p w14:paraId="4F238B4D" w14:textId="69675305"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If there is anemia, the causes must be evaluated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nutritional deficiencies, liver adenomas, enterocolitis, menorrhagia in females, and occult blood loss from </w:t>
      </w:r>
      <w:r w:rsidR="009220A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gastrointestinal tract) and appropriate treatment should be started. In </w:t>
      </w:r>
      <w:r w:rsidR="009220A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case of severe anemia, hepatic adenomas in GSD-Ia and enterocolitis in GSD-Ib should be </w:t>
      </w:r>
      <w:r w:rsidRPr="00CE72CE">
        <w:rPr>
          <w:rFonts w:ascii="Book Antiqua" w:eastAsia="Book Antiqua" w:hAnsi="Book Antiqua" w:cs="Book Antiqua"/>
          <w:color w:val="000000"/>
        </w:rPr>
        <w:lastRenderedPageBreak/>
        <w:t>investigated</w:t>
      </w:r>
      <w:r w:rsidRPr="00CE72CE">
        <w:rPr>
          <w:rFonts w:ascii="Book Antiqua" w:eastAsia="Book Antiqua" w:hAnsi="Book Antiqua" w:cs="Book Antiqua"/>
          <w:color w:val="000000"/>
          <w:vertAlign w:val="superscript"/>
        </w:rPr>
        <w:t>[42]</w:t>
      </w:r>
      <w:r w:rsidRPr="00CE72CE">
        <w:rPr>
          <w:rFonts w:ascii="Book Antiqua" w:eastAsia="Book Antiqua" w:hAnsi="Book Antiqua" w:cs="Book Antiqua"/>
          <w:color w:val="000000"/>
        </w:rPr>
        <w:t>. To prevent gout in the presence of hyperuricemia, allopurinol is typically administered at a dosage of 10 mg/kg/d, divided into three doses. If acidosis is present, indicated by a blood base excess of less than -5 mmol/L or a blood bicarbonate level below 20 mmol/L, bicarbonate or potassium citrate should be prescribed, with a recommended dose of 1 to 2 mmol/kg/d divided into four doses and 5 to 10 mEq every 8-12 h, respectively</w:t>
      </w:r>
      <w:r w:rsidRPr="00CE72CE">
        <w:rPr>
          <w:rFonts w:ascii="Book Antiqua" w:eastAsia="Book Antiqua" w:hAnsi="Book Antiqua" w:cs="Book Antiqua"/>
          <w:color w:val="000000"/>
          <w:vertAlign w:val="superscript"/>
        </w:rPr>
        <w:t>[85]</w:t>
      </w:r>
      <w:r w:rsidRPr="00CE72CE">
        <w:rPr>
          <w:rFonts w:ascii="Book Antiqua" w:eastAsia="Book Antiqua" w:hAnsi="Book Antiqua" w:cs="Book Antiqua"/>
          <w:color w:val="000000"/>
        </w:rPr>
        <w:t>. Angiotensin converting enzyme inhibitors or angiotensin receptor blockers should be used to delay the progression of renal damage</w:t>
      </w:r>
      <w:r w:rsidRPr="00CE72CE">
        <w:rPr>
          <w:rFonts w:ascii="Book Antiqua" w:eastAsia="Book Antiqua" w:hAnsi="Book Antiqua" w:cs="Book Antiqua"/>
          <w:color w:val="000000"/>
          <w:vertAlign w:val="superscript"/>
        </w:rPr>
        <w:t>[53,89-91]</w:t>
      </w:r>
      <w:r w:rsidRPr="00CE72CE">
        <w:rPr>
          <w:rFonts w:ascii="Book Antiqua" w:eastAsia="Book Antiqua" w:hAnsi="Book Antiqua" w:cs="Book Antiqua"/>
          <w:color w:val="000000"/>
        </w:rPr>
        <w:t xml:space="preserve">. Evidence of hyperfiltration (sustained estimated </w:t>
      </w:r>
      <w:r w:rsidR="00DA1D4F" w:rsidRPr="00CE72CE">
        <w:rPr>
          <w:rFonts w:ascii="Book Antiqua" w:eastAsia="Book Antiqua" w:hAnsi="Book Antiqua" w:cs="Book Antiqua"/>
          <w:color w:val="000000"/>
        </w:rPr>
        <w:t xml:space="preserve">glomerular filtration rate </w:t>
      </w:r>
      <w:r w:rsidRPr="00CE72CE">
        <w:rPr>
          <w:rFonts w:ascii="Book Antiqua" w:eastAsia="Book Antiqua" w:hAnsi="Book Antiqua" w:cs="Book Antiqua"/>
          <w:color w:val="000000"/>
        </w:rPr>
        <w:t>&gt;</w:t>
      </w:r>
      <w:r w:rsidR="00DA1D4F" w:rsidRPr="00CE72CE">
        <w:rPr>
          <w:rFonts w:ascii="Book Antiqua" w:eastAsia="Book Antiqua" w:hAnsi="Book Antiqua" w:cs="Book Antiqua"/>
          <w:color w:val="000000"/>
        </w:rPr>
        <w:t xml:space="preserve"> </w:t>
      </w:r>
      <w:r w:rsidRPr="00CE72CE">
        <w:rPr>
          <w:rFonts w:ascii="Book Antiqua" w:eastAsia="Book Antiqua" w:hAnsi="Book Antiqua" w:cs="Book Antiqua"/>
          <w:color w:val="000000"/>
        </w:rPr>
        <w:t>140 mL/min/1.73 m</w:t>
      </w:r>
      <w:r w:rsidRPr="00CE72CE">
        <w:rPr>
          <w:rFonts w:ascii="Book Antiqua" w:eastAsia="Book Antiqua" w:hAnsi="Book Antiqua" w:cs="Book Antiqua"/>
          <w:color w:val="000000"/>
          <w:vertAlign w:val="superscript"/>
        </w:rPr>
        <w:t>2</w:t>
      </w:r>
      <w:r w:rsidRPr="00CE72CE">
        <w:rPr>
          <w:rFonts w:ascii="Book Antiqua" w:eastAsia="Book Antiqua" w:hAnsi="Book Antiqua" w:cs="Book Antiqua"/>
          <w:color w:val="000000"/>
        </w:rPr>
        <w:t>), persistent microalbuminuria and frank proteinuria should prompt initiation of angiotensin converting enzyme inhibitors or angiotensin receptor blockers</w:t>
      </w:r>
      <w:r w:rsidRPr="00CE72CE">
        <w:rPr>
          <w:rFonts w:ascii="Book Antiqua" w:eastAsia="Book Antiqua" w:hAnsi="Book Antiqua" w:cs="Book Antiqua"/>
          <w:color w:val="000000"/>
          <w:vertAlign w:val="superscript"/>
        </w:rPr>
        <w:t>[37]</w:t>
      </w:r>
      <w:r w:rsidRPr="00CE72CE">
        <w:rPr>
          <w:rFonts w:ascii="Book Antiqua" w:eastAsia="Book Antiqua" w:hAnsi="Book Antiqua" w:cs="Book Antiqua"/>
          <w:color w:val="000000"/>
        </w:rPr>
        <w:t xml:space="preserve">. If serum triglyceride levels remain high despite optimizing dietary treatment, the administration of lipid-lowering drugs, such as </w:t>
      </w:r>
      <w:r w:rsidR="00DA1D4F" w:rsidRPr="00CE72CE">
        <w:rPr>
          <w:rFonts w:ascii="Book Antiqua" w:eastAsia="Book Antiqua" w:hAnsi="Book Antiqua" w:cs="Book Antiqua"/>
          <w:color w:val="000000"/>
        </w:rPr>
        <w:t>3-hydroxy-3-methylglutaryl-coenzyme A</w:t>
      </w:r>
      <w:r w:rsidRPr="00CE72CE">
        <w:rPr>
          <w:rFonts w:ascii="Book Antiqua" w:eastAsia="Book Antiqua" w:hAnsi="Book Antiqua" w:cs="Book Antiqua"/>
          <w:color w:val="000000"/>
        </w:rPr>
        <w:t xml:space="preserve"> reductase inhibitors and fibrates, may be necessary to decrease the risk of atherosclerosis, cholelithiasis, and pancreatitis. For adults with persistently elevated cholesterol levels, statins may be considered as a treatment option</w:t>
      </w:r>
      <w:r w:rsidRPr="00CE72CE">
        <w:rPr>
          <w:rFonts w:ascii="Book Antiqua" w:eastAsia="Book Antiqua" w:hAnsi="Book Antiqua" w:cs="Book Antiqua"/>
          <w:color w:val="000000"/>
          <w:vertAlign w:val="superscript"/>
        </w:rPr>
        <w:t>[85]</w:t>
      </w:r>
      <w:r w:rsidRPr="00CE72CE">
        <w:rPr>
          <w:rFonts w:ascii="Book Antiqua" w:eastAsia="Book Antiqua" w:hAnsi="Book Antiqua" w:cs="Book Antiqua"/>
          <w:color w:val="000000"/>
        </w:rPr>
        <w:t>. The positive effect of medium-chain triglycerides on lowering serum cholesterol and triglyceride levels has been reported</w:t>
      </w:r>
      <w:r w:rsidRPr="00CE72CE">
        <w:rPr>
          <w:rFonts w:ascii="Book Antiqua" w:eastAsia="Book Antiqua" w:hAnsi="Book Antiqua" w:cs="Book Antiqua"/>
          <w:color w:val="000000"/>
          <w:vertAlign w:val="superscript"/>
        </w:rPr>
        <w:t>[92,93]</w:t>
      </w:r>
      <w:r w:rsidRPr="00CE72CE">
        <w:rPr>
          <w:rFonts w:ascii="Book Antiqua" w:eastAsia="Book Antiqua" w:hAnsi="Book Antiqua" w:cs="Book Antiqua"/>
          <w:color w:val="000000"/>
        </w:rPr>
        <w:t>.</w:t>
      </w:r>
    </w:p>
    <w:p w14:paraId="21A3D6C0" w14:textId="50E735C3"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Recommendations regarding perioperative management of patients with GSD-I are available</w:t>
      </w:r>
      <w:r w:rsidRPr="00CE72CE">
        <w:rPr>
          <w:rFonts w:ascii="Book Antiqua" w:eastAsia="Book Antiqua" w:hAnsi="Book Antiqua" w:cs="Book Antiqua"/>
          <w:color w:val="000000"/>
          <w:vertAlign w:val="superscript"/>
        </w:rPr>
        <w:t>[37,94]</w:t>
      </w:r>
      <w:r w:rsidRPr="00CE72CE">
        <w:rPr>
          <w:rFonts w:ascii="Book Antiqua" w:eastAsia="Book Antiqua" w:hAnsi="Book Antiqua" w:cs="Book Antiqua"/>
          <w:color w:val="000000"/>
        </w:rPr>
        <w:t>. Close monitoring of blood glucose, electrolytes, and lactate levels is crucial during the peri-operative period. The patient should be admitted to the hospital 24 h before the surgery, continuous intravenous supply with 10% dextrose should be provided and continued until oral feeding is re-established. The administration of Ringer lactate solution should be avoided in GSD-</w:t>
      </w:r>
      <w:r w:rsidR="00D63702" w:rsidRPr="00CE72CE">
        <w:rPr>
          <w:rFonts w:ascii="Book Antiqua" w:eastAsia="Book Antiqua" w:hAnsi="Book Antiqua" w:cs="Book Antiqua"/>
          <w:color w:val="000000"/>
        </w:rPr>
        <w:t>I</w:t>
      </w:r>
      <w:r w:rsidRPr="00CE72CE">
        <w:rPr>
          <w:rFonts w:ascii="Book Antiqua" w:eastAsia="Book Antiqua" w:hAnsi="Book Antiqua" w:cs="Book Antiqua"/>
          <w:color w:val="000000"/>
        </w:rPr>
        <w:t xml:space="preserve"> patients, as it may exacerbate lactic acidosis and worsen metabolic decompensation</w:t>
      </w:r>
      <w:r w:rsidRPr="00CE72CE">
        <w:rPr>
          <w:rFonts w:ascii="Book Antiqua" w:eastAsia="Book Antiqua" w:hAnsi="Book Antiqua" w:cs="Book Antiqua"/>
          <w:color w:val="000000"/>
          <w:vertAlign w:val="superscript"/>
        </w:rPr>
        <w:t>[37]</w:t>
      </w:r>
      <w:r w:rsidRPr="00CE72CE">
        <w:rPr>
          <w:rFonts w:ascii="Book Antiqua" w:eastAsia="Book Antiqua" w:hAnsi="Book Antiqua" w:cs="Book Antiqua"/>
          <w:color w:val="000000"/>
        </w:rPr>
        <w:t>. Bleeding time must be normalized before elective surgical interventions by 24-h continuous gastric drip feeding for one week or by intravenous glucose infusion over 24 to 48 h</w:t>
      </w:r>
      <w:r w:rsidRPr="00CE72CE">
        <w:rPr>
          <w:rFonts w:ascii="Book Antiqua" w:eastAsia="Book Antiqua" w:hAnsi="Book Antiqua" w:cs="Book Antiqua"/>
          <w:color w:val="000000"/>
          <w:vertAlign w:val="superscript"/>
        </w:rPr>
        <w:t>[85]</w:t>
      </w:r>
      <w:r w:rsidRPr="00CE72CE">
        <w:rPr>
          <w:rFonts w:ascii="Book Antiqua" w:eastAsia="Book Antiqua" w:hAnsi="Book Antiqua" w:cs="Book Antiqua"/>
          <w:color w:val="000000"/>
        </w:rPr>
        <w:t>.</w:t>
      </w:r>
    </w:p>
    <w:p w14:paraId="25724C0F" w14:textId="77777777" w:rsidR="00A77B3E" w:rsidRPr="00CE72CE" w:rsidRDefault="00A77B3E" w:rsidP="00625352">
      <w:pPr>
        <w:spacing w:line="360" w:lineRule="auto"/>
        <w:jc w:val="both"/>
        <w:rPr>
          <w:rFonts w:ascii="Book Antiqua" w:hAnsi="Book Antiqua"/>
        </w:rPr>
      </w:pPr>
    </w:p>
    <w:p w14:paraId="2CDC99CB" w14:textId="4B94BA35"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GSD-Ib; G6</w:t>
      </w:r>
      <w:r w:rsidR="00600E2C" w:rsidRPr="00CE72CE">
        <w:rPr>
          <w:rFonts w:ascii="Book Antiqua" w:eastAsia="Book Antiqua" w:hAnsi="Book Antiqua" w:cs="Book Antiqua"/>
          <w:b/>
          <w:bCs/>
          <w:i/>
          <w:iCs/>
          <w:color w:val="000000"/>
        </w:rPr>
        <w:t>PT</w:t>
      </w:r>
      <w:r w:rsidRPr="00CE72CE">
        <w:rPr>
          <w:rFonts w:ascii="Book Antiqua" w:eastAsia="Book Antiqua" w:hAnsi="Book Antiqua" w:cs="Book Antiqua"/>
          <w:b/>
          <w:bCs/>
          <w:i/>
          <w:iCs/>
          <w:color w:val="000000"/>
        </w:rPr>
        <w:t xml:space="preserve"> deficiency</w:t>
      </w:r>
    </w:p>
    <w:p w14:paraId="2604B905" w14:textId="509CC1D1"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In 1968, after realizing that </w:t>
      </w:r>
      <w:r w:rsidRPr="00CE72CE">
        <w:rPr>
          <w:rFonts w:ascii="Book Antiqua" w:eastAsia="Book Antiqua" w:hAnsi="Book Antiqua" w:cs="Book Antiqua"/>
          <w:i/>
          <w:iCs/>
          <w:color w:val="000000"/>
        </w:rPr>
        <w:t>in vitro</w:t>
      </w:r>
      <w:r w:rsidRPr="00CE72CE">
        <w:rPr>
          <w:rFonts w:ascii="Book Antiqua" w:eastAsia="Book Antiqua" w:hAnsi="Book Antiqua" w:cs="Book Antiqua"/>
          <w:color w:val="000000"/>
        </w:rPr>
        <w:t xml:space="preserve"> G6</w:t>
      </w:r>
      <w:r w:rsidR="00007E04" w:rsidRPr="00CE72CE">
        <w:rPr>
          <w:rFonts w:ascii="Book Antiqua" w:eastAsia="Book Antiqua" w:hAnsi="Book Antiqua" w:cs="Book Antiqua"/>
          <w:color w:val="000000"/>
        </w:rPr>
        <w:t>Pase</w:t>
      </w:r>
      <w:r w:rsidR="00DA1D4F" w:rsidRPr="00CE72CE">
        <w:rPr>
          <w:rFonts w:ascii="Book Antiqua" w:hAnsi="Book Antiqua"/>
        </w:rPr>
        <w:t xml:space="preserve"> </w:t>
      </w:r>
      <w:r w:rsidRPr="00CE72CE">
        <w:rPr>
          <w:rFonts w:ascii="Book Antiqua" w:eastAsia="Book Antiqua" w:hAnsi="Book Antiqua" w:cs="Book Antiqua"/>
          <w:color w:val="000000"/>
        </w:rPr>
        <w:t xml:space="preserve">activity was normal despite glucose not being released from G6P </w:t>
      </w:r>
      <w:r w:rsidRPr="00CE72CE">
        <w:rPr>
          <w:rFonts w:ascii="Book Antiqua" w:eastAsia="Book Antiqua" w:hAnsi="Book Antiqua" w:cs="Book Antiqua"/>
          <w:i/>
          <w:iCs/>
          <w:color w:val="000000"/>
        </w:rPr>
        <w:t>in vivo</w:t>
      </w:r>
      <w:r w:rsidRPr="00CE72CE">
        <w:rPr>
          <w:rFonts w:ascii="Book Antiqua" w:eastAsia="Book Antiqua" w:hAnsi="Book Antiqua" w:cs="Book Antiqua"/>
          <w:color w:val="000000"/>
        </w:rPr>
        <w:t>, a second subtype of GSD-I was identified</w:t>
      </w:r>
      <w:r w:rsidRPr="00CE72CE">
        <w:rPr>
          <w:rFonts w:ascii="Book Antiqua" w:eastAsia="Book Antiqua" w:hAnsi="Book Antiqua" w:cs="Book Antiqua"/>
          <w:color w:val="000000"/>
          <w:vertAlign w:val="superscript"/>
        </w:rPr>
        <w:t>[95]</w:t>
      </w:r>
      <w:r w:rsidRPr="00CE72CE">
        <w:rPr>
          <w:rFonts w:ascii="Book Antiqua" w:eastAsia="Book Antiqua" w:hAnsi="Book Antiqua" w:cs="Book Antiqua"/>
          <w:color w:val="000000"/>
        </w:rPr>
        <w:t xml:space="preserve">. In 1975, it was </w:t>
      </w:r>
      <w:r w:rsidRPr="00CE72CE">
        <w:rPr>
          <w:rFonts w:ascii="Book Antiqua" w:eastAsia="Book Antiqua" w:hAnsi="Book Antiqua" w:cs="Book Antiqua"/>
          <w:color w:val="000000"/>
        </w:rPr>
        <w:lastRenderedPageBreak/>
        <w:t>elucidated that a transport system specific to G6P exists and is responsible for transporting G6P from the cytoplasm to the endoplasmic reticulum</w:t>
      </w:r>
      <w:r w:rsidRPr="00CE72CE">
        <w:rPr>
          <w:rFonts w:ascii="Book Antiqua" w:eastAsia="Book Antiqua" w:hAnsi="Book Antiqua" w:cs="Book Antiqua"/>
          <w:color w:val="000000"/>
          <w:vertAlign w:val="superscript"/>
        </w:rPr>
        <w:t>[96]</w:t>
      </w:r>
      <w:r w:rsidRPr="00CE72CE">
        <w:rPr>
          <w:rFonts w:ascii="Book Antiqua" w:eastAsia="Book Antiqua" w:hAnsi="Book Antiqua" w:cs="Book Antiqua"/>
          <w:color w:val="000000"/>
        </w:rPr>
        <w:t xml:space="preserve">. The responsible gene, </w:t>
      </w:r>
      <w:r w:rsidRPr="00CE72CE">
        <w:rPr>
          <w:rFonts w:ascii="Book Antiqua" w:eastAsia="Book Antiqua" w:hAnsi="Book Antiqua" w:cs="Book Antiqua"/>
          <w:i/>
          <w:iCs/>
          <w:color w:val="000000"/>
        </w:rPr>
        <w:t>SLC37A4</w:t>
      </w:r>
      <w:r w:rsidRPr="00CE72CE">
        <w:rPr>
          <w:rFonts w:ascii="Book Antiqua" w:eastAsia="Book Antiqua" w:hAnsi="Book Antiqua" w:cs="Book Antiqua"/>
          <w:color w:val="000000"/>
        </w:rPr>
        <w:t xml:space="preserve"> (the solute carrier family 37 member 4), has been cloned and located on chromosome 11q23</w:t>
      </w:r>
      <w:r w:rsidRPr="00CE72CE">
        <w:rPr>
          <w:rFonts w:ascii="Book Antiqua" w:eastAsia="Book Antiqua" w:hAnsi="Book Antiqua" w:cs="Book Antiqua"/>
          <w:color w:val="000000"/>
          <w:vertAlign w:val="superscript"/>
        </w:rPr>
        <w:t>[97,98]</w:t>
      </w:r>
      <w:r w:rsidRPr="00CE72CE">
        <w:rPr>
          <w:rFonts w:ascii="Book Antiqua" w:eastAsia="Book Antiqua" w:hAnsi="Book Antiqua" w:cs="Book Antiqua"/>
          <w:color w:val="000000"/>
        </w:rPr>
        <w:t>.</w:t>
      </w:r>
    </w:p>
    <w:p w14:paraId="1E3AB81B" w14:textId="3FA2BCE8"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GSD-Ib is characterized by distinctive features such as recurrent infections, neutropenia, and neutrophil dysfunction, in addition to the clinical symptoms and findings observed in GSD-Ia. While not all GSD-Ib patients have neutropenia and neutrophil dysfunction, these conditions are common and predispose patients to severe infections and inflammatory bowel disease</w:t>
      </w:r>
      <w:r w:rsidRPr="00CE72CE">
        <w:rPr>
          <w:rFonts w:ascii="Book Antiqua" w:eastAsia="Book Antiqua" w:hAnsi="Book Antiqua" w:cs="Book Antiqua"/>
          <w:color w:val="000000"/>
          <w:vertAlign w:val="superscript"/>
        </w:rPr>
        <w:t>[44]</w:t>
      </w:r>
      <w:r w:rsidRPr="00CE72CE">
        <w:rPr>
          <w:rFonts w:ascii="Book Antiqua" w:eastAsia="Book Antiqua" w:hAnsi="Book Antiqua" w:cs="Book Antiqua"/>
          <w:color w:val="000000"/>
        </w:rPr>
        <w:t xml:space="preserve">. Patients with GSD-Ib may have normal neutrophil counts in the first year of life. </w:t>
      </w:r>
      <w:r w:rsidRPr="00CE72CE">
        <w:rPr>
          <w:rFonts w:ascii="Book Antiqua" w:eastAsia="Book Antiqua" w:hAnsi="Book Antiqua" w:cs="Book Antiqua"/>
          <w:i/>
          <w:iCs/>
          <w:color w:val="000000"/>
        </w:rPr>
        <w:t>G6PT</w:t>
      </w:r>
      <w:r w:rsidRPr="00CE72CE">
        <w:rPr>
          <w:rFonts w:ascii="Book Antiqua" w:eastAsia="Book Antiqua" w:hAnsi="Book Antiqua" w:cs="Book Antiqua"/>
          <w:color w:val="000000"/>
        </w:rPr>
        <w:t xml:space="preserve"> gene, unlike </w:t>
      </w:r>
      <w:r w:rsidRPr="00CE72CE">
        <w:rPr>
          <w:rFonts w:ascii="Book Antiqua" w:eastAsia="Book Antiqua" w:hAnsi="Book Antiqua" w:cs="Book Antiqua"/>
          <w:i/>
          <w:iCs/>
          <w:color w:val="000000"/>
        </w:rPr>
        <w:t>G6Pase</w:t>
      </w:r>
      <w:r w:rsidRPr="00CE72CE">
        <w:rPr>
          <w:rFonts w:ascii="Book Antiqua" w:eastAsia="Book Antiqua" w:hAnsi="Book Antiqua" w:cs="Book Antiqua"/>
          <w:color w:val="000000"/>
        </w:rPr>
        <w:t>, is also expressed in hematopoietic progenitor cells, which may be responsible for neutropenia and recurrent infections in GSD-Ib</w:t>
      </w:r>
      <w:r w:rsidRPr="00CE72CE">
        <w:rPr>
          <w:rFonts w:ascii="Book Antiqua" w:eastAsia="Book Antiqua" w:hAnsi="Book Antiqua" w:cs="Book Antiqua"/>
          <w:color w:val="000000"/>
          <w:vertAlign w:val="superscript"/>
        </w:rPr>
        <w:t>[99]</w:t>
      </w:r>
      <w:r w:rsidRPr="00CE72CE">
        <w:rPr>
          <w:rFonts w:ascii="Book Antiqua" w:eastAsia="Book Antiqua" w:hAnsi="Book Antiqua" w:cs="Book Antiqua"/>
          <w:color w:val="000000"/>
        </w:rPr>
        <w:t>. The neutrophil dysfunction in GSD-Ib includes both impaired motility and respiratory burst</w:t>
      </w:r>
      <w:r w:rsidRPr="00CE72CE">
        <w:rPr>
          <w:rFonts w:ascii="Book Antiqua" w:eastAsia="Book Antiqua" w:hAnsi="Book Antiqua" w:cs="Book Antiqua"/>
          <w:color w:val="000000"/>
          <w:vertAlign w:val="superscript"/>
        </w:rPr>
        <w:t>[100,101]</w:t>
      </w:r>
      <w:r w:rsidRPr="00CE72CE">
        <w:rPr>
          <w:rFonts w:ascii="Book Antiqua" w:eastAsia="Book Antiqua" w:hAnsi="Book Antiqua" w:cs="Book Antiqua"/>
          <w:color w:val="000000"/>
        </w:rPr>
        <w:t xml:space="preserve">. Impaired glucose transport across the cell membrane of polymorphonuclear leukocytes may be responsible for neutrophil dysfunction in GSD-Ib. Microsomal transport of G6P has a potential role in the antioxidant protection of neutrophils. Dysfunction of this transporter due to genetic defects in </w:t>
      </w:r>
      <w:r w:rsidRPr="00CE72CE">
        <w:rPr>
          <w:rFonts w:ascii="Book Antiqua" w:eastAsia="Book Antiqua" w:hAnsi="Book Antiqua" w:cs="Book Antiqua"/>
          <w:i/>
          <w:iCs/>
          <w:color w:val="000000"/>
        </w:rPr>
        <w:t>G6PT</w:t>
      </w:r>
      <w:r w:rsidRPr="00CE72CE">
        <w:rPr>
          <w:rFonts w:ascii="Book Antiqua" w:eastAsia="Book Antiqua" w:hAnsi="Book Antiqua" w:cs="Book Antiqua"/>
          <w:color w:val="000000"/>
        </w:rPr>
        <w:t xml:space="preserve"> may impair cellular functions and induce apoptosis, contributing to the neutrophil dysfunction seen in GSD-Ib</w:t>
      </w:r>
      <w:r w:rsidRPr="00CE72CE">
        <w:rPr>
          <w:rFonts w:ascii="Book Antiqua" w:eastAsia="Book Antiqua" w:hAnsi="Book Antiqua" w:cs="Book Antiqua"/>
          <w:color w:val="000000"/>
          <w:vertAlign w:val="superscript"/>
        </w:rPr>
        <w:t>[102]</w:t>
      </w:r>
      <w:r w:rsidRPr="00CE72CE">
        <w:rPr>
          <w:rFonts w:ascii="Book Antiqua" w:eastAsia="Book Antiqua" w:hAnsi="Book Antiqua" w:cs="Book Antiqua"/>
          <w:color w:val="000000"/>
        </w:rPr>
        <w:t>. Some individuals with GSD-Ib do not develop neutropenia. It has been suggested that this could be due to residual transporter activity of some</w:t>
      </w:r>
      <w:r w:rsidRPr="00CE72CE">
        <w:rPr>
          <w:rFonts w:ascii="Book Antiqua" w:eastAsia="Book Antiqua" w:hAnsi="Book Antiqua" w:cs="Book Antiqua"/>
          <w:i/>
          <w:iCs/>
          <w:color w:val="000000"/>
        </w:rPr>
        <w:t xml:space="preserve"> G6PT</w:t>
      </w:r>
      <w:r w:rsidRPr="00CE72CE">
        <w:rPr>
          <w:rFonts w:ascii="Book Antiqua" w:eastAsia="Book Antiqua" w:hAnsi="Book Antiqua" w:cs="Book Antiqua"/>
          <w:color w:val="000000"/>
        </w:rPr>
        <w:t xml:space="preserve"> mutations</w:t>
      </w:r>
      <w:r w:rsidRPr="00CE72CE">
        <w:rPr>
          <w:rFonts w:ascii="Book Antiqua" w:eastAsia="Book Antiqua" w:hAnsi="Book Antiqua" w:cs="Book Antiqua"/>
          <w:color w:val="000000"/>
          <w:vertAlign w:val="superscript"/>
        </w:rPr>
        <w:t>[103]</w:t>
      </w:r>
      <w:r w:rsidRPr="00CE72CE">
        <w:rPr>
          <w:rFonts w:ascii="Book Antiqua" w:eastAsia="Book Antiqua" w:hAnsi="Book Antiqua" w:cs="Book Antiqua"/>
          <w:color w:val="000000"/>
        </w:rPr>
        <w:t>. GSD-Ib patients with neutropenia and neutrophil/monocyte dysfunction are at an increased risk for severe infectious complications due to impaired immune function. Young children with GSD-Ib may experience frequent otitis, gingivitis, periodontal disease, dental caries, and skin abscesses. Oral and genital ulcerations and intestinal mucosal ulcers may occur</w:t>
      </w:r>
      <w:r w:rsidRPr="00CE72CE">
        <w:rPr>
          <w:rFonts w:ascii="Book Antiqua" w:eastAsia="Book Antiqua" w:hAnsi="Book Antiqua" w:cs="Book Antiqua"/>
          <w:color w:val="000000"/>
          <w:vertAlign w:val="superscript"/>
        </w:rPr>
        <w:t>[43,104]</w:t>
      </w:r>
      <w:r w:rsidRPr="00CE72CE">
        <w:rPr>
          <w:rFonts w:ascii="Book Antiqua" w:eastAsia="Book Antiqua" w:hAnsi="Book Antiqua" w:cs="Book Antiqua"/>
          <w:color w:val="000000"/>
        </w:rPr>
        <w:t>. Individuals with GSD-Ib may experience recurrent episodes of diarrhea. The underlying cause of this symptom appears to be inflammation of the intestinal mucosa, as evidenced by elevated fecal α1-antitrypsin excretion and colonic inflammation in colonoscopic biopsies</w:t>
      </w:r>
      <w:r w:rsidRPr="00CE72CE">
        <w:rPr>
          <w:rFonts w:ascii="Book Antiqua" w:eastAsia="Book Antiqua" w:hAnsi="Book Antiqua" w:cs="Book Antiqua"/>
          <w:color w:val="000000"/>
          <w:vertAlign w:val="superscript"/>
        </w:rPr>
        <w:t>[44]</w:t>
      </w:r>
      <w:r w:rsidRPr="00CE72CE">
        <w:rPr>
          <w:rFonts w:ascii="Book Antiqua" w:eastAsia="Book Antiqua" w:hAnsi="Book Antiqua" w:cs="Book Antiqua"/>
          <w:color w:val="000000"/>
        </w:rPr>
        <w:t xml:space="preserve">. There is no established association between the specific genetic mutations causing GSD-Ib and the occurrence of neutropenia, bacterial infections, and other </w:t>
      </w:r>
      <w:r w:rsidRPr="00CE72CE">
        <w:rPr>
          <w:rFonts w:ascii="Book Antiqua" w:eastAsia="Book Antiqua" w:hAnsi="Book Antiqua" w:cs="Book Antiqua"/>
          <w:color w:val="000000"/>
        </w:rPr>
        <w:lastRenderedPageBreak/>
        <w:t>systemic complications in affected individuals</w:t>
      </w:r>
      <w:r w:rsidRPr="00CE72CE">
        <w:rPr>
          <w:rFonts w:ascii="Book Antiqua" w:eastAsia="Book Antiqua" w:hAnsi="Book Antiqua" w:cs="Book Antiqua"/>
          <w:color w:val="000000"/>
          <w:vertAlign w:val="superscript"/>
        </w:rPr>
        <w:t>[105]</w:t>
      </w:r>
      <w:r w:rsidRPr="00CE72CE">
        <w:rPr>
          <w:rFonts w:ascii="Book Antiqua" w:eastAsia="Book Antiqua" w:hAnsi="Book Antiqua" w:cs="Book Antiqua"/>
          <w:color w:val="000000"/>
        </w:rPr>
        <w:t>. Patients with GSD-Ib may require liver transplantation. Although hypoglycemia, lactic acidosis and dyslipidemia improve after liver transplantation, neutropenia generally continues to be present as it is primarily attributable to an intrinsic defect in the neutrophils</w:t>
      </w:r>
      <w:r w:rsidRPr="00CE72CE">
        <w:rPr>
          <w:rFonts w:ascii="Book Antiqua" w:eastAsia="Book Antiqua" w:hAnsi="Book Antiqua" w:cs="Book Antiqua"/>
          <w:color w:val="000000"/>
          <w:vertAlign w:val="superscript"/>
        </w:rPr>
        <w:t>[106-108]</w:t>
      </w:r>
      <w:r w:rsidRPr="00CE72CE">
        <w:rPr>
          <w:rFonts w:ascii="Book Antiqua" w:eastAsia="Book Antiqua" w:hAnsi="Book Antiqua" w:cs="Book Antiqua"/>
          <w:color w:val="000000"/>
        </w:rPr>
        <w:t>.</w:t>
      </w:r>
    </w:p>
    <w:p w14:paraId="4DB59BA1" w14:textId="6049D2E2"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Another characteristic clinical finding of GSD-Ib is the occurrence of Crohn disease-like colitis</w:t>
      </w:r>
      <w:r w:rsidRPr="00CE72CE">
        <w:rPr>
          <w:rFonts w:ascii="Book Antiqua" w:eastAsia="Book Antiqua" w:hAnsi="Book Antiqua" w:cs="Book Antiqua"/>
          <w:color w:val="000000"/>
          <w:vertAlign w:val="superscript"/>
        </w:rPr>
        <w:t>[109,110]</w:t>
      </w:r>
      <w:r w:rsidRPr="00CE72CE">
        <w:rPr>
          <w:rFonts w:ascii="Book Antiqua" w:eastAsia="Book Antiqua" w:hAnsi="Book Antiqua" w:cs="Book Antiqua"/>
          <w:color w:val="000000"/>
        </w:rPr>
        <w:t xml:space="preserve">. The enterocolitis observed in GSD-Ib patients has been found to have histological features similar to those seen in inflammatory bowel disease/Crohn disease, characterized by transmural inflammatory changes and </w:t>
      </w:r>
      <w:r w:rsidR="0017575D"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formation of granulomas</w:t>
      </w:r>
      <w:r w:rsidRPr="00CE72CE">
        <w:rPr>
          <w:rFonts w:ascii="Book Antiqua" w:eastAsia="Book Antiqua" w:hAnsi="Book Antiqua" w:cs="Book Antiqua"/>
          <w:color w:val="000000"/>
          <w:vertAlign w:val="superscript"/>
        </w:rPr>
        <w:t>[111]</w:t>
      </w:r>
      <w:r w:rsidRPr="00CE72CE">
        <w:rPr>
          <w:rFonts w:ascii="Book Antiqua" w:eastAsia="Book Antiqua" w:hAnsi="Book Antiqua" w:cs="Book Antiqua"/>
          <w:color w:val="000000"/>
        </w:rPr>
        <w:t>. Accompanying findings and symptoms include fever, diarrhea, and perioral and anal ulcers. Interestingly, the severity of the primary disorder does not appear to be correlated with the occurrence or severity of intestinal symptoms</w:t>
      </w:r>
      <w:r w:rsidRPr="00CE72CE">
        <w:rPr>
          <w:rFonts w:ascii="Book Antiqua" w:eastAsia="Book Antiqua" w:hAnsi="Book Antiqua" w:cs="Book Antiqua"/>
          <w:color w:val="000000"/>
          <w:vertAlign w:val="superscript"/>
        </w:rPr>
        <w:t>[109,110]</w:t>
      </w:r>
      <w:r w:rsidRPr="00CE72CE">
        <w:rPr>
          <w:rFonts w:ascii="Book Antiqua" w:eastAsia="Book Antiqua" w:hAnsi="Book Antiqua" w:cs="Book Antiqua"/>
          <w:color w:val="000000"/>
        </w:rPr>
        <w:t xml:space="preserve">. Manifestations of inflammatory bowel disease may improve with </w:t>
      </w:r>
      <w:r w:rsidR="00DA1D4F" w:rsidRPr="00CE72CE">
        <w:rPr>
          <w:rFonts w:ascii="Book Antiqua" w:eastAsia="Book Antiqua" w:hAnsi="Book Antiqua" w:cs="Book Antiqua"/>
          <w:color w:val="000000"/>
        </w:rPr>
        <w:t>granulocyte colony-stimulating factor (G-CSF)</w:t>
      </w:r>
      <w:r w:rsidRPr="00CE72CE">
        <w:rPr>
          <w:rFonts w:ascii="Book Antiqua" w:eastAsia="Book Antiqua" w:hAnsi="Book Antiqua" w:cs="Book Antiqua"/>
          <w:color w:val="000000"/>
        </w:rPr>
        <w:t xml:space="preserve"> treatment</w:t>
      </w:r>
      <w:r w:rsidRPr="00CE72CE">
        <w:rPr>
          <w:rFonts w:ascii="Book Antiqua" w:eastAsia="Book Antiqua" w:hAnsi="Book Antiqua" w:cs="Book Antiqua"/>
          <w:color w:val="000000"/>
          <w:vertAlign w:val="superscript"/>
        </w:rPr>
        <w:t>[112]</w:t>
      </w:r>
      <w:r w:rsidRPr="00CE72CE">
        <w:rPr>
          <w:rFonts w:ascii="Book Antiqua" w:eastAsia="Book Antiqua" w:hAnsi="Book Antiqua" w:cs="Book Antiqua"/>
          <w:color w:val="000000"/>
        </w:rPr>
        <w:t>. Enteral nutrition with a polymeric formula enriched in the anti-inflammatory cytokine transforming growth factor-β is recommended as a first</w:t>
      </w:r>
      <w:r w:rsidR="0017575D" w:rsidRPr="00CE72CE">
        <w:rPr>
          <w:rFonts w:ascii="Book Antiqua" w:eastAsia="Book Antiqua" w:hAnsi="Book Antiqua" w:cs="Book Antiqua"/>
          <w:color w:val="000000"/>
        </w:rPr>
        <w:t>-</w:t>
      </w:r>
      <w:r w:rsidRPr="00CE72CE">
        <w:rPr>
          <w:rFonts w:ascii="Book Antiqua" w:eastAsia="Book Antiqua" w:hAnsi="Book Antiqua" w:cs="Book Antiqua"/>
          <w:color w:val="000000"/>
        </w:rPr>
        <w:t>line treatment of digestive complications in GSD-Ib</w:t>
      </w:r>
      <w:r w:rsidRPr="00CE72CE">
        <w:rPr>
          <w:rFonts w:ascii="Book Antiqua" w:eastAsia="Book Antiqua" w:hAnsi="Book Antiqua" w:cs="Book Antiqua"/>
          <w:color w:val="000000"/>
          <w:vertAlign w:val="superscript"/>
        </w:rPr>
        <w:t>[113]</w:t>
      </w:r>
      <w:r w:rsidRPr="00CE72CE">
        <w:rPr>
          <w:rFonts w:ascii="Book Antiqua" w:eastAsia="Book Antiqua" w:hAnsi="Book Antiqua" w:cs="Book Antiqua"/>
          <w:color w:val="000000"/>
        </w:rPr>
        <w:t>. Inflammatory bowel disease may require treatment with anti-inflammatory and immunosuppressive medications</w:t>
      </w:r>
      <w:r w:rsidRPr="00CE72CE">
        <w:rPr>
          <w:rFonts w:ascii="Book Antiqua" w:eastAsia="Book Antiqua" w:hAnsi="Book Antiqua" w:cs="Book Antiqua"/>
          <w:color w:val="000000"/>
          <w:vertAlign w:val="superscript"/>
        </w:rPr>
        <w:t>[113]</w:t>
      </w:r>
      <w:r w:rsidRPr="00CE72CE">
        <w:rPr>
          <w:rFonts w:ascii="Book Antiqua" w:eastAsia="Book Antiqua" w:hAnsi="Book Antiqua" w:cs="Book Antiqua"/>
          <w:color w:val="000000"/>
        </w:rPr>
        <w:t>. Successful treatment of inflammatory bowel disease with biologics including infliximab and adalimumab in GSD-Ib patients refractory to conventional treatment has been reported</w:t>
      </w:r>
      <w:r w:rsidRPr="00CE72CE">
        <w:rPr>
          <w:rFonts w:ascii="Book Antiqua" w:eastAsia="Book Antiqua" w:hAnsi="Book Antiqua" w:cs="Book Antiqua"/>
          <w:color w:val="000000"/>
          <w:vertAlign w:val="superscript"/>
        </w:rPr>
        <w:t>[114,115]</w:t>
      </w:r>
      <w:r w:rsidRPr="00CE72CE">
        <w:rPr>
          <w:rFonts w:ascii="Book Antiqua" w:eastAsia="Book Antiqua" w:hAnsi="Book Antiqua" w:cs="Book Antiqua"/>
          <w:color w:val="000000"/>
        </w:rPr>
        <w:t>.</w:t>
      </w:r>
    </w:p>
    <w:p w14:paraId="4B2055B1"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GSD-Ib is characterized by an increased risk for developing autoimmune disorders like thyroid autoimmunity and myasthenia gravis</w:t>
      </w:r>
      <w:r w:rsidRPr="00CE72CE">
        <w:rPr>
          <w:rFonts w:ascii="Book Antiqua" w:eastAsia="Book Antiqua" w:hAnsi="Book Antiqua" w:cs="Book Antiqua"/>
          <w:color w:val="000000"/>
          <w:vertAlign w:val="superscript"/>
        </w:rPr>
        <w:t>[116]</w:t>
      </w:r>
      <w:r w:rsidRPr="00CE72CE">
        <w:rPr>
          <w:rFonts w:ascii="Book Antiqua" w:eastAsia="Book Antiqua" w:hAnsi="Book Antiqua" w:cs="Book Antiqua"/>
          <w:color w:val="000000"/>
        </w:rPr>
        <w:t>. GSD-Ib patients have a higher likelihood of developing thyroid autoimmunity and hypothyroidism, while GSD-Ia patients show little indication of thyroid pathologies</w:t>
      </w:r>
      <w:r w:rsidRPr="00CE72CE">
        <w:rPr>
          <w:rFonts w:ascii="Book Antiqua" w:eastAsia="Book Antiqua" w:hAnsi="Book Antiqua" w:cs="Book Antiqua"/>
          <w:color w:val="000000"/>
          <w:vertAlign w:val="superscript"/>
        </w:rPr>
        <w:t>[117,118]</w:t>
      </w:r>
      <w:r w:rsidRPr="00CE72CE">
        <w:rPr>
          <w:rFonts w:ascii="Book Antiqua" w:eastAsia="Book Antiqua" w:hAnsi="Book Antiqua" w:cs="Book Antiqua"/>
          <w:color w:val="000000"/>
        </w:rPr>
        <w:t>. Based on the slightly elevated levels of thyrotropin, even in patients with overt hypothyroidism, it could be postulated that there is concomitant damage occurring at the hypothalamus or pituitary gland</w:t>
      </w:r>
      <w:r w:rsidRPr="00CE72CE">
        <w:rPr>
          <w:rFonts w:ascii="Book Antiqua" w:eastAsia="Book Antiqua" w:hAnsi="Book Antiqua" w:cs="Book Antiqua"/>
          <w:color w:val="000000"/>
          <w:vertAlign w:val="superscript"/>
        </w:rPr>
        <w:t>[118]</w:t>
      </w:r>
      <w:r w:rsidRPr="00CE72CE">
        <w:rPr>
          <w:rFonts w:ascii="Book Antiqua" w:eastAsia="Book Antiqua" w:hAnsi="Book Antiqua" w:cs="Book Antiqua"/>
          <w:color w:val="000000"/>
        </w:rPr>
        <w:t>. Recently, predisposition to autoimmunity in GSD-Ib patients was linked with a profound defect in conventional T cells and regulatory T cells caused by defective engagement of glycolysis in T cells due to G6PT deficiency</w:t>
      </w:r>
      <w:r w:rsidRPr="00CE72CE">
        <w:rPr>
          <w:rFonts w:ascii="Book Antiqua" w:eastAsia="Book Antiqua" w:hAnsi="Book Antiqua" w:cs="Book Antiqua"/>
          <w:color w:val="000000"/>
          <w:vertAlign w:val="superscript"/>
        </w:rPr>
        <w:t>[119]</w:t>
      </w:r>
      <w:r w:rsidRPr="00CE72CE">
        <w:rPr>
          <w:rFonts w:ascii="Book Antiqua" w:eastAsia="Book Antiqua" w:hAnsi="Book Antiqua" w:cs="Book Antiqua"/>
          <w:color w:val="000000"/>
        </w:rPr>
        <w:t xml:space="preserve">. Although a rare outcome of GSD-Ib, </w:t>
      </w:r>
      <w:r w:rsidRPr="00CE72CE">
        <w:rPr>
          <w:rFonts w:ascii="Book Antiqua" w:eastAsia="Book Antiqua" w:hAnsi="Book Antiqua" w:cs="Book Antiqua"/>
          <w:color w:val="000000"/>
        </w:rPr>
        <w:lastRenderedPageBreak/>
        <w:t>patients may develop terminal kidney disease, which may necessitate kidney transplantation</w:t>
      </w:r>
      <w:r w:rsidRPr="00CE72CE">
        <w:rPr>
          <w:rFonts w:ascii="Book Antiqua" w:eastAsia="Book Antiqua" w:hAnsi="Book Antiqua" w:cs="Book Antiqua"/>
          <w:color w:val="000000"/>
          <w:vertAlign w:val="superscript"/>
        </w:rPr>
        <w:t>[106]</w:t>
      </w:r>
      <w:r w:rsidRPr="00CE72CE">
        <w:rPr>
          <w:rFonts w:ascii="Book Antiqua" w:eastAsia="Book Antiqua" w:hAnsi="Book Antiqua" w:cs="Book Antiqua"/>
          <w:color w:val="000000"/>
        </w:rPr>
        <w:t>.</w:t>
      </w:r>
    </w:p>
    <w:p w14:paraId="328437DA" w14:textId="35B7652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Nutritional management of GSD-Ib is similar </w:t>
      </w:r>
      <w:r w:rsidR="0017575D" w:rsidRPr="00CE72CE">
        <w:rPr>
          <w:rFonts w:ascii="Book Antiqua" w:eastAsia="Book Antiqua" w:hAnsi="Book Antiqua" w:cs="Book Antiqua"/>
          <w:color w:val="000000"/>
        </w:rPr>
        <w:t>to that of</w:t>
      </w:r>
      <w:r w:rsidRPr="00CE72CE">
        <w:rPr>
          <w:rFonts w:ascii="Book Antiqua" w:eastAsia="Book Antiqua" w:hAnsi="Book Antiqua" w:cs="Book Antiqua"/>
          <w:color w:val="000000"/>
        </w:rPr>
        <w:t xml:space="preserve"> GSD-Ia. Neutropenic patients with GSD-Ib should be treated with G-CSF. G-CSF therapy may normalize the number of neutrophils and restore myeloid functions</w:t>
      </w:r>
      <w:r w:rsidRPr="00CE72CE">
        <w:rPr>
          <w:rFonts w:ascii="Book Antiqua" w:eastAsia="Book Antiqua" w:hAnsi="Book Antiqua" w:cs="Book Antiqua"/>
          <w:color w:val="000000"/>
          <w:vertAlign w:val="superscript"/>
        </w:rPr>
        <w:t>[120-122]</w:t>
      </w:r>
      <w:r w:rsidRPr="00CE72CE">
        <w:rPr>
          <w:rFonts w:ascii="Book Antiqua" w:eastAsia="Book Antiqua" w:hAnsi="Book Antiqua" w:cs="Book Antiqua"/>
          <w:color w:val="000000"/>
        </w:rPr>
        <w:t xml:space="preserve">. The implementation of a combined therapeutic approach including both dietary management and G-CSF treatment improves the prognosis of patients by significantly mitigating metabolic and myeloid abnormalities. G-CSF administration is associated with not only </w:t>
      </w:r>
      <w:r w:rsidR="004F530D" w:rsidRPr="00CE72CE">
        <w:rPr>
          <w:rFonts w:ascii="Book Antiqua" w:eastAsia="Book Antiqua" w:hAnsi="Book Antiqua" w:cs="Book Antiqua"/>
          <w:color w:val="000000"/>
        </w:rPr>
        <w:t xml:space="preserve">an </w:t>
      </w:r>
      <w:r w:rsidRPr="00CE72CE">
        <w:rPr>
          <w:rFonts w:ascii="Book Antiqua" w:eastAsia="Book Antiqua" w:hAnsi="Book Antiqua" w:cs="Book Antiqua"/>
          <w:color w:val="000000"/>
        </w:rPr>
        <w:t xml:space="preserve">elevation of peripheral neutrophil counts, but also </w:t>
      </w:r>
      <w:r w:rsidR="004F530D" w:rsidRPr="00CE72CE">
        <w:rPr>
          <w:rFonts w:ascii="Book Antiqua" w:eastAsia="Book Antiqua" w:hAnsi="Book Antiqua" w:cs="Book Antiqua"/>
          <w:color w:val="000000"/>
        </w:rPr>
        <w:t xml:space="preserve">a </w:t>
      </w:r>
      <w:r w:rsidRPr="00CE72CE">
        <w:rPr>
          <w:rFonts w:ascii="Book Antiqua" w:eastAsia="Book Antiqua" w:hAnsi="Book Antiqua" w:cs="Book Antiqua"/>
          <w:color w:val="000000"/>
        </w:rPr>
        <w:t>reduction in the incidence of febrile episodes and infections, as well as improvement in enterocolitis in patients with GSD-Ib</w:t>
      </w:r>
      <w:r w:rsidRPr="00CE72CE">
        <w:rPr>
          <w:rFonts w:ascii="Book Antiqua" w:eastAsia="Book Antiqua" w:hAnsi="Book Antiqua" w:cs="Book Antiqua"/>
          <w:color w:val="000000"/>
          <w:vertAlign w:val="superscript"/>
        </w:rPr>
        <w:t>[123]</w:t>
      </w:r>
      <w:r w:rsidRPr="00CE72CE">
        <w:rPr>
          <w:rFonts w:ascii="Book Antiqua" w:eastAsia="Book Antiqua" w:hAnsi="Book Antiqua" w:cs="Book Antiqua"/>
          <w:color w:val="000000"/>
        </w:rPr>
        <w:t xml:space="preserve">. In conjunction with other therapies (aminosalicylates, mesalamine, and corticosteroids), G-CSF ameliorates inflammatory bowel </w:t>
      </w:r>
      <w:r w:rsidR="000E1798" w:rsidRPr="00CE72CE">
        <w:rPr>
          <w:rFonts w:ascii="Book Antiqua" w:eastAsia="Book Antiqua" w:hAnsi="Book Antiqua" w:cs="Book Antiqua"/>
          <w:color w:val="000000"/>
        </w:rPr>
        <w:t xml:space="preserve">disease </w:t>
      </w:r>
      <w:r w:rsidRPr="00CE72CE">
        <w:rPr>
          <w:rFonts w:ascii="Book Antiqua" w:eastAsia="Book Antiqua" w:hAnsi="Book Antiqua" w:cs="Book Antiqua"/>
          <w:color w:val="000000"/>
        </w:rPr>
        <w:t>symptoms</w:t>
      </w:r>
      <w:r w:rsidRPr="00CE72CE">
        <w:rPr>
          <w:rFonts w:ascii="Book Antiqua" w:eastAsia="Book Antiqua" w:hAnsi="Book Antiqua" w:cs="Book Antiqua"/>
          <w:color w:val="000000"/>
          <w:vertAlign w:val="superscript"/>
        </w:rPr>
        <w:t>[124]</w:t>
      </w:r>
      <w:r w:rsidRPr="00CE72CE">
        <w:rPr>
          <w:rFonts w:ascii="Book Antiqua" w:eastAsia="Book Antiqua" w:hAnsi="Book Antiqua" w:cs="Book Antiqua"/>
          <w:color w:val="000000"/>
        </w:rPr>
        <w:t xml:space="preserve">. To prevent complications such as splenomegaly, hypersplenism, hepatomegaly, and bone pain, it is recommended </w:t>
      </w:r>
      <w:r w:rsidR="004F530D" w:rsidRPr="00CE72CE">
        <w:rPr>
          <w:rFonts w:ascii="Book Antiqua" w:eastAsia="Book Antiqua" w:hAnsi="Book Antiqua" w:cs="Book Antiqua"/>
          <w:color w:val="000000"/>
        </w:rPr>
        <w:t>that</w:t>
      </w:r>
      <w:r w:rsidRPr="00CE72CE">
        <w:rPr>
          <w:rFonts w:ascii="Book Antiqua" w:eastAsia="Book Antiqua" w:hAnsi="Book Antiqua" w:cs="Book Antiqua"/>
          <w:color w:val="000000"/>
        </w:rPr>
        <w:t xml:space="preserve"> the lowest effective dose of G-CSF</w:t>
      </w:r>
      <w:r w:rsidR="004F530D" w:rsidRPr="00CE72CE">
        <w:rPr>
          <w:rFonts w:ascii="Book Antiqua" w:eastAsia="Book Antiqua" w:hAnsi="Book Antiqua" w:cs="Book Antiqua"/>
          <w:color w:val="000000"/>
        </w:rPr>
        <w:t xml:space="preserve"> is used</w:t>
      </w:r>
      <w:r w:rsidRPr="00CE72CE">
        <w:rPr>
          <w:rFonts w:ascii="Book Antiqua" w:eastAsia="Book Antiqua" w:hAnsi="Book Antiqua" w:cs="Book Antiqua"/>
          <w:color w:val="000000"/>
        </w:rPr>
        <w:t xml:space="preserve">. Caution must be exercised regarding </w:t>
      </w:r>
      <w:r w:rsidR="004F530D"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development of splenomegaly and myeloid malignancy</w:t>
      </w:r>
      <w:r w:rsidRPr="00CE72CE">
        <w:rPr>
          <w:rFonts w:ascii="Book Antiqua" w:eastAsia="Book Antiqua" w:hAnsi="Book Antiqua" w:cs="Book Antiqua"/>
          <w:color w:val="000000"/>
          <w:vertAlign w:val="superscript"/>
        </w:rPr>
        <w:t>[124,125]</w:t>
      </w:r>
      <w:r w:rsidRPr="00CE72CE">
        <w:rPr>
          <w:rFonts w:ascii="Book Antiqua" w:eastAsia="Book Antiqua" w:hAnsi="Book Antiqua" w:cs="Book Antiqua"/>
          <w:color w:val="000000"/>
        </w:rPr>
        <w:t>. Vitamin E has been reported to be effective in reducing the frequency of infections and improving neutropenia</w:t>
      </w:r>
      <w:r w:rsidRPr="00CE72CE">
        <w:rPr>
          <w:rFonts w:ascii="Book Antiqua" w:eastAsia="Book Antiqua" w:hAnsi="Book Antiqua" w:cs="Book Antiqua"/>
          <w:color w:val="000000"/>
          <w:vertAlign w:val="superscript"/>
        </w:rPr>
        <w:t>[126]</w:t>
      </w:r>
      <w:r w:rsidRPr="00CE72CE">
        <w:rPr>
          <w:rFonts w:ascii="Book Antiqua" w:eastAsia="Book Antiqua" w:hAnsi="Book Antiqua" w:cs="Book Antiqua"/>
          <w:color w:val="000000"/>
        </w:rPr>
        <w:t>.</w:t>
      </w:r>
    </w:p>
    <w:p w14:paraId="155F63CA" w14:textId="39372A8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Liver transplantation is the ultimate therapy for hepatic metabolic disease related </w:t>
      </w:r>
      <w:r w:rsidR="004F530D"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GSD-I. There is no possibility of </w:t>
      </w:r>
      <w:r w:rsidR="004F530D"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recurrence of GSD-I within the allograft. Liver transplantation is warranted in various situations, such as hepatic adenomas with a high risk of malignant transformation, rapid progression in size and/or number of hepatic adenomas, development of hepatocellular carcinoma, poor metabolic control despite medical therapy, and growth failure</w:t>
      </w:r>
      <w:r w:rsidRPr="00CE72CE">
        <w:rPr>
          <w:rFonts w:ascii="Book Antiqua" w:eastAsia="Book Antiqua" w:hAnsi="Book Antiqua" w:cs="Book Antiqua"/>
          <w:color w:val="000000"/>
          <w:vertAlign w:val="superscript"/>
        </w:rPr>
        <w:t>[127]</w:t>
      </w:r>
      <w:r w:rsidRPr="00CE72CE">
        <w:rPr>
          <w:rFonts w:ascii="Book Antiqua" w:eastAsia="Book Antiqua" w:hAnsi="Book Antiqua" w:cs="Book Antiqua"/>
          <w:color w:val="000000"/>
        </w:rPr>
        <w:t>. Liver transplantation corrects all liver related biochemical abnormalities including hypoglycemia, lactic acidosis, hyperuricemia, and hyperlipidemia, but its potential to reverse and/or prevent renal disease remains uncertain</w:t>
      </w:r>
      <w:r w:rsidRPr="00CE72CE">
        <w:rPr>
          <w:rFonts w:ascii="Book Antiqua" w:eastAsia="Book Antiqua" w:hAnsi="Book Antiqua" w:cs="Book Antiqua"/>
          <w:color w:val="000000"/>
          <w:vertAlign w:val="superscript"/>
        </w:rPr>
        <w:t>[107,128-130]</w:t>
      </w:r>
      <w:r w:rsidRPr="00CE72CE">
        <w:rPr>
          <w:rFonts w:ascii="Book Antiqua" w:eastAsia="Book Antiqua" w:hAnsi="Book Antiqua" w:cs="Book Antiqua"/>
          <w:color w:val="000000"/>
        </w:rPr>
        <w:t xml:space="preserve">. Recently, an unusual </w:t>
      </w:r>
      <w:r w:rsidR="000E1798" w:rsidRPr="00CE72CE">
        <w:rPr>
          <w:rFonts w:ascii="Book Antiqua" w:eastAsia="Book Antiqua" w:hAnsi="Book Antiqua" w:cs="Book Antiqua"/>
          <w:color w:val="000000"/>
        </w:rPr>
        <w:t xml:space="preserve">post-transplant </w:t>
      </w:r>
      <w:r w:rsidRPr="00CE72CE">
        <w:rPr>
          <w:rFonts w:ascii="Book Antiqua" w:eastAsia="Book Antiqua" w:hAnsi="Book Antiqua" w:cs="Book Antiqua"/>
          <w:color w:val="000000"/>
        </w:rPr>
        <w:t>finding of two siblings with persistent hyperuricemia requiring allopurinol treatment has been reported</w:t>
      </w:r>
      <w:r w:rsidRPr="00CE72CE">
        <w:rPr>
          <w:rFonts w:ascii="Book Antiqua" w:eastAsia="Book Antiqua" w:hAnsi="Book Antiqua" w:cs="Book Antiqua"/>
          <w:color w:val="000000"/>
          <w:vertAlign w:val="superscript"/>
        </w:rPr>
        <w:t>[131]</w:t>
      </w:r>
      <w:r w:rsidRPr="00CE72CE">
        <w:rPr>
          <w:rFonts w:ascii="Book Antiqua" w:eastAsia="Book Antiqua" w:hAnsi="Book Antiqua" w:cs="Book Antiqua"/>
          <w:color w:val="000000"/>
        </w:rPr>
        <w:t xml:space="preserve">. Moreover, chronic renal failure is a well-known complication that may arise as a consequence of liver transplantation in individuals with GSD-Ia, and progression to renal </w:t>
      </w:r>
      <w:r w:rsidRPr="00CE72CE">
        <w:rPr>
          <w:rFonts w:ascii="Book Antiqua" w:eastAsia="Book Antiqua" w:hAnsi="Book Antiqua" w:cs="Book Antiqua"/>
          <w:color w:val="000000"/>
        </w:rPr>
        <w:lastRenderedPageBreak/>
        <w:t>failure within a few years of transplantation was reported</w:t>
      </w:r>
      <w:r w:rsidRPr="00CE72CE">
        <w:rPr>
          <w:rFonts w:ascii="Book Antiqua" w:eastAsia="Book Antiqua" w:hAnsi="Book Antiqua" w:cs="Book Antiqua"/>
          <w:color w:val="000000"/>
          <w:vertAlign w:val="superscript"/>
        </w:rPr>
        <w:t>[128]</w:t>
      </w:r>
      <w:r w:rsidRPr="00CE72CE">
        <w:rPr>
          <w:rFonts w:ascii="Book Antiqua" w:eastAsia="Book Antiqua" w:hAnsi="Book Antiqua" w:cs="Book Antiqua"/>
          <w:color w:val="000000"/>
        </w:rPr>
        <w:t xml:space="preserve">. It is uncertain whether post-transplantation renal failure is related </w:t>
      </w:r>
      <w:r w:rsidR="004F530D"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disease progression, toxicity from immunosuppressants used after liver transplantation, a secondary reaction to poor metabolic control, or a combination of these factors. Renal transplantation in GSD-I, on the other hand, corrects only renal abnormalities</w:t>
      </w:r>
      <w:r w:rsidRPr="00CE72CE">
        <w:rPr>
          <w:rFonts w:ascii="Book Antiqua" w:eastAsia="Book Antiqua" w:hAnsi="Book Antiqua" w:cs="Book Antiqua"/>
          <w:color w:val="000000"/>
          <w:vertAlign w:val="superscript"/>
        </w:rPr>
        <w:t>[132]</w:t>
      </w:r>
      <w:r w:rsidRPr="00CE72CE">
        <w:rPr>
          <w:rFonts w:ascii="Book Antiqua" w:eastAsia="Book Antiqua" w:hAnsi="Book Antiqua" w:cs="Book Antiqua"/>
          <w:color w:val="000000"/>
        </w:rPr>
        <w:t>. Conflicting results have been reported in different studies regarding whether catch-up growth is achieved or not following liver transplantation in children with GSD-I</w:t>
      </w:r>
      <w:r w:rsidRPr="00CE72CE">
        <w:rPr>
          <w:rFonts w:ascii="Book Antiqua" w:eastAsia="Book Antiqua" w:hAnsi="Book Antiqua" w:cs="Book Antiqua"/>
          <w:color w:val="000000"/>
          <w:vertAlign w:val="superscript"/>
        </w:rPr>
        <w:t>[133,134]</w:t>
      </w:r>
      <w:r w:rsidRPr="00CE72CE">
        <w:rPr>
          <w:rFonts w:ascii="Book Antiqua" w:eastAsia="Book Antiqua" w:hAnsi="Book Antiqua" w:cs="Book Antiqua"/>
          <w:color w:val="000000"/>
        </w:rPr>
        <w:t>.</w:t>
      </w:r>
    </w:p>
    <w:p w14:paraId="0783FBB3" w14:textId="1467ECE4"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Despite improved survival and growth, long-term complications of GSD-I like progressive renal failure and development of hepatic adenomas do not respond completely to dietary treatment. Although liver transplantation corrects metabolic derangement and improves the quality of life of these patients, it is not without complications</w:t>
      </w:r>
      <w:r w:rsidRPr="00CE72CE">
        <w:rPr>
          <w:rFonts w:ascii="Book Antiqua" w:eastAsia="Book Antiqua" w:hAnsi="Book Antiqua" w:cs="Book Antiqua"/>
          <w:color w:val="000000"/>
          <w:vertAlign w:val="superscript"/>
        </w:rPr>
        <w:t>[128]</w:t>
      </w:r>
      <w:r w:rsidRPr="00CE72CE">
        <w:rPr>
          <w:rFonts w:ascii="Book Antiqua" w:eastAsia="Book Antiqua" w:hAnsi="Book Antiqua" w:cs="Book Antiqua"/>
          <w:color w:val="000000"/>
        </w:rPr>
        <w:t xml:space="preserve">. These findings suggest that novel therapeutic approaches with higher success and lower complication rates are warranted. A recent advance in the treatment of neutropenia and neutrophil dysfunction in individuals with GSD-Ib is repurposing empagliflozin, a sodium-glucose co-transporter-2 (SGLT2) inhibitor that is approved to treat type 2 diabetes in adults, to improve neutrophil number and function. </w:t>
      </w:r>
      <w:r w:rsidR="00454B6E" w:rsidRPr="00CE72CE">
        <w:rPr>
          <w:rFonts w:ascii="Book Antiqua" w:eastAsia="Book Antiqua" w:hAnsi="Book Antiqua" w:cs="Book Antiqua"/>
          <w:color w:val="000000"/>
        </w:rPr>
        <w:t>A</w:t>
      </w:r>
      <w:r w:rsidRPr="00CE72CE">
        <w:rPr>
          <w:rFonts w:ascii="Book Antiqua" w:eastAsia="Book Antiqua" w:hAnsi="Book Antiqua" w:cs="Book Antiqua"/>
          <w:color w:val="000000"/>
        </w:rPr>
        <w:t xml:space="preserve"> study conducted by Veiga-Da-Cunha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[135]</w:t>
      </w:r>
      <w:r w:rsidRPr="00CE72CE">
        <w:rPr>
          <w:rFonts w:ascii="Book Antiqua" w:eastAsia="Book Antiqua" w:hAnsi="Book Antiqua" w:cs="Book Antiqua"/>
          <w:color w:val="000000"/>
        </w:rPr>
        <w:t xml:space="preserve"> revealed the crucial function of glucose-6-phosphate transporter in neutrophils, which clarifies the pathophysiology of neutropenia in GSD-Ib patients. In addition to G6P, G6PT transports </w:t>
      </w:r>
      <w:r w:rsidR="004F530D"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G6P structural analog 1,5-anhydroglucitol-6-phosphate (1,5AG6P). Neutrophils lacking G6PT activity cannot transport 1,5AG6P from the cytosol into the endoplasmic reticulum, where it is normally dephosphorylated by G6PC3, a phosphatase in the membrane of the endoplasmic reticulum. Cytosolic accumulation of 1,5AG6P inhibits glucose phosphorylation by hexokinases that catalyzes the first step of glycolysis. As glycolysis is the sole energy source for mature neutrophils, depletion of intracellular G6P leads to a deficit in energy production which in turn results in neutrophil dysfunction and subsequent apoptosis. Empagliflozin inhibits renal SGLT2 </w:t>
      </w:r>
      <w:r w:rsidR="00454B6E" w:rsidRPr="00CE72CE">
        <w:rPr>
          <w:rFonts w:ascii="Book Antiqua" w:eastAsia="Book Antiqua" w:hAnsi="Book Antiqua" w:cs="Book Antiqua"/>
          <w:color w:val="000000"/>
        </w:rPr>
        <w:t>l</w:t>
      </w:r>
      <w:r w:rsidRPr="00CE72CE">
        <w:rPr>
          <w:rFonts w:ascii="Book Antiqua" w:eastAsia="Book Antiqua" w:hAnsi="Book Antiqua" w:cs="Book Antiqua"/>
          <w:color w:val="000000"/>
        </w:rPr>
        <w:t>eading to increased urinary excretion of 1,5AG. This leads to a reduction in the concentration of 1,5AG in the blood, thereby decreasing the cellular accumulation of toxic 1,5AG6P in neutrophils</w:t>
      </w:r>
      <w:r w:rsidRPr="00CE72CE">
        <w:rPr>
          <w:rFonts w:ascii="Book Antiqua" w:eastAsia="Book Antiqua" w:hAnsi="Book Antiqua" w:cs="Book Antiqua"/>
          <w:color w:val="000000"/>
          <w:vertAlign w:val="superscript"/>
        </w:rPr>
        <w:t>[136]</w:t>
      </w:r>
      <w:r w:rsidRPr="00CE72CE">
        <w:rPr>
          <w:rFonts w:ascii="Book Antiqua" w:eastAsia="Book Antiqua" w:hAnsi="Book Antiqua" w:cs="Book Antiqua"/>
          <w:color w:val="000000"/>
        </w:rPr>
        <w:t xml:space="preserve">. Following the first report of </w:t>
      </w:r>
      <w:r w:rsidRPr="00CE72CE">
        <w:rPr>
          <w:rFonts w:ascii="Book Antiqua" w:eastAsia="Book Antiqua" w:hAnsi="Book Antiqua" w:cs="Book Antiqua"/>
          <w:color w:val="000000"/>
        </w:rPr>
        <w:lastRenderedPageBreak/>
        <w:t xml:space="preserve">successful repurposing </w:t>
      </w:r>
      <w:r w:rsidR="006079E6" w:rsidRPr="00CE72CE">
        <w:rPr>
          <w:rFonts w:ascii="Book Antiqua" w:eastAsia="Book Antiqua" w:hAnsi="Book Antiqua" w:cs="Book Antiqua"/>
          <w:color w:val="000000"/>
        </w:rPr>
        <w:t xml:space="preserve">of </w:t>
      </w:r>
      <w:r w:rsidRPr="00CE72CE">
        <w:rPr>
          <w:rFonts w:ascii="Book Antiqua" w:eastAsia="Book Antiqua" w:hAnsi="Book Antiqua" w:cs="Book Antiqua"/>
          <w:color w:val="000000"/>
        </w:rPr>
        <w:t>empagliflozin to treat neutropenia and neutrophil dysfunction in 4 patients with GSD-Ib, several case reports and case series have shown beneficial effects of this treatment approach on neutrophil number and function, inflammatory bowel disease, recurrent infections</w:t>
      </w:r>
      <w:r w:rsidRPr="00CE72CE">
        <w:rPr>
          <w:rFonts w:ascii="Book Antiqua" w:eastAsia="Book Antiqua" w:hAnsi="Book Antiqua" w:cs="Book Antiqua"/>
          <w:color w:val="000000"/>
          <w:vertAlign w:val="superscript"/>
        </w:rPr>
        <w:t>[137-139]</w:t>
      </w:r>
      <w:r w:rsidRPr="00CE72CE">
        <w:rPr>
          <w:rFonts w:ascii="Book Antiqua" w:eastAsia="Book Antiqua" w:hAnsi="Book Antiqua" w:cs="Book Antiqua"/>
          <w:color w:val="000000"/>
        </w:rPr>
        <w:t>, oral and urogenital mucosal lesions, skin abscesses, anemia, wound healing, and dose reduction or even cessation of G-CSF therapy in GSD-Ib patients</w:t>
      </w:r>
      <w:r w:rsidRPr="00CE72CE">
        <w:rPr>
          <w:rFonts w:ascii="Book Antiqua" w:eastAsia="Book Antiqua" w:hAnsi="Book Antiqua" w:cs="Book Antiqua"/>
          <w:color w:val="000000"/>
          <w:vertAlign w:val="superscript"/>
        </w:rPr>
        <w:t>[140-144]</w:t>
      </w:r>
      <w:r w:rsidRPr="00CE72CE">
        <w:rPr>
          <w:rFonts w:ascii="Book Antiqua" w:eastAsia="Book Antiqua" w:hAnsi="Book Antiqua" w:cs="Book Antiqua"/>
          <w:color w:val="000000"/>
        </w:rPr>
        <w:t>. A recent international multicenter study examining the clinical experience of 112 patients with GSD-Ib treated with empagliflozin reported improvements in neutrophil counts in the majority of patients, leading to the cessation of regular G-CSF injections in 55% of the participants</w:t>
      </w:r>
      <w:r w:rsidRPr="00CE72CE">
        <w:rPr>
          <w:rFonts w:ascii="Book Antiqua" w:eastAsia="Book Antiqua" w:hAnsi="Book Antiqua" w:cs="Book Antiqua"/>
          <w:color w:val="000000"/>
          <w:vertAlign w:val="superscript"/>
        </w:rPr>
        <w:t>[145]</w:t>
      </w:r>
      <w:r w:rsidRPr="00CE72CE">
        <w:rPr>
          <w:rFonts w:ascii="Book Antiqua" w:eastAsia="Book Antiqua" w:hAnsi="Book Antiqua" w:cs="Book Antiqua"/>
          <w:color w:val="000000"/>
        </w:rPr>
        <w:t>. Despite a favorable safety profile in patients with GSD-Ib, there is a risk of hypoglycemia with SGLT2 inhibitors. A low dose at treatment initiation with careful titration to optimal dosing is recommended</w:t>
      </w:r>
      <w:r w:rsidRPr="00CE72CE">
        <w:rPr>
          <w:rFonts w:ascii="Book Antiqua" w:eastAsia="Book Antiqua" w:hAnsi="Book Antiqua" w:cs="Book Antiqua"/>
          <w:color w:val="000000"/>
          <w:vertAlign w:val="superscript"/>
        </w:rPr>
        <w:t>[141]</w:t>
      </w:r>
      <w:r w:rsidRPr="00CE72CE">
        <w:rPr>
          <w:rFonts w:ascii="Book Antiqua" w:eastAsia="Book Antiqua" w:hAnsi="Book Antiqua" w:cs="Book Antiqua"/>
          <w:color w:val="000000"/>
        </w:rPr>
        <w:t>. Growing evidence suggests that empagliflozin is a candidate for first-line treatment of neutropenia and neutrophil dysfunction related symptoms in GSD-Ib patients.</w:t>
      </w:r>
    </w:p>
    <w:p w14:paraId="6D5BC828" w14:textId="67480181"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Another promising novel therapeutic strategy is gene therapy by using recombinant adeno-associated virus vectors. The use of a viral vector to administer G6Pase and hepatocyte transplantation are being investigated as potential treatments for GSD-I. Various animal models have shown an increase in hepatic G6Pase and G6PT activity, as well as improvements in metabolic parameters</w:t>
      </w:r>
      <w:r w:rsidRPr="00CE72CE">
        <w:rPr>
          <w:rFonts w:ascii="Book Antiqua" w:eastAsia="Book Antiqua" w:hAnsi="Book Antiqua" w:cs="Book Antiqua"/>
          <w:color w:val="000000"/>
          <w:vertAlign w:val="superscript"/>
        </w:rPr>
        <w:t>[146-150]</w:t>
      </w:r>
      <w:r w:rsidRPr="00CE72CE">
        <w:rPr>
          <w:rFonts w:ascii="Book Antiqua" w:eastAsia="Book Antiqua" w:hAnsi="Book Antiqua" w:cs="Book Antiqua"/>
          <w:color w:val="000000"/>
        </w:rPr>
        <w:t>. Multiple approaches have been explored for the integration of the G6Pase transgene into the host genome</w:t>
      </w:r>
      <w:r w:rsidRPr="00CE72CE">
        <w:rPr>
          <w:rFonts w:ascii="Book Antiqua" w:eastAsia="Book Antiqua" w:hAnsi="Book Antiqua" w:cs="Book Antiqua"/>
          <w:color w:val="000000"/>
          <w:vertAlign w:val="superscript"/>
        </w:rPr>
        <w:t>[151,152]</w:t>
      </w:r>
      <w:r w:rsidRPr="00CE72CE">
        <w:rPr>
          <w:rFonts w:ascii="Book Antiqua" w:eastAsia="Book Antiqua" w:hAnsi="Book Antiqua" w:cs="Book Antiqua"/>
          <w:color w:val="000000"/>
        </w:rPr>
        <w:t xml:space="preserve">. The successful correction of metabolic imbalances in animal models through gene therapy shows promising potential for future applications of gene therapy in humans. A phase I/II clinical trial using a recombinant adeno-associated virus vector expressing a codon-optimized human </w:t>
      </w:r>
      <w:r w:rsidR="00600E2C" w:rsidRPr="00CE72CE">
        <w:rPr>
          <w:rFonts w:ascii="Book Antiqua" w:eastAsia="Book Antiqua" w:hAnsi="Book Antiqua" w:cs="Book Antiqua"/>
          <w:color w:val="000000"/>
        </w:rPr>
        <w:t>G6Pase</w:t>
      </w:r>
      <w:r w:rsidRPr="00CE72CE">
        <w:rPr>
          <w:rFonts w:ascii="Book Antiqua" w:eastAsia="Book Antiqua" w:hAnsi="Book Antiqua" w:cs="Book Antiqua"/>
          <w:color w:val="000000"/>
        </w:rPr>
        <w:t>-α or G6PC for treatment of human GSD-Ia (NCT 03517085) has just been completed and the results are pending.</w:t>
      </w:r>
    </w:p>
    <w:p w14:paraId="751AA754" w14:textId="77777777" w:rsidR="00A77B3E" w:rsidRPr="00CE72CE" w:rsidRDefault="00A77B3E" w:rsidP="00625352">
      <w:pPr>
        <w:spacing w:line="360" w:lineRule="auto"/>
        <w:jc w:val="both"/>
        <w:rPr>
          <w:rFonts w:ascii="Book Antiqua" w:hAnsi="Book Antiqua"/>
        </w:rPr>
      </w:pPr>
    </w:p>
    <w:p w14:paraId="1A924B03" w14:textId="74C3BD46"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GSD-III; Cori disease; Forbes disease; limit dextrinosis; amylo-1,6-glucosidase deficiency; glycogen debrancher deficiency</w:t>
      </w:r>
    </w:p>
    <w:p w14:paraId="7954718D"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Glycogen debrancher enzyme has two independent catalytic activities; alpha-glucanotransferase and amylo-1,6-glucosidase, with the two catalytic sites being </w:t>
      </w:r>
      <w:r w:rsidRPr="00CE72CE">
        <w:rPr>
          <w:rFonts w:ascii="Book Antiqua" w:eastAsia="Book Antiqua" w:hAnsi="Book Antiqua" w:cs="Book Antiqua"/>
          <w:color w:val="000000"/>
        </w:rPr>
        <w:lastRenderedPageBreak/>
        <w:t>separated on the same polypeptide. Both catalytic activities are required for complete debranching enzyme activity</w:t>
      </w:r>
      <w:r w:rsidRPr="00CE72CE">
        <w:rPr>
          <w:rFonts w:ascii="Book Antiqua" w:eastAsia="Book Antiqua" w:hAnsi="Book Antiqua" w:cs="Book Antiqua"/>
          <w:color w:val="000000"/>
          <w:vertAlign w:val="superscript"/>
        </w:rPr>
        <w:t>[153]</w:t>
      </w:r>
      <w:r w:rsidRPr="00CE72CE">
        <w:rPr>
          <w:rFonts w:ascii="Book Antiqua" w:eastAsia="Book Antiqua" w:hAnsi="Book Antiqua" w:cs="Book Antiqua"/>
          <w:color w:val="000000"/>
        </w:rPr>
        <w:t xml:space="preserve">. Deficient activity of these catalytic sites results in accumulation of glycogen with short outer chains, previously defined as limit-dextrins. Deficiency in glycogen debranching enzyme due to biallelic pathogenic variants in the </w:t>
      </w:r>
      <w:r w:rsidRPr="00CE72CE">
        <w:rPr>
          <w:rFonts w:ascii="Book Antiqua" w:eastAsia="Book Antiqua" w:hAnsi="Book Antiqua" w:cs="Book Antiqua"/>
          <w:i/>
          <w:iCs/>
          <w:color w:val="000000"/>
        </w:rPr>
        <w:t>AGL</w:t>
      </w:r>
      <w:r w:rsidRPr="00CE72CE">
        <w:rPr>
          <w:rFonts w:ascii="Book Antiqua" w:eastAsia="Book Antiqua" w:hAnsi="Book Antiqua" w:cs="Book Antiqua"/>
          <w:color w:val="000000"/>
        </w:rPr>
        <w:t xml:space="preserve"> gene results in the harmful accumulation of abnormal glycogen in hepatocytes. The </w:t>
      </w:r>
      <w:r w:rsidRPr="00CE72CE">
        <w:rPr>
          <w:rFonts w:ascii="Book Antiqua" w:eastAsia="Book Antiqua" w:hAnsi="Book Antiqua" w:cs="Book Antiqua"/>
          <w:i/>
          <w:iCs/>
          <w:color w:val="000000"/>
        </w:rPr>
        <w:t>AGL</w:t>
      </w:r>
      <w:r w:rsidRPr="00CE72CE">
        <w:rPr>
          <w:rFonts w:ascii="Book Antiqua" w:eastAsia="Book Antiqua" w:hAnsi="Book Antiqua" w:cs="Book Antiqua"/>
          <w:color w:val="000000"/>
        </w:rPr>
        <w:t xml:space="preserve"> gene was mapped to the chromosomal locus 1p21, and its nucleotide sequence was determined, revealing the existence of multiple tissue-specific isoforms</w:t>
      </w:r>
      <w:r w:rsidRPr="00CE72CE">
        <w:rPr>
          <w:rFonts w:ascii="Book Antiqua" w:eastAsia="Book Antiqua" w:hAnsi="Book Antiqua" w:cs="Book Antiqua"/>
          <w:color w:val="000000"/>
          <w:vertAlign w:val="superscript"/>
        </w:rPr>
        <w:t>[154,155]</w:t>
      </w:r>
      <w:r w:rsidRPr="00CE72CE">
        <w:rPr>
          <w:rFonts w:ascii="Book Antiqua" w:eastAsia="Book Antiqua" w:hAnsi="Book Antiqua" w:cs="Book Antiqua"/>
          <w:color w:val="000000"/>
        </w:rPr>
        <w:t>. GSD-III is inherited in an autosomal recessive manner.</w:t>
      </w:r>
    </w:p>
    <w:p w14:paraId="379528A8" w14:textId="6EF2ED3E"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GSD-III makes up about 24% of all GSDs, and its estimated incidence is approximately 1 case per 83000 </w:t>
      </w:r>
      <w:r w:rsidR="00454B6E" w:rsidRPr="00CE72CE">
        <w:rPr>
          <w:rFonts w:ascii="Book Antiqua" w:eastAsia="Book Antiqua" w:hAnsi="Book Antiqua" w:cs="Book Antiqua"/>
          <w:color w:val="000000"/>
        </w:rPr>
        <w:t>l</w:t>
      </w:r>
      <w:r w:rsidRPr="00CE72CE">
        <w:rPr>
          <w:rFonts w:ascii="Book Antiqua" w:eastAsia="Book Antiqua" w:hAnsi="Book Antiqua" w:cs="Book Antiqua"/>
          <w:color w:val="000000"/>
        </w:rPr>
        <w:t xml:space="preserve">ive births in Europe, and 1 in 100000 </w:t>
      </w:r>
      <w:r w:rsidR="00454B6E" w:rsidRPr="00CE72CE">
        <w:rPr>
          <w:rFonts w:ascii="Book Antiqua" w:eastAsia="Book Antiqua" w:hAnsi="Book Antiqua" w:cs="Book Antiqua"/>
          <w:color w:val="000000"/>
        </w:rPr>
        <w:t>l</w:t>
      </w:r>
      <w:r w:rsidRPr="00CE72CE">
        <w:rPr>
          <w:rFonts w:ascii="Book Antiqua" w:eastAsia="Book Antiqua" w:hAnsi="Book Antiqua" w:cs="Book Antiqua"/>
          <w:color w:val="000000"/>
        </w:rPr>
        <w:t>ive births in North America</w:t>
      </w:r>
      <w:r w:rsidRPr="00CE72CE">
        <w:rPr>
          <w:rFonts w:ascii="Book Antiqua" w:eastAsia="Book Antiqua" w:hAnsi="Book Antiqua" w:cs="Book Antiqua"/>
          <w:color w:val="000000"/>
          <w:vertAlign w:val="superscript"/>
        </w:rPr>
        <w:t>[156]</w:t>
      </w:r>
      <w:r w:rsidRPr="00CE72CE">
        <w:rPr>
          <w:rFonts w:ascii="Book Antiqua" w:eastAsia="Book Antiqua" w:hAnsi="Book Antiqua" w:cs="Book Antiqua"/>
          <w:color w:val="000000"/>
        </w:rPr>
        <w:t>. Certain populations have an increased prevalence due to a founder effect. The highest known GSD-III prevalence occurs in Inuit population in Nunavik (</w:t>
      </w:r>
      <w:r w:rsidR="00454B6E" w:rsidRPr="00CE72CE">
        <w:rPr>
          <w:rFonts w:ascii="Book Antiqua" w:eastAsia="Book Antiqua" w:hAnsi="Book Antiqua" w:cs="Book Antiqua"/>
          <w:color w:val="000000"/>
        </w:rPr>
        <w:t xml:space="preserve">about </w:t>
      </w:r>
      <w:r w:rsidRPr="00CE72CE">
        <w:rPr>
          <w:rFonts w:ascii="Book Antiqua" w:eastAsia="Book Antiqua" w:hAnsi="Book Antiqua" w:cs="Book Antiqua"/>
          <w:color w:val="000000"/>
        </w:rPr>
        <w:t>1:2500, c.4456delT variant), the Faroese population of the Faroe Islands (</w:t>
      </w:r>
      <w:r w:rsidR="00454B6E" w:rsidRPr="00CE72CE">
        <w:rPr>
          <w:rFonts w:ascii="Book Antiqua" w:eastAsia="Book Antiqua" w:hAnsi="Book Antiqua" w:cs="Book Antiqua"/>
          <w:color w:val="000000"/>
        </w:rPr>
        <w:t xml:space="preserve">about </w:t>
      </w:r>
      <w:r w:rsidRPr="00CE72CE">
        <w:rPr>
          <w:rFonts w:ascii="Book Antiqua" w:eastAsia="Book Antiqua" w:hAnsi="Book Antiqua" w:cs="Book Antiqua"/>
          <w:color w:val="000000"/>
        </w:rPr>
        <w:t>1:3600, c.1222C&gt;T variant) and North African Jews from Israel (</w:t>
      </w:r>
      <w:r w:rsidR="00454B6E" w:rsidRPr="00CE72CE">
        <w:rPr>
          <w:rFonts w:ascii="Book Antiqua" w:eastAsia="Book Antiqua" w:hAnsi="Book Antiqua" w:cs="Book Antiqua"/>
          <w:color w:val="000000"/>
        </w:rPr>
        <w:t xml:space="preserve">about </w:t>
      </w:r>
      <w:r w:rsidRPr="00CE72CE">
        <w:rPr>
          <w:rFonts w:ascii="Book Antiqua" w:eastAsia="Book Antiqua" w:hAnsi="Book Antiqua" w:cs="Book Antiqua"/>
          <w:color w:val="000000"/>
        </w:rPr>
        <w:t>1:5400, c.4456delT variant)</w:t>
      </w:r>
      <w:r w:rsidRPr="00CE72CE">
        <w:rPr>
          <w:rFonts w:ascii="Book Antiqua" w:eastAsia="Book Antiqua" w:hAnsi="Book Antiqua" w:cs="Book Antiqua"/>
          <w:color w:val="000000"/>
          <w:vertAlign w:val="superscript"/>
        </w:rPr>
        <w:t>[156-158]</w:t>
      </w:r>
      <w:r w:rsidRPr="00CE72CE">
        <w:rPr>
          <w:rFonts w:ascii="Book Antiqua" w:eastAsia="Book Antiqua" w:hAnsi="Book Antiqua" w:cs="Book Antiqua"/>
          <w:color w:val="000000"/>
        </w:rPr>
        <w:t xml:space="preserve">. There is currently limited evidence supporting a correlation between disease severity and pathogenic variants in the </w:t>
      </w:r>
      <w:r w:rsidRPr="00CE72CE">
        <w:rPr>
          <w:rFonts w:ascii="Book Antiqua" w:eastAsia="Book Antiqua" w:hAnsi="Book Antiqua" w:cs="Book Antiqua"/>
          <w:i/>
          <w:iCs/>
          <w:color w:val="000000"/>
        </w:rPr>
        <w:t>AGL</w:t>
      </w:r>
      <w:r w:rsidRPr="00CE72CE">
        <w:rPr>
          <w:rFonts w:ascii="Book Antiqua" w:eastAsia="Book Antiqua" w:hAnsi="Book Antiqua" w:cs="Book Antiqua"/>
          <w:color w:val="000000"/>
        </w:rPr>
        <w:t xml:space="preserve"> gene, except for specific exon 3 variants (c.18_19delGA and c.16C&gt;T) which have been found to be associated with GSD-IIIb (liver involvement only). It was suggested that in muscle isoforms of the </w:t>
      </w:r>
      <w:r w:rsidRPr="00CE72CE">
        <w:rPr>
          <w:rFonts w:ascii="Book Antiqua" w:eastAsia="Book Antiqua" w:hAnsi="Book Antiqua" w:cs="Book Antiqua"/>
          <w:i/>
          <w:iCs/>
          <w:color w:val="000000"/>
        </w:rPr>
        <w:t>AGL</w:t>
      </w:r>
      <w:r w:rsidRPr="00CE72CE">
        <w:rPr>
          <w:rFonts w:ascii="Book Antiqua" w:eastAsia="Book Antiqua" w:hAnsi="Book Antiqua" w:cs="Book Antiqua"/>
          <w:color w:val="000000"/>
        </w:rPr>
        <w:t xml:space="preserve"> gene, alternative exon or translation initiation may not require exon 3, thereby resulting in normal enzyme activity in the muscle tissues of patients with GSD-IIIb who harbor an exon 3 deletion</w:t>
      </w:r>
      <w:r w:rsidRPr="00CE72CE">
        <w:rPr>
          <w:rFonts w:ascii="Book Antiqua" w:eastAsia="Book Antiqua" w:hAnsi="Book Antiqua" w:cs="Book Antiqua"/>
          <w:color w:val="000000"/>
          <w:vertAlign w:val="superscript"/>
        </w:rPr>
        <w:t>[159,160]</w:t>
      </w:r>
      <w:r w:rsidRPr="00CE72CE">
        <w:rPr>
          <w:rFonts w:ascii="Book Antiqua" w:eastAsia="Book Antiqua" w:hAnsi="Book Antiqua" w:cs="Book Antiqua"/>
          <w:color w:val="000000"/>
        </w:rPr>
        <w:t>. Recent evidence suggests that the presence of frameshift, nonsense, and splice site variants may lead to severe phenotypes. Differences in tissue expression of the deficient enzyme is responsible for the phenotypic variability observed in GSD-III patients</w:t>
      </w:r>
      <w:r w:rsidRPr="00CE72CE">
        <w:rPr>
          <w:rFonts w:ascii="Book Antiqua" w:eastAsia="Book Antiqua" w:hAnsi="Book Antiqua" w:cs="Book Antiqua"/>
          <w:color w:val="000000"/>
          <w:vertAlign w:val="superscript"/>
        </w:rPr>
        <w:t>[153]</w:t>
      </w:r>
      <w:r w:rsidRPr="00CE72CE">
        <w:rPr>
          <w:rFonts w:ascii="Book Antiqua" w:eastAsia="Book Antiqua" w:hAnsi="Book Antiqua" w:cs="Book Antiqua"/>
          <w:color w:val="000000"/>
        </w:rPr>
        <w:t>.</w:t>
      </w:r>
    </w:p>
    <w:p w14:paraId="70458760" w14:textId="71F7AAD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GSD-III is characterized by heterogeneous involvement of the liver, skeletal muscle, and cardiac muscle, leading to variable clinical presentations. Various subtypes are defined by the extent of tissue involvement. Two major subtypes of GSD-III have been identified. GSD-IIIa affects both the liver and the muscle (skeletal and cardiac) and is the most prevalent subtype accounting for approximately 85% of cases. Meanwhile, GSD-IIIb primarily affects only the liver and comprises approximately 15% of all GSD-III </w:t>
      </w:r>
      <w:r w:rsidRPr="00CE72CE">
        <w:rPr>
          <w:rFonts w:ascii="Book Antiqua" w:eastAsia="Book Antiqua" w:hAnsi="Book Antiqua" w:cs="Book Antiqua"/>
          <w:color w:val="000000"/>
        </w:rPr>
        <w:lastRenderedPageBreak/>
        <w:t>cases</w:t>
      </w:r>
      <w:r w:rsidRPr="00CE72CE">
        <w:rPr>
          <w:rFonts w:ascii="Book Antiqua" w:eastAsia="Book Antiqua" w:hAnsi="Book Antiqua" w:cs="Book Antiqua"/>
          <w:color w:val="000000"/>
          <w:vertAlign w:val="superscript"/>
        </w:rPr>
        <w:t>[48,159]</w:t>
      </w:r>
      <w:r w:rsidRPr="00CE72CE">
        <w:rPr>
          <w:rFonts w:ascii="Book Antiqua" w:eastAsia="Book Antiqua" w:hAnsi="Book Antiqua" w:cs="Book Antiqua"/>
          <w:color w:val="000000"/>
        </w:rPr>
        <w:t>. In a limited number of cases, it has been demonstrated that there is a selective loss of either glucosidase activity (resulting in muscle involvement, referred to as GSD-IIIc) or transferase activity (resulting in both muscle and liver involvement, referred to as GSD-IIId)</w:t>
      </w:r>
      <w:r w:rsidRPr="00CE72CE">
        <w:rPr>
          <w:rFonts w:ascii="Book Antiqua" w:eastAsia="Book Antiqua" w:hAnsi="Book Antiqua" w:cs="Book Antiqua"/>
          <w:color w:val="000000"/>
          <w:vertAlign w:val="superscript"/>
        </w:rPr>
        <w:t>[161,162]</w:t>
      </w:r>
      <w:r w:rsidRPr="00CE72CE">
        <w:rPr>
          <w:rFonts w:ascii="Book Antiqua" w:eastAsia="Book Antiqua" w:hAnsi="Book Antiqua" w:cs="Book Antiqua"/>
          <w:color w:val="000000"/>
        </w:rPr>
        <w:t>.</w:t>
      </w:r>
    </w:p>
    <w:p w14:paraId="36675F9E" w14:textId="677F29BD"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Hepatomegaly, ketotic hypoglycemia, growth retardation and dyslipidemia (hypertriglyceridemia) are the dominant features of hepatic involvement in infancy and childhood. </w:t>
      </w:r>
      <w:r w:rsidR="00597481" w:rsidRPr="00CE72CE">
        <w:rPr>
          <w:rFonts w:ascii="Book Antiqua" w:eastAsia="Book Antiqua" w:hAnsi="Book Antiqua" w:cs="Book Antiqua"/>
          <w:color w:val="000000"/>
        </w:rPr>
        <w:t>As</w:t>
      </w:r>
      <w:r w:rsidRPr="00CE72CE">
        <w:rPr>
          <w:rFonts w:ascii="Book Antiqua" w:eastAsia="Book Antiqua" w:hAnsi="Book Antiqua" w:cs="Book Antiqua"/>
          <w:color w:val="000000"/>
        </w:rPr>
        <w:t xml:space="preserve"> gluconeogenesis is intact in GSD-III, fasting hypoglycemia tends to be milder than </w:t>
      </w:r>
      <w:r w:rsidR="00597481" w:rsidRPr="00CE72CE">
        <w:rPr>
          <w:rFonts w:ascii="Book Antiqua" w:eastAsia="Book Antiqua" w:hAnsi="Book Antiqua" w:cs="Book Antiqua"/>
          <w:color w:val="000000"/>
        </w:rPr>
        <w:t>t</w:t>
      </w:r>
      <w:r w:rsidRPr="00CE72CE">
        <w:rPr>
          <w:rFonts w:ascii="Book Antiqua" w:eastAsia="Book Antiqua" w:hAnsi="Book Antiqua" w:cs="Book Antiqua"/>
          <w:color w:val="000000"/>
        </w:rPr>
        <w:t>hat seen in GSD-I. During infancy, serum hepatic transaminases are markedly elevated. Uric acid and lactate concentrations are relatively normal</w:t>
      </w:r>
      <w:r w:rsidRPr="00CE72CE">
        <w:rPr>
          <w:rFonts w:ascii="Book Antiqua" w:eastAsia="Book Antiqua" w:hAnsi="Book Antiqua" w:cs="Book Antiqua"/>
          <w:color w:val="000000"/>
          <w:vertAlign w:val="superscript"/>
        </w:rPr>
        <w:t>[163]</w:t>
      </w:r>
      <w:r w:rsidRPr="00CE72CE">
        <w:rPr>
          <w:rFonts w:ascii="Book Antiqua" w:eastAsia="Book Antiqua" w:hAnsi="Book Antiqua" w:cs="Book Antiqua"/>
          <w:color w:val="000000"/>
        </w:rPr>
        <w:t>. Symptoms and laboratory findings related with liver involvement often improve with age and usually disappear after puberty</w:t>
      </w:r>
      <w:r w:rsidRPr="00CE72CE">
        <w:rPr>
          <w:rFonts w:ascii="Book Antiqua" w:eastAsia="Book Antiqua" w:hAnsi="Book Antiqua" w:cs="Book Antiqua"/>
          <w:color w:val="000000"/>
          <w:vertAlign w:val="superscript"/>
        </w:rPr>
        <w:t>[164,165]</w:t>
      </w:r>
      <w:r w:rsidRPr="00CE72CE">
        <w:rPr>
          <w:rFonts w:ascii="Book Antiqua" w:eastAsia="Book Antiqua" w:hAnsi="Book Antiqua" w:cs="Book Antiqua"/>
          <w:color w:val="000000"/>
        </w:rPr>
        <w:t>. However, liver disease can also be progressive resulting in liver fibrosis, cirrhosis, hepatic failure, and end-stage liver disease</w:t>
      </w:r>
      <w:r w:rsidRPr="00CE72CE">
        <w:rPr>
          <w:rFonts w:ascii="Book Antiqua" w:eastAsia="Book Antiqua" w:hAnsi="Book Antiqua" w:cs="Book Antiqua"/>
          <w:color w:val="000000"/>
          <w:vertAlign w:val="superscript"/>
        </w:rPr>
        <w:t>[107,165]</w:t>
      </w:r>
      <w:r w:rsidRPr="00CE72CE">
        <w:rPr>
          <w:rFonts w:ascii="Book Antiqua" w:eastAsia="Book Antiqua" w:hAnsi="Book Antiqua" w:cs="Book Antiqua"/>
          <w:color w:val="000000"/>
        </w:rPr>
        <w:t>. Hepatic fibrosis may occur as early as 1 year of age</w:t>
      </w:r>
      <w:r w:rsidRPr="00CE72CE">
        <w:rPr>
          <w:rFonts w:ascii="Book Antiqua" w:eastAsia="Book Antiqua" w:hAnsi="Book Antiqua" w:cs="Book Antiqua"/>
          <w:color w:val="000000"/>
          <w:vertAlign w:val="superscript"/>
        </w:rPr>
        <w:t>[166]</w:t>
      </w:r>
      <w:r w:rsidRPr="00CE72CE">
        <w:rPr>
          <w:rFonts w:ascii="Book Antiqua" w:eastAsia="Book Antiqua" w:hAnsi="Book Antiqua" w:cs="Book Antiqua"/>
          <w:color w:val="000000"/>
        </w:rPr>
        <w:t>. Overt liver cirrhosis is not common and occurs rarely</w:t>
      </w:r>
      <w:r w:rsidRPr="00CE72CE">
        <w:rPr>
          <w:rFonts w:ascii="Book Antiqua" w:eastAsia="Book Antiqua" w:hAnsi="Book Antiqua" w:cs="Book Antiqua"/>
          <w:color w:val="000000"/>
          <w:vertAlign w:val="superscript"/>
        </w:rPr>
        <w:t>[153,165]</w:t>
      </w:r>
      <w:r w:rsidRPr="00CE72CE">
        <w:rPr>
          <w:rFonts w:ascii="Book Antiqua" w:eastAsia="Book Antiqua" w:hAnsi="Book Antiqua" w:cs="Book Antiqua"/>
          <w:color w:val="000000"/>
        </w:rPr>
        <w:t>. Hepatocellular carcinoma can develop as a long-term complication of liver cirrhosis, rather than transformation of an adenoma to carcinoma, as seen in GSD-I</w:t>
      </w:r>
      <w:r w:rsidRPr="00CE72CE">
        <w:rPr>
          <w:rFonts w:ascii="Book Antiqua" w:eastAsia="Book Antiqua" w:hAnsi="Book Antiqua" w:cs="Book Antiqua"/>
          <w:color w:val="000000"/>
          <w:vertAlign w:val="superscript"/>
        </w:rPr>
        <w:t>[167,168]</w:t>
      </w:r>
      <w:r w:rsidRPr="00CE72CE">
        <w:rPr>
          <w:rFonts w:ascii="Book Antiqua" w:eastAsia="Book Antiqua" w:hAnsi="Book Antiqua" w:cs="Book Antiqua"/>
          <w:color w:val="000000"/>
        </w:rPr>
        <w:t>. The prevalence of hepatic adenomas has been reported to rang</w:t>
      </w:r>
      <w:r w:rsidR="00A62E89" w:rsidRPr="00CE72CE">
        <w:rPr>
          <w:rFonts w:ascii="Book Antiqua" w:eastAsia="Book Antiqua" w:hAnsi="Book Antiqua" w:cs="Book Antiqua"/>
          <w:color w:val="000000"/>
        </w:rPr>
        <w:t>e</w:t>
      </w:r>
      <w:r w:rsidRPr="00CE72CE">
        <w:rPr>
          <w:rFonts w:ascii="Book Antiqua" w:eastAsia="Book Antiqua" w:hAnsi="Book Antiqua" w:cs="Book Antiqua"/>
          <w:color w:val="000000"/>
        </w:rPr>
        <w:t xml:space="preserve"> from 4% to as high as 25%</w:t>
      </w:r>
      <w:r w:rsidRPr="00CE72CE">
        <w:rPr>
          <w:rFonts w:ascii="Book Antiqua" w:eastAsia="Book Antiqua" w:hAnsi="Book Antiqua" w:cs="Book Antiqua"/>
          <w:color w:val="000000"/>
          <w:vertAlign w:val="superscript"/>
        </w:rPr>
        <w:t>[169]</w:t>
      </w:r>
      <w:r w:rsidRPr="00CE72CE">
        <w:rPr>
          <w:rFonts w:ascii="Book Antiqua" w:eastAsia="Book Antiqua" w:hAnsi="Book Antiqua" w:cs="Book Antiqua"/>
          <w:color w:val="000000"/>
        </w:rPr>
        <w:t>. A recent descriptive, retrospective, international, multi-center cohort study revealed that the overall prevalence of severe hepatic complications (hepatic cirrhosis, hepatic adenomas and/or hepatocellular carcinoma) was 11%</w:t>
      </w:r>
      <w:r w:rsidRPr="00CE72CE">
        <w:rPr>
          <w:rFonts w:ascii="Book Antiqua" w:eastAsia="Book Antiqua" w:hAnsi="Book Antiqua" w:cs="Book Antiqua"/>
          <w:color w:val="000000"/>
          <w:vertAlign w:val="superscript"/>
        </w:rPr>
        <w:t>[170]</w:t>
      </w:r>
      <w:r w:rsidRPr="00CE72CE">
        <w:rPr>
          <w:rFonts w:ascii="Book Antiqua" w:eastAsia="Book Antiqua" w:hAnsi="Book Antiqua" w:cs="Book Antiqua"/>
          <w:color w:val="000000"/>
        </w:rPr>
        <w:t>. Liver transplantation for cirrhosis and/or hepatocellular carcinoma have been reported</w:t>
      </w:r>
      <w:r w:rsidRPr="00CE72CE">
        <w:rPr>
          <w:rFonts w:ascii="Book Antiqua" w:eastAsia="Book Antiqua" w:hAnsi="Book Antiqua" w:cs="Book Antiqua"/>
          <w:color w:val="000000"/>
          <w:vertAlign w:val="superscript"/>
        </w:rPr>
        <w:t>[107</w:t>
      </w:r>
      <w:r w:rsidR="00454B6E" w:rsidRPr="00CE72CE">
        <w:rPr>
          <w:rFonts w:ascii="Book Antiqua" w:eastAsia="Book Antiqua" w:hAnsi="Book Antiqua" w:cs="Book Antiqua"/>
          <w:color w:val="000000"/>
          <w:vertAlign w:val="superscript"/>
        </w:rPr>
        <w:t>,</w:t>
      </w:r>
      <w:r w:rsidRPr="00CE72CE">
        <w:rPr>
          <w:rFonts w:ascii="Book Antiqua" w:eastAsia="Book Antiqua" w:hAnsi="Book Antiqua" w:cs="Book Antiqua"/>
          <w:color w:val="000000"/>
          <w:vertAlign w:val="superscript"/>
        </w:rPr>
        <w:t>168]</w:t>
      </w:r>
      <w:r w:rsidRPr="00CE72CE">
        <w:rPr>
          <w:rFonts w:ascii="Book Antiqua" w:eastAsia="Book Antiqua" w:hAnsi="Book Antiqua" w:cs="Book Antiqua"/>
          <w:color w:val="000000"/>
        </w:rPr>
        <w:t>. Children with failure to thrive often catch-up in height in adulthood with optimized, individualized dietary management.</w:t>
      </w:r>
    </w:p>
    <w:p w14:paraId="36CC000C"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Muscle symptoms associated with GSD-III can manifest concurrently with liver disease or long after hepatic disorders or even after the resolution of hepatic symptoms during childhood. An elevation in creatine kinase (CK) level is observed in 81% to 94% of cases with muscle involvement, serving as a useful indicator of muscle pathology</w:t>
      </w:r>
      <w:r w:rsidRPr="00CE72CE">
        <w:rPr>
          <w:rFonts w:ascii="Book Antiqua" w:eastAsia="Book Antiqua" w:hAnsi="Book Antiqua" w:cs="Book Antiqua"/>
          <w:color w:val="000000"/>
          <w:vertAlign w:val="superscript"/>
        </w:rPr>
        <w:t>[171]</w:t>
      </w:r>
      <w:r w:rsidRPr="00CE72CE">
        <w:rPr>
          <w:rFonts w:ascii="Book Antiqua" w:eastAsia="Book Antiqua" w:hAnsi="Book Antiqua" w:cs="Book Antiqua"/>
          <w:color w:val="000000"/>
        </w:rPr>
        <w:t>. Nonetheless, a normal CK level does not entirely exclude the possibility of an underlying muscular disease</w:t>
      </w:r>
      <w:r w:rsidRPr="00CE72CE">
        <w:rPr>
          <w:rFonts w:ascii="Book Antiqua" w:eastAsia="Book Antiqua" w:hAnsi="Book Antiqua" w:cs="Book Antiqua"/>
          <w:color w:val="000000"/>
          <w:vertAlign w:val="superscript"/>
        </w:rPr>
        <w:t>[172,173]</w:t>
      </w:r>
      <w:r w:rsidRPr="00CE72CE">
        <w:rPr>
          <w:rFonts w:ascii="Book Antiqua" w:eastAsia="Book Antiqua" w:hAnsi="Book Antiqua" w:cs="Book Antiqua"/>
          <w:color w:val="000000"/>
        </w:rPr>
        <w:t>. The median age of onset of CK elevation was reported to be 10 years</w:t>
      </w:r>
      <w:r w:rsidRPr="00CE72CE">
        <w:rPr>
          <w:rFonts w:ascii="Book Antiqua" w:eastAsia="Book Antiqua" w:hAnsi="Book Antiqua" w:cs="Book Antiqua"/>
          <w:color w:val="000000"/>
          <w:vertAlign w:val="superscript"/>
        </w:rPr>
        <w:t>[170]</w:t>
      </w:r>
      <w:r w:rsidRPr="00CE72CE">
        <w:rPr>
          <w:rFonts w:ascii="Book Antiqua" w:eastAsia="Book Antiqua" w:hAnsi="Book Antiqua" w:cs="Book Antiqua"/>
          <w:color w:val="000000"/>
        </w:rPr>
        <w:t xml:space="preserve">. Although muscle involvement becomes clinically more obvious later in life, </w:t>
      </w:r>
      <w:r w:rsidRPr="00CE72CE">
        <w:rPr>
          <w:rFonts w:ascii="Book Antiqua" w:eastAsia="Book Antiqua" w:hAnsi="Book Antiqua" w:cs="Book Antiqua"/>
          <w:color w:val="000000"/>
        </w:rPr>
        <w:lastRenderedPageBreak/>
        <w:t>mild muscle weakness on physical examination, motor developmental delay (delayed sitting, delayed standing upright, delayed onset of walking), exercise intolerance, and hypotonia were reported in the majority of pediatric patients with GSD-III</w:t>
      </w:r>
      <w:r w:rsidRPr="00CE72CE">
        <w:rPr>
          <w:rFonts w:ascii="Book Antiqua" w:eastAsia="Book Antiqua" w:hAnsi="Book Antiqua" w:cs="Book Antiqua"/>
          <w:color w:val="000000"/>
          <w:vertAlign w:val="superscript"/>
        </w:rPr>
        <w:t>[174-176]</w:t>
      </w:r>
      <w:r w:rsidRPr="00CE72CE">
        <w:rPr>
          <w:rFonts w:ascii="Book Antiqua" w:eastAsia="Book Antiqua" w:hAnsi="Book Antiqua" w:cs="Book Antiqua"/>
          <w:color w:val="000000"/>
        </w:rPr>
        <w:t>. Muscle weakness and wasting may slowly progress and become severe by the third or fourth decade of life</w:t>
      </w:r>
      <w:r w:rsidRPr="00CE72CE">
        <w:rPr>
          <w:rFonts w:ascii="Book Antiqua" w:eastAsia="Book Antiqua" w:hAnsi="Book Antiqua" w:cs="Book Antiqua"/>
          <w:color w:val="000000"/>
          <w:vertAlign w:val="superscript"/>
        </w:rPr>
        <w:t>[165,173]</w:t>
      </w:r>
      <w:r w:rsidRPr="00CE72CE">
        <w:rPr>
          <w:rFonts w:ascii="Book Antiqua" w:eastAsia="Book Antiqua" w:hAnsi="Book Antiqua" w:cs="Book Antiqua"/>
          <w:color w:val="000000"/>
        </w:rPr>
        <w:t>.</w:t>
      </w:r>
    </w:p>
    <w:p w14:paraId="4B2AA96C" w14:textId="72AA5AF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In a subset of adult patients with GSD-III, muscle symptoms can present in the absence of any clinical or previous evidence of liver dysfunction</w:t>
      </w:r>
      <w:r w:rsidRPr="00CE72CE">
        <w:rPr>
          <w:rFonts w:ascii="Book Antiqua" w:eastAsia="Book Antiqua" w:hAnsi="Book Antiqua" w:cs="Book Antiqua"/>
          <w:color w:val="000000"/>
          <w:vertAlign w:val="superscript"/>
        </w:rPr>
        <w:t>[165,177]</w:t>
      </w:r>
      <w:r w:rsidRPr="00CE72CE">
        <w:rPr>
          <w:rFonts w:ascii="Book Antiqua" w:eastAsia="Book Antiqua" w:hAnsi="Book Antiqua" w:cs="Book Antiqua"/>
          <w:color w:val="000000"/>
        </w:rPr>
        <w:t>. Muscle weakness, although minimal during childhood, is slowly progressive in nature and may become the predominant feature with significant permanent muscle weakness in adults with type IIIa disease</w:t>
      </w:r>
      <w:r w:rsidRPr="00CE72CE">
        <w:rPr>
          <w:rFonts w:ascii="Book Antiqua" w:eastAsia="Book Antiqua" w:hAnsi="Book Antiqua" w:cs="Book Antiqua"/>
          <w:color w:val="000000"/>
          <w:vertAlign w:val="superscript"/>
        </w:rPr>
        <w:t>[171]</w:t>
      </w:r>
      <w:r w:rsidRPr="00CE72CE">
        <w:rPr>
          <w:rFonts w:ascii="Book Antiqua" w:eastAsia="Book Antiqua" w:hAnsi="Book Antiqua" w:cs="Book Antiqua"/>
          <w:color w:val="000000"/>
        </w:rPr>
        <w:t>. Although myopathy generally progress</w:t>
      </w:r>
      <w:r w:rsidR="00A62E89" w:rsidRPr="00CE72CE">
        <w:rPr>
          <w:rFonts w:ascii="Book Antiqua" w:eastAsia="Book Antiqua" w:hAnsi="Book Antiqua" w:cs="Book Antiqua"/>
          <w:color w:val="000000"/>
        </w:rPr>
        <w:t>es</w:t>
      </w:r>
      <w:r w:rsidRPr="00CE72CE">
        <w:rPr>
          <w:rFonts w:ascii="Book Antiqua" w:eastAsia="Book Antiqua" w:hAnsi="Book Antiqua" w:cs="Book Antiqua"/>
          <w:color w:val="000000"/>
        </w:rPr>
        <w:t xml:space="preserve"> </w:t>
      </w:r>
      <w:r w:rsidR="00A62E89" w:rsidRPr="00CE72CE">
        <w:rPr>
          <w:rFonts w:ascii="Book Antiqua" w:eastAsia="Book Antiqua" w:hAnsi="Book Antiqua" w:cs="Book Antiqua"/>
          <w:color w:val="000000"/>
        </w:rPr>
        <w:t xml:space="preserve">slowly </w:t>
      </w:r>
      <w:r w:rsidRPr="00CE72CE">
        <w:rPr>
          <w:rFonts w:ascii="Book Antiqua" w:eastAsia="Book Antiqua" w:hAnsi="Book Antiqua" w:cs="Book Antiqua"/>
          <w:color w:val="000000"/>
        </w:rPr>
        <w:t xml:space="preserve">and </w:t>
      </w:r>
      <w:r w:rsidR="00A62E89" w:rsidRPr="00CE72CE">
        <w:rPr>
          <w:rFonts w:ascii="Book Antiqua" w:eastAsia="Book Antiqua" w:hAnsi="Book Antiqua" w:cs="Book Antiqua"/>
          <w:color w:val="000000"/>
        </w:rPr>
        <w:t xml:space="preserve">is </w:t>
      </w:r>
      <w:r w:rsidRPr="00CE72CE">
        <w:rPr>
          <w:rFonts w:ascii="Book Antiqua" w:eastAsia="Book Antiqua" w:hAnsi="Book Antiqua" w:cs="Book Antiqua"/>
          <w:color w:val="000000"/>
        </w:rPr>
        <w:t>not severely debilitating, some patients may have severe muscle involvement leading to loss of ambulation</w:t>
      </w:r>
      <w:r w:rsidRPr="00CE72CE">
        <w:rPr>
          <w:rFonts w:ascii="Book Antiqua" w:eastAsia="Book Antiqua" w:hAnsi="Book Antiqua" w:cs="Book Antiqua"/>
          <w:color w:val="000000"/>
          <w:vertAlign w:val="superscript"/>
        </w:rPr>
        <w:t>[170]</w:t>
      </w:r>
      <w:r w:rsidRPr="00CE72CE">
        <w:rPr>
          <w:rFonts w:ascii="Book Antiqua" w:eastAsia="Book Antiqua" w:hAnsi="Book Antiqua" w:cs="Book Antiqua"/>
          <w:color w:val="000000"/>
        </w:rPr>
        <w:t>. Myopathy can be proximal, distal, or more generalized. Exercise intolerance with muscle fatigue, cramps and pain are evident in more than half of patients</w:t>
      </w:r>
      <w:r w:rsidRPr="00CE72CE">
        <w:rPr>
          <w:rFonts w:ascii="Book Antiqua" w:eastAsia="Book Antiqua" w:hAnsi="Book Antiqua" w:cs="Book Antiqua"/>
          <w:color w:val="000000"/>
          <w:vertAlign w:val="superscript"/>
        </w:rPr>
        <w:t>[170,174,175]</w:t>
      </w:r>
      <w:r w:rsidRPr="00CE72CE">
        <w:rPr>
          <w:rFonts w:ascii="Book Antiqua" w:eastAsia="Book Antiqua" w:hAnsi="Book Antiqua" w:cs="Book Antiqua"/>
          <w:color w:val="000000"/>
        </w:rPr>
        <w:t>. Bulbar or respiratory dysfunctions are rarely seen in GSD-III patients while no clinical involvement of facial or ocular muscles has been described in the literature</w:t>
      </w:r>
      <w:r w:rsidRPr="00CE72CE">
        <w:rPr>
          <w:rFonts w:ascii="Book Antiqua" w:eastAsia="Book Antiqua" w:hAnsi="Book Antiqua" w:cs="Book Antiqua"/>
          <w:color w:val="000000"/>
          <w:vertAlign w:val="superscript"/>
        </w:rPr>
        <w:t>[178]</w:t>
      </w:r>
      <w:r w:rsidRPr="00CE72CE">
        <w:rPr>
          <w:rFonts w:ascii="Book Antiqua" w:eastAsia="Book Antiqua" w:hAnsi="Book Antiqua" w:cs="Book Antiqua"/>
          <w:color w:val="000000"/>
        </w:rPr>
        <w:t>.</w:t>
      </w:r>
    </w:p>
    <w:p w14:paraId="3EB25EA3" w14:textId="0867F9A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Cardiac involvement in GSD-III is variable. Cardiac involvement is present in most patients, with varying degrees of severity ranging from ventricular hypertrophy detected on electrocardiography to clinically apparent cardiomegaly</w:t>
      </w:r>
      <w:r w:rsidRPr="00CE72CE">
        <w:rPr>
          <w:rFonts w:ascii="Book Antiqua" w:eastAsia="Book Antiqua" w:hAnsi="Book Antiqua" w:cs="Book Antiqua"/>
          <w:color w:val="000000"/>
          <w:vertAlign w:val="superscript"/>
        </w:rPr>
        <w:t>[179]</w:t>
      </w:r>
      <w:r w:rsidRPr="00CE72CE">
        <w:rPr>
          <w:rFonts w:ascii="Book Antiqua" w:eastAsia="Book Antiqua" w:hAnsi="Book Antiqua" w:cs="Book Antiqua"/>
          <w:color w:val="000000"/>
        </w:rPr>
        <w:t>. Left ventricular hypertrophy, right ventricular hypertrophy, interventricular septal hypertrophy, QT prolongation, sinus tachycardia, and pulmonary hypertension were among electrocardiographic and/or echocardiographic findings of cardiac involvement</w:t>
      </w:r>
      <w:r w:rsidRPr="00CE72CE">
        <w:rPr>
          <w:rFonts w:ascii="Book Antiqua" w:eastAsia="Book Antiqua" w:hAnsi="Book Antiqua" w:cs="Book Antiqua"/>
          <w:color w:val="000000"/>
          <w:vertAlign w:val="superscript"/>
        </w:rPr>
        <w:t>[170,180]</w:t>
      </w:r>
      <w:r w:rsidRPr="00CE72CE">
        <w:rPr>
          <w:rFonts w:ascii="Book Antiqua" w:eastAsia="Book Antiqua" w:hAnsi="Book Antiqua" w:cs="Book Antiqua"/>
          <w:color w:val="000000"/>
        </w:rPr>
        <w:t xml:space="preserve">. According to International Study on Glycogen Storage Disease data presented by Sentner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[170]</w:t>
      </w:r>
      <w:r w:rsidRPr="00CE72CE">
        <w:rPr>
          <w:rFonts w:ascii="Book Antiqua" w:eastAsia="Book Antiqua" w:hAnsi="Book Antiqua" w:cs="Book Antiqua"/>
          <w:color w:val="000000"/>
        </w:rPr>
        <w:t xml:space="preserve">, 58% of patients with GSD-IIIa showed cardiac hypertrophy mostly presented by electrocardiographic and/or echocardiographic signs of left ventricular hypertrophy. In the same cohort, only 15% of all patients developed hypertrophic cardiomyopathy. Mogahed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[175]</w:t>
      </w:r>
      <w:r w:rsidRPr="00CE72CE">
        <w:rPr>
          <w:rFonts w:ascii="Book Antiqua" w:eastAsia="Book Antiqua" w:hAnsi="Book Antiqua" w:cs="Book Antiqua"/>
          <w:color w:val="000000"/>
        </w:rPr>
        <w:t xml:space="preserve"> reported that cardiac muscle involvement is less common and mostly subclinical in </w:t>
      </w:r>
      <w:r w:rsidR="00A62E8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pediatric age group. However, a more recent study reported that 91% of patients showed cardiac involvement at a median age of 2.6 years, 86% of cases being </w:t>
      </w:r>
      <w:r w:rsidRPr="00CE72CE">
        <w:rPr>
          <w:rFonts w:ascii="Book Antiqua" w:eastAsia="Book Antiqua" w:hAnsi="Book Antiqua" w:cs="Book Antiqua"/>
          <w:color w:val="000000"/>
        </w:rPr>
        <w:lastRenderedPageBreak/>
        <w:t>under 2 years of age</w:t>
      </w:r>
      <w:r w:rsidRPr="00CE72CE">
        <w:rPr>
          <w:rFonts w:ascii="Book Antiqua" w:eastAsia="Book Antiqua" w:hAnsi="Book Antiqua" w:cs="Book Antiqua"/>
          <w:color w:val="000000"/>
          <w:vertAlign w:val="superscript"/>
        </w:rPr>
        <w:t>[181]</w:t>
      </w:r>
      <w:r w:rsidRPr="00CE72CE">
        <w:rPr>
          <w:rFonts w:ascii="Book Antiqua" w:eastAsia="Book Antiqua" w:hAnsi="Book Antiqua" w:cs="Book Antiqua"/>
          <w:color w:val="000000"/>
        </w:rPr>
        <w:t xml:space="preserve">. Moreover, 56% of the patients presented with a symptomatic cardiomyopathy at some point during the follow-up </w:t>
      </w:r>
      <w:r w:rsidR="00A62E89" w:rsidRPr="00CE72CE">
        <w:rPr>
          <w:rFonts w:ascii="Book Antiqua" w:eastAsia="Book Antiqua" w:hAnsi="Book Antiqua" w:cs="Book Antiqua"/>
          <w:color w:val="000000"/>
        </w:rPr>
        <w:t xml:space="preserve">period </w:t>
      </w:r>
      <w:r w:rsidRPr="00CE72CE">
        <w:rPr>
          <w:rFonts w:ascii="Book Antiqua" w:eastAsia="Book Antiqua" w:hAnsi="Book Antiqua" w:cs="Book Antiqua"/>
          <w:color w:val="000000"/>
        </w:rPr>
        <w:t xml:space="preserve">indicating a more severe cardiac phenotype especially in those on a diet with insufficient caloric and protein intake and suboptimal </w:t>
      </w:r>
      <w:r w:rsidR="002C6258" w:rsidRPr="00CE72CE">
        <w:rPr>
          <w:rFonts w:ascii="Book Antiqua" w:eastAsia="Book Antiqua" w:hAnsi="Book Antiqua" w:cs="Book Antiqua"/>
          <w:color w:val="000000"/>
        </w:rPr>
        <w:t xml:space="preserve">UCCS </w:t>
      </w:r>
      <w:r w:rsidRPr="00CE72CE">
        <w:rPr>
          <w:rFonts w:ascii="Book Antiqua" w:eastAsia="Book Antiqua" w:hAnsi="Book Antiqua" w:cs="Book Antiqua"/>
          <w:color w:val="000000"/>
        </w:rPr>
        <w:t>treatment</w:t>
      </w:r>
      <w:r w:rsidRPr="00CE72CE">
        <w:rPr>
          <w:rFonts w:ascii="Book Antiqua" w:eastAsia="Book Antiqua" w:hAnsi="Book Antiqua" w:cs="Book Antiqua"/>
          <w:color w:val="000000"/>
          <w:vertAlign w:val="superscript"/>
        </w:rPr>
        <w:t>[181]</w:t>
      </w:r>
      <w:r w:rsidRPr="00CE72CE">
        <w:rPr>
          <w:rFonts w:ascii="Book Antiqua" w:eastAsia="Book Antiqua" w:hAnsi="Book Antiqua" w:cs="Book Antiqua"/>
          <w:color w:val="000000"/>
        </w:rPr>
        <w:t xml:space="preserve">. Cardiomyopathy usually presents with asymptomatic left ventricular hypertrophy but can progress to hypertrophic cardiomyopathy with decreased left ventricular function and/or arrhythmias, severe cardiac dysfunction, </w:t>
      </w:r>
      <w:r w:rsidR="00A62E89" w:rsidRPr="00CE72CE">
        <w:rPr>
          <w:rFonts w:ascii="Book Antiqua" w:eastAsia="Book Antiqua" w:hAnsi="Book Antiqua" w:cs="Book Antiqua"/>
          <w:color w:val="000000"/>
        </w:rPr>
        <w:t xml:space="preserve">or </w:t>
      </w:r>
      <w:r w:rsidRPr="00CE72CE">
        <w:rPr>
          <w:rFonts w:ascii="Book Antiqua" w:eastAsia="Book Antiqua" w:hAnsi="Book Antiqua" w:cs="Book Antiqua"/>
          <w:color w:val="000000"/>
        </w:rPr>
        <w:t>congestive heart failure</w:t>
      </w:r>
      <w:r w:rsidRPr="00CE72CE">
        <w:rPr>
          <w:rFonts w:ascii="Book Antiqua" w:eastAsia="Book Antiqua" w:hAnsi="Book Antiqua" w:cs="Book Antiqua"/>
          <w:color w:val="000000"/>
          <w:vertAlign w:val="superscript"/>
        </w:rPr>
        <w:t>[181,182]</w:t>
      </w:r>
      <w:r w:rsidRPr="00CE72CE">
        <w:rPr>
          <w:rFonts w:ascii="Book Antiqua" w:eastAsia="Book Antiqua" w:hAnsi="Book Antiqua" w:cs="Book Antiqua"/>
          <w:color w:val="000000"/>
        </w:rPr>
        <w:t>. Sudden death has occasionally been reported</w:t>
      </w:r>
      <w:r w:rsidRPr="00CE72CE">
        <w:rPr>
          <w:rFonts w:ascii="Book Antiqua" w:eastAsia="Book Antiqua" w:hAnsi="Book Antiqua" w:cs="Book Antiqua"/>
          <w:color w:val="000000"/>
          <w:vertAlign w:val="superscript"/>
        </w:rPr>
        <w:t>[183]</w:t>
      </w:r>
      <w:r w:rsidRPr="00CE72CE">
        <w:rPr>
          <w:rFonts w:ascii="Book Antiqua" w:eastAsia="Book Antiqua" w:hAnsi="Book Antiqua" w:cs="Book Antiqua"/>
          <w:color w:val="000000"/>
        </w:rPr>
        <w:t>.</w:t>
      </w:r>
    </w:p>
    <w:p w14:paraId="5BE57B37" w14:textId="6E52F38C"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Patients with GSD-III may exhibit facial abnormalities such as indistinct philtral pillars, bow-shaped lips with a thin vermillion border, a depressed nasal bridge and a broad upturned nasal tip, and deep-set eyes, particularly in younger patients</w:t>
      </w:r>
      <w:r w:rsidRPr="00CE72CE">
        <w:rPr>
          <w:rFonts w:ascii="Book Antiqua" w:eastAsia="Book Antiqua" w:hAnsi="Book Antiqua" w:cs="Book Antiqua"/>
          <w:color w:val="000000"/>
          <w:vertAlign w:val="superscript"/>
        </w:rPr>
        <w:t>[184]</w:t>
      </w:r>
      <w:r w:rsidRPr="00CE72CE">
        <w:rPr>
          <w:rFonts w:ascii="Book Antiqua" w:eastAsia="Book Antiqua" w:hAnsi="Book Antiqua" w:cs="Book Antiqua"/>
          <w:color w:val="000000"/>
        </w:rPr>
        <w:t>. Some individuals with GSD-III may have an increased risk of developing osteoporosis with reduced bone mineral density which, in part, may be due to suboptimal nutrition, the effects of metabolic abnormalities and muscle weakness</w:t>
      </w:r>
      <w:r w:rsidRPr="00CE72CE">
        <w:rPr>
          <w:rFonts w:ascii="Book Antiqua" w:eastAsia="Book Antiqua" w:hAnsi="Book Antiqua" w:cs="Book Antiqua"/>
          <w:color w:val="000000"/>
          <w:vertAlign w:val="superscript"/>
        </w:rPr>
        <w:t>[41,185,186]</w:t>
      </w:r>
      <w:r w:rsidRPr="00CE72CE">
        <w:rPr>
          <w:rFonts w:ascii="Book Antiqua" w:eastAsia="Book Antiqua" w:hAnsi="Book Antiqua" w:cs="Book Antiqua"/>
          <w:color w:val="000000"/>
        </w:rPr>
        <w:t>. Bone fractures due to osteopenia and osteoporosis were reported in patients with GSD-III</w:t>
      </w:r>
      <w:r w:rsidRPr="00CE72CE">
        <w:rPr>
          <w:rFonts w:ascii="Book Antiqua" w:eastAsia="Book Antiqua" w:hAnsi="Book Antiqua" w:cs="Book Antiqua"/>
          <w:color w:val="000000"/>
          <w:vertAlign w:val="superscript"/>
        </w:rPr>
        <w:t>[170]</w:t>
      </w:r>
      <w:r w:rsidRPr="00CE72CE">
        <w:rPr>
          <w:rFonts w:ascii="Book Antiqua" w:eastAsia="Book Antiqua" w:hAnsi="Book Antiqua" w:cs="Book Antiqua"/>
          <w:color w:val="000000"/>
        </w:rPr>
        <w:t>. Polycystic ovary disease has been reported in women with GSD-III with no significant effect on fertility</w:t>
      </w:r>
      <w:r w:rsidRPr="00CE72CE">
        <w:rPr>
          <w:rFonts w:ascii="Book Antiqua" w:eastAsia="Book Antiqua" w:hAnsi="Book Antiqua" w:cs="Book Antiqua"/>
          <w:color w:val="000000"/>
          <w:vertAlign w:val="superscript"/>
        </w:rPr>
        <w:t>[187]</w:t>
      </w:r>
      <w:r w:rsidRPr="00CE72CE">
        <w:rPr>
          <w:rFonts w:ascii="Book Antiqua" w:eastAsia="Book Antiqua" w:hAnsi="Book Antiqua" w:cs="Book Antiqua"/>
          <w:color w:val="000000"/>
        </w:rPr>
        <w:t>. Type 2 diabetes may occur during the course of the disease in adulthood</w:t>
      </w:r>
      <w:r w:rsidRPr="00CE72CE">
        <w:rPr>
          <w:rFonts w:ascii="Book Antiqua" w:eastAsia="Book Antiqua" w:hAnsi="Book Antiqua" w:cs="Book Antiqua"/>
          <w:color w:val="000000"/>
          <w:vertAlign w:val="superscript"/>
        </w:rPr>
        <w:t>[188]</w:t>
      </w:r>
      <w:r w:rsidRPr="00CE72CE">
        <w:rPr>
          <w:rFonts w:ascii="Book Antiqua" w:eastAsia="Book Antiqua" w:hAnsi="Book Antiqua" w:cs="Book Antiqua"/>
          <w:color w:val="000000"/>
        </w:rPr>
        <w:t xml:space="preserve">. Michon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[189]</w:t>
      </w:r>
      <w:r w:rsidRPr="00CE72CE">
        <w:rPr>
          <w:rFonts w:ascii="Book Antiqua" w:eastAsia="Book Antiqua" w:hAnsi="Book Antiqua" w:cs="Book Antiqua"/>
          <w:color w:val="000000"/>
        </w:rPr>
        <w:t xml:space="preserve"> reported global cognitive impairment in adult GSD-III patients as an underlying cause of psychological and attention deficits seen in this patient group.</w:t>
      </w:r>
    </w:p>
    <w:p w14:paraId="0DB4CB52" w14:textId="0C714A38"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Liver histology shows uniform distension of hepatocytes secondary to glycogen accumulation. There is often septal formation, periportal and reticular fibrosis, fine microsteatosis, and less frequently, micronodular cirrhosis without inflammation or interface hepatitis. Skeletal muscle shows subsarcolemmal glycogen accumulation</w:t>
      </w:r>
      <w:r w:rsidRPr="00CE72CE">
        <w:rPr>
          <w:rFonts w:ascii="Book Antiqua" w:eastAsia="Book Antiqua" w:hAnsi="Book Antiqua" w:cs="Book Antiqua"/>
          <w:color w:val="000000"/>
          <w:vertAlign w:val="superscript"/>
        </w:rPr>
        <w:t>[12]</w:t>
      </w:r>
      <w:r w:rsidRPr="00CE72CE">
        <w:rPr>
          <w:rFonts w:ascii="Book Antiqua" w:eastAsia="Book Antiqua" w:hAnsi="Book Antiqua" w:cs="Book Antiqua"/>
          <w:color w:val="000000"/>
        </w:rPr>
        <w:t xml:space="preserve">. The diagnosis of GSD-III is made by identification of biallelic </w:t>
      </w:r>
      <w:r w:rsidRPr="00CE72CE">
        <w:rPr>
          <w:rFonts w:ascii="Book Antiqua" w:eastAsia="Book Antiqua" w:hAnsi="Book Antiqua" w:cs="Book Antiqua"/>
          <w:i/>
          <w:iCs/>
          <w:color w:val="000000"/>
        </w:rPr>
        <w:t>AGL</w:t>
      </w:r>
      <w:r w:rsidRPr="00CE72CE">
        <w:rPr>
          <w:rFonts w:ascii="Book Antiqua" w:eastAsia="Book Antiqua" w:hAnsi="Book Antiqua" w:cs="Book Antiqua"/>
          <w:color w:val="000000"/>
        </w:rPr>
        <w:t xml:space="preserve"> pathogenic variants on molecular genetic testing. I</w:t>
      </w:r>
      <w:r w:rsidR="00A62E89" w:rsidRPr="00CE72CE">
        <w:rPr>
          <w:rFonts w:ascii="Book Antiqua" w:eastAsia="Book Antiqua" w:hAnsi="Book Antiqua" w:cs="Book Antiqua"/>
          <w:color w:val="000000"/>
        </w:rPr>
        <w:t>f</w:t>
      </w:r>
      <w:r w:rsidRPr="00CE72CE">
        <w:rPr>
          <w:rFonts w:ascii="Book Antiqua" w:eastAsia="Book Antiqua" w:hAnsi="Book Antiqua" w:cs="Book Antiqua"/>
          <w:color w:val="000000"/>
        </w:rPr>
        <w:t xml:space="preserve"> the diagnosis cannot be established by genetic analysis, demonstrating enzyme deficiency in peripheral leukocytes or erythrocytes, cultured skin fibroblasts or in the liver or muscle tissue samples is necessary.</w:t>
      </w:r>
    </w:p>
    <w:p w14:paraId="6BE8B033" w14:textId="4F741DBD"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A practice guideline was published by </w:t>
      </w:r>
      <w:r w:rsidR="00223AD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American College of Medical Genetics and Genomics in 2010 providing recommendations on the diagnosis and management of the </w:t>
      </w:r>
      <w:r w:rsidRPr="00CE72CE">
        <w:rPr>
          <w:rFonts w:ascii="Book Antiqua" w:eastAsia="Book Antiqua" w:hAnsi="Book Antiqua" w:cs="Book Antiqua"/>
          <w:color w:val="000000"/>
        </w:rPr>
        <w:lastRenderedPageBreak/>
        <w:t>complications of GSD-III</w:t>
      </w:r>
      <w:r w:rsidRPr="00CE72CE">
        <w:rPr>
          <w:rFonts w:ascii="Book Antiqua" w:eastAsia="Book Antiqua" w:hAnsi="Book Antiqua" w:cs="Book Antiqua"/>
          <w:color w:val="000000"/>
          <w:vertAlign w:val="superscript"/>
        </w:rPr>
        <w:t>[176]</w:t>
      </w:r>
      <w:r w:rsidRPr="00CE72CE">
        <w:rPr>
          <w:rFonts w:ascii="Book Antiqua" w:eastAsia="Book Antiqua" w:hAnsi="Book Antiqua" w:cs="Book Antiqua"/>
          <w:color w:val="000000"/>
        </w:rPr>
        <w:t xml:space="preserve">. The mainstay of GSD-III treatment is dietary intervention, which aims to maintain normal blood glucose levels while balancing macronutrient and total caloric intake. This is achieved by </w:t>
      </w:r>
      <w:r w:rsidR="00223AD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avoidance of fasting, frequent meals enriched in complex carbohydrates and use of </w:t>
      </w:r>
      <w:r w:rsidR="002C6258" w:rsidRPr="00CE72CE">
        <w:rPr>
          <w:rFonts w:ascii="Book Antiqua" w:eastAsia="Book Antiqua" w:hAnsi="Book Antiqua" w:cs="Book Antiqua"/>
          <w:color w:val="000000"/>
        </w:rPr>
        <w:t>UCCS</w:t>
      </w:r>
      <w:r w:rsidRPr="00CE72CE">
        <w:rPr>
          <w:rFonts w:ascii="Book Antiqua" w:eastAsia="Book Antiqua" w:hAnsi="Book Antiqua" w:cs="Book Antiqua"/>
          <w:color w:val="000000"/>
        </w:rPr>
        <w:t xml:space="preserve">. Continuous enteral feeding may be needed in some cases. Sucrose, fructose, and lactose are not contraindicated unlike GSD-I. </w:t>
      </w:r>
      <w:r w:rsidR="002C6258" w:rsidRPr="00CE72CE">
        <w:rPr>
          <w:rFonts w:ascii="Book Antiqua" w:eastAsia="Book Antiqua" w:hAnsi="Book Antiqua" w:cs="Book Antiqua"/>
          <w:color w:val="000000"/>
        </w:rPr>
        <w:t xml:space="preserve">UCCS </w:t>
      </w:r>
      <w:r w:rsidRPr="00CE72CE">
        <w:rPr>
          <w:rFonts w:ascii="Book Antiqua" w:eastAsia="Book Antiqua" w:hAnsi="Book Antiqua" w:cs="Book Antiqua"/>
          <w:color w:val="000000"/>
        </w:rPr>
        <w:t>can be used as early as the first year of life to prevent hypoglycemia. As an alternative, Glycosade</w:t>
      </w:r>
      <w:r w:rsidRPr="00CE72CE">
        <w:rPr>
          <w:rFonts w:ascii="Book Antiqua" w:eastAsia="Book Antiqua" w:hAnsi="Book Antiqua" w:cs="Book Antiqua"/>
          <w:color w:val="000000"/>
          <w:vertAlign w:val="superscript"/>
        </w:rPr>
        <w:t>®</w:t>
      </w:r>
      <w:r w:rsidRPr="00CE72CE">
        <w:rPr>
          <w:rFonts w:ascii="Book Antiqua" w:eastAsia="Book Antiqua" w:hAnsi="Book Antiqua" w:cs="Book Antiqua"/>
          <w:color w:val="000000"/>
        </w:rPr>
        <w:t>, an extended-release cornstarch, can also be used</w:t>
      </w:r>
      <w:r w:rsidRPr="00CE72CE">
        <w:rPr>
          <w:rFonts w:ascii="Book Antiqua" w:eastAsia="Book Antiqua" w:hAnsi="Book Antiqua" w:cs="Book Antiqua"/>
          <w:color w:val="000000"/>
          <w:vertAlign w:val="superscript"/>
        </w:rPr>
        <w:t>[87]</w:t>
      </w:r>
      <w:r w:rsidRPr="00CE72CE">
        <w:rPr>
          <w:rFonts w:ascii="Book Antiqua" w:eastAsia="Book Antiqua" w:hAnsi="Book Antiqua" w:cs="Book Antiqua"/>
          <w:color w:val="000000"/>
        </w:rPr>
        <w:t xml:space="preserve">. Caution must be exercised to avoid overtreating with cornstarch or carbohydrates, which may lead to excessive storage of glycogen in </w:t>
      </w:r>
      <w:r w:rsidR="00223AD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liver and weight gain. In patients with myopathy, along with managing hypoglycemia, a high-protein diet is recommended as it prevents muscle protein breakdown during glucose deprivation, thereby preserving skeletal and cardiac muscle</w:t>
      </w:r>
      <w:r w:rsidRPr="00CE72CE">
        <w:rPr>
          <w:rFonts w:ascii="Book Antiqua" w:eastAsia="Book Antiqua" w:hAnsi="Book Antiqua" w:cs="Book Antiqua"/>
          <w:color w:val="000000"/>
          <w:vertAlign w:val="superscript"/>
        </w:rPr>
        <w:t>[176]</w:t>
      </w:r>
      <w:r w:rsidRPr="00CE72CE">
        <w:rPr>
          <w:rFonts w:ascii="Book Antiqua" w:eastAsia="Book Antiqua" w:hAnsi="Book Antiqua" w:cs="Book Antiqua"/>
          <w:color w:val="000000"/>
        </w:rPr>
        <w:t>. A ketogenic diet (alone or in combination with high protein and ketone bodies) was also shown to ameliorate cardiomyopathy</w:t>
      </w:r>
      <w:r w:rsidRPr="00CE72CE">
        <w:rPr>
          <w:rFonts w:ascii="Book Antiqua" w:eastAsia="Book Antiqua" w:hAnsi="Book Antiqua" w:cs="Book Antiqua"/>
          <w:color w:val="000000"/>
          <w:vertAlign w:val="superscript"/>
        </w:rPr>
        <w:t>[190,191]</w:t>
      </w:r>
      <w:r w:rsidRPr="00CE72CE">
        <w:rPr>
          <w:rFonts w:ascii="Book Antiqua" w:eastAsia="Book Antiqua" w:hAnsi="Book Antiqua" w:cs="Book Antiqua"/>
          <w:color w:val="000000"/>
        </w:rPr>
        <w:t xml:space="preserve">. It has been shown that </w:t>
      </w:r>
      <w:r w:rsidR="00223ADB" w:rsidRPr="00CE72CE">
        <w:rPr>
          <w:rFonts w:ascii="Book Antiqua" w:eastAsia="Book Antiqua" w:hAnsi="Book Antiqua" w:cs="Book Antiqua"/>
          <w:color w:val="000000"/>
        </w:rPr>
        <w:t xml:space="preserve">a </w:t>
      </w:r>
      <w:r w:rsidRPr="00CE72CE">
        <w:rPr>
          <w:rFonts w:ascii="Book Antiqua" w:eastAsia="Book Antiqua" w:hAnsi="Book Antiqua" w:cs="Book Antiqua"/>
          <w:color w:val="000000"/>
        </w:rPr>
        <w:t>high-fat, low-calorie and high-protein diet can reduce cardiomyopathy in individuals with GSD</w:t>
      </w:r>
      <w:r w:rsidR="00454B6E" w:rsidRPr="00CE72CE">
        <w:rPr>
          <w:rFonts w:ascii="Book Antiqua" w:eastAsia="Book Antiqua" w:hAnsi="Book Antiqua" w:cs="Book Antiqua"/>
          <w:color w:val="000000"/>
        </w:rPr>
        <w:t>-</w:t>
      </w:r>
      <w:r w:rsidRPr="00CE72CE">
        <w:rPr>
          <w:rFonts w:ascii="Book Antiqua" w:eastAsia="Book Antiqua" w:hAnsi="Book Antiqua" w:cs="Book Antiqua"/>
          <w:color w:val="000000"/>
        </w:rPr>
        <w:t>III</w:t>
      </w:r>
      <w:r w:rsidRPr="00CE72CE">
        <w:rPr>
          <w:rFonts w:ascii="Book Antiqua" w:eastAsia="Book Antiqua" w:hAnsi="Book Antiqua" w:cs="Book Antiqua"/>
          <w:color w:val="000000"/>
          <w:vertAlign w:val="superscript"/>
        </w:rPr>
        <w:t>[192,193]</w:t>
      </w:r>
      <w:r w:rsidRPr="00CE72CE">
        <w:rPr>
          <w:rFonts w:ascii="Book Antiqua" w:eastAsia="Book Antiqua" w:hAnsi="Book Antiqua" w:cs="Book Antiqua"/>
          <w:color w:val="000000"/>
        </w:rPr>
        <w:t>. The beneficial effects on cardiac or skeletal muscle function of these ketogenic or high-fat diets are possibly related to the increased ketone bodies or fats as fuel sources, or reduced glycogen accumulation through decreased carbohydrate intake. Whether long-term muscular, cardiac, or even liver complications can be prevented by these dietary approaches warrants further studies</w:t>
      </w:r>
      <w:r w:rsidRPr="00CE72CE">
        <w:rPr>
          <w:rFonts w:ascii="Book Antiqua" w:eastAsia="Book Antiqua" w:hAnsi="Book Antiqua" w:cs="Book Antiqua"/>
          <w:color w:val="000000"/>
          <w:vertAlign w:val="superscript"/>
        </w:rPr>
        <w:t>[194]</w:t>
      </w:r>
      <w:r w:rsidRPr="00CE72CE">
        <w:rPr>
          <w:rFonts w:ascii="Book Antiqua" w:eastAsia="Book Antiqua" w:hAnsi="Book Antiqua" w:cs="Book Antiqua"/>
          <w:color w:val="000000"/>
        </w:rPr>
        <w:t>.</w:t>
      </w:r>
    </w:p>
    <w:p w14:paraId="58BC8332"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Liver transplantation corrects all liver related biochemical abnormalities but does not correct myopathy or cardiomyopathy</w:t>
      </w:r>
      <w:r w:rsidRPr="00CE72CE">
        <w:rPr>
          <w:rFonts w:ascii="Book Antiqua" w:eastAsia="Book Antiqua" w:hAnsi="Book Antiqua" w:cs="Book Antiqua"/>
          <w:color w:val="000000"/>
          <w:vertAlign w:val="superscript"/>
        </w:rPr>
        <w:t>[107,133,195]</w:t>
      </w:r>
      <w:r w:rsidRPr="00CE72CE">
        <w:rPr>
          <w:rFonts w:ascii="Book Antiqua" w:eastAsia="Book Antiqua" w:hAnsi="Book Antiqua" w:cs="Book Antiqua"/>
          <w:color w:val="000000"/>
        </w:rPr>
        <w:t>. Cirrhosis, liver dysfunction, and/or hepatocellular carcinoma are the main indications for liver transplantation. Detailed information about surveillance recommendations on hepatic, metabolic, musculoskeletal, cardiac, nutritional, and endocrine aspects of the disease can be found elsewhere</w:t>
      </w:r>
      <w:r w:rsidRPr="00CE72CE">
        <w:rPr>
          <w:rFonts w:ascii="Book Antiqua" w:eastAsia="Book Antiqua" w:hAnsi="Book Antiqua" w:cs="Book Antiqua"/>
          <w:color w:val="000000"/>
          <w:vertAlign w:val="superscript"/>
        </w:rPr>
        <w:t>[176]</w:t>
      </w:r>
      <w:r w:rsidRPr="00CE72CE">
        <w:rPr>
          <w:rFonts w:ascii="Book Antiqua" w:eastAsia="Book Antiqua" w:hAnsi="Book Antiqua" w:cs="Book Antiqua"/>
          <w:color w:val="000000"/>
        </w:rPr>
        <w:t>. Gene therapy and gene-based therapeutic approaches are in development.</w:t>
      </w:r>
    </w:p>
    <w:p w14:paraId="5301F9F1" w14:textId="77777777" w:rsidR="00A77B3E" w:rsidRPr="00CE72CE" w:rsidRDefault="00A77B3E" w:rsidP="00625352">
      <w:pPr>
        <w:spacing w:line="360" w:lineRule="auto"/>
        <w:jc w:val="both"/>
        <w:rPr>
          <w:rFonts w:ascii="Book Antiqua" w:hAnsi="Book Antiqua"/>
        </w:rPr>
      </w:pPr>
    </w:p>
    <w:p w14:paraId="0DDE7828" w14:textId="20435FBF"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GSD-IV; Andersen disease; brancher deficiency; amylopectinosis; glycogen branching enzyme deficiency</w:t>
      </w:r>
    </w:p>
    <w:p w14:paraId="2AB455B3" w14:textId="7139038F"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lastRenderedPageBreak/>
        <w:t>The disease was described by Andersen</w:t>
      </w:r>
      <w:r w:rsidRPr="00CE72CE">
        <w:rPr>
          <w:rFonts w:ascii="Book Antiqua" w:eastAsia="Book Antiqua" w:hAnsi="Book Antiqua" w:cs="Book Antiqua"/>
          <w:color w:val="000000"/>
          <w:vertAlign w:val="superscript"/>
        </w:rPr>
        <w:t>[196]</w:t>
      </w:r>
      <w:r w:rsidRPr="00CE72CE">
        <w:rPr>
          <w:rFonts w:ascii="Book Antiqua" w:eastAsia="Book Antiqua" w:hAnsi="Book Antiqua" w:cs="Book Antiqua"/>
          <w:color w:val="000000"/>
        </w:rPr>
        <w:t xml:space="preserve"> in 1956 as “familial cirrhosis of the liver with storage of abnormal glycogen” and, in 1966, amylo-1,4 to 1,6-transglucosidase </w:t>
      </w:r>
      <w:r w:rsidR="00454B6E" w:rsidRPr="00CE72CE">
        <w:rPr>
          <w:rFonts w:ascii="Book Antiqua" w:eastAsia="Book Antiqua" w:hAnsi="Book Antiqua" w:cs="Book Antiqua"/>
          <w:color w:val="000000"/>
        </w:rPr>
        <w:t>[</w:t>
      </w:r>
      <w:r w:rsidRPr="00CE72CE">
        <w:rPr>
          <w:rFonts w:ascii="Book Antiqua" w:eastAsia="Book Antiqua" w:hAnsi="Book Antiqua" w:cs="Book Antiqua"/>
          <w:color w:val="000000"/>
        </w:rPr>
        <w:t>glycogen branching enzyme</w:t>
      </w:r>
      <w:r w:rsidR="00454B6E" w:rsidRPr="00CE72CE">
        <w:rPr>
          <w:rFonts w:ascii="Book Antiqua" w:eastAsia="Book Antiqua" w:hAnsi="Book Antiqua" w:cs="Book Antiqua"/>
          <w:color w:val="000000"/>
        </w:rPr>
        <w:t xml:space="preserve"> (GBE</w:t>
      </w:r>
      <w:r w:rsidRPr="00CE72CE">
        <w:rPr>
          <w:rFonts w:ascii="Book Antiqua" w:eastAsia="Book Antiqua" w:hAnsi="Book Antiqua" w:cs="Book Antiqua"/>
          <w:color w:val="000000"/>
        </w:rPr>
        <w:t>)</w:t>
      </w:r>
      <w:r w:rsidR="00454B6E"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deficiency was reported</w:t>
      </w:r>
      <w:r w:rsidRPr="00CE72CE">
        <w:rPr>
          <w:rFonts w:ascii="Book Antiqua" w:eastAsia="Book Antiqua" w:hAnsi="Book Antiqua" w:cs="Book Antiqua"/>
          <w:color w:val="000000"/>
          <w:vertAlign w:val="superscript"/>
        </w:rPr>
        <w:t>[197]</w:t>
      </w:r>
      <w:r w:rsidRPr="00CE72CE">
        <w:rPr>
          <w:rFonts w:ascii="Book Antiqua" w:eastAsia="Book Antiqua" w:hAnsi="Book Antiqua" w:cs="Book Antiqua"/>
          <w:color w:val="000000"/>
        </w:rPr>
        <w:t xml:space="preserve">. Branching of the chains is essential to pack a very large number of glycosyl units into a relatively soluble spherical molecule. Without </w:t>
      </w:r>
      <w:r w:rsidR="00454B6E" w:rsidRPr="00CE72CE">
        <w:rPr>
          <w:rFonts w:ascii="Book Antiqua" w:eastAsia="Book Antiqua" w:hAnsi="Book Antiqua" w:cs="Book Antiqua"/>
          <w:color w:val="000000"/>
        </w:rPr>
        <w:t>GBE</w:t>
      </w:r>
      <w:r w:rsidRPr="00CE72CE">
        <w:rPr>
          <w:rFonts w:ascii="Book Antiqua" w:eastAsia="Book Antiqua" w:hAnsi="Book Antiqua" w:cs="Book Antiqua"/>
          <w:color w:val="000000"/>
        </w:rPr>
        <w:t>, abnormal glycogen with fewer branching points and longer outer chains resembling an amylopectin-like structure (polyglucosan) accumulates in various tissues including hepatocytes and myocytes</w:t>
      </w:r>
      <w:r w:rsidRPr="00CE72CE">
        <w:rPr>
          <w:rFonts w:ascii="Book Antiqua" w:eastAsia="Book Antiqua" w:hAnsi="Book Antiqua" w:cs="Book Antiqua"/>
          <w:color w:val="000000"/>
          <w:vertAlign w:val="superscript"/>
        </w:rPr>
        <w:t>[198]</w:t>
      </w:r>
      <w:r w:rsidRPr="00CE72CE">
        <w:rPr>
          <w:rFonts w:ascii="Book Antiqua" w:eastAsia="Book Antiqua" w:hAnsi="Book Antiqua" w:cs="Book Antiqua"/>
          <w:color w:val="000000"/>
        </w:rPr>
        <w:t xml:space="preserve">. The mapping of the </w:t>
      </w:r>
      <w:r w:rsidRPr="00CE72CE">
        <w:rPr>
          <w:rFonts w:ascii="Book Antiqua" w:eastAsia="Book Antiqua" w:hAnsi="Book Antiqua" w:cs="Book Antiqua"/>
          <w:i/>
          <w:iCs/>
          <w:color w:val="000000"/>
        </w:rPr>
        <w:t>GBE1</w:t>
      </w:r>
      <w:r w:rsidRPr="00CE72CE">
        <w:rPr>
          <w:rFonts w:ascii="Book Antiqua" w:eastAsia="Book Antiqua" w:hAnsi="Book Antiqua" w:cs="Book Antiqua"/>
          <w:color w:val="000000"/>
        </w:rPr>
        <w:t xml:space="preserve"> gene to chromosome 3p12.2 was first accomplished in 1993</w:t>
      </w:r>
      <w:r w:rsidRPr="00CE72CE">
        <w:rPr>
          <w:rFonts w:ascii="Book Antiqua" w:eastAsia="Book Antiqua" w:hAnsi="Book Antiqua" w:cs="Book Antiqua"/>
          <w:color w:val="000000"/>
          <w:vertAlign w:val="superscript"/>
        </w:rPr>
        <w:t>[199]</w:t>
      </w:r>
      <w:r w:rsidRPr="00CE72CE">
        <w:rPr>
          <w:rFonts w:ascii="Book Antiqua" w:eastAsia="Book Antiqua" w:hAnsi="Book Antiqua" w:cs="Book Antiqua"/>
          <w:color w:val="000000"/>
        </w:rPr>
        <w:t>. Notably, mutations in the same gene are also responsible for adult polyglucosan body disease. GSD-IV accounts for only 0.3% of all GSDs and follows an autosomal recessive inheritance pattern</w:t>
      </w:r>
      <w:r w:rsidRPr="00CE72CE">
        <w:rPr>
          <w:rFonts w:ascii="Book Antiqua" w:eastAsia="Book Antiqua" w:hAnsi="Book Antiqua" w:cs="Book Antiqua"/>
          <w:color w:val="000000"/>
          <w:vertAlign w:val="superscript"/>
        </w:rPr>
        <w:t>[200]</w:t>
      </w:r>
      <w:r w:rsidRPr="00CE72CE">
        <w:rPr>
          <w:rFonts w:ascii="Book Antiqua" w:eastAsia="Book Antiqua" w:hAnsi="Book Antiqua" w:cs="Book Antiqua"/>
          <w:color w:val="000000"/>
        </w:rPr>
        <w:t>. This rare disorder has a prevalence of 1:600000 to 1:800000</w:t>
      </w:r>
      <w:r w:rsidRPr="00CE72CE">
        <w:rPr>
          <w:rFonts w:ascii="Book Antiqua" w:eastAsia="Book Antiqua" w:hAnsi="Book Antiqua" w:cs="Book Antiqua"/>
          <w:color w:val="000000"/>
          <w:vertAlign w:val="superscript"/>
        </w:rPr>
        <w:t>[201]</w:t>
      </w:r>
      <w:r w:rsidRPr="00CE72CE">
        <w:rPr>
          <w:rFonts w:ascii="Book Antiqua" w:eastAsia="Book Antiqua" w:hAnsi="Book Antiqua" w:cs="Book Antiqua"/>
          <w:color w:val="000000"/>
        </w:rPr>
        <w:t>.</w:t>
      </w:r>
    </w:p>
    <w:p w14:paraId="63486C39" w14:textId="17A08566"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GSD-IV exhibits significant clinical heterogeneity and phenotypic variability, partly due to variations in tissue involvement, which may be influenced by the presence of tissue-specific isozymes</w:t>
      </w:r>
      <w:r w:rsidRPr="00CE72CE">
        <w:rPr>
          <w:rFonts w:ascii="Book Antiqua" w:eastAsia="Book Antiqua" w:hAnsi="Book Antiqua" w:cs="Book Antiqua"/>
          <w:color w:val="000000"/>
          <w:vertAlign w:val="superscript"/>
        </w:rPr>
        <w:t>[198,200]</w:t>
      </w:r>
      <w:r w:rsidRPr="00CE72CE">
        <w:rPr>
          <w:rFonts w:ascii="Book Antiqua" w:eastAsia="Book Antiqua" w:hAnsi="Book Antiqua" w:cs="Book Antiqua"/>
          <w:color w:val="000000"/>
        </w:rPr>
        <w:t>. The liver is the primary organ affected, with the classical hepatic form appearing normal at birth but progressing rapidly to cirrhosis in early life, leading to liver failure and death between 3 to 5 years of age</w:t>
      </w:r>
      <w:r w:rsidRPr="00CE72CE">
        <w:rPr>
          <w:rFonts w:ascii="Book Antiqua" w:eastAsia="Book Antiqua" w:hAnsi="Book Antiqua" w:cs="Book Antiqua"/>
          <w:color w:val="000000"/>
          <w:vertAlign w:val="superscript"/>
        </w:rPr>
        <w:t>[196]</w:t>
      </w:r>
      <w:r w:rsidRPr="00CE72CE">
        <w:rPr>
          <w:rFonts w:ascii="Book Antiqua" w:eastAsia="Book Antiqua" w:hAnsi="Book Antiqua" w:cs="Book Antiqua"/>
          <w:color w:val="000000"/>
        </w:rPr>
        <w:t xml:space="preserve">. Children with GSD-IV experience growth failure, hepatomegaly and/or splenomegaly, and cirrhosis within the first 18 mo of life. Besides the complications of progressive cirrhosis including portal hypertension, ascites and esophageal varices, </w:t>
      </w:r>
      <w:r w:rsidR="00223AD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development of hepatocellular carcinoma was also reported</w:t>
      </w:r>
      <w:r w:rsidRPr="00CE72CE">
        <w:rPr>
          <w:rFonts w:ascii="Book Antiqua" w:eastAsia="Book Antiqua" w:hAnsi="Book Antiqua" w:cs="Book Antiqua"/>
          <w:color w:val="000000"/>
          <w:vertAlign w:val="superscript"/>
        </w:rPr>
        <w:t>[202]</w:t>
      </w:r>
      <w:r w:rsidRPr="00CE72CE">
        <w:rPr>
          <w:rFonts w:ascii="Book Antiqua" w:eastAsia="Book Antiqua" w:hAnsi="Book Antiqua" w:cs="Book Antiqua"/>
          <w:color w:val="000000"/>
        </w:rPr>
        <w:t>. In rare cases, the hepatic disease in GSD-IV may not progress or progress slowly</w:t>
      </w:r>
      <w:r w:rsidRPr="00CE72CE">
        <w:rPr>
          <w:rFonts w:ascii="Book Antiqua" w:eastAsia="Book Antiqua" w:hAnsi="Book Antiqua" w:cs="Book Antiqua"/>
          <w:color w:val="000000"/>
          <w:vertAlign w:val="superscript"/>
        </w:rPr>
        <w:t>[203]</w:t>
      </w:r>
      <w:r w:rsidRPr="00CE72CE">
        <w:rPr>
          <w:rFonts w:ascii="Book Antiqua" w:eastAsia="Book Antiqua" w:hAnsi="Book Antiqua" w:cs="Book Antiqua"/>
          <w:color w:val="000000"/>
        </w:rPr>
        <w:t xml:space="preserve">. Patients with </w:t>
      </w:r>
      <w:r w:rsidR="00223AD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non-progressive hepatic form may present with hepatosplenomegaly and mildly elevated liver transaminases, </w:t>
      </w:r>
      <w:r w:rsidR="00223ADB" w:rsidRPr="00CE72CE">
        <w:rPr>
          <w:rFonts w:ascii="Book Antiqua" w:eastAsia="Book Antiqua" w:hAnsi="Book Antiqua" w:cs="Book Antiqua"/>
          <w:color w:val="000000"/>
        </w:rPr>
        <w:t xml:space="preserve">and </w:t>
      </w:r>
      <w:r w:rsidRPr="00CE72CE">
        <w:rPr>
          <w:rFonts w:ascii="Book Antiqua" w:eastAsia="Book Antiqua" w:hAnsi="Book Antiqua" w:cs="Book Antiqua"/>
          <w:color w:val="000000"/>
        </w:rPr>
        <w:t>experience normal growth. Liver size and transaminase levels may return to normal</w:t>
      </w:r>
      <w:r w:rsidRPr="00CE72CE">
        <w:rPr>
          <w:rFonts w:ascii="Book Antiqua" w:eastAsia="Book Antiqua" w:hAnsi="Book Antiqua" w:cs="Book Antiqua"/>
          <w:color w:val="000000"/>
          <w:vertAlign w:val="superscript"/>
        </w:rPr>
        <w:t>[203]</w:t>
      </w:r>
      <w:r w:rsidRPr="00CE72CE">
        <w:rPr>
          <w:rFonts w:ascii="Book Antiqua" w:eastAsia="Book Antiqua" w:hAnsi="Book Antiqua" w:cs="Book Antiqua"/>
          <w:color w:val="000000"/>
        </w:rPr>
        <w:t>. Patients with</w:t>
      </w:r>
      <w:r w:rsidR="00223ADB" w:rsidRPr="00CE72CE">
        <w:rPr>
          <w:rFonts w:ascii="Book Antiqua" w:eastAsia="Book Antiqua" w:hAnsi="Book Antiqua" w:cs="Book Antiqua"/>
          <w:color w:val="000000"/>
        </w:rPr>
        <w:t xml:space="preserve"> the </w:t>
      </w:r>
      <w:r w:rsidRPr="00CE72CE">
        <w:rPr>
          <w:rFonts w:ascii="Book Antiqua" w:eastAsia="Book Antiqua" w:hAnsi="Book Antiqua" w:cs="Book Antiqua"/>
          <w:color w:val="000000"/>
        </w:rPr>
        <w:t xml:space="preserve"> non-progressive hepatic form usually survive into adulthood.</w:t>
      </w:r>
    </w:p>
    <w:p w14:paraId="6C6CA963" w14:textId="2D491F1D"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GSD-IV can present with multiple system involvement, with the enzyme deficiency in both liver and muscle</w:t>
      </w:r>
      <w:r w:rsidRPr="00CE72CE">
        <w:rPr>
          <w:rFonts w:ascii="Book Antiqua" w:eastAsia="Book Antiqua" w:hAnsi="Book Antiqua" w:cs="Book Antiqua"/>
          <w:color w:val="000000"/>
          <w:vertAlign w:val="superscript"/>
        </w:rPr>
        <w:t>[204]</w:t>
      </w:r>
      <w:r w:rsidRPr="00CE72CE">
        <w:rPr>
          <w:rFonts w:ascii="Book Antiqua" w:eastAsia="Book Antiqua" w:hAnsi="Book Antiqua" w:cs="Book Antiqua"/>
          <w:color w:val="000000"/>
        </w:rPr>
        <w:t xml:space="preserve">. This form of the disease can manifest as peripheral myopathy with or without cardiomyopathy, neuropathy, and liver cirrhosis. </w:t>
      </w:r>
      <w:r w:rsidR="00223ADB" w:rsidRPr="00CE72CE">
        <w:rPr>
          <w:rFonts w:ascii="Book Antiqua" w:eastAsia="Book Antiqua" w:hAnsi="Book Antiqua" w:cs="Book Antiqua"/>
          <w:color w:val="000000"/>
        </w:rPr>
        <w:t>O</w:t>
      </w:r>
      <w:r w:rsidRPr="00CE72CE">
        <w:rPr>
          <w:rFonts w:ascii="Book Antiqua" w:eastAsia="Book Antiqua" w:hAnsi="Book Antiqua" w:cs="Book Antiqua"/>
          <w:color w:val="000000"/>
        </w:rPr>
        <w:t>nset of the disease can be from the neonatal period to adulthood</w:t>
      </w:r>
      <w:r w:rsidRPr="00CE72CE">
        <w:rPr>
          <w:rFonts w:ascii="Book Antiqua" w:eastAsia="Book Antiqua" w:hAnsi="Book Antiqua" w:cs="Book Antiqua"/>
          <w:color w:val="000000"/>
          <w:vertAlign w:val="superscript"/>
        </w:rPr>
        <w:t>[205]</w:t>
      </w:r>
      <w:r w:rsidRPr="00CE72CE">
        <w:rPr>
          <w:rFonts w:ascii="Book Antiqua" w:eastAsia="Book Antiqua" w:hAnsi="Book Antiqua" w:cs="Book Antiqua"/>
          <w:color w:val="000000"/>
        </w:rPr>
        <w:t>. The neuromuscular presentation can be divided into four groups based on age at onset</w:t>
      </w:r>
      <w:r w:rsidRPr="00CE72CE">
        <w:rPr>
          <w:rFonts w:ascii="Book Antiqua" w:eastAsia="Book Antiqua" w:hAnsi="Book Antiqua" w:cs="Book Antiqua"/>
          <w:color w:val="000000"/>
          <w:vertAlign w:val="superscript"/>
        </w:rPr>
        <w:t>[206]</w:t>
      </w:r>
      <w:r w:rsidRPr="00CE72CE">
        <w:rPr>
          <w:rFonts w:ascii="Book Antiqua" w:eastAsia="Book Antiqua" w:hAnsi="Book Antiqua" w:cs="Book Antiqua"/>
          <w:color w:val="000000"/>
        </w:rPr>
        <w:t xml:space="preserve">. In the perinatal (fetal) form, which </w:t>
      </w:r>
      <w:r w:rsidRPr="00CE72CE">
        <w:rPr>
          <w:rFonts w:ascii="Book Antiqua" w:eastAsia="Book Antiqua" w:hAnsi="Book Antiqua" w:cs="Book Antiqua"/>
          <w:color w:val="000000"/>
        </w:rPr>
        <w:lastRenderedPageBreak/>
        <w:t>can lead to hydrops fetalis and polyhydramnios, arthrogryposis develops due to akinesia</w:t>
      </w:r>
      <w:r w:rsidRPr="00CE72CE">
        <w:rPr>
          <w:rFonts w:ascii="Book Antiqua" w:eastAsia="Book Antiqua" w:hAnsi="Book Antiqua" w:cs="Book Antiqua"/>
          <w:color w:val="000000"/>
          <w:vertAlign w:val="superscript"/>
        </w:rPr>
        <w:t>[207]</w:t>
      </w:r>
      <w:r w:rsidRPr="00CE72CE">
        <w:rPr>
          <w:rFonts w:ascii="Book Antiqua" w:eastAsia="Book Antiqua" w:hAnsi="Book Antiqua" w:cs="Book Antiqua"/>
          <w:color w:val="000000"/>
        </w:rPr>
        <w:t>. Detection of cervical cystic hygroma during pregnancy may indicate the disease</w:t>
      </w:r>
      <w:r w:rsidRPr="00CE72CE">
        <w:rPr>
          <w:rFonts w:ascii="Book Antiqua" w:eastAsia="Book Antiqua" w:hAnsi="Book Antiqua" w:cs="Book Antiqua"/>
          <w:color w:val="000000"/>
          <w:vertAlign w:val="superscript"/>
        </w:rPr>
        <w:t>[200]</w:t>
      </w:r>
      <w:r w:rsidRPr="00CE72CE">
        <w:rPr>
          <w:rFonts w:ascii="Book Antiqua" w:eastAsia="Book Antiqua" w:hAnsi="Book Antiqua" w:cs="Book Antiqua"/>
          <w:color w:val="000000"/>
        </w:rPr>
        <w:t>. Prenatal diagnosis can be performed by determining enzyme activity in cultured amniocytes or chorionic villi samples. Genetic studies can complement uncertain enzyme activity studies, such as equivocal results in prenatal fetal samples and in patients with higher levels of residual enzyme activity that overlap heterozygote levels</w:t>
      </w:r>
      <w:r w:rsidRPr="00CE72CE">
        <w:rPr>
          <w:rFonts w:ascii="Book Antiqua" w:eastAsia="Book Antiqua" w:hAnsi="Book Antiqua" w:cs="Book Antiqua"/>
          <w:color w:val="000000"/>
          <w:vertAlign w:val="superscript"/>
        </w:rPr>
        <w:t>[208]</w:t>
      </w:r>
      <w:r w:rsidRPr="00CE72CE">
        <w:rPr>
          <w:rFonts w:ascii="Book Antiqua" w:eastAsia="Book Antiqua" w:hAnsi="Book Antiqua" w:cs="Book Antiqua"/>
          <w:color w:val="000000"/>
        </w:rPr>
        <w:t>. Mortality is unavoidable in the neonatal period. Liver cirrhosis or liver failure has not been reported. Severe hypotonia, hyporeflexia, cardiomyopathy, depressed respiration, and neuronal involvement are features of the congenital form of the disease</w:t>
      </w:r>
      <w:r w:rsidRPr="00CE72CE">
        <w:rPr>
          <w:rFonts w:ascii="Book Antiqua" w:eastAsia="Book Antiqua" w:hAnsi="Book Antiqua" w:cs="Book Antiqua"/>
          <w:color w:val="000000"/>
          <w:vertAlign w:val="superscript"/>
        </w:rPr>
        <w:t>[198,209-211]</w:t>
      </w:r>
      <w:r w:rsidRPr="00CE72CE">
        <w:rPr>
          <w:rFonts w:ascii="Book Antiqua" w:eastAsia="Book Antiqua" w:hAnsi="Book Antiqua" w:cs="Book Antiqua"/>
          <w:color w:val="000000"/>
        </w:rPr>
        <w:t xml:space="preserve">. Liver disease is not severe, and the child dies in early infancy due to other reasons. </w:t>
      </w:r>
      <w:r w:rsidR="00281C46" w:rsidRPr="00CE72CE">
        <w:rPr>
          <w:rFonts w:ascii="Book Antiqua" w:eastAsia="Book Antiqua" w:hAnsi="Book Antiqua" w:cs="Book Antiqua"/>
          <w:color w:val="000000"/>
        </w:rPr>
        <w:t>The c</w:t>
      </w:r>
      <w:r w:rsidRPr="00CE72CE">
        <w:rPr>
          <w:rFonts w:ascii="Book Antiqua" w:eastAsia="Book Antiqua" w:hAnsi="Book Antiqua" w:cs="Book Antiqua"/>
          <w:color w:val="000000"/>
        </w:rPr>
        <w:t>hildhood neuromuscular form may start at any age with either myopathy or cardiomyopathy</w:t>
      </w:r>
      <w:r w:rsidRPr="00CE72CE">
        <w:rPr>
          <w:rFonts w:ascii="Book Antiqua" w:eastAsia="Book Antiqua" w:hAnsi="Book Antiqua" w:cs="Book Antiqua"/>
          <w:color w:val="000000"/>
          <w:vertAlign w:val="superscript"/>
        </w:rPr>
        <w:t>[206,212]</w:t>
      </w:r>
      <w:r w:rsidRPr="00CE72CE">
        <w:rPr>
          <w:rFonts w:ascii="Book Antiqua" w:eastAsia="Book Antiqua" w:hAnsi="Book Antiqua" w:cs="Book Antiqua"/>
          <w:color w:val="000000"/>
        </w:rPr>
        <w:t>. Presenting symptoms mainly include exercise intolerance, exertional dyspnea, and congestive heart failure in advanced stages. The disease can be confined to muscular tissue and serum CK level c</w:t>
      </w:r>
      <w:r w:rsidR="00281C46" w:rsidRPr="00CE72CE">
        <w:rPr>
          <w:rFonts w:ascii="Book Antiqua" w:eastAsia="Book Antiqua" w:hAnsi="Book Antiqua" w:cs="Book Antiqua"/>
          <w:color w:val="000000"/>
        </w:rPr>
        <w:t>an</w:t>
      </w:r>
      <w:r w:rsidRPr="00CE72CE">
        <w:rPr>
          <w:rFonts w:ascii="Book Antiqua" w:eastAsia="Book Antiqua" w:hAnsi="Book Antiqua" w:cs="Book Antiqua"/>
          <w:color w:val="000000"/>
        </w:rPr>
        <w:t xml:space="preserve"> be within the normal range. In </w:t>
      </w:r>
      <w:r w:rsidR="00281C46"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adult form, there is isolated myopathy or a multisystemic disease called adult polyglucosan body disease. Onset of symptoms can occur at any age during adulthood, usually after the age of 50, and may exhibit </w:t>
      </w:r>
      <w:r w:rsidR="001A6574" w:rsidRPr="00CE72CE">
        <w:rPr>
          <w:rFonts w:ascii="Book Antiqua" w:eastAsia="Book Antiqua" w:hAnsi="Book Antiqua" w:cs="Book Antiqua"/>
          <w:color w:val="000000"/>
        </w:rPr>
        <w:t xml:space="preserve">a </w:t>
      </w:r>
      <w:r w:rsidRPr="00CE72CE">
        <w:rPr>
          <w:rFonts w:ascii="Book Antiqua" w:eastAsia="Book Antiqua" w:hAnsi="Book Antiqua" w:cs="Book Antiqua"/>
          <w:color w:val="000000"/>
        </w:rPr>
        <w:t>resemblance to muscular dystrophies. Symptomatology includes progressive gait difficulty and proximal muscle weakness, which is more pronounced in the arms as compared to the legs. Both upper and lower motor neurons are affected in the disorder. The disease may manifest as pyramidal tetraparesis, peripheral neuropathy, early onset of neurogenic bladder, extrapyramidal symptoms, seizures, and cognitive dysfunction leading to dementia</w:t>
      </w:r>
      <w:r w:rsidRPr="00CE72CE">
        <w:rPr>
          <w:rFonts w:ascii="Book Antiqua" w:eastAsia="Book Antiqua" w:hAnsi="Book Antiqua" w:cs="Book Antiqua"/>
          <w:color w:val="000000"/>
          <w:vertAlign w:val="superscript"/>
        </w:rPr>
        <w:t>[210]</w:t>
      </w:r>
      <w:r w:rsidRPr="00CE72CE">
        <w:rPr>
          <w:rFonts w:ascii="Book Antiqua" w:eastAsia="Book Antiqua" w:hAnsi="Book Antiqua" w:cs="Book Antiqua"/>
          <w:color w:val="000000"/>
        </w:rPr>
        <w:t>. The diagnosis can be established by enzyme activity assay in erythrocytes</w:t>
      </w:r>
      <w:r w:rsidRPr="00CE72CE">
        <w:rPr>
          <w:rFonts w:ascii="Book Antiqua" w:eastAsia="Book Antiqua" w:hAnsi="Book Antiqua" w:cs="Book Antiqua"/>
          <w:color w:val="000000"/>
          <w:vertAlign w:val="superscript"/>
        </w:rPr>
        <w:t>[213]</w:t>
      </w:r>
      <w:r w:rsidRPr="00CE72CE">
        <w:rPr>
          <w:rFonts w:ascii="Book Antiqua" w:eastAsia="Book Antiqua" w:hAnsi="Book Antiqua" w:cs="Book Antiqua"/>
          <w:color w:val="000000"/>
        </w:rPr>
        <w:t>. Amylopectin-like inclusions are detected through ultrastructural examination of the central nervous system and skeletal muscle. These inclusions are intensely PAS-positive and diastase-resistant, both in neurons and muscular fibers</w:t>
      </w:r>
      <w:r w:rsidRPr="00CE72CE">
        <w:rPr>
          <w:rFonts w:ascii="Book Antiqua" w:eastAsia="Book Antiqua" w:hAnsi="Book Antiqua" w:cs="Book Antiqua"/>
          <w:color w:val="000000"/>
          <w:vertAlign w:val="superscript"/>
        </w:rPr>
        <w:t>[214]</w:t>
      </w:r>
      <w:r w:rsidRPr="00CE72CE">
        <w:rPr>
          <w:rFonts w:ascii="Book Antiqua" w:eastAsia="Book Antiqua" w:hAnsi="Book Antiqua" w:cs="Book Antiqua"/>
          <w:color w:val="000000"/>
        </w:rPr>
        <w:t>. Magnetic resonance imaging shows white matter abnormalities</w:t>
      </w:r>
      <w:r w:rsidRPr="00CE72CE">
        <w:rPr>
          <w:rFonts w:ascii="Book Antiqua" w:eastAsia="Book Antiqua" w:hAnsi="Book Antiqua" w:cs="Book Antiqua"/>
          <w:color w:val="000000"/>
          <w:vertAlign w:val="superscript"/>
        </w:rPr>
        <w:t>[215]</w:t>
      </w:r>
      <w:r w:rsidRPr="00CE72CE">
        <w:rPr>
          <w:rFonts w:ascii="Book Antiqua" w:eastAsia="Book Antiqua" w:hAnsi="Book Antiqua" w:cs="Book Antiqua"/>
          <w:color w:val="000000"/>
        </w:rPr>
        <w:t>.</w:t>
      </w:r>
    </w:p>
    <w:p w14:paraId="1FAB1D46" w14:textId="75419CC1"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Liver biopsy can be diagnostic in patients with hepatic involvement</w:t>
      </w:r>
      <w:r w:rsidRPr="00CE72CE">
        <w:rPr>
          <w:rFonts w:ascii="Book Antiqua" w:eastAsia="Book Antiqua" w:hAnsi="Book Antiqua" w:cs="Book Antiqua"/>
          <w:color w:val="000000"/>
          <w:vertAlign w:val="superscript"/>
        </w:rPr>
        <w:t>[216]</w:t>
      </w:r>
      <w:r w:rsidRPr="00CE72CE">
        <w:rPr>
          <w:rFonts w:ascii="Book Antiqua" w:eastAsia="Book Antiqua" w:hAnsi="Book Antiqua" w:cs="Book Antiqua"/>
          <w:color w:val="000000"/>
        </w:rPr>
        <w:t xml:space="preserve">. The histopathological evaluation of the liver reveals abnormal hepatocellular glycogen </w:t>
      </w:r>
      <w:r w:rsidRPr="00CE72CE">
        <w:rPr>
          <w:rFonts w:ascii="Book Antiqua" w:eastAsia="Book Antiqua" w:hAnsi="Book Antiqua" w:cs="Book Antiqua"/>
          <w:color w:val="000000"/>
        </w:rPr>
        <w:lastRenderedPageBreak/>
        <w:t xml:space="preserve">deposits in the form of </w:t>
      </w:r>
      <w:r w:rsidR="00F55A08" w:rsidRPr="00CE72CE">
        <w:rPr>
          <w:rFonts w:ascii="Book Antiqua" w:eastAsia="Book Antiqua" w:hAnsi="Book Antiqua" w:cs="Book Antiqua"/>
          <w:color w:val="000000"/>
        </w:rPr>
        <w:t>PAS-</w:t>
      </w:r>
      <w:r w:rsidRPr="00CE72CE">
        <w:rPr>
          <w:rFonts w:ascii="Book Antiqua" w:eastAsia="Book Antiqua" w:hAnsi="Book Antiqua" w:cs="Book Antiqua"/>
          <w:color w:val="000000"/>
        </w:rPr>
        <w:t>positive, diastase-resistant inclusions. Ultrastructural examination with electron microscopy reveals accumulation of fibrillar aggregations that are typical of amylopectin. Typically, enzyme deficiency can be documented through diagnostic assays performed on hepatocytes, leukocytes, erythrocytes, and fibroblasts. However, patients with cardioskeletal myopathy may exhibit normal leukocyte enzyme activity</w:t>
      </w:r>
      <w:r w:rsidRPr="00CE72CE">
        <w:rPr>
          <w:rFonts w:ascii="Book Antiqua" w:eastAsia="Book Antiqua" w:hAnsi="Book Antiqua" w:cs="Book Antiqua"/>
          <w:color w:val="000000"/>
          <w:vertAlign w:val="superscript"/>
        </w:rPr>
        <w:t>[198]</w:t>
      </w:r>
      <w:r w:rsidRPr="00CE72CE">
        <w:rPr>
          <w:rFonts w:ascii="Book Antiqua" w:eastAsia="Book Antiqua" w:hAnsi="Book Antiqua" w:cs="Book Antiqua"/>
          <w:color w:val="000000"/>
        </w:rPr>
        <w:t xml:space="preserve">. The diagnosis of GSD-IV can be confirmed through histopathological examination, detection of enzyme deficiency, and mutation analysis of the </w:t>
      </w:r>
      <w:r w:rsidRPr="00CE72CE">
        <w:rPr>
          <w:rFonts w:ascii="Book Antiqua" w:eastAsia="Book Antiqua" w:hAnsi="Book Antiqua" w:cs="Book Antiqua"/>
          <w:i/>
          <w:iCs/>
          <w:color w:val="000000"/>
        </w:rPr>
        <w:t>GBE1</w:t>
      </w:r>
      <w:r w:rsidRPr="00CE72CE">
        <w:rPr>
          <w:rFonts w:ascii="Book Antiqua" w:eastAsia="Book Antiqua" w:hAnsi="Book Antiqua" w:cs="Book Antiqua"/>
          <w:color w:val="000000"/>
        </w:rPr>
        <w:t xml:space="preserve"> gene. Genetic confirmation is recommended whenever possible in patients with suspected GSD-IV to provide more data for genotype</w:t>
      </w:r>
      <w:r w:rsidR="00D9376F" w:rsidRPr="00CE72CE">
        <w:rPr>
          <w:rFonts w:ascii="Book Antiqua" w:eastAsia="Book Antiqua" w:hAnsi="Book Antiqua" w:cs="Book Antiqua"/>
          <w:color w:val="000000"/>
        </w:rPr>
        <w:t>-</w:t>
      </w:r>
      <w:r w:rsidRPr="00CE72CE">
        <w:rPr>
          <w:rFonts w:ascii="Book Antiqua" w:eastAsia="Book Antiqua" w:hAnsi="Book Antiqua" w:cs="Book Antiqua"/>
          <w:color w:val="000000"/>
        </w:rPr>
        <w:t>phenotype correlations in this extremely rare disease. The genotype-phenotype correlation remains unclear for GSD-IV and the same genetic defect may cause different clinical presentations in unrelated patients</w:t>
      </w:r>
      <w:r w:rsidRPr="00CE72CE">
        <w:rPr>
          <w:rFonts w:ascii="Book Antiqua" w:eastAsia="Book Antiqua" w:hAnsi="Book Antiqua" w:cs="Book Antiqua"/>
          <w:color w:val="000000"/>
          <w:vertAlign w:val="superscript"/>
        </w:rPr>
        <w:t>[217]</w:t>
      </w:r>
      <w:r w:rsidRPr="00CE72CE">
        <w:rPr>
          <w:rFonts w:ascii="Book Antiqua" w:eastAsia="Book Antiqua" w:hAnsi="Book Antiqua" w:cs="Book Antiqua"/>
          <w:color w:val="000000"/>
        </w:rPr>
        <w:t>. Mutation analysis can also provide crucial diagnostic information in cases with equivocal results of biochemical analyses</w:t>
      </w:r>
      <w:r w:rsidRPr="00CE72CE">
        <w:rPr>
          <w:rFonts w:ascii="Book Antiqua" w:eastAsia="Book Antiqua" w:hAnsi="Book Antiqua" w:cs="Book Antiqua"/>
          <w:color w:val="000000"/>
          <w:vertAlign w:val="superscript"/>
        </w:rPr>
        <w:t>[218]</w:t>
      </w:r>
      <w:r w:rsidRPr="00CE72CE">
        <w:rPr>
          <w:rFonts w:ascii="Book Antiqua" w:eastAsia="Book Antiqua" w:hAnsi="Book Antiqua" w:cs="Book Antiqua"/>
          <w:color w:val="000000"/>
        </w:rPr>
        <w:t>. Mutations with significant preservation of enzyme activity may be related with milder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non-progressive hepatic form) and late</w:t>
      </w:r>
      <w:r w:rsidR="00D9376F" w:rsidRPr="00CE72CE">
        <w:rPr>
          <w:rFonts w:ascii="Book Antiqua" w:eastAsia="Book Antiqua" w:hAnsi="Book Antiqua" w:cs="Book Antiqua"/>
          <w:color w:val="000000"/>
        </w:rPr>
        <w:t>-</w:t>
      </w:r>
      <w:r w:rsidRPr="00CE72CE">
        <w:rPr>
          <w:rFonts w:ascii="Book Antiqua" w:eastAsia="Book Antiqua" w:hAnsi="Book Antiqua" w:cs="Book Antiqua"/>
          <w:color w:val="000000"/>
        </w:rPr>
        <w:t>onset (</w:t>
      </w:r>
      <w:r w:rsidRPr="00CE72CE">
        <w:rPr>
          <w:rFonts w:ascii="Book Antiqua" w:eastAsia="Book Antiqua" w:hAnsi="Book Antiqua" w:cs="Book Antiqua"/>
          <w:i/>
          <w:iCs/>
          <w:color w:val="000000"/>
        </w:rPr>
        <w:t>e.g.,</w:t>
      </w:r>
      <w:r w:rsidRPr="00CE72CE">
        <w:rPr>
          <w:rFonts w:ascii="Book Antiqua" w:eastAsia="Book Antiqua" w:hAnsi="Book Antiqua" w:cs="Book Antiqua"/>
          <w:color w:val="000000"/>
        </w:rPr>
        <w:t xml:space="preserve"> adult polyglucosan body disease) phenotypes of the disease.</w:t>
      </w:r>
    </w:p>
    <w:p w14:paraId="028EC5E6" w14:textId="693B6E54"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Hypoglycemia has traditionally been considered a late manifestation and generally develops due to hepatocellular dysfunction caused by progressive cirrhosis. At this stage of the disease, the biochemical profile of the patients is representative of what is observed in other causes of liver cirrhosis. However, a recent study has reported that fasting intolerance, as indicated by a th</w:t>
      </w:r>
      <w:r w:rsidR="001A6574" w:rsidRPr="00CE72CE">
        <w:rPr>
          <w:rFonts w:ascii="Book Antiqua" w:eastAsia="Book Antiqua" w:hAnsi="Book Antiqua" w:cs="Book Antiqua"/>
          <w:color w:val="000000"/>
        </w:rPr>
        <w:t>o</w:t>
      </w:r>
      <w:r w:rsidRPr="00CE72CE">
        <w:rPr>
          <w:rFonts w:ascii="Book Antiqua" w:eastAsia="Book Antiqua" w:hAnsi="Book Antiqua" w:cs="Book Antiqua"/>
          <w:color w:val="000000"/>
        </w:rPr>
        <w:t>rough medical history, along with the presence of hypoglycemia and/or ketosis, can be observed in patients even in the absence of detectable liver injury or dysfunction based on biochemical or radiological assessment</w:t>
      </w:r>
      <w:r w:rsidRPr="00CE72CE">
        <w:rPr>
          <w:rFonts w:ascii="Book Antiqua" w:eastAsia="Book Antiqua" w:hAnsi="Book Antiqua" w:cs="Book Antiqua"/>
          <w:color w:val="000000"/>
          <w:vertAlign w:val="superscript"/>
        </w:rPr>
        <w:t>[201]</w:t>
      </w:r>
      <w:r w:rsidRPr="00CE72CE">
        <w:rPr>
          <w:rFonts w:ascii="Book Antiqua" w:eastAsia="Book Antiqua" w:hAnsi="Book Antiqua" w:cs="Book Antiqua"/>
          <w:color w:val="000000"/>
        </w:rPr>
        <w:t>.</w:t>
      </w:r>
    </w:p>
    <w:p w14:paraId="3A4AB643" w14:textId="4CDB58D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No specific dietary and pharmacological treatment</w:t>
      </w:r>
      <w:r w:rsidR="001A6574" w:rsidRPr="00CE72CE">
        <w:rPr>
          <w:rFonts w:ascii="Book Antiqua" w:eastAsia="Book Antiqua" w:hAnsi="Book Antiqua" w:cs="Book Antiqua"/>
          <w:color w:val="000000"/>
        </w:rPr>
        <w:t>s</w:t>
      </w:r>
      <w:r w:rsidRPr="00CE72CE">
        <w:rPr>
          <w:rFonts w:ascii="Book Antiqua" w:eastAsia="Book Antiqua" w:hAnsi="Book Antiqua" w:cs="Book Antiqua"/>
          <w:color w:val="000000"/>
        </w:rPr>
        <w:t xml:space="preserve"> are available for GSD-IV. There is a lack of established guidelines based on either evidence or expert consensus for the dietary management of GSD-IV. Improvement in clinical, anthropometric, and laboratory parameters was reported with a high-protein and low-carbohydrate diet</w:t>
      </w:r>
      <w:r w:rsidRPr="00CE72CE">
        <w:rPr>
          <w:rFonts w:ascii="Book Antiqua" w:eastAsia="Book Antiqua" w:hAnsi="Book Antiqua" w:cs="Book Antiqua"/>
          <w:color w:val="000000"/>
          <w:vertAlign w:val="superscript"/>
        </w:rPr>
        <w:t>[219,220]</w:t>
      </w:r>
      <w:r w:rsidRPr="00CE72CE">
        <w:rPr>
          <w:rFonts w:ascii="Book Antiqua" w:eastAsia="Book Antiqua" w:hAnsi="Book Antiqua" w:cs="Book Antiqua"/>
          <w:color w:val="000000"/>
        </w:rPr>
        <w:t xml:space="preserve">. Derks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[201]</w:t>
      </w:r>
      <w:r w:rsidRPr="00CE72CE">
        <w:rPr>
          <w:rFonts w:ascii="Book Antiqua" w:eastAsia="Book Antiqua" w:hAnsi="Book Antiqua" w:cs="Book Antiqua"/>
          <w:color w:val="000000"/>
        </w:rPr>
        <w:t xml:space="preserve"> recently reported improved clinical and biochemical outcomes after dietary interventions including a late evening meal, continuous nocturnal intragastric drip feeding, restriction of mono- and disaccharides, </w:t>
      </w:r>
      <w:r w:rsidR="001A6574"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addition of UCCS, and protein </w:t>
      </w:r>
      <w:r w:rsidRPr="00CE72CE">
        <w:rPr>
          <w:rFonts w:ascii="Book Antiqua" w:eastAsia="Book Antiqua" w:hAnsi="Book Antiqua" w:cs="Book Antiqua"/>
          <w:color w:val="000000"/>
        </w:rPr>
        <w:lastRenderedPageBreak/>
        <w:t>enrichment in patients with GSD-IV. Individual dietary plans should also aim to avoid hyperglycemia to minimize glycogen accumulation in the liver.</w:t>
      </w:r>
    </w:p>
    <w:p w14:paraId="5F3EFA89" w14:textId="686FC36D"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At present, there is no effective therapeutic approach other than liver transplantation for GSD-IV patients who are affected by progressive liver disease. However, anecdotal reports indicate that liver transplantation may not alter the extrahepatic progression of GSD-IV</w:t>
      </w:r>
      <w:r w:rsidRPr="00CE72CE">
        <w:rPr>
          <w:rFonts w:ascii="Book Antiqua" w:eastAsia="Book Antiqua" w:hAnsi="Book Antiqua" w:cs="Book Antiqua"/>
          <w:color w:val="000000"/>
          <w:vertAlign w:val="superscript"/>
        </w:rPr>
        <w:t>[217]</w:t>
      </w:r>
      <w:r w:rsidRPr="00CE72CE">
        <w:rPr>
          <w:rFonts w:ascii="Book Antiqua" w:eastAsia="Book Antiqua" w:hAnsi="Book Antiqua" w:cs="Book Antiqua"/>
          <w:color w:val="000000"/>
        </w:rPr>
        <w:t>. The presence of extrahepatic involvement, especially amylopectin storage in the myocardium, may lead to fatal complications following liver transplantation</w:t>
      </w:r>
      <w:r w:rsidRPr="00CE72CE">
        <w:rPr>
          <w:rFonts w:ascii="Book Antiqua" w:eastAsia="Book Antiqua" w:hAnsi="Book Antiqua" w:cs="Book Antiqua"/>
          <w:color w:val="000000"/>
          <w:vertAlign w:val="superscript"/>
        </w:rPr>
        <w:t>[221-223]</w:t>
      </w:r>
      <w:r w:rsidRPr="00CE72CE">
        <w:rPr>
          <w:rFonts w:ascii="Book Antiqua" w:eastAsia="Book Antiqua" w:hAnsi="Book Antiqua" w:cs="Book Antiqua"/>
          <w:color w:val="000000"/>
        </w:rPr>
        <w:t>. Careful assessment of cardiac function even in the absence of clinical decompensation or consideration of combined liver-heart transplantation is warranted for patients with GSD-IV</w:t>
      </w:r>
      <w:r w:rsidRPr="00CE72CE">
        <w:rPr>
          <w:rFonts w:ascii="Book Antiqua" w:eastAsia="Book Antiqua" w:hAnsi="Book Antiqua" w:cs="Book Antiqua"/>
          <w:color w:val="000000"/>
          <w:vertAlign w:val="superscript"/>
        </w:rPr>
        <w:t>[224]</w:t>
      </w:r>
      <w:r w:rsidRPr="00CE72CE">
        <w:rPr>
          <w:rFonts w:ascii="Book Antiqua" w:eastAsia="Book Antiqua" w:hAnsi="Book Antiqua" w:cs="Book Antiqua"/>
          <w:color w:val="000000"/>
        </w:rPr>
        <w:t>. Liver transplantation may provide beneficial effects not only for patients with liver disease but also for those affected by muscular involvement in GSD-IV</w:t>
      </w:r>
      <w:r w:rsidRPr="00CE72CE">
        <w:rPr>
          <w:rFonts w:ascii="Book Antiqua" w:eastAsia="Book Antiqua" w:hAnsi="Book Antiqua" w:cs="Book Antiqua"/>
          <w:color w:val="000000"/>
          <w:vertAlign w:val="superscript"/>
        </w:rPr>
        <w:t>[107,225,226]</w:t>
      </w:r>
      <w:r w:rsidRPr="00CE72CE">
        <w:rPr>
          <w:rFonts w:ascii="Book Antiqua" w:eastAsia="Book Antiqua" w:hAnsi="Book Antiqua" w:cs="Book Antiqua"/>
          <w:color w:val="000000"/>
        </w:rPr>
        <w:t>. This may be explained by systemic microchimerism (donor cells presenting in various tissues of the liver recipient) after liver allotransplantation and amelioration of pancellular enzyme deficiencies resulting in a decrease in amylopectin in other organ systems</w:t>
      </w:r>
      <w:r w:rsidRPr="00CE72CE">
        <w:rPr>
          <w:rFonts w:ascii="Book Antiqua" w:eastAsia="Book Antiqua" w:hAnsi="Book Antiqua" w:cs="Book Antiqua"/>
          <w:color w:val="000000"/>
          <w:vertAlign w:val="superscript"/>
        </w:rPr>
        <w:t>[12]</w:t>
      </w:r>
      <w:r w:rsidRPr="00CE72CE">
        <w:rPr>
          <w:rFonts w:ascii="Book Antiqua" w:eastAsia="Book Antiqua" w:hAnsi="Book Antiqua" w:cs="Book Antiqua"/>
          <w:color w:val="000000"/>
        </w:rPr>
        <w:t>. It has been suggested that the donor cells can transfer enzyme to the native enzyme-deficient cells</w:t>
      </w:r>
      <w:r w:rsidRPr="00CE72CE">
        <w:rPr>
          <w:rFonts w:ascii="Book Antiqua" w:eastAsia="Book Antiqua" w:hAnsi="Book Antiqua" w:cs="Book Antiqua"/>
          <w:color w:val="000000"/>
          <w:vertAlign w:val="superscript"/>
        </w:rPr>
        <w:t>[226]</w:t>
      </w:r>
      <w:r w:rsidRPr="00CE72CE">
        <w:rPr>
          <w:rFonts w:ascii="Book Antiqua" w:eastAsia="Book Antiqua" w:hAnsi="Book Antiqua" w:cs="Book Antiqua"/>
          <w:color w:val="000000"/>
        </w:rPr>
        <w:t>.</w:t>
      </w:r>
    </w:p>
    <w:p w14:paraId="0E1E5495" w14:textId="522B72C5"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In recent years, animal studies have been conducted to prevent glycogen and polyglucosan body accumulation in GSD-IV patients, and </w:t>
      </w:r>
      <w:r w:rsidR="00600E2C" w:rsidRPr="00CE72CE">
        <w:rPr>
          <w:rFonts w:ascii="Book Antiqua" w:eastAsia="Book Antiqua" w:hAnsi="Book Antiqua" w:cs="Book Antiqua"/>
          <w:color w:val="000000"/>
        </w:rPr>
        <w:t>GYS</w:t>
      </w:r>
      <w:r w:rsidRPr="00CE72CE">
        <w:rPr>
          <w:rFonts w:ascii="Book Antiqua" w:eastAsia="Book Antiqua" w:hAnsi="Book Antiqua" w:cs="Book Antiqua"/>
          <w:color w:val="000000"/>
        </w:rPr>
        <w:t xml:space="preserve"> inhibitor guaiacol and 144DG11 are promising in this regard</w:t>
      </w:r>
      <w:r w:rsidRPr="00CE72CE">
        <w:rPr>
          <w:rFonts w:ascii="Book Antiqua" w:eastAsia="Book Antiqua" w:hAnsi="Book Antiqua" w:cs="Book Antiqua"/>
          <w:color w:val="000000"/>
          <w:vertAlign w:val="superscript"/>
        </w:rPr>
        <w:t>[227,228]</w:t>
      </w:r>
      <w:r w:rsidRPr="00CE72CE">
        <w:rPr>
          <w:rFonts w:ascii="Book Antiqua" w:eastAsia="Book Antiqua" w:hAnsi="Book Antiqua" w:cs="Book Antiqua"/>
          <w:color w:val="000000"/>
        </w:rPr>
        <w:t xml:space="preserve">. The molecular target of 144DG11 is the lysosomal membrane protein </w:t>
      </w:r>
      <w:r w:rsidR="00F94F78" w:rsidRPr="00CE72CE">
        <w:rPr>
          <w:rFonts w:ascii="Book Antiqua" w:eastAsia="Book Antiqua" w:hAnsi="Book Antiqua" w:cs="Book Antiqua"/>
          <w:color w:val="000000"/>
        </w:rPr>
        <w:t>lysosome-associated membrane protein 1 (</w:t>
      </w:r>
      <w:r w:rsidRPr="00CE72CE">
        <w:rPr>
          <w:rFonts w:ascii="Book Antiqua" w:eastAsia="Book Antiqua" w:hAnsi="Book Antiqua" w:cs="Book Antiqua"/>
          <w:color w:val="000000"/>
        </w:rPr>
        <w:t>LAMP1</w:t>
      </w:r>
      <w:r w:rsidR="00F94F78"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which enhances autolysosomal degradation of glycogen and lysosomal acidification. In </w:t>
      </w:r>
      <w:r w:rsidR="00421755"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adult polyglucosan body disease mouse model, 144DG11 reduced polyglucosan and glycogen in brain, liver, heart, and peripheral nerve</w:t>
      </w:r>
      <w:r w:rsidRPr="00CE72CE">
        <w:rPr>
          <w:rFonts w:ascii="Book Antiqua" w:eastAsia="Book Antiqua" w:hAnsi="Book Antiqua" w:cs="Book Antiqua"/>
          <w:color w:val="000000"/>
          <w:vertAlign w:val="superscript"/>
        </w:rPr>
        <w:t>[228]</w:t>
      </w:r>
      <w:r w:rsidRPr="00CE72CE">
        <w:rPr>
          <w:rFonts w:ascii="Book Antiqua" w:eastAsia="Book Antiqua" w:hAnsi="Book Antiqua" w:cs="Book Antiqua"/>
          <w:color w:val="000000"/>
        </w:rPr>
        <w:t>.</w:t>
      </w:r>
    </w:p>
    <w:p w14:paraId="3C9F8071" w14:textId="77777777" w:rsidR="00A77B3E" w:rsidRPr="00CE72CE" w:rsidRDefault="00A77B3E" w:rsidP="00625352">
      <w:pPr>
        <w:spacing w:line="360" w:lineRule="auto"/>
        <w:jc w:val="both"/>
        <w:rPr>
          <w:rFonts w:ascii="Book Antiqua" w:hAnsi="Book Antiqua"/>
        </w:rPr>
      </w:pPr>
    </w:p>
    <w:p w14:paraId="4E0F3E40" w14:textId="1D663350"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GSD-VI; Hers disease; liver glycogen phosphorylase deficiency</w:t>
      </w:r>
    </w:p>
    <w:p w14:paraId="39D3F6DD" w14:textId="4FF0B38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GSD-VI was first reported by Hers</w:t>
      </w:r>
      <w:r w:rsidRPr="00CE72CE">
        <w:rPr>
          <w:rFonts w:ascii="Book Antiqua" w:eastAsia="Book Antiqua" w:hAnsi="Book Antiqua" w:cs="Book Antiqua"/>
          <w:color w:val="000000"/>
          <w:vertAlign w:val="superscript"/>
        </w:rPr>
        <w:t>[229]</w:t>
      </w:r>
      <w:r w:rsidRPr="00CE72CE">
        <w:rPr>
          <w:rFonts w:ascii="Book Antiqua" w:eastAsia="Book Antiqua" w:hAnsi="Book Antiqua" w:cs="Book Antiqua"/>
          <w:color w:val="000000"/>
        </w:rPr>
        <w:t xml:space="preserve"> in three patients with hepatomegaly, mild hypoglycemia, an increased glycogen content and deficient activity of glycogen phosphorylase in the liver in 1959. GSD-VI is a rare autosomal recessive genetic disease caused by deficiency of hepatic glycogen phosphorylase. At least three human glycogen </w:t>
      </w:r>
      <w:r w:rsidRPr="00CE72CE">
        <w:rPr>
          <w:rFonts w:ascii="Book Antiqua" w:eastAsia="Book Antiqua" w:hAnsi="Book Antiqua" w:cs="Book Antiqua"/>
          <w:color w:val="000000"/>
        </w:rPr>
        <w:lastRenderedPageBreak/>
        <w:t>phosphorylases exist including muscle, liver, and brain isoforms</w:t>
      </w:r>
      <w:r w:rsidRPr="00CE72CE">
        <w:rPr>
          <w:rFonts w:ascii="Book Antiqua" w:eastAsia="Book Antiqua" w:hAnsi="Book Antiqua" w:cs="Book Antiqua"/>
          <w:color w:val="000000"/>
          <w:vertAlign w:val="superscript"/>
        </w:rPr>
        <w:t>[230]</w:t>
      </w:r>
      <w:r w:rsidRPr="00CE72CE">
        <w:rPr>
          <w:rFonts w:ascii="Book Antiqua" w:eastAsia="Book Antiqua" w:hAnsi="Book Antiqua" w:cs="Book Antiqua"/>
          <w:color w:val="000000"/>
        </w:rPr>
        <w:t>. In response to hypoglycemia</w:t>
      </w:r>
      <w:r w:rsidR="00421755"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liver glycogen phosphorylase catalyzes the cleavage of glucosyl units from glycogen which results in the release of glucose-1-phosphate. The glucose-1-phosphate is subsequently converted to glucose-6-phosphate. The </w:t>
      </w:r>
      <w:r w:rsidRPr="00CE72CE">
        <w:rPr>
          <w:rFonts w:ascii="Book Antiqua" w:eastAsia="Book Antiqua" w:hAnsi="Book Antiqua" w:cs="Book Antiqua"/>
          <w:i/>
          <w:iCs/>
          <w:color w:val="000000"/>
        </w:rPr>
        <w:t>PYGL</w:t>
      </w:r>
      <w:r w:rsidRPr="00CE72CE">
        <w:rPr>
          <w:rFonts w:ascii="Book Antiqua" w:eastAsia="Book Antiqua" w:hAnsi="Book Antiqua" w:cs="Book Antiqua"/>
          <w:color w:val="000000"/>
        </w:rPr>
        <w:t xml:space="preserve"> gene is currently the only known genetic locus associated with the development of GSD-VI</w:t>
      </w:r>
      <w:r w:rsidRPr="00CE72CE">
        <w:rPr>
          <w:rFonts w:ascii="Book Antiqua" w:eastAsia="Book Antiqua" w:hAnsi="Book Antiqua" w:cs="Book Antiqua"/>
          <w:i/>
          <w:iCs/>
          <w:color w:val="000000"/>
        </w:rPr>
        <w:t xml:space="preserve"> </w:t>
      </w:r>
      <w:r w:rsidRPr="00CE72CE">
        <w:rPr>
          <w:rFonts w:ascii="Book Antiqua" w:eastAsia="Book Antiqua" w:hAnsi="Book Antiqua" w:cs="Book Antiqua"/>
          <w:color w:val="000000"/>
        </w:rPr>
        <w:t>and was mapped to chromosome 14q21-q22 in 1987</w:t>
      </w:r>
      <w:r w:rsidRPr="00CE72CE">
        <w:rPr>
          <w:rFonts w:ascii="Book Antiqua" w:eastAsia="Book Antiqua" w:hAnsi="Book Antiqua" w:cs="Book Antiqua"/>
          <w:color w:val="000000"/>
          <w:vertAlign w:val="superscript"/>
        </w:rPr>
        <w:t>[231]</w:t>
      </w:r>
      <w:r w:rsidRPr="00CE72CE">
        <w:rPr>
          <w:rFonts w:ascii="Book Antiqua" w:eastAsia="Book Antiqua" w:hAnsi="Book Antiqua" w:cs="Book Antiqua"/>
          <w:color w:val="000000"/>
        </w:rPr>
        <w:t xml:space="preserve">. </w:t>
      </w:r>
      <w:r w:rsidR="00421755" w:rsidRPr="00CE72CE">
        <w:rPr>
          <w:rFonts w:ascii="Book Antiqua" w:eastAsia="Book Antiqua" w:hAnsi="Book Antiqua" w:cs="Book Antiqua"/>
          <w:color w:val="000000"/>
        </w:rPr>
        <w:t>I</w:t>
      </w:r>
      <w:r w:rsidRPr="00CE72CE">
        <w:rPr>
          <w:rFonts w:ascii="Book Antiqua" w:eastAsia="Book Antiqua" w:hAnsi="Book Antiqua" w:cs="Book Antiqua"/>
          <w:color w:val="000000"/>
        </w:rPr>
        <w:t xml:space="preserve">ncidence of the disease is estimated to be 1:100000 and believed to be underestimated </w:t>
      </w:r>
      <w:r w:rsidR="00421755" w:rsidRPr="00CE72CE">
        <w:rPr>
          <w:rFonts w:ascii="Book Antiqua" w:eastAsia="Book Antiqua" w:hAnsi="Book Antiqua" w:cs="Book Antiqua"/>
          <w:color w:val="000000"/>
        </w:rPr>
        <w:t>due to</w:t>
      </w:r>
      <w:r w:rsidRPr="00CE72CE">
        <w:rPr>
          <w:rFonts w:ascii="Book Antiqua" w:eastAsia="Book Antiqua" w:hAnsi="Book Antiqua" w:cs="Book Antiqua"/>
          <w:color w:val="000000"/>
        </w:rPr>
        <w:t xml:space="preserve"> nonspecific and variable phenotypes, and </w:t>
      </w:r>
      <w:r w:rsidR="00421755" w:rsidRPr="00CE72CE">
        <w:rPr>
          <w:rFonts w:ascii="Book Antiqua" w:eastAsia="Book Antiqua" w:hAnsi="Book Antiqua" w:cs="Book Antiqua"/>
          <w:color w:val="000000"/>
        </w:rPr>
        <w:t xml:space="preserve">a </w:t>
      </w:r>
      <w:r w:rsidRPr="00CE72CE">
        <w:rPr>
          <w:rFonts w:ascii="Book Antiqua" w:eastAsia="Book Antiqua" w:hAnsi="Book Antiqua" w:cs="Book Antiqua"/>
          <w:color w:val="000000"/>
        </w:rPr>
        <w:t>paucity of cases confirmed by genetic testing</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 GSD-VI is more prevalent among the Mennonite community, with a prevalence of 1 in 1000, representing the only known population at higher risk for the disease</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w:t>
      </w:r>
    </w:p>
    <w:p w14:paraId="13B25F6B" w14:textId="6309AD63"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GSD-VI is a disorder with broad clinical heterogeneity</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 Infants with liver phosphorylase deficiency mainly present with hepatomegaly and growth retardation. The condition typically has a benign course, and symptoms tend to improve as the child grows</w:t>
      </w:r>
      <w:r w:rsidRPr="00CE72CE">
        <w:rPr>
          <w:rFonts w:ascii="Book Antiqua" w:eastAsia="Book Antiqua" w:hAnsi="Book Antiqua" w:cs="Book Antiqua"/>
          <w:color w:val="000000"/>
          <w:vertAlign w:val="superscript"/>
        </w:rPr>
        <w:t>[229]</w:t>
      </w:r>
      <w:r w:rsidRPr="00CE72CE">
        <w:rPr>
          <w:rFonts w:ascii="Book Antiqua" w:eastAsia="Book Antiqua" w:hAnsi="Book Antiqua" w:cs="Book Antiqua"/>
          <w:color w:val="000000"/>
        </w:rPr>
        <w:t>. Hepatomegaly usually normalizes by the second decade of life</w:t>
      </w:r>
      <w:r w:rsidRPr="00CE72CE">
        <w:rPr>
          <w:rFonts w:ascii="Book Antiqua" w:eastAsia="Book Antiqua" w:hAnsi="Book Antiqua" w:cs="Book Antiqua"/>
          <w:color w:val="000000"/>
          <w:vertAlign w:val="superscript"/>
        </w:rPr>
        <w:t>[233]</w:t>
      </w:r>
      <w:r w:rsidRPr="00CE72CE">
        <w:rPr>
          <w:rFonts w:ascii="Book Antiqua" w:eastAsia="Book Antiqua" w:hAnsi="Book Antiqua" w:cs="Book Antiqua"/>
          <w:color w:val="000000"/>
        </w:rPr>
        <w:t xml:space="preserve">. The child shows mild to moderate ketotic hypoglycemia related </w:t>
      </w:r>
      <w:r w:rsidR="00421755" w:rsidRPr="00CE72CE">
        <w:rPr>
          <w:rFonts w:ascii="Book Antiqua" w:eastAsia="Book Antiqua" w:hAnsi="Book Antiqua" w:cs="Book Antiqua"/>
          <w:color w:val="000000"/>
        </w:rPr>
        <w:t xml:space="preserve">to </w:t>
      </w:r>
      <w:r w:rsidRPr="00CE72CE">
        <w:rPr>
          <w:rFonts w:ascii="Book Antiqua" w:eastAsia="Book Antiqua" w:hAnsi="Book Antiqua" w:cs="Book Antiqua"/>
          <w:color w:val="000000"/>
        </w:rPr>
        <w:t>prolonged fasting, illness, or stressful conditions</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 xml:space="preserve">. </w:t>
      </w:r>
      <w:r w:rsidR="00421755" w:rsidRPr="00CE72CE">
        <w:rPr>
          <w:rFonts w:ascii="Book Antiqua" w:eastAsia="Book Antiqua" w:hAnsi="Book Antiqua" w:cs="Book Antiqua"/>
          <w:color w:val="000000"/>
        </w:rPr>
        <w:t>As</w:t>
      </w:r>
      <w:r w:rsidRPr="00CE72CE">
        <w:rPr>
          <w:rFonts w:ascii="Book Antiqua" w:eastAsia="Book Antiqua" w:hAnsi="Book Antiqua" w:cs="Book Antiqua"/>
          <w:color w:val="000000"/>
        </w:rPr>
        <w:t xml:space="preserve"> gluconeogenesis is intact in GSD-VI, hypoglycemia is usually mild. Despite gross hepatomegaly, the patient may be largely asymptomatic without hypoglycemia. However, there is a range of clinical severity in GSD-VI, with some patients experiencing severe and potentially life-threatening hypoglycemia. There is generally mild ketosis, growth retardation, abdominal distension due to marked hepatomegaly and mildly elevated levels of serum transaminases, triglycerides, and cholesterol. However, in patients with high residual enzyme activity, biochemical investigations may be normal</w:t>
      </w:r>
      <w:r w:rsidRPr="00CE72CE">
        <w:rPr>
          <w:rFonts w:ascii="Book Antiqua" w:eastAsia="Book Antiqua" w:hAnsi="Book Antiqua" w:cs="Book Antiqua"/>
          <w:color w:val="000000"/>
          <w:vertAlign w:val="superscript"/>
        </w:rPr>
        <w:t>[234,235]</w:t>
      </w:r>
      <w:r w:rsidRPr="00CE72CE">
        <w:rPr>
          <w:rFonts w:ascii="Book Antiqua" w:eastAsia="Book Antiqua" w:hAnsi="Book Antiqua" w:cs="Book Antiqua"/>
          <w:color w:val="000000"/>
        </w:rPr>
        <w:t>. Hypertriglyceridemia may persist despite treatment</w:t>
      </w:r>
      <w:r w:rsidRPr="00CE72CE">
        <w:rPr>
          <w:rFonts w:ascii="Book Antiqua" w:eastAsia="Book Antiqua" w:hAnsi="Book Antiqua" w:cs="Book Antiqua"/>
          <w:color w:val="000000"/>
          <w:vertAlign w:val="superscript"/>
        </w:rPr>
        <w:t>[108]</w:t>
      </w:r>
      <w:r w:rsidRPr="00CE72CE">
        <w:rPr>
          <w:rFonts w:ascii="Book Antiqua" w:eastAsia="Book Antiqua" w:hAnsi="Book Antiqua" w:cs="Book Antiqua"/>
          <w:color w:val="000000"/>
        </w:rPr>
        <w:t>. A few patients showing mild muscular hypotonia, muscle weakness or developmental impairment were observed, but otherwise, no neurological symptoms were reported in the literature</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 Sleep difficulties and overnight irritability are common</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 In contrast to GSD-I, serum levels of lactic acid and uric acid are generally within the normal range</w:t>
      </w:r>
      <w:r w:rsidRPr="00CE72CE">
        <w:rPr>
          <w:rFonts w:ascii="Book Antiqua" w:eastAsia="Book Antiqua" w:hAnsi="Book Antiqua" w:cs="Book Antiqua"/>
          <w:color w:val="000000"/>
          <w:vertAlign w:val="superscript"/>
        </w:rPr>
        <w:t>[15]</w:t>
      </w:r>
      <w:r w:rsidRPr="00CE72CE">
        <w:rPr>
          <w:rFonts w:ascii="Book Antiqua" w:eastAsia="Book Antiqua" w:hAnsi="Book Antiqua" w:cs="Book Antiqua"/>
          <w:color w:val="000000"/>
        </w:rPr>
        <w:t xml:space="preserve">. However, in a recent clinical study including 56 GSD-VI patients, hyperuricemia was reported as a complication in adolescent and adult patients </w:t>
      </w:r>
      <w:r w:rsidRPr="00CE72CE">
        <w:rPr>
          <w:rFonts w:ascii="Book Antiqua" w:eastAsia="Book Antiqua" w:hAnsi="Book Antiqua" w:cs="Book Antiqua"/>
          <w:color w:val="000000"/>
        </w:rPr>
        <w:lastRenderedPageBreak/>
        <w:t>with GSD-VI, which indicates the need for long-term monitoring of uric acid in older GSD-VI patients</w:t>
      </w:r>
      <w:r w:rsidRPr="00CE72CE">
        <w:rPr>
          <w:rFonts w:ascii="Book Antiqua" w:eastAsia="Book Antiqua" w:hAnsi="Book Antiqua" w:cs="Book Antiqua"/>
          <w:color w:val="000000"/>
          <w:vertAlign w:val="superscript"/>
        </w:rPr>
        <w:t>[237]</w:t>
      </w:r>
      <w:r w:rsidRPr="00CE72CE">
        <w:rPr>
          <w:rFonts w:ascii="Book Antiqua" w:eastAsia="Book Antiqua" w:hAnsi="Book Antiqua" w:cs="Book Antiqua"/>
          <w:color w:val="000000"/>
        </w:rPr>
        <w:t>. C</w:t>
      </w:r>
      <w:r w:rsidR="00454B6E" w:rsidRPr="00CE72CE">
        <w:rPr>
          <w:rFonts w:ascii="Book Antiqua" w:eastAsia="Book Antiqua" w:hAnsi="Book Antiqua" w:cs="Book Antiqua"/>
          <w:color w:val="000000"/>
        </w:rPr>
        <w:t>K</w:t>
      </w:r>
      <w:r w:rsidRPr="00CE72CE">
        <w:rPr>
          <w:rFonts w:ascii="Book Antiqua" w:eastAsia="Book Antiqua" w:hAnsi="Book Antiqua" w:cs="Book Antiqua"/>
          <w:color w:val="000000"/>
        </w:rPr>
        <w:t xml:space="preserve"> concentration is usually normal. In some patients, severe and recurrent hypoglycemia, pronounced hepatomegaly, and postprandial lactic acidosis have been reported</w:t>
      </w:r>
      <w:r w:rsidRPr="00CE72CE">
        <w:rPr>
          <w:rFonts w:ascii="Book Antiqua" w:eastAsia="Book Antiqua" w:hAnsi="Book Antiqua" w:cs="Book Antiqua"/>
          <w:color w:val="000000"/>
          <w:vertAlign w:val="superscript"/>
        </w:rPr>
        <w:t>[238]</w:t>
      </w:r>
      <w:r w:rsidRPr="00CE72CE">
        <w:rPr>
          <w:rFonts w:ascii="Book Antiqua" w:eastAsia="Book Antiqua" w:hAnsi="Book Antiqua" w:cs="Book Antiqua"/>
          <w:color w:val="000000"/>
        </w:rPr>
        <w:t>. Recently, children with GSD-VI have been reported to present with only ketotic hypoglycemia as the sole manifestation of the disease, without the characteristic hepatomegaly</w:t>
      </w:r>
      <w:r w:rsidRPr="00CE72CE">
        <w:rPr>
          <w:rFonts w:ascii="Book Antiqua" w:eastAsia="Book Antiqua" w:hAnsi="Book Antiqua" w:cs="Book Antiqua"/>
          <w:color w:val="000000"/>
          <w:vertAlign w:val="superscript"/>
        </w:rPr>
        <w:t>[239]</w:t>
      </w:r>
      <w:r w:rsidRPr="00CE72CE">
        <w:rPr>
          <w:rFonts w:ascii="Book Antiqua" w:eastAsia="Book Antiqua" w:hAnsi="Book Antiqua" w:cs="Book Antiqua"/>
          <w:color w:val="000000"/>
        </w:rPr>
        <w:t>. Mild cardiopathy has also been described for GSD-VI</w:t>
      </w:r>
      <w:r w:rsidRPr="00CE72CE">
        <w:rPr>
          <w:rFonts w:ascii="Book Antiqua" w:eastAsia="Book Antiqua" w:hAnsi="Book Antiqua" w:cs="Book Antiqua"/>
          <w:color w:val="000000"/>
          <w:vertAlign w:val="superscript"/>
        </w:rPr>
        <w:t>[233]</w:t>
      </w:r>
      <w:r w:rsidRPr="00CE72CE">
        <w:rPr>
          <w:rFonts w:ascii="Book Antiqua" w:eastAsia="Book Antiqua" w:hAnsi="Book Antiqua" w:cs="Book Antiqua"/>
          <w:color w:val="000000"/>
        </w:rPr>
        <w:t>.</w:t>
      </w:r>
    </w:p>
    <w:p w14:paraId="3D034B43" w14:textId="511FD211"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clinical picture of GSD-VI virtually overlaps with phosphorylase kinase</w:t>
      </w:r>
      <w:r w:rsidR="00D9376F" w:rsidRPr="00CE72CE">
        <w:rPr>
          <w:rFonts w:ascii="Book Antiqua" w:eastAsia="Book Antiqua" w:hAnsi="Book Antiqua" w:cs="Book Antiqua"/>
          <w:color w:val="000000"/>
        </w:rPr>
        <w:t xml:space="preserve"> (PHK)</w:t>
      </w:r>
      <w:r w:rsidRPr="00CE72CE">
        <w:rPr>
          <w:rFonts w:ascii="Book Antiqua" w:eastAsia="Book Antiqua" w:hAnsi="Book Antiqua" w:cs="Book Antiqua"/>
          <w:color w:val="000000"/>
        </w:rPr>
        <w:t xml:space="preserve"> deficiency (GSD-IX) and </w:t>
      </w:r>
      <w:r w:rsidR="00421755"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differential diagnosis includes other forms of GSDs associated with hepatomegaly and hypoglycemia, especially GSD-I and GSD-III</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 It is not possible to distinguish between GSD-VI and GSD-IX based on clinical or laboratory findings alone</w:t>
      </w:r>
      <w:r w:rsidRPr="00CE72CE">
        <w:rPr>
          <w:rFonts w:ascii="Book Antiqua" w:eastAsia="Book Antiqua" w:hAnsi="Book Antiqua" w:cs="Book Antiqua"/>
          <w:color w:val="000000"/>
          <w:vertAlign w:val="superscript"/>
        </w:rPr>
        <w:t>[232]</w:t>
      </w:r>
      <w:r w:rsidRPr="00CE72CE">
        <w:rPr>
          <w:rFonts w:ascii="Book Antiqua" w:eastAsia="Book Antiqua" w:hAnsi="Book Antiqua" w:cs="Book Antiqua"/>
          <w:color w:val="000000"/>
        </w:rPr>
        <w:t>.</w:t>
      </w:r>
    </w:p>
    <w:p w14:paraId="426B1671" w14:textId="054D8DAE"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Mutation analysis is the suggested method for the diagnosis of GSD-VI. A liver biopsy is not recommended to establish the diagnosis to avoid an invasive procedure. Excessive glycogen accumulation with structurally normal glycogen in the liver biopsy is consistent with GSD-VI. Fibrosis, mild steatosis, lobular inflammatory activity and periportal copper binding protein staining have also been reported in GSD-VI patients. Although it is possible to document glycogen phosphorylase deficiency in frozen liver biopsy tissue or blood cells including leukocytes and erythrocytes, normal </w:t>
      </w:r>
      <w:r w:rsidRPr="00CE72CE">
        <w:rPr>
          <w:rFonts w:ascii="Book Antiqua" w:eastAsia="Book Antiqua" w:hAnsi="Book Antiqua" w:cs="Book Antiqua"/>
          <w:i/>
          <w:iCs/>
          <w:color w:val="000000"/>
        </w:rPr>
        <w:t>in vitro</w:t>
      </w:r>
      <w:r w:rsidRPr="00CE72CE">
        <w:rPr>
          <w:rFonts w:ascii="Book Antiqua" w:eastAsia="Book Antiqua" w:hAnsi="Book Antiqua" w:cs="Book Antiqua"/>
          <w:color w:val="000000"/>
        </w:rPr>
        <w:t xml:space="preserve"> residual enzyme activity may be seen and prevent</w:t>
      </w:r>
      <w:r w:rsidR="00BF31C4" w:rsidRPr="00CE72CE">
        <w:rPr>
          <w:rFonts w:ascii="Book Antiqua" w:eastAsia="Book Antiqua" w:hAnsi="Book Antiqua" w:cs="Book Antiqua"/>
          <w:color w:val="000000"/>
        </w:rPr>
        <w:t>s</w:t>
      </w:r>
      <w:r w:rsidRPr="00CE72CE">
        <w:rPr>
          <w:rFonts w:ascii="Book Antiqua" w:eastAsia="Book Antiqua" w:hAnsi="Book Antiqua" w:cs="Book Antiqua"/>
          <w:color w:val="000000"/>
        </w:rPr>
        <w:t xml:space="preserve"> establish</w:t>
      </w:r>
      <w:r w:rsidR="00BF31C4" w:rsidRPr="00CE72CE">
        <w:rPr>
          <w:rFonts w:ascii="Book Antiqua" w:eastAsia="Book Antiqua" w:hAnsi="Book Antiqua" w:cs="Book Antiqua"/>
          <w:color w:val="000000"/>
        </w:rPr>
        <w:t>ment of</w:t>
      </w:r>
      <w:r w:rsidRPr="00CE72CE">
        <w:rPr>
          <w:rFonts w:ascii="Book Antiqua" w:eastAsia="Book Antiqua" w:hAnsi="Book Antiqua" w:cs="Book Antiqua"/>
          <w:color w:val="000000"/>
        </w:rPr>
        <w:t xml:space="preserve"> a definitive diagnosis by an enzyme assay alone in some patients</w:t>
      </w:r>
      <w:r w:rsidRPr="00CE72CE">
        <w:rPr>
          <w:rFonts w:ascii="Book Antiqua" w:eastAsia="Book Antiqua" w:hAnsi="Book Antiqua" w:cs="Book Antiqua"/>
          <w:color w:val="000000"/>
          <w:vertAlign w:val="superscript"/>
        </w:rPr>
        <w:t>[234,235]</w:t>
      </w:r>
      <w:r w:rsidRPr="00CE72CE">
        <w:rPr>
          <w:rFonts w:ascii="Book Antiqua" w:eastAsia="Book Antiqua" w:hAnsi="Book Antiqua" w:cs="Book Antiqua"/>
          <w:color w:val="000000"/>
        </w:rPr>
        <w:t>.</w:t>
      </w:r>
    </w:p>
    <w:p w14:paraId="2148C35F" w14:textId="5547EF82"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In GSD-VI, nutrition therapy aims to improve metabolic control and prevent primary manifestations such as hypoglycemia, ketosis, and hepatomegaly, as well as secondary complications including delayed puberty, short stature, and cirrhosis. Frequent meals, a high-protein diet providing 2</w:t>
      </w:r>
      <w:r w:rsidR="00D9376F"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3 g protein/kg body weight/d, limitation but not prohibition of simple sugars </w:t>
      </w:r>
      <w:r w:rsidR="00BF31C4" w:rsidRPr="00CE72CE">
        <w:rPr>
          <w:rFonts w:ascii="Book Antiqua" w:eastAsia="Book Antiqua" w:hAnsi="Book Antiqua" w:cs="Book Antiqua"/>
          <w:color w:val="000000"/>
        </w:rPr>
        <w:t>such as</w:t>
      </w:r>
      <w:r w:rsidRPr="00CE72CE">
        <w:rPr>
          <w:rFonts w:ascii="Book Antiqua" w:eastAsia="Book Antiqua" w:hAnsi="Book Antiqua" w:cs="Book Antiqua"/>
          <w:color w:val="000000"/>
        </w:rPr>
        <w:t xml:space="preserve"> sucrose, fructose, lactose, a late evening meal and use of UCCS are the main recommendations in GSD-VI patients</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 xml:space="preserve">. The aim of the therapeutic approach is to achieve euglycemia and normoketosis </w:t>
      </w:r>
      <w:r w:rsidR="00BF31C4" w:rsidRPr="00CE72CE">
        <w:rPr>
          <w:rFonts w:ascii="Book Antiqua" w:eastAsia="Book Antiqua" w:hAnsi="Book Antiqua" w:cs="Book Antiqua"/>
          <w:color w:val="000000"/>
        </w:rPr>
        <w:t>by</w:t>
      </w:r>
      <w:r w:rsidRPr="00CE72CE">
        <w:rPr>
          <w:rFonts w:ascii="Book Antiqua" w:eastAsia="Book Antiqua" w:hAnsi="Book Antiqua" w:cs="Book Antiqua"/>
          <w:color w:val="000000"/>
        </w:rPr>
        <w:t xml:space="preserve"> administration of the appropriate doses of cornstarch. The target level for blood glucose should be within 70-100 mg/dL, while the optimal range for blood ketones is 0.0-0.2 mmol/L</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 xml:space="preserve">. An </w:t>
      </w:r>
      <w:r w:rsidRPr="00CE72CE">
        <w:rPr>
          <w:rFonts w:ascii="Book Antiqua" w:eastAsia="Book Antiqua" w:hAnsi="Book Antiqua" w:cs="Book Antiqua"/>
          <w:color w:val="000000"/>
        </w:rPr>
        <w:lastRenderedPageBreak/>
        <w:t>extended-release corn starch derived from waxy maize, marketed as Glycosade</w:t>
      </w:r>
      <w:r w:rsidRPr="00CE72CE">
        <w:rPr>
          <w:rFonts w:ascii="Book Antiqua" w:eastAsia="Book Antiqua" w:hAnsi="Book Antiqua" w:cs="Book Antiqua"/>
          <w:color w:val="000000"/>
          <w:vertAlign w:val="superscript"/>
        </w:rPr>
        <w:t>®</w:t>
      </w:r>
      <w:r w:rsidRPr="00CE72CE">
        <w:rPr>
          <w:rFonts w:ascii="Book Antiqua" w:eastAsia="Book Antiqua" w:hAnsi="Book Antiqua" w:cs="Book Antiqua"/>
          <w:color w:val="000000"/>
        </w:rPr>
        <w:t>, has been found to have a positive impact in delaying overnight hypoglycemia in children over 5 years of age and adults</w:t>
      </w:r>
      <w:r w:rsidRPr="00CE72CE">
        <w:rPr>
          <w:rFonts w:ascii="Book Antiqua" w:eastAsia="Book Antiqua" w:hAnsi="Book Antiqua" w:cs="Book Antiqua"/>
          <w:color w:val="000000"/>
          <w:vertAlign w:val="superscript"/>
        </w:rPr>
        <w:t>[87]</w:t>
      </w:r>
      <w:r w:rsidRPr="00CE72CE">
        <w:rPr>
          <w:rFonts w:ascii="Book Antiqua" w:eastAsia="Book Antiqua" w:hAnsi="Book Antiqua" w:cs="Book Antiqua"/>
          <w:color w:val="000000"/>
        </w:rPr>
        <w:t>. Some individuals with GSD-VI may not require any treatment.</w:t>
      </w:r>
    </w:p>
    <w:p w14:paraId="7F7BD093" w14:textId="43BC34CE"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GSD-VI usually has a benign disease course. However, focal nodular hyperplasia, fibrosis, cirrhosis, and a degeneration to hepatocellular carcinoma have been reported in some patients</w:t>
      </w:r>
      <w:r w:rsidRPr="00CE72CE">
        <w:rPr>
          <w:rFonts w:ascii="Book Antiqua" w:eastAsia="Book Antiqua" w:hAnsi="Book Antiqua" w:cs="Book Antiqua"/>
          <w:color w:val="000000"/>
          <w:vertAlign w:val="superscript"/>
        </w:rPr>
        <w:t>[240-242]</w:t>
      </w:r>
      <w:r w:rsidRPr="00CE72CE">
        <w:rPr>
          <w:rFonts w:ascii="Book Antiqua" w:eastAsia="Book Antiqua" w:hAnsi="Book Antiqua" w:cs="Book Antiqua"/>
          <w:color w:val="000000"/>
        </w:rPr>
        <w:t>. Cirrhosis has been reported in patients as young as preschool age, even within the second year of life</w:t>
      </w:r>
      <w:r w:rsidRPr="00CE72CE">
        <w:rPr>
          <w:rFonts w:ascii="Book Antiqua" w:eastAsia="Book Antiqua" w:hAnsi="Book Antiqua" w:cs="Book Antiqua"/>
          <w:color w:val="000000"/>
          <w:vertAlign w:val="superscript"/>
        </w:rPr>
        <w:t>[242]</w:t>
      </w:r>
      <w:r w:rsidRPr="00CE72CE">
        <w:rPr>
          <w:rFonts w:ascii="Book Antiqua" w:eastAsia="Book Antiqua" w:hAnsi="Book Antiqua" w:cs="Book Antiqua"/>
          <w:color w:val="000000"/>
        </w:rPr>
        <w:t xml:space="preserve">. Based on these findings, aggressive treatment of GSD-VI </w:t>
      </w:r>
      <w:r w:rsidR="00BF31C4" w:rsidRPr="00CE72CE">
        <w:rPr>
          <w:rFonts w:ascii="Book Antiqua" w:eastAsia="Book Antiqua" w:hAnsi="Book Antiqua" w:cs="Book Antiqua"/>
          <w:color w:val="000000"/>
        </w:rPr>
        <w:t>ha</w:t>
      </w:r>
      <w:r w:rsidRPr="00CE72CE">
        <w:rPr>
          <w:rFonts w:ascii="Book Antiqua" w:eastAsia="Book Antiqua" w:hAnsi="Book Antiqua" w:cs="Book Antiqua"/>
          <w:color w:val="000000"/>
        </w:rPr>
        <w:t xml:space="preserve">s recently </w:t>
      </w:r>
      <w:r w:rsidR="00BF31C4" w:rsidRPr="00CE72CE">
        <w:rPr>
          <w:rFonts w:ascii="Book Antiqua" w:eastAsia="Book Antiqua" w:hAnsi="Book Antiqua" w:cs="Book Antiqua"/>
          <w:color w:val="000000"/>
        </w:rPr>
        <w:t xml:space="preserve">been </w:t>
      </w:r>
      <w:r w:rsidRPr="00CE72CE">
        <w:rPr>
          <w:rFonts w:ascii="Book Antiqua" w:eastAsia="Book Antiqua" w:hAnsi="Book Antiqua" w:cs="Book Antiqua"/>
          <w:color w:val="000000"/>
        </w:rPr>
        <w:t>suggested to maintain optimal metabolic control and prevent long-term complications</w:t>
      </w:r>
      <w:r w:rsidRPr="00CE72CE">
        <w:rPr>
          <w:rFonts w:ascii="Book Antiqua" w:eastAsia="Book Antiqua" w:hAnsi="Book Antiqua" w:cs="Book Antiqua"/>
          <w:color w:val="000000"/>
          <w:vertAlign w:val="superscript"/>
        </w:rPr>
        <w:t>[243]</w:t>
      </w:r>
      <w:r w:rsidRPr="00CE72CE">
        <w:rPr>
          <w:rFonts w:ascii="Book Antiqua" w:eastAsia="Book Antiqua" w:hAnsi="Book Antiqua" w:cs="Book Antiqua"/>
          <w:color w:val="000000"/>
        </w:rPr>
        <w:t>. Long-term monitoring of hepatic function is also recommended</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w:t>
      </w:r>
    </w:p>
    <w:p w14:paraId="4BFD9907" w14:textId="77777777" w:rsidR="00A77B3E" w:rsidRPr="00CE72CE" w:rsidRDefault="00A77B3E" w:rsidP="00625352">
      <w:pPr>
        <w:spacing w:line="360" w:lineRule="auto"/>
        <w:jc w:val="both"/>
        <w:rPr>
          <w:rFonts w:ascii="Book Antiqua" w:hAnsi="Book Antiqua"/>
        </w:rPr>
      </w:pPr>
    </w:p>
    <w:p w14:paraId="5AE484AC" w14:textId="6618AB0C"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 xml:space="preserve">GSD-IX; </w:t>
      </w:r>
      <w:r w:rsidR="00D9376F" w:rsidRPr="00CE72CE">
        <w:rPr>
          <w:rFonts w:ascii="Book Antiqua" w:eastAsia="Book Antiqua" w:hAnsi="Book Antiqua" w:cs="Book Antiqua"/>
          <w:b/>
          <w:bCs/>
          <w:i/>
          <w:iCs/>
          <w:color w:val="000000"/>
        </w:rPr>
        <w:t>PHK</w:t>
      </w:r>
      <w:r w:rsidRPr="00CE72CE">
        <w:rPr>
          <w:rFonts w:ascii="Book Antiqua" w:eastAsia="Book Antiqua" w:hAnsi="Book Antiqua" w:cs="Book Antiqua"/>
          <w:b/>
          <w:bCs/>
          <w:i/>
          <w:iCs/>
          <w:color w:val="000000"/>
        </w:rPr>
        <w:t xml:space="preserve"> deficiency</w:t>
      </w:r>
    </w:p>
    <w:p w14:paraId="0BC2A03E" w14:textId="365682A9"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Glucagon and epinephrin</w:t>
      </w:r>
      <w:r w:rsidR="00DB7998" w:rsidRPr="00CE72CE">
        <w:rPr>
          <w:rFonts w:ascii="Book Antiqua" w:eastAsia="Book Antiqua" w:hAnsi="Book Antiqua" w:cs="Book Antiqua"/>
          <w:color w:val="000000"/>
        </w:rPr>
        <w:t>e</w:t>
      </w:r>
      <w:r w:rsidRPr="00CE72CE">
        <w:rPr>
          <w:rFonts w:ascii="Book Antiqua" w:eastAsia="Book Antiqua" w:hAnsi="Book Antiqua" w:cs="Book Antiqua"/>
          <w:color w:val="000000"/>
        </w:rPr>
        <w:t xml:space="preserve"> play a critical role in the regulation of glycogenolysis by activation of adenylate cyclase which leads to an increase in the cytosolic concentration of cyclic adenosine monophosphate (cAMP). The increased level of cAMP activates cAMP-dependent protein kinase which activates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In the next step</w:t>
      </w:r>
      <w:r w:rsidR="00B235BB"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 xml:space="preserve">K, a serine/threonine-specific protein kinase, functionally activates glycogen phosphorylase in </w:t>
      </w:r>
      <w:r w:rsidR="00B235B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is a heterotetramer composed of 4 different subunits (α, β, γ, and δ). Each subunit is encoded by different genes that are located on different chromosomes and differentially expressed in a variety of tissues</w:t>
      </w:r>
      <w:r w:rsidRPr="00CE72CE">
        <w:rPr>
          <w:rFonts w:ascii="Book Antiqua" w:eastAsia="Book Antiqua" w:hAnsi="Book Antiqua" w:cs="Book Antiqua"/>
          <w:color w:val="000000"/>
          <w:vertAlign w:val="superscript"/>
        </w:rPr>
        <w:t>[244]</w:t>
      </w:r>
      <w:r w:rsidRPr="00CE72CE">
        <w:rPr>
          <w:rFonts w:ascii="Book Antiqua" w:eastAsia="Book Antiqua" w:hAnsi="Book Antiqua" w:cs="Book Antiqua"/>
          <w:color w:val="000000"/>
        </w:rPr>
        <w:t xml:space="preserve">. α and β subunits have regulatory functions, </w:t>
      </w:r>
      <w:r w:rsidR="00B235B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γ subunit contains the catalytic site, and δ is a calmodulin protein</w:t>
      </w:r>
      <w:r w:rsidRPr="00CE72CE">
        <w:rPr>
          <w:rFonts w:ascii="Book Antiqua" w:eastAsia="Book Antiqua" w:hAnsi="Book Antiqua" w:cs="Book Antiqua"/>
          <w:color w:val="000000"/>
          <w:vertAlign w:val="superscript"/>
        </w:rPr>
        <w:t>[245]</w:t>
      </w:r>
      <w:r w:rsidRPr="00CE72CE">
        <w:rPr>
          <w:rFonts w:ascii="Book Antiqua" w:eastAsia="Book Antiqua" w:hAnsi="Book Antiqua" w:cs="Book Antiqua"/>
          <w:color w:val="000000"/>
        </w:rPr>
        <w:t>.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has a wide tissue distribution with multiple tissue-specific isoforms.</w:t>
      </w:r>
    </w:p>
    <w:p w14:paraId="448A1143" w14:textId="2FDF57A6"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α subunit has two isoforms, a muscle isoform, and a liver isoform, which are encoded by two different genes (</w:t>
      </w:r>
      <w:r w:rsidRPr="00CE72CE">
        <w:rPr>
          <w:rFonts w:ascii="Book Antiqua" w:eastAsia="Book Antiqua" w:hAnsi="Book Antiqua" w:cs="Book Antiqua"/>
          <w:i/>
          <w:iCs/>
          <w:color w:val="000000"/>
        </w:rPr>
        <w:t>PHKA1</w:t>
      </w:r>
      <w:r w:rsidRPr="00CE72CE">
        <w:rPr>
          <w:rFonts w:ascii="Book Antiqua" w:eastAsia="Book Antiqua" w:hAnsi="Book Antiqua" w:cs="Book Antiqua"/>
          <w:color w:val="000000"/>
        </w:rPr>
        <w:t xml:space="preserve"> and </w:t>
      </w:r>
      <w:r w:rsidRPr="00CE72CE">
        <w:rPr>
          <w:rFonts w:ascii="Book Antiqua" w:eastAsia="Book Antiqua" w:hAnsi="Book Antiqua" w:cs="Book Antiqua"/>
          <w:i/>
          <w:iCs/>
          <w:color w:val="000000"/>
        </w:rPr>
        <w:t>PHKA2</w:t>
      </w:r>
      <w:r w:rsidRPr="00CE72CE">
        <w:rPr>
          <w:rFonts w:ascii="Book Antiqua" w:eastAsia="Book Antiqua" w:hAnsi="Book Antiqua" w:cs="Book Antiqua"/>
          <w:color w:val="000000"/>
        </w:rPr>
        <w:t xml:space="preserve">, respectively) on </w:t>
      </w:r>
      <w:r w:rsidR="00B235BB"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X chromosome</w:t>
      </w:r>
      <w:r w:rsidRPr="00CE72CE">
        <w:rPr>
          <w:rFonts w:ascii="Book Antiqua" w:eastAsia="Book Antiqua" w:hAnsi="Book Antiqua" w:cs="Book Antiqua"/>
          <w:color w:val="000000"/>
          <w:vertAlign w:val="superscript"/>
        </w:rPr>
        <w:t>[244]</w:t>
      </w:r>
      <w:r w:rsidRPr="00CE72CE">
        <w:rPr>
          <w:rFonts w:ascii="Book Antiqua" w:eastAsia="Book Antiqua" w:hAnsi="Book Antiqua" w:cs="Book Antiqua"/>
          <w:color w:val="000000"/>
        </w:rPr>
        <w:t>. The genetic loci of other subunits are mapped to autosomal chromosomes. The γ subunit also has muscle and liver isoforms, each of which is encoded by a distinct gene (</w:t>
      </w:r>
      <w:r w:rsidRPr="00CE72CE">
        <w:rPr>
          <w:rFonts w:ascii="Book Antiqua" w:eastAsia="Book Antiqua" w:hAnsi="Book Antiqua" w:cs="Book Antiqua"/>
          <w:i/>
          <w:iCs/>
          <w:color w:val="000000"/>
        </w:rPr>
        <w:t>PHKG1</w:t>
      </w:r>
      <w:r w:rsidRPr="00CE72CE">
        <w:rPr>
          <w:rFonts w:ascii="Book Antiqua" w:eastAsia="Book Antiqua" w:hAnsi="Book Antiqua" w:cs="Book Antiqua"/>
          <w:color w:val="000000"/>
        </w:rPr>
        <w:t xml:space="preserve"> and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respectively). There is only one gene encoding the β-subunit (</w:t>
      </w:r>
      <w:r w:rsidRPr="00CE72CE">
        <w:rPr>
          <w:rFonts w:ascii="Book Antiqua" w:eastAsia="Book Antiqua" w:hAnsi="Book Antiqua" w:cs="Book Antiqua"/>
          <w:i/>
          <w:iCs/>
          <w:color w:val="000000"/>
        </w:rPr>
        <w:t>PHKB</w:t>
      </w:r>
      <w:r w:rsidRPr="00CE72CE">
        <w:rPr>
          <w:rFonts w:ascii="Book Antiqua" w:eastAsia="Book Antiqua" w:hAnsi="Book Antiqua" w:cs="Book Antiqua"/>
          <w:color w:val="000000"/>
        </w:rPr>
        <w:t xml:space="preserve">). However, </w:t>
      </w:r>
      <w:r w:rsidRPr="00CE72CE">
        <w:rPr>
          <w:rFonts w:ascii="Book Antiqua" w:eastAsia="Book Antiqua" w:hAnsi="Book Antiqua" w:cs="Book Antiqua"/>
          <w:i/>
          <w:iCs/>
          <w:color w:val="000000"/>
        </w:rPr>
        <w:t>PHKB</w:t>
      </w:r>
      <w:r w:rsidRPr="00CE72CE">
        <w:rPr>
          <w:rFonts w:ascii="Book Antiqua" w:eastAsia="Book Antiqua" w:hAnsi="Book Antiqua" w:cs="Book Antiqua"/>
          <w:color w:val="000000"/>
        </w:rPr>
        <w:t xml:space="preserve"> is expressed in both muscle and liver</w:t>
      </w:r>
      <w:r w:rsidRPr="00CE72CE">
        <w:rPr>
          <w:rFonts w:ascii="Book Antiqua" w:eastAsia="Book Antiqua" w:hAnsi="Book Antiqua" w:cs="Book Antiqua"/>
          <w:color w:val="000000"/>
          <w:vertAlign w:val="superscript"/>
        </w:rPr>
        <w:t>[246,247]</w:t>
      </w:r>
      <w:r w:rsidRPr="00CE72CE">
        <w:rPr>
          <w:rFonts w:ascii="Book Antiqua" w:eastAsia="Book Antiqua" w:hAnsi="Book Antiqua" w:cs="Book Antiqua"/>
          <w:color w:val="000000"/>
        </w:rPr>
        <w:t>.</w:t>
      </w:r>
    </w:p>
    <w:p w14:paraId="7FC50DA7" w14:textId="26428FDD"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lastRenderedPageBreak/>
        <w:t>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deficiency (liver GSD-IX) can be classified according to the involved gene, the X-linked form (GSD-IXa, X-linked glycogenosis) and autosomal recessive forms (GSD-IXb and GSD-IXc). GSD-IXa (</w:t>
      </w:r>
      <w:r w:rsidRPr="00CE72CE">
        <w:rPr>
          <w:rFonts w:ascii="Book Antiqua" w:eastAsia="Book Antiqua" w:hAnsi="Book Antiqua" w:cs="Book Antiqua"/>
          <w:i/>
          <w:iCs/>
          <w:color w:val="000000"/>
        </w:rPr>
        <w:t>PHKA2</w:t>
      </w:r>
      <w:r w:rsidRPr="00CE72CE">
        <w:rPr>
          <w:rFonts w:ascii="Book Antiqua" w:eastAsia="Book Antiqua" w:hAnsi="Book Antiqua" w:cs="Book Antiqua"/>
          <w:color w:val="000000"/>
        </w:rPr>
        <w:t xml:space="preserve">-related GSD-IX) is caused by pathogenic variants in </w:t>
      </w:r>
      <w:r w:rsidR="009E7366" w:rsidRPr="00CE72CE">
        <w:rPr>
          <w:rFonts w:ascii="Book Antiqua" w:eastAsia="Book Antiqua" w:hAnsi="Book Antiqua" w:cs="Book Antiqua"/>
          <w:color w:val="000000"/>
        </w:rPr>
        <w:t xml:space="preserve">the </w:t>
      </w:r>
      <w:r w:rsidRPr="00CE72CE">
        <w:rPr>
          <w:rFonts w:ascii="Book Antiqua" w:eastAsia="Book Antiqua" w:hAnsi="Book Antiqua" w:cs="Book Antiqua"/>
          <w:i/>
          <w:iCs/>
          <w:color w:val="000000"/>
        </w:rPr>
        <w:t>PHKA2</w:t>
      </w:r>
      <w:r w:rsidRPr="00CE72CE">
        <w:rPr>
          <w:rFonts w:ascii="Book Antiqua" w:eastAsia="Book Antiqua" w:hAnsi="Book Antiqua" w:cs="Book Antiqua"/>
          <w:color w:val="000000"/>
        </w:rPr>
        <w:t xml:space="preserve"> gene on X chromosome. GSD-IXb (</w:t>
      </w:r>
      <w:r w:rsidRPr="00CE72CE">
        <w:rPr>
          <w:rFonts w:ascii="Book Antiqua" w:eastAsia="Book Antiqua" w:hAnsi="Book Antiqua" w:cs="Book Antiqua"/>
          <w:i/>
          <w:iCs/>
          <w:color w:val="000000"/>
        </w:rPr>
        <w:t>PHKB</w:t>
      </w:r>
      <w:r w:rsidRPr="00CE72CE">
        <w:rPr>
          <w:rFonts w:ascii="Book Antiqua" w:eastAsia="Book Antiqua" w:hAnsi="Book Antiqua" w:cs="Book Antiqua"/>
          <w:color w:val="000000"/>
        </w:rPr>
        <w:t>-related GSD-IX) and GSD-IXc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-related GSD-IX) are inherited </w:t>
      </w:r>
      <w:r w:rsidR="009E7366" w:rsidRPr="00CE72CE">
        <w:rPr>
          <w:rFonts w:ascii="Book Antiqua" w:eastAsia="Book Antiqua" w:hAnsi="Book Antiqua" w:cs="Book Antiqua"/>
          <w:color w:val="000000"/>
        </w:rPr>
        <w:t xml:space="preserve">in an </w:t>
      </w:r>
      <w:r w:rsidRPr="00CE72CE">
        <w:rPr>
          <w:rFonts w:ascii="Book Antiqua" w:eastAsia="Book Antiqua" w:hAnsi="Book Antiqua" w:cs="Book Antiqua"/>
          <w:color w:val="000000"/>
        </w:rPr>
        <w:t>autosomal recessive</w:t>
      </w:r>
      <w:r w:rsidR="009E7366" w:rsidRPr="00CE72CE">
        <w:rPr>
          <w:rFonts w:ascii="Book Antiqua" w:eastAsia="Book Antiqua" w:hAnsi="Book Antiqua" w:cs="Book Antiqua"/>
          <w:color w:val="000000"/>
        </w:rPr>
        <w:t xml:space="preserve"> manner</w:t>
      </w:r>
      <w:r w:rsidRPr="00CE72CE">
        <w:rPr>
          <w:rFonts w:ascii="Book Antiqua" w:eastAsia="Book Antiqua" w:hAnsi="Book Antiqua" w:cs="Book Antiqua"/>
          <w:color w:val="000000"/>
        </w:rPr>
        <w:t xml:space="preserve"> and caused by mutations in </w:t>
      </w:r>
      <w:r w:rsidRPr="00CE72CE">
        <w:rPr>
          <w:rFonts w:ascii="Book Antiqua" w:eastAsia="Book Antiqua" w:hAnsi="Book Antiqua" w:cs="Book Antiqua"/>
          <w:i/>
          <w:iCs/>
          <w:color w:val="000000"/>
        </w:rPr>
        <w:t>PHKB</w:t>
      </w:r>
      <w:r w:rsidRPr="00CE72CE">
        <w:rPr>
          <w:rFonts w:ascii="Book Antiqua" w:eastAsia="Book Antiqua" w:hAnsi="Book Antiqua" w:cs="Book Antiqua"/>
          <w:color w:val="000000"/>
        </w:rPr>
        <w:t xml:space="preserve"> and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 genes, respectively (Table 1). GSD-IXa is further classified into subtypes XLG-I (formerly GSD-VIII) with no enzyme activity in liver or erythrocytes, and XLG-II with no enzyme activity in liver, but normal activity in erythrocytes</w:t>
      </w:r>
      <w:r w:rsidRPr="00CE72CE">
        <w:rPr>
          <w:rFonts w:ascii="Book Antiqua" w:eastAsia="Book Antiqua" w:hAnsi="Book Antiqua" w:cs="Book Antiqua"/>
          <w:color w:val="000000"/>
          <w:vertAlign w:val="superscript"/>
        </w:rPr>
        <w:t>[248,249]</w:t>
      </w:r>
      <w:r w:rsidRPr="00CE72CE">
        <w:rPr>
          <w:rFonts w:ascii="Book Antiqua" w:eastAsia="Book Antiqua" w:hAnsi="Book Antiqua" w:cs="Book Antiqua"/>
          <w:color w:val="000000"/>
        </w:rPr>
        <w:t>.</w:t>
      </w:r>
    </w:p>
    <w:p w14:paraId="45A9C976" w14:textId="6295E0A2"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GSD-IX is one of the most common forms of GSDs. </w:t>
      </w:r>
      <w:r w:rsidR="009E7366" w:rsidRPr="00CE72CE">
        <w:rPr>
          <w:rFonts w:ascii="Book Antiqua" w:eastAsia="Book Antiqua" w:hAnsi="Book Antiqua" w:cs="Book Antiqua"/>
          <w:color w:val="000000"/>
        </w:rPr>
        <w:t>Approximately</w:t>
      </w:r>
      <w:r w:rsidRPr="00CE72CE">
        <w:rPr>
          <w:rFonts w:ascii="Book Antiqua" w:eastAsia="Book Antiqua" w:hAnsi="Book Antiqua" w:cs="Book Antiqua"/>
          <w:color w:val="000000"/>
        </w:rPr>
        <w:t xml:space="preserve"> 25% of all GSDs can be attributed to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deficiency</w:t>
      </w:r>
      <w:r w:rsidRPr="00CE72CE">
        <w:rPr>
          <w:rFonts w:ascii="Book Antiqua" w:eastAsia="Book Antiqua" w:hAnsi="Book Antiqua" w:cs="Book Antiqua"/>
          <w:color w:val="000000"/>
          <w:vertAlign w:val="superscript"/>
        </w:rPr>
        <w:t>[249]</w:t>
      </w:r>
      <w:r w:rsidRPr="00CE72CE">
        <w:rPr>
          <w:rFonts w:ascii="Book Antiqua" w:eastAsia="Book Antiqua" w:hAnsi="Book Antiqua" w:cs="Book Antiqua"/>
          <w:color w:val="000000"/>
        </w:rPr>
        <w:t>. The frequency of 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deficiency was estimated to be 1:100000</w:t>
      </w:r>
      <w:r w:rsidRPr="00CE72CE">
        <w:rPr>
          <w:rFonts w:ascii="Book Antiqua" w:eastAsia="Book Antiqua" w:hAnsi="Book Antiqua" w:cs="Book Antiqua"/>
          <w:color w:val="000000"/>
          <w:vertAlign w:val="superscript"/>
        </w:rPr>
        <w:t>[15]</w:t>
      </w:r>
      <w:r w:rsidRPr="00CE72CE">
        <w:rPr>
          <w:rFonts w:ascii="Book Antiqua" w:eastAsia="Book Antiqua" w:hAnsi="Book Antiqua" w:cs="Book Antiqua"/>
          <w:color w:val="000000"/>
        </w:rPr>
        <w:t>. GSD-IXa, the most common subtype of 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deficiency, accounts for 75% of all GSD-IX cases. On the X chromosome, there are two enzyme loci; one for the alpha subunit of muscle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and one for the alpha subunit of 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In 1992, the liver P</w:t>
      </w:r>
      <w:r w:rsidR="00D9376F" w:rsidRPr="00CE72CE">
        <w:rPr>
          <w:rFonts w:ascii="Book Antiqua" w:eastAsia="Book Antiqua" w:hAnsi="Book Antiqua" w:cs="Book Antiqua"/>
          <w:color w:val="000000"/>
        </w:rPr>
        <w:t>H</w:t>
      </w:r>
      <w:r w:rsidRPr="00CE72CE">
        <w:rPr>
          <w:rFonts w:ascii="Book Antiqua" w:eastAsia="Book Antiqua" w:hAnsi="Book Antiqua" w:cs="Book Antiqua"/>
          <w:color w:val="000000"/>
        </w:rPr>
        <w:t>K gene was located to Xp22.2-p22.1</w:t>
      </w:r>
      <w:r w:rsidRPr="00CE72CE">
        <w:rPr>
          <w:rFonts w:ascii="Book Antiqua" w:eastAsia="Book Antiqua" w:hAnsi="Book Antiqua" w:cs="Book Antiqua"/>
          <w:color w:val="000000"/>
          <w:vertAlign w:val="superscript"/>
        </w:rPr>
        <w:t>[244]</w:t>
      </w:r>
      <w:r w:rsidRPr="00CE72CE">
        <w:rPr>
          <w:rFonts w:ascii="Book Antiqua" w:eastAsia="Book Antiqua" w:hAnsi="Book Antiqua" w:cs="Book Antiqua"/>
          <w:color w:val="000000"/>
        </w:rPr>
        <w:t xml:space="preserve">. GSD-IXa is more common in males due to </w:t>
      </w:r>
      <w:r w:rsidR="009E7366"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X-linked inheritance pattern. Female carriers may become symptomatic due to X chromosome inactivation</w:t>
      </w:r>
      <w:r w:rsidRPr="00CE72CE">
        <w:rPr>
          <w:rFonts w:ascii="Book Antiqua" w:eastAsia="Book Antiqua" w:hAnsi="Book Antiqua" w:cs="Book Antiqua"/>
          <w:color w:val="000000"/>
          <w:vertAlign w:val="superscript"/>
        </w:rPr>
        <w:t>[250]</w:t>
      </w:r>
      <w:r w:rsidRPr="00CE72CE">
        <w:rPr>
          <w:rFonts w:ascii="Book Antiqua" w:eastAsia="Book Antiqua" w:hAnsi="Book Antiqua" w:cs="Book Antiqua"/>
          <w:color w:val="000000"/>
        </w:rPr>
        <w:t>.</w:t>
      </w:r>
    </w:p>
    <w:p w14:paraId="1DA28F35" w14:textId="542819DF"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Hepatomegaly, growth retardation, delayed motor development, mild hypotonia, significantly elevated serum transaminase levels, hyperlipidemia, fasting hyperketosis, and hypoglycemia are the main symptoms and findings</w:t>
      </w:r>
      <w:r w:rsidRPr="00CE72CE">
        <w:rPr>
          <w:rFonts w:ascii="Book Antiqua" w:eastAsia="Book Antiqua" w:hAnsi="Book Antiqua" w:cs="Book Antiqua"/>
          <w:color w:val="000000"/>
          <w:vertAlign w:val="superscript"/>
        </w:rPr>
        <w:t>[251-254]</w:t>
      </w:r>
      <w:r w:rsidRPr="00CE72CE">
        <w:rPr>
          <w:rFonts w:ascii="Book Antiqua" w:eastAsia="Book Antiqua" w:hAnsi="Book Antiqua" w:cs="Book Antiqua"/>
          <w:color w:val="000000"/>
        </w:rPr>
        <w:t>. Rarely described clinical features include splenomegaly, liver cirrhosis, doll-like facies, osteoporosis, neurologic involvement, high serum lactate levels, metabolic acidosis, and renal tubular acidosis</w:t>
      </w:r>
      <w:r w:rsidRPr="00CE72CE">
        <w:rPr>
          <w:rFonts w:ascii="Book Antiqua" w:eastAsia="Book Antiqua" w:hAnsi="Book Antiqua" w:cs="Book Antiqua"/>
          <w:color w:val="000000"/>
          <w:vertAlign w:val="superscript"/>
        </w:rPr>
        <w:t>[233]</w:t>
      </w:r>
      <w:r w:rsidRPr="00CE72CE">
        <w:rPr>
          <w:rFonts w:ascii="Book Antiqua" w:eastAsia="Book Antiqua" w:hAnsi="Book Antiqua" w:cs="Book Antiqua"/>
          <w:color w:val="000000"/>
        </w:rPr>
        <w:t>. With increasing age, there is a gradual resolution of both clinical symptoms and laboratory abnormalities. Although puberty may be delayed, eventual attainment of normal height and complete sexual development is still possible</w:t>
      </w:r>
      <w:r w:rsidRPr="00CE72CE">
        <w:rPr>
          <w:rFonts w:ascii="Book Antiqua" w:eastAsia="Book Antiqua" w:hAnsi="Book Antiqua" w:cs="Book Antiqua"/>
          <w:color w:val="000000"/>
          <w:vertAlign w:val="superscript"/>
        </w:rPr>
        <w:t>[253]</w:t>
      </w:r>
      <w:r w:rsidRPr="00CE72CE">
        <w:rPr>
          <w:rFonts w:ascii="Book Antiqua" w:eastAsia="Book Antiqua" w:hAnsi="Book Antiqua" w:cs="Book Antiqua"/>
          <w:color w:val="000000"/>
        </w:rPr>
        <w:t>. Most adult patients are asymptomatic</w:t>
      </w:r>
      <w:r w:rsidRPr="00CE72CE">
        <w:rPr>
          <w:rFonts w:ascii="Book Antiqua" w:eastAsia="Book Antiqua" w:hAnsi="Book Antiqua" w:cs="Book Antiqua"/>
          <w:color w:val="000000"/>
          <w:vertAlign w:val="superscript"/>
        </w:rPr>
        <w:t>[252]</w:t>
      </w:r>
      <w:r w:rsidRPr="00CE72CE">
        <w:rPr>
          <w:rFonts w:ascii="Book Antiqua" w:eastAsia="Book Antiqua" w:hAnsi="Book Antiqua" w:cs="Book Antiqua"/>
          <w:color w:val="000000"/>
        </w:rPr>
        <w:t>. Unusual presentations including asymptomatic hepatomegaly and isolated ketotic hypoglycemia without hepatomegaly have been reported in affected male children underscoring the importance of screening for GSD-IXa in male patients who are suspected of having GSD with atypical features</w:t>
      </w:r>
      <w:r w:rsidRPr="00CE72CE">
        <w:rPr>
          <w:rFonts w:ascii="Book Antiqua" w:eastAsia="Book Antiqua" w:hAnsi="Book Antiqua" w:cs="Book Antiqua"/>
          <w:color w:val="000000"/>
          <w:vertAlign w:val="superscript"/>
        </w:rPr>
        <w:t>[239,255]</w:t>
      </w:r>
      <w:r w:rsidRPr="00CE72CE">
        <w:rPr>
          <w:rFonts w:ascii="Book Antiqua" w:eastAsia="Book Antiqua" w:hAnsi="Book Antiqua" w:cs="Book Antiqua"/>
          <w:color w:val="000000"/>
        </w:rPr>
        <w:t xml:space="preserve">. More severe phenotypes including </w:t>
      </w:r>
      <w:r w:rsidRPr="00CE72CE">
        <w:rPr>
          <w:rFonts w:ascii="Book Antiqua" w:eastAsia="Book Antiqua" w:hAnsi="Book Antiqua" w:cs="Book Antiqua"/>
          <w:color w:val="000000"/>
        </w:rPr>
        <w:lastRenderedPageBreak/>
        <w:t>severe recurrent hypoglycemia and liver cirrhosis have also been reported</w:t>
      </w:r>
      <w:r w:rsidRPr="00CE72CE">
        <w:rPr>
          <w:rFonts w:ascii="Book Antiqua" w:eastAsia="Book Antiqua" w:hAnsi="Book Antiqua" w:cs="Book Antiqua"/>
          <w:color w:val="000000"/>
          <w:vertAlign w:val="superscript"/>
        </w:rPr>
        <w:t>[243,256,257]</w:t>
      </w:r>
      <w:r w:rsidRPr="00CE72CE">
        <w:rPr>
          <w:rFonts w:ascii="Book Antiqua" w:eastAsia="Book Antiqua" w:hAnsi="Book Antiqua" w:cs="Book Antiqua"/>
          <w:color w:val="000000"/>
        </w:rPr>
        <w:t>. Recent findings suggest that GSD-IXa is not a benign condition as is often reported in the literature and patients may have fibrosis even at the time of diagnosis</w:t>
      </w:r>
      <w:r w:rsidRPr="00CE72CE">
        <w:rPr>
          <w:rFonts w:ascii="Book Antiqua" w:eastAsia="Book Antiqua" w:hAnsi="Book Antiqua" w:cs="Book Antiqua"/>
          <w:color w:val="000000"/>
          <w:vertAlign w:val="superscript"/>
        </w:rPr>
        <w:t>[258]</w:t>
      </w:r>
      <w:r w:rsidRPr="00CE72CE">
        <w:rPr>
          <w:rFonts w:ascii="Book Antiqua" w:eastAsia="Book Antiqua" w:hAnsi="Book Antiqua" w:cs="Book Antiqua"/>
          <w:color w:val="000000"/>
        </w:rPr>
        <w:t>.</w:t>
      </w:r>
    </w:p>
    <w:p w14:paraId="6F7D974A" w14:textId="63EA004D" w:rsidR="002509A7"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GSD-IXc is caused by autosomal recessive mutations in </w:t>
      </w:r>
      <w:r w:rsidR="009E7366" w:rsidRPr="00CE72CE">
        <w:rPr>
          <w:rFonts w:ascii="Book Antiqua" w:eastAsia="Book Antiqua" w:hAnsi="Book Antiqua" w:cs="Book Antiqua"/>
          <w:color w:val="000000"/>
        </w:rPr>
        <w:t xml:space="preserve">the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 gene. There are two isoforms, encoded by different genes, for the gamma subunit: </w:t>
      </w:r>
      <w:r w:rsidR="002509A7" w:rsidRPr="00CE72CE">
        <w:rPr>
          <w:rFonts w:ascii="Book Antiqua" w:eastAsia="Book Antiqua" w:hAnsi="Book Antiqua" w:cs="Book Antiqua"/>
          <w:color w:val="000000"/>
        </w:rPr>
        <w:t>T</w:t>
      </w:r>
      <w:r w:rsidRPr="00CE72CE">
        <w:rPr>
          <w:rFonts w:ascii="Book Antiqua" w:eastAsia="Book Antiqua" w:hAnsi="Book Antiqua" w:cs="Book Antiqua"/>
          <w:color w:val="000000"/>
        </w:rPr>
        <w:t>he muscle form (</w:t>
      </w:r>
      <w:r w:rsidRPr="00CE72CE">
        <w:rPr>
          <w:rFonts w:ascii="Book Antiqua" w:eastAsia="Book Antiqua" w:hAnsi="Book Antiqua" w:cs="Book Antiqua"/>
          <w:i/>
          <w:iCs/>
          <w:color w:val="000000"/>
        </w:rPr>
        <w:t>PHKG1</w:t>
      </w:r>
      <w:r w:rsidRPr="00CE72CE">
        <w:rPr>
          <w:rFonts w:ascii="Book Antiqua" w:eastAsia="Book Antiqua" w:hAnsi="Book Antiqua" w:cs="Book Antiqua"/>
          <w:color w:val="000000"/>
        </w:rPr>
        <w:t xml:space="preserve"> gene) and the testis/</w:t>
      </w:r>
      <w:r w:rsidR="002509A7" w:rsidRPr="00CE72CE">
        <w:rPr>
          <w:rFonts w:ascii="Book Antiqua" w:eastAsia="Book Antiqua" w:hAnsi="Book Antiqua" w:cs="Book Antiqua"/>
          <w:color w:val="000000"/>
        </w:rPr>
        <w:t>l</w:t>
      </w:r>
      <w:r w:rsidRPr="00CE72CE">
        <w:rPr>
          <w:rFonts w:ascii="Book Antiqua" w:eastAsia="Book Antiqua" w:hAnsi="Book Antiqua" w:cs="Book Antiqua"/>
          <w:color w:val="000000"/>
        </w:rPr>
        <w:t>iver form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 gene)</w:t>
      </w:r>
      <w:r w:rsidRPr="00CE72CE">
        <w:rPr>
          <w:rFonts w:ascii="Book Antiqua" w:eastAsia="Book Antiqua" w:hAnsi="Book Antiqua" w:cs="Book Antiqua"/>
          <w:color w:val="000000"/>
          <w:vertAlign w:val="superscript"/>
        </w:rPr>
        <w:t>[259]</w:t>
      </w:r>
      <w:r w:rsidRPr="00CE72CE">
        <w:rPr>
          <w:rFonts w:ascii="Book Antiqua" w:eastAsia="Book Antiqua" w:hAnsi="Book Antiqua" w:cs="Book Antiqua"/>
          <w:color w:val="000000"/>
        </w:rPr>
        <w:t xml:space="preserve">. The genetic locus of the liver form was located to 16p12.1-p11.2. The presence of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 mutations has been linked to more severe clinical and biochemical abnormalities, such as an elevated risk for liver fibrosis and cirrhosis</w:t>
      </w:r>
      <w:r w:rsidRPr="00CE72CE">
        <w:rPr>
          <w:rFonts w:ascii="Book Antiqua" w:eastAsia="Book Antiqua" w:hAnsi="Book Antiqua" w:cs="Book Antiqua"/>
          <w:color w:val="000000"/>
          <w:vertAlign w:val="superscript"/>
        </w:rPr>
        <w:t>[260-262]</w:t>
      </w:r>
      <w:r w:rsidRPr="00CE72CE">
        <w:rPr>
          <w:rFonts w:ascii="Book Antiqua" w:eastAsia="Book Antiqua" w:hAnsi="Book Antiqua" w:cs="Book Antiqua"/>
          <w:color w:val="000000"/>
        </w:rPr>
        <w:t>. Liver cirrhosis can develop in infancy</w:t>
      </w:r>
      <w:r w:rsidRPr="00CE72CE">
        <w:rPr>
          <w:rFonts w:ascii="Book Antiqua" w:eastAsia="Book Antiqua" w:hAnsi="Book Antiqua" w:cs="Book Antiqua"/>
          <w:color w:val="000000"/>
          <w:vertAlign w:val="superscript"/>
        </w:rPr>
        <w:t>[263]</w:t>
      </w:r>
      <w:r w:rsidRPr="00CE72CE">
        <w:rPr>
          <w:rFonts w:ascii="Book Antiqua" w:eastAsia="Book Antiqua" w:hAnsi="Book Antiqua" w:cs="Book Antiqua"/>
          <w:color w:val="000000"/>
        </w:rPr>
        <w:t>. Cirrhosis related esophageal varices and splenomegaly, liver adenomas, renal tubulopathy and significant hypocalcemia were other reported clinical findings</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 Patients with this condition commonly present with severe hypoglycemia requiring overnight feeding, show very low P</w:t>
      </w:r>
      <w:r w:rsidR="002509A7" w:rsidRPr="00CE72CE">
        <w:rPr>
          <w:rFonts w:ascii="Book Antiqua" w:eastAsia="Book Antiqua" w:hAnsi="Book Antiqua" w:cs="Book Antiqua"/>
          <w:color w:val="000000"/>
        </w:rPr>
        <w:t>H</w:t>
      </w:r>
      <w:r w:rsidRPr="00CE72CE">
        <w:rPr>
          <w:rFonts w:ascii="Book Antiqua" w:eastAsia="Book Antiqua" w:hAnsi="Book Antiqua" w:cs="Book Antiqua"/>
          <w:color w:val="000000"/>
        </w:rPr>
        <w:t>K activity in the liver, and exhibit highly elevated serum transaminase levels. A wide range of clinical symptoms can be observed, including hypoglycemia during fasting, hepatomegaly, elevated levels of transaminases, hepatic fibrosis, cirrhosis, muscle weakness, hypotonia, delayed motor development, growth retardation, and fatigue</w:t>
      </w:r>
      <w:r w:rsidRPr="00CE72CE">
        <w:rPr>
          <w:rFonts w:ascii="Book Antiqua" w:eastAsia="Book Antiqua" w:hAnsi="Book Antiqua" w:cs="Book Antiqua"/>
          <w:color w:val="000000"/>
          <w:vertAlign w:val="superscript"/>
        </w:rPr>
        <w:t>[264]</w:t>
      </w:r>
      <w:r w:rsidRPr="00CE72CE">
        <w:rPr>
          <w:rFonts w:ascii="Book Antiqua" w:eastAsia="Book Antiqua" w:hAnsi="Book Antiqua" w:cs="Book Antiqua"/>
          <w:color w:val="000000"/>
        </w:rPr>
        <w:t>.</w:t>
      </w:r>
    </w:p>
    <w:p w14:paraId="7D9FB6CC" w14:textId="2A7EE04F"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The genetic cause of GSD-IXb is attributed to mutations in the </w:t>
      </w:r>
      <w:r w:rsidRPr="00CE72CE">
        <w:rPr>
          <w:rFonts w:ascii="Book Antiqua" w:eastAsia="Book Antiqua" w:hAnsi="Book Antiqua" w:cs="Book Antiqua"/>
          <w:i/>
          <w:iCs/>
          <w:color w:val="000000"/>
        </w:rPr>
        <w:t>PHKB</w:t>
      </w:r>
      <w:r w:rsidRPr="00CE72CE">
        <w:rPr>
          <w:rFonts w:ascii="Book Antiqua" w:eastAsia="Book Antiqua" w:hAnsi="Book Antiqua" w:cs="Book Antiqua"/>
          <w:color w:val="000000"/>
        </w:rPr>
        <w:t xml:space="preserve"> gene, which is located on 16q12-q13 and encodes the beta subunit of P</w:t>
      </w:r>
      <w:r w:rsidR="002509A7" w:rsidRPr="00CE72CE">
        <w:rPr>
          <w:rFonts w:ascii="Book Antiqua" w:eastAsia="Book Antiqua" w:hAnsi="Book Antiqua" w:cs="Book Antiqua"/>
          <w:color w:val="000000"/>
        </w:rPr>
        <w:t>H</w:t>
      </w:r>
      <w:r w:rsidRPr="00CE72CE">
        <w:rPr>
          <w:rFonts w:ascii="Book Antiqua" w:eastAsia="Book Antiqua" w:hAnsi="Book Antiqua" w:cs="Book Antiqua"/>
          <w:color w:val="000000"/>
        </w:rPr>
        <w:t>K</w:t>
      </w:r>
      <w:r w:rsidRPr="00CE72CE">
        <w:rPr>
          <w:rFonts w:ascii="Book Antiqua" w:eastAsia="Book Antiqua" w:hAnsi="Book Antiqua" w:cs="Book Antiqua"/>
          <w:color w:val="000000"/>
          <w:vertAlign w:val="superscript"/>
        </w:rPr>
        <w:t>[265]</w:t>
      </w:r>
      <w:r w:rsidRPr="00CE72CE">
        <w:rPr>
          <w:rFonts w:ascii="Book Antiqua" w:eastAsia="Book Antiqua" w:hAnsi="Book Antiqua" w:cs="Book Antiqua"/>
          <w:color w:val="000000"/>
        </w:rPr>
        <w:t xml:space="preserve">. The main features of the disease include marked hepatomegaly, increased glycogen content in both liver and muscle, and </w:t>
      </w:r>
      <w:r w:rsidR="009E7366"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development of hypoglycemic symptoms after physical activity or several hours of fasting</w:t>
      </w:r>
      <w:r w:rsidRPr="00CE72CE">
        <w:rPr>
          <w:rFonts w:ascii="Book Antiqua" w:eastAsia="Book Antiqua" w:hAnsi="Book Antiqua" w:cs="Book Antiqua"/>
          <w:color w:val="000000"/>
          <w:vertAlign w:val="superscript"/>
        </w:rPr>
        <w:t>[265]</w:t>
      </w:r>
      <w:r w:rsidRPr="00CE72CE">
        <w:rPr>
          <w:rFonts w:ascii="Book Antiqua" w:eastAsia="Book Antiqua" w:hAnsi="Book Antiqua" w:cs="Book Antiqua"/>
          <w:color w:val="000000"/>
        </w:rPr>
        <w:t>. Patients with liver fibrosis, adenoma-like mass, mild cardiopathy and interventricular septal hypertrophy were reported</w:t>
      </w:r>
      <w:r w:rsidRPr="00CE72CE">
        <w:rPr>
          <w:rFonts w:ascii="Book Antiqua" w:eastAsia="Book Antiqua" w:hAnsi="Book Antiqua" w:cs="Book Antiqua"/>
          <w:color w:val="000000"/>
          <w:vertAlign w:val="superscript"/>
        </w:rPr>
        <w:t>[233]</w:t>
      </w:r>
      <w:r w:rsidRPr="00CE72CE">
        <w:rPr>
          <w:rFonts w:ascii="Book Antiqua" w:eastAsia="Book Antiqua" w:hAnsi="Book Antiqua" w:cs="Book Antiqua"/>
          <w:color w:val="000000"/>
        </w:rPr>
        <w:t xml:space="preserve">. The muscle symptoms are generally mild or absent, affecting virtually only the liver. Distinction between GSD-IXb and individuals with pathogenic variants in </w:t>
      </w:r>
      <w:r w:rsidRPr="00CE72CE">
        <w:rPr>
          <w:rFonts w:ascii="Book Antiqua" w:eastAsia="Book Antiqua" w:hAnsi="Book Antiqua" w:cs="Book Antiqua"/>
          <w:i/>
          <w:iCs/>
          <w:color w:val="000000"/>
        </w:rPr>
        <w:t>PHKA2</w:t>
      </w:r>
      <w:r w:rsidRPr="00CE72CE">
        <w:rPr>
          <w:rFonts w:ascii="Book Antiqua" w:eastAsia="Book Antiqua" w:hAnsi="Book Antiqua" w:cs="Book Antiqua"/>
          <w:color w:val="000000"/>
        </w:rPr>
        <w:t xml:space="preserve"> or </w:t>
      </w:r>
      <w:r w:rsidRPr="00CE72CE">
        <w:rPr>
          <w:rFonts w:ascii="Book Antiqua" w:eastAsia="Book Antiqua" w:hAnsi="Book Antiqua" w:cs="Book Antiqua"/>
          <w:i/>
          <w:iCs/>
          <w:color w:val="000000"/>
        </w:rPr>
        <w:t>PHKG2</w:t>
      </w:r>
      <w:r w:rsidRPr="00CE72CE">
        <w:rPr>
          <w:rFonts w:ascii="Book Antiqua" w:eastAsia="Book Antiqua" w:hAnsi="Book Antiqua" w:cs="Book Antiqua"/>
          <w:color w:val="000000"/>
        </w:rPr>
        <w:t xml:space="preserve"> cannot be </w:t>
      </w:r>
      <w:r w:rsidR="009E7366" w:rsidRPr="00CE72CE">
        <w:rPr>
          <w:rFonts w:ascii="Book Antiqua" w:eastAsia="Book Antiqua" w:hAnsi="Book Antiqua" w:cs="Book Antiqua"/>
          <w:color w:val="000000"/>
        </w:rPr>
        <w:t>carried out</w:t>
      </w:r>
      <w:r w:rsidRPr="00CE72CE">
        <w:rPr>
          <w:rFonts w:ascii="Book Antiqua" w:eastAsia="Book Antiqua" w:hAnsi="Book Antiqua" w:cs="Book Antiqua"/>
          <w:color w:val="000000"/>
        </w:rPr>
        <w:t xml:space="preserve"> based on clinical findings alone.</w:t>
      </w:r>
    </w:p>
    <w:p w14:paraId="7334AC30" w14:textId="425D5C2A"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Genetic analysis is the preferred first</w:t>
      </w:r>
      <w:r w:rsidR="009E7366" w:rsidRPr="00CE72CE">
        <w:rPr>
          <w:rFonts w:ascii="Book Antiqua" w:eastAsia="Book Antiqua" w:hAnsi="Book Antiqua" w:cs="Book Antiqua"/>
          <w:color w:val="000000"/>
        </w:rPr>
        <w:t>-</w:t>
      </w:r>
      <w:r w:rsidRPr="00CE72CE">
        <w:rPr>
          <w:rFonts w:ascii="Book Antiqua" w:eastAsia="Book Antiqua" w:hAnsi="Book Antiqua" w:cs="Book Antiqua"/>
          <w:color w:val="000000"/>
        </w:rPr>
        <w:t xml:space="preserve">line diagnostic test in suspected patients. An approach using next-generation sequencing panels is advised due to the involvement of multiple genes. Liver biopsy can be a valuable diagnostic tool for confirming the diagnosis in cases where there are variants of unknown significance. Histopathological </w:t>
      </w:r>
      <w:r w:rsidRPr="00CE72CE">
        <w:rPr>
          <w:rFonts w:ascii="Book Antiqua" w:eastAsia="Book Antiqua" w:hAnsi="Book Antiqua" w:cs="Book Antiqua"/>
          <w:color w:val="000000"/>
        </w:rPr>
        <w:lastRenderedPageBreak/>
        <w:t>assessment of liver involvement is superior to biochemical parameters</w:t>
      </w:r>
      <w:r w:rsidRPr="00CE72CE">
        <w:rPr>
          <w:rFonts w:ascii="Book Antiqua" w:eastAsia="Book Antiqua" w:hAnsi="Book Antiqua" w:cs="Book Antiqua"/>
          <w:color w:val="000000"/>
          <w:vertAlign w:val="superscript"/>
        </w:rPr>
        <w:t>[266]</w:t>
      </w:r>
      <w:r w:rsidRPr="00CE72CE">
        <w:rPr>
          <w:rFonts w:ascii="Book Antiqua" w:eastAsia="Book Antiqua" w:hAnsi="Book Antiqua" w:cs="Book Antiqua"/>
          <w:color w:val="000000"/>
        </w:rPr>
        <w:t>. It is important to keep in mind that P</w:t>
      </w:r>
      <w:r w:rsidR="002509A7" w:rsidRPr="00CE72CE">
        <w:rPr>
          <w:rFonts w:ascii="Book Antiqua" w:eastAsia="Book Antiqua" w:hAnsi="Book Antiqua" w:cs="Book Antiqua"/>
          <w:color w:val="000000"/>
        </w:rPr>
        <w:t>H</w:t>
      </w:r>
      <w:r w:rsidRPr="00CE72CE">
        <w:rPr>
          <w:rFonts w:ascii="Book Antiqua" w:eastAsia="Book Antiqua" w:hAnsi="Book Antiqua" w:cs="Book Antiqua"/>
          <w:color w:val="000000"/>
        </w:rPr>
        <w:t>K enzyme activity can be normal in blood cells and even in liver tissue of affected patients. On the other hand, a reduction in P</w:t>
      </w:r>
      <w:r w:rsidR="002509A7" w:rsidRPr="00CE72CE">
        <w:rPr>
          <w:rFonts w:ascii="Book Antiqua" w:eastAsia="Book Antiqua" w:hAnsi="Book Antiqua" w:cs="Book Antiqua"/>
          <w:color w:val="000000"/>
        </w:rPr>
        <w:t>H</w:t>
      </w:r>
      <w:r w:rsidRPr="00CE72CE">
        <w:rPr>
          <w:rFonts w:ascii="Book Antiqua" w:eastAsia="Book Antiqua" w:hAnsi="Book Antiqua" w:cs="Book Antiqua"/>
          <w:color w:val="000000"/>
        </w:rPr>
        <w:t xml:space="preserve">K enzyme activity can also occur secondary to other metabolic defects such as pathogenic variants in </w:t>
      </w:r>
      <w:r w:rsidRPr="00CE72CE">
        <w:rPr>
          <w:rFonts w:ascii="Book Antiqua" w:eastAsia="Book Antiqua" w:hAnsi="Book Antiqua" w:cs="Book Antiqua"/>
          <w:i/>
          <w:iCs/>
          <w:color w:val="000000"/>
        </w:rPr>
        <w:t>GLUT2</w:t>
      </w:r>
      <w:r w:rsidRPr="00CE72CE">
        <w:rPr>
          <w:rFonts w:ascii="Book Antiqua" w:eastAsia="Book Antiqua" w:hAnsi="Book Antiqua" w:cs="Book Antiqua"/>
          <w:color w:val="000000"/>
        </w:rPr>
        <w:t xml:space="preserve"> in Fanconi-Bickel syndrome</w:t>
      </w:r>
      <w:r w:rsidR="002509A7" w:rsidRPr="00CE72CE">
        <w:rPr>
          <w:rFonts w:ascii="Book Antiqua" w:eastAsia="Book Antiqua" w:hAnsi="Book Antiqua" w:cs="Book Antiqua"/>
          <w:color w:val="000000"/>
        </w:rPr>
        <w:t xml:space="preserve"> (FBS)</w:t>
      </w:r>
      <w:r w:rsidRPr="00CE72CE">
        <w:rPr>
          <w:rFonts w:ascii="Book Antiqua" w:eastAsia="Book Antiqua" w:hAnsi="Book Antiqua" w:cs="Book Antiqua"/>
          <w:color w:val="000000"/>
        </w:rPr>
        <w:t>, PRKAG2 cardiomyopathy syndrome, or mitochondrial complex 1 deficiency</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w:t>
      </w:r>
    </w:p>
    <w:p w14:paraId="46BEB43C" w14:textId="34A5C8E8"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In patients with GSD-IX, close monitoring of long-term liver and cardiac complications is recommended</w:t>
      </w:r>
      <w:r w:rsidRPr="00CE72CE">
        <w:rPr>
          <w:rFonts w:ascii="Book Antiqua" w:eastAsia="Book Antiqua" w:hAnsi="Book Antiqua" w:cs="Book Antiqua"/>
          <w:color w:val="000000"/>
          <w:vertAlign w:val="superscript"/>
        </w:rPr>
        <w:t>[233]</w:t>
      </w:r>
      <w:r w:rsidRPr="00CE72CE">
        <w:rPr>
          <w:rFonts w:ascii="Book Antiqua" w:eastAsia="Book Antiqua" w:hAnsi="Book Antiqua" w:cs="Book Antiqua"/>
          <w:color w:val="000000"/>
        </w:rPr>
        <w:t xml:space="preserve">. Aggressive structured dietary treatment with </w:t>
      </w:r>
      <w:r w:rsidR="002C6258" w:rsidRPr="00CE72CE">
        <w:rPr>
          <w:rFonts w:ascii="Book Antiqua" w:eastAsia="Book Antiqua" w:hAnsi="Book Antiqua" w:cs="Book Antiqua"/>
          <w:color w:val="000000"/>
        </w:rPr>
        <w:t xml:space="preserve">UCCS </w:t>
      </w:r>
      <w:r w:rsidRPr="00CE72CE">
        <w:rPr>
          <w:rFonts w:ascii="Book Antiqua" w:eastAsia="Book Antiqua" w:hAnsi="Book Antiqua" w:cs="Book Antiqua"/>
          <w:color w:val="000000"/>
        </w:rPr>
        <w:t>and relatively high protein intake was associated with considerable improvement in growth velocity, energy, biochemical abnormalities, hepatomegaly, and overall well-being of patients with GSD-IX. Radiographic features of fibrosis were also reported to be improved with early and aggressive dietary management</w:t>
      </w:r>
      <w:r w:rsidRPr="00CE72CE">
        <w:rPr>
          <w:rFonts w:ascii="Book Antiqua" w:eastAsia="Book Antiqua" w:hAnsi="Book Antiqua" w:cs="Book Antiqua"/>
          <w:color w:val="000000"/>
          <w:vertAlign w:val="superscript"/>
        </w:rPr>
        <w:t>[243]</w:t>
      </w:r>
      <w:r w:rsidRPr="00CE72CE">
        <w:rPr>
          <w:rFonts w:ascii="Book Antiqua" w:eastAsia="Book Antiqua" w:hAnsi="Book Antiqua" w:cs="Book Antiqua"/>
          <w:color w:val="000000"/>
        </w:rPr>
        <w:t>. General nutritional recommendations for GSD-IX are similar to those for GSD-VI and ha</w:t>
      </w:r>
      <w:r w:rsidR="00247A7A" w:rsidRPr="00CE72CE">
        <w:rPr>
          <w:rFonts w:ascii="Book Antiqua" w:eastAsia="Book Antiqua" w:hAnsi="Book Antiqua" w:cs="Book Antiqua"/>
          <w:color w:val="000000"/>
        </w:rPr>
        <w:t>ve</w:t>
      </w:r>
      <w:r w:rsidRPr="00CE72CE">
        <w:rPr>
          <w:rFonts w:ascii="Book Antiqua" w:eastAsia="Book Antiqua" w:hAnsi="Book Antiqua" w:cs="Book Antiqua"/>
          <w:color w:val="000000"/>
        </w:rPr>
        <w:t xml:space="preserve"> recently been published</w:t>
      </w:r>
      <w:r w:rsidRPr="00CE72CE">
        <w:rPr>
          <w:rFonts w:ascii="Book Antiqua" w:eastAsia="Book Antiqua" w:hAnsi="Book Antiqua" w:cs="Book Antiqua"/>
          <w:color w:val="000000"/>
          <w:vertAlign w:val="superscript"/>
        </w:rPr>
        <w:t>[236]</w:t>
      </w:r>
      <w:r w:rsidRPr="00CE72CE">
        <w:rPr>
          <w:rFonts w:ascii="Book Antiqua" w:eastAsia="Book Antiqua" w:hAnsi="Book Antiqua" w:cs="Book Antiqua"/>
          <w:color w:val="000000"/>
        </w:rPr>
        <w:t>.</w:t>
      </w:r>
    </w:p>
    <w:p w14:paraId="1D1532F2" w14:textId="77777777" w:rsidR="00A77B3E" w:rsidRPr="00CE72CE" w:rsidRDefault="00A77B3E" w:rsidP="00625352">
      <w:pPr>
        <w:spacing w:line="360" w:lineRule="auto"/>
        <w:ind w:firstLine="240"/>
        <w:jc w:val="both"/>
        <w:rPr>
          <w:rFonts w:ascii="Book Antiqua" w:hAnsi="Book Antiqua"/>
        </w:rPr>
      </w:pPr>
    </w:p>
    <w:p w14:paraId="51503CE3" w14:textId="29CB9FE2" w:rsidR="00A77B3E" w:rsidRPr="00CE72CE" w:rsidRDefault="002509A7" w:rsidP="00625352">
      <w:pPr>
        <w:spacing w:line="360" w:lineRule="auto"/>
        <w:jc w:val="both"/>
        <w:rPr>
          <w:rFonts w:ascii="Book Antiqua" w:hAnsi="Book Antiqua"/>
        </w:rPr>
      </w:pPr>
      <w:r w:rsidRPr="00CE72CE">
        <w:rPr>
          <w:rFonts w:ascii="Book Antiqua" w:eastAsia="Book Antiqua" w:hAnsi="Book Antiqua" w:cs="Book Antiqua"/>
          <w:b/>
          <w:bCs/>
          <w:i/>
          <w:iCs/>
          <w:color w:val="000000"/>
        </w:rPr>
        <w:t>FBS (formerly GSD-XI)</w:t>
      </w:r>
    </w:p>
    <w:p w14:paraId="0E3CBB8A" w14:textId="69458F96"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The primary defect </w:t>
      </w:r>
      <w:r w:rsidR="003459F4" w:rsidRPr="00CE72CE">
        <w:rPr>
          <w:rFonts w:ascii="Book Antiqua" w:eastAsia="Book Antiqua" w:hAnsi="Book Antiqua" w:cs="Book Antiqua"/>
          <w:color w:val="000000"/>
        </w:rPr>
        <w:t xml:space="preserve">in FBS </w:t>
      </w:r>
      <w:r w:rsidRPr="00CE72CE">
        <w:rPr>
          <w:rFonts w:ascii="Book Antiqua" w:eastAsia="Book Antiqua" w:hAnsi="Book Antiqua" w:cs="Book Antiqua"/>
          <w:color w:val="000000"/>
        </w:rPr>
        <w:t>is deficiency of glucose transporter 2 (GLUT2), a monosaccharide carrier that is responsible for the transport of both glucose and galactose across the membranes in hepatocytes, pancreatic β-cells, enterocytes, and renal tubular cells. Utilization of both glucose and galactose is impaired in FBS</w:t>
      </w:r>
      <w:r w:rsidRPr="00CE72CE">
        <w:rPr>
          <w:rFonts w:ascii="Book Antiqua" w:eastAsia="Book Antiqua" w:hAnsi="Book Antiqua" w:cs="Book Antiqua"/>
          <w:color w:val="000000"/>
          <w:vertAlign w:val="superscript"/>
        </w:rPr>
        <w:t>[267]</w:t>
      </w:r>
      <w:r w:rsidRPr="00CE72CE">
        <w:rPr>
          <w:rFonts w:ascii="Book Antiqua" w:eastAsia="Book Antiqua" w:hAnsi="Book Antiqua" w:cs="Book Antiqua"/>
          <w:color w:val="000000"/>
        </w:rPr>
        <w:t>. Hepatorenal glycogen accumulation and proximal renal tubular dysfunction are the characteristic features of this rare disease</w:t>
      </w:r>
      <w:r w:rsidRPr="00CE72CE">
        <w:rPr>
          <w:rFonts w:ascii="Book Antiqua" w:eastAsia="Book Antiqua" w:hAnsi="Book Antiqua" w:cs="Book Antiqua"/>
          <w:color w:val="000000"/>
          <w:vertAlign w:val="superscript"/>
        </w:rPr>
        <w:t>[268,269]</w:t>
      </w:r>
      <w:r w:rsidRPr="00CE72CE">
        <w:rPr>
          <w:rFonts w:ascii="Book Antiqua" w:eastAsia="Book Antiqua" w:hAnsi="Book Antiqua" w:cs="Book Antiqua"/>
          <w:color w:val="000000"/>
        </w:rPr>
        <w:t xml:space="preserve">. FBS follows an autosomal recessive inheritance pattern. The responsible gene, </w:t>
      </w:r>
      <w:r w:rsidR="002509A7" w:rsidRPr="00CE72CE">
        <w:rPr>
          <w:rFonts w:ascii="Book Antiqua" w:eastAsia="Book Antiqua" w:hAnsi="Book Antiqua" w:cs="Book Antiqua"/>
          <w:i/>
          <w:iCs/>
          <w:color w:val="000000"/>
        </w:rPr>
        <w:t>GLUT</w:t>
      </w:r>
      <w:r w:rsidRPr="00CE72CE">
        <w:rPr>
          <w:rFonts w:ascii="Book Antiqua" w:eastAsia="Book Antiqua" w:hAnsi="Book Antiqua" w:cs="Book Antiqua"/>
          <w:i/>
          <w:iCs/>
          <w:color w:val="000000"/>
        </w:rPr>
        <w:t>2</w:t>
      </w:r>
      <w:r w:rsidRPr="00CE72CE">
        <w:rPr>
          <w:rFonts w:ascii="Book Antiqua" w:eastAsia="Book Antiqua" w:hAnsi="Book Antiqua" w:cs="Book Antiqua"/>
          <w:color w:val="000000"/>
        </w:rPr>
        <w:t xml:space="preserve"> gene (</w:t>
      </w:r>
      <w:r w:rsidR="002509A7" w:rsidRPr="00CE72CE">
        <w:rPr>
          <w:rFonts w:ascii="Book Antiqua" w:eastAsia="Book Antiqua" w:hAnsi="Book Antiqua" w:cs="Book Antiqua"/>
          <w:color w:val="000000"/>
        </w:rPr>
        <w:t>s</w:t>
      </w:r>
      <w:r w:rsidRPr="00CE72CE">
        <w:rPr>
          <w:rFonts w:ascii="Book Antiqua" w:eastAsia="Book Antiqua" w:hAnsi="Book Antiqua" w:cs="Book Antiqua"/>
          <w:color w:val="000000"/>
        </w:rPr>
        <w:t xml:space="preserve">olute carrier family 2 member 2, </w:t>
      </w:r>
      <w:r w:rsidRPr="00CE72CE">
        <w:rPr>
          <w:rFonts w:ascii="Book Antiqua" w:eastAsia="Book Antiqua" w:hAnsi="Book Antiqua" w:cs="Book Antiqua"/>
          <w:i/>
          <w:iCs/>
          <w:color w:val="000000"/>
        </w:rPr>
        <w:t>SLC2A2</w:t>
      </w:r>
      <w:r w:rsidRPr="00CE72CE">
        <w:rPr>
          <w:rFonts w:ascii="Book Antiqua" w:eastAsia="Book Antiqua" w:hAnsi="Book Antiqua" w:cs="Book Antiqua"/>
          <w:color w:val="000000"/>
        </w:rPr>
        <w:t>), was localized to 3q26.1-q26.3 in 1988</w:t>
      </w:r>
      <w:r w:rsidRPr="00CE72CE">
        <w:rPr>
          <w:rFonts w:ascii="Book Antiqua" w:eastAsia="Book Antiqua" w:hAnsi="Book Antiqua" w:cs="Book Antiqua"/>
          <w:color w:val="000000"/>
          <w:vertAlign w:val="superscript"/>
        </w:rPr>
        <w:t>[270,271]</w:t>
      </w:r>
      <w:r w:rsidRPr="00CE72CE">
        <w:rPr>
          <w:rFonts w:ascii="Book Antiqua" w:eastAsia="Book Antiqua" w:hAnsi="Book Antiqua" w:cs="Book Antiqua"/>
          <w:color w:val="000000"/>
        </w:rPr>
        <w:t xml:space="preserve">. Since the first patient reported by Fanconi and Bickel in 1949, over 100 cases of FBS with various </w:t>
      </w:r>
      <w:r w:rsidRPr="00CE72CE">
        <w:rPr>
          <w:rFonts w:ascii="Book Antiqua" w:eastAsia="Book Antiqua" w:hAnsi="Book Antiqua" w:cs="Book Antiqua"/>
          <w:i/>
          <w:iCs/>
          <w:color w:val="000000"/>
        </w:rPr>
        <w:t>SLC2A2</w:t>
      </w:r>
      <w:r w:rsidRPr="00CE72CE">
        <w:rPr>
          <w:rFonts w:ascii="Book Antiqua" w:eastAsia="Book Antiqua" w:hAnsi="Book Antiqua" w:cs="Book Antiqua"/>
          <w:color w:val="000000"/>
        </w:rPr>
        <w:t xml:space="preserve"> mutations including missense, nonsense, frameshift/insertion-deletion, intronic, and compound heterozygous mutations have been reported</w:t>
      </w:r>
      <w:r w:rsidRPr="00CE72CE">
        <w:rPr>
          <w:rFonts w:ascii="Book Antiqua" w:eastAsia="Book Antiqua" w:hAnsi="Book Antiqua" w:cs="Book Antiqua"/>
          <w:color w:val="000000"/>
          <w:vertAlign w:val="superscript"/>
        </w:rPr>
        <w:t>[272]</w:t>
      </w:r>
      <w:r w:rsidRPr="00CE72CE">
        <w:rPr>
          <w:rFonts w:ascii="Book Antiqua" w:eastAsia="Book Antiqua" w:hAnsi="Book Antiqua" w:cs="Book Antiqua"/>
          <w:color w:val="000000"/>
        </w:rPr>
        <w:t>.</w:t>
      </w:r>
    </w:p>
    <w:p w14:paraId="4AF36643" w14:textId="54B0C8D5"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Infants with FBS typically present between the ages of 3 to 10 mo. In addition to hepatorenal glycogen accumulation and proximal renal tubular dysfunction, FBS is characterized by fasting hypoglycemia, postprandial hyperglycemia and </w:t>
      </w:r>
      <w:r w:rsidRPr="00CE72CE">
        <w:rPr>
          <w:rFonts w:ascii="Book Antiqua" w:eastAsia="Book Antiqua" w:hAnsi="Book Antiqua" w:cs="Book Antiqua"/>
          <w:color w:val="000000"/>
        </w:rPr>
        <w:lastRenderedPageBreak/>
        <w:t>hypergalactosemia, rickets and marked growth retardation. Patients have entirely normal mental development. In older patients, dwarfism is the most notable finding. Puberty is significantly delayed, with other remarkable observations including a distended abdomen caused by hepatomegaly, deposition of fat on the abdomen and shoulders, and a moon-shaped face</w:t>
      </w:r>
      <w:r w:rsidRPr="00CE72CE">
        <w:rPr>
          <w:rFonts w:ascii="Book Antiqua" w:eastAsia="Book Antiqua" w:hAnsi="Book Antiqua" w:cs="Book Antiqua"/>
          <w:color w:val="000000"/>
          <w:vertAlign w:val="superscript"/>
        </w:rPr>
        <w:t>[273]</w:t>
      </w:r>
      <w:r w:rsidRPr="00CE72CE">
        <w:rPr>
          <w:rFonts w:ascii="Book Antiqua" w:eastAsia="Book Antiqua" w:hAnsi="Book Antiqua" w:cs="Book Antiqua"/>
          <w:color w:val="000000"/>
        </w:rPr>
        <w:t>. Some patients may not exhibit hepatomegaly during the early stages of the disease</w:t>
      </w:r>
      <w:r w:rsidRPr="00CE72CE">
        <w:rPr>
          <w:rFonts w:ascii="Book Antiqua" w:eastAsia="Book Antiqua" w:hAnsi="Book Antiqua" w:cs="Book Antiqua"/>
          <w:color w:val="000000"/>
          <w:vertAlign w:val="superscript"/>
        </w:rPr>
        <w:t>[269,274]</w:t>
      </w:r>
      <w:r w:rsidRPr="00CE72CE">
        <w:rPr>
          <w:rFonts w:ascii="Book Antiqua" w:eastAsia="Book Antiqua" w:hAnsi="Book Antiqua" w:cs="Book Antiqua"/>
          <w:color w:val="000000"/>
        </w:rPr>
        <w:t>.</w:t>
      </w:r>
      <w:r w:rsidRPr="00CE72CE">
        <w:rPr>
          <w:rFonts w:ascii="Book Antiqua" w:eastAsia="Book Antiqua" w:hAnsi="Book Antiqua" w:cs="Book Antiqua"/>
          <w:i/>
          <w:iCs/>
          <w:color w:val="000000"/>
        </w:rPr>
        <w:t xml:space="preserve"> </w:t>
      </w:r>
      <w:r w:rsidRPr="00CE72CE">
        <w:rPr>
          <w:rFonts w:ascii="Book Antiqua" w:eastAsia="Book Antiqua" w:hAnsi="Book Antiqua" w:cs="Book Antiqua"/>
          <w:color w:val="000000"/>
        </w:rPr>
        <w:t>Hyperlipidemia and hypercholesterolemia are prominent and may cause acute pancreatitis. The development of generalized osteopenia occurs early and may result in fractures. Hypophosphatemic rickets and osteoporosis are characteristics of the disease that emerge later in life</w:t>
      </w:r>
      <w:r w:rsidRPr="00CE72CE">
        <w:rPr>
          <w:rFonts w:ascii="Book Antiqua" w:eastAsia="Book Antiqua" w:hAnsi="Book Antiqua" w:cs="Book Antiqua"/>
          <w:color w:val="000000"/>
          <w:vertAlign w:val="superscript"/>
        </w:rPr>
        <w:t>[275]</w:t>
      </w:r>
      <w:r w:rsidRPr="00CE72CE">
        <w:rPr>
          <w:rFonts w:ascii="Book Antiqua" w:eastAsia="Book Antiqua" w:hAnsi="Book Antiqua" w:cs="Book Antiqua"/>
          <w:color w:val="000000"/>
        </w:rPr>
        <w:t>. Tubular nephropathy is characterized by excessive glucosuria, moderate hyperphosphaturia along with persistent</w:t>
      </w:r>
      <w:r w:rsidR="009E4759" w:rsidRPr="00CE72CE">
        <w:rPr>
          <w:rFonts w:ascii="Book Antiqua" w:eastAsia="Book Antiqua" w:hAnsi="Book Antiqua" w:cs="Book Antiqua"/>
          <w:color w:val="000000"/>
        </w:rPr>
        <w:t xml:space="preserve"> </w:t>
      </w:r>
      <w:r w:rsidRPr="00CE72CE">
        <w:rPr>
          <w:rFonts w:ascii="Book Antiqua" w:eastAsia="Book Antiqua" w:hAnsi="Book Antiqua" w:cs="Book Antiqua"/>
          <w:color w:val="000000"/>
        </w:rPr>
        <w:t>hypophosphatemia, hyperuricemia, hyperaminoaciduria, and intermittent albuminuria, collectively referred to as renal Fanconi syndrome</w:t>
      </w:r>
      <w:r w:rsidRPr="00CE72CE">
        <w:rPr>
          <w:rFonts w:ascii="Book Antiqua" w:eastAsia="Book Antiqua" w:hAnsi="Book Antiqua" w:cs="Book Antiqua"/>
          <w:color w:val="000000"/>
          <w:vertAlign w:val="superscript"/>
        </w:rPr>
        <w:t>[267,268]</w:t>
      </w:r>
      <w:r w:rsidRPr="00CE72CE">
        <w:rPr>
          <w:rFonts w:ascii="Book Antiqua" w:eastAsia="Book Antiqua" w:hAnsi="Book Antiqua" w:cs="Book Antiqua"/>
          <w:color w:val="000000"/>
        </w:rPr>
        <w:t>. Hypercalciuria is also evident. Due to increased renal losses, there is a frequent tendency towards hyponatremia and hypokalemia. Polyuria may develop due to high urinary osmotic load</w:t>
      </w:r>
      <w:r w:rsidRPr="00CE72CE">
        <w:rPr>
          <w:rFonts w:ascii="Book Antiqua" w:eastAsia="Book Antiqua" w:hAnsi="Book Antiqua" w:cs="Book Antiqua"/>
          <w:color w:val="000000"/>
          <w:vertAlign w:val="superscript"/>
        </w:rPr>
        <w:t>[276]</w:t>
      </w:r>
      <w:r w:rsidRPr="00CE72CE">
        <w:rPr>
          <w:rFonts w:ascii="Book Antiqua" w:eastAsia="Book Antiqua" w:hAnsi="Book Antiqua" w:cs="Book Antiqua"/>
          <w:color w:val="000000"/>
        </w:rPr>
        <w:t>. Progression to renal failure is not the case. Nephrocalcinosis was also reported in one third of the patients in a recent retrospective study</w:t>
      </w:r>
      <w:r w:rsidRPr="00CE72CE">
        <w:rPr>
          <w:rFonts w:ascii="Book Antiqua" w:eastAsia="Book Antiqua" w:hAnsi="Book Antiqua" w:cs="Book Antiqua"/>
          <w:color w:val="000000"/>
          <w:vertAlign w:val="superscript"/>
        </w:rPr>
        <w:t>[277]</w:t>
      </w:r>
      <w:r w:rsidRPr="00CE72CE">
        <w:rPr>
          <w:rFonts w:ascii="Book Antiqua" w:eastAsia="Book Antiqua" w:hAnsi="Book Antiqua" w:cs="Book Antiqua"/>
          <w:color w:val="000000"/>
        </w:rPr>
        <w:t>. There may be mild metabolic hyperchloremic acidosis with normal anion gap due to renal loss of bicarbonate</w:t>
      </w:r>
      <w:r w:rsidRPr="00CE72CE">
        <w:rPr>
          <w:rFonts w:ascii="Book Antiqua" w:eastAsia="Book Antiqua" w:hAnsi="Book Antiqua" w:cs="Book Antiqua"/>
          <w:color w:val="000000"/>
          <w:vertAlign w:val="superscript"/>
        </w:rPr>
        <w:t>[267]</w:t>
      </w:r>
      <w:r w:rsidRPr="00CE72CE">
        <w:rPr>
          <w:rFonts w:ascii="Book Antiqua" w:eastAsia="Book Antiqua" w:hAnsi="Book Antiqua" w:cs="Book Antiqua"/>
          <w:color w:val="000000"/>
        </w:rPr>
        <w:t>. Cataracts, a frequently documented consequence of hypergalactosemia, are only present in a small number of patients</w:t>
      </w:r>
      <w:r w:rsidRPr="00CE72CE">
        <w:rPr>
          <w:rFonts w:ascii="Book Antiqua" w:eastAsia="Book Antiqua" w:hAnsi="Book Antiqua" w:cs="Book Antiqua"/>
          <w:color w:val="000000"/>
          <w:vertAlign w:val="superscript"/>
        </w:rPr>
        <w:t>[278]</w:t>
      </w:r>
      <w:r w:rsidRPr="00CE72CE">
        <w:rPr>
          <w:rFonts w:ascii="Book Antiqua" w:eastAsia="Book Antiqua" w:hAnsi="Book Antiqua" w:cs="Book Antiqua"/>
          <w:color w:val="000000"/>
        </w:rPr>
        <w:t>.</w:t>
      </w:r>
    </w:p>
    <w:p w14:paraId="76A6FCF7" w14:textId="73C7E8BE"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Laboratory findings include fasting hypoglycemia and ketonuria, hyperglycemia and hypergalactosemia in the postabsorptive state, hypercholesterolemia, hyperlipidemia, moderately elevated alkaline phosphatase, mildly elevated transaminases, normal hepatic synthetic function, hypophosphatemia, hyperaminoaciduria, glucosuria, galactosuria, proteinuria, normal activity of enzymes involved in galactose and glycogen metabolism, normal fructose metabolism, and normal endocrinologic results</w:t>
      </w:r>
      <w:r w:rsidRPr="00CE72CE">
        <w:rPr>
          <w:rFonts w:ascii="Book Antiqua" w:eastAsia="Book Antiqua" w:hAnsi="Book Antiqua" w:cs="Book Antiqua"/>
          <w:color w:val="000000"/>
          <w:vertAlign w:val="superscript"/>
        </w:rPr>
        <w:t>[267]</w:t>
      </w:r>
      <w:r w:rsidRPr="00CE72CE">
        <w:rPr>
          <w:rFonts w:ascii="Book Antiqua" w:eastAsia="Book Antiqua" w:hAnsi="Book Antiqua" w:cs="Book Antiqua"/>
          <w:color w:val="000000"/>
        </w:rPr>
        <w:t>. FBS patients develop different patterns of dysglycemia, ranging from fasting hypoglycemia, postprandial hyperglycemia, glucose intolerance, to transient neonatal diabetes to gestational diabetes and frank diabetes mellitus</w:t>
      </w:r>
      <w:r w:rsidRPr="00CE72CE">
        <w:rPr>
          <w:rFonts w:ascii="Book Antiqua" w:eastAsia="Book Antiqua" w:hAnsi="Book Antiqua" w:cs="Book Antiqua"/>
          <w:color w:val="000000"/>
          <w:vertAlign w:val="superscript"/>
        </w:rPr>
        <w:t>[279]</w:t>
      </w:r>
      <w:r w:rsidRPr="00CE72CE">
        <w:rPr>
          <w:rFonts w:ascii="Book Antiqua" w:eastAsia="Book Antiqua" w:hAnsi="Book Antiqua" w:cs="Book Antiqua"/>
          <w:color w:val="000000"/>
        </w:rPr>
        <w:t xml:space="preserve">. The exact molecular mechanisms underlying the occurrence of dysglycemia in individuals with FBS are not yet fully </w:t>
      </w:r>
      <w:r w:rsidRPr="00CE72CE">
        <w:rPr>
          <w:rFonts w:ascii="Book Antiqua" w:eastAsia="Book Antiqua" w:hAnsi="Book Antiqua" w:cs="Book Antiqua"/>
          <w:color w:val="000000"/>
        </w:rPr>
        <w:lastRenderedPageBreak/>
        <w:t xml:space="preserve">understood. Sharari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[272]</w:t>
      </w:r>
      <w:r w:rsidRPr="00CE72CE">
        <w:rPr>
          <w:rFonts w:ascii="Book Antiqua" w:eastAsia="Book Antiqua" w:hAnsi="Book Antiqua" w:cs="Book Antiqua"/>
          <w:color w:val="000000"/>
        </w:rPr>
        <w:t xml:space="preserve"> recently suggested that </w:t>
      </w:r>
      <w:r w:rsidRPr="00CE72CE">
        <w:rPr>
          <w:rFonts w:ascii="Book Antiqua" w:eastAsia="Book Antiqua" w:hAnsi="Book Antiqua" w:cs="Book Antiqua"/>
          <w:i/>
          <w:iCs/>
          <w:color w:val="000000"/>
        </w:rPr>
        <w:t>SLC2A2</w:t>
      </w:r>
      <w:r w:rsidRPr="00CE72CE">
        <w:rPr>
          <w:rFonts w:ascii="Book Antiqua" w:eastAsia="Book Antiqua" w:hAnsi="Book Antiqua" w:cs="Book Antiqua"/>
          <w:color w:val="000000"/>
        </w:rPr>
        <w:t xml:space="preserve"> mutations cause dysglycemia either by a direct effect on </w:t>
      </w:r>
      <w:r w:rsidRPr="00CE72CE">
        <w:rPr>
          <w:rFonts w:ascii="Book Antiqua" w:eastAsia="Book Antiqua" w:hAnsi="Book Antiqua" w:cs="Book Antiqua"/>
          <w:i/>
          <w:iCs/>
          <w:color w:val="000000"/>
        </w:rPr>
        <w:t>GLUT2</w:t>
      </w:r>
      <w:r w:rsidRPr="00CE72CE">
        <w:rPr>
          <w:rFonts w:ascii="Book Antiqua" w:eastAsia="Book Antiqua" w:hAnsi="Book Antiqua" w:cs="Book Antiqua"/>
          <w:color w:val="000000"/>
        </w:rPr>
        <w:t xml:space="preserve"> expression and/or activity or, indirectly, by the dysregulated expression of mi</w:t>
      </w:r>
      <w:r w:rsidR="002509A7" w:rsidRPr="00CE72CE">
        <w:rPr>
          <w:rFonts w:ascii="Book Antiqua" w:eastAsia="Book Antiqua" w:hAnsi="Book Antiqua" w:cs="Book Antiqua"/>
          <w:color w:val="000000"/>
        </w:rPr>
        <w:t>cro</w:t>
      </w:r>
      <w:r w:rsidRPr="00CE72CE">
        <w:rPr>
          <w:rFonts w:ascii="Book Antiqua" w:eastAsia="Book Antiqua" w:hAnsi="Book Antiqua" w:cs="Book Antiqua"/>
          <w:color w:val="000000"/>
        </w:rPr>
        <w:t>RNAs implicated in glucose homeostasis. Impaired renal glucose reabsorption, as well as the accumulation of glucose within the hepatocytes, which stimulates glycogen synthesis and inhibits gluconeogenesis and glycogenolysis, result in fasting ketotic hypoglycemia and hepatic glycogen deposition. Postprandial findings of hyperglycemia and hypergalactosemia are caused by impaired hepatic uptake and diminished insulin response</w:t>
      </w:r>
      <w:r w:rsidRPr="00CE72CE">
        <w:rPr>
          <w:rFonts w:ascii="Book Antiqua" w:eastAsia="Book Antiqua" w:hAnsi="Book Antiqua" w:cs="Book Antiqua"/>
          <w:color w:val="000000"/>
          <w:vertAlign w:val="superscript"/>
        </w:rPr>
        <w:t>[279]</w:t>
      </w:r>
      <w:r w:rsidRPr="00CE72CE">
        <w:rPr>
          <w:rFonts w:ascii="Book Antiqua" w:eastAsia="Book Antiqua" w:hAnsi="Book Antiqua" w:cs="Book Antiqua"/>
          <w:color w:val="000000"/>
        </w:rPr>
        <w:t xml:space="preserve">. Glycated hemoglobin A1c is usually within </w:t>
      </w:r>
      <w:r w:rsidR="003459F4"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normal range due to recurrent hypoglycemia episodes</w:t>
      </w:r>
      <w:r w:rsidRPr="00CE72CE">
        <w:rPr>
          <w:rFonts w:ascii="Book Antiqua" w:eastAsia="Book Antiqua" w:hAnsi="Book Antiqua" w:cs="Book Antiqua"/>
          <w:color w:val="000000"/>
          <w:vertAlign w:val="superscript"/>
        </w:rPr>
        <w:t>[280]</w:t>
      </w:r>
      <w:r w:rsidRPr="00CE72CE">
        <w:rPr>
          <w:rFonts w:ascii="Book Antiqua" w:eastAsia="Book Antiqua" w:hAnsi="Book Antiqua" w:cs="Book Antiqua"/>
          <w:color w:val="000000"/>
        </w:rPr>
        <w:t>. Accumulation of glycogen and free glucose in renal tubular cells lead</w:t>
      </w:r>
      <w:r w:rsidR="00C0076F" w:rsidRPr="00CE72CE">
        <w:rPr>
          <w:rFonts w:ascii="Book Antiqua" w:eastAsia="Book Antiqua" w:hAnsi="Book Antiqua" w:cs="Book Antiqua"/>
          <w:color w:val="000000"/>
        </w:rPr>
        <w:t>s</w:t>
      </w:r>
      <w:r w:rsidRPr="00CE72CE">
        <w:rPr>
          <w:rFonts w:ascii="Book Antiqua" w:eastAsia="Book Antiqua" w:hAnsi="Book Antiqua" w:cs="Book Antiqua"/>
          <w:color w:val="000000"/>
        </w:rPr>
        <w:t xml:space="preserve"> to general impairment in proximal renal tubular function. Histological evaluation of liver biopsy indicates an excessive buildup of glycogen along with steatosis. Due to the presence of galactose intolerance, newborn screening for galactosemia can sometimes identify patients with FBS</w:t>
      </w:r>
      <w:r w:rsidRPr="00CE72CE">
        <w:rPr>
          <w:rFonts w:ascii="Book Antiqua" w:eastAsia="Book Antiqua" w:hAnsi="Book Antiqua" w:cs="Book Antiqua"/>
          <w:color w:val="000000"/>
          <w:vertAlign w:val="superscript"/>
        </w:rPr>
        <w:t>[281]</w:t>
      </w:r>
      <w:r w:rsidRPr="00CE72CE">
        <w:rPr>
          <w:rFonts w:ascii="Book Antiqua" w:eastAsia="Book Antiqua" w:hAnsi="Book Antiqua" w:cs="Book Antiqua"/>
          <w:color w:val="000000"/>
        </w:rPr>
        <w:t xml:space="preserve">. The diagnosis is ultimately confirmed by genetic analysis of </w:t>
      </w:r>
      <w:r w:rsidRPr="00CE72CE">
        <w:rPr>
          <w:rFonts w:ascii="Book Antiqua" w:eastAsia="Book Antiqua" w:hAnsi="Book Antiqua" w:cs="Book Antiqua"/>
          <w:i/>
          <w:iCs/>
          <w:color w:val="000000"/>
        </w:rPr>
        <w:t>SLC2A2</w:t>
      </w:r>
      <w:r w:rsidRPr="00CE72CE">
        <w:rPr>
          <w:rFonts w:ascii="Book Antiqua" w:eastAsia="Book Antiqua" w:hAnsi="Book Antiqua" w:cs="Book Antiqua"/>
          <w:color w:val="000000"/>
        </w:rPr>
        <w:t xml:space="preserve"> gene.</w:t>
      </w:r>
    </w:p>
    <w:p w14:paraId="7F438DC2" w14:textId="3808F7DB"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The management of symptoms involves measures to stabilize glucose homeostasis and compensate for the renal loss of water and various solutes. Patients typically require replacement of water, electrolytes, and vitamin D, while also restricting galactose intake and adhering to a diabetes mellitus-like diet. Frequent small meals with adequate caloric intake and administration of UCCS are important components of symptomatic treatment. In cases of renal tubular acidosis, it may be required to administer alkali to maintain acid-base balance. Catch-up growth was reported to be induced by UCCS</w:t>
      </w:r>
      <w:r w:rsidRPr="00CE72CE">
        <w:rPr>
          <w:rFonts w:ascii="Book Antiqua" w:eastAsia="Book Antiqua" w:hAnsi="Book Antiqua" w:cs="Book Antiqua"/>
          <w:color w:val="000000"/>
          <w:vertAlign w:val="superscript"/>
        </w:rPr>
        <w:t>[282]</w:t>
      </w:r>
      <w:r w:rsidRPr="00CE72CE">
        <w:rPr>
          <w:rFonts w:ascii="Book Antiqua" w:eastAsia="Book Antiqua" w:hAnsi="Book Antiqua" w:cs="Book Antiqua"/>
          <w:color w:val="000000"/>
        </w:rPr>
        <w:t>. Continuous nocturnal gastric drip feeding may be indicated in some cases with growth failure</w:t>
      </w:r>
      <w:r w:rsidRPr="00CE72CE">
        <w:rPr>
          <w:rFonts w:ascii="Book Antiqua" w:eastAsia="Book Antiqua" w:hAnsi="Book Antiqua" w:cs="Book Antiqua"/>
          <w:color w:val="000000"/>
          <w:vertAlign w:val="superscript"/>
        </w:rPr>
        <w:t>[283]</w:t>
      </w:r>
      <w:r w:rsidRPr="00CE72CE">
        <w:rPr>
          <w:rFonts w:ascii="Book Antiqua" w:eastAsia="Book Antiqua" w:hAnsi="Book Antiqua" w:cs="Book Antiqua"/>
          <w:color w:val="000000"/>
        </w:rPr>
        <w:t>. With these measures, the prognosis is good. However, a recent retrospective study reported poor outcome despite adequate metabolic management emphasizing the importance of early genetic diagnosis and facilitating prompt nutritional interventions</w:t>
      </w:r>
      <w:r w:rsidRPr="00CE72CE">
        <w:rPr>
          <w:rFonts w:ascii="Book Antiqua" w:eastAsia="Book Antiqua" w:hAnsi="Book Antiqua" w:cs="Book Antiqua"/>
          <w:color w:val="000000"/>
          <w:vertAlign w:val="superscript"/>
        </w:rPr>
        <w:t>[277]</w:t>
      </w:r>
      <w:r w:rsidRPr="00CE72CE">
        <w:rPr>
          <w:rFonts w:ascii="Book Antiqua" w:eastAsia="Book Antiqua" w:hAnsi="Book Antiqua" w:cs="Book Antiqua"/>
          <w:color w:val="000000"/>
        </w:rPr>
        <w:t>.</w:t>
      </w:r>
    </w:p>
    <w:p w14:paraId="5DA23965" w14:textId="77777777" w:rsidR="00A77B3E" w:rsidRPr="00CE72CE" w:rsidRDefault="00A77B3E" w:rsidP="00625352">
      <w:pPr>
        <w:spacing w:line="360" w:lineRule="auto"/>
        <w:jc w:val="both"/>
        <w:rPr>
          <w:rFonts w:ascii="Book Antiqua" w:hAnsi="Book Antiqua"/>
        </w:rPr>
      </w:pPr>
    </w:p>
    <w:p w14:paraId="3380C384" w14:textId="793F60AE" w:rsidR="00A77B3E" w:rsidRPr="00CE72CE" w:rsidRDefault="00F8250F" w:rsidP="00625352">
      <w:pPr>
        <w:spacing w:line="360" w:lineRule="auto"/>
        <w:jc w:val="both"/>
        <w:rPr>
          <w:rFonts w:ascii="Book Antiqua" w:hAnsi="Book Antiqua"/>
        </w:rPr>
      </w:pPr>
      <w:r w:rsidRPr="00CE72CE">
        <w:rPr>
          <w:rFonts w:ascii="Book Antiqua" w:eastAsia="Book Antiqua" w:hAnsi="Book Antiqua" w:cs="Book Antiqua"/>
          <w:b/>
          <w:bCs/>
          <w:caps/>
          <w:color w:val="000000"/>
          <w:u w:val="single"/>
        </w:rPr>
        <w:t>GSD</w:t>
      </w:r>
      <w:r w:rsidRPr="00CE72CE">
        <w:rPr>
          <w:rFonts w:ascii="Book Antiqua" w:eastAsia="Book Antiqua" w:hAnsi="Book Antiqua" w:cs="Book Antiqua"/>
          <w:b/>
          <w:bCs/>
          <w:color w:val="000000"/>
          <w:u w:val="single"/>
        </w:rPr>
        <w:t>S</w:t>
      </w:r>
      <w:r w:rsidRPr="00CE72CE">
        <w:rPr>
          <w:rFonts w:ascii="Book Antiqua" w:eastAsia="Book Antiqua" w:hAnsi="Book Antiqua" w:cs="Book Antiqua"/>
          <w:b/>
          <w:bCs/>
          <w:caps/>
          <w:color w:val="000000"/>
          <w:u w:val="single"/>
        </w:rPr>
        <w:t xml:space="preserve"> </w:t>
      </w:r>
      <w:r w:rsidR="007755FA" w:rsidRPr="00CE72CE">
        <w:rPr>
          <w:rFonts w:ascii="Book Antiqua" w:eastAsia="Book Antiqua" w:hAnsi="Book Antiqua" w:cs="Book Antiqua"/>
          <w:b/>
          <w:bCs/>
          <w:caps/>
          <w:color w:val="000000"/>
          <w:u w:val="single"/>
        </w:rPr>
        <w:t>INVOLVING MUSCLE</w:t>
      </w:r>
    </w:p>
    <w:p w14:paraId="6DD9610A" w14:textId="3442BA3A"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lastRenderedPageBreak/>
        <w:t>GSD-II; Pompe disease; acid alpha-glucosidase deficiency; acid maltase deficiency; alpha-1,4-glucosidase deficiency</w:t>
      </w:r>
    </w:p>
    <w:p w14:paraId="476C9E6A"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Pompe disease is a typical example of a lysosomal storage disease. The clinical manifestations of Pompe disease are variable, predominantly due to the varying amounts of residual acid alpha-glucosidase (GAA) activity linked with distinct mutations in the causative gene (</w:t>
      </w:r>
      <w:r w:rsidRPr="00CE72CE">
        <w:rPr>
          <w:rFonts w:ascii="Book Antiqua" w:eastAsia="Book Antiqua" w:hAnsi="Book Antiqua" w:cs="Book Antiqua"/>
          <w:i/>
          <w:iCs/>
          <w:color w:val="000000"/>
        </w:rPr>
        <w:t>GAA</w:t>
      </w:r>
      <w:r w:rsidRPr="00CE72CE">
        <w:rPr>
          <w:rFonts w:ascii="Book Antiqua" w:eastAsia="Book Antiqua" w:hAnsi="Book Antiqua" w:cs="Book Antiqua"/>
          <w:color w:val="000000"/>
        </w:rPr>
        <w:t xml:space="preserve">). </w:t>
      </w:r>
      <w:r w:rsidRPr="00CE72CE">
        <w:rPr>
          <w:rFonts w:ascii="Book Antiqua" w:eastAsia="Book Antiqua" w:hAnsi="Book Antiqua" w:cs="Book Antiqua"/>
          <w:i/>
          <w:iCs/>
          <w:color w:val="000000"/>
        </w:rPr>
        <w:t>GAA</w:t>
      </w:r>
      <w:r w:rsidRPr="00CE72CE">
        <w:rPr>
          <w:rFonts w:ascii="Book Antiqua" w:eastAsia="Book Antiqua" w:hAnsi="Book Antiqua" w:cs="Book Antiqua"/>
          <w:color w:val="000000"/>
        </w:rPr>
        <w:t xml:space="preserve"> gene is mapped to chromosome 17q25.2-q25.3</w:t>
      </w:r>
      <w:r w:rsidRPr="00CE72CE">
        <w:rPr>
          <w:rFonts w:ascii="Book Antiqua" w:eastAsia="Book Antiqua" w:hAnsi="Book Antiqua" w:cs="Book Antiqua"/>
          <w:color w:val="000000"/>
          <w:vertAlign w:val="superscript"/>
        </w:rPr>
        <w:t>[284]</w:t>
      </w:r>
      <w:r w:rsidRPr="00CE72CE">
        <w:rPr>
          <w:rFonts w:ascii="Book Antiqua" w:eastAsia="Book Antiqua" w:hAnsi="Book Antiqua" w:cs="Book Antiqua"/>
          <w:color w:val="000000"/>
        </w:rPr>
        <w:t>. Enzyme deficiency results in intra-lysosomal storage of glycogen especially in skeletal and cardiac muscles. There is no genotype-phenotype correlation, but DD genotype in the angiotensin converting enzyme gene and XX genotype in the alpha actinin 3 gene are significantly associated with an earlier age of onset of the disease</w:t>
      </w:r>
      <w:r w:rsidRPr="00CE72CE">
        <w:rPr>
          <w:rFonts w:ascii="Book Antiqua" w:eastAsia="Book Antiqua" w:hAnsi="Book Antiqua" w:cs="Book Antiqua"/>
          <w:color w:val="000000"/>
          <w:vertAlign w:val="superscript"/>
        </w:rPr>
        <w:t>[285]</w:t>
      </w:r>
      <w:r w:rsidRPr="00CE72CE">
        <w:rPr>
          <w:rFonts w:ascii="Book Antiqua" w:eastAsia="Book Antiqua" w:hAnsi="Book Antiqua" w:cs="Book Antiqua"/>
          <w:color w:val="000000"/>
        </w:rPr>
        <w:t>.</w:t>
      </w:r>
    </w:p>
    <w:p w14:paraId="2D0623FF" w14:textId="60D55750"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There are mainly two types of GSD-II according to age of onset: </w:t>
      </w:r>
      <w:r w:rsidR="002509A7" w:rsidRPr="00CE72CE">
        <w:rPr>
          <w:rFonts w:ascii="Book Antiqua" w:eastAsia="Book Antiqua" w:hAnsi="Book Antiqua" w:cs="Book Antiqua"/>
          <w:color w:val="000000"/>
        </w:rPr>
        <w:t>I</w:t>
      </w:r>
      <w:r w:rsidRPr="00CE72CE">
        <w:rPr>
          <w:rFonts w:ascii="Book Antiqua" w:eastAsia="Book Antiqua" w:hAnsi="Book Antiqua" w:cs="Book Antiqua"/>
          <w:color w:val="000000"/>
        </w:rPr>
        <w:t xml:space="preserve">nfantile-onset and late-onset Pompe disease. Patients with disease onset before the age of 12 mo without cardiomyopathy and all patients with disease onset after 12 mo of age are included in </w:t>
      </w:r>
      <w:r w:rsidR="007E216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late-onset form</w:t>
      </w:r>
      <w:r w:rsidRPr="00CE72CE">
        <w:rPr>
          <w:rFonts w:ascii="Book Antiqua" w:eastAsia="Book Antiqua" w:hAnsi="Book Antiqua" w:cs="Book Antiqua"/>
          <w:color w:val="000000"/>
          <w:vertAlign w:val="superscript"/>
        </w:rPr>
        <w:t>[286]</w:t>
      </w:r>
      <w:r w:rsidRPr="00CE72CE">
        <w:rPr>
          <w:rFonts w:ascii="Book Antiqua" w:eastAsia="Book Antiqua" w:hAnsi="Book Antiqua" w:cs="Book Antiqua"/>
          <w:color w:val="000000"/>
        </w:rPr>
        <w:t>. The combined frequency of infantile onset and late onset GSD-II varies between 1:14000 and 1:100000 depending on ethnicity and geographic region. In the infantile-onset form, cardiomyopathy and muscular hypotonia are the cardinal features and patients die around 1 year of age. The enzyme activity is less than 1% of normal controls, and the enzyme is deficient in all tissues. Patients also have feeding difficulties, macroglossia, failure to thrive, hearing impairment and respiratory distress due to muscle weakness. The liver is rarely enlarged unless there is heart failure. Hypoglycemia and acidosis do not occur</w:t>
      </w:r>
      <w:r w:rsidRPr="00CE72CE">
        <w:rPr>
          <w:rFonts w:ascii="Book Antiqua" w:eastAsia="Book Antiqua" w:hAnsi="Book Antiqua" w:cs="Book Antiqua"/>
          <w:color w:val="000000"/>
          <w:vertAlign w:val="superscript"/>
        </w:rPr>
        <w:t>[286]</w:t>
      </w:r>
      <w:r w:rsidRPr="00CE72CE">
        <w:rPr>
          <w:rFonts w:ascii="Book Antiqua" w:eastAsia="Book Antiqua" w:hAnsi="Book Antiqua" w:cs="Book Antiqua"/>
          <w:color w:val="000000"/>
        </w:rPr>
        <w:t>. In the late-onset form, involvement of skeletal muscles dominates the clinical picture, and cardiac involvement is generally clinically insignificant depending on the age of onset. Enzyme activity is partially deficient (2% to 40% of normal controls)</w:t>
      </w:r>
      <w:r w:rsidRPr="00CE72CE">
        <w:rPr>
          <w:rFonts w:ascii="Book Antiqua" w:eastAsia="Book Antiqua" w:hAnsi="Book Antiqua" w:cs="Book Antiqua"/>
          <w:color w:val="000000"/>
          <w:vertAlign w:val="superscript"/>
        </w:rPr>
        <w:t>[286]</w:t>
      </w:r>
      <w:r w:rsidRPr="00CE72CE">
        <w:rPr>
          <w:rFonts w:ascii="Book Antiqua" w:eastAsia="Book Antiqua" w:hAnsi="Book Antiqua" w:cs="Book Antiqua"/>
          <w:color w:val="000000"/>
        </w:rPr>
        <w:t>. Glycogen accumulation in vascular smooth muscle may cause the formation and subsequent rupture of an aneurysm</w:t>
      </w:r>
      <w:r w:rsidRPr="00CE72CE">
        <w:rPr>
          <w:rFonts w:ascii="Book Antiqua" w:eastAsia="Book Antiqua" w:hAnsi="Book Antiqua" w:cs="Book Antiqua"/>
          <w:color w:val="000000"/>
          <w:vertAlign w:val="superscript"/>
        </w:rPr>
        <w:t>[287]</w:t>
      </w:r>
      <w:r w:rsidRPr="00CE72CE">
        <w:rPr>
          <w:rFonts w:ascii="Book Antiqua" w:eastAsia="Book Antiqua" w:hAnsi="Book Antiqua" w:cs="Book Antiqua"/>
          <w:color w:val="000000"/>
        </w:rPr>
        <w:t>. Both severe infantile and asymptomatic adult forms of the disease were observed in two generations of the same family</w:t>
      </w:r>
      <w:r w:rsidRPr="00CE72CE">
        <w:rPr>
          <w:rFonts w:ascii="Book Antiqua" w:eastAsia="Book Antiqua" w:hAnsi="Book Antiqua" w:cs="Book Antiqua"/>
          <w:color w:val="000000"/>
          <w:vertAlign w:val="superscript"/>
        </w:rPr>
        <w:t>[288]</w:t>
      </w:r>
      <w:r w:rsidRPr="00CE72CE">
        <w:rPr>
          <w:rFonts w:ascii="Book Antiqua" w:eastAsia="Book Antiqua" w:hAnsi="Book Antiqua" w:cs="Book Antiqua"/>
          <w:color w:val="000000"/>
        </w:rPr>
        <w:t>. Although women with GSD-II do not have an increased risk of pregnancy or delivery complications, pregnancy may worsen muscle weakness and respiratory complications</w:t>
      </w:r>
      <w:r w:rsidRPr="00CE72CE">
        <w:rPr>
          <w:rFonts w:ascii="Book Antiqua" w:eastAsia="Book Antiqua" w:hAnsi="Book Antiqua" w:cs="Book Antiqua"/>
          <w:color w:val="000000"/>
          <w:vertAlign w:val="superscript"/>
        </w:rPr>
        <w:t>[289]</w:t>
      </w:r>
      <w:r w:rsidRPr="00CE72CE">
        <w:rPr>
          <w:rFonts w:ascii="Book Antiqua" w:eastAsia="Book Antiqua" w:hAnsi="Book Antiqua" w:cs="Book Antiqua"/>
          <w:color w:val="000000"/>
        </w:rPr>
        <w:t xml:space="preserve">. As a rule, there is an inverse correlation between the age at </w:t>
      </w:r>
      <w:r w:rsidRPr="00CE72CE">
        <w:rPr>
          <w:rFonts w:ascii="Book Antiqua" w:eastAsia="Book Antiqua" w:hAnsi="Book Antiqua" w:cs="Book Antiqua"/>
          <w:color w:val="000000"/>
        </w:rPr>
        <w:lastRenderedPageBreak/>
        <w:t>disease onset and the severity of clinical manifestations with the level of residual enzyme activity</w:t>
      </w:r>
      <w:r w:rsidRPr="00CE72CE">
        <w:rPr>
          <w:rFonts w:ascii="Book Antiqua" w:eastAsia="Book Antiqua" w:hAnsi="Book Antiqua" w:cs="Book Antiqua"/>
          <w:color w:val="000000"/>
          <w:vertAlign w:val="superscript"/>
        </w:rPr>
        <w:t>[286]</w:t>
      </w:r>
      <w:r w:rsidRPr="00CE72CE">
        <w:rPr>
          <w:rFonts w:ascii="Book Antiqua" w:eastAsia="Book Antiqua" w:hAnsi="Book Antiqua" w:cs="Book Antiqua"/>
          <w:color w:val="000000"/>
        </w:rPr>
        <w:t>.</w:t>
      </w:r>
    </w:p>
    <w:p w14:paraId="5F9FBF28"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Laboratory testing reveals nonspecific elevations in CK, aldolase, aminotransferases, and lactate dehydrogenase. Elevated urinary tetrasaccharide is highly sensitive but not specific. To establish the final diagnosis, the measurement of enzyme activity in skin fibroblasts or muscle tissue or the demonstration of the responsible mutation is required</w:t>
      </w:r>
      <w:r w:rsidRPr="00CE72CE">
        <w:rPr>
          <w:rFonts w:ascii="Book Antiqua" w:eastAsia="Book Antiqua" w:hAnsi="Book Antiqua" w:cs="Book Antiqua"/>
          <w:color w:val="000000"/>
          <w:vertAlign w:val="superscript"/>
        </w:rPr>
        <w:t>[286]</w:t>
      </w:r>
      <w:r w:rsidRPr="00CE72CE">
        <w:rPr>
          <w:rFonts w:ascii="Book Antiqua" w:eastAsia="Book Antiqua" w:hAnsi="Book Antiqua" w:cs="Book Antiqua"/>
          <w:color w:val="000000"/>
        </w:rPr>
        <w:t>.</w:t>
      </w:r>
    </w:p>
    <w:p w14:paraId="0E75535A" w14:textId="1B586576"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Although it is not curative, ERT has changed the course of Pompe disease since its first use in 2001</w:t>
      </w:r>
      <w:r w:rsidRPr="00CE72CE">
        <w:rPr>
          <w:rFonts w:ascii="Book Antiqua" w:eastAsia="Book Antiqua" w:hAnsi="Book Antiqua" w:cs="Book Antiqua"/>
          <w:color w:val="000000"/>
          <w:vertAlign w:val="superscript"/>
        </w:rPr>
        <w:t>[290]</w:t>
      </w:r>
      <w:r w:rsidRPr="00CE72CE">
        <w:rPr>
          <w:rFonts w:ascii="Book Antiqua" w:eastAsia="Book Antiqua" w:hAnsi="Book Antiqua" w:cs="Book Antiqua"/>
          <w:color w:val="000000"/>
        </w:rPr>
        <w:t xml:space="preserve">. Alglucosidase alfa, a lysosomal glycogen-specific recombinant enzyme, was approved by the European Medicines Agency (EMA) in 2006 in the European Union and by </w:t>
      </w:r>
      <w:r w:rsidR="007E216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Food and Drug Administration (FDA) in 2010 in the U</w:t>
      </w:r>
      <w:r w:rsidR="002509A7" w:rsidRPr="00CE72CE">
        <w:rPr>
          <w:rFonts w:ascii="Book Antiqua" w:eastAsia="Book Antiqua" w:hAnsi="Book Antiqua" w:cs="Book Antiqua"/>
          <w:color w:val="000000"/>
        </w:rPr>
        <w:t xml:space="preserve">nited </w:t>
      </w:r>
      <w:r w:rsidRPr="00CE72CE">
        <w:rPr>
          <w:rFonts w:ascii="Book Antiqua" w:eastAsia="Book Antiqua" w:hAnsi="Book Antiqua" w:cs="Book Antiqua"/>
          <w:color w:val="000000"/>
        </w:rPr>
        <w:t>S</w:t>
      </w:r>
      <w:r w:rsidR="002509A7" w:rsidRPr="00CE72CE">
        <w:rPr>
          <w:rFonts w:ascii="Book Antiqua" w:eastAsia="Book Antiqua" w:hAnsi="Book Antiqua" w:cs="Book Antiqua"/>
          <w:color w:val="000000"/>
        </w:rPr>
        <w:t>tates</w:t>
      </w:r>
      <w:r w:rsidRPr="00CE72CE">
        <w:rPr>
          <w:rFonts w:ascii="Book Antiqua" w:eastAsia="Book Antiqua" w:hAnsi="Book Antiqua" w:cs="Book Antiqua"/>
          <w:color w:val="000000"/>
        </w:rPr>
        <w:t xml:space="preserve">. The indication criteria were </w:t>
      </w:r>
      <w:r w:rsidR="007E2169" w:rsidRPr="00CE72CE">
        <w:rPr>
          <w:rFonts w:ascii="Book Antiqua" w:eastAsia="Book Antiqua" w:hAnsi="Book Antiqua" w:cs="Book Antiqua"/>
          <w:color w:val="000000"/>
        </w:rPr>
        <w:t>as follows:</w:t>
      </w:r>
      <w:r w:rsidRPr="00CE72CE">
        <w:rPr>
          <w:rFonts w:ascii="Book Antiqua" w:eastAsia="Book Antiqua" w:hAnsi="Book Antiqua" w:cs="Book Antiqua"/>
          <w:color w:val="000000"/>
        </w:rPr>
        <w:t xml:space="preserve"> ≥</w:t>
      </w:r>
      <w:r w:rsidR="002509A7" w:rsidRPr="00CE72CE">
        <w:rPr>
          <w:rFonts w:ascii="Book Antiqua" w:eastAsia="Book Antiqua" w:hAnsi="Book Antiqua" w:cs="Book Antiqua"/>
          <w:color w:val="000000"/>
        </w:rPr>
        <w:t xml:space="preserve"> </w:t>
      </w:r>
      <w:r w:rsidRPr="00CE72CE">
        <w:rPr>
          <w:rFonts w:ascii="Book Antiqua" w:eastAsia="Book Antiqua" w:hAnsi="Book Antiqua" w:cs="Book Antiqua"/>
          <w:color w:val="000000"/>
        </w:rPr>
        <w:t xml:space="preserve">8 years and absence of cardiac hypertrophy (https://www.accessdata.fda.gov/drugsatfda_docs/Label/2010/125291 Lbl.pdf; accessed on November 5, 2022). Based on data from later studies, treatment initiation was shifted to the neonatal period. The recommended dosage is 20 mg/kg body weight every two weeks </w:t>
      </w:r>
      <w:r w:rsidR="004D2339" w:rsidRPr="00CE72CE">
        <w:rPr>
          <w:rFonts w:ascii="Book Antiqua" w:eastAsia="Book Antiqua" w:hAnsi="Book Antiqua" w:cs="Book Antiqua"/>
          <w:color w:val="000000"/>
        </w:rPr>
        <w:t>by</w:t>
      </w:r>
      <w:r w:rsidRPr="00CE72CE">
        <w:rPr>
          <w:rFonts w:ascii="Book Antiqua" w:eastAsia="Book Antiqua" w:hAnsi="Book Antiqua" w:cs="Book Antiqua"/>
          <w:color w:val="000000"/>
        </w:rPr>
        <w:t xml:space="preserve"> intravenous administration. A new formulation of GAA enzyme, avalglucosidase alfa, improves the delivery of the enzyme to target cells and has 15 times higher cellular uptake when compared with alglucosidase alfa. </w:t>
      </w:r>
      <w:r w:rsidR="004D233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FDA and EMA approved avalglucosidase in 2021 and in 2022, respectively, for the treatment of patients who are one year of age and older with late-onset Pompe disease</w:t>
      </w:r>
      <w:r w:rsidRPr="00CE72CE">
        <w:rPr>
          <w:rFonts w:ascii="Book Antiqua" w:eastAsia="Book Antiqua" w:hAnsi="Book Antiqua" w:cs="Book Antiqua"/>
          <w:color w:val="000000"/>
          <w:vertAlign w:val="superscript"/>
        </w:rPr>
        <w:t>[291]</w:t>
      </w:r>
      <w:r w:rsidRPr="00CE72CE">
        <w:rPr>
          <w:rFonts w:ascii="Book Antiqua" w:eastAsia="Book Antiqua" w:hAnsi="Book Antiqua" w:cs="Book Antiqua"/>
          <w:color w:val="000000"/>
        </w:rPr>
        <w:t>. Ongoing studies show that avalglucosidase is generally well tolerated in patients with infantile-onset Pompe disease</w:t>
      </w:r>
      <w:r w:rsidRPr="00CE72CE">
        <w:rPr>
          <w:rFonts w:ascii="Book Antiqua" w:eastAsia="Book Antiqua" w:hAnsi="Book Antiqua" w:cs="Book Antiqua"/>
          <w:color w:val="000000"/>
          <w:vertAlign w:val="superscript"/>
        </w:rPr>
        <w:t>[291]</w:t>
      </w:r>
      <w:r w:rsidRPr="00CE72CE">
        <w:rPr>
          <w:rFonts w:ascii="Book Antiqua" w:eastAsia="Book Antiqua" w:hAnsi="Book Antiqua" w:cs="Book Antiqua"/>
          <w:color w:val="000000"/>
        </w:rPr>
        <w:t>. The recommended dose is 5 to 20 mg/kg every 2 wk</w:t>
      </w:r>
      <w:r w:rsidRPr="00CE72CE">
        <w:rPr>
          <w:rFonts w:ascii="Book Antiqua" w:eastAsia="Book Antiqua" w:hAnsi="Book Antiqua" w:cs="Book Antiqua"/>
          <w:color w:val="000000"/>
          <w:vertAlign w:val="superscript"/>
        </w:rPr>
        <w:t>[291]</w:t>
      </w:r>
      <w:r w:rsidRPr="00CE72CE">
        <w:rPr>
          <w:rFonts w:ascii="Book Antiqua" w:eastAsia="Book Antiqua" w:hAnsi="Book Antiqua" w:cs="Book Antiqua"/>
          <w:color w:val="000000"/>
        </w:rPr>
        <w:t xml:space="preserve">. Criteria for starting and stopping ERT in adult patients with GSD-II are similar in different countries. While a confirmed diagnosis and being symptomatic are general criteria for starting ERT, patient wish, severe infusion associated reactions, noncompliance </w:t>
      </w:r>
      <w:r w:rsidR="004D2339" w:rsidRPr="00CE72CE">
        <w:rPr>
          <w:rFonts w:ascii="Book Antiqua" w:eastAsia="Book Antiqua" w:hAnsi="Book Antiqua" w:cs="Book Antiqua"/>
          <w:color w:val="000000"/>
        </w:rPr>
        <w:t>with</w:t>
      </w:r>
      <w:r w:rsidRPr="00CE72CE">
        <w:rPr>
          <w:rFonts w:ascii="Book Antiqua" w:eastAsia="Book Antiqua" w:hAnsi="Book Antiqua" w:cs="Book Antiqua"/>
          <w:color w:val="000000"/>
        </w:rPr>
        <w:t xml:space="preserve"> treatment, and lack of effect are criteria for stopping ERT</w:t>
      </w:r>
      <w:r w:rsidRPr="00CE72CE">
        <w:rPr>
          <w:rFonts w:ascii="Book Antiqua" w:eastAsia="Book Antiqua" w:hAnsi="Book Antiqua" w:cs="Book Antiqua"/>
          <w:color w:val="000000"/>
          <w:vertAlign w:val="superscript"/>
        </w:rPr>
        <w:t>[292]</w:t>
      </w:r>
      <w:r w:rsidRPr="00CE72CE">
        <w:rPr>
          <w:rFonts w:ascii="Book Antiqua" w:eastAsia="Book Antiqua" w:hAnsi="Book Antiqua" w:cs="Book Antiqua"/>
          <w:color w:val="000000"/>
        </w:rPr>
        <w:t xml:space="preserve">. Another way to increase the effectiveness of ERT is to use antibodies as an intracellular delivery vehicle. The 3E10 anti-nuclear antibody, that penetrates cells and localizes to </w:t>
      </w:r>
      <w:r w:rsidR="004D233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cell nucleus, has been used for this purpose. VAL-1221 is a fusion protein consisting of 3E10 antibody and GAA complex. </w:t>
      </w:r>
      <w:r w:rsidRPr="00CE72CE">
        <w:rPr>
          <w:rFonts w:ascii="Book Antiqua" w:eastAsia="Book Antiqua" w:hAnsi="Book Antiqua" w:cs="Book Antiqua"/>
          <w:color w:val="000000"/>
        </w:rPr>
        <w:lastRenderedPageBreak/>
        <w:t>The presence of 3E10 increases the delivery of GAA to both lysosomal and extra-lysosomal storage of glycogen within cells</w:t>
      </w:r>
      <w:r w:rsidRPr="00CE72CE">
        <w:rPr>
          <w:rFonts w:ascii="Book Antiqua" w:eastAsia="Book Antiqua" w:hAnsi="Book Antiqua" w:cs="Book Antiqua"/>
          <w:color w:val="000000"/>
          <w:vertAlign w:val="superscript"/>
        </w:rPr>
        <w:t>[293]</w:t>
      </w:r>
      <w:r w:rsidRPr="00CE72CE">
        <w:rPr>
          <w:rFonts w:ascii="Book Antiqua" w:eastAsia="Book Antiqua" w:hAnsi="Book Antiqua" w:cs="Book Antiqua"/>
          <w:color w:val="000000"/>
        </w:rPr>
        <w:t>. The earlier ERT is started, the better its effectiveness. Therefore, it is recommended t</w:t>
      </w:r>
      <w:r w:rsidR="004D2339" w:rsidRPr="00CE72CE">
        <w:rPr>
          <w:rFonts w:ascii="Book Antiqua" w:eastAsia="Book Antiqua" w:hAnsi="Book Antiqua" w:cs="Book Antiqua"/>
          <w:color w:val="000000"/>
        </w:rPr>
        <w:t>hat</w:t>
      </w:r>
      <w:r w:rsidRPr="00CE72CE">
        <w:rPr>
          <w:rFonts w:ascii="Book Antiqua" w:eastAsia="Book Antiqua" w:hAnsi="Book Antiqua" w:cs="Book Antiqua"/>
          <w:color w:val="000000"/>
        </w:rPr>
        <w:t xml:space="preserve"> ERT </w:t>
      </w:r>
      <w:r w:rsidR="004D2339" w:rsidRPr="00CE72CE">
        <w:rPr>
          <w:rFonts w:ascii="Book Antiqua" w:eastAsia="Book Antiqua" w:hAnsi="Book Antiqua" w:cs="Book Antiqua"/>
          <w:color w:val="000000"/>
        </w:rPr>
        <w:t xml:space="preserve">is started </w:t>
      </w:r>
      <w:r w:rsidRPr="00CE72CE">
        <w:rPr>
          <w:rFonts w:ascii="Book Antiqua" w:eastAsia="Book Antiqua" w:hAnsi="Book Antiqua" w:cs="Book Antiqua"/>
          <w:color w:val="000000"/>
        </w:rPr>
        <w:t>before irreversible clinical symptoms begin. This concept has led to the development of screening programs for Pompe disease</w:t>
      </w:r>
      <w:r w:rsidRPr="00CE72CE">
        <w:rPr>
          <w:rFonts w:ascii="Book Antiqua" w:eastAsia="Book Antiqua" w:hAnsi="Book Antiqua" w:cs="Book Antiqua"/>
          <w:color w:val="000000"/>
          <w:vertAlign w:val="superscript"/>
        </w:rPr>
        <w:t>[294]</w:t>
      </w:r>
      <w:r w:rsidRPr="00CE72CE">
        <w:rPr>
          <w:rFonts w:ascii="Book Antiqua" w:eastAsia="Book Antiqua" w:hAnsi="Book Antiqua" w:cs="Book Antiqua"/>
          <w:color w:val="000000"/>
        </w:rPr>
        <w:t>. Recently, it has been shown that in utero alglucosidase alfa treatment, which was started at 24 wk 5 d of gestation and given 6 times at 2-wk intervals through the umbilical vein, was successful</w:t>
      </w:r>
      <w:r w:rsidRPr="00CE72CE">
        <w:rPr>
          <w:rFonts w:ascii="Book Antiqua" w:eastAsia="Book Antiqua" w:hAnsi="Book Antiqua" w:cs="Book Antiqua"/>
          <w:color w:val="000000"/>
          <w:vertAlign w:val="superscript"/>
        </w:rPr>
        <w:t>[295]</w:t>
      </w:r>
      <w:r w:rsidRPr="00CE72CE">
        <w:rPr>
          <w:rFonts w:ascii="Book Antiqua" w:eastAsia="Book Antiqua" w:hAnsi="Book Antiqua" w:cs="Book Antiqua"/>
          <w:color w:val="000000"/>
        </w:rPr>
        <w:t>.</w:t>
      </w:r>
    </w:p>
    <w:p w14:paraId="460B53CD" w14:textId="77777777"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Although antibodies against the enzyme may develop, a recent study showed that the development of antibodies did not affect the clinical course</w:t>
      </w:r>
      <w:r w:rsidRPr="00CE72CE">
        <w:rPr>
          <w:rFonts w:ascii="Book Antiqua" w:eastAsia="Book Antiqua" w:hAnsi="Book Antiqua" w:cs="Book Antiqua"/>
          <w:color w:val="000000"/>
          <w:vertAlign w:val="superscript"/>
        </w:rPr>
        <w:t>[296]</w:t>
      </w:r>
      <w:r w:rsidRPr="00CE72CE">
        <w:rPr>
          <w:rFonts w:ascii="Book Antiqua" w:eastAsia="Book Antiqua" w:hAnsi="Book Antiqua" w:cs="Book Antiqua"/>
          <w:color w:val="000000"/>
        </w:rPr>
        <w:t>. Whether additional treatments such as oral supplementation of L-alanine is beneficial is being investigated</w:t>
      </w:r>
      <w:r w:rsidRPr="00CE72CE">
        <w:rPr>
          <w:rFonts w:ascii="Book Antiqua" w:eastAsia="Book Antiqua" w:hAnsi="Book Antiqua" w:cs="Book Antiqua"/>
          <w:color w:val="000000"/>
          <w:vertAlign w:val="superscript"/>
        </w:rPr>
        <w:t>[297]</w:t>
      </w:r>
      <w:r w:rsidRPr="00CE72CE">
        <w:rPr>
          <w:rFonts w:ascii="Book Antiqua" w:eastAsia="Book Antiqua" w:hAnsi="Book Antiqua" w:cs="Book Antiqua"/>
          <w:color w:val="000000"/>
        </w:rPr>
        <w:t>. As an alternative to ERT, studies on gene therapy have also commenced</w:t>
      </w:r>
      <w:r w:rsidRPr="00CE72CE">
        <w:rPr>
          <w:rFonts w:ascii="Book Antiqua" w:eastAsia="Book Antiqua" w:hAnsi="Book Antiqua" w:cs="Book Antiqua"/>
          <w:color w:val="000000"/>
          <w:vertAlign w:val="superscript"/>
        </w:rPr>
        <w:t>[298]</w:t>
      </w:r>
      <w:r w:rsidRPr="00CE72CE">
        <w:rPr>
          <w:rFonts w:ascii="Book Antiqua" w:eastAsia="Book Antiqua" w:hAnsi="Book Antiqua" w:cs="Book Antiqua"/>
          <w:color w:val="000000"/>
        </w:rPr>
        <w:t>.</w:t>
      </w:r>
    </w:p>
    <w:p w14:paraId="3B9AAA7A" w14:textId="77777777" w:rsidR="00A77B3E" w:rsidRPr="00CE72CE" w:rsidRDefault="00A77B3E" w:rsidP="00625352">
      <w:pPr>
        <w:spacing w:line="360" w:lineRule="auto"/>
        <w:jc w:val="both"/>
        <w:rPr>
          <w:rFonts w:ascii="Book Antiqua" w:hAnsi="Book Antiqua"/>
        </w:rPr>
      </w:pPr>
    </w:p>
    <w:p w14:paraId="378ADD57"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Danon disease</w:t>
      </w:r>
    </w:p>
    <w:p w14:paraId="655A3655" w14:textId="2DBA2AD1"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Although Danon disease was previously classified as a variant of GSD-II with normal alpha-glucosidase activity, it is still controversial whether it is a real </w:t>
      </w:r>
      <w:r w:rsidR="00640467" w:rsidRPr="00CE72CE">
        <w:rPr>
          <w:rFonts w:ascii="Book Antiqua" w:eastAsia="Book Antiqua" w:hAnsi="Book Antiqua" w:cs="Book Antiqua"/>
          <w:color w:val="000000"/>
        </w:rPr>
        <w:t>GSD</w:t>
      </w:r>
      <w:r w:rsidRPr="00CE72CE">
        <w:rPr>
          <w:rFonts w:ascii="Book Antiqua" w:eastAsia="Book Antiqua" w:hAnsi="Book Antiqua" w:cs="Book Antiqua"/>
          <w:color w:val="000000"/>
        </w:rPr>
        <w:t>. A lysosomal structural protein, LAMP2, is deficient in Danon disease. LAMP2 is involved in autophagosome maturation. Disruption of autophagy leads to accumulation of glycogen granules and autophagic vacuoles</w:t>
      </w:r>
      <w:r w:rsidRPr="00CE72CE">
        <w:rPr>
          <w:rFonts w:ascii="Book Antiqua" w:eastAsia="Book Antiqua" w:hAnsi="Book Antiqua" w:cs="Book Antiqua"/>
          <w:color w:val="000000"/>
          <w:vertAlign w:val="superscript"/>
        </w:rPr>
        <w:t>[299]</w:t>
      </w:r>
      <w:r w:rsidRPr="00CE72CE">
        <w:rPr>
          <w:rFonts w:ascii="Book Antiqua" w:eastAsia="Book Antiqua" w:hAnsi="Book Antiqua" w:cs="Book Antiqua"/>
          <w:color w:val="000000"/>
        </w:rPr>
        <w:t>. It is an X-linked (Xq24) dominant hereditary disease affecting both skeletal and cardiac muscles, and characterized by skeletal and cardiac myopathy, proximal muscle weakness and intellectual disability. Female patients have a milder disease predominantly involving cardiac muscle</w:t>
      </w:r>
      <w:r w:rsidRPr="00CE72CE">
        <w:rPr>
          <w:rFonts w:ascii="Book Antiqua" w:eastAsia="Book Antiqua" w:hAnsi="Book Antiqua" w:cs="Book Antiqua"/>
          <w:color w:val="000000"/>
          <w:vertAlign w:val="superscript"/>
        </w:rPr>
        <w:t>[300]</w:t>
      </w:r>
      <w:r w:rsidRPr="00CE72CE">
        <w:rPr>
          <w:rFonts w:ascii="Book Antiqua" w:eastAsia="Book Antiqua" w:hAnsi="Book Antiqua" w:cs="Book Antiqua"/>
          <w:color w:val="000000"/>
        </w:rPr>
        <w:t>. There is currently no treatment for Danon disease. There are ongoing studies evaluating the efficacy and safety of gene therapy</w:t>
      </w:r>
      <w:r w:rsidRPr="00CE72CE">
        <w:rPr>
          <w:rFonts w:ascii="Book Antiqua" w:eastAsia="Book Antiqua" w:hAnsi="Book Antiqua" w:cs="Book Antiqua"/>
          <w:color w:val="000000"/>
          <w:vertAlign w:val="superscript"/>
        </w:rPr>
        <w:t>[300]</w:t>
      </w:r>
      <w:r w:rsidRPr="00CE72CE">
        <w:rPr>
          <w:rFonts w:ascii="Book Antiqua" w:eastAsia="Book Antiqua" w:hAnsi="Book Antiqua" w:cs="Book Antiqua"/>
          <w:color w:val="000000"/>
        </w:rPr>
        <w:t>.</w:t>
      </w:r>
    </w:p>
    <w:p w14:paraId="50E35204" w14:textId="77777777" w:rsidR="00A77B3E" w:rsidRPr="00CE72CE" w:rsidRDefault="00A77B3E" w:rsidP="00625352">
      <w:pPr>
        <w:spacing w:line="360" w:lineRule="auto"/>
        <w:jc w:val="both"/>
        <w:rPr>
          <w:rFonts w:ascii="Book Antiqua" w:hAnsi="Book Antiqua"/>
        </w:rPr>
      </w:pPr>
    </w:p>
    <w:p w14:paraId="3BCE35F3"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AMP-activated protein kinase deficiency</w:t>
      </w:r>
    </w:p>
    <w:p w14:paraId="70F88497" w14:textId="29392733"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Another glycogen storage cardiomyopathy results from </w:t>
      </w:r>
      <w:r w:rsidRPr="00CE72CE">
        <w:rPr>
          <w:rFonts w:ascii="Book Antiqua" w:eastAsia="Book Antiqua" w:hAnsi="Book Antiqua" w:cs="Book Antiqua"/>
          <w:i/>
          <w:iCs/>
          <w:color w:val="000000"/>
        </w:rPr>
        <w:t>PRKAG2</w:t>
      </w:r>
      <w:r w:rsidRPr="00CE72CE">
        <w:rPr>
          <w:rFonts w:ascii="Book Antiqua" w:eastAsia="Book Antiqua" w:hAnsi="Book Antiqua" w:cs="Book Antiqua"/>
          <w:color w:val="000000"/>
        </w:rPr>
        <w:t xml:space="preserve"> (the gene encoding gamma-2 non-catalytic subunit of adenosine monophosphate-activated protein kinase) mutations on chromosome 7q36.1. The disease is characterized by left ventricular </w:t>
      </w:r>
      <w:r w:rsidRPr="00CE72CE">
        <w:rPr>
          <w:rFonts w:ascii="Book Antiqua" w:eastAsia="Book Antiqua" w:hAnsi="Book Antiqua" w:cs="Book Antiqua"/>
          <w:color w:val="000000"/>
        </w:rPr>
        <w:lastRenderedPageBreak/>
        <w:t>hypertrophy due to altered glycogen metabolism and glycogen storage in cardiac muscle, similar to Danon disease</w:t>
      </w:r>
      <w:r w:rsidRPr="00CE72CE">
        <w:rPr>
          <w:rFonts w:ascii="Book Antiqua" w:eastAsia="Book Antiqua" w:hAnsi="Book Antiqua" w:cs="Book Antiqua"/>
          <w:color w:val="000000"/>
          <w:vertAlign w:val="superscript"/>
        </w:rPr>
        <w:t>[301-303]</w:t>
      </w:r>
      <w:r w:rsidRPr="00CE72CE">
        <w:rPr>
          <w:rFonts w:ascii="Book Antiqua" w:eastAsia="Book Antiqua" w:hAnsi="Book Antiqua" w:cs="Book Antiqua"/>
          <w:color w:val="000000"/>
        </w:rPr>
        <w:t xml:space="preserve">. It is inherited in an autosomal dominant pattern. </w:t>
      </w:r>
      <w:r w:rsidRPr="00CE72CE">
        <w:rPr>
          <w:rFonts w:ascii="Book Antiqua" w:eastAsia="Book Antiqua" w:hAnsi="Book Antiqua" w:cs="Book Antiqua"/>
          <w:i/>
          <w:iCs/>
          <w:color w:val="000000"/>
        </w:rPr>
        <w:t>PRKAG2</w:t>
      </w:r>
      <w:r w:rsidRPr="00CE72CE">
        <w:rPr>
          <w:rFonts w:ascii="Book Antiqua" w:eastAsia="Book Antiqua" w:hAnsi="Book Antiqua" w:cs="Book Antiqua"/>
          <w:color w:val="000000"/>
        </w:rPr>
        <w:t xml:space="preserve"> gene variants cause a syndrome characterized by cardiomyopathy, conduction disease, and ventricular pre-excitation</w:t>
      </w:r>
      <w:r w:rsidRPr="00CE72CE">
        <w:rPr>
          <w:rFonts w:ascii="Book Antiqua" w:eastAsia="Book Antiqua" w:hAnsi="Book Antiqua" w:cs="Book Antiqua"/>
          <w:color w:val="000000"/>
          <w:vertAlign w:val="superscript"/>
        </w:rPr>
        <w:t>[302]</w:t>
      </w:r>
      <w:r w:rsidRPr="00CE72CE">
        <w:rPr>
          <w:rFonts w:ascii="Book Antiqua" w:eastAsia="Book Antiqua" w:hAnsi="Book Antiqua" w:cs="Book Antiqua"/>
          <w:color w:val="000000"/>
        </w:rPr>
        <w:t>. It may cause atrial fibrillation/flutter or conduction abnormalities that may cause sudden cardiac death and severe heart failure typically in the third and fourth decade</w:t>
      </w:r>
      <w:r w:rsidRPr="00CE72CE">
        <w:rPr>
          <w:rFonts w:ascii="Book Antiqua" w:eastAsia="Book Antiqua" w:hAnsi="Book Antiqua" w:cs="Book Antiqua"/>
          <w:color w:val="000000"/>
          <w:vertAlign w:val="superscript"/>
        </w:rPr>
        <w:t>[301,302]</w:t>
      </w:r>
      <w:r w:rsidRPr="00CE72CE">
        <w:rPr>
          <w:rFonts w:ascii="Book Antiqua" w:eastAsia="Book Antiqua" w:hAnsi="Book Antiqua" w:cs="Book Antiqua"/>
          <w:color w:val="000000"/>
        </w:rPr>
        <w:t xml:space="preserve">. Mutations in </w:t>
      </w:r>
      <w:r w:rsidR="004D233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gamma-2 non-catalytic subunit of AMP-activated protein kinase may cause lethal congenital storage disease of the heart, and death in the first year of life</w:t>
      </w:r>
      <w:r w:rsidRPr="00CE72CE">
        <w:rPr>
          <w:rFonts w:ascii="Book Antiqua" w:eastAsia="Book Antiqua" w:hAnsi="Book Antiqua" w:cs="Book Antiqua"/>
          <w:color w:val="000000"/>
          <w:vertAlign w:val="superscript"/>
        </w:rPr>
        <w:t>[303]</w:t>
      </w:r>
      <w:r w:rsidRPr="00CE72CE">
        <w:rPr>
          <w:rFonts w:ascii="Book Antiqua" w:eastAsia="Book Antiqua" w:hAnsi="Book Antiqua" w:cs="Book Antiqua"/>
          <w:color w:val="000000"/>
        </w:rPr>
        <w:t xml:space="preserve">. It is important to differentiate </w:t>
      </w:r>
      <w:r w:rsidR="004D233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 xml:space="preserve">clinical picture related </w:t>
      </w:r>
      <w:r w:rsidR="004D2339"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w:t>
      </w:r>
      <w:r w:rsidRPr="00CE72CE">
        <w:rPr>
          <w:rFonts w:ascii="Book Antiqua" w:eastAsia="Book Antiqua" w:hAnsi="Book Antiqua" w:cs="Book Antiqua"/>
          <w:i/>
          <w:iCs/>
          <w:color w:val="000000"/>
        </w:rPr>
        <w:t>PRKAG2</w:t>
      </w:r>
      <w:r w:rsidRPr="00CE72CE">
        <w:rPr>
          <w:rFonts w:ascii="Book Antiqua" w:eastAsia="Book Antiqua" w:hAnsi="Book Antiqua" w:cs="Book Antiqua"/>
          <w:color w:val="000000"/>
        </w:rPr>
        <w:t xml:space="preserve"> mutations from Danon disease, as management and prognosis are different.</w:t>
      </w:r>
    </w:p>
    <w:p w14:paraId="0903827B" w14:textId="77777777" w:rsidR="00A77B3E" w:rsidRPr="00CE72CE" w:rsidRDefault="00A77B3E" w:rsidP="00625352">
      <w:pPr>
        <w:spacing w:line="360" w:lineRule="auto"/>
        <w:jc w:val="both"/>
        <w:rPr>
          <w:rFonts w:ascii="Book Antiqua" w:hAnsi="Book Antiqua"/>
        </w:rPr>
      </w:pPr>
    </w:p>
    <w:p w14:paraId="66B15244" w14:textId="5645D4A1"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GSD-V; McArdle disease; myophospharylase deficiency; muscle glycogen phosphorylase deficiency</w:t>
      </w:r>
    </w:p>
    <w:p w14:paraId="3BADF3A3" w14:textId="10A1A65F"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GSD-V is caused by mutations in </w:t>
      </w:r>
      <w:r w:rsidRPr="00CE72CE">
        <w:rPr>
          <w:rFonts w:ascii="Book Antiqua" w:eastAsia="Book Antiqua" w:hAnsi="Book Antiqua" w:cs="Book Antiqua"/>
          <w:i/>
          <w:iCs/>
          <w:color w:val="000000"/>
        </w:rPr>
        <w:t>PYGM</w:t>
      </w:r>
      <w:r w:rsidRPr="00CE72CE">
        <w:rPr>
          <w:rFonts w:ascii="Book Antiqua" w:eastAsia="Book Antiqua" w:hAnsi="Book Antiqua" w:cs="Book Antiqua"/>
          <w:color w:val="000000"/>
        </w:rPr>
        <w:t xml:space="preserve"> gene which is the gene encoding </w:t>
      </w:r>
      <w:r w:rsidR="004D2339"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muscle isoform of glycogen phosphorylase.</w:t>
      </w:r>
      <w:r w:rsidRPr="00CE72CE">
        <w:rPr>
          <w:rFonts w:ascii="Book Antiqua" w:eastAsia="Book Antiqua" w:hAnsi="Book Antiqua" w:cs="Book Antiqua"/>
          <w:i/>
          <w:iCs/>
          <w:color w:val="000000"/>
        </w:rPr>
        <w:t xml:space="preserve"> </w:t>
      </w:r>
      <w:r w:rsidR="004D2339" w:rsidRPr="00CE72CE">
        <w:rPr>
          <w:rFonts w:ascii="Book Antiqua" w:eastAsia="Book Antiqua" w:hAnsi="Book Antiqua" w:cs="Book Antiqua"/>
          <w:iCs/>
          <w:color w:val="000000"/>
        </w:rPr>
        <w:t xml:space="preserve">The </w:t>
      </w:r>
      <w:r w:rsidRPr="00CE72CE">
        <w:rPr>
          <w:rFonts w:ascii="Book Antiqua" w:eastAsia="Book Antiqua" w:hAnsi="Book Antiqua" w:cs="Book Antiqua"/>
          <w:i/>
          <w:iCs/>
          <w:color w:val="000000"/>
        </w:rPr>
        <w:t>PYGM</w:t>
      </w:r>
      <w:r w:rsidRPr="00CE72CE">
        <w:rPr>
          <w:rFonts w:ascii="Book Antiqua" w:eastAsia="Book Antiqua" w:hAnsi="Book Antiqua" w:cs="Book Antiqua"/>
          <w:color w:val="000000"/>
        </w:rPr>
        <w:t xml:space="preserve"> gene is located on 11q13.1</w:t>
      </w:r>
      <w:r w:rsidRPr="00CE72CE">
        <w:rPr>
          <w:rFonts w:ascii="Book Antiqua" w:eastAsia="Book Antiqua" w:hAnsi="Book Antiqua" w:cs="Book Antiqua"/>
          <w:color w:val="000000"/>
          <w:vertAlign w:val="superscript"/>
        </w:rPr>
        <w:t>[304]</w:t>
      </w:r>
      <w:r w:rsidRPr="00CE72CE">
        <w:rPr>
          <w:rFonts w:ascii="Book Antiqua" w:eastAsia="Book Antiqua" w:hAnsi="Book Antiqua" w:cs="Book Antiqua"/>
          <w:color w:val="000000"/>
        </w:rPr>
        <w:t>. In a recently published European registry for patients with muscle glycogenosis, 95% of all patients had GSD-V</w:t>
      </w:r>
      <w:r w:rsidRPr="00CE72CE">
        <w:rPr>
          <w:rFonts w:ascii="Book Antiqua" w:eastAsia="Book Antiqua" w:hAnsi="Book Antiqua" w:cs="Book Antiqua"/>
          <w:color w:val="000000"/>
          <w:vertAlign w:val="superscript"/>
        </w:rPr>
        <w:t>[305]</w:t>
      </w:r>
      <w:r w:rsidRPr="00CE72CE">
        <w:rPr>
          <w:rFonts w:ascii="Book Antiqua" w:eastAsia="Book Antiqua" w:hAnsi="Book Antiqua" w:cs="Book Antiqua"/>
          <w:color w:val="000000"/>
        </w:rPr>
        <w:t>. The clinical manifestations generally occur during early adulthood with physical activity intolerance and muscle cramps characterized by muscle fatigue and pain, contracture, tachypnea, tachycardia, ptosis, and retinal dystrophy. Most of the patients are symptomatic at pediatric age (&lt;</w:t>
      </w:r>
      <w:r w:rsidR="00F94F78" w:rsidRPr="00CE72CE">
        <w:rPr>
          <w:rFonts w:ascii="Book Antiqua" w:eastAsia="Book Antiqua" w:hAnsi="Book Antiqua" w:cs="Book Antiqua"/>
          <w:color w:val="000000"/>
        </w:rPr>
        <w:t xml:space="preserve"> </w:t>
      </w:r>
      <w:r w:rsidRPr="00CE72CE">
        <w:rPr>
          <w:rFonts w:ascii="Book Antiqua" w:eastAsia="Book Antiqua" w:hAnsi="Book Antiqua" w:cs="Book Antiqua"/>
          <w:color w:val="000000"/>
        </w:rPr>
        <w:t>18 years)</w:t>
      </w:r>
      <w:r w:rsidRPr="00CE72CE">
        <w:rPr>
          <w:rFonts w:ascii="Book Antiqua" w:eastAsia="Book Antiqua" w:hAnsi="Book Antiqua" w:cs="Book Antiqua"/>
          <w:color w:val="000000"/>
          <w:vertAlign w:val="superscript"/>
        </w:rPr>
        <w:t>[306]</w:t>
      </w:r>
      <w:r w:rsidRPr="00CE72CE">
        <w:rPr>
          <w:rFonts w:ascii="Book Antiqua" w:eastAsia="Book Antiqua" w:hAnsi="Book Antiqua" w:cs="Book Antiqua"/>
          <w:color w:val="000000"/>
        </w:rPr>
        <w:t xml:space="preserve">. An improvement of exercise induced symptoms, named </w:t>
      </w:r>
      <w:r w:rsidR="002F0B90" w:rsidRPr="00CE72CE">
        <w:rPr>
          <w:rFonts w:ascii="Book Antiqua" w:eastAsia="Book Antiqua" w:hAnsi="Book Antiqua" w:cs="Book Antiqua"/>
          <w:color w:val="000000"/>
        </w:rPr>
        <w:t>the</w:t>
      </w:r>
      <w:r w:rsidRPr="00CE72CE">
        <w:rPr>
          <w:rFonts w:ascii="Book Antiqua" w:eastAsia="Book Antiqua" w:hAnsi="Book Antiqua" w:cs="Book Antiqua"/>
          <w:color w:val="000000"/>
        </w:rPr>
        <w:t xml:space="preserve"> “second wind phenomenon”, characterized by the improvement of exercise tolerance after 8 to 10 min of aerobic exercise, is observed</w:t>
      </w:r>
      <w:r w:rsidRPr="00CE72CE">
        <w:rPr>
          <w:rFonts w:ascii="Book Antiqua" w:eastAsia="Book Antiqua" w:hAnsi="Book Antiqua" w:cs="Book Antiqua"/>
          <w:color w:val="000000"/>
          <w:vertAlign w:val="superscript"/>
        </w:rPr>
        <w:t>[306,307]</w:t>
      </w:r>
      <w:r w:rsidRPr="00CE72CE">
        <w:rPr>
          <w:rFonts w:ascii="Book Antiqua" w:eastAsia="Book Antiqua" w:hAnsi="Book Antiqua" w:cs="Book Antiqua"/>
          <w:color w:val="000000"/>
        </w:rPr>
        <w:t>. Exercise induced rhabdomyolysis can cause transient myoglobinuria, leading to acute renal failure. Hyperuricemia, gout development and thyroid dysfunction are not uncommon</w:t>
      </w:r>
      <w:r w:rsidRPr="00CE72CE">
        <w:rPr>
          <w:rFonts w:ascii="Book Antiqua" w:eastAsia="Book Antiqua" w:hAnsi="Book Antiqua" w:cs="Book Antiqua"/>
          <w:color w:val="000000"/>
          <w:vertAlign w:val="superscript"/>
        </w:rPr>
        <w:t>[306]</w:t>
      </w:r>
      <w:r w:rsidRPr="00CE72CE">
        <w:rPr>
          <w:rFonts w:ascii="Book Antiqua" w:eastAsia="Book Antiqua" w:hAnsi="Book Antiqua" w:cs="Book Antiqua"/>
          <w:color w:val="000000"/>
        </w:rPr>
        <w:t>. Many patients are diagnosed with an incidental finding of abnormal serum CK levels</w:t>
      </w:r>
      <w:r w:rsidRPr="00CE72CE">
        <w:rPr>
          <w:rFonts w:ascii="Book Antiqua" w:eastAsia="Book Antiqua" w:hAnsi="Book Antiqua" w:cs="Book Antiqua"/>
          <w:color w:val="000000"/>
          <w:vertAlign w:val="superscript"/>
        </w:rPr>
        <w:t>[307]</w:t>
      </w:r>
      <w:r w:rsidRPr="00CE72CE">
        <w:rPr>
          <w:rFonts w:ascii="Book Antiqua" w:eastAsia="Book Antiqua" w:hAnsi="Book Antiqua" w:cs="Book Antiqua"/>
          <w:color w:val="000000"/>
        </w:rPr>
        <w:t>.</w:t>
      </w:r>
    </w:p>
    <w:p w14:paraId="1B689480" w14:textId="247851FF" w:rsidR="00A77B3E" w:rsidRPr="00CE72CE" w:rsidRDefault="007755FA" w:rsidP="00625352">
      <w:pPr>
        <w:spacing w:line="360" w:lineRule="auto"/>
        <w:ind w:firstLine="240"/>
        <w:jc w:val="both"/>
        <w:rPr>
          <w:rFonts w:ascii="Book Antiqua" w:hAnsi="Book Antiqua"/>
        </w:rPr>
      </w:pPr>
      <w:r w:rsidRPr="00CE72CE">
        <w:rPr>
          <w:rFonts w:ascii="Book Antiqua" w:eastAsia="Book Antiqua" w:hAnsi="Book Antiqua" w:cs="Book Antiqua"/>
          <w:color w:val="000000"/>
        </w:rPr>
        <w:t xml:space="preserve">Echaniz-Laguna </w:t>
      </w:r>
      <w:r w:rsidRPr="00CE72CE">
        <w:rPr>
          <w:rFonts w:ascii="Book Antiqua" w:eastAsia="Book Antiqua" w:hAnsi="Book Antiqua" w:cs="Book Antiqua"/>
          <w:i/>
          <w:iCs/>
          <w:color w:val="000000"/>
        </w:rPr>
        <w:t>et al</w:t>
      </w:r>
      <w:r w:rsidRPr="00CE72CE">
        <w:rPr>
          <w:rFonts w:ascii="Book Antiqua" w:eastAsia="Book Antiqua" w:hAnsi="Book Antiqua" w:cs="Book Antiqua"/>
          <w:color w:val="000000"/>
          <w:vertAlign w:val="superscript"/>
        </w:rPr>
        <w:t>[308]</w:t>
      </w:r>
      <w:r w:rsidRPr="00CE72CE">
        <w:rPr>
          <w:rFonts w:ascii="Book Antiqua" w:eastAsia="Book Antiqua" w:hAnsi="Book Antiqua" w:cs="Book Antiqua"/>
          <w:color w:val="000000"/>
        </w:rPr>
        <w:t xml:space="preserve"> studied a family </w:t>
      </w:r>
      <w:r w:rsidR="002F0B90" w:rsidRPr="00CE72CE">
        <w:rPr>
          <w:rFonts w:ascii="Book Antiqua" w:eastAsia="Book Antiqua" w:hAnsi="Book Antiqua" w:cs="Book Antiqua"/>
          <w:color w:val="000000"/>
        </w:rPr>
        <w:t>of</w:t>
      </w:r>
      <w:r w:rsidRPr="00CE72CE">
        <w:rPr>
          <w:rFonts w:ascii="Book Antiqua" w:eastAsia="Book Antiqua" w:hAnsi="Book Antiqua" w:cs="Book Antiqua"/>
          <w:color w:val="000000"/>
        </w:rPr>
        <w:t xml:space="preserve"> 13 affected members with adult-onset muscle weakness, and reported a phenotype caused by a dominant myophosphorylase gene mutation (p.Asp639His). The first signs of the disease occurred after 40 years of age </w:t>
      </w:r>
      <w:r w:rsidRPr="00CE72CE">
        <w:rPr>
          <w:rFonts w:ascii="Book Antiqua" w:eastAsia="Book Antiqua" w:hAnsi="Book Antiqua" w:cs="Book Antiqua"/>
          <w:color w:val="000000"/>
        </w:rPr>
        <w:lastRenderedPageBreak/>
        <w:t xml:space="preserve">with proximal leg weakness, followed by proximal arm weakness. In contrast to McArdle disease, the patients did not have exercise intolerance, second wind phenomenon, markedly increased CK levels, or rhabdomyolysis. The authors concluded that specific </w:t>
      </w:r>
      <w:r w:rsidRPr="00CE72CE">
        <w:rPr>
          <w:rFonts w:ascii="Book Antiqua" w:eastAsia="Book Antiqua" w:hAnsi="Book Antiqua" w:cs="Book Antiqua"/>
          <w:i/>
          <w:iCs/>
          <w:color w:val="000000"/>
        </w:rPr>
        <w:t>PYGM</w:t>
      </w:r>
      <w:r w:rsidRPr="00CE72CE">
        <w:rPr>
          <w:rFonts w:ascii="Book Antiqua" w:eastAsia="Book Antiqua" w:hAnsi="Book Antiqua" w:cs="Book Antiqua"/>
          <w:color w:val="000000"/>
        </w:rPr>
        <w:t xml:space="preserve"> mutations can cause either dominant or recessive GSDs</w:t>
      </w:r>
      <w:r w:rsidRPr="00CE72CE">
        <w:rPr>
          <w:rFonts w:ascii="Book Antiqua" w:eastAsia="Book Antiqua" w:hAnsi="Book Antiqua" w:cs="Book Antiqua"/>
          <w:color w:val="000000"/>
          <w:vertAlign w:val="superscript"/>
        </w:rPr>
        <w:t>[308]</w:t>
      </w:r>
      <w:r w:rsidRPr="00CE72CE">
        <w:rPr>
          <w:rFonts w:ascii="Book Antiqua" w:eastAsia="Book Antiqua" w:hAnsi="Book Antiqua" w:cs="Book Antiqua"/>
          <w:color w:val="000000"/>
        </w:rPr>
        <w:t>.</w:t>
      </w:r>
    </w:p>
    <w:p w14:paraId="1615B5A3" w14:textId="77777777" w:rsidR="00A77B3E" w:rsidRPr="00CE72CE" w:rsidRDefault="00A77B3E" w:rsidP="00625352">
      <w:pPr>
        <w:spacing w:line="360" w:lineRule="auto"/>
        <w:jc w:val="both"/>
        <w:rPr>
          <w:rFonts w:ascii="Book Antiqua" w:hAnsi="Book Antiqua"/>
        </w:rPr>
      </w:pPr>
    </w:p>
    <w:p w14:paraId="59E5FE76" w14:textId="6451FCF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 xml:space="preserve">GSD-VII; Tarui disease; muscle phosphofructokinase deficiency; </w:t>
      </w:r>
      <w:r w:rsidR="00640467" w:rsidRPr="00CE72CE">
        <w:rPr>
          <w:rFonts w:ascii="Book Antiqua" w:eastAsia="Book Antiqua" w:hAnsi="Book Antiqua" w:cs="Book Antiqua"/>
          <w:b/>
          <w:bCs/>
          <w:i/>
          <w:iCs/>
          <w:color w:val="000000"/>
        </w:rPr>
        <w:t>GSD</w:t>
      </w:r>
      <w:r w:rsidRPr="00CE72CE">
        <w:rPr>
          <w:rFonts w:ascii="Book Antiqua" w:eastAsia="Book Antiqua" w:hAnsi="Book Antiqua" w:cs="Book Antiqua"/>
          <w:b/>
          <w:bCs/>
          <w:i/>
          <w:iCs/>
          <w:color w:val="000000"/>
        </w:rPr>
        <w:t xml:space="preserve"> of muscle</w:t>
      </w:r>
    </w:p>
    <w:p w14:paraId="675FE34F" w14:textId="577F478F"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The responsible gene is located on chromosome 12q13.3</w:t>
      </w:r>
      <w:r w:rsidRPr="00CE72CE">
        <w:rPr>
          <w:rFonts w:ascii="Book Antiqua" w:eastAsia="Book Antiqua" w:hAnsi="Book Antiqua" w:cs="Book Antiqua"/>
          <w:color w:val="000000"/>
          <w:vertAlign w:val="superscript"/>
        </w:rPr>
        <w:t>[309]</w:t>
      </w:r>
      <w:r w:rsidRPr="00CE72CE">
        <w:rPr>
          <w:rFonts w:ascii="Book Antiqua" w:eastAsia="Book Antiqua" w:hAnsi="Book Antiqua" w:cs="Book Antiqua"/>
          <w:color w:val="000000"/>
        </w:rPr>
        <w:t>. Exercise induced muscle cramps and myoglobinuria are the main characteristics of GSD-VII. Neurological examination does not reveal any abnormalities</w:t>
      </w:r>
      <w:r w:rsidR="008F3852" w:rsidRPr="00CE72CE">
        <w:rPr>
          <w:rFonts w:ascii="Book Antiqua" w:eastAsia="Book Antiqua" w:hAnsi="Book Antiqua" w:cs="Book Antiqua"/>
          <w:color w:val="000000"/>
        </w:rPr>
        <w:t xml:space="preserve"> at </w:t>
      </w:r>
      <w:r w:rsidRPr="00CE72CE">
        <w:rPr>
          <w:rFonts w:ascii="Book Antiqua" w:eastAsia="Book Antiqua" w:hAnsi="Book Antiqua" w:cs="Book Antiqua"/>
          <w:color w:val="000000"/>
        </w:rPr>
        <w:t>rest. Muscle weakness and stiffness invariably occur in muscle groups that are subjected to intense or prolonged exertion. The ischemic exercise test is characterized by the absence of an increase in venous lactate level. Myoglobinuria may develop following exercise. Nausea and vomiting, icterus, elevated CK, hyperuricemia and reticulosis may also be observed</w:t>
      </w:r>
      <w:r w:rsidRPr="00CE72CE">
        <w:rPr>
          <w:rFonts w:ascii="Book Antiqua" w:eastAsia="Book Antiqua" w:hAnsi="Book Antiqua" w:cs="Book Antiqua"/>
          <w:color w:val="000000"/>
          <w:vertAlign w:val="superscript"/>
        </w:rPr>
        <w:t>[307]</w:t>
      </w:r>
      <w:r w:rsidRPr="00CE72CE">
        <w:rPr>
          <w:rFonts w:ascii="Book Antiqua" w:eastAsia="Book Antiqua" w:hAnsi="Book Antiqua" w:cs="Book Antiqua"/>
          <w:color w:val="000000"/>
        </w:rPr>
        <w:t>. In contrast to GSD-V, glucose intake prior to exercise worsens exercise capacity due to blocked use of both muscle glycogen and blood glucose</w:t>
      </w:r>
      <w:r w:rsidRPr="00CE72CE">
        <w:rPr>
          <w:rFonts w:ascii="Book Antiqua" w:eastAsia="Book Antiqua" w:hAnsi="Book Antiqua" w:cs="Book Antiqua"/>
          <w:color w:val="000000"/>
          <w:vertAlign w:val="superscript"/>
        </w:rPr>
        <w:t>[307]</w:t>
      </w:r>
      <w:r w:rsidRPr="00CE72CE">
        <w:rPr>
          <w:rFonts w:ascii="Book Antiqua" w:eastAsia="Book Antiqua" w:hAnsi="Book Antiqua" w:cs="Book Antiqua"/>
          <w:color w:val="000000"/>
        </w:rPr>
        <w:t>.</w:t>
      </w:r>
    </w:p>
    <w:p w14:paraId="64A043DC" w14:textId="77777777" w:rsidR="00A77B3E" w:rsidRPr="00CE72CE" w:rsidRDefault="00A77B3E" w:rsidP="00625352">
      <w:pPr>
        <w:spacing w:line="360" w:lineRule="auto"/>
        <w:jc w:val="both"/>
        <w:rPr>
          <w:rFonts w:ascii="Book Antiqua" w:hAnsi="Book Antiqua"/>
        </w:rPr>
      </w:pPr>
    </w:p>
    <w:p w14:paraId="735839EB" w14:textId="48C2FDC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 xml:space="preserve">GSD-IXd; X-linked muscle </w:t>
      </w:r>
      <w:r w:rsidR="00D9376F" w:rsidRPr="00CE72CE">
        <w:rPr>
          <w:rFonts w:ascii="Book Antiqua" w:eastAsia="Book Antiqua" w:hAnsi="Book Antiqua" w:cs="Book Antiqua"/>
          <w:b/>
          <w:bCs/>
          <w:i/>
          <w:iCs/>
          <w:color w:val="000000"/>
        </w:rPr>
        <w:t>PHK</w:t>
      </w:r>
      <w:r w:rsidRPr="00CE72CE">
        <w:rPr>
          <w:rFonts w:ascii="Book Antiqua" w:eastAsia="Book Antiqua" w:hAnsi="Book Antiqua" w:cs="Book Antiqua"/>
          <w:b/>
          <w:bCs/>
          <w:i/>
          <w:iCs/>
          <w:color w:val="000000"/>
        </w:rPr>
        <w:t xml:space="preserve"> alpha-1 subunit deficiency</w:t>
      </w:r>
    </w:p>
    <w:p w14:paraId="1AB2D4E6" w14:textId="36EE620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The gene is located on chromosome Xq13.1, and the disease is inherited recessively</w:t>
      </w:r>
      <w:r w:rsidRPr="00CE72CE">
        <w:rPr>
          <w:rFonts w:ascii="Book Antiqua" w:eastAsia="Book Antiqua" w:hAnsi="Book Antiqua" w:cs="Book Antiqua"/>
          <w:color w:val="000000"/>
          <w:vertAlign w:val="superscript"/>
        </w:rPr>
        <w:t>[310]</w:t>
      </w:r>
      <w:r w:rsidRPr="00CE72CE">
        <w:rPr>
          <w:rFonts w:ascii="Book Antiqua" w:eastAsia="Book Antiqua" w:hAnsi="Book Antiqua" w:cs="Book Antiqua"/>
          <w:color w:val="000000"/>
        </w:rPr>
        <w:t xml:space="preserve">. In most patients, clinical findings appear in adulthood and are characterized by muscle weakness and muscle cramps during exercise. Elevated serum CK level and myopathic findings </w:t>
      </w:r>
      <w:r w:rsidR="002F0B90" w:rsidRPr="00CE72CE">
        <w:rPr>
          <w:rFonts w:ascii="Book Antiqua" w:eastAsia="Book Antiqua" w:hAnsi="Book Antiqua" w:cs="Book Antiqua"/>
          <w:color w:val="000000"/>
        </w:rPr>
        <w:t>o</w:t>
      </w:r>
      <w:r w:rsidRPr="00CE72CE">
        <w:rPr>
          <w:rFonts w:ascii="Book Antiqua" w:eastAsia="Book Antiqua" w:hAnsi="Book Antiqua" w:cs="Book Antiqua"/>
          <w:color w:val="000000"/>
        </w:rPr>
        <w:t>n electromyography may guide the diagnosis</w:t>
      </w:r>
      <w:r w:rsidRPr="00CE72CE">
        <w:rPr>
          <w:rFonts w:ascii="Book Antiqua" w:eastAsia="Book Antiqua" w:hAnsi="Book Antiqua" w:cs="Book Antiqua"/>
          <w:color w:val="000000"/>
          <w:vertAlign w:val="superscript"/>
        </w:rPr>
        <w:t>[311]</w:t>
      </w:r>
      <w:r w:rsidRPr="00CE72CE">
        <w:rPr>
          <w:rFonts w:ascii="Book Antiqua" w:eastAsia="Book Antiqua" w:hAnsi="Book Antiqua" w:cs="Book Antiqua"/>
          <w:color w:val="000000"/>
        </w:rPr>
        <w:t>.</w:t>
      </w:r>
    </w:p>
    <w:p w14:paraId="599E3E04" w14:textId="77777777" w:rsidR="00A77B3E" w:rsidRPr="00CE72CE" w:rsidRDefault="00A77B3E" w:rsidP="00625352">
      <w:pPr>
        <w:spacing w:line="360" w:lineRule="auto"/>
        <w:jc w:val="both"/>
        <w:rPr>
          <w:rFonts w:ascii="Book Antiqua" w:hAnsi="Book Antiqua"/>
        </w:rPr>
      </w:pPr>
    </w:p>
    <w:p w14:paraId="26BDFDB7" w14:textId="5D5A89D0"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GSD-X; muscle phosphoglycerate mutase deficiency</w:t>
      </w:r>
    </w:p>
    <w:p w14:paraId="61BB1C49" w14:textId="7565E6F2"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The last steps of glycogenolysis are abnormal. The disease is inherited in an autosomal recessive manner and characterized by exercise induced muscle cramps, myalgia, rhabdomyolysis and myoglobinuria. Serum CK level is increased between episodes</w:t>
      </w:r>
      <w:r w:rsidRPr="00CE72CE">
        <w:rPr>
          <w:rFonts w:ascii="Book Antiqua" w:eastAsia="Book Antiqua" w:hAnsi="Book Antiqua" w:cs="Book Antiqua"/>
          <w:color w:val="000000"/>
          <w:vertAlign w:val="superscript"/>
        </w:rPr>
        <w:t>[312]</w:t>
      </w:r>
      <w:r w:rsidRPr="00CE72CE">
        <w:rPr>
          <w:rFonts w:ascii="Book Antiqua" w:eastAsia="Book Antiqua" w:hAnsi="Book Antiqua" w:cs="Book Antiqua"/>
          <w:color w:val="000000"/>
        </w:rPr>
        <w:t>.</w:t>
      </w:r>
    </w:p>
    <w:p w14:paraId="62390F4F" w14:textId="77777777" w:rsidR="00A77B3E" w:rsidRPr="00CE72CE" w:rsidRDefault="00A77B3E" w:rsidP="00625352">
      <w:pPr>
        <w:spacing w:line="360" w:lineRule="auto"/>
        <w:jc w:val="both"/>
        <w:rPr>
          <w:rFonts w:ascii="Book Antiqua" w:hAnsi="Book Antiqua"/>
        </w:rPr>
      </w:pPr>
    </w:p>
    <w:p w14:paraId="420D2E07" w14:textId="4DD31B29"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GSD-XI; lactate dehydrogenase a deficiency</w:t>
      </w:r>
    </w:p>
    <w:p w14:paraId="0EABA4B4" w14:textId="72347253" w:rsidR="00A77B3E" w:rsidRPr="00CE72CE" w:rsidRDefault="002F0B90" w:rsidP="00625352">
      <w:pPr>
        <w:spacing w:line="360" w:lineRule="auto"/>
        <w:jc w:val="both"/>
        <w:rPr>
          <w:rFonts w:ascii="Book Antiqua" w:hAnsi="Book Antiqua"/>
        </w:rPr>
      </w:pPr>
      <w:r w:rsidRPr="00CE72CE">
        <w:rPr>
          <w:rFonts w:ascii="Book Antiqua" w:eastAsia="Book Antiqua" w:hAnsi="Book Antiqua" w:cs="Book Antiqua"/>
          <w:color w:val="000000"/>
        </w:rPr>
        <w:lastRenderedPageBreak/>
        <w:t>GSD-XI</w:t>
      </w:r>
      <w:r w:rsidR="007755FA" w:rsidRPr="00CE72CE">
        <w:rPr>
          <w:rFonts w:ascii="Book Antiqua" w:eastAsia="Book Antiqua" w:hAnsi="Book Antiqua" w:cs="Book Antiqua"/>
          <w:color w:val="000000"/>
        </w:rPr>
        <w:t xml:space="preserve"> was first described by Kanno </w:t>
      </w:r>
      <w:r w:rsidR="007755FA" w:rsidRPr="00CE72CE">
        <w:rPr>
          <w:rFonts w:ascii="Book Antiqua" w:eastAsia="Book Antiqua" w:hAnsi="Book Antiqua" w:cs="Book Antiqua"/>
          <w:i/>
          <w:iCs/>
          <w:color w:val="000000"/>
        </w:rPr>
        <w:t>et al</w:t>
      </w:r>
      <w:r w:rsidR="007755FA" w:rsidRPr="00CE72CE">
        <w:rPr>
          <w:rFonts w:ascii="Book Antiqua" w:eastAsia="Book Antiqua" w:hAnsi="Book Antiqua" w:cs="Book Antiqua"/>
          <w:color w:val="000000"/>
          <w:vertAlign w:val="superscript"/>
        </w:rPr>
        <w:t>[313]</w:t>
      </w:r>
      <w:r w:rsidR="007755FA" w:rsidRPr="00CE72CE">
        <w:rPr>
          <w:rFonts w:ascii="Book Antiqua" w:eastAsia="Book Antiqua" w:hAnsi="Book Antiqua" w:cs="Book Antiqua"/>
          <w:color w:val="000000"/>
        </w:rPr>
        <w:t xml:space="preserve"> in 1980 and characterized by easy fatigue, increase in serum CK, myoglobin, lactate, and pyruvate levels immediately after ischemic work. The gene locus is on chromosome 11p15.1</w:t>
      </w:r>
      <w:r w:rsidR="007755FA" w:rsidRPr="00CE72CE">
        <w:rPr>
          <w:rFonts w:ascii="Book Antiqua" w:eastAsia="Book Antiqua" w:hAnsi="Book Antiqua" w:cs="Book Antiqua"/>
          <w:color w:val="000000"/>
          <w:vertAlign w:val="superscript"/>
        </w:rPr>
        <w:t>[314]</w:t>
      </w:r>
      <w:r w:rsidR="007755FA" w:rsidRPr="00CE72CE">
        <w:rPr>
          <w:rFonts w:ascii="Book Antiqua" w:eastAsia="Book Antiqua" w:hAnsi="Book Antiqua" w:cs="Book Antiqua"/>
          <w:color w:val="000000"/>
        </w:rPr>
        <w:t>.</w:t>
      </w:r>
    </w:p>
    <w:p w14:paraId="69DA3EEA" w14:textId="77777777" w:rsidR="00A77B3E" w:rsidRPr="00CE72CE" w:rsidRDefault="00A77B3E" w:rsidP="00625352">
      <w:pPr>
        <w:spacing w:line="360" w:lineRule="auto"/>
        <w:jc w:val="both"/>
        <w:rPr>
          <w:rFonts w:ascii="Book Antiqua" w:hAnsi="Book Antiqua"/>
        </w:rPr>
      </w:pPr>
    </w:p>
    <w:p w14:paraId="74AC99AE" w14:textId="60E4EF44"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GSD-XII; aldolase deficiency</w:t>
      </w:r>
    </w:p>
    <w:p w14:paraId="1C90A006"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GSD-XII is a very rare disease resulting from aldolase A deficiency and characterized by muscle glycogen accumulation, crisis of rhabdomyolysis induced by fever and/or exercise and hemolytic anemia with or without myopathy or cognitive dysfunction</w:t>
      </w:r>
      <w:r w:rsidRPr="00CE72CE">
        <w:rPr>
          <w:rFonts w:ascii="Book Antiqua" w:eastAsia="Book Antiqua" w:hAnsi="Book Antiqua" w:cs="Book Antiqua"/>
          <w:color w:val="000000"/>
          <w:vertAlign w:val="superscript"/>
        </w:rPr>
        <w:t>[315]</w:t>
      </w:r>
      <w:r w:rsidRPr="00CE72CE">
        <w:rPr>
          <w:rFonts w:ascii="Book Antiqua" w:eastAsia="Book Antiqua" w:hAnsi="Book Antiqua" w:cs="Book Antiqua"/>
          <w:color w:val="000000"/>
        </w:rPr>
        <w:t>. It is an autosomal recessive disorder, and the gene is located on chromosome 16p11.2</w:t>
      </w:r>
      <w:r w:rsidRPr="00CE72CE">
        <w:rPr>
          <w:rFonts w:ascii="Book Antiqua" w:eastAsia="Book Antiqua" w:hAnsi="Book Antiqua" w:cs="Book Antiqua"/>
          <w:color w:val="000000"/>
          <w:vertAlign w:val="superscript"/>
        </w:rPr>
        <w:t>[316]</w:t>
      </w:r>
      <w:r w:rsidRPr="00CE72CE">
        <w:rPr>
          <w:rFonts w:ascii="Book Antiqua" w:eastAsia="Book Antiqua" w:hAnsi="Book Antiqua" w:cs="Book Antiqua"/>
          <w:color w:val="000000"/>
        </w:rPr>
        <w:t>.</w:t>
      </w:r>
    </w:p>
    <w:p w14:paraId="7357CABC" w14:textId="77777777" w:rsidR="00A77B3E" w:rsidRPr="00CE72CE" w:rsidRDefault="00A77B3E" w:rsidP="00625352">
      <w:pPr>
        <w:spacing w:line="360" w:lineRule="auto"/>
        <w:jc w:val="both"/>
        <w:rPr>
          <w:rFonts w:ascii="Book Antiqua" w:hAnsi="Book Antiqua"/>
        </w:rPr>
      </w:pPr>
    </w:p>
    <w:p w14:paraId="0A099638" w14:textId="473D4E85"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GSD-XIII; muscle enolase 3 deficiency</w:t>
      </w:r>
    </w:p>
    <w:p w14:paraId="2CD4A901" w14:textId="275054D9" w:rsidR="00A77B3E" w:rsidRPr="00CE72CE" w:rsidRDefault="002F0B90" w:rsidP="00625352">
      <w:pPr>
        <w:spacing w:line="360" w:lineRule="auto"/>
        <w:jc w:val="both"/>
        <w:rPr>
          <w:rFonts w:ascii="Book Antiqua" w:hAnsi="Book Antiqua"/>
        </w:rPr>
      </w:pPr>
      <w:r w:rsidRPr="00CE72CE">
        <w:rPr>
          <w:rFonts w:ascii="Book Antiqua" w:eastAsia="Book Antiqua" w:hAnsi="Book Antiqua" w:cs="Book Antiqua"/>
          <w:color w:val="000000"/>
        </w:rPr>
        <w:t>GSD-XIII</w:t>
      </w:r>
      <w:r w:rsidR="007755FA" w:rsidRPr="00CE72CE">
        <w:rPr>
          <w:rFonts w:ascii="Book Antiqua" w:eastAsia="Book Antiqua" w:hAnsi="Book Antiqua" w:cs="Book Antiqua"/>
          <w:color w:val="000000"/>
        </w:rPr>
        <w:t xml:space="preserve"> was first described by Comi </w:t>
      </w:r>
      <w:r w:rsidR="007755FA" w:rsidRPr="00CE72CE">
        <w:rPr>
          <w:rFonts w:ascii="Book Antiqua" w:eastAsia="Book Antiqua" w:hAnsi="Book Antiqua" w:cs="Book Antiqua"/>
          <w:i/>
          <w:iCs/>
          <w:color w:val="000000"/>
        </w:rPr>
        <w:t>et al</w:t>
      </w:r>
      <w:r w:rsidR="007755FA" w:rsidRPr="00CE72CE">
        <w:rPr>
          <w:rFonts w:ascii="Book Antiqua" w:eastAsia="Book Antiqua" w:hAnsi="Book Antiqua" w:cs="Book Antiqua"/>
          <w:color w:val="000000"/>
          <w:vertAlign w:val="superscript"/>
        </w:rPr>
        <w:t>[317]</w:t>
      </w:r>
      <w:r w:rsidR="007755FA" w:rsidRPr="00CE72CE">
        <w:rPr>
          <w:rFonts w:ascii="Book Antiqua" w:eastAsia="Book Antiqua" w:hAnsi="Book Antiqua" w:cs="Book Antiqua"/>
          <w:color w:val="000000"/>
        </w:rPr>
        <w:t xml:space="preserve"> in 2001 in a 47-year-old man with severe deficiency of muscle enolase activity. The patient had recurrent exercise induced myalgia without cramps. Serum CK concentration was elevated while serum lactate level was normal </w:t>
      </w:r>
      <w:r w:rsidRPr="00CE72CE">
        <w:rPr>
          <w:rFonts w:ascii="Book Antiqua" w:eastAsia="Book Antiqua" w:hAnsi="Book Antiqua" w:cs="Book Antiqua"/>
          <w:color w:val="000000"/>
        </w:rPr>
        <w:t>following</w:t>
      </w:r>
      <w:r w:rsidR="007755FA" w:rsidRPr="00CE72CE">
        <w:rPr>
          <w:rFonts w:ascii="Book Antiqua" w:eastAsia="Book Antiqua" w:hAnsi="Book Antiqua" w:cs="Book Antiqua"/>
          <w:color w:val="000000"/>
        </w:rPr>
        <w:t xml:space="preserve"> ischemic forearm exercise. The related gene is located on chromosome 17p13.2</w:t>
      </w:r>
      <w:r w:rsidR="007755FA" w:rsidRPr="00CE72CE">
        <w:rPr>
          <w:rFonts w:ascii="Book Antiqua" w:eastAsia="Book Antiqua" w:hAnsi="Book Antiqua" w:cs="Book Antiqua"/>
          <w:color w:val="000000"/>
          <w:vertAlign w:val="superscript"/>
        </w:rPr>
        <w:t>[317]</w:t>
      </w:r>
      <w:r w:rsidR="007755FA" w:rsidRPr="00CE72CE">
        <w:rPr>
          <w:rFonts w:ascii="Book Antiqua" w:eastAsia="Book Antiqua" w:hAnsi="Book Antiqua" w:cs="Book Antiqua"/>
          <w:color w:val="000000"/>
        </w:rPr>
        <w:t>.</w:t>
      </w:r>
    </w:p>
    <w:p w14:paraId="756449DA" w14:textId="77777777" w:rsidR="00A77B3E" w:rsidRPr="00CE72CE" w:rsidRDefault="00A77B3E" w:rsidP="00625352">
      <w:pPr>
        <w:spacing w:line="360" w:lineRule="auto"/>
        <w:jc w:val="both"/>
        <w:rPr>
          <w:rFonts w:ascii="Book Antiqua" w:hAnsi="Book Antiqua"/>
        </w:rPr>
      </w:pPr>
    </w:p>
    <w:p w14:paraId="23721CC5" w14:textId="39FBB854"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i/>
          <w:iCs/>
          <w:color w:val="000000"/>
        </w:rPr>
        <w:t>GSD-XV; glycogenin deficiency</w:t>
      </w:r>
    </w:p>
    <w:p w14:paraId="6BC66CAF" w14:textId="4FD3CC1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Similar to Danon disease and </w:t>
      </w:r>
      <w:r w:rsidRPr="00CE72CE">
        <w:rPr>
          <w:rFonts w:ascii="Book Antiqua" w:eastAsia="Book Antiqua" w:hAnsi="Book Antiqua" w:cs="Book Antiqua"/>
          <w:i/>
          <w:iCs/>
          <w:color w:val="000000"/>
        </w:rPr>
        <w:t>PRKAG2</w:t>
      </w:r>
      <w:r w:rsidRPr="00CE72CE">
        <w:rPr>
          <w:rFonts w:ascii="Book Antiqua" w:eastAsia="Book Antiqua" w:hAnsi="Book Antiqua" w:cs="Book Antiqua"/>
          <w:color w:val="000000"/>
        </w:rPr>
        <w:t xml:space="preserve"> variants, glycogenin deficiency may cause left ventricular arrhythmogenic cardiomyopathy. Patients present with chest pain, progressive weakness, and vague presyncope spells</w:t>
      </w:r>
      <w:r w:rsidRPr="00CE72CE">
        <w:rPr>
          <w:rFonts w:ascii="Book Antiqua" w:eastAsia="Book Antiqua" w:hAnsi="Book Antiqua" w:cs="Book Antiqua"/>
          <w:color w:val="000000"/>
          <w:vertAlign w:val="superscript"/>
        </w:rPr>
        <w:t>[318]</w:t>
      </w:r>
      <w:r w:rsidRPr="00CE72CE">
        <w:rPr>
          <w:rFonts w:ascii="Book Antiqua" w:eastAsia="Book Antiqua" w:hAnsi="Book Antiqua" w:cs="Book Antiqua"/>
          <w:color w:val="000000"/>
        </w:rPr>
        <w:t>.</w:t>
      </w:r>
    </w:p>
    <w:p w14:paraId="36445B7A" w14:textId="77777777" w:rsidR="00A77B3E" w:rsidRPr="00CE72CE" w:rsidRDefault="00A77B3E" w:rsidP="00625352">
      <w:pPr>
        <w:spacing w:line="360" w:lineRule="auto"/>
        <w:jc w:val="both"/>
        <w:rPr>
          <w:rFonts w:ascii="Book Antiqua" w:hAnsi="Book Antiqua"/>
        </w:rPr>
      </w:pPr>
    </w:p>
    <w:p w14:paraId="7776325B"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aps/>
          <w:color w:val="000000"/>
          <w:u w:val="single"/>
        </w:rPr>
        <w:t>CONCLUSION</w:t>
      </w:r>
    </w:p>
    <w:p w14:paraId="0C76C180" w14:textId="7170BBED"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color w:val="000000"/>
        </w:rPr>
        <w:t xml:space="preserve">There have been significant changes and improvements in the classification, diagnosis, and treatment of GSDs in recent years. We are now more aware that many GSDs, which were previously identified as childhood diseases, may present first in adulthood. Diagnosis can be challenging, especially for GSDs with milder phenotypes and those with only skeletal and/or cardiac muscle involvement. </w:t>
      </w:r>
      <w:r w:rsidR="002F0B90" w:rsidRPr="00CE72CE">
        <w:rPr>
          <w:rFonts w:ascii="Book Antiqua" w:eastAsia="Book Antiqua" w:hAnsi="Book Antiqua" w:cs="Book Antiqua"/>
          <w:color w:val="000000"/>
        </w:rPr>
        <w:t>As</w:t>
      </w:r>
      <w:r w:rsidRPr="00CE72CE">
        <w:rPr>
          <w:rFonts w:ascii="Book Antiqua" w:eastAsia="Book Antiqua" w:hAnsi="Book Antiqua" w:cs="Book Antiqua"/>
          <w:color w:val="000000"/>
        </w:rPr>
        <w:t xml:space="preserve"> early diagnosis and aggressive treatment is related </w:t>
      </w:r>
      <w:r w:rsidR="002F0B90" w:rsidRPr="00CE72CE">
        <w:rPr>
          <w:rFonts w:ascii="Book Antiqua" w:eastAsia="Book Antiqua" w:hAnsi="Book Antiqua" w:cs="Book Antiqua"/>
          <w:color w:val="000000"/>
        </w:rPr>
        <w:t>to</w:t>
      </w:r>
      <w:r w:rsidRPr="00CE72CE">
        <w:rPr>
          <w:rFonts w:ascii="Book Antiqua" w:eastAsia="Book Antiqua" w:hAnsi="Book Antiqua" w:cs="Book Antiqua"/>
          <w:color w:val="000000"/>
        </w:rPr>
        <w:t xml:space="preserve"> better prognosis, physicians should be aware of these conditions </w:t>
      </w:r>
      <w:r w:rsidRPr="00CE72CE">
        <w:rPr>
          <w:rFonts w:ascii="Book Antiqua" w:eastAsia="Book Antiqua" w:hAnsi="Book Antiqua" w:cs="Book Antiqua"/>
          <w:color w:val="000000"/>
        </w:rPr>
        <w:lastRenderedPageBreak/>
        <w:t xml:space="preserve">and include GSDs in </w:t>
      </w:r>
      <w:r w:rsidR="002F0B90" w:rsidRPr="00CE72CE">
        <w:rPr>
          <w:rFonts w:ascii="Book Antiqua" w:eastAsia="Book Antiqua" w:hAnsi="Book Antiqua" w:cs="Book Antiqua"/>
          <w:color w:val="000000"/>
        </w:rPr>
        <w:t xml:space="preserve">the </w:t>
      </w:r>
      <w:r w:rsidRPr="00CE72CE">
        <w:rPr>
          <w:rFonts w:ascii="Book Antiqua" w:eastAsia="Book Antiqua" w:hAnsi="Book Antiqua" w:cs="Book Antiqua"/>
          <w:color w:val="000000"/>
        </w:rPr>
        <w:t>differential diagnosis of pediatric and adult patients with not only liver related manifestations but also skeletal and/or cardiac muscle, central nervous system, and multisystemic involvement.</w:t>
      </w:r>
    </w:p>
    <w:p w14:paraId="42EA0977" w14:textId="77777777" w:rsidR="00A77B3E" w:rsidRPr="00CE72CE" w:rsidRDefault="00A77B3E" w:rsidP="00625352">
      <w:pPr>
        <w:spacing w:line="360" w:lineRule="auto"/>
        <w:jc w:val="both"/>
        <w:rPr>
          <w:rFonts w:ascii="Book Antiqua" w:hAnsi="Book Antiqua"/>
        </w:rPr>
      </w:pPr>
    </w:p>
    <w:p w14:paraId="2779FC63"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REFERENCES</w:t>
      </w:r>
    </w:p>
    <w:p w14:paraId="4FDD0E1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 </w:t>
      </w:r>
      <w:r w:rsidRPr="00CE72CE">
        <w:rPr>
          <w:rFonts w:ascii="Book Antiqua" w:hAnsi="Book Antiqua"/>
          <w:b/>
          <w:bCs/>
        </w:rPr>
        <w:t>Ozen H</w:t>
      </w:r>
      <w:r w:rsidRPr="00CE72CE">
        <w:rPr>
          <w:rFonts w:ascii="Book Antiqua" w:hAnsi="Book Antiqua"/>
        </w:rPr>
        <w:t xml:space="preserve">. Glycogen storage diseases: new perspectives. </w:t>
      </w:r>
      <w:r w:rsidRPr="00CE72CE">
        <w:rPr>
          <w:rFonts w:ascii="Book Antiqua" w:hAnsi="Book Antiqua"/>
          <w:i/>
          <w:iCs/>
        </w:rPr>
        <w:t>World J Gastroenterol</w:t>
      </w:r>
      <w:r w:rsidRPr="00CE72CE">
        <w:rPr>
          <w:rFonts w:ascii="Book Antiqua" w:hAnsi="Book Antiqua"/>
        </w:rPr>
        <w:t xml:space="preserve"> 2007; </w:t>
      </w:r>
      <w:r w:rsidRPr="00CE72CE">
        <w:rPr>
          <w:rFonts w:ascii="Book Antiqua" w:hAnsi="Book Antiqua"/>
          <w:b/>
          <w:bCs/>
        </w:rPr>
        <w:t>13</w:t>
      </w:r>
      <w:r w:rsidRPr="00CE72CE">
        <w:rPr>
          <w:rFonts w:ascii="Book Antiqua" w:hAnsi="Book Antiqua"/>
        </w:rPr>
        <w:t>: 2541-2553 [PMID: 17552001 DOI: 10.3748/wjg.v13.i18.2541]</w:t>
      </w:r>
    </w:p>
    <w:p w14:paraId="6E73634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 </w:t>
      </w:r>
      <w:r w:rsidRPr="00CE72CE">
        <w:rPr>
          <w:rFonts w:ascii="Book Antiqua" w:hAnsi="Book Antiqua"/>
          <w:b/>
          <w:bCs/>
        </w:rPr>
        <w:t>Roach PJ</w:t>
      </w:r>
      <w:r w:rsidRPr="00CE72CE">
        <w:rPr>
          <w:rFonts w:ascii="Book Antiqua" w:hAnsi="Book Antiqua"/>
        </w:rPr>
        <w:t xml:space="preserve">, Depaoli-Roach AA, Hurley TD, Tagliabracci VS. Glycogen and its metabolism: some new developments and old themes. </w:t>
      </w:r>
      <w:r w:rsidRPr="00CE72CE">
        <w:rPr>
          <w:rFonts w:ascii="Book Antiqua" w:hAnsi="Book Antiqua"/>
          <w:i/>
          <w:iCs/>
        </w:rPr>
        <w:t>Biochem J</w:t>
      </w:r>
      <w:r w:rsidRPr="00CE72CE">
        <w:rPr>
          <w:rFonts w:ascii="Book Antiqua" w:hAnsi="Book Antiqua"/>
        </w:rPr>
        <w:t xml:space="preserve"> 2012; </w:t>
      </w:r>
      <w:r w:rsidRPr="00CE72CE">
        <w:rPr>
          <w:rFonts w:ascii="Book Antiqua" w:hAnsi="Book Antiqua"/>
          <w:b/>
          <w:bCs/>
        </w:rPr>
        <w:t>441</w:t>
      </w:r>
      <w:r w:rsidRPr="00CE72CE">
        <w:rPr>
          <w:rFonts w:ascii="Book Antiqua" w:hAnsi="Book Antiqua"/>
        </w:rPr>
        <w:t>: 763-787 [PMID: 22248338 DOI: 10.1042/BJ20111416]</w:t>
      </w:r>
    </w:p>
    <w:p w14:paraId="5BB44E1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 </w:t>
      </w:r>
      <w:r w:rsidRPr="00CE72CE">
        <w:rPr>
          <w:rFonts w:ascii="Book Antiqua" w:hAnsi="Book Antiqua"/>
          <w:b/>
          <w:bCs/>
        </w:rPr>
        <w:t>Ellingwood SS</w:t>
      </w:r>
      <w:r w:rsidRPr="00CE72CE">
        <w:rPr>
          <w:rFonts w:ascii="Book Antiqua" w:hAnsi="Book Antiqua"/>
        </w:rPr>
        <w:t xml:space="preserve">, Cheng A. Biochemical and clinical aspects of glycogen storage diseases. </w:t>
      </w:r>
      <w:r w:rsidRPr="00CE72CE">
        <w:rPr>
          <w:rFonts w:ascii="Book Antiqua" w:hAnsi="Book Antiqua"/>
          <w:i/>
          <w:iCs/>
        </w:rPr>
        <w:t>J Endocrinol</w:t>
      </w:r>
      <w:r w:rsidRPr="00CE72CE">
        <w:rPr>
          <w:rFonts w:ascii="Book Antiqua" w:hAnsi="Book Antiqua"/>
        </w:rPr>
        <w:t xml:space="preserve"> 2018; </w:t>
      </w:r>
      <w:r w:rsidRPr="00CE72CE">
        <w:rPr>
          <w:rFonts w:ascii="Book Antiqua" w:hAnsi="Book Antiqua"/>
          <w:b/>
          <w:bCs/>
        </w:rPr>
        <w:t>238</w:t>
      </w:r>
      <w:r w:rsidRPr="00CE72CE">
        <w:rPr>
          <w:rFonts w:ascii="Book Antiqua" w:hAnsi="Book Antiqua"/>
        </w:rPr>
        <w:t>: R131-R141 [PMID: 29875163 DOI: 10.1530/JOE-18-0120]</w:t>
      </w:r>
    </w:p>
    <w:p w14:paraId="2F25BF1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 </w:t>
      </w:r>
      <w:r w:rsidRPr="00CE72CE">
        <w:rPr>
          <w:rFonts w:ascii="Book Antiqua" w:hAnsi="Book Antiqua"/>
          <w:b/>
          <w:bCs/>
        </w:rPr>
        <w:t>Chen YT</w:t>
      </w:r>
      <w:r w:rsidRPr="00CE72CE">
        <w:rPr>
          <w:rFonts w:ascii="Book Antiqua" w:hAnsi="Book Antiqua"/>
        </w:rPr>
        <w:t xml:space="preserve">, Kishnani PS, Koeberl D. Glycogen Storage Diseases. </w:t>
      </w:r>
      <w:r w:rsidRPr="00CE72CE">
        <w:rPr>
          <w:rFonts w:ascii="Book Antiqua" w:hAnsi="Book Antiqua"/>
          <w:i/>
          <w:iCs/>
        </w:rPr>
        <w:t>OMMBID</w:t>
      </w:r>
      <w:r w:rsidRPr="00CE72CE">
        <w:rPr>
          <w:rFonts w:ascii="Book Antiqua" w:hAnsi="Book Antiqua"/>
        </w:rPr>
        <w:t xml:space="preserve"> 2019 [DOI: 10.1036/ommbid.380]</w:t>
      </w:r>
    </w:p>
    <w:p w14:paraId="561FFE2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 </w:t>
      </w:r>
      <w:r w:rsidRPr="00CE72CE">
        <w:rPr>
          <w:rFonts w:ascii="Book Antiqua" w:hAnsi="Book Antiqua"/>
          <w:b/>
          <w:bCs/>
        </w:rPr>
        <w:t>Saltik IN</w:t>
      </w:r>
      <w:r w:rsidRPr="00CE72CE">
        <w:rPr>
          <w:rFonts w:ascii="Book Antiqua" w:hAnsi="Book Antiqua"/>
        </w:rPr>
        <w:t xml:space="preserve">, Ozen H, Ciliv G, Koçak N, Yüce A, Gürakan F, Dinler G. Glycogen storage disease type Ia: frequency and clinical course in Turkish children. </w:t>
      </w:r>
      <w:r w:rsidRPr="00CE72CE">
        <w:rPr>
          <w:rFonts w:ascii="Book Antiqua" w:hAnsi="Book Antiqua"/>
          <w:i/>
          <w:iCs/>
        </w:rPr>
        <w:t>Indian J Pediatr</w:t>
      </w:r>
      <w:r w:rsidRPr="00CE72CE">
        <w:rPr>
          <w:rFonts w:ascii="Book Antiqua" w:hAnsi="Book Antiqua"/>
        </w:rPr>
        <w:t xml:space="preserve"> 2000; </w:t>
      </w:r>
      <w:r w:rsidRPr="00CE72CE">
        <w:rPr>
          <w:rFonts w:ascii="Book Antiqua" w:hAnsi="Book Antiqua"/>
          <w:b/>
          <w:bCs/>
        </w:rPr>
        <w:t>67</w:t>
      </w:r>
      <w:r w:rsidRPr="00CE72CE">
        <w:rPr>
          <w:rFonts w:ascii="Book Antiqua" w:hAnsi="Book Antiqua"/>
        </w:rPr>
        <w:t>: 497-501 [PMID: 10957834 DOI: 10.1007/BF02760476]</w:t>
      </w:r>
    </w:p>
    <w:p w14:paraId="2465746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 </w:t>
      </w:r>
      <w:r w:rsidRPr="00CE72CE">
        <w:rPr>
          <w:rFonts w:ascii="Book Antiqua" w:hAnsi="Book Antiqua"/>
          <w:b/>
          <w:bCs/>
        </w:rPr>
        <w:t>Kanungo S</w:t>
      </w:r>
      <w:r w:rsidRPr="00CE72CE">
        <w:rPr>
          <w:rFonts w:ascii="Book Antiqua" w:hAnsi="Book Antiqua"/>
        </w:rPr>
        <w:t xml:space="preserve">, Wells K, Tribett T, El-Gharbawy A. Glycogen metabolism and glycogen storage disorders. </w:t>
      </w:r>
      <w:r w:rsidRPr="00CE72CE">
        <w:rPr>
          <w:rFonts w:ascii="Book Antiqua" w:hAnsi="Book Antiqua"/>
          <w:i/>
          <w:iCs/>
        </w:rPr>
        <w:t>Ann Transl Med</w:t>
      </w:r>
      <w:r w:rsidRPr="00CE72CE">
        <w:rPr>
          <w:rFonts w:ascii="Book Antiqua" w:hAnsi="Book Antiqua"/>
        </w:rPr>
        <w:t xml:space="preserve"> 2018; </w:t>
      </w:r>
      <w:r w:rsidRPr="00CE72CE">
        <w:rPr>
          <w:rFonts w:ascii="Book Antiqua" w:hAnsi="Book Antiqua"/>
          <w:b/>
          <w:bCs/>
        </w:rPr>
        <w:t>6</w:t>
      </w:r>
      <w:r w:rsidRPr="00CE72CE">
        <w:rPr>
          <w:rFonts w:ascii="Book Antiqua" w:hAnsi="Book Antiqua"/>
        </w:rPr>
        <w:t>: 474 [PMID: 30740405 DOI: 10.21037/atm.2018.10.59]</w:t>
      </w:r>
    </w:p>
    <w:p w14:paraId="6330997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 </w:t>
      </w:r>
      <w:r w:rsidRPr="00CE72CE">
        <w:rPr>
          <w:rFonts w:ascii="Book Antiqua" w:hAnsi="Book Antiqua"/>
          <w:b/>
          <w:bCs/>
        </w:rPr>
        <w:t>Burda P</w:t>
      </w:r>
      <w:r w:rsidRPr="00CE72CE">
        <w:rPr>
          <w:rFonts w:ascii="Book Antiqua" w:hAnsi="Book Antiqua"/>
        </w:rPr>
        <w:t xml:space="preserve">, Hochuli M. Hepatic glycogen storage disorders: what have we learned in recent years? </w:t>
      </w:r>
      <w:r w:rsidRPr="00CE72CE">
        <w:rPr>
          <w:rFonts w:ascii="Book Antiqua" w:hAnsi="Book Antiqua"/>
          <w:i/>
          <w:iCs/>
        </w:rPr>
        <w:t>Curr Opin Clin Nutr Metab Care</w:t>
      </w:r>
      <w:r w:rsidRPr="00CE72CE">
        <w:rPr>
          <w:rFonts w:ascii="Book Antiqua" w:hAnsi="Book Antiqua"/>
        </w:rPr>
        <w:t xml:space="preserve"> 2015; </w:t>
      </w:r>
      <w:r w:rsidRPr="00CE72CE">
        <w:rPr>
          <w:rFonts w:ascii="Book Antiqua" w:hAnsi="Book Antiqua"/>
          <w:b/>
          <w:bCs/>
        </w:rPr>
        <w:t>18</w:t>
      </w:r>
      <w:r w:rsidRPr="00CE72CE">
        <w:rPr>
          <w:rFonts w:ascii="Book Antiqua" w:hAnsi="Book Antiqua"/>
        </w:rPr>
        <w:t>: 415-421 [PMID: 26001652 DOI: 10.1097/MCO.0000000000000181]</w:t>
      </w:r>
    </w:p>
    <w:p w14:paraId="5A7D687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 </w:t>
      </w:r>
      <w:r w:rsidRPr="00CE72CE">
        <w:rPr>
          <w:rFonts w:ascii="Book Antiqua" w:hAnsi="Book Antiqua"/>
          <w:b/>
          <w:bCs/>
        </w:rPr>
        <w:t>Kollberg G</w:t>
      </w:r>
      <w:r w:rsidRPr="00CE72CE">
        <w:rPr>
          <w:rFonts w:ascii="Book Antiqua" w:hAnsi="Book Antiqua"/>
        </w:rPr>
        <w:t xml:space="preserve">, Tulinius M, Gilljam T, Ostman-Smith I, Forsander G, Jotorp P, Oldfors A, Holme E. Cardiomyopathy and exercise intolerance in muscle glycogen storage disease 0. </w:t>
      </w:r>
      <w:r w:rsidRPr="00CE72CE">
        <w:rPr>
          <w:rFonts w:ascii="Book Antiqua" w:hAnsi="Book Antiqua"/>
          <w:i/>
          <w:iCs/>
        </w:rPr>
        <w:t>N Engl J Med</w:t>
      </w:r>
      <w:r w:rsidRPr="00CE72CE">
        <w:rPr>
          <w:rFonts w:ascii="Book Antiqua" w:hAnsi="Book Antiqua"/>
        </w:rPr>
        <w:t xml:space="preserve"> 2007; </w:t>
      </w:r>
      <w:r w:rsidRPr="00CE72CE">
        <w:rPr>
          <w:rFonts w:ascii="Book Antiqua" w:hAnsi="Book Antiqua"/>
          <w:b/>
          <w:bCs/>
        </w:rPr>
        <w:t>357</w:t>
      </w:r>
      <w:r w:rsidRPr="00CE72CE">
        <w:rPr>
          <w:rFonts w:ascii="Book Antiqua" w:hAnsi="Book Antiqua"/>
        </w:rPr>
        <w:t>: 1507-1514 [PMID: 17928598 DOI: 10.1056/NEJMoa066691]</w:t>
      </w:r>
    </w:p>
    <w:p w14:paraId="181C7F9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 </w:t>
      </w:r>
      <w:r w:rsidRPr="00CE72CE">
        <w:rPr>
          <w:rFonts w:ascii="Book Antiqua" w:hAnsi="Book Antiqua"/>
          <w:b/>
          <w:bCs/>
        </w:rPr>
        <w:t>Lewis GM</w:t>
      </w:r>
      <w:r w:rsidRPr="00CE72CE">
        <w:rPr>
          <w:rFonts w:ascii="Book Antiqua" w:hAnsi="Book Antiqua"/>
        </w:rPr>
        <w:t xml:space="preserve">, Spencer-Peet J, Stewart KM. Infantile Hypoglycaemia due to Inherited Deficiency of Glycogen Synthetase in Liver. </w:t>
      </w:r>
      <w:r w:rsidRPr="00CE72CE">
        <w:rPr>
          <w:rFonts w:ascii="Book Antiqua" w:hAnsi="Book Antiqua"/>
          <w:i/>
          <w:iCs/>
        </w:rPr>
        <w:t>Arch Dis Child</w:t>
      </w:r>
      <w:r w:rsidRPr="00CE72CE">
        <w:rPr>
          <w:rFonts w:ascii="Book Antiqua" w:hAnsi="Book Antiqua"/>
        </w:rPr>
        <w:t xml:space="preserve"> 1963; </w:t>
      </w:r>
      <w:r w:rsidRPr="00CE72CE">
        <w:rPr>
          <w:rFonts w:ascii="Book Antiqua" w:hAnsi="Book Antiqua"/>
          <w:b/>
          <w:bCs/>
        </w:rPr>
        <w:t>38</w:t>
      </w:r>
      <w:r w:rsidRPr="00CE72CE">
        <w:rPr>
          <w:rFonts w:ascii="Book Antiqua" w:hAnsi="Book Antiqua"/>
        </w:rPr>
        <w:t>: 40-48 [PMID: 21032403 DOI: 10.1136/adc.38.197.40]</w:t>
      </w:r>
    </w:p>
    <w:p w14:paraId="18574A61"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10 </w:t>
      </w:r>
      <w:r w:rsidRPr="00CE72CE">
        <w:rPr>
          <w:rFonts w:ascii="Book Antiqua" w:hAnsi="Book Antiqua"/>
          <w:b/>
          <w:bCs/>
        </w:rPr>
        <w:t>Orho M</w:t>
      </w:r>
      <w:r w:rsidRPr="00CE72CE">
        <w:rPr>
          <w:rFonts w:ascii="Book Antiqua" w:hAnsi="Book Antiqua"/>
        </w:rPr>
        <w:t xml:space="preserve">, Bosshard NU, Buist NR, Gitzelmann R, Aynsley-Green A, Blümel P, Gannon MC, Nuttall FQ, Groop LC. Mutations in the liver glycogen synthase gene in children with hypoglycemia due to glycogen storage disease type 0. </w:t>
      </w:r>
      <w:r w:rsidRPr="00CE72CE">
        <w:rPr>
          <w:rFonts w:ascii="Book Antiqua" w:hAnsi="Book Antiqua"/>
          <w:i/>
          <w:iCs/>
        </w:rPr>
        <w:t>J Clin Invest</w:t>
      </w:r>
      <w:r w:rsidRPr="00CE72CE">
        <w:rPr>
          <w:rFonts w:ascii="Book Antiqua" w:hAnsi="Book Antiqua"/>
        </w:rPr>
        <w:t xml:space="preserve"> 1998; </w:t>
      </w:r>
      <w:r w:rsidRPr="00CE72CE">
        <w:rPr>
          <w:rFonts w:ascii="Book Antiqua" w:hAnsi="Book Antiqua"/>
          <w:b/>
          <w:bCs/>
        </w:rPr>
        <w:t>102</w:t>
      </w:r>
      <w:r w:rsidRPr="00CE72CE">
        <w:rPr>
          <w:rFonts w:ascii="Book Antiqua" w:hAnsi="Book Antiqua"/>
        </w:rPr>
        <w:t>: 507-515 [PMID: 9691087 DOI: 10.1172/JCI2890]</w:t>
      </w:r>
    </w:p>
    <w:p w14:paraId="67CD172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 </w:t>
      </w:r>
      <w:r w:rsidRPr="00CE72CE">
        <w:rPr>
          <w:rFonts w:ascii="Book Antiqua" w:hAnsi="Book Antiqua"/>
          <w:b/>
          <w:bCs/>
        </w:rPr>
        <w:t>Nuttall FQ</w:t>
      </w:r>
      <w:r w:rsidRPr="00CE72CE">
        <w:rPr>
          <w:rFonts w:ascii="Book Antiqua" w:hAnsi="Book Antiqua"/>
        </w:rPr>
        <w:t xml:space="preserve">, Gannon MC, Kubic VL, Hoyt KJ. The human liver Glycogen synthase isozyme gene is located on the short arm of chromosome 12. </w:t>
      </w:r>
      <w:r w:rsidRPr="00CE72CE">
        <w:rPr>
          <w:rFonts w:ascii="Book Antiqua" w:hAnsi="Book Antiqua"/>
          <w:i/>
          <w:iCs/>
        </w:rPr>
        <w:t>Genomics</w:t>
      </w:r>
      <w:r w:rsidRPr="00CE72CE">
        <w:rPr>
          <w:rFonts w:ascii="Book Antiqua" w:hAnsi="Book Antiqua"/>
        </w:rPr>
        <w:t xml:space="preserve"> 1994; </w:t>
      </w:r>
      <w:r w:rsidRPr="00CE72CE">
        <w:rPr>
          <w:rFonts w:ascii="Book Antiqua" w:hAnsi="Book Antiqua"/>
          <w:b/>
          <w:bCs/>
        </w:rPr>
        <w:t>19</w:t>
      </w:r>
      <w:r w:rsidRPr="00CE72CE">
        <w:rPr>
          <w:rFonts w:ascii="Book Antiqua" w:hAnsi="Book Antiqua"/>
        </w:rPr>
        <w:t>: 404-405 [PMID: 8188280 DOI: 10.1006/geno.1994.1086]</w:t>
      </w:r>
    </w:p>
    <w:p w14:paraId="41FDD13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 </w:t>
      </w:r>
      <w:r w:rsidRPr="00CE72CE">
        <w:rPr>
          <w:rFonts w:ascii="Book Antiqua" w:hAnsi="Book Antiqua"/>
          <w:b/>
          <w:bCs/>
        </w:rPr>
        <w:t>Hicks J</w:t>
      </w:r>
      <w:r w:rsidRPr="00CE72CE">
        <w:rPr>
          <w:rFonts w:ascii="Book Antiqua" w:hAnsi="Book Antiqua"/>
        </w:rPr>
        <w:t xml:space="preserve">, Wartchow E, Mierau G. Glycogen storage diseases: a brief review and update on clinical features, genetic abnormalities, pathologic features, and treatment. </w:t>
      </w:r>
      <w:r w:rsidRPr="00CE72CE">
        <w:rPr>
          <w:rFonts w:ascii="Book Antiqua" w:hAnsi="Book Antiqua"/>
          <w:i/>
          <w:iCs/>
        </w:rPr>
        <w:t>Ultrastruct Pathol</w:t>
      </w:r>
      <w:r w:rsidRPr="00CE72CE">
        <w:rPr>
          <w:rFonts w:ascii="Book Antiqua" w:hAnsi="Book Antiqua"/>
        </w:rPr>
        <w:t xml:space="preserve"> 2011; </w:t>
      </w:r>
      <w:r w:rsidRPr="00CE72CE">
        <w:rPr>
          <w:rFonts w:ascii="Book Antiqua" w:hAnsi="Book Antiqua"/>
          <w:b/>
          <w:bCs/>
        </w:rPr>
        <w:t>35</w:t>
      </w:r>
      <w:r w:rsidRPr="00CE72CE">
        <w:rPr>
          <w:rFonts w:ascii="Book Antiqua" w:hAnsi="Book Antiqua"/>
        </w:rPr>
        <w:t>: 183-196 [PMID: 21910565 DOI: 10.3109/01913123.2011.601404]</w:t>
      </w:r>
    </w:p>
    <w:p w14:paraId="414FFE9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 </w:t>
      </w:r>
      <w:r w:rsidRPr="00CE72CE">
        <w:rPr>
          <w:rFonts w:ascii="Book Antiqua" w:hAnsi="Book Antiqua"/>
          <w:b/>
          <w:bCs/>
        </w:rPr>
        <w:t>Kamenets EA</w:t>
      </w:r>
      <w:r w:rsidRPr="00CE72CE">
        <w:rPr>
          <w:rFonts w:ascii="Book Antiqua" w:hAnsi="Book Antiqua"/>
        </w:rPr>
        <w:t xml:space="preserve">, Gusarova EA, Milovanova NV, Itkis YS, Strokova TV, Melikyan MA, Garyaeva IV, Rybkina IG, Nikitina NV, Zakharova EY. Hepatic glycogen synthase (GYS2) deficiency: seven novel patients and seven novel variants. </w:t>
      </w:r>
      <w:r w:rsidRPr="00CE72CE">
        <w:rPr>
          <w:rFonts w:ascii="Book Antiqua" w:hAnsi="Book Antiqua"/>
          <w:i/>
          <w:iCs/>
        </w:rPr>
        <w:t>JIMD Rep</w:t>
      </w:r>
      <w:r w:rsidRPr="00CE72CE">
        <w:rPr>
          <w:rFonts w:ascii="Book Antiqua" w:hAnsi="Book Antiqua"/>
        </w:rPr>
        <w:t xml:space="preserve"> 2020; </w:t>
      </w:r>
      <w:r w:rsidRPr="00CE72CE">
        <w:rPr>
          <w:rFonts w:ascii="Book Antiqua" w:hAnsi="Book Antiqua"/>
          <w:b/>
          <w:bCs/>
        </w:rPr>
        <w:t>53</w:t>
      </w:r>
      <w:r w:rsidRPr="00CE72CE">
        <w:rPr>
          <w:rFonts w:ascii="Book Antiqua" w:hAnsi="Book Antiqua"/>
        </w:rPr>
        <w:t>: 39-44 [PMID: 32395408 DOI: 10.1002/jmd2.12082]</w:t>
      </w:r>
    </w:p>
    <w:p w14:paraId="34E728B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 </w:t>
      </w:r>
      <w:r w:rsidRPr="00CE72CE">
        <w:rPr>
          <w:rFonts w:ascii="Book Antiqua" w:hAnsi="Book Antiqua"/>
          <w:b/>
          <w:bCs/>
        </w:rPr>
        <w:t>Laberge AM</w:t>
      </w:r>
      <w:r w:rsidRPr="00CE72CE">
        <w:rPr>
          <w:rFonts w:ascii="Book Antiqua" w:hAnsi="Book Antiqua"/>
        </w:rPr>
        <w:t xml:space="preserve">, Mitchell GA, van de Werve G, Lambert M. Long-term follow-up of a new case of liver glycogen synthase deficiency. </w:t>
      </w:r>
      <w:r w:rsidRPr="00CE72CE">
        <w:rPr>
          <w:rFonts w:ascii="Book Antiqua" w:hAnsi="Book Antiqua"/>
          <w:i/>
          <w:iCs/>
        </w:rPr>
        <w:t>Am J Med Genet A</w:t>
      </w:r>
      <w:r w:rsidRPr="00CE72CE">
        <w:rPr>
          <w:rFonts w:ascii="Book Antiqua" w:hAnsi="Book Antiqua"/>
        </w:rPr>
        <w:t xml:space="preserve"> 2003; </w:t>
      </w:r>
      <w:r w:rsidRPr="00CE72CE">
        <w:rPr>
          <w:rFonts w:ascii="Book Antiqua" w:hAnsi="Book Antiqua"/>
          <w:b/>
          <w:bCs/>
        </w:rPr>
        <w:t>120A</w:t>
      </w:r>
      <w:r w:rsidRPr="00CE72CE">
        <w:rPr>
          <w:rFonts w:ascii="Book Antiqua" w:hAnsi="Book Antiqua"/>
        </w:rPr>
        <w:t>: 19-22 [PMID: 12794686 DOI: 10.1002/ajmg.a.20110]</w:t>
      </w:r>
    </w:p>
    <w:p w14:paraId="23110AD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 </w:t>
      </w:r>
      <w:r w:rsidRPr="00CE72CE">
        <w:rPr>
          <w:rFonts w:ascii="Book Antiqua" w:hAnsi="Book Antiqua"/>
          <w:b/>
          <w:bCs/>
        </w:rPr>
        <w:t>Wolfsdorf JI</w:t>
      </w:r>
      <w:r w:rsidRPr="00CE72CE">
        <w:rPr>
          <w:rFonts w:ascii="Book Antiqua" w:hAnsi="Book Antiqua"/>
        </w:rPr>
        <w:t xml:space="preserve">, Weinstein DA. Glycogen storage diseases. </w:t>
      </w:r>
      <w:r w:rsidRPr="00CE72CE">
        <w:rPr>
          <w:rFonts w:ascii="Book Antiqua" w:hAnsi="Book Antiqua"/>
          <w:i/>
          <w:iCs/>
        </w:rPr>
        <w:t>Rev Endocr Metab Disord</w:t>
      </w:r>
      <w:r w:rsidRPr="00CE72CE">
        <w:rPr>
          <w:rFonts w:ascii="Book Antiqua" w:hAnsi="Book Antiqua"/>
        </w:rPr>
        <w:t xml:space="preserve"> 2003; </w:t>
      </w:r>
      <w:r w:rsidRPr="00CE72CE">
        <w:rPr>
          <w:rFonts w:ascii="Book Antiqua" w:hAnsi="Book Antiqua"/>
          <w:b/>
          <w:bCs/>
        </w:rPr>
        <w:t>4</w:t>
      </w:r>
      <w:r w:rsidRPr="00CE72CE">
        <w:rPr>
          <w:rFonts w:ascii="Book Antiqua" w:hAnsi="Book Antiqua"/>
        </w:rPr>
        <w:t>: 95-102 [PMID: 12618563 DOI: 10.1023/a:1021831621210]</w:t>
      </w:r>
    </w:p>
    <w:p w14:paraId="5FD962D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 </w:t>
      </w:r>
      <w:r w:rsidRPr="00CE72CE">
        <w:rPr>
          <w:rFonts w:ascii="Book Antiqua" w:hAnsi="Book Antiqua"/>
          <w:b/>
          <w:bCs/>
        </w:rPr>
        <w:t>Weinstein DA</w:t>
      </w:r>
      <w:r w:rsidRPr="00CE72CE">
        <w:rPr>
          <w:rFonts w:ascii="Book Antiqua" w:hAnsi="Book Antiqua"/>
        </w:rPr>
        <w:t xml:space="preserve">, Correia CE, Saunders AC, Wolfsdorf JI. Hepatic glycogen synthase deficiency: an infrequently recognized cause of ketotic hypoglycemia. </w:t>
      </w:r>
      <w:r w:rsidRPr="00CE72CE">
        <w:rPr>
          <w:rFonts w:ascii="Book Antiqua" w:hAnsi="Book Antiqua"/>
          <w:i/>
          <w:iCs/>
        </w:rPr>
        <w:t>Mol Genet Metab</w:t>
      </w:r>
      <w:r w:rsidRPr="00CE72CE">
        <w:rPr>
          <w:rFonts w:ascii="Book Antiqua" w:hAnsi="Book Antiqua"/>
        </w:rPr>
        <w:t xml:space="preserve"> 2006; </w:t>
      </w:r>
      <w:r w:rsidRPr="00CE72CE">
        <w:rPr>
          <w:rFonts w:ascii="Book Antiqua" w:hAnsi="Book Antiqua"/>
          <w:b/>
          <w:bCs/>
        </w:rPr>
        <w:t>87</w:t>
      </w:r>
      <w:r w:rsidRPr="00CE72CE">
        <w:rPr>
          <w:rFonts w:ascii="Book Antiqua" w:hAnsi="Book Antiqua"/>
        </w:rPr>
        <w:t>: 284-288 [PMID: 16337419 DOI: 10.1016/j.ymgme.2005.10.006]</w:t>
      </w:r>
    </w:p>
    <w:p w14:paraId="31B2E88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 </w:t>
      </w:r>
      <w:r w:rsidRPr="00CE72CE">
        <w:rPr>
          <w:rFonts w:ascii="Book Antiqua" w:hAnsi="Book Antiqua"/>
          <w:b/>
          <w:bCs/>
        </w:rPr>
        <w:t>Bachrach BE</w:t>
      </w:r>
      <w:r w:rsidRPr="00CE72CE">
        <w:rPr>
          <w:rFonts w:ascii="Book Antiqua" w:hAnsi="Book Antiqua"/>
        </w:rPr>
        <w:t xml:space="preserve">, Weinstein DA, Orho-Melander M, Burgess A, Wolfsdorf JI. Glycogen synthase deficiency (glycogen storage disease type 0) presenting with hyperglycemia and glucosuria: report of three new mutations. </w:t>
      </w:r>
      <w:r w:rsidRPr="00CE72CE">
        <w:rPr>
          <w:rFonts w:ascii="Book Antiqua" w:hAnsi="Book Antiqua"/>
          <w:i/>
          <w:iCs/>
        </w:rPr>
        <w:t>J Pediatr</w:t>
      </w:r>
      <w:r w:rsidRPr="00CE72CE">
        <w:rPr>
          <w:rFonts w:ascii="Book Antiqua" w:hAnsi="Book Antiqua"/>
        </w:rPr>
        <w:t xml:space="preserve"> 2002; </w:t>
      </w:r>
      <w:r w:rsidRPr="00CE72CE">
        <w:rPr>
          <w:rFonts w:ascii="Book Antiqua" w:hAnsi="Book Antiqua"/>
          <w:b/>
          <w:bCs/>
        </w:rPr>
        <w:t>140</w:t>
      </w:r>
      <w:r w:rsidRPr="00CE72CE">
        <w:rPr>
          <w:rFonts w:ascii="Book Antiqua" w:hAnsi="Book Antiqua"/>
        </w:rPr>
        <w:t>: 781-783 [PMID: 12072888 DOI: 10.1067/mpd.2002.124317]</w:t>
      </w:r>
    </w:p>
    <w:p w14:paraId="378EF22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 </w:t>
      </w:r>
      <w:r w:rsidRPr="00CE72CE">
        <w:rPr>
          <w:rFonts w:ascii="Book Antiqua" w:hAnsi="Book Antiqua"/>
          <w:b/>
          <w:bCs/>
        </w:rPr>
        <w:t>Kasapkara ÇS</w:t>
      </w:r>
      <w:r w:rsidRPr="00CE72CE">
        <w:rPr>
          <w:rFonts w:ascii="Book Antiqua" w:hAnsi="Book Antiqua"/>
        </w:rPr>
        <w:t xml:space="preserve">, Aycan Z, Açoğlu E, Senel S, Oguz MM, Ceylaner S. The variable clinical phenotype of three patients with hepatic glycogen synthase deficiency. </w:t>
      </w:r>
      <w:r w:rsidRPr="00CE72CE">
        <w:rPr>
          <w:rFonts w:ascii="Book Antiqua" w:hAnsi="Book Antiqua"/>
          <w:i/>
          <w:iCs/>
        </w:rPr>
        <w:t>J Pediatr Endocrinol Metab</w:t>
      </w:r>
      <w:r w:rsidRPr="00CE72CE">
        <w:rPr>
          <w:rFonts w:ascii="Book Antiqua" w:hAnsi="Book Antiqua"/>
        </w:rPr>
        <w:t xml:space="preserve"> 2017; </w:t>
      </w:r>
      <w:r w:rsidRPr="00CE72CE">
        <w:rPr>
          <w:rFonts w:ascii="Book Antiqua" w:hAnsi="Book Antiqua"/>
          <w:b/>
          <w:bCs/>
        </w:rPr>
        <w:t>30</w:t>
      </w:r>
      <w:r w:rsidRPr="00CE72CE">
        <w:rPr>
          <w:rFonts w:ascii="Book Antiqua" w:hAnsi="Book Antiqua"/>
        </w:rPr>
        <w:t>: 459-462 [PMID: 28245189 DOI: 10.1515/jpem-2016-0317]</w:t>
      </w:r>
    </w:p>
    <w:p w14:paraId="01EDD3F0"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19 </w:t>
      </w:r>
      <w:r w:rsidRPr="00CE72CE">
        <w:rPr>
          <w:rFonts w:ascii="Book Antiqua" w:hAnsi="Book Antiqua"/>
          <w:b/>
          <w:bCs/>
        </w:rPr>
        <w:t>Tagliaferri F</w:t>
      </w:r>
      <w:r w:rsidRPr="00CE72CE">
        <w:rPr>
          <w:rFonts w:ascii="Book Antiqua" w:hAnsi="Book Antiqua"/>
        </w:rPr>
        <w:t xml:space="preserve">, Massese M, Russo L, Commone A, Gasperini S, Pretese R, Dionisi-Vici C, Maiorana A. Hepatic glycogen storage diseases type 0, VI and IX: description of an italian cohort. </w:t>
      </w:r>
      <w:r w:rsidRPr="00CE72CE">
        <w:rPr>
          <w:rFonts w:ascii="Book Antiqua" w:hAnsi="Book Antiqua"/>
          <w:i/>
          <w:iCs/>
        </w:rPr>
        <w:t>Orphanet J Rare Dis</w:t>
      </w:r>
      <w:r w:rsidRPr="00CE72CE">
        <w:rPr>
          <w:rFonts w:ascii="Book Antiqua" w:hAnsi="Book Antiqua"/>
        </w:rPr>
        <w:t xml:space="preserve"> 2022; </w:t>
      </w:r>
      <w:r w:rsidRPr="00CE72CE">
        <w:rPr>
          <w:rFonts w:ascii="Book Antiqua" w:hAnsi="Book Antiqua"/>
          <w:b/>
          <w:bCs/>
        </w:rPr>
        <w:t>17</w:t>
      </w:r>
      <w:r w:rsidRPr="00CE72CE">
        <w:rPr>
          <w:rFonts w:ascii="Book Antiqua" w:hAnsi="Book Antiqua"/>
        </w:rPr>
        <w:t>: 285 [PMID: 35854365 DOI: 10.1186/s13023-022-02431-5]</w:t>
      </w:r>
    </w:p>
    <w:p w14:paraId="1BE8500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 </w:t>
      </w:r>
      <w:r w:rsidRPr="00CE72CE">
        <w:rPr>
          <w:rFonts w:ascii="Book Antiqua" w:hAnsi="Book Antiqua"/>
          <w:b/>
          <w:bCs/>
        </w:rPr>
        <w:t>Browner MF</w:t>
      </w:r>
      <w:r w:rsidRPr="00CE72CE">
        <w:rPr>
          <w:rFonts w:ascii="Book Antiqua" w:hAnsi="Book Antiqua"/>
        </w:rPr>
        <w:t xml:space="preserve">, Nakano K, Bang AG, Fletterick RJ. Human muscle glycogen synthase cDNA sequence: a negatively charged protein with an asymmetric charge distribution. </w:t>
      </w:r>
      <w:r w:rsidRPr="00CE72CE">
        <w:rPr>
          <w:rFonts w:ascii="Book Antiqua" w:hAnsi="Book Antiqua"/>
          <w:i/>
          <w:iCs/>
        </w:rPr>
        <w:t>Proc Natl Acad Sci U S A</w:t>
      </w:r>
      <w:r w:rsidRPr="00CE72CE">
        <w:rPr>
          <w:rFonts w:ascii="Book Antiqua" w:hAnsi="Book Antiqua"/>
        </w:rPr>
        <w:t xml:space="preserve"> 1989; </w:t>
      </w:r>
      <w:r w:rsidRPr="00CE72CE">
        <w:rPr>
          <w:rFonts w:ascii="Book Antiqua" w:hAnsi="Book Antiqua"/>
          <w:b/>
          <w:bCs/>
        </w:rPr>
        <w:t>86</w:t>
      </w:r>
      <w:r w:rsidRPr="00CE72CE">
        <w:rPr>
          <w:rFonts w:ascii="Book Antiqua" w:hAnsi="Book Antiqua"/>
        </w:rPr>
        <w:t>: 1443-1447 [PMID: 2493642 DOI: 10.1073/pnas.86.5.1443]</w:t>
      </w:r>
    </w:p>
    <w:p w14:paraId="3A527B4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 </w:t>
      </w:r>
      <w:bookmarkStart w:id="8" w:name="_Hlk133415092"/>
      <w:r w:rsidRPr="00CE72CE">
        <w:rPr>
          <w:rFonts w:ascii="Book Antiqua" w:hAnsi="Book Antiqua"/>
          <w:b/>
          <w:bCs/>
        </w:rPr>
        <w:t>Gierke</w:t>
      </w:r>
      <w:bookmarkEnd w:id="8"/>
      <w:r w:rsidRPr="00CE72CE">
        <w:rPr>
          <w:rFonts w:ascii="Book Antiqua" w:hAnsi="Book Antiqua"/>
          <w:b/>
          <w:bCs/>
        </w:rPr>
        <w:t xml:space="preserve"> EV</w:t>
      </w:r>
      <w:r w:rsidRPr="00CE72CE">
        <w:rPr>
          <w:rFonts w:ascii="Book Antiqua" w:hAnsi="Book Antiqua"/>
        </w:rPr>
        <w:t xml:space="preserve">. Hepato-nephro-megalia-glycogenica (Glykogenspeicherkrankheit der Leber und Nieren). </w:t>
      </w:r>
      <w:r w:rsidRPr="00CE72CE">
        <w:rPr>
          <w:rFonts w:ascii="Book Antiqua" w:hAnsi="Book Antiqua"/>
          <w:i/>
          <w:iCs/>
        </w:rPr>
        <w:t>Beitr Pathol Anat</w:t>
      </w:r>
      <w:r w:rsidRPr="00CE72CE">
        <w:rPr>
          <w:rFonts w:ascii="Book Antiqua" w:hAnsi="Book Antiqua"/>
        </w:rPr>
        <w:t xml:space="preserve"> 1929; </w:t>
      </w:r>
      <w:r w:rsidRPr="00CE72CE">
        <w:rPr>
          <w:rFonts w:ascii="Book Antiqua" w:hAnsi="Book Antiqua"/>
          <w:b/>
          <w:bCs/>
        </w:rPr>
        <w:t>82</w:t>
      </w:r>
      <w:r w:rsidRPr="00CE72CE">
        <w:rPr>
          <w:rFonts w:ascii="Book Antiqua" w:hAnsi="Book Antiqua"/>
        </w:rPr>
        <w:t>: 497-513</w:t>
      </w:r>
    </w:p>
    <w:p w14:paraId="09502AC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 </w:t>
      </w:r>
      <w:r w:rsidRPr="00CE72CE">
        <w:rPr>
          <w:rFonts w:ascii="Book Antiqua" w:hAnsi="Book Antiqua"/>
          <w:b/>
          <w:bCs/>
        </w:rPr>
        <w:t>Cori GT</w:t>
      </w:r>
      <w:r w:rsidRPr="00CE72CE">
        <w:rPr>
          <w:rFonts w:ascii="Book Antiqua" w:hAnsi="Book Antiqua"/>
        </w:rPr>
        <w:t xml:space="preserve">, Cori CF. Glucose-6-phosphatase of the liver in glycogen storage disease. </w:t>
      </w:r>
      <w:r w:rsidRPr="00CE72CE">
        <w:rPr>
          <w:rFonts w:ascii="Book Antiqua" w:hAnsi="Book Antiqua"/>
          <w:i/>
          <w:iCs/>
        </w:rPr>
        <w:t>J Biol Chem</w:t>
      </w:r>
      <w:r w:rsidRPr="00CE72CE">
        <w:rPr>
          <w:rFonts w:ascii="Book Antiqua" w:hAnsi="Book Antiqua"/>
        </w:rPr>
        <w:t xml:space="preserve"> 1952; </w:t>
      </w:r>
      <w:r w:rsidRPr="00CE72CE">
        <w:rPr>
          <w:rFonts w:ascii="Book Antiqua" w:hAnsi="Book Antiqua"/>
          <w:b/>
          <w:bCs/>
        </w:rPr>
        <w:t>199</w:t>
      </w:r>
      <w:r w:rsidRPr="00CE72CE">
        <w:rPr>
          <w:rFonts w:ascii="Book Antiqua" w:hAnsi="Book Antiqua"/>
        </w:rPr>
        <w:t>: 661-667 [PMID: 13022673]</w:t>
      </w:r>
    </w:p>
    <w:p w14:paraId="638537C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 </w:t>
      </w:r>
      <w:r w:rsidRPr="00CE72CE">
        <w:rPr>
          <w:rFonts w:ascii="Book Antiqua" w:hAnsi="Book Antiqua"/>
          <w:b/>
          <w:bCs/>
        </w:rPr>
        <w:t>Narisawa K</w:t>
      </w:r>
      <w:r w:rsidRPr="00CE72CE">
        <w:rPr>
          <w:rFonts w:ascii="Book Antiqua" w:hAnsi="Book Antiqua"/>
        </w:rPr>
        <w:t xml:space="preserve">, Igarashi Y, Otomo H, Tada K. A new variant of glycogen storage disease type I probably due to a defect in the glucose-6-phosphate transport system. </w:t>
      </w:r>
      <w:r w:rsidRPr="00CE72CE">
        <w:rPr>
          <w:rFonts w:ascii="Book Antiqua" w:hAnsi="Book Antiqua"/>
          <w:i/>
          <w:iCs/>
        </w:rPr>
        <w:t>Biochem Biophys Res Commun</w:t>
      </w:r>
      <w:r w:rsidRPr="00CE72CE">
        <w:rPr>
          <w:rFonts w:ascii="Book Antiqua" w:hAnsi="Book Antiqua"/>
        </w:rPr>
        <w:t xml:space="preserve"> 1978; </w:t>
      </w:r>
      <w:r w:rsidRPr="00CE72CE">
        <w:rPr>
          <w:rFonts w:ascii="Book Antiqua" w:hAnsi="Book Antiqua"/>
          <w:b/>
          <w:bCs/>
        </w:rPr>
        <w:t>83</w:t>
      </w:r>
      <w:r w:rsidRPr="00CE72CE">
        <w:rPr>
          <w:rFonts w:ascii="Book Antiqua" w:hAnsi="Book Antiqua"/>
        </w:rPr>
        <w:t>: 1360-1364 [PMID: 212064 DOI: 10.1016/0006-291x(78)91371-2]</w:t>
      </w:r>
    </w:p>
    <w:p w14:paraId="08B8DAC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 </w:t>
      </w:r>
      <w:r w:rsidRPr="00CE72CE">
        <w:rPr>
          <w:rFonts w:ascii="Book Antiqua" w:hAnsi="Book Antiqua"/>
          <w:b/>
          <w:bCs/>
        </w:rPr>
        <w:t>van Schaftingen E</w:t>
      </w:r>
      <w:r w:rsidRPr="00CE72CE">
        <w:rPr>
          <w:rFonts w:ascii="Book Antiqua" w:hAnsi="Book Antiqua"/>
        </w:rPr>
        <w:t xml:space="preserve">, Gerin I. The glucose-6-phosphatase system. </w:t>
      </w:r>
      <w:r w:rsidRPr="00CE72CE">
        <w:rPr>
          <w:rFonts w:ascii="Book Antiqua" w:hAnsi="Book Antiqua"/>
          <w:i/>
          <w:iCs/>
        </w:rPr>
        <w:t>Biochem J</w:t>
      </w:r>
      <w:r w:rsidRPr="00CE72CE">
        <w:rPr>
          <w:rFonts w:ascii="Book Antiqua" w:hAnsi="Book Antiqua"/>
        </w:rPr>
        <w:t xml:space="preserve"> 2002; </w:t>
      </w:r>
      <w:r w:rsidRPr="00CE72CE">
        <w:rPr>
          <w:rFonts w:ascii="Book Antiqua" w:hAnsi="Book Antiqua"/>
          <w:b/>
          <w:bCs/>
        </w:rPr>
        <w:t>362</w:t>
      </w:r>
      <w:r w:rsidRPr="00CE72CE">
        <w:rPr>
          <w:rFonts w:ascii="Book Antiqua" w:hAnsi="Book Antiqua"/>
        </w:rPr>
        <w:t>: 513-532 [PMID: 11879177 DOI: 10.1042/0264-6021:3620513]</w:t>
      </w:r>
    </w:p>
    <w:p w14:paraId="36AED5B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 </w:t>
      </w:r>
      <w:r w:rsidRPr="00CE72CE">
        <w:rPr>
          <w:rFonts w:ascii="Book Antiqua" w:hAnsi="Book Antiqua"/>
          <w:b/>
          <w:bCs/>
        </w:rPr>
        <w:t>Chou JY</w:t>
      </w:r>
      <w:r w:rsidRPr="00CE72CE">
        <w:rPr>
          <w:rFonts w:ascii="Book Antiqua" w:hAnsi="Book Antiqua"/>
        </w:rPr>
        <w:t xml:space="preserve">, Jun HS, Mansfield BC. Type I glycogen storage diseases: disorders of the glucose-6-phosphatase/glucose-6-phosphate transporter complexes. </w:t>
      </w:r>
      <w:r w:rsidRPr="00CE72CE">
        <w:rPr>
          <w:rFonts w:ascii="Book Antiqua" w:hAnsi="Book Antiqua"/>
          <w:i/>
          <w:iCs/>
        </w:rPr>
        <w:t>J Inherit Metab Dis</w:t>
      </w:r>
      <w:r w:rsidRPr="00CE72CE">
        <w:rPr>
          <w:rFonts w:ascii="Book Antiqua" w:hAnsi="Book Antiqua"/>
        </w:rPr>
        <w:t xml:space="preserve"> 2015; </w:t>
      </w:r>
      <w:r w:rsidRPr="00CE72CE">
        <w:rPr>
          <w:rFonts w:ascii="Book Antiqua" w:hAnsi="Book Antiqua"/>
          <w:b/>
          <w:bCs/>
        </w:rPr>
        <w:t>38</w:t>
      </w:r>
      <w:r w:rsidRPr="00CE72CE">
        <w:rPr>
          <w:rFonts w:ascii="Book Antiqua" w:hAnsi="Book Antiqua"/>
        </w:rPr>
        <w:t>: 511-519 [PMID: 25288127 DOI: 10.1007/s10545-014-9772-x]</w:t>
      </w:r>
    </w:p>
    <w:p w14:paraId="6C48E4B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 </w:t>
      </w:r>
      <w:r w:rsidRPr="00CE72CE">
        <w:rPr>
          <w:rFonts w:ascii="Book Antiqua" w:hAnsi="Book Antiqua"/>
          <w:b/>
          <w:bCs/>
        </w:rPr>
        <w:t>Ekstein J</w:t>
      </w:r>
      <w:r w:rsidRPr="00CE72CE">
        <w:rPr>
          <w:rFonts w:ascii="Book Antiqua" w:hAnsi="Book Antiqua"/>
        </w:rPr>
        <w:t xml:space="preserve">, Rubin BY, Anderson SL, Weinstein DA, Bach G, Abeliovich D, Webb M, Risch N. Mutation frequencies for glycogen storage disease Ia in the Ashkenazi Jewish population. </w:t>
      </w:r>
      <w:r w:rsidRPr="00CE72CE">
        <w:rPr>
          <w:rFonts w:ascii="Book Antiqua" w:hAnsi="Book Antiqua"/>
          <w:i/>
          <w:iCs/>
        </w:rPr>
        <w:t>Am J Med Genet A</w:t>
      </w:r>
      <w:r w:rsidRPr="00CE72CE">
        <w:rPr>
          <w:rFonts w:ascii="Book Antiqua" w:hAnsi="Book Antiqua"/>
        </w:rPr>
        <w:t xml:space="preserve"> 2004; </w:t>
      </w:r>
      <w:r w:rsidRPr="00CE72CE">
        <w:rPr>
          <w:rFonts w:ascii="Book Antiqua" w:hAnsi="Book Antiqua"/>
          <w:b/>
          <w:bCs/>
        </w:rPr>
        <w:t>129A</w:t>
      </w:r>
      <w:r w:rsidRPr="00CE72CE">
        <w:rPr>
          <w:rFonts w:ascii="Book Antiqua" w:hAnsi="Book Antiqua"/>
        </w:rPr>
        <w:t>: 162-164 [PMID: 15316959 DOI: 10.1002/ajmg.a.30232]</w:t>
      </w:r>
    </w:p>
    <w:p w14:paraId="437BB65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 </w:t>
      </w:r>
      <w:r w:rsidRPr="00CE72CE">
        <w:rPr>
          <w:rFonts w:ascii="Book Antiqua" w:hAnsi="Book Antiqua"/>
          <w:b/>
          <w:bCs/>
        </w:rPr>
        <w:t>Scott SA</w:t>
      </w:r>
      <w:r w:rsidRPr="00CE72CE">
        <w:rPr>
          <w:rFonts w:ascii="Book Antiqua" w:hAnsi="Book Antiqua"/>
        </w:rPr>
        <w:t xml:space="preserve">, Edelmann L, Liu L, Luo M, Desnick RJ, Kornreich R. Experience with carrier screening and prenatal diagnosis for 16 Ashkenazi Jewish genetic diseases. </w:t>
      </w:r>
      <w:r w:rsidRPr="00CE72CE">
        <w:rPr>
          <w:rFonts w:ascii="Book Antiqua" w:hAnsi="Book Antiqua"/>
          <w:i/>
          <w:iCs/>
        </w:rPr>
        <w:t>Hum Mutat</w:t>
      </w:r>
      <w:r w:rsidRPr="00CE72CE">
        <w:rPr>
          <w:rFonts w:ascii="Book Antiqua" w:hAnsi="Book Antiqua"/>
        </w:rPr>
        <w:t xml:space="preserve"> 2010; </w:t>
      </w:r>
      <w:r w:rsidRPr="00CE72CE">
        <w:rPr>
          <w:rFonts w:ascii="Book Antiqua" w:hAnsi="Book Antiqua"/>
          <w:b/>
          <w:bCs/>
        </w:rPr>
        <w:t>31</w:t>
      </w:r>
      <w:r w:rsidRPr="00CE72CE">
        <w:rPr>
          <w:rFonts w:ascii="Book Antiqua" w:hAnsi="Book Antiqua"/>
        </w:rPr>
        <w:t>: 1240-1250 [PMID: 20672374 DOI: 10.1002/humu.21327]</w:t>
      </w:r>
    </w:p>
    <w:p w14:paraId="7C0E404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 </w:t>
      </w:r>
      <w:r w:rsidRPr="00CE72CE">
        <w:rPr>
          <w:rFonts w:ascii="Book Antiqua" w:hAnsi="Book Antiqua"/>
          <w:b/>
          <w:bCs/>
        </w:rPr>
        <w:t>Brody LC</w:t>
      </w:r>
      <w:r w:rsidRPr="00CE72CE">
        <w:rPr>
          <w:rFonts w:ascii="Book Antiqua" w:hAnsi="Book Antiqua"/>
        </w:rPr>
        <w:t xml:space="preserve">, Abel KJ, Castilla LH, Couch FJ, McKinley DR, Yin G, Ho PP, Merajver S, Chandrasekharappa SC, Xu J. Construction of a transcription map surrounding the </w:t>
      </w:r>
      <w:r w:rsidRPr="00CE72CE">
        <w:rPr>
          <w:rFonts w:ascii="Book Antiqua" w:hAnsi="Book Antiqua"/>
        </w:rPr>
        <w:lastRenderedPageBreak/>
        <w:t xml:space="preserve">BRCA1 locus of human chromosome 17. </w:t>
      </w:r>
      <w:r w:rsidRPr="00CE72CE">
        <w:rPr>
          <w:rFonts w:ascii="Book Antiqua" w:hAnsi="Book Antiqua"/>
          <w:i/>
          <w:iCs/>
        </w:rPr>
        <w:t>Genomics</w:t>
      </w:r>
      <w:r w:rsidRPr="00CE72CE">
        <w:rPr>
          <w:rFonts w:ascii="Book Antiqua" w:hAnsi="Book Antiqua"/>
        </w:rPr>
        <w:t xml:space="preserve"> 1995; </w:t>
      </w:r>
      <w:r w:rsidRPr="00CE72CE">
        <w:rPr>
          <w:rFonts w:ascii="Book Antiqua" w:hAnsi="Book Antiqua"/>
          <w:b/>
          <w:bCs/>
        </w:rPr>
        <w:t>25</w:t>
      </w:r>
      <w:r w:rsidRPr="00CE72CE">
        <w:rPr>
          <w:rFonts w:ascii="Book Antiqua" w:hAnsi="Book Antiqua"/>
        </w:rPr>
        <w:t>: 238-247 [PMID: 7774924 DOI: 10.1016/0888-7543(95)80131-5]</w:t>
      </w:r>
    </w:p>
    <w:p w14:paraId="49C4D17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 </w:t>
      </w:r>
      <w:r w:rsidRPr="00CE72CE">
        <w:rPr>
          <w:rFonts w:ascii="Book Antiqua" w:hAnsi="Book Antiqua"/>
          <w:b/>
          <w:bCs/>
        </w:rPr>
        <w:t>Yang Chou J</w:t>
      </w:r>
      <w:r w:rsidRPr="00CE72CE">
        <w:rPr>
          <w:rFonts w:ascii="Book Antiqua" w:hAnsi="Book Antiqua"/>
        </w:rPr>
        <w:t xml:space="preserve">, Mansfield BC. Molecular Genetics of Type 1 Glycogen Storage Diseases. </w:t>
      </w:r>
      <w:r w:rsidRPr="00CE72CE">
        <w:rPr>
          <w:rFonts w:ascii="Book Antiqua" w:hAnsi="Book Antiqua"/>
          <w:i/>
          <w:iCs/>
        </w:rPr>
        <w:t>Trends Endocrinol Metab</w:t>
      </w:r>
      <w:r w:rsidRPr="00CE72CE">
        <w:rPr>
          <w:rFonts w:ascii="Book Antiqua" w:hAnsi="Book Antiqua"/>
        </w:rPr>
        <w:t xml:space="preserve"> 1999; </w:t>
      </w:r>
      <w:r w:rsidRPr="00CE72CE">
        <w:rPr>
          <w:rFonts w:ascii="Book Antiqua" w:hAnsi="Book Antiqua"/>
          <w:b/>
          <w:bCs/>
        </w:rPr>
        <w:t>10</w:t>
      </w:r>
      <w:r w:rsidRPr="00CE72CE">
        <w:rPr>
          <w:rFonts w:ascii="Book Antiqua" w:hAnsi="Book Antiqua"/>
        </w:rPr>
        <w:t>: 104-113 [PMID: 10322403 DOI: 10.1016/s1043-2760(98)00123-4]</w:t>
      </w:r>
    </w:p>
    <w:p w14:paraId="1EA57F4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 </w:t>
      </w:r>
      <w:r w:rsidRPr="00CE72CE">
        <w:rPr>
          <w:rFonts w:ascii="Book Antiqua" w:hAnsi="Book Antiqua"/>
          <w:b/>
          <w:bCs/>
        </w:rPr>
        <w:t>Rake JP</w:t>
      </w:r>
      <w:r w:rsidRPr="00CE72CE">
        <w:rPr>
          <w:rFonts w:ascii="Book Antiqua" w:hAnsi="Book Antiqua"/>
        </w:rPr>
        <w:t xml:space="preserve">, Visser G, Labrune P, Leonard JV, Ullrich K, Smit GP. Glycogen storage disease type I: diagnosis, management, clinical course and outcome. Results of the European Study on Glycogen Storage Disease Type I (ESGSD I).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S20-S34 [PMID: 12373567 DOI: 10.1007/s00431-002-0999-4]</w:t>
      </w:r>
    </w:p>
    <w:p w14:paraId="4E0FA81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 </w:t>
      </w:r>
      <w:r w:rsidRPr="00CE72CE">
        <w:rPr>
          <w:rFonts w:ascii="Book Antiqua" w:hAnsi="Book Antiqua"/>
          <w:b/>
          <w:bCs/>
        </w:rPr>
        <w:t>Derks TGJ</w:t>
      </w:r>
      <w:r w:rsidRPr="00CE72CE">
        <w:rPr>
          <w:rFonts w:ascii="Book Antiqua" w:hAnsi="Book Antiqua"/>
        </w:rPr>
        <w:t xml:space="preserve">, Rodriguez-Buritica DF, Ahmad A, de Boer F, Couce ML, Grünert SC, Labrune P, López Maldonado N, Fischinger Moura de Souza C, Riba-Wolman R, Rossi A, Saavedra H, Gupta RN, Valayannopoulos V, Mitchell J. Glycogen Storage Disease Type Ia: Current Management Options, Burden and Unmet Needs. </w:t>
      </w:r>
      <w:r w:rsidRPr="00CE72CE">
        <w:rPr>
          <w:rFonts w:ascii="Book Antiqua" w:hAnsi="Book Antiqua"/>
          <w:i/>
          <w:iCs/>
        </w:rPr>
        <w:t>Nutrients</w:t>
      </w:r>
      <w:r w:rsidRPr="00CE72CE">
        <w:rPr>
          <w:rFonts w:ascii="Book Antiqua" w:hAnsi="Book Antiqua"/>
        </w:rPr>
        <w:t xml:space="preserve"> 2021; </w:t>
      </w:r>
      <w:r w:rsidRPr="00CE72CE">
        <w:rPr>
          <w:rFonts w:ascii="Book Antiqua" w:hAnsi="Book Antiqua"/>
          <w:b/>
          <w:bCs/>
        </w:rPr>
        <w:t>13</w:t>
      </w:r>
      <w:r w:rsidRPr="00CE72CE">
        <w:rPr>
          <w:rFonts w:ascii="Book Antiqua" w:hAnsi="Book Antiqua"/>
        </w:rPr>
        <w:t xml:space="preserve"> [PMID: 34836082 DOI: 10.3390/nu13113828]</w:t>
      </w:r>
    </w:p>
    <w:p w14:paraId="49B0857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32 </w:t>
      </w:r>
      <w:r w:rsidRPr="00CE72CE">
        <w:rPr>
          <w:rFonts w:ascii="Book Antiqua" w:hAnsi="Book Antiqua"/>
          <w:b/>
          <w:bCs/>
        </w:rPr>
        <w:t>Aydemir Y</w:t>
      </w:r>
      <w:r w:rsidRPr="00CE72CE">
        <w:rPr>
          <w:rFonts w:ascii="Book Antiqua" w:hAnsi="Book Antiqua"/>
        </w:rPr>
        <w:t xml:space="preserve">, Gürakan F, Saltık Temizel İN, Demir H, Oğuz KK, Yalnızoğlu D, Topçu M, Özen H, Yüce A. Evaluation of central nervous system in patients with glycogen storage disease type 1a. </w:t>
      </w:r>
      <w:r w:rsidRPr="00CE72CE">
        <w:rPr>
          <w:rFonts w:ascii="Book Antiqua" w:hAnsi="Book Antiqua"/>
          <w:i/>
          <w:iCs/>
        </w:rPr>
        <w:t>Turk J Pediatr</w:t>
      </w:r>
      <w:r w:rsidRPr="00CE72CE">
        <w:rPr>
          <w:rFonts w:ascii="Book Antiqua" w:hAnsi="Book Antiqua"/>
        </w:rPr>
        <w:t xml:space="preserve"> 2016; </w:t>
      </w:r>
      <w:r w:rsidRPr="00CE72CE">
        <w:rPr>
          <w:rFonts w:ascii="Book Antiqua" w:hAnsi="Book Antiqua"/>
          <w:b/>
          <w:bCs/>
        </w:rPr>
        <w:t>58</w:t>
      </w:r>
      <w:r w:rsidRPr="00CE72CE">
        <w:rPr>
          <w:rFonts w:ascii="Book Antiqua" w:hAnsi="Book Antiqua"/>
        </w:rPr>
        <w:t>: 12-18 [PMID: 27922231 DOI: 10.24953/turkjped.2016.01.002]</w:t>
      </w:r>
    </w:p>
    <w:p w14:paraId="13FE3EB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33 </w:t>
      </w:r>
      <w:r w:rsidRPr="00CE72CE">
        <w:rPr>
          <w:rFonts w:ascii="Book Antiqua" w:hAnsi="Book Antiqua"/>
          <w:b/>
          <w:bCs/>
        </w:rPr>
        <w:t>Czapek EE</w:t>
      </w:r>
      <w:r w:rsidRPr="00CE72CE">
        <w:rPr>
          <w:rFonts w:ascii="Book Antiqua" w:hAnsi="Book Antiqua"/>
        </w:rPr>
        <w:t xml:space="preserve">, Deykin D, Salzman EW. Platelet dysfunction in glycogen storage disease type I. </w:t>
      </w:r>
      <w:r w:rsidRPr="00CE72CE">
        <w:rPr>
          <w:rFonts w:ascii="Book Antiqua" w:hAnsi="Book Antiqua"/>
          <w:i/>
          <w:iCs/>
        </w:rPr>
        <w:t>Blood</w:t>
      </w:r>
      <w:r w:rsidRPr="00CE72CE">
        <w:rPr>
          <w:rFonts w:ascii="Book Antiqua" w:hAnsi="Book Antiqua"/>
        </w:rPr>
        <w:t xml:space="preserve"> 1973; </w:t>
      </w:r>
      <w:r w:rsidRPr="00CE72CE">
        <w:rPr>
          <w:rFonts w:ascii="Book Antiqua" w:hAnsi="Book Antiqua"/>
          <w:b/>
          <w:bCs/>
        </w:rPr>
        <w:t>41</w:t>
      </w:r>
      <w:r w:rsidRPr="00CE72CE">
        <w:rPr>
          <w:rFonts w:ascii="Book Antiqua" w:hAnsi="Book Antiqua"/>
        </w:rPr>
        <w:t>: 235-247 [PMID: 4350560]</w:t>
      </w:r>
    </w:p>
    <w:p w14:paraId="1BB9BE3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34 </w:t>
      </w:r>
      <w:r w:rsidRPr="00CE72CE">
        <w:rPr>
          <w:rFonts w:ascii="Book Antiqua" w:hAnsi="Book Antiqua"/>
          <w:b/>
          <w:bCs/>
        </w:rPr>
        <w:t>Hutton RA</w:t>
      </w:r>
      <w:r w:rsidRPr="00CE72CE">
        <w:rPr>
          <w:rFonts w:ascii="Book Antiqua" w:hAnsi="Book Antiqua"/>
        </w:rPr>
        <w:t xml:space="preserve">, Macnab AJ, Rivers RP. Defect of platelet function associated with chronic hypoglycaemia. </w:t>
      </w:r>
      <w:r w:rsidRPr="00CE72CE">
        <w:rPr>
          <w:rFonts w:ascii="Book Antiqua" w:hAnsi="Book Antiqua"/>
          <w:i/>
          <w:iCs/>
        </w:rPr>
        <w:t>Arch Dis Child</w:t>
      </w:r>
      <w:r w:rsidRPr="00CE72CE">
        <w:rPr>
          <w:rFonts w:ascii="Book Antiqua" w:hAnsi="Book Antiqua"/>
        </w:rPr>
        <w:t xml:space="preserve"> 1976; </w:t>
      </w:r>
      <w:r w:rsidRPr="00CE72CE">
        <w:rPr>
          <w:rFonts w:ascii="Book Antiqua" w:hAnsi="Book Antiqua"/>
          <w:b/>
          <w:bCs/>
        </w:rPr>
        <w:t>51</w:t>
      </w:r>
      <w:r w:rsidRPr="00CE72CE">
        <w:rPr>
          <w:rFonts w:ascii="Book Antiqua" w:hAnsi="Book Antiqua"/>
        </w:rPr>
        <w:t>: 49-55 [PMID: 942229 DOI: 10.1136/adc.51.1.49]</w:t>
      </w:r>
    </w:p>
    <w:p w14:paraId="3FC215F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35 </w:t>
      </w:r>
      <w:r w:rsidRPr="00CE72CE">
        <w:rPr>
          <w:rFonts w:ascii="Book Antiqua" w:hAnsi="Book Antiqua"/>
          <w:b/>
          <w:bCs/>
        </w:rPr>
        <w:t>Mühlhausen C</w:t>
      </w:r>
      <w:r w:rsidRPr="00CE72CE">
        <w:rPr>
          <w:rFonts w:ascii="Book Antiqua" w:hAnsi="Book Antiqua"/>
        </w:rPr>
        <w:t xml:space="preserve">, Schneppenheim R, Budde U, Merkel M, Muschol N, Ullrich K, Santer R. Decreased plasma concentration of von Willebrand factor antigen (VWF:Ag) in patients with glycogen storage disease type Ia. </w:t>
      </w:r>
      <w:r w:rsidRPr="00CE72CE">
        <w:rPr>
          <w:rFonts w:ascii="Book Antiqua" w:hAnsi="Book Antiqua"/>
          <w:i/>
          <w:iCs/>
        </w:rPr>
        <w:t>J Inherit Metab Dis</w:t>
      </w:r>
      <w:r w:rsidRPr="00CE72CE">
        <w:rPr>
          <w:rFonts w:ascii="Book Antiqua" w:hAnsi="Book Antiqua"/>
        </w:rPr>
        <w:t xml:space="preserve"> 2005; </w:t>
      </w:r>
      <w:r w:rsidRPr="00CE72CE">
        <w:rPr>
          <w:rFonts w:ascii="Book Antiqua" w:hAnsi="Book Antiqua"/>
          <w:b/>
          <w:bCs/>
        </w:rPr>
        <w:t>28</w:t>
      </w:r>
      <w:r w:rsidRPr="00CE72CE">
        <w:rPr>
          <w:rFonts w:ascii="Book Antiqua" w:hAnsi="Book Antiqua"/>
        </w:rPr>
        <w:t>: 945-950 [PMID: 16435187 DOI: 10.1007/s10545-005-0184-9]</w:t>
      </w:r>
    </w:p>
    <w:p w14:paraId="13D2BA5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36 </w:t>
      </w:r>
      <w:r w:rsidRPr="00CE72CE">
        <w:rPr>
          <w:rFonts w:ascii="Book Antiqua" w:hAnsi="Book Antiqua"/>
          <w:b/>
          <w:bCs/>
        </w:rPr>
        <w:t>Austin SL</w:t>
      </w:r>
      <w:r w:rsidRPr="00CE72CE">
        <w:rPr>
          <w:rFonts w:ascii="Book Antiqua" w:hAnsi="Book Antiqua"/>
        </w:rPr>
        <w:t xml:space="preserve">, El-Gharbawy AH, Kasturi VG, James A, Kishnani PS. Menorrhagia in patients with type I glycogen storage disease. </w:t>
      </w:r>
      <w:r w:rsidRPr="00CE72CE">
        <w:rPr>
          <w:rFonts w:ascii="Book Antiqua" w:hAnsi="Book Antiqua"/>
          <w:i/>
          <w:iCs/>
        </w:rPr>
        <w:t>Obstet Gynecol</w:t>
      </w:r>
      <w:r w:rsidRPr="00CE72CE">
        <w:rPr>
          <w:rFonts w:ascii="Book Antiqua" w:hAnsi="Book Antiqua"/>
        </w:rPr>
        <w:t xml:space="preserve"> 2013; </w:t>
      </w:r>
      <w:r w:rsidRPr="00CE72CE">
        <w:rPr>
          <w:rFonts w:ascii="Book Antiqua" w:hAnsi="Book Antiqua"/>
          <w:b/>
          <w:bCs/>
        </w:rPr>
        <w:t>122</w:t>
      </w:r>
      <w:r w:rsidRPr="00CE72CE">
        <w:rPr>
          <w:rFonts w:ascii="Book Antiqua" w:hAnsi="Book Antiqua"/>
        </w:rPr>
        <w:t>: 1246-1254 [PMID: 24201678 DOI: 10.1097/01.AOG.0000435451.86108.82]</w:t>
      </w:r>
    </w:p>
    <w:p w14:paraId="164297BC"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37 </w:t>
      </w:r>
      <w:r w:rsidRPr="00CE72CE">
        <w:rPr>
          <w:rFonts w:ascii="Book Antiqua" w:hAnsi="Book Antiqua"/>
          <w:b/>
          <w:bCs/>
        </w:rPr>
        <w:t>Kishnani PS</w:t>
      </w:r>
      <w:r w:rsidRPr="00CE72CE">
        <w:rPr>
          <w:rFonts w:ascii="Book Antiqua" w:hAnsi="Book Antiqua"/>
        </w:rPr>
        <w:t xml:space="preserve">, Austin SL, Abdenur JE, Arn P, Bali DS, Boney A, Chung WK, Dagli AI, Dale D, Koeberl D, Somers MJ, Wechsler SB, Weinstein DA, Wolfsdorf JI, Watson MS; American College of Medical Genetics and Genomics. Diagnosis and management of glycogen storage disease type I: a practice guideline of the American College of Medical Genetics and Genomics. </w:t>
      </w:r>
      <w:r w:rsidRPr="00CE72CE">
        <w:rPr>
          <w:rFonts w:ascii="Book Antiqua" w:hAnsi="Book Antiqua"/>
          <w:i/>
          <w:iCs/>
        </w:rPr>
        <w:t>Genet Med</w:t>
      </w:r>
      <w:r w:rsidRPr="00CE72CE">
        <w:rPr>
          <w:rFonts w:ascii="Book Antiqua" w:hAnsi="Book Antiqua"/>
        </w:rPr>
        <w:t xml:space="preserve"> 2014; </w:t>
      </w:r>
      <w:r w:rsidRPr="00CE72CE">
        <w:rPr>
          <w:rFonts w:ascii="Book Antiqua" w:hAnsi="Book Antiqua"/>
          <w:b/>
          <w:bCs/>
        </w:rPr>
        <w:t>16</w:t>
      </w:r>
      <w:r w:rsidRPr="00CE72CE">
        <w:rPr>
          <w:rFonts w:ascii="Book Antiqua" w:hAnsi="Book Antiqua"/>
        </w:rPr>
        <w:t>: e1 [PMID: 25356975 DOI: 10.1038/gim.2014.128]</w:t>
      </w:r>
    </w:p>
    <w:p w14:paraId="13C3C6C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38 </w:t>
      </w:r>
      <w:r w:rsidRPr="00CE72CE">
        <w:rPr>
          <w:rFonts w:ascii="Book Antiqua" w:hAnsi="Book Antiqua"/>
          <w:b/>
          <w:bCs/>
        </w:rPr>
        <w:t>Banugaria SG</w:t>
      </w:r>
      <w:r w:rsidRPr="00CE72CE">
        <w:rPr>
          <w:rFonts w:ascii="Book Antiqua" w:hAnsi="Book Antiqua"/>
        </w:rPr>
        <w:t xml:space="preserve">, Austin SL, Boney A, Weber TJ, Kishnani PS. Hypovitaminosis D in glycogen storage disease type I. </w:t>
      </w:r>
      <w:r w:rsidRPr="00CE72CE">
        <w:rPr>
          <w:rFonts w:ascii="Book Antiqua" w:hAnsi="Book Antiqua"/>
          <w:i/>
          <w:iCs/>
        </w:rPr>
        <w:t>Mol Genet Metab</w:t>
      </w:r>
      <w:r w:rsidRPr="00CE72CE">
        <w:rPr>
          <w:rFonts w:ascii="Book Antiqua" w:hAnsi="Book Antiqua"/>
        </w:rPr>
        <w:t xml:space="preserve"> 2010; </w:t>
      </w:r>
      <w:r w:rsidRPr="00CE72CE">
        <w:rPr>
          <w:rFonts w:ascii="Book Antiqua" w:hAnsi="Book Antiqua"/>
          <w:b/>
          <w:bCs/>
        </w:rPr>
        <w:t>99</w:t>
      </w:r>
      <w:r w:rsidRPr="00CE72CE">
        <w:rPr>
          <w:rFonts w:ascii="Book Antiqua" w:hAnsi="Book Antiqua"/>
        </w:rPr>
        <w:t>: 434-437 [PMID: 20060350 DOI: 10.1016/j.ymgme.2009.12.012]</w:t>
      </w:r>
    </w:p>
    <w:p w14:paraId="58ACFAE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39 </w:t>
      </w:r>
      <w:r w:rsidRPr="00CE72CE">
        <w:rPr>
          <w:rFonts w:ascii="Book Antiqua" w:hAnsi="Book Antiqua"/>
          <w:b/>
          <w:bCs/>
        </w:rPr>
        <w:t>Jacoby JT</w:t>
      </w:r>
      <w:r w:rsidRPr="00CE72CE">
        <w:rPr>
          <w:rFonts w:ascii="Book Antiqua" w:hAnsi="Book Antiqua"/>
        </w:rPr>
        <w:t xml:space="preserve">, Bento Dos Santos B, Nalin T, Colonetti K, Farret Refosco L, F M de Souza C, Spritzer PM, Poloni S, Hack-Mendes R, Schwartz IVD. Bone Mineral Density in Patients with Hepatic Glycogen Storage Diseases. </w:t>
      </w:r>
      <w:r w:rsidRPr="00CE72CE">
        <w:rPr>
          <w:rFonts w:ascii="Book Antiqua" w:hAnsi="Book Antiqua"/>
          <w:i/>
          <w:iCs/>
        </w:rPr>
        <w:t>Nutrients</w:t>
      </w:r>
      <w:r w:rsidRPr="00CE72CE">
        <w:rPr>
          <w:rFonts w:ascii="Book Antiqua" w:hAnsi="Book Antiqua"/>
        </w:rPr>
        <w:t xml:space="preserve"> 2021; </w:t>
      </w:r>
      <w:r w:rsidRPr="00CE72CE">
        <w:rPr>
          <w:rFonts w:ascii="Book Antiqua" w:hAnsi="Book Antiqua"/>
          <w:b/>
          <w:bCs/>
        </w:rPr>
        <w:t>13</w:t>
      </w:r>
      <w:r w:rsidRPr="00CE72CE">
        <w:rPr>
          <w:rFonts w:ascii="Book Antiqua" w:hAnsi="Book Antiqua"/>
        </w:rPr>
        <w:t xml:space="preserve"> [PMID: 34578865 DOI: 10.3390/nu13092987]</w:t>
      </w:r>
    </w:p>
    <w:p w14:paraId="7F228ED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40 </w:t>
      </w:r>
      <w:r w:rsidRPr="00CE72CE">
        <w:rPr>
          <w:rFonts w:ascii="Book Antiqua" w:hAnsi="Book Antiqua"/>
          <w:b/>
          <w:bCs/>
        </w:rPr>
        <w:t>Minarich LA</w:t>
      </w:r>
      <w:r w:rsidRPr="00CE72CE">
        <w:rPr>
          <w:rFonts w:ascii="Book Antiqua" w:hAnsi="Book Antiqua"/>
        </w:rPr>
        <w:t xml:space="preserve">, Kirpich A, Fiske LM, Weinstein DA. Bone mineral density in glycogen storage disease type Ia and Ib. </w:t>
      </w:r>
      <w:r w:rsidRPr="00CE72CE">
        <w:rPr>
          <w:rFonts w:ascii="Book Antiqua" w:hAnsi="Book Antiqua"/>
          <w:i/>
          <w:iCs/>
        </w:rPr>
        <w:t>Genet Med</w:t>
      </w:r>
      <w:r w:rsidRPr="00CE72CE">
        <w:rPr>
          <w:rFonts w:ascii="Book Antiqua" w:hAnsi="Book Antiqua"/>
        </w:rPr>
        <w:t xml:space="preserve"> 2013; </w:t>
      </w:r>
      <w:r w:rsidRPr="00CE72CE">
        <w:rPr>
          <w:rFonts w:ascii="Book Antiqua" w:hAnsi="Book Antiqua"/>
          <w:b/>
          <w:bCs/>
        </w:rPr>
        <w:t>14</w:t>
      </w:r>
      <w:r w:rsidRPr="00CE72CE">
        <w:rPr>
          <w:rFonts w:ascii="Book Antiqua" w:hAnsi="Book Antiqua"/>
        </w:rPr>
        <w:t>: 737-741 [PMID: 22481133 DOI: 10.1038/gim.2012.36]</w:t>
      </w:r>
    </w:p>
    <w:p w14:paraId="6BCEB1E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41 </w:t>
      </w:r>
      <w:r w:rsidRPr="00CE72CE">
        <w:rPr>
          <w:rFonts w:ascii="Book Antiqua" w:hAnsi="Book Antiqua"/>
          <w:b/>
          <w:bCs/>
        </w:rPr>
        <w:t>Cabrera-Abreu J</w:t>
      </w:r>
      <w:r w:rsidRPr="00CE72CE">
        <w:rPr>
          <w:rFonts w:ascii="Book Antiqua" w:hAnsi="Book Antiqua"/>
        </w:rPr>
        <w:t xml:space="preserve">, Crabtree NJ, Elias E, Fraser W, Cramb R, Alger S. Bone mineral density and markers of bone turnover in patients with glycogen storage disease types I, III and IX. </w:t>
      </w:r>
      <w:r w:rsidRPr="00CE72CE">
        <w:rPr>
          <w:rFonts w:ascii="Book Antiqua" w:hAnsi="Book Antiqua"/>
          <w:i/>
          <w:iCs/>
        </w:rPr>
        <w:t>J Inherit Metab Dis</w:t>
      </w:r>
      <w:r w:rsidRPr="00CE72CE">
        <w:rPr>
          <w:rFonts w:ascii="Book Antiqua" w:hAnsi="Book Antiqua"/>
        </w:rPr>
        <w:t xml:space="preserve"> 2004; </w:t>
      </w:r>
      <w:r w:rsidRPr="00CE72CE">
        <w:rPr>
          <w:rFonts w:ascii="Book Antiqua" w:hAnsi="Book Antiqua"/>
          <w:b/>
          <w:bCs/>
        </w:rPr>
        <w:t>27</w:t>
      </w:r>
      <w:r w:rsidRPr="00CE72CE">
        <w:rPr>
          <w:rFonts w:ascii="Book Antiqua" w:hAnsi="Book Antiqua"/>
        </w:rPr>
        <w:t>: 1-9 [PMID: 14970741 DOI: 10.1023/B:BOLI.0000016632.13234.56]</w:t>
      </w:r>
    </w:p>
    <w:p w14:paraId="738C0F6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42 </w:t>
      </w:r>
      <w:r w:rsidRPr="00CE72CE">
        <w:rPr>
          <w:rFonts w:ascii="Book Antiqua" w:hAnsi="Book Antiqua"/>
          <w:b/>
          <w:bCs/>
        </w:rPr>
        <w:t>Wang DQ</w:t>
      </w:r>
      <w:r w:rsidRPr="00CE72CE">
        <w:rPr>
          <w:rFonts w:ascii="Book Antiqua" w:hAnsi="Book Antiqua"/>
        </w:rPr>
        <w:t xml:space="preserve">, Carreras CT, Fiske LM, Austin S, Boree D, Kishnani PS, Weinstein DA. Characterization and pathogenesis of anemia in glycogen storage disease type Ia and Ib. </w:t>
      </w:r>
      <w:r w:rsidRPr="00CE72CE">
        <w:rPr>
          <w:rFonts w:ascii="Book Antiqua" w:hAnsi="Book Antiqua"/>
          <w:i/>
          <w:iCs/>
        </w:rPr>
        <w:t>Genet Med</w:t>
      </w:r>
      <w:r w:rsidRPr="00CE72CE">
        <w:rPr>
          <w:rFonts w:ascii="Book Antiqua" w:hAnsi="Book Antiqua"/>
        </w:rPr>
        <w:t xml:space="preserve"> 2012; </w:t>
      </w:r>
      <w:r w:rsidRPr="00CE72CE">
        <w:rPr>
          <w:rFonts w:ascii="Book Antiqua" w:hAnsi="Book Antiqua"/>
          <w:b/>
          <w:bCs/>
        </w:rPr>
        <w:t>14</w:t>
      </w:r>
      <w:r w:rsidRPr="00CE72CE">
        <w:rPr>
          <w:rFonts w:ascii="Book Antiqua" w:hAnsi="Book Antiqua"/>
        </w:rPr>
        <w:t>: 795-799 [PMID: 22678084 DOI: 10.1038/gim.2012.41]</w:t>
      </w:r>
    </w:p>
    <w:p w14:paraId="5F37176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43 </w:t>
      </w:r>
      <w:r w:rsidRPr="00CE72CE">
        <w:rPr>
          <w:rFonts w:ascii="Book Antiqua" w:hAnsi="Book Antiqua"/>
          <w:b/>
          <w:bCs/>
        </w:rPr>
        <w:t>Visser G</w:t>
      </w:r>
      <w:r w:rsidRPr="00CE72CE">
        <w:rPr>
          <w:rFonts w:ascii="Book Antiqua" w:hAnsi="Book Antiqua"/>
        </w:rPr>
        <w:t xml:space="preserve">, Rake JP, Kokke FT, Nikkels PG, Sauer PJ, Smit GP. Intestinal function in glycogen storage disease type I. </w:t>
      </w:r>
      <w:r w:rsidRPr="00CE72CE">
        <w:rPr>
          <w:rFonts w:ascii="Book Antiqua" w:hAnsi="Book Antiqua"/>
          <w:i/>
          <w:iCs/>
        </w:rPr>
        <w:t>J Inherit Metab Dis</w:t>
      </w:r>
      <w:r w:rsidRPr="00CE72CE">
        <w:rPr>
          <w:rFonts w:ascii="Book Antiqua" w:hAnsi="Book Antiqua"/>
        </w:rPr>
        <w:t xml:space="preserve"> 2002; </w:t>
      </w:r>
      <w:r w:rsidRPr="00CE72CE">
        <w:rPr>
          <w:rFonts w:ascii="Book Antiqua" w:hAnsi="Book Antiqua"/>
          <w:b/>
          <w:bCs/>
        </w:rPr>
        <w:t>25</w:t>
      </w:r>
      <w:r w:rsidRPr="00CE72CE">
        <w:rPr>
          <w:rFonts w:ascii="Book Antiqua" w:hAnsi="Book Antiqua"/>
        </w:rPr>
        <w:t>: 261-267 [PMID: 12227456 DOI: 10.1023/a:1016572706488]</w:t>
      </w:r>
    </w:p>
    <w:p w14:paraId="5F8A1E3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44 </w:t>
      </w:r>
      <w:r w:rsidRPr="00CE72CE">
        <w:rPr>
          <w:rFonts w:ascii="Book Antiqua" w:hAnsi="Book Antiqua"/>
          <w:b/>
          <w:bCs/>
        </w:rPr>
        <w:t>Visser G</w:t>
      </w:r>
      <w:r w:rsidRPr="00CE72CE">
        <w:rPr>
          <w:rFonts w:ascii="Book Antiqua" w:hAnsi="Book Antiqua"/>
        </w:rPr>
        <w:t xml:space="preserve">, Rake JP, Fernandes J, Labrune P, Leonard JV, Moses S, Ullrich K, Smit GP. Neutropenia, neutrophil dysfunction, and inflammatory bowel disease in glycogen </w:t>
      </w:r>
      <w:r w:rsidRPr="00CE72CE">
        <w:rPr>
          <w:rFonts w:ascii="Book Antiqua" w:hAnsi="Book Antiqua"/>
        </w:rPr>
        <w:lastRenderedPageBreak/>
        <w:t xml:space="preserve">storage disease type Ib: results of the European Study on Glycogen Storage Disease type I. </w:t>
      </w:r>
      <w:r w:rsidRPr="00CE72CE">
        <w:rPr>
          <w:rFonts w:ascii="Book Antiqua" w:hAnsi="Book Antiqua"/>
          <w:i/>
          <w:iCs/>
        </w:rPr>
        <w:t>J Pediatr</w:t>
      </w:r>
      <w:r w:rsidRPr="00CE72CE">
        <w:rPr>
          <w:rFonts w:ascii="Book Antiqua" w:hAnsi="Book Antiqua"/>
        </w:rPr>
        <w:t xml:space="preserve"> 2000; </w:t>
      </w:r>
      <w:r w:rsidRPr="00CE72CE">
        <w:rPr>
          <w:rFonts w:ascii="Book Antiqua" w:hAnsi="Book Antiqua"/>
          <w:b/>
          <w:bCs/>
        </w:rPr>
        <w:t>137</w:t>
      </w:r>
      <w:r w:rsidRPr="00CE72CE">
        <w:rPr>
          <w:rFonts w:ascii="Book Antiqua" w:hAnsi="Book Antiqua"/>
        </w:rPr>
        <w:t>: 187-191 [PMID: 10931410 DOI: 10.1067/mpd.2000.105232]</w:t>
      </w:r>
    </w:p>
    <w:p w14:paraId="50B6F71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45 </w:t>
      </w:r>
      <w:r w:rsidRPr="00CE72CE">
        <w:rPr>
          <w:rFonts w:ascii="Book Antiqua" w:hAnsi="Book Antiqua"/>
          <w:b/>
          <w:bCs/>
        </w:rPr>
        <w:t>Lawrence NT</w:t>
      </w:r>
      <w:r w:rsidRPr="00CE72CE">
        <w:rPr>
          <w:rFonts w:ascii="Book Antiqua" w:hAnsi="Book Antiqua"/>
        </w:rPr>
        <w:t xml:space="preserve">, Chengsupanimit T, Brown LM, Derks TG, Smit GP, Weinstein DA. Inflammatory Bowel Disease in Glycogen Storage Disease Type Ia. </w:t>
      </w:r>
      <w:r w:rsidRPr="00CE72CE">
        <w:rPr>
          <w:rFonts w:ascii="Book Antiqua" w:hAnsi="Book Antiqua"/>
          <w:i/>
          <w:iCs/>
        </w:rPr>
        <w:t>J Pediatr Gastroenterol Nutr</w:t>
      </w:r>
      <w:r w:rsidRPr="00CE72CE">
        <w:rPr>
          <w:rFonts w:ascii="Book Antiqua" w:hAnsi="Book Antiqua"/>
        </w:rPr>
        <w:t xml:space="preserve"> 2017; </w:t>
      </w:r>
      <w:r w:rsidRPr="00CE72CE">
        <w:rPr>
          <w:rFonts w:ascii="Book Antiqua" w:hAnsi="Book Antiqua"/>
          <w:b/>
          <w:bCs/>
        </w:rPr>
        <w:t>64</w:t>
      </w:r>
      <w:r w:rsidRPr="00CE72CE">
        <w:rPr>
          <w:rFonts w:ascii="Book Antiqua" w:hAnsi="Book Antiqua"/>
        </w:rPr>
        <w:t>: e52-e54 [PMID: 25304890 DOI: 10.1097/MPG.0000000000000592]</w:t>
      </w:r>
    </w:p>
    <w:p w14:paraId="1632A4B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46 </w:t>
      </w:r>
      <w:r w:rsidRPr="00CE72CE">
        <w:rPr>
          <w:rFonts w:ascii="Book Antiqua" w:hAnsi="Book Antiqua"/>
          <w:b/>
          <w:bCs/>
        </w:rPr>
        <w:t>Hannah WB</w:t>
      </w:r>
      <w:r w:rsidRPr="00CE72CE">
        <w:rPr>
          <w:rFonts w:ascii="Book Antiqua" w:hAnsi="Book Antiqua"/>
        </w:rPr>
        <w:t xml:space="preserve">, Ong RC, Moreno MN, Pendyal S, Abdelmalak M, Kelsen J, McGreal NM, Kishnani PS. Very early-onset inflammatory bowel disease: Novel description in glycogen storage disease type Ia. </w:t>
      </w:r>
      <w:r w:rsidRPr="00CE72CE">
        <w:rPr>
          <w:rFonts w:ascii="Book Antiqua" w:hAnsi="Book Antiqua"/>
          <w:i/>
          <w:iCs/>
        </w:rPr>
        <w:t>Mol Genet Metab Rep</w:t>
      </w:r>
      <w:r w:rsidRPr="00CE72CE">
        <w:rPr>
          <w:rFonts w:ascii="Book Antiqua" w:hAnsi="Book Antiqua"/>
        </w:rPr>
        <w:t xml:space="preserve"> 2022; </w:t>
      </w:r>
      <w:r w:rsidRPr="00CE72CE">
        <w:rPr>
          <w:rFonts w:ascii="Book Antiqua" w:hAnsi="Book Antiqua"/>
          <w:b/>
          <w:bCs/>
        </w:rPr>
        <w:t>31</w:t>
      </w:r>
      <w:r w:rsidRPr="00CE72CE">
        <w:rPr>
          <w:rFonts w:ascii="Book Antiqua" w:hAnsi="Book Antiqua"/>
        </w:rPr>
        <w:t>: 100848 [PMID: 35242580 DOI: 10.1016/j.ymgmr.2022.100848]</w:t>
      </w:r>
    </w:p>
    <w:p w14:paraId="2FE50AF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47 </w:t>
      </w:r>
      <w:r w:rsidRPr="00CE72CE">
        <w:rPr>
          <w:rFonts w:ascii="Book Antiqua" w:hAnsi="Book Antiqua"/>
          <w:b/>
          <w:bCs/>
        </w:rPr>
        <w:t>Smit GP</w:t>
      </w:r>
      <w:r w:rsidRPr="00CE72CE">
        <w:rPr>
          <w:rFonts w:ascii="Book Antiqua" w:hAnsi="Book Antiqua"/>
        </w:rPr>
        <w:t xml:space="preserve">. The long-term outcome of patients with glycogen storage disease type Ia. </w:t>
      </w:r>
      <w:r w:rsidRPr="00CE72CE">
        <w:rPr>
          <w:rFonts w:ascii="Book Antiqua" w:hAnsi="Book Antiqua"/>
          <w:i/>
          <w:iCs/>
        </w:rPr>
        <w:t>Eur J Pediatr</w:t>
      </w:r>
      <w:r w:rsidRPr="00CE72CE">
        <w:rPr>
          <w:rFonts w:ascii="Book Antiqua" w:hAnsi="Book Antiqua"/>
        </w:rPr>
        <w:t xml:space="preserve"> 1993; </w:t>
      </w:r>
      <w:r w:rsidRPr="00CE72CE">
        <w:rPr>
          <w:rFonts w:ascii="Book Antiqua" w:hAnsi="Book Antiqua"/>
          <w:b/>
          <w:bCs/>
        </w:rPr>
        <w:t>152</w:t>
      </w:r>
      <w:r w:rsidRPr="00CE72CE">
        <w:rPr>
          <w:rFonts w:ascii="Book Antiqua" w:hAnsi="Book Antiqua"/>
        </w:rPr>
        <w:t xml:space="preserve"> Suppl 1: S52-S55 [PMID: 8319726 DOI: 10.1007/BF02072089]</w:t>
      </w:r>
    </w:p>
    <w:p w14:paraId="00E3934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48 </w:t>
      </w:r>
      <w:r w:rsidRPr="00CE72CE">
        <w:rPr>
          <w:rFonts w:ascii="Book Antiqua" w:hAnsi="Book Antiqua"/>
          <w:b/>
          <w:bCs/>
        </w:rPr>
        <w:t>Talente GM</w:t>
      </w:r>
      <w:r w:rsidRPr="00CE72CE">
        <w:rPr>
          <w:rFonts w:ascii="Book Antiqua" w:hAnsi="Book Antiqua"/>
        </w:rPr>
        <w:t xml:space="preserve">, Coleman RA, Alter C, Baker L, Brown BI, Cannon RA, Chen YT, Crigler JF Jr, Ferreira P, Haworth JC, Herman GE, Issenman RM, Keating JP, Linde R, Roe TF, Senior B, Wolfsdorf JI. Glycogen storage disease in adults. </w:t>
      </w:r>
      <w:r w:rsidRPr="00CE72CE">
        <w:rPr>
          <w:rFonts w:ascii="Book Antiqua" w:hAnsi="Book Antiqua"/>
          <w:i/>
          <w:iCs/>
        </w:rPr>
        <w:t>Ann Intern Med</w:t>
      </w:r>
      <w:r w:rsidRPr="00CE72CE">
        <w:rPr>
          <w:rFonts w:ascii="Book Antiqua" w:hAnsi="Book Antiqua"/>
        </w:rPr>
        <w:t xml:space="preserve"> 1994; </w:t>
      </w:r>
      <w:r w:rsidRPr="00CE72CE">
        <w:rPr>
          <w:rFonts w:ascii="Book Antiqua" w:hAnsi="Book Antiqua"/>
          <w:b/>
          <w:bCs/>
        </w:rPr>
        <w:t>120</w:t>
      </w:r>
      <w:r w:rsidRPr="00CE72CE">
        <w:rPr>
          <w:rFonts w:ascii="Book Antiqua" w:hAnsi="Book Antiqua"/>
        </w:rPr>
        <w:t>: 218-226 [PMID: 8273986 DOI: 10.7326/0003-4819-120-3-199402010-00008]</w:t>
      </w:r>
    </w:p>
    <w:p w14:paraId="3596F9C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49 </w:t>
      </w:r>
      <w:r w:rsidRPr="00CE72CE">
        <w:rPr>
          <w:rFonts w:ascii="Book Antiqua" w:hAnsi="Book Antiqua"/>
          <w:b/>
          <w:bCs/>
        </w:rPr>
        <w:t>Ai J</w:t>
      </w:r>
      <w:r w:rsidRPr="00CE72CE">
        <w:rPr>
          <w:rFonts w:ascii="Book Antiqua" w:hAnsi="Book Antiqua"/>
        </w:rPr>
        <w:t xml:space="preserve">, He W, Huang X, Wu Y, Lei Y, Yu C, Görgülü K, Diakopoulos KN, Lu N, Zhu Y. A case report of acute pancreatitis with glycogen storage disease type IA in an adult patient and review of the literature. </w:t>
      </w:r>
      <w:r w:rsidRPr="00CE72CE">
        <w:rPr>
          <w:rFonts w:ascii="Book Antiqua" w:hAnsi="Book Antiqua"/>
          <w:i/>
          <w:iCs/>
        </w:rPr>
        <w:t>Medicine (Baltimore)</w:t>
      </w:r>
      <w:r w:rsidRPr="00CE72CE">
        <w:rPr>
          <w:rFonts w:ascii="Book Antiqua" w:hAnsi="Book Antiqua"/>
        </w:rPr>
        <w:t xml:space="preserve"> 2020; </w:t>
      </w:r>
      <w:r w:rsidRPr="00CE72CE">
        <w:rPr>
          <w:rFonts w:ascii="Book Antiqua" w:hAnsi="Book Antiqua"/>
          <w:b/>
          <w:bCs/>
        </w:rPr>
        <w:t>99</w:t>
      </w:r>
      <w:r w:rsidRPr="00CE72CE">
        <w:rPr>
          <w:rFonts w:ascii="Book Antiqua" w:hAnsi="Book Antiqua"/>
        </w:rPr>
        <w:t>: e22644 [PMID: 33080702 DOI: 10.1097/MD.0000000000022644]</w:t>
      </w:r>
    </w:p>
    <w:p w14:paraId="7BF9AE2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50 </w:t>
      </w:r>
      <w:r w:rsidRPr="00CE72CE">
        <w:rPr>
          <w:rFonts w:ascii="Book Antiqua" w:hAnsi="Book Antiqua"/>
          <w:b/>
          <w:bCs/>
        </w:rPr>
        <w:t>Rivers E</w:t>
      </w:r>
      <w:r w:rsidRPr="00CE72CE">
        <w:rPr>
          <w:rFonts w:ascii="Book Antiqua" w:hAnsi="Book Antiqua"/>
        </w:rPr>
        <w:t xml:space="preserve">, Reynolds BC, Bunn S, Leech NJ, Straker J, Lambert HJ. Acute Pancreatitis Secondary to Severe Hypertriglyceridaemia in a Patient with Type 1a Glycogen Storage Disease: Emergent Use of Plasmapheresis. </w:t>
      </w:r>
      <w:r w:rsidRPr="00CE72CE">
        <w:rPr>
          <w:rFonts w:ascii="Book Antiqua" w:hAnsi="Book Antiqua"/>
          <w:i/>
          <w:iCs/>
        </w:rPr>
        <w:t>JIMD Rep</w:t>
      </w:r>
      <w:r w:rsidRPr="00CE72CE">
        <w:rPr>
          <w:rFonts w:ascii="Book Antiqua" w:hAnsi="Book Antiqua"/>
        </w:rPr>
        <w:t xml:space="preserve"> 2018; </w:t>
      </w:r>
      <w:r w:rsidRPr="00CE72CE">
        <w:rPr>
          <w:rFonts w:ascii="Book Antiqua" w:hAnsi="Book Antiqua"/>
          <w:b/>
          <w:bCs/>
        </w:rPr>
        <w:t>42</w:t>
      </w:r>
      <w:r w:rsidRPr="00CE72CE">
        <w:rPr>
          <w:rFonts w:ascii="Book Antiqua" w:hAnsi="Book Antiqua"/>
        </w:rPr>
        <w:t>: 1-4 [PMID: 29030854 DOI: 10.1007/8904_2017_64]</w:t>
      </w:r>
    </w:p>
    <w:p w14:paraId="349ABF1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51 </w:t>
      </w:r>
      <w:r w:rsidRPr="00CE72CE">
        <w:rPr>
          <w:rFonts w:ascii="Book Antiqua" w:hAnsi="Book Antiqua"/>
          <w:b/>
          <w:bCs/>
        </w:rPr>
        <w:t>Chen YT</w:t>
      </w:r>
      <w:r w:rsidRPr="00CE72CE">
        <w:rPr>
          <w:rFonts w:ascii="Book Antiqua" w:hAnsi="Book Antiqua"/>
        </w:rPr>
        <w:t xml:space="preserve">, Coleman RA, Scheinman JI, Kolbeck PC, Sidbury JB. Renal disease in type I glycogen storage disease. </w:t>
      </w:r>
      <w:r w:rsidRPr="00CE72CE">
        <w:rPr>
          <w:rFonts w:ascii="Book Antiqua" w:hAnsi="Book Antiqua"/>
          <w:i/>
          <w:iCs/>
        </w:rPr>
        <w:t>N Engl J Med</w:t>
      </w:r>
      <w:r w:rsidRPr="00CE72CE">
        <w:rPr>
          <w:rFonts w:ascii="Book Antiqua" w:hAnsi="Book Antiqua"/>
        </w:rPr>
        <w:t xml:space="preserve"> 1988; </w:t>
      </w:r>
      <w:r w:rsidRPr="00CE72CE">
        <w:rPr>
          <w:rFonts w:ascii="Book Antiqua" w:hAnsi="Book Antiqua"/>
          <w:b/>
          <w:bCs/>
        </w:rPr>
        <w:t>318</w:t>
      </w:r>
      <w:r w:rsidRPr="00CE72CE">
        <w:rPr>
          <w:rFonts w:ascii="Book Antiqua" w:hAnsi="Book Antiqua"/>
        </w:rPr>
        <w:t>: 7-11 [PMID: 3422104 DOI: 10.1056/NEJM198801073180102]</w:t>
      </w:r>
    </w:p>
    <w:p w14:paraId="2FA1ED1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52 </w:t>
      </w:r>
      <w:r w:rsidRPr="00CE72CE">
        <w:rPr>
          <w:rFonts w:ascii="Book Antiqua" w:hAnsi="Book Antiqua"/>
          <w:b/>
          <w:bCs/>
        </w:rPr>
        <w:t>Urushihara M</w:t>
      </w:r>
      <w:r w:rsidRPr="00CE72CE">
        <w:rPr>
          <w:rFonts w:ascii="Book Antiqua" w:hAnsi="Book Antiqua"/>
        </w:rPr>
        <w:t xml:space="preserve">, Kagami S, Ito M, Yasutomo K, Kondo S, Kitamura A, Takahashi A, Kuroda Y. Transforming growth factor-beta in renal disease with glycogen storage </w:t>
      </w:r>
      <w:r w:rsidRPr="00CE72CE">
        <w:rPr>
          <w:rFonts w:ascii="Book Antiqua" w:hAnsi="Book Antiqua"/>
        </w:rPr>
        <w:lastRenderedPageBreak/>
        <w:t xml:space="preserve">disease I. </w:t>
      </w:r>
      <w:r w:rsidRPr="00CE72CE">
        <w:rPr>
          <w:rFonts w:ascii="Book Antiqua" w:hAnsi="Book Antiqua"/>
          <w:i/>
          <w:iCs/>
        </w:rPr>
        <w:t>Pediatr Nephrol</w:t>
      </w:r>
      <w:r w:rsidRPr="00CE72CE">
        <w:rPr>
          <w:rFonts w:ascii="Book Antiqua" w:hAnsi="Book Antiqua"/>
        </w:rPr>
        <w:t xml:space="preserve"> 2004; </w:t>
      </w:r>
      <w:r w:rsidRPr="00CE72CE">
        <w:rPr>
          <w:rFonts w:ascii="Book Antiqua" w:hAnsi="Book Antiqua"/>
          <w:b/>
          <w:bCs/>
        </w:rPr>
        <w:t>19</w:t>
      </w:r>
      <w:r w:rsidRPr="00CE72CE">
        <w:rPr>
          <w:rFonts w:ascii="Book Antiqua" w:hAnsi="Book Antiqua"/>
        </w:rPr>
        <w:t>: 676-678 [PMID: 15064941 DOI: 10.1007/s00467-004-1456-6]</w:t>
      </w:r>
    </w:p>
    <w:p w14:paraId="7211380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53 </w:t>
      </w:r>
      <w:r w:rsidRPr="00CE72CE">
        <w:rPr>
          <w:rFonts w:ascii="Book Antiqua" w:hAnsi="Book Antiqua"/>
          <w:b/>
          <w:bCs/>
        </w:rPr>
        <w:t>Martens DH</w:t>
      </w:r>
      <w:r w:rsidRPr="00CE72CE">
        <w:rPr>
          <w:rFonts w:ascii="Book Antiqua" w:hAnsi="Book Antiqua"/>
        </w:rPr>
        <w:t xml:space="preserve">, Rake JP, Navis G, Fidler V, van Dael CM, Smit GP. Renal function in glycogen storage disease type I, natural course, and renopreservative effects of ACE inhibition. </w:t>
      </w:r>
      <w:r w:rsidRPr="00CE72CE">
        <w:rPr>
          <w:rFonts w:ascii="Book Antiqua" w:hAnsi="Book Antiqua"/>
          <w:i/>
          <w:iCs/>
        </w:rPr>
        <w:t>Clin J Am Soc Nephrol</w:t>
      </w:r>
      <w:r w:rsidRPr="00CE72CE">
        <w:rPr>
          <w:rFonts w:ascii="Book Antiqua" w:hAnsi="Book Antiqua"/>
        </w:rPr>
        <w:t xml:space="preserve"> 2009; </w:t>
      </w:r>
      <w:r w:rsidRPr="00CE72CE">
        <w:rPr>
          <w:rFonts w:ascii="Book Antiqua" w:hAnsi="Book Antiqua"/>
          <w:b/>
          <w:bCs/>
        </w:rPr>
        <w:t>4</w:t>
      </w:r>
      <w:r w:rsidRPr="00CE72CE">
        <w:rPr>
          <w:rFonts w:ascii="Book Antiqua" w:hAnsi="Book Antiqua"/>
        </w:rPr>
        <w:t>: 1741-1746 [PMID: 19808227 DOI: 10.2215/CJN.00050109]</w:t>
      </w:r>
    </w:p>
    <w:p w14:paraId="199EAED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54 </w:t>
      </w:r>
      <w:r w:rsidRPr="00CE72CE">
        <w:rPr>
          <w:rFonts w:ascii="Book Antiqua" w:hAnsi="Book Antiqua"/>
          <w:b/>
          <w:bCs/>
        </w:rPr>
        <w:t>Yiu WH</w:t>
      </w:r>
      <w:r w:rsidRPr="00CE72CE">
        <w:rPr>
          <w:rFonts w:ascii="Book Antiqua" w:hAnsi="Book Antiqua"/>
        </w:rPr>
        <w:t xml:space="preserve">, Mead PA, Jun HS, Mansfield BC, Chou JY. Oxidative stress mediates nephropathy in type Ia glycogen storage disease. </w:t>
      </w:r>
      <w:r w:rsidRPr="00CE72CE">
        <w:rPr>
          <w:rFonts w:ascii="Book Antiqua" w:hAnsi="Book Antiqua"/>
          <w:i/>
          <w:iCs/>
        </w:rPr>
        <w:t>Lab Invest</w:t>
      </w:r>
      <w:r w:rsidRPr="00CE72CE">
        <w:rPr>
          <w:rFonts w:ascii="Book Antiqua" w:hAnsi="Book Antiqua"/>
        </w:rPr>
        <w:t xml:space="preserve"> 2010; </w:t>
      </w:r>
      <w:r w:rsidRPr="00CE72CE">
        <w:rPr>
          <w:rFonts w:ascii="Book Antiqua" w:hAnsi="Book Antiqua"/>
          <w:b/>
          <w:bCs/>
        </w:rPr>
        <w:t>90</w:t>
      </w:r>
      <w:r w:rsidRPr="00CE72CE">
        <w:rPr>
          <w:rFonts w:ascii="Book Antiqua" w:hAnsi="Book Antiqua"/>
        </w:rPr>
        <w:t>: 620-629 [PMID: 20195241 DOI: 10.1038/labinvest.2010.38]</w:t>
      </w:r>
    </w:p>
    <w:p w14:paraId="77A57F2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55 </w:t>
      </w:r>
      <w:r w:rsidRPr="00CE72CE">
        <w:rPr>
          <w:rFonts w:ascii="Book Antiqua" w:hAnsi="Book Antiqua"/>
          <w:b/>
          <w:bCs/>
        </w:rPr>
        <w:t>Reitsma-Bierens WC</w:t>
      </w:r>
      <w:r w:rsidRPr="00CE72CE">
        <w:rPr>
          <w:rFonts w:ascii="Book Antiqua" w:hAnsi="Book Antiqua"/>
        </w:rPr>
        <w:t xml:space="preserve">. Renal complications in glycogen storage disease type I. </w:t>
      </w:r>
      <w:r w:rsidRPr="00CE72CE">
        <w:rPr>
          <w:rFonts w:ascii="Book Antiqua" w:hAnsi="Book Antiqua"/>
          <w:i/>
          <w:iCs/>
        </w:rPr>
        <w:t>Eur J Pediatr</w:t>
      </w:r>
      <w:r w:rsidRPr="00CE72CE">
        <w:rPr>
          <w:rFonts w:ascii="Book Antiqua" w:hAnsi="Book Antiqua"/>
        </w:rPr>
        <w:t xml:space="preserve"> 1993; </w:t>
      </w:r>
      <w:r w:rsidRPr="00CE72CE">
        <w:rPr>
          <w:rFonts w:ascii="Book Antiqua" w:hAnsi="Book Antiqua"/>
          <w:b/>
          <w:bCs/>
        </w:rPr>
        <w:t>152</w:t>
      </w:r>
      <w:r w:rsidRPr="00CE72CE">
        <w:rPr>
          <w:rFonts w:ascii="Book Antiqua" w:hAnsi="Book Antiqua"/>
        </w:rPr>
        <w:t xml:space="preserve"> Suppl 1: S60-S62 [PMID: 8319728 DOI: 10.1007/BF02072091]</w:t>
      </w:r>
    </w:p>
    <w:p w14:paraId="230B3B2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56 </w:t>
      </w:r>
      <w:r w:rsidRPr="00CE72CE">
        <w:rPr>
          <w:rFonts w:ascii="Book Antiqua" w:hAnsi="Book Antiqua"/>
          <w:b/>
          <w:bCs/>
        </w:rPr>
        <w:t>Restaino I</w:t>
      </w:r>
      <w:r w:rsidRPr="00CE72CE">
        <w:rPr>
          <w:rFonts w:ascii="Book Antiqua" w:hAnsi="Book Antiqua"/>
        </w:rPr>
        <w:t xml:space="preserve">, Kaplan BS, Stanley C, Baker L. Nephrolithiasis, hypocitraturia, and a distal renal tubular acidification defect in type 1 glycogen storage disease. </w:t>
      </w:r>
      <w:r w:rsidRPr="00CE72CE">
        <w:rPr>
          <w:rFonts w:ascii="Book Antiqua" w:hAnsi="Book Antiqua"/>
          <w:i/>
          <w:iCs/>
        </w:rPr>
        <w:t>J Pediatr</w:t>
      </w:r>
      <w:r w:rsidRPr="00CE72CE">
        <w:rPr>
          <w:rFonts w:ascii="Book Antiqua" w:hAnsi="Book Antiqua"/>
        </w:rPr>
        <w:t xml:space="preserve"> 1993; </w:t>
      </w:r>
      <w:r w:rsidRPr="00CE72CE">
        <w:rPr>
          <w:rFonts w:ascii="Book Antiqua" w:hAnsi="Book Antiqua"/>
          <w:b/>
          <w:bCs/>
        </w:rPr>
        <w:t>122</w:t>
      </w:r>
      <w:r w:rsidRPr="00CE72CE">
        <w:rPr>
          <w:rFonts w:ascii="Book Antiqua" w:hAnsi="Book Antiqua"/>
        </w:rPr>
        <w:t>: 392-396 [PMID: 8441093 DOI: 10.1016/s0022-3476(05)83422-5]</w:t>
      </w:r>
    </w:p>
    <w:p w14:paraId="00EA290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57 </w:t>
      </w:r>
      <w:r w:rsidRPr="00CE72CE">
        <w:rPr>
          <w:rFonts w:ascii="Book Antiqua" w:hAnsi="Book Antiqua"/>
          <w:b/>
          <w:bCs/>
        </w:rPr>
        <w:t>Lin CC</w:t>
      </w:r>
      <w:r w:rsidRPr="00CE72CE">
        <w:rPr>
          <w:rFonts w:ascii="Book Antiqua" w:hAnsi="Book Antiqua"/>
        </w:rPr>
        <w:t xml:space="preserve">, Tsai JD, Lin SP, Lee HC. Renal sonographic findings of type I glycogen storage disease in infancy and early childhood. </w:t>
      </w:r>
      <w:r w:rsidRPr="00CE72CE">
        <w:rPr>
          <w:rFonts w:ascii="Book Antiqua" w:hAnsi="Book Antiqua"/>
          <w:i/>
          <w:iCs/>
        </w:rPr>
        <w:t>Pediatr Radiol</w:t>
      </w:r>
      <w:r w:rsidRPr="00CE72CE">
        <w:rPr>
          <w:rFonts w:ascii="Book Antiqua" w:hAnsi="Book Antiqua"/>
        </w:rPr>
        <w:t xml:space="preserve"> 2005; </w:t>
      </w:r>
      <w:r w:rsidRPr="00CE72CE">
        <w:rPr>
          <w:rFonts w:ascii="Book Antiqua" w:hAnsi="Book Antiqua"/>
          <w:b/>
          <w:bCs/>
        </w:rPr>
        <w:t>35</w:t>
      </w:r>
      <w:r w:rsidRPr="00CE72CE">
        <w:rPr>
          <w:rFonts w:ascii="Book Antiqua" w:hAnsi="Book Antiqua"/>
        </w:rPr>
        <w:t>: 786-791 [PMID: 15906024 DOI: 10.1007/s00247-005-1478-7]</w:t>
      </w:r>
    </w:p>
    <w:p w14:paraId="3235D3A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58 </w:t>
      </w:r>
      <w:r w:rsidRPr="00CE72CE">
        <w:rPr>
          <w:rFonts w:ascii="Book Antiqua" w:hAnsi="Book Antiqua"/>
          <w:b/>
          <w:bCs/>
        </w:rPr>
        <w:t>Bhowmik E</w:t>
      </w:r>
      <w:r w:rsidRPr="00CE72CE">
        <w:rPr>
          <w:rFonts w:ascii="Book Antiqua" w:hAnsi="Book Antiqua"/>
        </w:rPr>
        <w:t xml:space="preserve">, Ghosh M, Sabui TK, Mondal R. Glycogen Storage Disease Type I Presenting with Hypertension During Infancy. </w:t>
      </w:r>
      <w:r w:rsidRPr="00CE72CE">
        <w:rPr>
          <w:rFonts w:ascii="Book Antiqua" w:hAnsi="Book Antiqua"/>
          <w:i/>
          <w:iCs/>
        </w:rPr>
        <w:t>Indian J Pediatr</w:t>
      </w:r>
      <w:r w:rsidRPr="00CE72CE">
        <w:rPr>
          <w:rFonts w:ascii="Book Antiqua" w:hAnsi="Book Antiqua"/>
        </w:rPr>
        <w:t xml:space="preserve"> 2015; </w:t>
      </w:r>
      <w:r w:rsidRPr="00CE72CE">
        <w:rPr>
          <w:rFonts w:ascii="Book Antiqua" w:hAnsi="Book Antiqua"/>
          <w:b/>
          <w:bCs/>
        </w:rPr>
        <w:t>82</w:t>
      </w:r>
      <w:r w:rsidRPr="00CE72CE">
        <w:rPr>
          <w:rFonts w:ascii="Book Antiqua" w:hAnsi="Book Antiqua"/>
        </w:rPr>
        <w:t>: 767 [PMID: 25735438 DOI: 10.1007/s12098-015-1732-4]</w:t>
      </w:r>
    </w:p>
    <w:p w14:paraId="5605982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59 </w:t>
      </w:r>
      <w:r w:rsidRPr="00CE72CE">
        <w:rPr>
          <w:rFonts w:ascii="Book Antiqua" w:hAnsi="Book Antiqua"/>
          <w:b/>
          <w:bCs/>
        </w:rPr>
        <w:t>Gjorgjieva M</w:t>
      </w:r>
      <w:r w:rsidRPr="00CE72CE">
        <w:rPr>
          <w:rFonts w:ascii="Book Antiqua" w:hAnsi="Book Antiqua"/>
        </w:rPr>
        <w:t xml:space="preserve">, Raffin M, Duchampt A, Perry A, Stefanutti A, Brevet M, Tortereau A, Dubourg L, Hubert-Buron A, Mabille M, Pelissou C, Lassalle L, Labrune P, Mithieux G, Rajas F. Progressive development of renal cysts in glycogen storage disease type I. </w:t>
      </w:r>
      <w:r w:rsidRPr="00CE72CE">
        <w:rPr>
          <w:rFonts w:ascii="Book Antiqua" w:hAnsi="Book Antiqua"/>
          <w:i/>
          <w:iCs/>
        </w:rPr>
        <w:t>Hum Mol Genet</w:t>
      </w:r>
      <w:r w:rsidRPr="00CE72CE">
        <w:rPr>
          <w:rFonts w:ascii="Book Antiqua" w:hAnsi="Book Antiqua"/>
        </w:rPr>
        <w:t xml:space="preserve"> 2016; </w:t>
      </w:r>
      <w:r w:rsidRPr="00CE72CE">
        <w:rPr>
          <w:rFonts w:ascii="Book Antiqua" w:hAnsi="Book Antiqua"/>
          <w:b/>
          <w:bCs/>
        </w:rPr>
        <w:t>25</w:t>
      </w:r>
      <w:r w:rsidRPr="00CE72CE">
        <w:rPr>
          <w:rFonts w:ascii="Book Antiqua" w:hAnsi="Book Antiqua"/>
        </w:rPr>
        <w:t>: 3784-3797 [PMID: 27436577 DOI: 10.1093/hmg/ddw224]</w:t>
      </w:r>
    </w:p>
    <w:p w14:paraId="2FAA86B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60 </w:t>
      </w:r>
      <w:r w:rsidRPr="00CE72CE">
        <w:rPr>
          <w:rFonts w:ascii="Book Antiqua" w:hAnsi="Book Antiqua"/>
          <w:b/>
          <w:bCs/>
        </w:rPr>
        <w:t>Bianchi L</w:t>
      </w:r>
      <w:r w:rsidRPr="00CE72CE">
        <w:rPr>
          <w:rFonts w:ascii="Book Antiqua" w:hAnsi="Book Antiqua"/>
        </w:rPr>
        <w:t xml:space="preserve">. Glycogen storage disease I and hepatocellular tumours. </w:t>
      </w:r>
      <w:r w:rsidRPr="00CE72CE">
        <w:rPr>
          <w:rFonts w:ascii="Book Antiqua" w:hAnsi="Book Antiqua"/>
          <w:i/>
          <w:iCs/>
        </w:rPr>
        <w:t>Eur J Pediatr</w:t>
      </w:r>
      <w:r w:rsidRPr="00CE72CE">
        <w:rPr>
          <w:rFonts w:ascii="Book Antiqua" w:hAnsi="Book Antiqua"/>
        </w:rPr>
        <w:t xml:space="preserve"> 1993; </w:t>
      </w:r>
      <w:r w:rsidRPr="00CE72CE">
        <w:rPr>
          <w:rFonts w:ascii="Book Antiqua" w:hAnsi="Book Antiqua"/>
          <w:b/>
          <w:bCs/>
        </w:rPr>
        <w:t>152</w:t>
      </w:r>
      <w:r w:rsidRPr="00CE72CE">
        <w:rPr>
          <w:rFonts w:ascii="Book Antiqua" w:hAnsi="Book Antiqua"/>
        </w:rPr>
        <w:t xml:space="preserve"> Suppl 1: S63-S70 [PMID: 8391447 DOI: 10.1007/BF02072092]</w:t>
      </w:r>
    </w:p>
    <w:p w14:paraId="3BFDFBC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61 </w:t>
      </w:r>
      <w:r w:rsidRPr="00CE72CE">
        <w:rPr>
          <w:rFonts w:ascii="Book Antiqua" w:hAnsi="Book Antiqua"/>
          <w:b/>
          <w:bCs/>
        </w:rPr>
        <w:t>Wang DQ</w:t>
      </w:r>
      <w:r w:rsidRPr="00CE72CE">
        <w:rPr>
          <w:rFonts w:ascii="Book Antiqua" w:hAnsi="Book Antiqua"/>
        </w:rPr>
        <w:t xml:space="preserve">, Fiske LM, Carreras CT, Weinstein DA. Natural history of hepatocellular adenoma formation in glycogen storage disease type I. </w:t>
      </w:r>
      <w:r w:rsidRPr="00CE72CE">
        <w:rPr>
          <w:rFonts w:ascii="Book Antiqua" w:hAnsi="Book Antiqua"/>
          <w:i/>
          <w:iCs/>
        </w:rPr>
        <w:t>J Pediatr</w:t>
      </w:r>
      <w:r w:rsidRPr="00CE72CE">
        <w:rPr>
          <w:rFonts w:ascii="Book Antiqua" w:hAnsi="Book Antiqua"/>
        </w:rPr>
        <w:t xml:space="preserve"> 2011; </w:t>
      </w:r>
      <w:r w:rsidRPr="00CE72CE">
        <w:rPr>
          <w:rFonts w:ascii="Book Antiqua" w:hAnsi="Book Antiqua"/>
          <w:b/>
          <w:bCs/>
        </w:rPr>
        <w:t>159</w:t>
      </w:r>
      <w:r w:rsidRPr="00CE72CE">
        <w:rPr>
          <w:rFonts w:ascii="Book Antiqua" w:hAnsi="Book Antiqua"/>
        </w:rPr>
        <w:t>: 442-446 [PMID: 21481415 DOI: 10.1016/j.jpeds.2011.02.031]</w:t>
      </w:r>
    </w:p>
    <w:p w14:paraId="19B10C70"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62 </w:t>
      </w:r>
      <w:r w:rsidRPr="00CE72CE">
        <w:rPr>
          <w:rFonts w:ascii="Book Antiqua" w:hAnsi="Book Antiqua"/>
          <w:b/>
          <w:bCs/>
        </w:rPr>
        <w:t>Cho JH</w:t>
      </w:r>
      <w:r w:rsidRPr="00CE72CE">
        <w:rPr>
          <w:rFonts w:ascii="Book Antiqua" w:hAnsi="Book Antiqua"/>
        </w:rPr>
        <w:t xml:space="preserve">, Lee YM, Bae SH, Chou JY. Activation of tumor-promoting pathways implicated in hepatocellular adenoma/carcinoma, a long-term complication of glycogen storage disease type Ia. </w:t>
      </w:r>
      <w:r w:rsidRPr="00CE72CE">
        <w:rPr>
          <w:rFonts w:ascii="Book Antiqua" w:hAnsi="Book Antiqua"/>
          <w:i/>
          <w:iCs/>
        </w:rPr>
        <w:t>Biochem Biophys Res Commun</w:t>
      </w:r>
      <w:r w:rsidRPr="00CE72CE">
        <w:rPr>
          <w:rFonts w:ascii="Book Antiqua" w:hAnsi="Book Antiqua"/>
        </w:rPr>
        <w:t xml:space="preserve"> 2020; </w:t>
      </w:r>
      <w:r w:rsidRPr="00CE72CE">
        <w:rPr>
          <w:rFonts w:ascii="Book Antiqua" w:hAnsi="Book Antiqua"/>
          <w:b/>
          <w:bCs/>
        </w:rPr>
        <w:t>522</w:t>
      </w:r>
      <w:r w:rsidRPr="00CE72CE">
        <w:rPr>
          <w:rFonts w:ascii="Book Antiqua" w:hAnsi="Book Antiqua"/>
        </w:rPr>
        <w:t>: 1-7 [PMID: 31735334 DOI: 10.1016/j.bbrc.2019.11.061]</w:t>
      </w:r>
    </w:p>
    <w:p w14:paraId="3836E3E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63 </w:t>
      </w:r>
      <w:r w:rsidRPr="00CE72CE">
        <w:rPr>
          <w:rFonts w:ascii="Book Antiqua" w:hAnsi="Book Antiqua"/>
          <w:b/>
          <w:bCs/>
        </w:rPr>
        <w:t>Kishnani PS</w:t>
      </w:r>
      <w:r w:rsidRPr="00CE72CE">
        <w:rPr>
          <w:rFonts w:ascii="Book Antiqua" w:hAnsi="Book Antiqua"/>
        </w:rPr>
        <w:t xml:space="preserve">, Chuang TP, Bali D, Koeberl D, Austin S, Weinstein DA, Murphy E, Chen YT, Boyette K, Liu CH, Chen YT, Li LH. Chromosomal and genetic alterations in human hepatocellular adenomas associated with type Ia glycogen storage disease. </w:t>
      </w:r>
      <w:r w:rsidRPr="00CE72CE">
        <w:rPr>
          <w:rFonts w:ascii="Book Antiqua" w:hAnsi="Book Antiqua"/>
          <w:i/>
          <w:iCs/>
        </w:rPr>
        <w:t>Hum Mol Genet</w:t>
      </w:r>
      <w:r w:rsidRPr="00CE72CE">
        <w:rPr>
          <w:rFonts w:ascii="Book Antiqua" w:hAnsi="Book Antiqua"/>
        </w:rPr>
        <w:t xml:space="preserve"> 2009; </w:t>
      </w:r>
      <w:r w:rsidRPr="00CE72CE">
        <w:rPr>
          <w:rFonts w:ascii="Book Antiqua" w:hAnsi="Book Antiqua"/>
          <w:b/>
          <w:bCs/>
        </w:rPr>
        <w:t>18</w:t>
      </w:r>
      <w:r w:rsidRPr="00CE72CE">
        <w:rPr>
          <w:rFonts w:ascii="Book Antiqua" w:hAnsi="Book Antiqua"/>
        </w:rPr>
        <w:t>: 4781-4790 [PMID: 19762333 DOI: 10.1093/hmg/ddp441]</w:t>
      </w:r>
    </w:p>
    <w:p w14:paraId="2CD2E0A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64 </w:t>
      </w:r>
      <w:r w:rsidRPr="00CE72CE">
        <w:rPr>
          <w:rFonts w:ascii="Book Antiqua" w:hAnsi="Book Antiqua"/>
          <w:b/>
          <w:bCs/>
        </w:rPr>
        <w:t>Lee P</w:t>
      </w:r>
      <w:r w:rsidRPr="00CE72CE">
        <w:rPr>
          <w:rFonts w:ascii="Book Antiqua" w:hAnsi="Book Antiqua"/>
        </w:rPr>
        <w:t xml:space="preserve">, Mather S, Owens C, Leonard J, Dicks-Mireaux C. Hepatic ultrasound findings in the glycogen storage diseases. </w:t>
      </w:r>
      <w:r w:rsidRPr="00CE72CE">
        <w:rPr>
          <w:rFonts w:ascii="Book Antiqua" w:hAnsi="Book Antiqua"/>
          <w:i/>
          <w:iCs/>
        </w:rPr>
        <w:t>Br J Radiol</w:t>
      </w:r>
      <w:r w:rsidRPr="00CE72CE">
        <w:rPr>
          <w:rFonts w:ascii="Book Antiqua" w:hAnsi="Book Antiqua"/>
        </w:rPr>
        <w:t xml:space="preserve"> 1994; </w:t>
      </w:r>
      <w:r w:rsidRPr="00CE72CE">
        <w:rPr>
          <w:rFonts w:ascii="Book Antiqua" w:hAnsi="Book Antiqua"/>
          <w:b/>
          <w:bCs/>
        </w:rPr>
        <w:t>67</w:t>
      </w:r>
      <w:r w:rsidRPr="00CE72CE">
        <w:rPr>
          <w:rFonts w:ascii="Book Antiqua" w:hAnsi="Book Antiqua"/>
        </w:rPr>
        <w:t>: 1062-1066 [PMID: 7820397 DOI: 10.1259/0007-1285-67-803-1062]</w:t>
      </w:r>
    </w:p>
    <w:p w14:paraId="310038B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65 </w:t>
      </w:r>
      <w:r w:rsidRPr="00CE72CE">
        <w:rPr>
          <w:rFonts w:ascii="Book Antiqua" w:hAnsi="Book Antiqua"/>
          <w:b/>
          <w:bCs/>
        </w:rPr>
        <w:t>Franco LM</w:t>
      </w:r>
      <w:r w:rsidRPr="00CE72CE">
        <w:rPr>
          <w:rFonts w:ascii="Book Antiqua" w:hAnsi="Book Antiqua"/>
        </w:rPr>
        <w:t xml:space="preserve">, Krishnamurthy V, Bali D, Weinstein DA, Arn P, Clary B, Boney A, Sullivan J, Frush DP, Chen YT, Kishnani PS. Hepatocellular carcinoma in glycogen storage disease type Ia: a case series. </w:t>
      </w:r>
      <w:r w:rsidRPr="00CE72CE">
        <w:rPr>
          <w:rFonts w:ascii="Book Antiqua" w:hAnsi="Book Antiqua"/>
          <w:i/>
          <w:iCs/>
        </w:rPr>
        <w:t>J Inherit Metab Dis</w:t>
      </w:r>
      <w:r w:rsidRPr="00CE72CE">
        <w:rPr>
          <w:rFonts w:ascii="Book Antiqua" w:hAnsi="Book Antiqua"/>
        </w:rPr>
        <w:t xml:space="preserve"> 2005; </w:t>
      </w:r>
      <w:r w:rsidRPr="00CE72CE">
        <w:rPr>
          <w:rFonts w:ascii="Book Antiqua" w:hAnsi="Book Antiqua"/>
          <w:b/>
          <w:bCs/>
        </w:rPr>
        <w:t>28</w:t>
      </w:r>
      <w:r w:rsidRPr="00CE72CE">
        <w:rPr>
          <w:rFonts w:ascii="Book Antiqua" w:hAnsi="Book Antiqua"/>
        </w:rPr>
        <w:t>: 153-162 [PMID: 15877204 DOI: 10.1007/s10545-005-7500-2]</w:t>
      </w:r>
    </w:p>
    <w:p w14:paraId="708B744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66 </w:t>
      </w:r>
      <w:r w:rsidRPr="00CE72CE">
        <w:rPr>
          <w:rFonts w:ascii="Book Antiqua" w:hAnsi="Book Antiqua"/>
          <w:b/>
          <w:bCs/>
        </w:rPr>
        <w:t>Trioche P</w:t>
      </w:r>
      <w:r w:rsidRPr="00CE72CE">
        <w:rPr>
          <w:rFonts w:ascii="Book Antiqua" w:hAnsi="Book Antiqua"/>
        </w:rPr>
        <w:t xml:space="preserve">, Francoual J, Capel L, Odièvre M, Lindenbaum A, Labrune P. Apolipoprotein E polymorphism and serum concentrations in patients with glycogen storage disease type Ia. </w:t>
      </w:r>
      <w:r w:rsidRPr="00CE72CE">
        <w:rPr>
          <w:rFonts w:ascii="Book Antiqua" w:hAnsi="Book Antiqua"/>
          <w:i/>
          <w:iCs/>
        </w:rPr>
        <w:t>J Inherit Metab Dis</w:t>
      </w:r>
      <w:r w:rsidRPr="00CE72CE">
        <w:rPr>
          <w:rFonts w:ascii="Book Antiqua" w:hAnsi="Book Antiqua"/>
        </w:rPr>
        <w:t xml:space="preserve"> 2000; </w:t>
      </w:r>
      <w:r w:rsidRPr="00CE72CE">
        <w:rPr>
          <w:rFonts w:ascii="Book Antiqua" w:hAnsi="Book Antiqua"/>
          <w:b/>
          <w:bCs/>
        </w:rPr>
        <w:t>23</w:t>
      </w:r>
      <w:r w:rsidRPr="00CE72CE">
        <w:rPr>
          <w:rFonts w:ascii="Book Antiqua" w:hAnsi="Book Antiqua"/>
        </w:rPr>
        <w:t>: 107-112 [PMID: 10801051 DOI: 10.1023/a:1005605513534]</w:t>
      </w:r>
    </w:p>
    <w:p w14:paraId="30F7C3E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67 </w:t>
      </w:r>
      <w:r w:rsidRPr="00CE72CE">
        <w:rPr>
          <w:rFonts w:ascii="Book Antiqua" w:hAnsi="Book Antiqua"/>
          <w:b/>
          <w:bCs/>
        </w:rPr>
        <w:t>Wittenstein B</w:t>
      </w:r>
      <w:r w:rsidRPr="00CE72CE">
        <w:rPr>
          <w:rFonts w:ascii="Book Antiqua" w:hAnsi="Book Antiqua"/>
        </w:rPr>
        <w:t xml:space="preserve">, Klein M, Finckh B, Ullrich K, Kohlschütter A. Radical trapping in glycogen storage disease 1a.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S70-S74 [PMID: 12373576 DOI: 10.1007/s00431-002-1008-7]</w:t>
      </w:r>
    </w:p>
    <w:p w14:paraId="2C23F43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68 </w:t>
      </w:r>
      <w:r w:rsidRPr="00CE72CE">
        <w:rPr>
          <w:rFonts w:ascii="Book Antiqua" w:hAnsi="Book Antiqua"/>
          <w:b/>
          <w:bCs/>
        </w:rPr>
        <w:t>Wittenstein B</w:t>
      </w:r>
      <w:r w:rsidRPr="00CE72CE">
        <w:rPr>
          <w:rFonts w:ascii="Book Antiqua" w:hAnsi="Book Antiqua"/>
        </w:rPr>
        <w:t xml:space="preserve">, Klein M, Finckh B, Ullrich K, Kohlschütter A. Plasma antioxidants in pediatric patients with glycogen storage disease, diabetes mellitus, and hypercholesterolemia. </w:t>
      </w:r>
      <w:r w:rsidRPr="00CE72CE">
        <w:rPr>
          <w:rFonts w:ascii="Book Antiqua" w:hAnsi="Book Antiqua"/>
          <w:i/>
          <w:iCs/>
        </w:rPr>
        <w:t>Free Radic Biol Med</w:t>
      </w:r>
      <w:r w:rsidRPr="00CE72CE">
        <w:rPr>
          <w:rFonts w:ascii="Book Antiqua" w:hAnsi="Book Antiqua"/>
        </w:rPr>
        <w:t xml:space="preserve"> 2002; </w:t>
      </w:r>
      <w:r w:rsidRPr="00CE72CE">
        <w:rPr>
          <w:rFonts w:ascii="Book Antiqua" w:hAnsi="Book Antiqua"/>
          <w:b/>
          <w:bCs/>
        </w:rPr>
        <w:t>33</w:t>
      </w:r>
      <w:r w:rsidRPr="00CE72CE">
        <w:rPr>
          <w:rFonts w:ascii="Book Antiqua" w:hAnsi="Book Antiqua"/>
        </w:rPr>
        <w:t>: 103-110 [PMID: 12086688 DOI: 10.1016/s0891-5849(02)00863-8]</w:t>
      </w:r>
    </w:p>
    <w:p w14:paraId="7A5C1C9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69 </w:t>
      </w:r>
      <w:r w:rsidRPr="00CE72CE">
        <w:rPr>
          <w:rFonts w:ascii="Book Antiqua" w:hAnsi="Book Antiqua"/>
          <w:b/>
          <w:bCs/>
        </w:rPr>
        <w:t>Ubels FL</w:t>
      </w:r>
      <w:r w:rsidRPr="00CE72CE">
        <w:rPr>
          <w:rFonts w:ascii="Book Antiqua" w:hAnsi="Book Antiqua"/>
        </w:rPr>
        <w:t xml:space="preserve">, Rake JP, Slaets JP, Smit GP, Smit AJ. Is glycogen storage disease 1a associated with atherosclerosis?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S62-S64 [PMID: 12373574 DOI: 10.1007/s00431-002-1006-9]</w:t>
      </w:r>
    </w:p>
    <w:p w14:paraId="3AC1EBC7"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70 </w:t>
      </w:r>
      <w:r w:rsidRPr="00CE72CE">
        <w:rPr>
          <w:rFonts w:ascii="Book Antiqua" w:hAnsi="Book Antiqua"/>
          <w:b/>
          <w:bCs/>
        </w:rPr>
        <w:t>Bernier AV</w:t>
      </w:r>
      <w:r w:rsidRPr="00CE72CE">
        <w:rPr>
          <w:rFonts w:ascii="Book Antiqua" w:hAnsi="Book Antiqua"/>
        </w:rPr>
        <w:t xml:space="preserve">, Correia CE, Haller MJ, Theriaque DW, Shuster JJ, Weinstein DA. Vascular dysfunction in glycogen storage disease type I. </w:t>
      </w:r>
      <w:r w:rsidRPr="00CE72CE">
        <w:rPr>
          <w:rFonts w:ascii="Book Antiqua" w:hAnsi="Book Antiqua"/>
          <w:i/>
          <w:iCs/>
        </w:rPr>
        <w:t>J Pediatr</w:t>
      </w:r>
      <w:r w:rsidRPr="00CE72CE">
        <w:rPr>
          <w:rFonts w:ascii="Book Antiqua" w:hAnsi="Book Antiqua"/>
        </w:rPr>
        <w:t xml:space="preserve"> 2009; </w:t>
      </w:r>
      <w:r w:rsidRPr="00CE72CE">
        <w:rPr>
          <w:rFonts w:ascii="Book Antiqua" w:hAnsi="Book Antiqua"/>
          <w:b/>
          <w:bCs/>
        </w:rPr>
        <w:t>154</w:t>
      </w:r>
      <w:r w:rsidRPr="00CE72CE">
        <w:rPr>
          <w:rFonts w:ascii="Book Antiqua" w:hAnsi="Book Antiqua"/>
        </w:rPr>
        <w:t>: 588-591 [PMID: 19101686 DOI: 10.1016/j.jpeds.2008.10.048]</w:t>
      </w:r>
    </w:p>
    <w:p w14:paraId="3C7F152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71 </w:t>
      </w:r>
      <w:r w:rsidRPr="00CE72CE">
        <w:rPr>
          <w:rFonts w:ascii="Book Antiqua" w:hAnsi="Book Antiqua"/>
          <w:b/>
          <w:bCs/>
        </w:rPr>
        <w:t>Melis D</w:t>
      </w:r>
      <w:r w:rsidRPr="00CE72CE">
        <w:rPr>
          <w:rFonts w:ascii="Book Antiqua" w:hAnsi="Book Antiqua"/>
        </w:rPr>
        <w:t xml:space="preserve">, Parenti G, Della Casa R, Sibilio M, Romano A, Di Salle F, Elefante R, Mansi G, Santoro L, Perretti A, Paludetto R, Sequino L, Andria G. Brain damage in glycogen storage disease type I. </w:t>
      </w:r>
      <w:r w:rsidRPr="00CE72CE">
        <w:rPr>
          <w:rFonts w:ascii="Book Antiqua" w:hAnsi="Book Antiqua"/>
          <w:i/>
          <w:iCs/>
        </w:rPr>
        <w:t>J Pediatr</w:t>
      </w:r>
      <w:r w:rsidRPr="00CE72CE">
        <w:rPr>
          <w:rFonts w:ascii="Book Antiqua" w:hAnsi="Book Antiqua"/>
        </w:rPr>
        <w:t xml:space="preserve"> 2004; </w:t>
      </w:r>
      <w:r w:rsidRPr="00CE72CE">
        <w:rPr>
          <w:rFonts w:ascii="Book Antiqua" w:hAnsi="Book Antiqua"/>
          <w:b/>
          <w:bCs/>
        </w:rPr>
        <w:t>144</w:t>
      </w:r>
      <w:r w:rsidRPr="00CE72CE">
        <w:rPr>
          <w:rFonts w:ascii="Book Antiqua" w:hAnsi="Book Antiqua"/>
        </w:rPr>
        <w:t>: 637-642 [PMID: 15127000 DOI: 10.1016/j.jpeds.2004.02.033]</w:t>
      </w:r>
    </w:p>
    <w:p w14:paraId="725C17B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72 </w:t>
      </w:r>
      <w:r w:rsidRPr="00CE72CE">
        <w:rPr>
          <w:rFonts w:ascii="Book Antiqua" w:hAnsi="Book Antiqua"/>
          <w:b/>
          <w:bCs/>
        </w:rPr>
        <w:t>Muzetti JH</w:t>
      </w:r>
      <w:r w:rsidRPr="00CE72CE">
        <w:rPr>
          <w:rFonts w:ascii="Book Antiqua" w:hAnsi="Book Antiqua"/>
        </w:rPr>
        <w:t xml:space="preserve">, do Valle DA, Santos MLSF, Telles BA, Cordeiro ML. Neurological Characteristics of Pediatric Glycogen Storage Disease. </w:t>
      </w:r>
      <w:r w:rsidRPr="00CE72CE">
        <w:rPr>
          <w:rFonts w:ascii="Book Antiqua" w:hAnsi="Book Antiqua"/>
          <w:i/>
          <w:iCs/>
        </w:rPr>
        <w:t>Front Endocrinol (Lausanne)</w:t>
      </w:r>
      <w:r w:rsidRPr="00CE72CE">
        <w:rPr>
          <w:rFonts w:ascii="Book Antiqua" w:hAnsi="Book Antiqua"/>
        </w:rPr>
        <w:t xml:space="preserve"> 2021; </w:t>
      </w:r>
      <w:r w:rsidRPr="00CE72CE">
        <w:rPr>
          <w:rFonts w:ascii="Book Antiqua" w:hAnsi="Book Antiqua"/>
          <w:b/>
          <w:bCs/>
        </w:rPr>
        <w:t>12</w:t>
      </w:r>
      <w:r w:rsidRPr="00CE72CE">
        <w:rPr>
          <w:rFonts w:ascii="Book Antiqua" w:hAnsi="Book Antiqua"/>
        </w:rPr>
        <w:t>: 685272 [PMID: 34093448 DOI: 10.3389/fendo.2021.685272]</w:t>
      </w:r>
    </w:p>
    <w:p w14:paraId="5205D1E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73 </w:t>
      </w:r>
      <w:r w:rsidRPr="00CE72CE">
        <w:rPr>
          <w:rFonts w:ascii="Book Antiqua" w:hAnsi="Book Antiqua"/>
          <w:b/>
          <w:bCs/>
        </w:rPr>
        <w:t>Sechi A</w:t>
      </w:r>
      <w:r w:rsidRPr="00CE72CE">
        <w:rPr>
          <w:rFonts w:ascii="Book Antiqua" w:hAnsi="Book Antiqua"/>
        </w:rPr>
        <w:t xml:space="preserve">, Deroma L, Lapolla A, Paci S, Melis D, Burlina A, Carubbi F, Rigoldi M, Di Rocco M. Fertility and pregnancy in women affected by glycogen storage disease type I, results of a multicenter Italian study. </w:t>
      </w:r>
      <w:r w:rsidRPr="00CE72CE">
        <w:rPr>
          <w:rFonts w:ascii="Book Antiqua" w:hAnsi="Book Antiqua"/>
          <w:i/>
          <w:iCs/>
        </w:rPr>
        <w:t>J Inherit Metab Dis</w:t>
      </w:r>
      <w:r w:rsidRPr="00CE72CE">
        <w:rPr>
          <w:rFonts w:ascii="Book Antiqua" w:hAnsi="Book Antiqua"/>
        </w:rPr>
        <w:t xml:space="preserve"> 2013; </w:t>
      </w:r>
      <w:r w:rsidRPr="00CE72CE">
        <w:rPr>
          <w:rFonts w:ascii="Book Antiqua" w:hAnsi="Book Antiqua"/>
          <w:b/>
          <w:bCs/>
        </w:rPr>
        <w:t>36</w:t>
      </w:r>
      <w:r w:rsidRPr="00CE72CE">
        <w:rPr>
          <w:rFonts w:ascii="Book Antiqua" w:hAnsi="Book Antiqua"/>
        </w:rPr>
        <w:t>: 83-89 [PMID: 22562700 DOI: 10.1007/s10545-012-9490-1]</w:t>
      </w:r>
    </w:p>
    <w:p w14:paraId="4452FE8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74 </w:t>
      </w:r>
      <w:r w:rsidRPr="00CE72CE">
        <w:rPr>
          <w:rFonts w:ascii="Book Antiqua" w:hAnsi="Book Antiqua"/>
          <w:b/>
          <w:bCs/>
        </w:rPr>
        <w:t>Ryan IP</w:t>
      </w:r>
      <w:r w:rsidRPr="00CE72CE">
        <w:rPr>
          <w:rFonts w:ascii="Book Antiqua" w:hAnsi="Book Antiqua"/>
        </w:rPr>
        <w:t xml:space="preserve">, Havel RJ, Laros RK Jr. Three consecutive pregnancies in a patient with glycogen storage disease type IA (von Gierke's disease). </w:t>
      </w:r>
      <w:r w:rsidRPr="00CE72CE">
        <w:rPr>
          <w:rFonts w:ascii="Book Antiqua" w:hAnsi="Book Antiqua"/>
          <w:i/>
          <w:iCs/>
        </w:rPr>
        <w:t>Am J Obstet Gynecol</w:t>
      </w:r>
      <w:r w:rsidRPr="00CE72CE">
        <w:rPr>
          <w:rFonts w:ascii="Book Antiqua" w:hAnsi="Book Antiqua"/>
        </w:rPr>
        <w:t xml:space="preserve"> 1994; </w:t>
      </w:r>
      <w:r w:rsidRPr="00CE72CE">
        <w:rPr>
          <w:rFonts w:ascii="Book Antiqua" w:hAnsi="Book Antiqua"/>
          <w:b/>
          <w:bCs/>
        </w:rPr>
        <w:t>170</w:t>
      </w:r>
      <w:r w:rsidRPr="00CE72CE">
        <w:rPr>
          <w:rFonts w:ascii="Book Antiqua" w:hAnsi="Book Antiqua"/>
        </w:rPr>
        <w:t>: 1687-90; discussion 1690-1 [PMID: 8203427]</w:t>
      </w:r>
    </w:p>
    <w:p w14:paraId="3EFAAEC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75 </w:t>
      </w:r>
      <w:r w:rsidRPr="00CE72CE">
        <w:rPr>
          <w:rFonts w:ascii="Book Antiqua" w:hAnsi="Book Antiqua"/>
          <w:b/>
          <w:bCs/>
        </w:rPr>
        <w:t>Mairovitz V</w:t>
      </w:r>
      <w:r w:rsidRPr="00CE72CE">
        <w:rPr>
          <w:rFonts w:ascii="Book Antiqua" w:hAnsi="Book Antiqua"/>
        </w:rPr>
        <w:t xml:space="preserve">, Labrune P, Fernandez H, Audibert F, Frydman R. Contraception and pregnancy in women affected by glycogen storage diseases.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S97-101 [PMID: 12373581 DOI: 10.1007/s00431-002-1013-x]</w:t>
      </w:r>
    </w:p>
    <w:p w14:paraId="320FAAD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76 </w:t>
      </w:r>
      <w:r w:rsidRPr="00CE72CE">
        <w:rPr>
          <w:rFonts w:ascii="Book Antiqua" w:hAnsi="Book Antiqua"/>
          <w:b/>
          <w:bCs/>
        </w:rPr>
        <w:t>Angaroni CJ</w:t>
      </w:r>
      <w:r w:rsidRPr="00CE72CE">
        <w:rPr>
          <w:rFonts w:ascii="Book Antiqua" w:hAnsi="Book Antiqua"/>
        </w:rPr>
        <w:t xml:space="preserve">, Giner-Ayala AN, Hill LP, Guelbert NB, Paschini-Capra AE, Dodelson de Kremer R. Evaluation of the biotinidase activity in hepatic glycogen storage disease patients. Undescribed genetic finding associated with atypical enzymatic behavior: an outlook. </w:t>
      </w:r>
      <w:r w:rsidRPr="00CE72CE">
        <w:rPr>
          <w:rFonts w:ascii="Book Antiqua" w:hAnsi="Book Antiqua"/>
          <w:i/>
          <w:iCs/>
        </w:rPr>
        <w:t>J Inherit Metab Dis</w:t>
      </w:r>
      <w:r w:rsidRPr="00CE72CE">
        <w:rPr>
          <w:rFonts w:ascii="Book Antiqua" w:hAnsi="Book Antiqua"/>
        </w:rPr>
        <w:t xml:space="preserve"> 2010; </w:t>
      </w:r>
      <w:r w:rsidRPr="00CE72CE">
        <w:rPr>
          <w:rFonts w:ascii="Book Antiqua" w:hAnsi="Book Antiqua"/>
          <w:b/>
          <w:bCs/>
        </w:rPr>
        <w:t>33</w:t>
      </w:r>
      <w:r w:rsidRPr="00CE72CE">
        <w:rPr>
          <w:rFonts w:ascii="Book Antiqua" w:hAnsi="Book Antiqua"/>
        </w:rPr>
        <w:t>: S289-S294 [PMID: 20532819 DOI: 10.1007/s10545-010-9139-x]</w:t>
      </w:r>
    </w:p>
    <w:p w14:paraId="1E19A37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77 </w:t>
      </w:r>
      <w:r w:rsidRPr="00CE72CE">
        <w:rPr>
          <w:rFonts w:ascii="Book Antiqua" w:hAnsi="Book Antiqua"/>
          <w:b/>
          <w:bCs/>
        </w:rPr>
        <w:t>Paesold-Burda P</w:t>
      </w:r>
      <w:r w:rsidRPr="00CE72CE">
        <w:rPr>
          <w:rFonts w:ascii="Book Antiqua" w:hAnsi="Book Antiqua"/>
        </w:rPr>
        <w:t xml:space="preserve">, Baumgartner MR, Santer R, Bosshard NU, Steinmann B. Elevated serum biotinidase activity in hepatic glycogen storage disorders--a convenient biomarker. </w:t>
      </w:r>
      <w:r w:rsidRPr="00CE72CE">
        <w:rPr>
          <w:rFonts w:ascii="Book Antiqua" w:hAnsi="Book Antiqua"/>
          <w:i/>
          <w:iCs/>
        </w:rPr>
        <w:t>J Inherit Metab Dis</w:t>
      </w:r>
      <w:r w:rsidRPr="00CE72CE">
        <w:rPr>
          <w:rFonts w:ascii="Book Antiqua" w:hAnsi="Book Antiqua"/>
        </w:rPr>
        <w:t xml:space="preserve"> 2007; </w:t>
      </w:r>
      <w:r w:rsidRPr="00CE72CE">
        <w:rPr>
          <w:rFonts w:ascii="Book Antiqua" w:hAnsi="Book Antiqua"/>
          <w:b/>
          <w:bCs/>
        </w:rPr>
        <w:t>30</w:t>
      </w:r>
      <w:r w:rsidRPr="00CE72CE">
        <w:rPr>
          <w:rFonts w:ascii="Book Antiqua" w:hAnsi="Book Antiqua"/>
        </w:rPr>
        <w:t>: 896-902 [PMID: 17994282 DOI: 10.1007/s10545-007-0734-4]</w:t>
      </w:r>
    </w:p>
    <w:p w14:paraId="58A0F04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78 </w:t>
      </w:r>
      <w:r w:rsidRPr="00CE72CE">
        <w:rPr>
          <w:rFonts w:ascii="Book Antiqua" w:hAnsi="Book Antiqua"/>
          <w:b/>
          <w:bCs/>
        </w:rPr>
        <w:t>Wolf B</w:t>
      </w:r>
      <w:r w:rsidRPr="00CE72CE">
        <w:rPr>
          <w:rFonts w:ascii="Book Antiqua" w:hAnsi="Book Antiqua"/>
        </w:rPr>
        <w:t xml:space="preserve">, Freehauf CL, Thomas JA, Gordon PL, Greene CL, Ward JC. Markedly elevated serum biotinidase activity may indicate glycogen storage disease type Ia. </w:t>
      </w:r>
      <w:r w:rsidRPr="00CE72CE">
        <w:rPr>
          <w:rFonts w:ascii="Book Antiqua" w:hAnsi="Book Antiqua"/>
          <w:i/>
          <w:iCs/>
        </w:rPr>
        <w:t>J Inherit Metab Dis</w:t>
      </w:r>
      <w:r w:rsidRPr="00CE72CE">
        <w:rPr>
          <w:rFonts w:ascii="Book Antiqua" w:hAnsi="Book Antiqua"/>
        </w:rPr>
        <w:t xml:space="preserve"> 2003; </w:t>
      </w:r>
      <w:r w:rsidRPr="00CE72CE">
        <w:rPr>
          <w:rFonts w:ascii="Book Antiqua" w:hAnsi="Book Antiqua"/>
          <w:b/>
          <w:bCs/>
        </w:rPr>
        <w:t>26</w:t>
      </w:r>
      <w:r w:rsidRPr="00CE72CE">
        <w:rPr>
          <w:rFonts w:ascii="Book Antiqua" w:hAnsi="Book Antiqua"/>
        </w:rPr>
        <w:t>: 805-809 [PMID: 14739685 DOI: 10.1023/B:BOLI.0000009949.65855.4c]</w:t>
      </w:r>
    </w:p>
    <w:p w14:paraId="312E00A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79 </w:t>
      </w:r>
      <w:r w:rsidRPr="00CE72CE">
        <w:rPr>
          <w:rFonts w:ascii="Book Antiqua" w:hAnsi="Book Antiqua"/>
          <w:b/>
          <w:bCs/>
        </w:rPr>
        <w:t>Saltik IN</w:t>
      </w:r>
      <w:r w:rsidRPr="00CE72CE">
        <w:rPr>
          <w:rFonts w:ascii="Book Antiqua" w:hAnsi="Book Antiqua"/>
        </w:rPr>
        <w:t xml:space="preserve">, Ozen H, Koçak N, Yüce A, Gürakan F. High biotinidase activity in type Ia glycogen storage disease. </w:t>
      </w:r>
      <w:r w:rsidRPr="00CE72CE">
        <w:rPr>
          <w:rFonts w:ascii="Book Antiqua" w:hAnsi="Book Antiqua"/>
          <w:i/>
          <w:iCs/>
        </w:rPr>
        <w:t>Am J Gastroenterol</w:t>
      </w:r>
      <w:r w:rsidRPr="00CE72CE">
        <w:rPr>
          <w:rFonts w:ascii="Book Antiqua" w:hAnsi="Book Antiqua"/>
        </w:rPr>
        <w:t xml:space="preserve"> 2000; </w:t>
      </w:r>
      <w:r w:rsidRPr="00CE72CE">
        <w:rPr>
          <w:rFonts w:ascii="Book Antiqua" w:hAnsi="Book Antiqua"/>
          <w:b/>
          <w:bCs/>
        </w:rPr>
        <w:t>95</w:t>
      </w:r>
      <w:r w:rsidRPr="00CE72CE">
        <w:rPr>
          <w:rFonts w:ascii="Book Antiqua" w:hAnsi="Book Antiqua"/>
        </w:rPr>
        <w:t>: 2144 [PMID: 10950092 DOI: 10.1111/j.1572-0241.2000.02222.x]</w:t>
      </w:r>
    </w:p>
    <w:p w14:paraId="4CDABC2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80 </w:t>
      </w:r>
      <w:r w:rsidRPr="00CE72CE">
        <w:rPr>
          <w:rFonts w:ascii="Book Antiqua" w:hAnsi="Book Antiqua"/>
          <w:b/>
          <w:bCs/>
        </w:rPr>
        <w:t>El-Gharbawy A</w:t>
      </w:r>
      <w:r w:rsidRPr="00CE72CE">
        <w:rPr>
          <w:rFonts w:ascii="Book Antiqua" w:hAnsi="Book Antiqua"/>
        </w:rPr>
        <w:t xml:space="preserve">, Tolun AA, Halaby CA, Austin SL, Kishnani PS, Bali DS. Beyond predicting diagnosis: Is there a role for measuring biotinidase activity in liver glycogen storage diseases? </w:t>
      </w:r>
      <w:r w:rsidRPr="00CE72CE">
        <w:rPr>
          <w:rFonts w:ascii="Book Antiqua" w:hAnsi="Book Antiqua"/>
          <w:i/>
          <w:iCs/>
        </w:rPr>
        <w:t>Mol Genet Metab Rep</w:t>
      </w:r>
      <w:r w:rsidRPr="00CE72CE">
        <w:rPr>
          <w:rFonts w:ascii="Book Antiqua" w:hAnsi="Book Antiqua"/>
        </w:rPr>
        <w:t xml:space="preserve"> 2022; </w:t>
      </w:r>
      <w:r w:rsidRPr="00CE72CE">
        <w:rPr>
          <w:rFonts w:ascii="Book Antiqua" w:hAnsi="Book Antiqua"/>
          <w:b/>
          <w:bCs/>
        </w:rPr>
        <w:t>31</w:t>
      </w:r>
      <w:r w:rsidRPr="00CE72CE">
        <w:rPr>
          <w:rFonts w:ascii="Book Antiqua" w:hAnsi="Book Antiqua"/>
        </w:rPr>
        <w:t>: 100856 [PMID: 35782603 DOI: 10.1016/j.ymgmr.2022.100856]</w:t>
      </w:r>
    </w:p>
    <w:p w14:paraId="7E70658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81 </w:t>
      </w:r>
      <w:r w:rsidRPr="00CE72CE">
        <w:rPr>
          <w:rFonts w:ascii="Book Antiqua" w:hAnsi="Book Antiqua"/>
          <w:b/>
          <w:bCs/>
        </w:rPr>
        <w:t>Baertling F</w:t>
      </w:r>
      <w:r w:rsidRPr="00CE72CE">
        <w:rPr>
          <w:rFonts w:ascii="Book Antiqua" w:hAnsi="Book Antiqua"/>
        </w:rPr>
        <w:t xml:space="preserve">, Mayatepek E, Gerner P, Baba HA, Franzel J, Schlune A, Meissner T. Liver cirrhosis in glycogen storage disease Ib. </w:t>
      </w:r>
      <w:r w:rsidRPr="00CE72CE">
        <w:rPr>
          <w:rFonts w:ascii="Book Antiqua" w:hAnsi="Book Antiqua"/>
          <w:i/>
          <w:iCs/>
        </w:rPr>
        <w:t>Mol Genet Metab</w:t>
      </w:r>
      <w:r w:rsidRPr="00CE72CE">
        <w:rPr>
          <w:rFonts w:ascii="Book Antiqua" w:hAnsi="Book Antiqua"/>
        </w:rPr>
        <w:t xml:space="preserve"> 2013; </w:t>
      </w:r>
      <w:r w:rsidRPr="00CE72CE">
        <w:rPr>
          <w:rFonts w:ascii="Book Antiqua" w:hAnsi="Book Antiqua"/>
          <w:b/>
          <w:bCs/>
        </w:rPr>
        <w:t>108</w:t>
      </w:r>
      <w:r w:rsidRPr="00CE72CE">
        <w:rPr>
          <w:rFonts w:ascii="Book Antiqua" w:hAnsi="Book Antiqua"/>
        </w:rPr>
        <w:t>: 198-200 [PMID: 23357201 DOI: 10.1016/j.ymgme.2013.01.003]</w:t>
      </w:r>
    </w:p>
    <w:p w14:paraId="38F3CB9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82 </w:t>
      </w:r>
      <w:r w:rsidRPr="00CE72CE">
        <w:rPr>
          <w:rFonts w:ascii="Book Antiqua" w:hAnsi="Book Antiqua"/>
          <w:b/>
          <w:bCs/>
        </w:rPr>
        <w:t>Göğüş S</w:t>
      </w:r>
      <w:r w:rsidRPr="00CE72CE">
        <w:rPr>
          <w:rFonts w:ascii="Book Antiqua" w:hAnsi="Book Antiqua"/>
        </w:rPr>
        <w:t xml:space="preserve">, Koçak N, Ciliv G, Karabulut E, Akçören Z, Kale G, Cağlar M. Histologic features of the liver in type Ia glycogen storage disease: comparative study between different age groups and consecutive biopsies. </w:t>
      </w:r>
      <w:r w:rsidRPr="00CE72CE">
        <w:rPr>
          <w:rFonts w:ascii="Book Antiqua" w:hAnsi="Book Antiqua"/>
          <w:i/>
          <w:iCs/>
        </w:rPr>
        <w:t>Pediatr Dev Pathol</w:t>
      </w:r>
      <w:r w:rsidRPr="00CE72CE">
        <w:rPr>
          <w:rFonts w:ascii="Book Antiqua" w:hAnsi="Book Antiqua"/>
        </w:rPr>
        <w:t xml:space="preserve"> 2002; </w:t>
      </w:r>
      <w:r w:rsidRPr="00CE72CE">
        <w:rPr>
          <w:rFonts w:ascii="Book Antiqua" w:hAnsi="Book Antiqua"/>
          <w:b/>
          <w:bCs/>
        </w:rPr>
        <w:t>5</w:t>
      </w:r>
      <w:r w:rsidRPr="00CE72CE">
        <w:rPr>
          <w:rFonts w:ascii="Book Antiqua" w:hAnsi="Book Antiqua"/>
        </w:rPr>
        <w:t>: 299-304 [PMID: 12007023 DOI: 10.1007/s10024-001-0139-6]</w:t>
      </w:r>
    </w:p>
    <w:p w14:paraId="7BD5B70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83 </w:t>
      </w:r>
      <w:r w:rsidRPr="00CE72CE">
        <w:rPr>
          <w:rFonts w:ascii="Book Antiqua" w:hAnsi="Book Antiqua"/>
          <w:b/>
          <w:bCs/>
        </w:rPr>
        <w:t>Karhan AN</w:t>
      </w:r>
      <w:r w:rsidRPr="00CE72CE">
        <w:rPr>
          <w:rFonts w:ascii="Book Antiqua" w:hAnsi="Book Antiqua"/>
        </w:rPr>
        <w:t xml:space="preserve">, Hizarcioglu-Gulsen H, Gumus E, Akçören Z, Demir H, Saltik-Temizel İN, Orhan D, Özen H. Distinctive Features of Hepatic Steatosis in Children: Is It Primary or Secondary to Inborn Errors of Metabolism? </w:t>
      </w:r>
      <w:r w:rsidRPr="00CE72CE">
        <w:rPr>
          <w:rFonts w:ascii="Book Antiqua" w:hAnsi="Book Antiqua"/>
          <w:i/>
          <w:iCs/>
        </w:rPr>
        <w:t>Pediatr Gastroenterol Hepatol Nutr</w:t>
      </w:r>
      <w:r w:rsidRPr="00CE72CE">
        <w:rPr>
          <w:rFonts w:ascii="Book Antiqua" w:hAnsi="Book Antiqua"/>
        </w:rPr>
        <w:t xml:space="preserve"> 2021; </w:t>
      </w:r>
      <w:r w:rsidRPr="00CE72CE">
        <w:rPr>
          <w:rFonts w:ascii="Book Antiqua" w:hAnsi="Book Antiqua"/>
          <w:b/>
          <w:bCs/>
        </w:rPr>
        <w:t>24</w:t>
      </w:r>
      <w:r w:rsidRPr="00CE72CE">
        <w:rPr>
          <w:rFonts w:ascii="Book Antiqua" w:hAnsi="Book Antiqua"/>
        </w:rPr>
        <w:t>: 518-527 [PMID: 34796096 DOI: 10.5223/pghn.2021.24.6.518]</w:t>
      </w:r>
    </w:p>
    <w:p w14:paraId="50DB14E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84 </w:t>
      </w:r>
      <w:r w:rsidRPr="00CE72CE">
        <w:rPr>
          <w:rFonts w:ascii="Book Antiqua" w:hAnsi="Book Antiqua"/>
          <w:b/>
          <w:bCs/>
        </w:rPr>
        <w:t>Qu Y</w:t>
      </w:r>
      <w:r w:rsidRPr="00CE72CE">
        <w:rPr>
          <w:rFonts w:ascii="Book Antiqua" w:hAnsi="Book Antiqua"/>
        </w:rPr>
        <w:t xml:space="preserve">, Abdenur JE, Eng CM, Desnick RJ. Molecular prenatal diagnosis of glycogen storage disease type Ia. </w:t>
      </w:r>
      <w:r w:rsidRPr="00CE72CE">
        <w:rPr>
          <w:rFonts w:ascii="Book Antiqua" w:hAnsi="Book Antiqua"/>
          <w:i/>
          <w:iCs/>
        </w:rPr>
        <w:t>Prenat Diagn</w:t>
      </w:r>
      <w:r w:rsidRPr="00CE72CE">
        <w:rPr>
          <w:rFonts w:ascii="Book Antiqua" w:hAnsi="Book Antiqua"/>
        </w:rPr>
        <w:t xml:space="preserve"> 1996; </w:t>
      </w:r>
      <w:r w:rsidRPr="00CE72CE">
        <w:rPr>
          <w:rFonts w:ascii="Book Antiqua" w:hAnsi="Book Antiqua"/>
          <w:b/>
          <w:bCs/>
        </w:rPr>
        <w:t>16</w:t>
      </w:r>
      <w:r w:rsidRPr="00CE72CE">
        <w:rPr>
          <w:rFonts w:ascii="Book Antiqua" w:hAnsi="Book Antiqua"/>
        </w:rPr>
        <w:t>: 333-336 [PMID: 8734807 DOI: 10.1002/(SICI)1097-0223(199604)16:4&lt;333::AID-PD861&gt;3.0.CO;2-G]</w:t>
      </w:r>
    </w:p>
    <w:p w14:paraId="7FBCE27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85 </w:t>
      </w:r>
      <w:r w:rsidRPr="00CE72CE">
        <w:rPr>
          <w:rFonts w:ascii="Book Antiqua" w:hAnsi="Book Antiqua"/>
          <w:b/>
          <w:bCs/>
        </w:rPr>
        <w:t>Rake JP</w:t>
      </w:r>
      <w:r w:rsidRPr="00CE72CE">
        <w:rPr>
          <w:rFonts w:ascii="Book Antiqua" w:hAnsi="Book Antiqua"/>
        </w:rPr>
        <w:t xml:space="preserve">, Visser G, Labrune P, Leonard JV, Ullrich K, Smit GP; European Study on Glycogen Storage Disease Type I (ESGSD I). Guidelines for management of glycogen storage disease type I - European Study on Glycogen Storage Disease Type I (ESGSD I).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S112-S119 [PMID: 12373584 DOI: 10.1007/s00431-002-1016-7]</w:t>
      </w:r>
    </w:p>
    <w:p w14:paraId="0C48CA3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86 </w:t>
      </w:r>
      <w:r w:rsidRPr="00CE72CE">
        <w:rPr>
          <w:rFonts w:ascii="Book Antiqua" w:hAnsi="Book Antiqua"/>
          <w:b/>
          <w:bCs/>
        </w:rPr>
        <w:t>Lee PJ</w:t>
      </w:r>
      <w:r w:rsidRPr="00CE72CE">
        <w:rPr>
          <w:rFonts w:ascii="Book Antiqua" w:hAnsi="Book Antiqua"/>
        </w:rPr>
        <w:t xml:space="preserve">, Dixon MA, Leonard JV. Uncooked cornstarch--efficacy in type I glycogenosis. </w:t>
      </w:r>
      <w:r w:rsidRPr="00CE72CE">
        <w:rPr>
          <w:rFonts w:ascii="Book Antiqua" w:hAnsi="Book Antiqua"/>
          <w:i/>
          <w:iCs/>
        </w:rPr>
        <w:t>Arch Dis Child</w:t>
      </w:r>
      <w:r w:rsidRPr="00CE72CE">
        <w:rPr>
          <w:rFonts w:ascii="Book Antiqua" w:hAnsi="Book Antiqua"/>
        </w:rPr>
        <w:t xml:space="preserve"> 1996; </w:t>
      </w:r>
      <w:r w:rsidRPr="00CE72CE">
        <w:rPr>
          <w:rFonts w:ascii="Book Antiqua" w:hAnsi="Book Antiqua"/>
          <w:b/>
          <w:bCs/>
        </w:rPr>
        <w:t>74</w:t>
      </w:r>
      <w:r w:rsidRPr="00CE72CE">
        <w:rPr>
          <w:rFonts w:ascii="Book Antiqua" w:hAnsi="Book Antiqua"/>
        </w:rPr>
        <w:t>: 546-547 [PMID: 8758135 DOI: 10.1136/adc.74.6.546]</w:t>
      </w:r>
    </w:p>
    <w:p w14:paraId="5F81A76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87 </w:t>
      </w:r>
      <w:r w:rsidRPr="00CE72CE">
        <w:rPr>
          <w:rFonts w:ascii="Book Antiqua" w:hAnsi="Book Antiqua"/>
          <w:b/>
          <w:bCs/>
        </w:rPr>
        <w:t>Ross KM</w:t>
      </w:r>
      <w:r w:rsidRPr="00CE72CE">
        <w:rPr>
          <w:rFonts w:ascii="Book Antiqua" w:hAnsi="Book Antiqua"/>
        </w:rPr>
        <w:t xml:space="preserve">, Brown LM, Corrado MM, Chengsupanimit T, Curry LM, Ferrecchia IA, Porras LY, Mathew JT, Weinstein DA. Safety and Efficacy of Chronic Extended Release Cornstarch Therapy for Glycogen Storage Disease Type I. </w:t>
      </w:r>
      <w:r w:rsidRPr="00CE72CE">
        <w:rPr>
          <w:rFonts w:ascii="Book Antiqua" w:hAnsi="Book Antiqua"/>
          <w:i/>
          <w:iCs/>
        </w:rPr>
        <w:t>JIMD Rep</w:t>
      </w:r>
      <w:r w:rsidRPr="00CE72CE">
        <w:rPr>
          <w:rFonts w:ascii="Book Antiqua" w:hAnsi="Book Antiqua"/>
        </w:rPr>
        <w:t xml:space="preserve"> 2016; </w:t>
      </w:r>
      <w:r w:rsidRPr="00CE72CE">
        <w:rPr>
          <w:rFonts w:ascii="Book Antiqua" w:hAnsi="Book Antiqua"/>
          <w:b/>
          <w:bCs/>
        </w:rPr>
        <w:t>26</w:t>
      </w:r>
      <w:r w:rsidRPr="00CE72CE">
        <w:rPr>
          <w:rFonts w:ascii="Book Antiqua" w:hAnsi="Book Antiqua"/>
        </w:rPr>
        <w:t>: 85-90 [PMID: 26303612 DOI: 10.1007/8904_2015_488]</w:t>
      </w:r>
    </w:p>
    <w:p w14:paraId="0C00AA1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88 </w:t>
      </w:r>
      <w:r w:rsidRPr="00CE72CE">
        <w:rPr>
          <w:rFonts w:ascii="Book Antiqua" w:hAnsi="Book Antiqua"/>
          <w:b/>
          <w:bCs/>
        </w:rPr>
        <w:t>Bhattacharya K</w:t>
      </w:r>
      <w:r w:rsidRPr="00CE72CE">
        <w:rPr>
          <w:rFonts w:ascii="Book Antiqua" w:hAnsi="Book Antiqua"/>
        </w:rPr>
        <w:t xml:space="preserve">. Dietary dilemmas in the management of glycogen storage disease type I. </w:t>
      </w:r>
      <w:r w:rsidRPr="00CE72CE">
        <w:rPr>
          <w:rFonts w:ascii="Book Antiqua" w:hAnsi="Book Antiqua"/>
          <w:i/>
          <w:iCs/>
        </w:rPr>
        <w:t>J Inherit Metab Dis</w:t>
      </w:r>
      <w:r w:rsidRPr="00CE72CE">
        <w:rPr>
          <w:rFonts w:ascii="Book Antiqua" w:hAnsi="Book Antiqua"/>
        </w:rPr>
        <w:t xml:space="preserve"> 2011; </w:t>
      </w:r>
      <w:r w:rsidRPr="00CE72CE">
        <w:rPr>
          <w:rFonts w:ascii="Book Antiqua" w:hAnsi="Book Antiqua"/>
          <w:b/>
          <w:bCs/>
        </w:rPr>
        <w:t>34</w:t>
      </w:r>
      <w:r w:rsidRPr="00CE72CE">
        <w:rPr>
          <w:rFonts w:ascii="Book Antiqua" w:hAnsi="Book Antiqua"/>
        </w:rPr>
        <w:t>: 621-629 [PMID: 21491105 DOI: 10.1007/s10545-011-9322-8]</w:t>
      </w:r>
    </w:p>
    <w:p w14:paraId="108ABFC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89 </w:t>
      </w:r>
      <w:r w:rsidRPr="00CE72CE">
        <w:rPr>
          <w:rFonts w:ascii="Book Antiqua" w:hAnsi="Book Antiqua"/>
          <w:b/>
          <w:bCs/>
        </w:rPr>
        <w:t>Monteillet L</w:t>
      </w:r>
      <w:r w:rsidRPr="00CE72CE">
        <w:rPr>
          <w:rFonts w:ascii="Book Antiqua" w:hAnsi="Book Antiqua"/>
        </w:rPr>
        <w:t xml:space="preserve">, Labrune P, Hochuli M, Do Cao J, Tortereau A, Miliano AC, Ardon-Zitoun C, Duchampt A, Silva M, Verzieux V, Mithieux G, Rajas F. Cellular and metabolic effects of renin-angiotensin system blockade on glycogen storage disease type I nephropathy. </w:t>
      </w:r>
      <w:r w:rsidRPr="00CE72CE">
        <w:rPr>
          <w:rFonts w:ascii="Book Antiqua" w:hAnsi="Book Antiqua"/>
          <w:i/>
          <w:iCs/>
        </w:rPr>
        <w:t>Hum Mol Genet</w:t>
      </w:r>
      <w:r w:rsidRPr="00CE72CE">
        <w:rPr>
          <w:rFonts w:ascii="Book Antiqua" w:hAnsi="Book Antiqua"/>
        </w:rPr>
        <w:t xml:space="preserve"> 2022; </w:t>
      </w:r>
      <w:r w:rsidRPr="00CE72CE">
        <w:rPr>
          <w:rFonts w:ascii="Book Antiqua" w:hAnsi="Book Antiqua"/>
          <w:b/>
          <w:bCs/>
        </w:rPr>
        <w:t>31</w:t>
      </w:r>
      <w:r w:rsidRPr="00CE72CE">
        <w:rPr>
          <w:rFonts w:ascii="Book Antiqua" w:hAnsi="Book Antiqua"/>
        </w:rPr>
        <w:t>: 914-928 [PMID: 34617103 DOI: 10.1093/hmg/ddab297]</w:t>
      </w:r>
    </w:p>
    <w:p w14:paraId="35EBF35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90 </w:t>
      </w:r>
      <w:r w:rsidRPr="00CE72CE">
        <w:rPr>
          <w:rFonts w:ascii="Book Antiqua" w:hAnsi="Book Antiqua"/>
          <w:b/>
          <w:bCs/>
        </w:rPr>
        <w:t>Melis D</w:t>
      </w:r>
      <w:r w:rsidRPr="00CE72CE">
        <w:rPr>
          <w:rFonts w:ascii="Book Antiqua" w:hAnsi="Book Antiqua"/>
        </w:rPr>
        <w:t xml:space="preserve">, Parenti G, Gatti R, Casa RD, Parini R, Riva E, Burlina AB, Dionisi Vici C, Di Rocco M, Furlan F, Torcoletti M, Papadia F, Donati A, Benigno V, Andria G. Efficacy of ACE-inhibitor therapy on renal disease in glycogen storage disease type 1: a multicentre retrospective study. </w:t>
      </w:r>
      <w:r w:rsidRPr="00CE72CE">
        <w:rPr>
          <w:rFonts w:ascii="Book Antiqua" w:hAnsi="Book Antiqua"/>
          <w:i/>
          <w:iCs/>
        </w:rPr>
        <w:t>Clin Endocrinol (Oxf)</w:t>
      </w:r>
      <w:r w:rsidRPr="00CE72CE">
        <w:rPr>
          <w:rFonts w:ascii="Book Antiqua" w:hAnsi="Book Antiqua"/>
        </w:rPr>
        <w:t xml:space="preserve"> 2005; </w:t>
      </w:r>
      <w:r w:rsidRPr="00CE72CE">
        <w:rPr>
          <w:rFonts w:ascii="Book Antiqua" w:hAnsi="Book Antiqua"/>
          <w:b/>
          <w:bCs/>
        </w:rPr>
        <w:t>63</w:t>
      </w:r>
      <w:r w:rsidRPr="00CE72CE">
        <w:rPr>
          <w:rFonts w:ascii="Book Antiqua" w:hAnsi="Book Antiqua"/>
        </w:rPr>
        <w:t>: 19-25 [PMID: 15963056 DOI: 10.1111/j.1365-2265.2005.02292.x]</w:t>
      </w:r>
    </w:p>
    <w:p w14:paraId="37E2ED0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91 </w:t>
      </w:r>
      <w:r w:rsidRPr="00CE72CE">
        <w:rPr>
          <w:rFonts w:ascii="Book Antiqua" w:hAnsi="Book Antiqua"/>
          <w:b/>
          <w:bCs/>
        </w:rPr>
        <w:t>Ozen H</w:t>
      </w:r>
      <w:r w:rsidRPr="00CE72CE">
        <w:rPr>
          <w:rFonts w:ascii="Book Antiqua" w:hAnsi="Book Antiqua"/>
        </w:rPr>
        <w:t xml:space="preserve">, Ciliv G, Koçak N, Saltik IN, Yüce A, Gürakan F. Short-term effect of captopril on microalbuminuria in children with glycogen storage disease type Ia. </w:t>
      </w:r>
      <w:r w:rsidRPr="00CE72CE">
        <w:rPr>
          <w:rFonts w:ascii="Book Antiqua" w:hAnsi="Book Antiqua"/>
          <w:i/>
          <w:iCs/>
        </w:rPr>
        <w:t>J Inherit Metab Dis</w:t>
      </w:r>
      <w:r w:rsidRPr="00CE72CE">
        <w:rPr>
          <w:rFonts w:ascii="Book Antiqua" w:hAnsi="Book Antiqua"/>
        </w:rPr>
        <w:t xml:space="preserve"> 2000; </w:t>
      </w:r>
      <w:r w:rsidRPr="00CE72CE">
        <w:rPr>
          <w:rFonts w:ascii="Book Antiqua" w:hAnsi="Book Antiqua"/>
          <w:b/>
          <w:bCs/>
        </w:rPr>
        <w:t>23</w:t>
      </w:r>
      <w:r w:rsidRPr="00CE72CE">
        <w:rPr>
          <w:rFonts w:ascii="Book Antiqua" w:hAnsi="Book Antiqua"/>
        </w:rPr>
        <w:t>: 459-463 [PMID: 10947200 DOI: 10.1023/a:1005608113270]</w:t>
      </w:r>
    </w:p>
    <w:p w14:paraId="17AB132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92 </w:t>
      </w:r>
      <w:r w:rsidRPr="00CE72CE">
        <w:rPr>
          <w:rFonts w:ascii="Book Antiqua" w:hAnsi="Book Antiqua"/>
          <w:b/>
          <w:bCs/>
        </w:rPr>
        <w:t>Nagasaka H</w:t>
      </w:r>
      <w:r w:rsidRPr="00CE72CE">
        <w:rPr>
          <w:rFonts w:ascii="Book Antiqua" w:hAnsi="Book Antiqua"/>
        </w:rPr>
        <w:t xml:space="preserve">, Hirano K, Ohtake A, Miida T, Takatani T, Murayama K, Yorifuji T, Kobayashi K, Kanazawa M, Ogawa A, Takayanagi M. Improvements of hypertriglyceridemia and hyperlacticemia in Japanese children with glycogen storage disease type Ia by medium-chain triglyceride milk. </w:t>
      </w:r>
      <w:r w:rsidRPr="00CE72CE">
        <w:rPr>
          <w:rFonts w:ascii="Book Antiqua" w:hAnsi="Book Antiqua"/>
          <w:i/>
          <w:iCs/>
        </w:rPr>
        <w:t>Eur J Pediatr</w:t>
      </w:r>
      <w:r w:rsidRPr="00CE72CE">
        <w:rPr>
          <w:rFonts w:ascii="Book Antiqua" w:hAnsi="Book Antiqua"/>
        </w:rPr>
        <w:t xml:space="preserve"> 2007; </w:t>
      </w:r>
      <w:r w:rsidRPr="00CE72CE">
        <w:rPr>
          <w:rFonts w:ascii="Book Antiqua" w:hAnsi="Book Antiqua"/>
          <w:b/>
          <w:bCs/>
        </w:rPr>
        <w:t>166</w:t>
      </w:r>
      <w:r w:rsidRPr="00CE72CE">
        <w:rPr>
          <w:rFonts w:ascii="Book Antiqua" w:hAnsi="Book Antiqua"/>
        </w:rPr>
        <w:t>: 1009-1016 [PMID: 17206455 DOI: 10.1007/s00431-006-0372-0]</w:t>
      </w:r>
    </w:p>
    <w:p w14:paraId="1909DC0A"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93 </w:t>
      </w:r>
      <w:r w:rsidRPr="00CE72CE">
        <w:rPr>
          <w:rFonts w:ascii="Book Antiqua" w:hAnsi="Book Antiqua"/>
          <w:b/>
          <w:bCs/>
        </w:rPr>
        <w:t>Das AM</w:t>
      </w:r>
      <w:r w:rsidRPr="00CE72CE">
        <w:rPr>
          <w:rFonts w:ascii="Book Antiqua" w:hAnsi="Book Antiqua"/>
        </w:rPr>
        <w:t xml:space="preserve">, Lücke T, Meyer U, Hartmann H, Illsinger S. Glycogen storage disease type 1: impact of medium-chain triglycerides on metabolic control and growth. </w:t>
      </w:r>
      <w:r w:rsidRPr="00CE72CE">
        <w:rPr>
          <w:rFonts w:ascii="Book Antiqua" w:hAnsi="Book Antiqua"/>
          <w:i/>
          <w:iCs/>
        </w:rPr>
        <w:t>Ann Nutr Metab</w:t>
      </w:r>
      <w:r w:rsidRPr="00CE72CE">
        <w:rPr>
          <w:rFonts w:ascii="Book Antiqua" w:hAnsi="Book Antiqua"/>
        </w:rPr>
        <w:t xml:space="preserve"> 2010; </w:t>
      </w:r>
      <w:r w:rsidRPr="00CE72CE">
        <w:rPr>
          <w:rFonts w:ascii="Book Antiqua" w:hAnsi="Book Antiqua"/>
          <w:b/>
          <w:bCs/>
        </w:rPr>
        <w:t>56</w:t>
      </w:r>
      <w:r w:rsidRPr="00CE72CE">
        <w:rPr>
          <w:rFonts w:ascii="Book Antiqua" w:hAnsi="Book Antiqua"/>
        </w:rPr>
        <w:t>: 225-232 [PMID: 20357432 DOI: 10.1159/000283242]</w:t>
      </w:r>
    </w:p>
    <w:p w14:paraId="2A4B398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94 </w:t>
      </w:r>
      <w:r w:rsidRPr="00CE72CE">
        <w:rPr>
          <w:rFonts w:ascii="Book Antiqua" w:hAnsi="Book Antiqua"/>
          <w:b/>
          <w:bCs/>
        </w:rPr>
        <w:t>Mollet-Boudjemline A</w:t>
      </w:r>
      <w:r w:rsidRPr="00CE72CE">
        <w:rPr>
          <w:rFonts w:ascii="Book Antiqua" w:hAnsi="Book Antiqua"/>
        </w:rPr>
        <w:t xml:space="preserve">, Hubert-Buron A, Boyer-Neumann C, Aldea R, Franco D, Trioche-Eberschweiller P, Mas AE, Mabille M, Labrune P, Gajdos V. Perioperative management of hemostasis for surgery of benign hepatic adenomas in patients with glycogen storage disease type ia. </w:t>
      </w:r>
      <w:r w:rsidRPr="00CE72CE">
        <w:rPr>
          <w:rFonts w:ascii="Book Antiqua" w:hAnsi="Book Antiqua"/>
          <w:i/>
          <w:iCs/>
        </w:rPr>
        <w:t>JIMD Rep</w:t>
      </w:r>
      <w:r w:rsidRPr="00CE72CE">
        <w:rPr>
          <w:rFonts w:ascii="Book Antiqua" w:hAnsi="Book Antiqua"/>
        </w:rPr>
        <w:t xml:space="preserve"> 2011; </w:t>
      </w:r>
      <w:r w:rsidRPr="00CE72CE">
        <w:rPr>
          <w:rFonts w:ascii="Book Antiqua" w:hAnsi="Book Antiqua"/>
          <w:b/>
          <w:bCs/>
        </w:rPr>
        <w:t>1</w:t>
      </w:r>
      <w:r w:rsidRPr="00CE72CE">
        <w:rPr>
          <w:rFonts w:ascii="Book Antiqua" w:hAnsi="Book Antiqua"/>
        </w:rPr>
        <w:t>: 97-106 [PMID: 23430835 DOI: 10.1007/8904_2011_23]</w:t>
      </w:r>
    </w:p>
    <w:p w14:paraId="22EBF93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95 </w:t>
      </w:r>
      <w:r w:rsidRPr="00CE72CE">
        <w:rPr>
          <w:rFonts w:ascii="Book Antiqua" w:hAnsi="Book Antiqua"/>
          <w:b/>
          <w:bCs/>
        </w:rPr>
        <w:t>Senior B</w:t>
      </w:r>
      <w:r w:rsidRPr="00CE72CE">
        <w:rPr>
          <w:rFonts w:ascii="Book Antiqua" w:hAnsi="Book Antiqua"/>
        </w:rPr>
        <w:t xml:space="preserve">, Loridan L. Functional differentiation of glycogenoses of the liver with respect to the use of glycerol. </w:t>
      </w:r>
      <w:r w:rsidRPr="00CE72CE">
        <w:rPr>
          <w:rFonts w:ascii="Book Antiqua" w:hAnsi="Book Antiqua"/>
          <w:i/>
          <w:iCs/>
        </w:rPr>
        <w:t>N Engl J Med</w:t>
      </w:r>
      <w:r w:rsidRPr="00CE72CE">
        <w:rPr>
          <w:rFonts w:ascii="Book Antiqua" w:hAnsi="Book Antiqua"/>
        </w:rPr>
        <w:t xml:space="preserve"> 1968; </w:t>
      </w:r>
      <w:r w:rsidRPr="00CE72CE">
        <w:rPr>
          <w:rFonts w:ascii="Book Antiqua" w:hAnsi="Book Antiqua"/>
          <w:b/>
          <w:bCs/>
        </w:rPr>
        <w:t>279</w:t>
      </w:r>
      <w:r w:rsidRPr="00CE72CE">
        <w:rPr>
          <w:rFonts w:ascii="Book Antiqua" w:hAnsi="Book Antiqua"/>
        </w:rPr>
        <w:t>: 965-970 [PMID: 4300573 DOI: 10.1056/NEJM196810312791803]</w:t>
      </w:r>
    </w:p>
    <w:p w14:paraId="51C3A94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96 </w:t>
      </w:r>
      <w:r w:rsidRPr="00CE72CE">
        <w:rPr>
          <w:rFonts w:ascii="Book Antiqua" w:hAnsi="Book Antiqua"/>
          <w:b/>
          <w:bCs/>
        </w:rPr>
        <w:t>Arion WJ</w:t>
      </w:r>
      <w:r w:rsidRPr="00CE72CE">
        <w:rPr>
          <w:rFonts w:ascii="Book Antiqua" w:hAnsi="Book Antiqua"/>
        </w:rPr>
        <w:t xml:space="preserve">, Wallin BK, Lange AJ, Ballas LM. On the involvement of a glucose 6-phosphate transport system in the function of microsomal glucose 6-phosphatase. </w:t>
      </w:r>
      <w:r w:rsidRPr="00CE72CE">
        <w:rPr>
          <w:rFonts w:ascii="Book Antiqua" w:hAnsi="Book Antiqua"/>
          <w:i/>
          <w:iCs/>
        </w:rPr>
        <w:t>Mol Cell Biochem</w:t>
      </w:r>
      <w:r w:rsidRPr="00CE72CE">
        <w:rPr>
          <w:rFonts w:ascii="Book Antiqua" w:hAnsi="Book Antiqua"/>
        </w:rPr>
        <w:t xml:space="preserve"> 1975; </w:t>
      </w:r>
      <w:r w:rsidRPr="00CE72CE">
        <w:rPr>
          <w:rFonts w:ascii="Book Antiqua" w:hAnsi="Book Antiqua"/>
          <w:b/>
          <w:bCs/>
        </w:rPr>
        <w:t>6</w:t>
      </w:r>
      <w:r w:rsidRPr="00CE72CE">
        <w:rPr>
          <w:rFonts w:ascii="Book Antiqua" w:hAnsi="Book Antiqua"/>
        </w:rPr>
        <w:t>: 75-83 [PMID: 235736 DOI: 10.1007/BF01732001]</w:t>
      </w:r>
    </w:p>
    <w:p w14:paraId="5A414EB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97 </w:t>
      </w:r>
      <w:r w:rsidRPr="00CE72CE">
        <w:rPr>
          <w:rFonts w:ascii="Book Antiqua" w:hAnsi="Book Antiqua"/>
          <w:b/>
          <w:bCs/>
        </w:rPr>
        <w:t>Ihara K</w:t>
      </w:r>
      <w:r w:rsidRPr="00CE72CE">
        <w:rPr>
          <w:rFonts w:ascii="Book Antiqua" w:hAnsi="Book Antiqua"/>
        </w:rPr>
        <w:t xml:space="preserve">, Kuromaru R, Hara T. Genomic structure of the human glucose 6-phosphate translocase gene and novel mutations in the gene of a Japanese patient with glycogen storage disease type Ib. </w:t>
      </w:r>
      <w:r w:rsidRPr="00CE72CE">
        <w:rPr>
          <w:rFonts w:ascii="Book Antiqua" w:hAnsi="Book Antiqua"/>
          <w:i/>
          <w:iCs/>
        </w:rPr>
        <w:t>Hum Genet</w:t>
      </w:r>
      <w:r w:rsidRPr="00CE72CE">
        <w:rPr>
          <w:rFonts w:ascii="Book Antiqua" w:hAnsi="Book Antiqua"/>
        </w:rPr>
        <w:t xml:space="preserve"> 1998; </w:t>
      </w:r>
      <w:r w:rsidRPr="00CE72CE">
        <w:rPr>
          <w:rFonts w:ascii="Book Antiqua" w:hAnsi="Book Antiqua"/>
          <w:b/>
          <w:bCs/>
        </w:rPr>
        <w:t>103</w:t>
      </w:r>
      <w:r w:rsidRPr="00CE72CE">
        <w:rPr>
          <w:rFonts w:ascii="Book Antiqua" w:hAnsi="Book Antiqua"/>
        </w:rPr>
        <w:t>: 493-496 [PMID: 9856496 DOI: 10.1007/s004390050856]</w:t>
      </w:r>
    </w:p>
    <w:p w14:paraId="1675F1D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98 </w:t>
      </w:r>
      <w:r w:rsidRPr="00CE72CE">
        <w:rPr>
          <w:rFonts w:ascii="Book Antiqua" w:hAnsi="Book Antiqua"/>
          <w:b/>
          <w:bCs/>
        </w:rPr>
        <w:t>Annabi B</w:t>
      </w:r>
      <w:r w:rsidRPr="00CE72CE">
        <w:rPr>
          <w:rFonts w:ascii="Book Antiqua" w:hAnsi="Book Antiqua"/>
        </w:rPr>
        <w:t xml:space="preserve">, Hiraiwa H, Mansfield BC, Lei KJ, Ubagai T, Polymeropoulos MH, Moses SW, Parvari R, Hershkovitz E, Mandel H, Fryman M, Chou JY. The gene for glycogen-storage disease type 1b maps to chromosome 11q23. </w:t>
      </w:r>
      <w:r w:rsidRPr="00CE72CE">
        <w:rPr>
          <w:rFonts w:ascii="Book Antiqua" w:hAnsi="Book Antiqua"/>
          <w:i/>
          <w:iCs/>
        </w:rPr>
        <w:t>Am J Hum Genet</w:t>
      </w:r>
      <w:r w:rsidRPr="00CE72CE">
        <w:rPr>
          <w:rFonts w:ascii="Book Antiqua" w:hAnsi="Book Antiqua"/>
        </w:rPr>
        <w:t xml:space="preserve"> 1998; </w:t>
      </w:r>
      <w:r w:rsidRPr="00CE72CE">
        <w:rPr>
          <w:rFonts w:ascii="Book Antiqua" w:hAnsi="Book Antiqua"/>
          <w:b/>
          <w:bCs/>
        </w:rPr>
        <w:t>62</w:t>
      </w:r>
      <w:r w:rsidRPr="00CE72CE">
        <w:rPr>
          <w:rFonts w:ascii="Book Antiqua" w:hAnsi="Book Antiqua"/>
        </w:rPr>
        <w:t>: 400-405 [PMID: 9463334 DOI: 10.1086/301727]</w:t>
      </w:r>
    </w:p>
    <w:p w14:paraId="45CA93E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99 </w:t>
      </w:r>
      <w:r w:rsidRPr="00CE72CE">
        <w:rPr>
          <w:rFonts w:ascii="Book Antiqua" w:hAnsi="Book Antiqua"/>
          <w:b/>
          <w:bCs/>
        </w:rPr>
        <w:t>Ihara K</w:t>
      </w:r>
      <w:r w:rsidRPr="00CE72CE">
        <w:rPr>
          <w:rFonts w:ascii="Book Antiqua" w:hAnsi="Book Antiqua"/>
        </w:rPr>
        <w:t xml:space="preserve">, Nomura A, Hikino S, Takada H, Hara T. Quantitative analysis of glucose-6-phosphate translocase gene expression in various human tissues and haematopoietic progenitor cells. </w:t>
      </w:r>
      <w:r w:rsidRPr="00CE72CE">
        <w:rPr>
          <w:rFonts w:ascii="Book Antiqua" w:hAnsi="Book Antiqua"/>
          <w:i/>
          <w:iCs/>
        </w:rPr>
        <w:t>J Inherit Metab Dis</w:t>
      </w:r>
      <w:r w:rsidRPr="00CE72CE">
        <w:rPr>
          <w:rFonts w:ascii="Book Antiqua" w:hAnsi="Book Antiqua"/>
        </w:rPr>
        <w:t xml:space="preserve"> 2000; </w:t>
      </w:r>
      <w:r w:rsidRPr="00CE72CE">
        <w:rPr>
          <w:rFonts w:ascii="Book Antiqua" w:hAnsi="Book Antiqua"/>
          <w:b/>
          <w:bCs/>
        </w:rPr>
        <w:t>23</w:t>
      </w:r>
      <w:r w:rsidRPr="00CE72CE">
        <w:rPr>
          <w:rFonts w:ascii="Book Antiqua" w:hAnsi="Book Antiqua"/>
        </w:rPr>
        <w:t>: 583-592 [PMID: 11032333 DOI: 10.1023/a:1005677912539]</w:t>
      </w:r>
    </w:p>
    <w:p w14:paraId="0798C88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100 </w:t>
      </w:r>
      <w:r w:rsidRPr="00CE72CE">
        <w:rPr>
          <w:rFonts w:ascii="Book Antiqua" w:hAnsi="Book Antiqua"/>
          <w:b/>
          <w:bCs/>
        </w:rPr>
        <w:t>Kim GY</w:t>
      </w:r>
      <w:r w:rsidRPr="00CE72CE">
        <w:rPr>
          <w:rFonts w:ascii="Book Antiqua" w:hAnsi="Book Antiqua"/>
        </w:rPr>
        <w:t xml:space="preserve">, Lee YM, Kwon JH, Jun HS, Chou J. Glycogen storage disease type Ib neutrophils exhibit impaired cell adhesion and migration. </w:t>
      </w:r>
      <w:r w:rsidRPr="00CE72CE">
        <w:rPr>
          <w:rFonts w:ascii="Book Antiqua" w:hAnsi="Book Antiqua"/>
          <w:i/>
          <w:iCs/>
        </w:rPr>
        <w:t>Biochem Biophys Res Commun</w:t>
      </w:r>
      <w:r w:rsidRPr="00CE72CE">
        <w:rPr>
          <w:rFonts w:ascii="Book Antiqua" w:hAnsi="Book Antiqua"/>
        </w:rPr>
        <w:t xml:space="preserve"> 2017; </w:t>
      </w:r>
      <w:r w:rsidRPr="00CE72CE">
        <w:rPr>
          <w:rFonts w:ascii="Book Antiqua" w:hAnsi="Book Antiqua"/>
          <w:b/>
          <w:bCs/>
        </w:rPr>
        <w:t>482</w:t>
      </w:r>
      <w:r w:rsidRPr="00CE72CE">
        <w:rPr>
          <w:rFonts w:ascii="Book Antiqua" w:hAnsi="Book Antiqua"/>
        </w:rPr>
        <w:t>: 569-574 [PMID: 27864142 DOI: 10.1016/j.bbrc.2016.11.075]</w:t>
      </w:r>
    </w:p>
    <w:p w14:paraId="0B50D090"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101 </w:t>
      </w:r>
      <w:r w:rsidRPr="00CE72CE">
        <w:rPr>
          <w:rFonts w:ascii="Book Antiqua" w:hAnsi="Book Antiqua"/>
          <w:b/>
          <w:bCs/>
        </w:rPr>
        <w:t>Chou JY</w:t>
      </w:r>
      <w:r w:rsidRPr="00CE72CE">
        <w:rPr>
          <w:rFonts w:ascii="Book Antiqua" w:hAnsi="Book Antiqua"/>
        </w:rPr>
        <w:t xml:space="preserve">, Jun HS, Mansfield BC. Neutropenia in type Ib glycogen storage disease. </w:t>
      </w:r>
      <w:r w:rsidRPr="00CE72CE">
        <w:rPr>
          <w:rFonts w:ascii="Book Antiqua" w:hAnsi="Book Antiqua"/>
          <w:i/>
          <w:iCs/>
        </w:rPr>
        <w:t>Curr Opin Hematol</w:t>
      </w:r>
      <w:r w:rsidRPr="00CE72CE">
        <w:rPr>
          <w:rFonts w:ascii="Book Antiqua" w:hAnsi="Book Antiqua"/>
        </w:rPr>
        <w:t xml:space="preserve"> 2010; </w:t>
      </w:r>
      <w:r w:rsidRPr="00CE72CE">
        <w:rPr>
          <w:rFonts w:ascii="Book Antiqua" w:hAnsi="Book Antiqua"/>
          <w:b/>
          <w:bCs/>
        </w:rPr>
        <w:t>17</w:t>
      </w:r>
      <w:r w:rsidRPr="00CE72CE">
        <w:rPr>
          <w:rFonts w:ascii="Book Antiqua" w:hAnsi="Book Antiqua"/>
        </w:rPr>
        <w:t>: 36-42 [PMID: 19741523 DOI: 10.1097/MOH.0b013e328331df85]</w:t>
      </w:r>
    </w:p>
    <w:p w14:paraId="365DD3A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102 </w:t>
      </w:r>
      <w:r w:rsidRPr="00CE72CE">
        <w:rPr>
          <w:rFonts w:ascii="Book Antiqua" w:hAnsi="Book Antiqua"/>
          <w:b/>
          <w:bCs/>
        </w:rPr>
        <w:t>Leuzzi R</w:t>
      </w:r>
      <w:r w:rsidRPr="00CE72CE">
        <w:rPr>
          <w:rFonts w:ascii="Book Antiqua" w:hAnsi="Book Antiqua"/>
        </w:rPr>
        <w:t xml:space="preserve">, Bánhegyi G, Kardon T, Marcolongo P, Capecchi PL, Burger HJ, Benedetti A, Fulceri R. Inhibition of microsomal glucose-6-phosphate transport in human neutrophils results in apoptosis: a potential explanation for neutrophil dysfunction in glycogen storage disease type 1b. </w:t>
      </w:r>
      <w:r w:rsidRPr="00CE72CE">
        <w:rPr>
          <w:rFonts w:ascii="Book Antiqua" w:hAnsi="Book Antiqua"/>
          <w:i/>
          <w:iCs/>
        </w:rPr>
        <w:t>Blood</w:t>
      </w:r>
      <w:r w:rsidRPr="00CE72CE">
        <w:rPr>
          <w:rFonts w:ascii="Book Antiqua" w:hAnsi="Book Antiqua"/>
        </w:rPr>
        <w:t xml:space="preserve"> 2003; </w:t>
      </w:r>
      <w:r w:rsidRPr="00CE72CE">
        <w:rPr>
          <w:rFonts w:ascii="Book Antiqua" w:hAnsi="Book Antiqua"/>
          <w:b/>
          <w:bCs/>
        </w:rPr>
        <w:t>101</w:t>
      </w:r>
      <w:r w:rsidRPr="00CE72CE">
        <w:rPr>
          <w:rFonts w:ascii="Book Antiqua" w:hAnsi="Book Antiqua"/>
        </w:rPr>
        <w:t>: 2381-2387 [PMID: 12424192 DOI: 10.1182/blood-2002-08-2576]</w:t>
      </w:r>
    </w:p>
    <w:p w14:paraId="488E192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103 </w:t>
      </w:r>
      <w:r w:rsidRPr="00CE72CE">
        <w:rPr>
          <w:rFonts w:ascii="Book Antiqua" w:hAnsi="Book Antiqua"/>
          <w:b/>
          <w:bCs/>
        </w:rPr>
        <w:t>Kure S</w:t>
      </w:r>
      <w:r w:rsidRPr="00CE72CE">
        <w:rPr>
          <w:rFonts w:ascii="Book Antiqua" w:hAnsi="Book Antiqua"/>
        </w:rPr>
        <w:t xml:space="preserve">, Hou DC, Suzuki Y, Yamagishi A, Hiratsuka M, Fukuda T, Sugie H, Kondo N, Matsubara Y, Narisawa K. Glycogen storage disease type Ib without neutropenia. </w:t>
      </w:r>
      <w:r w:rsidRPr="00CE72CE">
        <w:rPr>
          <w:rFonts w:ascii="Book Antiqua" w:hAnsi="Book Antiqua"/>
          <w:i/>
          <w:iCs/>
        </w:rPr>
        <w:t>J Pediatr</w:t>
      </w:r>
      <w:r w:rsidRPr="00CE72CE">
        <w:rPr>
          <w:rFonts w:ascii="Book Antiqua" w:hAnsi="Book Antiqua"/>
        </w:rPr>
        <w:t xml:space="preserve"> 2000; </w:t>
      </w:r>
      <w:r w:rsidRPr="00CE72CE">
        <w:rPr>
          <w:rFonts w:ascii="Book Antiqua" w:hAnsi="Book Antiqua"/>
          <w:b/>
          <w:bCs/>
        </w:rPr>
        <w:t>137</w:t>
      </w:r>
      <w:r w:rsidRPr="00CE72CE">
        <w:rPr>
          <w:rFonts w:ascii="Book Antiqua" w:hAnsi="Book Antiqua"/>
        </w:rPr>
        <w:t>: 253-256 [PMID: 10931421 DOI: 10.1067/mpd.2000.107472]</w:t>
      </w:r>
    </w:p>
    <w:p w14:paraId="0E685C7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104 </w:t>
      </w:r>
      <w:r w:rsidRPr="00CE72CE">
        <w:rPr>
          <w:rFonts w:ascii="Book Antiqua" w:hAnsi="Book Antiqua"/>
          <w:b/>
          <w:bCs/>
        </w:rPr>
        <w:t>Dababneh R</w:t>
      </w:r>
      <w:r w:rsidRPr="00CE72CE">
        <w:rPr>
          <w:rFonts w:ascii="Book Antiqua" w:hAnsi="Book Antiqua"/>
        </w:rPr>
        <w:t xml:space="preserve">, Shawabkeh A, Gharaibeh S, Khouri ZA, Amayreh W, Bissada NF. Periodontal Manifestation of Type Ib Glycogen Storage Disease: A Rare Case Report. </w:t>
      </w:r>
      <w:r w:rsidRPr="00CE72CE">
        <w:rPr>
          <w:rFonts w:ascii="Book Antiqua" w:hAnsi="Book Antiqua"/>
          <w:i/>
          <w:iCs/>
        </w:rPr>
        <w:t>Clin Adv Periodontics</w:t>
      </w:r>
      <w:r w:rsidRPr="00CE72CE">
        <w:rPr>
          <w:rFonts w:ascii="Book Antiqua" w:hAnsi="Book Antiqua"/>
        </w:rPr>
        <w:t xml:space="preserve"> 2020; </w:t>
      </w:r>
      <w:r w:rsidRPr="00CE72CE">
        <w:rPr>
          <w:rFonts w:ascii="Book Antiqua" w:hAnsi="Book Antiqua"/>
          <w:b/>
          <w:bCs/>
        </w:rPr>
        <w:t>10</w:t>
      </w:r>
      <w:r w:rsidRPr="00CE72CE">
        <w:rPr>
          <w:rFonts w:ascii="Book Antiqua" w:hAnsi="Book Antiqua"/>
        </w:rPr>
        <w:t>: 150-154 [PMID: 33460318 DOI: 10.1002/cap.10112]</w:t>
      </w:r>
    </w:p>
    <w:p w14:paraId="54B1076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105 </w:t>
      </w:r>
      <w:r w:rsidRPr="00CE72CE">
        <w:rPr>
          <w:rFonts w:ascii="Book Antiqua" w:hAnsi="Book Antiqua"/>
          <w:b/>
          <w:bCs/>
        </w:rPr>
        <w:t>Melis D</w:t>
      </w:r>
      <w:r w:rsidRPr="00CE72CE">
        <w:rPr>
          <w:rFonts w:ascii="Book Antiqua" w:hAnsi="Book Antiqua"/>
        </w:rPr>
        <w:t xml:space="preserve">, Fulceri R, Parenti G, Marcolongo P, Gatti R, Parini R, Riva E, Della Casa R, Zammarchi E, Andria G, Benedetti A. Genotype/phenotype correlation in glycogen storage disease type 1b: a multicentre study and review of the literature. </w:t>
      </w:r>
      <w:r w:rsidRPr="00CE72CE">
        <w:rPr>
          <w:rFonts w:ascii="Book Antiqua" w:hAnsi="Book Antiqua"/>
          <w:i/>
          <w:iCs/>
        </w:rPr>
        <w:t>Eur J Pediatr</w:t>
      </w:r>
      <w:r w:rsidRPr="00CE72CE">
        <w:rPr>
          <w:rFonts w:ascii="Book Antiqua" w:hAnsi="Book Antiqua"/>
        </w:rPr>
        <w:t xml:space="preserve"> 2005; </w:t>
      </w:r>
      <w:r w:rsidRPr="00CE72CE">
        <w:rPr>
          <w:rFonts w:ascii="Book Antiqua" w:hAnsi="Book Antiqua"/>
          <w:b/>
          <w:bCs/>
        </w:rPr>
        <w:t>164</w:t>
      </w:r>
      <w:r w:rsidRPr="00CE72CE">
        <w:rPr>
          <w:rFonts w:ascii="Book Antiqua" w:hAnsi="Book Antiqua"/>
        </w:rPr>
        <w:t>: 501-508 [PMID: 15906092 DOI: 10.1007/s00431-005-1657-4]</w:t>
      </w:r>
    </w:p>
    <w:p w14:paraId="26757B5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106 </w:t>
      </w:r>
      <w:r w:rsidRPr="00CE72CE">
        <w:rPr>
          <w:rFonts w:ascii="Book Antiqua" w:hAnsi="Book Antiqua"/>
          <w:b/>
          <w:bCs/>
        </w:rPr>
        <w:t>Martin AP</w:t>
      </w:r>
      <w:r w:rsidRPr="00CE72CE">
        <w:rPr>
          <w:rFonts w:ascii="Book Antiqua" w:hAnsi="Book Antiqua"/>
        </w:rPr>
        <w:t xml:space="preserve">, Bartels M, Schreiber S, Buehrdel P, Hauss J, Fangmann J. Successful staged kidney and liver transplantation for glycogen storage disease type Ib: A case report. </w:t>
      </w:r>
      <w:r w:rsidRPr="00CE72CE">
        <w:rPr>
          <w:rFonts w:ascii="Book Antiqua" w:hAnsi="Book Antiqua"/>
          <w:i/>
          <w:iCs/>
        </w:rPr>
        <w:t>Transplant Proc</w:t>
      </w:r>
      <w:r w:rsidRPr="00CE72CE">
        <w:rPr>
          <w:rFonts w:ascii="Book Antiqua" w:hAnsi="Book Antiqua"/>
        </w:rPr>
        <w:t xml:space="preserve"> 2006; </w:t>
      </w:r>
      <w:r w:rsidRPr="00CE72CE">
        <w:rPr>
          <w:rFonts w:ascii="Book Antiqua" w:hAnsi="Book Antiqua"/>
          <w:b/>
          <w:bCs/>
        </w:rPr>
        <w:t>38</w:t>
      </w:r>
      <w:r w:rsidRPr="00CE72CE">
        <w:rPr>
          <w:rFonts w:ascii="Book Antiqua" w:hAnsi="Book Antiqua"/>
        </w:rPr>
        <w:t>: 3615-3619 [PMID: 17175348 DOI: 10.1016/j.transproceed.2006.10.160]</w:t>
      </w:r>
    </w:p>
    <w:p w14:paraId="0408B32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107 </w:t>
      </w:r>
      <w:r w:rsidRPr="00CE72CE">
        <w:rPr>
          <w:rFonts w:ascii="Book Antiqua" w:hAnsi="Book Antiqua"/>
          <w:b/>
          <w:bCs/>
        </w:rPr>
        <w:t>Matern D</w:t>
      </w:r>
      <w:r w:rsidRPr="00CE72CE">
        <w:rPr>
          <w:rFonts w:ascii="Book Antiqua" w:hAnsi="Book Antiqua"/>
        </w:rPr>
        <w:t xml:space="preserve">, Starzl TE, Arnaout W, Barnard J, Bynon JS, Dhawan A, Emond J, Haagsma EB, Hug G, Lachaux A, Smit GP, Chen YT. Liver transplantation for glycogen storage disease types I, III, and IV. </w:t>
      </w:r>
      <w:r w:rsidRPr="00CE72CE">
        <w:rPr>
          <w:rFonts w:ascii="Book Antiqua" w:hAnsi="Book Antiqua"/>
          <w:i/>
          <w:iCs/>
        </w:rPr>
        <w:t>Eur J Pediatr</w:t>
      </w:r>
      <w:r w:rsidRPr="00CE72CE">
        <w:rPr>
          <w:rFonts w:ascii="Book Antiqua" w:hAnsi="Book Antiqua"/>
        </w:rPr>
        <w:t xml:space="preserve"> 1999; </w:t>
      </w:r>
      <w:r w:rsidRPr="00CE72CE">
        <w:rPr>
          <w:rFonts w:ascii="Book Antiqua" w:hAnsi="Book Antiqua"/>
          <w:b/>
          <w:bCs/>
        </w:rPr>
        <w:t>158</w:t>
      </w:r>
      <w:r w:rsidRPr="00CE72CE">
        <w:rPr>
          <w:rFonts w:ascii="Book Antiqua" w:hAnsi="Book Antiqua"/>
        </w:rPr>
        <w:t xml:space="preserve"> Suppl 2: S43-S48 [PMID: 10603098 DOI: 10.1007/pl00014320]</w:t>
      </w:r>
    </w:p>
    <w:p w14:paraId="5CCDF27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108 </w:t>
      </w:r>
      <w:r w:rsidRPr="00CE72CE">
        <w:rPr>
          <w:rFonts w:ascii="Book Antiqua" w:hAnsi="Book Antiqua"/>
          <w:b/>
          <w:bCs/>
        </w:rPr>
        <w:t>Aeppli TR</w:t>
      </w:r>
      <w:r w:rsidRPr="00CE72CE">
        <w:rPr>
          <w:rFonts w:ascii="Book Antiqua" w:hAnsi="Book Antiqua"/>
        </w:rPr>
        <w:t xml:space="preserve">, Rymen D, Allegri G, Bode PK, Häberle J. Glycogen storage disease type VI: clinical course and molecular background. </w:t>
      </w:r>
      <w:r w:rsidRPr="00CE72CE">
        <w:rPr>
          <w:rFonts w:ascii="Book Antiqua" w:hAnsi="Book Antiqua"/>
          <w:i/>
          <w:iCs/>
        </w:rPr>
        <w:t>Eur J Pediatr</w:t>
      </w:r>
      <w:r w:rsidRPr="00CE72CE">
        <w:rPr>
          <w:rFonts w:ascii="Book Antiqua" w:hAnsi="Book Antiqua"/>
        </w:rPr>
        <w:t xml:space="preserve"> 2020; </w:t>
      </w:r>
      <w:r w:rsidRPr="00CE72CE">
        <w:rPr>
          <w:rFonts w:ascii="Book Antiqua" w:hAnsi="Book Antiqua"/>
          <w:b/>
          <w:bCs/>
        </w:rPr>
        <w:t>179</w:t>
      </w:r>
      <w:r w:rsidRPr="00CE72CE">
        <w:rPr>
          <w:rFonts w:ascii="Book Antiqua" w:hAnsi="Book Antiqua"/>
        </w:rPr>
        <w:t>: 405-413 [PMID: 31768638 DOI: 10.1007/s00431-019-03499-1]</w:t>
      </w:r>
    </w:p>
    <w:p w14:paraId="63DC1034"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109 </w:t>
      </w:r>
      <w:r w:rsidRPr="00CE72CE">
        <w:rPr>
          <w:rFonts w:ascii="Book Antiqua" w:hAnsi="Book Antiqua"/>
          <w:b/>
          <w:bCs/>
        </w:rPr>
        <w:t>Saltik-Temizel IN</w:t>
      </w:r>
      <w:r w:rsidRPr="00CE72CE">
        <w:rPr>
          <w:rFonts w:ascii="Book Antiqua" w:hAnsi="Book Antiqua"/>
        </w:rPr>
        <w:t xml:space="preserve">, Koçak N, Ozen H, Yüce A, Gürakan F, Demir H. Inflammatory bowel disease-like colitis in a young Turkish child with glycogen storage disease type 1b and elevated platelet count. </w:t>
      </w:r>
      <w:r w:rsidRPr="00CE72CE">
        <w:rPr>
          <w:rFonts w:ascii="Book Antiqua" w:hAnsi="Book Antiqua"/>
          <w:i/>
          <w:iCs/>
        </w:rPr>
        <w:t>Turk J Pediatr</w:t>
      </w:r>
      <w:r w:rsidRPr="00CE72CE">
        <w:rPr>
          <w:rFonts w:ascii="Book Antiqua" w:hAnsi="Book Antiqua"/>
        </w:rPr>
        <w:t xml:space="preserve"> 2005; </w:t>
      </w:r>
      <w:r w:rsidRPr="00CE72CE">
        <w:rPr>
          <w:rFonts w:ascii="Book Antiqua" w:hAnsi="Book Antiqua"/>
          <w:b/>
          <w:bCs/>
        </w:rPr>
        <w:t>47</w:t>
      </w:r>
      <w:r w:rsidRPr="00CE72CE">
        <w:rPr>
          <w:rFonts w:ascii="Book Antiqua" w:hAnsi="Book Antiqua"/>
        </w:rPr>
        <w:t>: 180-182 [PMID: 16052862]</w:t>
      </w:r>
    </w:p>
    <w:p w14:paraId="0C668B9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110 </w:t>
      </w:r>
      <w:r w:rsidRPr="00CE72CE">
        <w:rPr>
          <w:rFonts w:ascii="Book Antiqua" w:hAnsi="Book Antiqua"/>
          <w:b/>
          <w:bCs/>
        </w:rPr>
        <w:t>Roe TF</w:t>
      </w:r>
      <w:r w:rsidRPr="00CE72CE">
        <w:rPr>
          <w:rFonts w:ascii="Book Antiqua" w:hAnsi="Book Antiqua"/>
        </w:rPr>
        <w:t xml:space="preserve">, Thomas DW, Gilsanz V, Isaacs H Jr, Atkinson JB. Inflammatory bowel disease in glycogen storage disease type Ib. </w:t>
      </w:r>
      <w:r w:rsidRPr="00CE72CE">
        <w:rPr>
          <w:rFonts w:ascii="Book Antiqua" w:hAnsi="Book Antiqua"/>
          <w:i/>
          <w:iCs/>
        </w:rPr>
        <w:t>J Pediatr</w:t>
      </w:r>
      <w:r w:rsidRPr="00CE72CE">
        <w:rPr>
          <w:rFonts w:ascii="Book Antiqua" w:hAnsi="Book Antiqua"/>
        </w:rPr>
        <w:t xml:space="preserve"> 1986; </w:t>
      </w:r>
      <w:r w:rsidRPr="00CE72CE">
        <w:rPr>
          <w:rFonts w:ascii="Book Antiqua" w:hAnsi="Book Antiqua"/>
          <w:b/>
          <w:bCs/>
        </w:rPr>
        <w:t>109</w:t>
      </w:r>
      <w:r w:rsidRPr="00CE72CE">
        <w:rPr>
          <w:rFonts w:ascii="Book Antiqua" w:hAnsi="Book Antiqua"/>
        </w:rPr>
        <w:t>: 55-59 [PMID: 3459848 DOI: 10.1016/s0022-3476(86)80572-8]</w:t>
      </w:r>
    </w:p>
    <w:p w14:paraId="5505B42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111 </w:t>
      </w:r>
      <w:r w:rsidRPr="00CE72CE">
        <w:rPr>
          <w:rFonts w:ascii="Book Antiqua" w:hAnsi="Book Antiqua"/>
          <w:b/>
          <w:bCs/>
        </w:rPr>
        <w:t>Dieckgraefe BK</w:t>
      </w:r>
      <w:r w:rsidRPr="00CE72CE">
        <w:rPr>
          <w:rFonts w:ascii="Book Antiqua" w:hAnsi="Book Antiqua"/>
        </w:rPr>
        <w:t xml:space="preserve">, Korzenik JR, Husain A, Dieruf L. Association of glycogen storage disease 1b and Crohn disease: results of a North American survey.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S88-S92 [PMID: 12373579 DOI: 10.1007/s00431-002-1011-z]</w:t>
      </w:r>
    </w:p>
    <w:p w14:paraId="56DD6B5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112 </w:t>
      </w:r>
      <w:r w:rsidRPr="00CE72CE">
        <w:rPr>
          <w:rFonts w:ascii="Book Antiqua" w:hAnsi="Book Antiqua"/>
          <w:b/>
          <w:bCs/>
        </w:rPr>
        <w:t>Visser G</w:t>
      </w:r>
      <w:r w:rsidRPr="00CE72CE">
        <w:rPr>
          <w:rFonts w:ascii="Book Antiqua" w:hAnsi="Book Antiqua"/>
        </w:rPr>
        <w:t xml:space="preserve">, Rake JP, Labrune P, Leonard JV, Moses S, Ullrich K, Wendel U, Groenier KH, Smit GP. Granulocyte colony-stimulating factor in glycogen storage disease type 1b. Results of the European Study on Glycogen Storage Disease Type 1. </w:t>
      </w:r>
      <w:r w:rsidRPr="00CE72CE">
        <w:rPr>
          <w:rFonts w:ascii="Book Antiqua" w:hAnsi="Book Antiqua"/>
          <w:i/>
          <w:iCs/>
        </w:rPr>
        <w:t>Eur J Pediatr</w:t>
      </w:r>
      <w:r w:rsidRPr="00CE72CE">
        <w:rPr>
          <w:rFonts w:ascii="Book Antiqua" w:hAnsi="Book Antiqua"/>
        </w:rPr>
        <w:t xml:space="preserve"> 2002; </w:t>
      </w:r>
      <w:r w:rsidRPr="00CE72CE">
        <w:rPr>
          <w:rFonts w:ascii="Book Antiqua" w:hAnsi="Book Antiqua"/>
          <w:b/>
          <w:bCs/>
        </w:rPr>
        <w:t>161</w:t>
      </w:r>
      <w:r w:rsidRPr="00CE72CE">
        <w:rPr>
          <w:rFonts w:ascii="Book Antiqua" w:hAnsi="Book Antiqua"/>
        </w:rPr>
        <w:t xml:space="preserve"> Suppl 1: S83-S87 [PMID: 12373578 DOI: 10.1007/s00431-002-1010-0]</w:t>
      </w:r>
    </w:p>
    <w:p w14:paraId="076C291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113 </w:t>
      </w:r>
      <w:r w:rsidRPr="00CE72CE">
        <w:rPr>
          <w:rFonts w:ascii="Book Antiqua" w:hAnsi="Book Antiqua"/>
          <w:b/>
          <w:bCs/>
        </w:rPr>
        <w:t>Wicker C</w:t>
      </w:r>
      <w:r w:rsidRPr="00CE72CE">
        <w:rPr>
          <w:rFonts w:ascii="Book Antiqua" w:hAnsi="Book Antiqua"/>
        </w:rPr>
        <w:t xml:space="preserve">, Roda C, Perry A, Arnoux JB, Brassier A, Castelle M, Servais A, Donadieu J, Bouchereau J, Pigneur B, Labrune P, Ruemmele FM, de Lonlay P. Infectious and digestive complications in glycogen storage disease type Ib: Study of a French cohort. </w:t>
      </w:r>
      <w:r w:rsidRPr="00CE72CE">
        <w:rPr>
          <w:rFonts w:ascii="Book Antiqua" w:hAnsi="Book Antiqua"/>
          <w:i/>
          <w:iCs/>
        </w:rPr>
        <w:t>Mol Genet Metab Rep</w:t>
      </w:r>
      <w:r w:rsidRPr="00CE72CE">
        <w:rPr>
          <w:rFonts w:ascii="Book Antiqua" w:hAnsi="Book Antiqua"/>
        </w:rPr>
        <w:t xml:space="preserve"> 2020; </w:t>
      </w:r>
      <w:r w:rsidRPr="00CE72CE">
        <w:rPr>
          <w:rFonts w:ascii="Book Antiqua" w:hAnsi="Book Antiqua"/>
          <w:b/>
          <w:bCs/>
        </w:rPr>
        <w:t>23</w:t>
      </w:r>
      <w:r w:rsidRPr="00CE72CE">
        <w:rPr>
          <w:rFonts w:ascii="Book Antiqua" w:hAnsi="Book Antiqua"/>
        </w:rPr>
        <w:t>: 100581 [PMID: 32300528 DOI: 10.1016/j.ymgmr.2020.100581]</w:t>
      </w:r>
    </w:p>
    <w:p w14:paraId="5B716FE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114 </w:t>
      </w:r>
      <w:r w:rsidRPr="00CE72CE">
        <w:rPr>
          <w:rFonts w:ascii="Book Antiqua" w:hAnsi="Book Antiqua"/>
          <w:b/>
          <w:bCs/>
        </w:rPr>
        <w:t>Gong YZ</w:t>
      </w:r>
      <w:r w:rsidRPr="00CE72CE">
        <w:rPr>
          <w:rFonts w:ascii="Book Antiqua" w:hAnsi="Book Antiqua"/>
        </w:rPr>
        <w:t xml:space="preserve">, Zhong XM, Zou JZ. Infliximab treatment of glycogenosis Ib with Crohn's-like enterocolitis: A case report. </w:t>
      </w:r>
      <w:r w:rsidRPr="00CE72CE">
        <w:rPr>
          <w:rFonts w:ascii="Book Antiqua" w:hAnsi="Book Antiqua"/>
          <w:i/>
          <w:iCs/>
        </w:rPr>
        <w:t>World J Clin Cases</w:t>
      </w:r>
      <w:r w:rsidRPr="00CE72CE">
        <w:rPr>
          <w:rFonts w:ascii="Book Antiqua" w:hAnsi="Book Antiqua"/>
        </w:rPr>
        <w:t xml:space="preserve"> 2021; </w:t>
      </w:r>
      <w:r w:rsidRPr="00CE72CE">
        <w:rPr>
          <w:rFonts w:ascii="Book Antiqua" w:hAnsi="Book Antiqua"/>
          <w:b/>
          <w:bCs/>
        </w:rPr>
        <w:t>9</w:t>
      </w:r>
      <w:r w:rsidRPr="00CE72CE">
        <w:rPr>
          <w:rFonts w:ascii="Book Antiqua" w:hAnsi="Book Antiqua"/>
        </w:rPr>
        <w:t>: 5280-5286 [PMID: 34307579 DOI: 10.12998/wjcc.v9.i19.5280]</w:t>
      </w:r>
    </w:p>
    <w:p w14:paraId="29DF109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115 </w:t>
      </w:r>
      <w:r w:rsidRPr="00CE72CE">
        <w:rPr>
          <w:rFonts w:ascii="Book Antiqua" w:hAnsi="Book Antiqua"/>
          <w:b/>
          <w:bCs/>
        </w:rPr>
        <w:t>Davis MK</w:t>
      </w:r>
      <w:r w:rsidRPr="00CE72CE">
        <w:rPr>
          <w:rFonts w:ascii="Book Antiqua" w:hAnsi="Book Antiqua"/>
        </w:rPr>
        <w:t xml:space="preserve">, Rufo PA, Polyak SF, Weinstein DA. Adalimumab for the treatment of Crohn-like colitis and enteritis in glycogen storage disease type Ib. </w:t>
      </w:r>
      <w:r w:rsidRPr="00CE72CE">
        <w:rPr>
          <w:rFonts w:ascii="Book Antiqua" w:hAnsi="Book Antiqua"/>
          <w:i/>
          <w:iCs/>
        </w:rPr>
        <w:t>J Inherit Metab Dis</w:t>
      </w:r>
      <w:r w:rsidRPr="00CE72CE">
        <w:rPr>
          <w:rFonts w:ascii="Book Antiqua" w:hAnsi="Book Antiqua"/>
        </w:rPr>
        <w:t xml:space="preserve"> 2008; </w:t>
      </w:r>
      <w:r w:rsidRPr="00CE72CE">
        <w:rPr>
          <w:rFonts w:ascii="Book Antiqua" w:hAnsi="Book Antiqua"/>
          <w:b/>
          <w:bCs/>
        </w:rPr>
        <w:t>31</w:t>
      </w:r>
      <w:r w:rsidRPr="00CE72CE">
        <w:rPr>
          <w:rFonts w:ascii="Book Antiqua" w:hAnsi="Book Antiqua"/>
        </w:rPr>
        <w:t xml:space="preserve"> Suppl 3: 505-509 [PMID: 18172743 DOI: 10.1007/s10545-007-0774-9]</w:t>
      </w:r>
    </w:p>
    <w:p w14:paraId="6D8C4D9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116 </w:t>
      </w:r>
      <w:r w:rsidRPr="00CE72CE">
        <w:rPr>
          <w:rFonts w:ascii="Book Antiqua" w:hAnsi="Book Antiqua"/>
          <w:b/>
          <w:bCs/>
        </w:rPr>
        <w:t>Melis D</w:t>
      </w:r>
      <w:r w:rsidRPr="00CE72CE">
        <w:rPr>
          <w:rFonts w:ascii="Book Antiqua" w:hAnsi="Book Antiqua"/>
        </w:rPr>
        <w:t xml:space="preserve">, Balivo F, Della Casa R, Romano A, Taurisano R, Capaldo B, Riccardi G, Monsurrò MR, Parenti G, Andria G. Myasthenia gravis in a patient affected by glycogen storage disease type Ib: a further manifestation of an increased risk for autoimmune disorders? </w:t>
      </w:r>
      <w:r w:rsidRPr="00CE72CE">
        <w:rPr>
          <w:rFonts w:ascii="Book Antiqua" w:hAnsi="Book Antiqua"/>
          <w:i/>
          <w:iCs/>
        </w:rPr>
        <w:t>J Inherit Metab Dis</w:t>
      </w:r>
      <w:r w:rsidRPr="00CE72CE">
        <w:rPr>
          <w:rFonts w:ascii="Book Antiqua" w:hAnsi="Book Antiqua"/>
        </w:rPr>
        <w:t xml:space="preserve"> 2008; </w:t>
      </w:r>
      <w:r w:rsidRPr="00CE72CE">
        <w:rPr>
          <w:rFonts w:ascii="Book Antiqua" w:hAnsi="Book Antiqua"/>
          <w:b/>
          <w:bCs/>
        </w:rPr>
        <w:t>31</w:t>
      </w:r>
      <w:r w:rsidRPr="00CE72CE">
        <w:rPr>
          <w:rFonts w:ascii="Book Antiqua" w:hAnsi="Book Antiqua"/>
        </w:rPr>
        <w:t xml:space="preserve"> Suppl 2: S227-S231 [PMID: 18437526 DOI: 10.1007/s10545-008-0810-4]</w:t>
      </w:r>
    </w:p>
    <w:p w14:paraId="3A8A7B4B"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117 </w:t>
      </w:r>
      <w:r w:rsidRPr="00CE72CE">
        <w:rPr>
          <w:rFonts w:ascii="Book Antiqua" w:hAnsi="Book Antiqua"/>
          <w:b/>
          <w:bCs/>
        </w:rPr>
        <w:t>Melis D</w:t>
      </w:r>
      <w:r w:rsidRPr="00CE72CE">
        <w:rPr>
          <w:rFonts w:ascii="Book Antiqua" w:hAnsi="Book Antiqua"/>
        </w:rPr>
        <w:t xml:space="preserve">, Della Casa R, Balivo F, Minopoli G, Rossi A, Salerno M, Andria G, Parenti G. Involvement of endocrine system in a patient affected by glycogen storage disease 1b: speculation on the role of autoimmunity. </w:t>
      </w:r>
      <w:r w:rsidRPr="00CE72CE">
        <w:rPr>
          <w:rFonts w:ascii="Book Antiqua" w:hAnsi="Book Antiqua"/>
          <w:i/>
          <w:iCs/>
        </w:rPr>
        <w:t>Ital J Pediatr</w:t>
      </w:r>
      <w:r w:rsidRPr="00CE72CE">
        <w:rPr>
          <w:rFonts w:ascii="Book Antiqua" w:hAnsi="Book Antiqua"/>
        </w:rPr>
        <w:t xml:space="preserve"> 2014; </w:t>
      </w:r>
      <w:r w:rsidRPr="00CE72CE">
        <w:rPr>
          <w:rFonts w:ascii="Book Antiqua" w:hAnsi="Book Antiqua"/>
          <w:b/>
          <w:bCs/>
        </w:rPr>
        <w:t>40</w:t>
      </w:r>
      <w:r w:rsidRPr="00CE72CE">
        <w:rPr>
          <w:rFonts w:ascii="Book Antiqua" w:hAnsi="Book Antiqua"/>
        </w:rPr>
        <w:t>: 30 [PMID: 24646511 DOI: 10.1186/1824-7288-40-30]</w:t>
      </w:r>
    </w:p>
    <w:p w14:paraId="6DA8BE7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118 </w:t>
      </w:r>
      <w:r w:rsidRPr="00CE72CE">
        <w:rPr>
          <w:rFonts w:ascii="Book Antiqua" w:hAnsi="Book Antiqua"/>
          <w:b/>
          <w:bCs/>
        </w:rPr>
        <w:t>Melis D</w:t>
      </w:r>
      <w:r w:rsidRPr="00CE72CE">
        <w:rPr>
          <w:rFonts w:ascii="Book Antiqua" w:hAnsi="Book Antiqua"/>
        </w:rPr>
        <w:t xml:space="preserve">, Pivonello R, Parenti G, Della Casa R, Salerno M, Lombardi G, Sebastio G, Colao A, Andria G. Increased prevalence of thyroid autoimmunity and hypothyroidism in patients with glycogen storage disease type I. </w:t>
      </w:r>
      <w:r w:rsidRPr="00CE72CE">
        <w:rPr>
          <w:rFonts w:ascii="Book Antiqua" w:hAnsi="Book Antiqua"/>
          <w:i/>
          <w:iCs/>
        </w:rPr>
        <w:t>J Pediatr</w:t>
      </w:r>
      <w:r w:rsidRPr="00CE72CE">
        <w:rPr>
          <w:rFonts w:ascii="Book Antiqua" w:hAnsi="Book Antiqua"/>
        </w:rPr>
        <w:t xml:space="preserve"> 2007; </w:t>
      </w:r>
      <w:r w:rsidRPr="00CE72CE">
        <w:rPr>
          <w:rFonts w:ascii="Book Antiqua" w:hAnsi="Book Antiqua"/>
          <w:b/>
          <w:bCs/>
        </w:rPr>
        <w:t>150</w:t>
      </w:r>
      <w:r w:rsidRPr="00CE72CE">
        <w:rPr>
          <w:rFonts w:ascii="Book Antiqua" w:hAnsi="Book Antiqua"/>
        </w:rPr>
        <w:t>: 300-305, 305.e1 [PMID: 17307551 DOI: 10.1016/j.jpeds.2006.11.056]</w:t>
      </w:r>
    </w:p>
    <w:p w14:paraId="7D9ED8D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119 </w:t>
      </w:r>
      <w:r w:rsidRPr="00CE72CE">
        <w:rPr>
          <w:rFonts w:ascii="Book Antiqua" w:hAnsi="Book Antiqua"/>
          <w:b/>
          <w:bCs/>
        </w:rPr>
        <w:t>Melis D</w:t>
      </w:r>
      <w:r w:rsidRPr="00CE72CE">
        <w:rPr>
          <w:rFonts w:ascii="Book Antiqua" w:hAnsi="Book Antiqua"/>
        </w:rPr>
        <w:t xml:space="preserve">, Carbone F, Minopoli G, La Rocca C, Perna F, De Rosa V, Galgani M, Andria G, Parenti G, Matarese G. Cutting Edge: Increased Autoimmunity Risk in Glycogen Storage Disease Type 1b Is Associated with a Reduced Engagement of Glycolysis in T Cells and an Impaired Regulatory T Cell Function. </w:t>
      </w:r>
      <w:r w:rsidRPr="00CE72CE">
        <w:rPr>
          <w:rFonts w:ascii="Book Antiqua" w:hAnsi="Book Antiqua"/>
          <w:i/>
          <w:iCs/>
        </w:rPr>
        <w:t>J Immunol</w:t>
      </w:r>
      <w:r w:rsidRPr="00CE72CE">
        <w:rPr>
          <w:rFonts w:ascii="Book Antiqua" w:hAnsi="Book Antiqua"/>
        </w:rPr>
        <w:t xml:space="preserve"> 2017; </w:t>
      </w:r>
      <w:r w:rsidRPr="00CE72CE">
        <w:rPr>
          <w:rFonts w:ascii="Book Antiqua" w:hAnsi="Book Antiqua"/>
          <w:b/>
          <w:bCs/>
        </w:rPr>
        <w:t>198</w:t>
      </w:r>
      <w:r w:rsidRPr="00CE72CE">
        <w:rPr>
          <w:rFonts w:ascii="Book Antiqua" w:hAnsi="Book Antiqua"/>
        </w:rPr>
        <w:t>: 3803-3808 [PMID: 28389590 DOI: 10.4049/jimmunol.1601946]</w:t>
      </w:r>
    </w:p>
    <w:p w14:paraId="51F2214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120 </w:t>
      </w:r>
      <w:r w:rsidRPr="00CE72CE">
        <w:rPr>
          <w:rFonts w:ascii="Book Antiqua" w:hAnsi="Book Antiqua"/>
          <w:b/>
          <w:bCs/>
        </w:rPr>
        <w:t>Schroten H</w:t>
      </w:r>
      <w:r w:rsidRPr="00CE72CE">
        <w:rPr>
          <w:rFonts w:ascii="Book Antiqua" w:hAnsi="Book Antiqua"/>
        </w:rPr>
        <w:t xml:space="preserve">, Roesler J, Breidenbach T, Wendel U, Elsner J, Schweitzer S, Zeidler C, Burdach S, Lohmann-Matthes ML, Wahn V. Granulocyte and granulocyte-macrophage colony-stimulating factors for treatment of neutropenia in glycogen storage disease type Ib. </w:t>
      </w:r>
      <w:r w:rsidRPr="00CE72CE">
        <w:rPr>
          <w:rFonts w:ascii="Book Antiqua" w:hAnsi="Book Antiqua"/>
          <w:i/>
          <w:iCs/>
        </w:rPr>
        <w:t>J Pediatr</w:t>
      </w:r>
      <w:r w:rsidRPr="00CE72CE">
        <w:rPr>
          <w:rFonts w:ascii="Book Antiqua" w:hAnsi="Book Antiqua"/>
        </w:rPr>
        <w:t xml:space="preserve"> 1991; </w:t>
      </w:r>
      <w:r w:rsidRPr="00CE72CE">
        <w:rPr>
          <w:rFonts w:ascii="Book Antiqua" w:hAnsi="Book Antiqua"/>
          <w:b/>
          <w:bCs/>
        </w:rPr>
        <w:t>119</w:t>
      </w:r>
      <w:r w:rsidRPr="00CE72CE">
        <w:rPr>
          <w:rFonts w:ascii="Book Antiqua" w:hAnsi="Book Antiqua"/>
        </w:rPr>
        <w:t>: 748-754 [PMID: 1719175 DOI: 10.1016/s0022-3476(05)80290-2]</w:t>
      </w:r>
    </w:p>
    <w:p w14:paraId="50F4556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121 </w:t>
      </w:r>
      <w:r w:rsidRPr="00CE72CE">
        <w:rPr>
          <w:rFonts w:ascii="Book Antiqua" w:hAnsi="Book Antiqua"/>
          <w:b/>
          <w:bCs/>
        </w:rPr>
        <w:t>Schroten H</w:t>
      </w:r>
      <w:r w:rsidRPr="00CE72CE">
        <w:rPr>
          <w:rFonts w:ascii="Book Antiqua" w:hAnsi="Book Antiqua"/>
        </w:rPr>
        <w:t xml:space="preserve">, Wendel U, Burdach S, Roesler J, Breidenbach T, Schweitzer S, Zeidler C, Welte K. Colony-stimulating factors for neutropenia in glycogen storage disease Ib. </w:t>
      </w:r>
      <w:r w:rsidRPr="00CE72CE">
        <w:rPr>
          <w:rFonts w:ascii="Book Antiqua" w:hAnsi="Book Antiqua"/>
          <w:i/>
          <w:iCs/>
        </w:rPr>
        <w:t>Lancet</w:t>
      </w:r>
      <w:r w:rsidRPr="00CE72CE">
        <w:rPr>
          <w:rFonts w:ascii="Book Antiqua" w:hAnsi="Book Antiqua"/>
        </w:rPr>
        <w:t xml:space="preserve"> 1991; </w:t>
      </w:r>
      <w:r w:rsidRPr="00CE72CE">
        <w:rPr>
          <w:rFonts w:ascii="Book Antiqua" w:hAnsi="Book Antiqua"/>
          <w:b/>
          <w:bCs/>
        </w:rPr>
        <w:t>337</w:t>
      </w:r>
      <w:r w:rsidRPr="00CE72CE">
        <w:rPr>
          <w:rFonts w:ascii="Book Antiqua" w:hAnsi="Book Antiqua"/>
        </w:rPr>
        <w:t>: 736-737 [PMID: 1706047 DOI: 10.1016/0140-6736(91)90324-i]</w:t>
      </w:r>
    </w:p>
    <w:p w14:paraId="487DF0E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122 </w:t>
      </w:r>
      <w:r w:rsidRPr="00CE72CE">
        <w:rPr>
          <w:rFonts w:ascii="Book Antiqua" w:hAnsi="Book Antiqua"/>
          <w:b/>
          <w:bCs/>
        </w:rPr>
        <w:t>Roe TF</w:t>
      </w:r>
      <w:r w:rsidRPr="00CE72CE">
        <w:rPr>
          <w:rFonts w:ascii="Book Antiqua" w:hAnsi="Book Antiqua"/>
        </w:rPr>
        <w:t xml:space="preserve">, Coates TD, Thomas DW, Miller JH, Gilsanz V. Brief report: treatment of chronic inflammatory bowel disease in glycogen storage disease type Ib with colony-stimulating factors. </w:t>
      </w:r>
      <w:r w:rsidRPr="00CE72CE">
        <w:rPr>
          <w:rFonts w:ascii="Book Antiqua" w:hAnsi="Book Antiqua"/>
          <w:i/>
          <w:iCs/>
        </w:rPr>
        <w:t>N Engl J Med</w:t>
      </w:r>
      <w:r w:rsidRPr="00CE72CE">
        <w:rPr>
          <w:rFonts w:ascii="Book Antiqua" w:hAnsi="Book Antiqua"/>
        </w:rPr>
        <w:t xml:space="preserve"> 1992; </w:t>
      </w:r>
      <w:r w:rsidRPr="00CE72CE">
        <w:rPr>
          <w:rFonts w:ascii="Book Antiqua" w:hAnsi="Book Antiqua"/>
          <w:b/>
          <w:bCs/>
        </w:rPr>
        <w:t>326</w:t>
      </w:r>
      <w:r w:rsidRPr="00CE72CE">
        <w:rPr>
          <w:rFonts w:ascii="Book Antiqua" w:hAnsi="Book Antiqua"/>
        </w:rPr>
        <w:t>: 1666-1669 [PMID: 1375344 DOI: 10.1056/NEJM199206183262504]</w:t>
      </w:r>
    </w:p>
    <w:p w14:paraId="228F40C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123 </w:t>
      </w:r>
      <w:r w:rsidRPr="00CE72CE">
        <w:rPr>
          <w:rFonts w:ascii="Book Antiqua" w:hAnsi="Book Antiqua"/>
          <w:b/>
          <w:bCs/>
        </w:rPr>
        <w:t>Alsultan A</w:t>
      </w:r>
      <w:r w:rsidRPr="00CE72CE">
        <w:rPr>
          <w:rFonts w:ascii="Book Antiqua" w:hAnsi="Book Antiqua"/>
        </w:rPr>
        <w:t xml:space="preserve">, Sokol RJ, Lovell MA, Thurman G, Ambruso DR. Long term G-CSF-induced remission of ulcerative colitis-like inflammatory bowel disease in a patient with glycogen storage disease Ib and evaluation of associated neutrophil function. </w:t>
      </w:r>
      <w:r w:rsidRPr="00CE72CE">
        <w:rPr>
          <w:rFonts w:ascii="Book Antiqua" w:hAnsi="Book Antiqua"/>
          <w:i/>
          <w:iCs/>
        </w:rPr>
        <w:t>Pediatr Blood Cancer</w:t>
      </w:r>
      <w:r w:rsidRPr="00CE72CE">
        <w:rPr>
          <w:rFonts w:ascii="Book Antiqua" w:hAnsi="Book Antiqua"/>
        </w:rPr>
        <w:t xml:space="preserve"> 2010; </w:t>
      </w:r>
      <w:r w:rsidRPr="00CE72CE">
        <w:rPr>
          <w:rFonts w:ascii="Book Antiqua" w:hAnsi="Book Antiqua"/>
          <w:b/>
          <w:bCs/>
        </w:rPr>
        <w:t>55</w:t>
      </w:r>
      <w:r w:rsidRPr="00CE72CE">
        <w:rPr>
          <w:rFonts w:ascii="Book Antiqua" w:hAnsi="Book Antiqua"/>
        </w:rPr>
        <w:t>: 1410-1413 [PMID: 20830779 DOI: 10.1002/pbc.22706]</w:t>
      </w:r>
    </w:p>
    <w:p w14:paraId="6CB600D7"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124 </w:t>
      </w:r>
      <w:r w:rsidRPr="00CE72CE">
        <w:rPr>
          <w:rFonts w:ascii="Book Antiqua" w:hAnsi="Book Antiqua"/>
          <w:b/>
          <w:bCs/>
        </w:rPr>
        <w:t>Dale DC</w:t>
      </w:r>
      <w:r w:rsidRPr="00CE72CE">
        <w:rPr>
          <w:rFonts w:ascii="Book Antiqua" w:hAnsi="Book Antiqua"/>
        </w:rPr>
        <w:t xml:space="preserve">, Bolyard AA, Marrero T, Kelley ML, Makaryan V, Tran E, Leung J, Boxer LA, Kishnani PS, Austin S, Wanner C, Ferrecchia IA, Khalaf D, Maze D, Kurtzberg J, Zeidler C, Welte K, Weinstein DA. Neutropenia in glycogen storage disease Ib: outcomes for patients treated with granulocyte colony-stimulating factor. </w:t>
      </w:r>
      <w:r w:rsidRPr="00CE72CE">
        <w:rPr>
          <w:rFonts w:ascii="Book Antiqua" w:hAnsi="Book Antiqua"/>
          <w:i/>
          <w:iCs/>
        </w:rPr>
        <w:t>Curr Opin Hematol</w:t>
      </w:r>
      <w:r w:rsidRPr="00CE72CE">
        <w:rPr>
          <w:rFonts w:ascii="Book Antiqua" w:hAnsi="Book Antiqua"/>
        </w:rPr>
        <w:t xml:space="preserve"> 2019; </w:t>
      </w:r>
      <w:r w:rsidRPr="00CE72CE">
        <w:rPr>
          <w:rFonts w:ascii="Book Antiqua" w:hAnsi="Book Antiqua"/>
          <w:b/>
          <w:bCs/>
        </w:rPr>
        <w:t>26</w:t>
      </w:r>
      <w:r w:rsidRPr="00CE72CE">
        <w:rPr>
          <w:rFonts w:ascii="Book Antiqua" w:hAnsi="Book Antiqua"/>
        </w:rPr>
        <w:t>: 16-21 [PMID: 30451720 DOI: 10.1097/MOH.0000000000000474]</w:t>
      </w:r>
    </w:p>
    <w:p w14:paraId="1D4B286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125 </w:t>
      </w:r>
      <w:r w:rsidRPr="00CE72CE">
        <w:rPr>
          <w:rFonts w:ascii="Book Antiqua" w:hAnsi="Book Antiqua"/>
          <w:b/>
          <w:bCs/>
        </w:rPr>
        <w:t>Li AM</w:t>
      </w:r>
      <w:r w:rsidRPr="00CE72CE">
        <w:rPr>
          <w:rFonts w:ascii="Book Antiqua" w:hAnsi="Book Antiqua"/>
        </w:rPr>
        <w:t xml:space="preserve">, Thyagu S, Maze D, Schreiber R, Sirrs S, Stockler-Ipsiroglu S, Sutherland H, Vercauteren S, Schultz KR. Prolonged granulocyte colony stimulating factor use in glycogen storage disease type 1b associated with acute myeloid leukemia and with shortened telomere length. </w:t>
      </w:r>
      <w:r w:rsidRPr="00CE72CE">
        <w:rPr>
          <w:rFonts w:ascii="Book Antiqua" w:hAnsi="Book Antiqua"/>
          <w:i/>
          <w:iCs/>
        </w:rPr>
        <w:t>Pediatr Hematol Oncol</w:t>
      </w:r>
      <w:r w:rsidRPr="00CE72CE">
        <w:rPr>
          <w:rFonts w:ascii="Book Antiqua" w:hAnsi="Book Antiqua"/>
        </w:rPr>
        <w:t xml:space="preserve"> 2018; </w:t>
      </w:r>
      <w:r w:rsidRPr="00CE72CE">
        <w:rPr>
          <w:rFonts w:ascii="Book Antiqua" w:hAnsi="Book Antiqua"/>
          <w:b/>
          <w:bCs/>
        </w:rPr>
        <w:t>35</w:t>
      </w:r>
      <w:r w:rsidRPr="00CE72CE">
        <w:rPr>
          <w:rFonts w:ascii="Book Antiqua" w:hAnsi="Book Antiqua"/>
        </w:rPr>
        <w:t>: 45-51 [PMID: 29652549 DOI: 10.1080/08880018.2018.1440675]</w:t>
      </w:r>
    </w:p>
    <w:p w14:paraId="675A9BD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126 </w:t>
      </w:r>
      <w:r w:rsidRPr="00CE72CE">
        <w:rPr>
          <w:rFonts w:ascii="Book Antiqua" w:hAnsi="Book Antiqua"/>
          <w:b/>
          <w:bCs/>
        </w:rPr>
        <w:t>Melis D</w:t>
      </w:r>
      <w:r w:rsidRPr="00CE72CE">
        <w:rPr>
          <w:rFonts w:ascii="Book Antiqua" w:hAnsi="Book Antiqua"/>
        </w:rPr>
        <w:t xml:space="preserve">, Della Casa R, Parini R, Rigoldi M, Cacciapuoti C, Marcolongo P, Benedetti A, Gaudieri V, Andria G, Parenti G. Vitamin E supplementation improves neutropenia and reduces the frequency of infections in patients with glycogen storage disease type 1b. </w:t>
      </w:r>
      <w:r w:rsidRPr="00CE72CE">
        <w:rPr>
          <w:rFonts w:ascii="Book Antiqua" w:hAnsi="Book Antiqua"/>
          <w:i/>
          <w:iCs/>
        </w:rPr>
        <w:t>Eur J Pediatr</w:t>
      </w:r>
      <w:r w:rsidRPr="00CE72CE">
        <w:rPr>
          <w:rFonts w:ascii="Book Antiqua" w:hAnsi="Book Antiqua"/>
        </w:rPr>
        <w:t xml:space="preserve"> 2009; </w:t>
      </w:r>
      <w:r w:rsidRPr="00CE72CE">
        <w:rPr>
          <w:rFonts w:ascii="Book Antiqua" w:hAnsi="Book Antiqua"/>
          <w:b/>
          <w:bCs/>
        </w:rPr>
        <w:t>168</w:t>
      </w:r>
      <w:r w:rsidRPr="00CE72CE">
        <w:rPr>
          <w:rFonts w:ascii="Book Antiqua" w:hAnsi="Book Antiqua"/>
        </w:rPr>
        <w:t>: 1069-1074 [PMID: 19066956 DOI: 10.1007/s00431-008-0889-5]</w:t>
      </w:r>
    </w:p>
    <w:p w14:paraId="1A1A44F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127 </w:t>
      </w:r>
      <w:r w:rsidRPr="00CE72CE">
        <w:rPr>
          <w:rFonts w:ascii="Book Antiqua" w:hAnsi="Book Antiqua"/>
          <w:b/>
          <w:bCs/>
        </w:rPr>
        <w:t>Reddy SK</w:t>
      </w:r>
      <w:r w:rsidRPr="00CE72CE">
        <w:rPr>
          <w:rFonts w:ascii="Book Antiqua" w:hAnsi="Book Antiqua"/>
        </w:rPr>
        <w:t xml:space="preserve">, Austin SL, Spencer-Manzon M, Koeberl DD, Clary BM, Desai DM, Smith AD, Kishnani PS. Liver transplantation for glycogen storage disease type Ia. </w:t>
      </w:r>
      <w:r w:rsidRPr="00CE72CE">
        <w:rPr>
          <w:rFonts w:ascii="Book Antiqua" w:hAnsi="Book Antiqua"/>
          <w:i/>
          <w:iCs/>
        </w:rPr>
        <w:t>J Hepatol</w:t>
      </w:r>
      <w:r w:rsidRPr="00CE72CE">
        <w:rPr>
          <w:rFonts w:ascii="Book Antiqua" w:hAnsi="Book Antiqua"/>
        </w:rPr>
        <w:t xml:space="preserve"> 2009; </w:t>
      </w:r>
      <w:r w:rsidRPr="00CE72CE">
        <w:rPr>
          <w:rFonts w:ascii="Book Antiqua" w:hAnsi="Book Antiqua"/>
          <w:b/>
          <w:bCs/>
        </w:rPr>
        <w:t>51</w:t>
      </w:r>
      <w:r w:rsidRPr="00CE72CE">
        <w:rPr>
          <w:rFonts w:ascii="Book Antiqua" w:hAnsi="Book Antiqua"/>
        </w:rPr>
        <w:t>: 483-490 [PMID: 19596478 DOI: 10.1016/j.jhep.2009.05.026]</w:t>
      </w:r>
    </w:p>
    <w:p w14:paraId="7CD40C0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128 </w:t>
      </w:r>
      <w:r w:rsidRPr="00CE72CE">
        <w:rPr>
          <w:rFonts w:ascii="Book Antiqua" w:hAnsi="Book Antiqua"/>
          <w:b/>
          <w:bCs/>
        </w:rPr>
        <w:t>Boers SJ</w:t>
      </w:r>
      <w:r w:rsidRPr="00CE72CE">
        <w:rPr>
          <w:rFonts w:ascii="Book Antiqua" w:hAnsi="Book Antiqua"/>
        </w:rPr>
        <w:t xml:space="preserve">, Visser G, Smit PG, Fuchs SA. Liver transplantation in glycogen storage disease type I. </w:t>
      </w:r>
      <w:r w:rsidRPr="00CE72CE">
        <w:rPr>
          <w:rFonts w:ascii="Book Antiqua" w:hAnsi="Book Antiqua"/>
          <w:i/>
          <w:iCs/>
        </w:rPr>
        <w:t>Orphanet J Rare Dis</w:t>
      </w:r>
      <w:r w:rsidRPr="00CE72CE">
        <w:rPr>
          <w:rFonts w:ascii="Book Antiqua" w:hAnsi="Book Antiqua"/>
        </w:rPr>
        <w:t xml:space="preserve"> 2014; </w:t>
      </w:r>
      <w:r w:rsidRPr="00CE72CE">
        <w:rPr>
          <w:rFonts w:ascii="Book Antiqua" w:hAnsi="Book Antiqua"/>
          <w:b/>
          <w:bCs/>
        </w:rPr>
        <w:t>9</w:t>
      </w:r>
      <w:r w:rsidRPr="00CE72CE">
        <w:rPr>
          <w:rFonts w:ascii="Book Antiqua" w:hAnsi="Book Antiqua"/>
        </w:rPr>
        <w:t>: 47 [PMID: 24716823 DOI: 10.1186/1750-1172-9-47]</w:t>
      </w:r>
    </w:p>
    <w:p w14:paraId="6DDF062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129 </w:t>
      </w:r>
      <w:r w:rsidRPr="00CE72CE">
        <w:rPr>
          <w:rFonts w:ascii="Book Antiqua" w:hAnsi="Book Antiqua"/>
          <w:b/>
          <w:bCs/>
        </w:rPr>
        <w:t>Faivre L</w:t>
      </w:r>
      <w:r w:rsidRPr="00CE72CE">
        <w:rPr>
          <w:rFonts w:ascii="Book Antiqua" w:hAnsi="Book Antiqua"/>
        </w:rPr>
        <w:t xml:space="preserve">, Houssin D, Valayer J, Brouard J, Hadchouel M, Bernard O. Long-term outcome of liver transplantation in patients with glycogen storage disease type Ia. </w:t>
      </w:r>
      <w:r w:rsidRPr="00CE72CE">
        <w:rPr>
          <w:rFonts w:ascii="Book Antiqua" w:hAnsi="Book Antiqua"/>
          <w:i/>
          <w:iCs/>
        </w:rPr>
        <w:t>J Inherit Metab Dis</w:t>
      </w:r>
      <w:r w:rsidRPr="00CE72CE">
        <w:rPr>
          <w:rFonts w:ascii="Book Antiqua" w:hAnsi="Book Antiqua"/>
        </w:rPr>
        <w:t xml:space="preserve"> 1999; </w:t>
      </w:r>
      <w:r w:rsidRPr="00CE72CE">
        <w:rPr>
          <w:rFonts w:ascii="Book Antiqua" w:hAnsi="Book Antiqua"/>
          <w:b/>
          <w:bCs/>
        </w:rPr>
        <w:t>22</w:t>
      </w:r>
      <w:r w:rsidRPr="00CE72CE">
        <w:rPr>
          <w:rFonts w:ascii="Book Antiqua" w:hAnsi="Book Antiqua"/>
        </w:rPr>
        <w:t>: 723-732 [PMID: 10472532 DOI: 10.1023/a:1005544117285]</w:t>
      </w:r>
    </w:p>
    <w:p w14:paraId="1FFC895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130 </w:t>
      </w:r>
      <w:r w:rsidRPr="00CE72CE">
        <w:rPr>
          <w:rFonts w:ascii="Book Antiqua" w:hAnsi="Book Antiqua"/>
          <w:b/>
          <w:bCs/>
        </w:rPr>
        <w:t>Liu PP</w:t>
      </w:r>
      <w:r w:rsidRPr="00CE72CE">
        <w:rPr>
          <w:rFonts w:ascii="Book Antiqua" w:hAnsi="Book Antiqua"/>
        </w:rPr>
        <w:t xml:space="preserve">, de Villa VH, Chen YS, Wang CC, Wang SH, Chiang YC, Jawan B, Cheung HK, Cheng YF, Huang TL, Eng HL, Chuang FR, Chen CL. Outcome of living donor liver transplantation for glycogen storage disease. </w:t>
      </w:r>
      <w:r w:rsidRPr="00CE72CE">
        <w:rPr>
          <w:rFonts w:ascii="Book Antiqua" w:hAnsi="Book Antiqua"/>
          <w:i/>
          <w:iCs/>
        </w:rPr>
        <w:t>Transplant Proc</w:t>
      </w:r>
      <w:r w:rsidRPr="00CE72CE">
        <w:rPr>
          <w:rFonts w:ascii="Book Antiqua" w:hAnsi="Book Antiqua"/>
        </w:rPr>
        <w:t xml:space="preserve"> 2003; </w:t>
      </w:r>
      <w:r w:rsidRPr="00CE72CE">
        <w:rPr>
          <w:rFonts w:ascii="Book Antiqua" w:hAnsi="Book Antiqua"/>
          <w:b/>
          <w:bCs/>
        </w:rPr>
        <w:t>35</w:t>
      </w:r>
      <w:r w:rsidRPr="00CE72CE">
        <w:rPr>
          <w:rFonts w:ascii="Book Antiqua" w:hAnsi="Book Antiqua"/>
        </w:rPr>
        <w:t>: 366-368 [PMID: 12591443 DOI: 10.1016/s0041-1345(02)03951-9]</w:t>
      </w:r>
    </w:p>
    <w:p w14:paraId="362DDA33"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131 </w:t>
      </w:r>
      <w:r w:rsidRPr="00CE72CE">
        <w:rPr>
          <w:rFonts w:ascii="Book Antiqua" w:hAnsi="Book Antiqua"/>
          <w:b/>
          <w:bCs/>
        </w:rPr>
        <w:t>Yuen WY</w:t>
      </w:r>
      <w:r w:rsidRPr="00CE72CE">
        <w:rPr>
          <w:rFonts w:ascii="Book Antiqua" w:hAnsi="Book Antiqua"/>
        </w:rPr>
        <w:t xml:space="preserve">, Quak SH, Aw MM, Karthik SV. Long-term outcome after liver transplantation in children with type 1 glycogen storage disease. </w:t>
      </w:r>
      <w:r w:rsidRPr="00CE72CE">
        <w:rPr>
          <w:rFonts w:ascii="Book Antiqua" w:hAnsi="Book Antiqua"/>
          <w:i/>
          <w:iCs/>
        </w:rPr>
        <w:t>Pediatr Transplant</w:t>
      </w:r>
      <w:r w:rsidRPr="00CE72CE">
        <w:rPr>
          <w:rFonts w:ascii="Book Antiqua" w:hAnsi="Book Antiqua"/>
        </w:rPr>
        <w:t xml:space="preserve"> 2021; </w:t>
      </w:r>
      <w:r w:rsidRPr="00CE72CE">
        <w:rPr>
          <w:rFonts w:ascii="Book Antiqua" w:hAnsi="Book Antiqua"/>
          <w:b/>
          <w:bCs/>
        </w:rPr>
        <w:t>25</w:t>
      </w:r>
      <w:r w:rsidRPr="00CE72CE">
        <w:rPr>
          <w:rFonts w:ascii="Book Antiqua" w:hAnsi="Book Antiqua"/>
        </w:rPr>
        <w:t>: e13872 [PMID: 33044776 DOI: 10.1111/petr.13872]</w:t>
      </w:r>
    </w:p>
    <w:p w14:paraId="1818993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132 </w:t>
      </w:r>
      <w:r w:rsidRPr="00CE72CE">
        <w:rPr>
          <w:rFonts w:ascii="Book Antiqua" w:hAnsi="Book Antiqua"/>
          <w:b/>
          <w:bCs/>
        </w:rPr>
        <w:t>Emmett M</w:t>
      </w:r>
      <w:r w:rsidRPr="00CE72CE">
        <w:rPr>
          <w:rFonts w:ascii="Book Antiqua" w:hAnsi="Book Antiqua"/>
        </w:rPr>
        <w:t xml:space="preserve">, Narins RG. Renal tranplantation in type 1 glycogenosis. Failure to improve glucose metabolism. </w:t>
      </w:r>
      <w:r w:rsidRPr="00CE72CE">
        <w:rPr>
          <w:rFonts w:ascii="Book Antiqua" w:hAnsi="Book Antiqua"/>
          <w:i/>
          <w:iCs/>
        </w:rPr>
        <w:t>JAMA</w:t>
      </w:r>
      <w:r w:rsidRPr="00CE72CE">
        <w:rPr>
          <w:rFonts w:ascii="Book Antiqua" w:hAnsi="Book Antiqua"/>
        </w:rPr>
        <w:t xml:space="preserve"> 1978; </w:t>
      </w:r>
      <w:r w:rsidRPr="00CE72CE">
        <w:rPr>
          <w:rFonts w:ascii="Book Antiqua" w:hAnsi="Book Antiqua"/>
          <w:b/>
          <w:bCs/>
        </w:rPr>
        <w:t>239</w:t>
      </w:r>
      <w:r w:rsidRPr="00CE72CE">
        <w:rPr>
          <w:rFonts w:ascii="Book Antiqua" w:hAnsi="Book Antiqua"/>
        </w:rPr>
        <w:t>: 1642-1644 [PMID: 204806]</w:t>
      </w:r>
    </w:p>
    <w:p w14:paraId="02BA9FC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133 </w:t>
      </w:r>
      <w:r w:rsidRPr="00CE72CE">
        <w:rPr>
          <w:rFonts w:ascii="Book Antiqua" w:hAnsi="Book Antiqua"/>
          <w:b/>
          <w:bCs/>
        </w:rPr>
        <w:t>Iyer SG</w:t>
      </w:r>
      <w:r w:rsidRPr="00CE72CE">
        <w:rPr>
          <w:rFonts w:ascii="Book Antiqua" w:hAnsi="Book Antiqua"/>
        </w:rPr>
        <w:t xml:space="preserve">, Chen CL, Wang CC, Wang SH, Concejero AM, Liu YW, Yang CH, Yong CC, Jawan B, Cheng YF, Eng HL. Long-term results of living donor liver transplantation for glycogen storage disorders in children. </w:t>
      </w:r>
      <w:r w:rsidRPr="00CE72CE">
        <w:rPr>
          <w:rFonts w:ascii="Book Antiqua" w:hAnsi="Book Antiqua"/>
          <w:i/>
          <w:iCs/>
        </w:rPr>
        <w:t>Liver Transpl</w:t>
      </w:r>
      <w:r w:rsidRPr="00CE72CE">
        <w:rPr>
          <w:rFonts w:ascii="Book Antiqua" w:hAnsi="Book Antiqua"/>
        </w:rPr>
        <w:t xml:space="preserve"> 2007; </w:t>
      </w:r>
      <w:r w:rsidRPr="00CE72CE">
        <w:rPr>
          <w:rFonts w:ascii="Book Antiqua" w:hAnsi="Book Antiqua"/>
          <w:b/>
          <w:bCs/>
        </w:rPr>
        <w:t>13</w:t>
      </w:r>
      <w:r w:rsidRPr="00CE72CE">
        <w:rPr>
          <w:rFonts w:ascii="Book Antiqua" w:hAnsi="Book Antiqua"/>
        </w:rPr>
        <w:t>: 848-852 [PMID: 17539004 DOI: 10.1002/Lt.21151]</w:t>
      </w:r>
    </w:p>
    <w:p w14:paraId="4C909C7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134 </w:t>
      </w:r>
      <w:r w:rsidRPr="00CE72CE">
        <w:rPr>
          <w:rFonts w:ascii="Book Antiqua" w:hAnsi="Book Antiqua"/>
          <w:b/>
          <w:bCs/>
        </w:rPr>
        <w:t>Shimizu S</w:t>
      </w:r>
      <w:r w:rsidRPr="00CE72CE">
        <w:rPr>
          <w:rFonts w:ascii="Book Antiqua" w:hAnsi="Book Antiqua"/>
        </w:rPr>
        <w:t xml:space="preserve">, Sakamoto S, Horikawa R, Fukuda A, Uchida H, Takeda M, Yanagi Y, Irie R, Yoshioka T, Kasahara M. Longterm Outcomes of Living Donor Liver Transplantation for Glycogen Storage Disease Type 1b. </w:t>
      </w:r>
      <w:r w:rsidRPr="00CE72CE">
        <w:rPr>
          <w:rFonts w:ascii="Book Antiqua" w:hAnsi="Book Antiqua"/>
          <w:i/>
          <w:iCs/>
        </w:rPr>
        <w:t>Liver Transpl</w:t>
      </w:r>
      <w:r w:rsidRPr="00CE72CE">
        <w:rPr>
          <w:rFonts w:ascii="Book Antiqua" w:hAnsi="Book Antiqua"/>
        </w:rPr>
        <w:t xml:space="preserve"> 2020; </w:t>
      </w:r>
      <w:r w:rsidRPr="00CE72CE">
        <w:rPr>
          <w:rFonts w:ascii="Book Antiqua" w:hAnsi="Book Antiqua"/>
          <w:b/>
          <w:bCs/>
        </w:rPr>
        <w:t>26</w:t>
      </w:r>
      <w:r w:rsidRPr="00CE72CE">
        <w:rPr>
          <w:rFonts w:ascii="Book Antiqua" w:hAnsi="Book Antiqua"/>
        </w:rPr>
        <w:t>: 57-67 [PMID: 31587472 DOI: 10.1002/lt.25649]</w:t>
      </w:r>
    </w:p>
    <w:p w14:paraId="62CF4EC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135 </w:t>
      </w:r>
      <w:r w:rsidRPr="00CE72CE">
        <w:rPr>
          <w:rFonts w:ascii="Book Antiqua" w:hAnsi="Book Antiqua"/>
          <w:b/>
          <w:bCs/>
        </w:rPr>
        <w:t>Veiga-da-Cunha M</w:t>
      </w:r>
      <w:r w:rsidRPr="00CE72CE">
        <w:rPr>
          <w:rFonts w:ascii="Book Antiqua" w:hAnsi="Book Antiqua"/>
        </w:rPr>
        <w:t xml:space="preserve">, Chevalier N, Stephenne X, Defour JP, Paczia N, Ferster A, Achouri Y, Dewulf JP, Linster CL, Bommer GT, Van Schaftingen E. Failure to eliminate a phosphorylated glucose analog leads to neutropenia in patients with G6PT and G6PC3 deficiency. </w:t>
      </w:r>
      <w:r w:rsidRPr="00CE72CE">
        <w:rPr>
          <w:rFonts w:ascii="Book Antiqua" w:hAnsi="Book Antiqua"/>
          <w:i/>
          <w:iCs/>
        </w:rPr>
        <w:t>Proc Natl Acad Sci U S A</w:t>
      </w:r>
      <w:r w:rsidRPr="00CE72CE">
        <w:rPr>
          <w:rFonts w:ascii="Book Antiqua" w:hAnsi="Book Antiqua"/>
        </w:rPr>
        <w:t xml:space="preserve"> 2019; </w:t>
      </w:r>
      <w:r w:rsidRPr="00CE72CE">
        <w:rPr>
          <w:rFonts w:ascii="Book Antiqua" w:hAnsi="Book Antiqua"/>
          <w:b/>
          <w:bCs/>
        </w:rPr>
        <w:t>116</w:t>
      </w:r>
      <w:r w:rsidRPr="00CE72CE">
        <w:rPr>
          <w:rFonts w:ascii="Book Antiqua" w:hAnsi="Book Antiqua"/>
        </w:rPr>
        <w:t>: 1241-1250 [PMID: 30626647 DOI: 10.1073/pnas.1816143116]</w:t>
      </w:r>
    </w:p>
    <w:p w14:paraId="460E3F6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136 </w:t>
      </w:r>
      <w:r w:rsidRPr="00CE72CE">
        <w:rPr>
          <w:rFonts w:ascii="Book Antiqua" w:hAnsi="Book Antiqua"/>
          <w:b/>
          <w:bCs/>
        </w:rPr>
        <w:t>Wortmann SB</w:t>
      </w:r>
      <w:r w:rsidRPr="00CE72CE">
        <w:rPr>
          <w:rFonts w:ascii="Book Antiqua" w:hAnsi="Book Antiqua"/>
        </w:rPr>
        <w:t xml:space="preserve">, Van Hove JLK, Derks TGJ, Chevalier N, Knight V, Koller A, Oussoren E, Mayr JA, van Spronsen FJ, Lagler FB, Gaughan S, Van Schaftingen E, Veiga-da-Cunha M. Treating neutropenia and neutrophil dysfunction in glycogen storage disease type Ib with an SGLT2 inhibitor. </w:t>
      </w:r>
      <w:r w:rsidRPr="00CE72CE">
        <w:rPr>
          <w:rFonts w:ascii="Book Antiqua" w:hAnsi="Book Antiqua"/>
          <w:i/>
          <w:iCs/>
        </w:rPr>
        <w:t>Blood</w:t>
      </w:r>
      <w:r w:rsidRPr="00CE72CE">
        <w:rPr>
          <w:rFonts w:ascii="Book Antiqua" w:hAnsi="Book Antiqua"/>
        </w:rPr>
        <w:t xml:space="preserve"> 2020; </w:t>
      </w:r>
      <w:r w:rsidRPr="00CE72CE">
        <w:rPr>
          <w:rFonts w:ascii="Book Antiqua" w:hAnsi="Book Antiqua"/>
          <w:b/>
          <w:bCs/>
        </w:rPr>
        <w:t>136</w:t>
      </w:r>
      <w:r w:rsidRPr="00CE72CE">
        <w:rPr>
          <w:rFonts w:ascii="Book Antiqua" w:hAnsi="Book Antiqua"/>
        </w:rPr>
        <w:t>: 1033-1043 [PMID: 32294159 DOI: 10.1182/blood.2019004465]</w:t>
      </w:r>
    </w:p>
    <w:p w14:paraId="2BA3FA3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137 </w:t>
      </w:r>
      <w:r w:rsidRPr="00CE72CE">
        <w:rPr>
          <w:rFonts w:ascii="Book Antiqua" w:hAnsi="Book Antiqua"/>
          <w:b/>
          <w:bCs/>
        </w:rPr>
        <w:t>Hexner-Erlichman Z</w:t>
      </w:r>
      <w:r w:rsidRPr="00CE72CE">
        <w:rPr>
          <w:rFonts w:ascii="Book Antiqua" w:hAnsi="Book Antiqua"/>
        </w:rPr>
        <w:t xml:space="preserve">, Veiga-da-Cunha M, Zehavi Y, Vadasz Z, Sabag AD, Tatour S, Spiegel R. Favorable outcome of empagliflozin treatment in two pediatric glycogen storage disease type 1b patients. </w:t>
      </w:r>
      <w:r w:rsidRPr="00CE72CE">
        <w:rPr>
          <w:rFonts w:ascii="Book Antiqua" w:hAnsi="Book Antiqua"/>
          <w:i/>
          <w:iCs/>
        </w:rPr>
        <w:t>Front Pediatr</w:t>
      </w:r>
      <w:r w:rsidRPr="00CE72CE">
        <w:rPr>
          <w:rFonts w:ascii="Book Antiqua" w:hAnsi="Book Antiqua"/>
        </w:rPr>
        <w:t xml:space="preserve"> 2022; </w:t>
      </w:r>
      <w:r w:rsidRPr="00CE72CE">
        <w:rPr>
          <w:rFonts w:ascii="Book Antiqua" w:hAnsi="Book Antiqua"/>
          <w:b/>
          <w:bCs/>
        </w:rPr>
        <w:t>10</w:t>
      </w:r>
      <w:r w:rsidRPr="00CE72CE">
        <w:rPr>
          <w:rFonts w:ascii="Book Antiqua" w:hAnsi="Book Antiqua"/>
        </w:rPr>
        <w:t>: 1071464 [PMID: 36507137 DOI: 10.3389/fped.2022.1071464]</w:t>
      </w:r>
    </w:p>
    <w:p w14:paraId="4CC3AE2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138 </w:t>
      </w:r>
      <w:r w:rsidRPr="00CE72CE">
        <w:rPr>
          <w:rFonts w:ascii="Book Antiqua" w:hAnsi="Book Antiqua"/>
          <w:b/>
          <w:bCs/>
        </w:rPr>
        <w:t>Makrilakis K</w:t>
      </w:r>
      <w:r w:rsidRPr="00CE72CE">
        <w:rPr>
          <w:rFonts w:ascii="Book Antiqua" w:hAnsi="Book Antiqua"/>
        </w:rPr>
        <w:t xml:space="preserve">, Barmpagianni A, Veiga-da-Cunha M. Repurposing of Empagliflozin as a Possible Treatment for Neutropenia and Inflammatory Bowel Disease in Glycogen </w:t>
      </w:r>
      <w:r w:rsidRPr="00CE72CE">
        <w:rPr>
          <w:rFonts w:ascii="Book Antiqua" w:hAnsi="Book Antiqua"/>
        </w:rPr>
        <w:lastRenderedPageBreak/>
        <w:t xml:space="preserve">Storage Disease Type Ib: A Case Report. </w:t>
      </w:r>
      <w:r w:rsidRPr="00CE72CE">
        <w:rPr>
          <w:rFonts w:ascii="Book Antiqua" w:hAnsi="Book Antiqua"/>
          <w:i/>
          <w:iCs/>
        </w:rPr>
        <w:t>Cureus</w:t>
      </w:r>
      <w:r w:rsidRPr="00CE72CE">
        <w:rPr>
          <w:rFonts w:ascii="Book Antiqua" w:hAnsi="Book Antiqua"/>
        </w:rPr>
        <w:t xml:space="preserve"> 2022; </w:t>
      </w:r>
      <w:r w:rsidRPr="00CE72CE">
        <w:rPr>
          <w:rFonts w:ascii="Book Antiqua" w:hAnsi="Book Antiqua"/>
          <w:b/>
          <w:bCs/>
        </w:rPr>
        <w:t>14</w:t>
      </w:r>
      <w:r w:rsidRPr="00CE72CE">
        <w:rPr>
          <w:rFonts w:ascii="Book Antiqua" w:hAnsi="Book Antiqua"/>
        </w:rPr>
        <w:t>: e27264 [PMID: 36039216 DOI: 10.7759/cureus.27264]</w:t>
      </w:r>
    </w:p>
    <w:p w14:paraId="09FC1C2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139 </w:t>
      </w:r>
      <w:r w:rsidRPr="00CE72CE">
        <w:rPr>
          <w:rFonts w:ascii="Book Antiqua" w:hAnsi="Book Antiqua"/>
          <w:b/>
          <w:bCs/>
        </w:rPr>
        <w:t>Bidiuk J</w:t>
      </w:r>
      <w:r w:rsidRPr="00CE72CE">
        <w:rPr>
          <w:rFonts w:ascii="Book Antiqua" w:hAnsi="Book Antiqua"/>
        </w:rPr>
        <w:t xml:space="preserve">, Gaciong ZA, Sobieraj P. The overall benefits of empagliflozin treatment in adult siblings with glycogen storage disease type Ib: one year experience. </w:t>
      </w:r>
      <w:r w:rsidRPr="00CE72CE">
        <w:rPr>
          <w:rFonts w:ascii="Book Antiqua" w:hAnsi="Book Antiqua"/>
          <w:i/>
          <w:iCs/>
        </w:rPr>
        <w:t>Arch Med Sci</w:t>
      </w:r>
      <w:r w:rsidRPr="00CE72CE">
        <w:rPr>
          <w:rFonts w:ascii="Book Antiqua" w:hAnsi="Book Antiqua"/>
        </w:rPr>
        <w:t xml:space="preserve"> 2022; </w:t>
      </w:r>
      <w:r w:rsidRPr="00CE72CE">
        <w:rPr>
          <w:rFonts w:ascii="Book Antiqua" w:hAnsi="Book Antiqua"/>
          <w:b/>
          <w:bCs/>
        </w:rPr>
        <w:t>18</w:t>
      </w:r>
      <w:r w:rsidRPr="00CE72CE">
        <w:rPr>
          <w:rFonts w:ascii="Book Antiqua" w:hAnsi="Book Antiqua"/>
        </w:rPr>
        <w:t>: 1095-1099 [PMID: 35982912 DOI: 10.5114/aoms/150029]</w:t>
      </w:r>
    </w:p>
    <w:p w14:paraId="27CFE64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140 </w:t>
      </w:r>
      <w:r w:rsidRPr="00CE72CE">
        <w:rPr>
          <w:rFonts w:ascii="Book Antiqua" w:hAnsi="Book Antiqua"/>
          <w:b/>
          <w:bCs/>
        </w:rPr>
        <w:t>Grünert SC</w:t>
      </w:r>
      <w:r w:rsidRPr="00CE72CE">
        <w:rPr>
          <w:rFonts w:ascii="Book Antiqua" w:hAnsi="Book Antiqua"/>
        </w:rPr>
        <w:t xml:space="preserve">, Rosenbaum-Fabian S, Schumann A, Selbitz AC, Merz W, Gieselmann A, Spiekerkoetter U. Two successful pregnancies and first use of empagliflozin during pregnancy in glycogen storage disease type Ib. </w:t>
      </w:r>
      <w:r w:rsidRPr="00CE72CE">
        <w:rPr>
          <w:rFonts w:ascii="Book Antiqua" w:hAnsi="Book Antiqua"/>
          <w:i/>
          <w:iCs/>
        </w:rPr>
        <w:t>JIMD Rep</w:t>
      </w:r>
      <w:r w:rsidRPr="00CE72CE">
        <w:rPr>
          <w:rFonts w:ascii="Book Antiqua" w:hAnsi="Book Antiqua"/>
        </w:rPr>
        <w:t xml:space="preserve"> 2022; </w:t>
      </w:r>
      <w:r w:rsidRPr="00CE72CE">
        <w:rPr>
          <w:rFonts w:ascii="Book Antiqua" w:hAnsi="Book Antiqua"/>
          <w:b/>
          <w:bCs/>
        </w:rPr>
        <w:t>63</w:t>
      </w:r>
      <w:r w:rsidRPr="00CE72CE">
        <w:rPr>
          <w:rFonts w:ascii="Book Antiqua" w:hAnsi="Book Antiqua"/>
        </w:rPr>
        <w:t>: 303-308 [PMID: 35822091 DOI: 10.1002/jmd2.12295]</w:t>
      </w:r>
    </w:p>
    <w:p w14:paraId="6DC2AFF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141 </w:t>
      </w:r>
      <w:r w:rsidRPr="00CE72CE">
        <w:rPr>
          <w:rFonts w:ascii="Book Antiqua" w:hAnsi="Book Antiqua"/>
          <w:b/>
          <w:bCs/>
        </w:rPr>
        <w:t>Halligan RK</w:t>
      </w:r>
      <w:r w:rsidRPr="00CE72CE">
        <w:rPr>
          <w:rFonts w:ascii="Book Antiqua" w:hAnsi="Book Antiqua"/>
        </w:rPr>
        <w:t xml:space="preserve">, Dalton RN, Turner C, Lewis KA, Mundy HR. Understanding the role of SGLT2 inhibitors in glycogen storage disease type Ib: the experience of one UK centre. </w:t>
      </w:r>
      <w:r w:rsidRPr="00CE72CE">
        <w:rPr>
          <w:rFonts w:ascii="Book Antiqua" w:hAnsi="Book Antiqua"/>
          <w:i/>
          <w:iCs/>
        </w:rPr>
        <w:t>Orphanet J Rare Dis</w:t>
      </w:r>
      <w:r w:rsidRPr="00CE72CE">
        <w:rPr>
          <w:rFonts w:ascii="Book Antiqua" w:hAnsi="Book Antiqua"/>
        </w:rPr>
        <w:t xml:space="preserve"> 2022; </w:t>
      </w:r>
      <w:r w:rsidRPr="00CE72CE">
        <w:rPr>
          <w:rFonts w:ascii="Book Antiqua" w:hAnsi="Book Antiqua"/>
          <w:b/>
          <w:bCs/>
        </w:rPr>
        <w:t>17</w:t>
      </w:r>
      <w:r w:rsidRPr="00CE72CE">
        <w:rPr>
          <w:rFonts w:ascii="Book Antiqua" w:hAnsi="Book Antiqua"/>
        </w:rPr>
        <w:t>: 195 [PMID: 35549996 DOI: 10.1186/s13023-022-02345-2]</w:t>
      </w:r>
    </w:p>
    <w:p w14:paraId="60E4DBE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142 </w:t>
      </w:r>
      <w:r w:rsidRPr="00CE72CE">
        <w:rPr>
          <w:rFonts w:ascii="Book Antiqua" w:hAnsi="Book Antiqua"/>
          <w:b/>
          <w:bCs/>
        </w:rPr>
        <w:t>Boulanger C</w:t>
      </w:r>
      <w:r w:rsidRPr="00CE72CE">
        <w:rPr>
          <w:rFonts w:ascii="Book Antiqua" w:hAnsi="Book Antiqua"/>
        </w:rPr>
        <w:t xml:space="preserve">, Stephenne X, Diederich J, Mounkoro P, Chevalier N, Ferster A, Van Schaftingen E, Veiga-da-Cunha M. Successful use of empagliflozin to treat neutropenia in two G6PC3-deficient children: Impact of a mutation in SGLT5. </w:t>
      </w:r>
      <w:r w:rsidRPr="00CE72CE">
        <w:rPr>
          <w:rFonts w:ascii="Book Antiqua" w:hAnsi="Book Antiqua"/>
          <w:i/>
          <w:iCs/>
        </w:rPr>
        <w:t>J Inherit Metab Dis</w:t>
      </w:r>
      <w:r w:rsidRPr="00CE72CE">
        <w:rPr>
          <w:rFonts w:ascii="Book Antiqua" w:hAnsi="Book Antiqua"/>
        </w:rPr>
        <w:t xml:space="preserve"> 2022; </w:t>
      </w:r>
      <w:r w:rsidRPr="00CE72CE">
        <w:rPr>
          <w:rFonts w:ascii="Book Antiqua" w:hAnsi="Book Antiqua"/>
          <w:b/>
          <w:bCs/>
        </w:rPr>
        <w:t>45</w:t>
      </w:r>
      <w:r w:rsidRPr="00CE72CE">
        <w:rPr>
          <w:rFonts w:ascii="Book Antiqua" w:hAnsi="Book Antiqua"/>
        </w:rPr>
        <w:t>: 759-768 [PMID: 35506446 DOI: 10.1002/jimd.12509]</w:t>
      </w:r>
    </w:p>
    <w:p w14:paraId="46D5635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143 </w:t>
      </w:r>
      <w:r w:rsidRPr="00CE72CE">
        <w:rPr>
          <w:rFonts w:ascii="Book Antiqua" w:hAnsi="Book Antiqua"/>
          <w:b/>
          <w:bCs/>
        </w:rPr>
        <w:t>Mikami M</w:t>
      </w:r>
      <w:r w:rsidRPr="00CE72CE">
        <w:rPr>
          <w:rFonts w:ascii="Book Antiqua" w:hAnsi="Book Antiqua"/>
        </w:rPr>
        <w:t xml:space="preserve">, Arai A, Mizumoto H. Empagliflozin ameliorated neutropenia in a girl with glycogen storage disease Ib. </w:t>
      </w:r>
      <w:r w:rsidRPr="00CE72CE">
        <w:rPr>
          <w:rFonts w:ascii="Book Antiqua" w:hAnsi="Book Antiqua"/>
          <w:i/>
          <w:iCs/>
        </w:rPr>
        <w:t>Pediatr Int</w:t>
      </w:r>
      <w:r w:rsidRPr="00CE72CE">
        <w:rPr>
          <w:rFonts w:ascii="Book Antiqua" w:hAnsi="Book Antiqua"/>
        </w:rPr>
        <w:t xml:space="preserve"> 2021; </w:t>
      </w:r>
      <w:r w:rsidRPr="00CE72CE">
        <w:rPr>
          <w:rFonts w:ascii="Book Antiqua" w:hAnsi="Book Antiqua"/>
          <w:b/>
          <w:bCs/>
        </w:rPr>
        <w:t>63</w:t>
      </w:r>
      <w:r w:rsidRPr="00CE72CE">
        <w:rPr>
          <w:rFonts w:ascii="Book Antiqua" w:hAnsi="Book Antiqua"/>
        </w:rPr>
        <w:t>: 1394-1396 [PMID: 34378838 DOI: 10.1111/ped.14629]</w:t>
      </w:r>
    </w:p>
    <w:p w14:paraId="0351F24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144 </w:t>
      </w:r>
      <w:r w:rsidRPr="00CE72CE">
        <w:rPr>
          <w:rFonts w:ascii="Book Antiqua" w:hAnsi="Book Antiqua"/>
          <w:b/>
          <w:bCs/>
        </w:rPr>
        <w:t>Grünert SC</w:t>
      </w:r>
      <w:r w:rsidRPr="00CE72CE">
        <w:rPr>
          <w:rFonts w:ascii="Book Antiqua" w:hAnsi="Book Antiqua"/>
        </w:rPr>
        <w:t xml:space="preserve">, Elling R, Maag B, Wortmann SB, Derks TGJ, Hannibal L, Schumann A, Rosenbaum-Fabian S, Spiekerkoetter U. Improved inflammatory bowel disease, wound healing and normal oxidative burst under treatment with empagliflozin in glycogen storage disease type Ib. </w:t>
      </w:r>
      <w:r w:rsidRPr="00CE72CE">
        <w:rPr>
          <w:rFonts w:ascii="Book Antiqua" w:hAnsi="Book Antiqua"/>
          <w:i/>
          <w:iCs/>
        </w:rPr>
        <w:t>Orphanet J Rare Dis</w:t>
      </w:r>
      <w:r w:rsidRPr="00CE72CE">
        <w:rPr>
          <w:rFonts w:ascii="Book Antiqua" w:hAnsi="Book Antiqua"/>
        </w:rPr>
        <w:t xml:space="preserve"> 2020; </w:t>
      </w:r>
      <w:r w:rsidRPr="00CE72CE">
        <w:rPr>
          <w:rFonts w:ascii="Book Antiqua" w:hAnsi="Book Antiqua"/>
          <w:b/>
          <w:bCs/>
        </w:rPr>
        <w:t>15</w:t>
      </w:r>
      <w:r w:rsidRPr="00CE72CE">
        <w:rPr>
          <w:rFonts w:ascii="Book Antiqua" w:hAnsi="Book Antiqua"/>
        </w:rPr>
        <w:t>: 218 [PMID: 32838757 DOI: 10.1186/s13023-020-01503-8]</w:t>
      </w:r>
    </w:p>
    <w:p w14:paraId="79C9560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145 </w:t>
      </w:r>
      <w:r w:rsidRPr="00CE72CE">
        <w:rPr>
          <w:rFonts w:ascii="Book Antiqua" w:hAnsi="Book Antiqua"/>
          <w:b/>
          <w:bCs/>
        </w:rPr>
        <w:t>Grünert SC</w:t>
      </w:r>
      <w:r w:rsidRPr="00CE72CE">
        <w:rPr>
          <w:rFonts w:ascii="Book Antiqua" w:hAnsi="Book Antiqua"/>
        </w:rPr>
        <w:t xml:space="preserve">, Derks TGJ, Adrian K, Al-Thihli K, Ballhausen D, Bidiuk J, Bordugo A, Boyer M, Bratkovic D, Brunner-Krainz M, Burlina A, Chakrapani A, Corpeleijn W, Cozens A, Dawson C, Dhamko H, Milosevic MD, Eiroa H, Finezilber Y, Moura de Souza CF, Garcia-Jiménez MC, Gasperini S, Haas D, Häberle J, Halligan R, Fung LH, Hörbe-Blindt A, Horka LM, Huemer M, Uçar SK, Kecman B, Kilavuz S, Kriván G, Lindner M, </w:t>
      </w:r>
      <w:r w:rsidRPr="00CE72CE">
        <w:rPr>
          <w:rFonts w:ascii="Book Antiqua" w:hAnsi="Book Antiqua"/>
        </w:rPr>
        <w:lastRenderedPageBreak/>
        <w:t xml:space="preserve">Lüsebrink N, Makrilakis K, Mei-Kwun Kwok A, Maier EM, Maiorana A, McCandless SE, Mitchell JJ, Mizumoto H, Mundy H, Ochoa C, Pierce K, Fraile PQ, Regier D, Rossi A, Santer R, Schuman HC, Sobieraj P, Spenger J, Spiegel R, Stepien KM, Tal G, Tanšek MZ, Torkar AD, Tchan M, Thyagu S, Schrier Vergano SA, Vucko E, Weinhold N, Zsidegh P, Wortmann SB. Efficacy and safety of empagliflozin in glycogen storage disease type Ib: Data from an international questionnaire. </w:t>
      </w:r>
      <w:r w:rsidRPr="00CE72CE">
        <w:rPr>
          <w:rFonts w:ascii="Book Antiqua" w:hAnsi="Book Antiqua"/>
          <w:i/>
          <w:iCs/>
        </w:rPr>
        <w:t>Genet Med</w:t>
      </w:r>
      <w:r w:rsidRPr="00CE72CE">
        <w:rPr>
          <w:rFonts w:ascii="Book Antiqua" w:hAnsi="Book Antiqua"/>
        </w:rPr>
        <w:t xml:space="preserve"> 2022; </w:t>
      </w:r>
      <w:r w:rsidRPr="00CE72CE">
        <w:rPr>
          <w:rFonts w:ascii="Book Antiqua" w:hAnsi="Book Antiqua"/>
          <w:b/>
          <w:bCs/>
        </w:rPr>
        <w:t>24</w:t>
      </w:r>
      <w:r w:rsidRPr="00CE72CE">
        <w:rPr>
          <w:rFonts w:ascii="Book Antiqua" w:hAnsi="Book Antiqua"/>
        </w:rPr>
        <w:t>: 1781-1788 [PMID: 35503103 DOI: 10.1016/j.gim.2022.04.001]</w:t>
      </w:r>
    </w:p>
    <w:p w14:paraId="3BF7280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146 </w:t>
      </w:r>
      <w:r w:rsidRPr="00CE72CE">
        <w:rPr>
          <w:rFonts w:ascii="Book Antiqua" w:hAnsi="Book Antiqua"/>
          <w:b/>
          <w:bCs/>
        </w:rPr>
        <w:t>Chou JY</w:t>
      </w:r>
      <w:r w:rsidRPr="00CE72CE">
        <w:rPr>
          <w:rFonts w:ascii="Book Antiqua" w:hAnsi="Book Antiqua"/>
        </w:rPr>
        <w:t xml:space="preserve">, Mansfield BC. Recombinant AAV-directed gene therapy for type I glycogen storage diseases. </w:t>
      </w:r>
      <w:r w:rsidRPr="00CE72CE">
        <w:rPr>
          <w:rFonts w:ascii="Book Antiqua" w:hAnsi="Book Antiqua"/>
          <w:i/>
          <w:iCs/>
        </w:rPr>
        <w:t>Expert Opin Biol Ther</w:t>
      </w:r>
      <w:r w:rsidRPr="00CE72CE">
        <w:rPr>
          <w:rFonts w:ascii="Book Antiqua" w:hAnsi="Book Antiqua"/>
        </w:rPr>
        <w:t xml:space="preserve"> 2011; </w:t>
      </w:r>
      <w:r w:rsidRPr="00CE72CE">
        <w:rPr>
          <w:rFonts w:ascii="Book Antiqua" w:hAnsi="Book Antiqua"/>
          <w:b/>
          <w:bCs/>
        </w:rPr>
        <w:t>11</w:t>
      </w:r>
      <w:r w:rsidRPr="00CE72CE">
        <w:rPr>
          <w:rFonts w:ascii="Book Antiqua" w:hAnsi="Book Antiqua"/>
        </w:rPr>
        <w:t>: 1011-1024 [PMID: 21504389 DOI: 10.1517/14712598.2011.578067]</w:t>
      </w:r>
    </w:p>
    <w:p w14:paraId="13C6CC3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147 </w:t>
      </w:r>
      <w:r w:rsidRPr="00CE72CE">
        <w:rPr>
          <w:rFonts w:ascii="Book Antiqua" w:hAnsi="Book Antiqua"/>
          <w:b/>
          <w:bCs/>
        </w:rPr>
        <w:t>Kwon JH</w:t>
      </w:r>
      <w:r w:rsidRPr="00CE72CE">
        <w:rPr>
          <w:rFonts w:ascii="Book Antiqua" w:hAnsi="Book Antiqua"/>
        </w:rPr>
        <w:t xml:space="preserve">, Lee YM, Cho JH, Kim GY, Anduaga J, Starost MF, Mansfield BC, Chou JY. Liver-directed gene therapy for murine glycogen storage disease type Ib. </w:t>
      </w:r>
      <w:r w:rsidRPr="00CE72CE">
        <w:rPr>
          <w:rFonts w:ascii="Book Antiqua" w:hAnsi="Book Antiqua"/>
          <w:i/>
          <w:iCs/>
        </w:rPr>
        <w:t>Hum Mol Genet</w:t>
      </w:r>
      <w:r w:rsidRPr="00CE72CE">
        <w:rPr>
          <w:rFonts w:ascii="Book Antiqua" w:hAnsi="Book Antiqua"/>
        </w:rPr>
        <w:t xml:space="preserve"> 2017; </w:t>
      </w:r>
      <w:r w:rsidRPr="00CE72CE">
        <w:rPr>
          <w:rFonts w:ascii="Book Antiqua" w:hAnsi="Book Antiqua"/>
          <w:b/>
          <w:bCs/>
        </w:rPr>
        <w:t>26</w:t>
      </w:r>
      <w:r w:rsidRPr="00CE72CE">
        <w:rPr>
          <w:rFonts w:ascii="Book Antiqua" w:hAnsi="Book Antiqua"/>
        </w:rPr>
        <w:t>: 4395-4405 [PMID: 28973635 DOI: 10.1093/hmg/ddx325]</w:t>
      </w:r>
    </w:p>
    <w:p w14:paraId="4C960F2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148 </w:t>
      </w:r>
      <w:r w:rsidRPr="00CE72CE">
        <w:rPr>
          <w:rFonts w:ascii="Book Antiqua" w:hAnsi="Book Antiqua"/>
          <w:b/>
          <w:bCs/>
        </w:rPr>
        <w:t>Chou JY</w:t>
      </w:r>
      <w:r w:rsidRPr="00CE72CE">
        <w:rPr>
          <w:rFonts w:ascii="Book Antiqua" w:hAnsi="Book Antiqua"/>
        </w:rPr>
        <w:t xml:space="preserve">, Cho JH, Kim GY, Mansfield BC. Molecular biology and gene therapy for glycogen storage disease type Ib. </w:t>
      </w:r>
      <w:r w:rsidRPr="00CE72CE">
        <w:rPr>
          <w:rFonts w:ascii="Book Antiqua" w:hAnsi="Book Antiqua"/>
          <w:i/>
          <w:iCs/>
        </w:rPr>
        <w:t>J Inherit Metab Dis</w:t>
      </w:r>
      <w:r w:rsidRPr="00CE72CE">
        <w:rPr>
          <w:rFonts w:ascii="Book Antiqua" w:hAnsi="Book Antiqua"/>
        </w:rPr>
        <w:t xml:space="preserve"> 2018; </w:t>
      </w:r>
      <w:r w:rsidRPr="00CE72CE">
        <w:rPr>
          <w:rFonts w:ascii="Book Antiqua" w:hAnsi="Book Antiqua"/>
          <w:b/>
          <w:bCs/>
        </w:rPr>
        <w:t>41</w:t>
      </w:r>
      <w:r w:rsidRPr="00CE72CE">
        <w:rPr>
          <w:rFonts w:ascii="Book Antiqua" w:hAnsi="Book Antiqua"/>
        </w:rPr>
        <w:t>: 1007-1014 [PMID: 29663270 DOI: 10.1007/s10545-018-0180-5]</w:t>
      </w:r>
    </w:p>
    <w:p w14:paraId="33CF766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149 </w:t>
      </w:r>
      <w:r w:rsidRPr="00CE72CE">
        <w:rPr>
          <w:rFonts w:ascii="Book Antiqua" w:hAnsi="Book Antiqua"/>
          <w:b/>
          <w:bCs/>
        </w:rPr>
        <w:t>Lee YM</w:t>
      </w:r>
      <w:r w:rsidRPr="00CE72CE">
        <w:rPr>
          <w:rFonts w:ascii="Book Antiqua" w:hAnsi="Book Antiqua"/>
        </w:rPr>
        <w:t xml:space="preserve">, Conlon TJ, Specht A, Coleman KE, Brown LM, Estrella AM, Dambska M, Dahlberg KR, Weinstein DA. Long-term safety and efficacy of AAV gene therapy in the canine model of glycogen storage disease type Ia. </w:t>
      </w:r>
      <w:r w:rsidRPr="00CE72CE">
        <w:rPr>
          <w:rFonts w:ascii="Book Antiqua" w:hAnsi="Book Antiqua"/>
          <w:i/>
          <w:iCs/>
        </w:rPr>
        <w:t>J Inherit Metab Dis</w:t>
      </w:r>
      <w:r w:rsidRPr="00CE72CE">
        <w:rPr>
          <w:rFonts w:ascii="Book Antiqua" w:hAnsi="Book Antiqua"/>
        </w:rPr>
        <w:t xml:space="preserve"> 2018; </w:t>
      </w:r>
      <w:r w:rsidRPr="00CE72CE">
        <w:rPr>
          <w:rFonts w:ascii="Book Antiqua" w:hAnsi="Book Antiqua"/>
          <w:b/>
          <w:bCs/>
        </w:rPr>
        <w:t>41</w:t>
      </w:r>
      <w:r w:rsidRPr="00CE72CE">
        <w:rPr>
          <w:rFonts w:ascii="Book Antiqua" w:hAnsi="Book Antiqua"/>
        </w:rPr>
        <w:t>: 977-984 [PMID: 29802554 DOI: 10.1007/s10545-018-0199-7]</w:t>
      </w:r>
    </w:p>
    <w:p w14:paraId="38FEFCB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150 </w:t>
      </w:r>
      <w:r w:rsidRPr="00CE72CE">
        <w:rPr>
          <w:rFonts w:ascii="Book Antiqua" w:hAnsi="Book Antiqua"/>
          <w:b/>
          <w:bCs/>
        </w:rPr>
        <w:t>Yiu WH</w:t>
      </w:r>
      <w:r w:rsidRPr="00CE72CE">
        <w:rPr>
          <w:rFonts w:ascii="Book Antiqua" w:hAnsi="Book Antiqua"/>
        </w:rPr>
        <w:t xml:space="preserve">, Pan CJ, Allamarvdasht M, Kim SY, Chou JY. Glucose-6-phosphate transporter gene therapy corrects metabolic and myeloid abnormalities in glycogen storage disease type Ib mice. </w:t>
      </w:r>
      <w:r w:rsidRPr="00CE72CE">
        <w:rPr>
          <w:rFonts w:ascii="Book Antiqua" w:hAnsi="Book Antiqua"/>
          <w:i/>
          <w:iCs/>
        </w:rPr>
        <w:t>Gene Ther</w:t>
      </w:r>
      <w:r w:rsidRPr="00CE72CE">
        <w:rPr>
          <w:rFonts w:ascii="Book Antiqua" w:hAnsi="Book Antiqua"/>
        </w:rPr>
        <w:t xml:space="preserve"> 2007; </w:t>
      </w:r>
      <w:r w:rsidRPr="00CE72CE">
        <w:rPr>
          <w:rFonts w:ascii="Book Antiqua" w:hAnsi="Book Antiqua"/>
          <w:b/>
          <w:bCs/>
        </w:rPr>
        <w:t>14</w:t>
      </w:r>
      <w:r w:rsidRPr="00CE72CE">
        <w:rPr>
          <w:rFonts w:ascii="Book Antiqua" w:hAnsi="Book Antiqua"/>
        </w:rPr>
        <w:t>: 219-226 [PMID: 17006547 DOI: 10.1038/sj.gt.3302869]</w:t>
      </w:r>
    </w:p>
    <w:p w14:paraId="2932503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151 </w:t>
      </w:r>
      <w:r w:rsidRPr="00CE72CE">
        <w:rPr>
          <w:rFonts w:ascii="Book Antiqua" w:hAnsi="Book Antiqua"/>
          <w:b/>
          <w:bCs/>
        </w:rPr>
        <w:t>Landau DJ</w:t>
      </w:r>
      <w:r w:rsidRPr="00CE72CE">
        <w:rPr>
          <w:rFonts w:ascii="Book Antiqua" w:hAnsi="Book Antiqua"/>
        </w:rPr>
        <w:t xml:space="preserve">, Brooks ED, Perez-Pinera P, Amarasekara H, Mefferd A, Li S, Bird A, Gersbach CA, Koeberl DD. In Vivo Zinc Finger Nuclease-mediated Targeted Integration of a Glucose-6-phosphatase Transgene Promotes Survival in Mice With Glycogen Storage Disease Type IA. </w:t>
      </w:r>
      <w:r w:rsidRPr="00CE72CE">
        <w:rPr>
          <w:rFonts w:ascii="Book Antiqua" w:hAnsi="Book Antiqua"/>
          <w:i/>
          <w:iCs/>
        </w:rPr>
        <w:t>Mol Ther</w:t>
      </w:r>
      <w:r w:rsidRPr="00CE72CE">
        <w:rPr>
          <w:rFonts w:ascii="Book Antiqua" w:hAnsi="Book Antiqua"/>
        </w:rPr>
        <w:t xml:space="preserve"> 2016; </w:t>
      </w:r>
      <w:r w:rsidRPr="00CE72CE">
        <w:rPr>
          <w:rFonts w:ascii="Book Antiqua" w:hAnsi="Book Antiqua"/>
          <w:b/>
          <w:bCs/>
        </w:rPr>
        <w:t>24</w:t>
      </w:r>
      <w:r w:rsidRPr="00CE72CE">
        <w:rPr>
          <w:rFonts w:ascii="Book Antiqua" w:hAnsi="Book Antiqua"/>
        </w:rPr>
        <w:t>: 697-706 [PMID: 26865405 DOI: 10.1038/mt.2016.35]</w:t>
      </w:r>
    </w:p>
    <w:p w14:paraId="0A3B8C3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152 </w:t>
      </w:r>
      <w:r w:rsidRPr="00CE72CE">
        <w:rPr>
          <w:rFonts w:ascii="Book Antiqua" w:hAnsi="Book Antiqua"/>
          <w:b/>
          <w:bCs/>
        </w:rPr>
        <w:t>Zhang L</w:t>
      </w:r>
      <w:r w:rsidRPr="00CE72CE">
        <w:rPr>
          <w:rFonts w:ascii="Book Antiqua" w:hAnsi="Book Antiqua"/>
        </w:rPr>
        <w:t xml:space="preserve">, Lee C, Arnaoutova I, Anduaga J, Starost MF, Mansfield BC, Chou JY. Gene therapy using a novel G6PC-S298C variant enhances the long-term efficacy for treating glycogen storage disease type Ia. </w:t>
      </w:r>
      <w:r w:rsidRPr="00CE72CE">
        <w:rPr>
          <w:rFonts w:ascii="Book Antiqua" w:hAnsi="Book Antiqua"/>
          <w:i/>
          <w:iCs/>
        </w:rPr>
        <w:t>Biochem Biophys Res Commun</w:t>
      </w:r>
      <w:r w:rsidRPr="00CE72CE">
        <w:rPr>
          <w:rFonts w:ascii="Book Antiqua" w:hAnsi="Book Antiqua"/>
        </w:rPr>
        <w:t xml:space="preserve"> 2020; </w:t>
      </w:r>
      <w:r w:rsidRPr="00CE72CE">
        <w:rPr>
          <w:rFonts w:ascii="Book Antiqua" w:hAnsi="Book Antiqua"/>
          <w:b/>
          <w:bCs/>
        </w:rPr>
        <w:t>527</w:t>
      </w:r>
      <w:r w:rsidRPr="00CE72CE">
        <w:rPr>
          <w:rFonts w:ascii="Book Antiqua" w:hAnsi="Book Antiqua"/>
        </w:rPr>
        <w:t>: 824-830 [PMID: 32430177 DOI: 10.1016/j.bbrc.2020.04.124]</w:t>
      </w:r>
    </w:p>
    <w:p w14:paraId="297E219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153 </w:t>
      </w:r>
      <w:r w:rsidRPr="00CE72CE">
        <w:rPr>
          <w:rFonts w:ascii="Book Antiqua" w:hAnsi="Book Antiqua"/>
          <w:b/>
          <w:bCs/>
        </w:rPr>
        <w:t>Shen JJ</w:t>
      </w:r>
      <w:r w:rsidRPr="00CE72CE">
        <w:rPr>
          <w:rFonts w:ascii="Book Antiqua" w:hAnsi="Book Antiqua"/>
        </w:rPr>
        <w:t xml:space="preserve">, Chen YT. Molecular characterization of glycogen storage disease type III. </w:t>
      </w:r>
      <w:r w:rsidRPr="00CE72CE">
        <w:rPr>
          <w:rFonts w:ascii="Book Antiqua" w:hAnsi="Book Antiqua"/>
          <w:i/>
          <w:iCs/>
        </w:rPr>
        <w:t>Curr Mol Med</w:t>
      </w:r>
      <w:r w:rsidRPr="00CE72CE">
        <w:rPr>
          <w:rFonts w:ascii="Book Antiqua" w:hAnsi="Book Antiqua"/>
        </w:rPr>
        <w:t xml:space="preserve"> 2002; </w:t>
      </w:r>
      <w:r w:rsidRPr="00CE72CE">
        <w:rPr>
          <w:rFonts w:ascii="Book Antiqua" w:hAnsi="Book Antiqua"/>
          <w:b/>
          <w:bCs/>
        </w:rPr>
        <w:t>2</w:t>
      </w:r>
      <w:r w:rsidRPr="00CE72CE">
        <w:rPr>
          <w:rFonts w:ascii="Book Antiqua" w:hAnsi="Book Antiqua"/>
        </w:rPr>
        <w:t>: 167-175 [PMID: 11949933 DOI: 10.2174/1566524024605752]</w:t>
      </w:r>
    </w:p>
    <w:p w14:paraId="66DABBD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154 </w:t>
      </w:r>
      <w:r w:rsidRPr="00CE72CE">
        <w:rPr>
          <w:rFonts w:ascii="Book Antiqua" w:hAnsi="Book Antiqua"/>
          <w:b/>
          <w:bCs/>
        </w:rPr>
        <w:t>Bao Y</w:t>
      </w:r>
      <w:r w:rsidRPr="00CE72CE">
        <w:rPr>
          <w:rFonts w:ascii="Book Antiqua" w:hAnsi="Book Antiqua"/>
        </w:rPr>
        <w:t xml:space="preserve">, Yang BZ, Dawson TL Jr, Chen YT. Isolation and nucleotide sequence of human liver glycogen debranching enzyme mRNA: identification of multiple tissue-specific isoforms. </w:t>
      </w:r>
      <w:r w:rsidRPr="00CE72CE">
        <w:rPr>
          <w:rFonts w:ascii="Book Antiqua" w:hAnsi="Book Antiqua"/>
          <w:i/>
          <w:iCs/>
        </w:rPr>
        <w:t>Gene</w:t>
      </w:r>
      <w:r w:rsidRPr="00CE72CE">
        <w:rPr>
          <w:rFonts w:ascii="Book Antiqua" w:hAnsi="Book Antiqua"/>
        </w:rPr>
        <w:t xml:space="preserve"> 1997; </w:t>
      </w:r>
      <w:r w:rsidRPr="00CE72CE">
        <w:rPr>
          <w:rFonts w:ascii="Book Antiqua" w:hAnsi="Book Antiqua"/>
          <w:b/>
          <w:bCs/>
        </w:rPr>
        <w:t>197</w:t>
      </w:r>
      <w:r w:rsidRPr="00CE72CE">
        <w:rPr>
          <w:rFonts w:ascii="Book Antiqua" w:hAnsi="Book Antiqua"/>
        </w:rPr>
        <w:t>: 389-398 [PMID: 9332391 DOI: 10.1016/s0378-1119(97)00291-6]</w:t>
      </w:r>
    </w:p>
    <w:p w14:paraId="70655D8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155 </w:t>
      </w:r>
      <w:r w:rsidRPr="00CE72CE">
        <w:rPr>
          <w:rFonts w:ascii="Book Antiqua" w:hAnsi="Book Antiqua"/>
          <w:b/>
          <w:bCs/>
        </w:rPr>
        <w:t>Bao Y</w:t>
      </w:r>
      <w:r w:rsidRPr="00CE72CE">
        <w:rPr>
          <w:rFonts w:ascii="Book Antiqua" w:hAnsi="Book Antiqua"/>
        </w:rPr>
        <w:t xml:space="preserve">, Dawson TL Jr, Chen YT. Human glycogen debranching enzyme gene (AGL): complete structural organization and characterization of the 5' flanking region. </w:t>
      </w:r>
      <w:r w:rsidRPr="00CE72CE">
        <w:rPr>
          <w:rFonts w:ascii="Book Antiqua" w:hAnsi="Book Antiqua"/>
          <w:i/>
          <w:iCs/>
        </w:rPr>
        <w:t>Genomics</w:t>
      </w:r>
      <w:r w:rsidRPr="00CE72CE">
        <w:rPr>
          <w:rFonts w:ascii="Book Antiqua" w:hAnsi="Book Antiqua"/>
        </w:rPr>
        <w:t xml:space="preserve"> 1996; </w:t>
      </w:r>
      <w:r w:rsidRPr="00CE72CE">
        <w:rPr>
          <w:rFonts w:ascii="Book Antiqua" w:hAnsi="Book Antiqua"/>
          <w:b/>
          <w:bCs/>
        </w:rPr>
        <w:t>38</w:t>
      </w:r>
      <w:r w:rsidRPr="00CE72CE">
        <w:rPr>
          <w:rFonts w:ascii="Book Antiqua" w:hAnsi="Book Antiqua"/>
        </w:rPr>
        <w:t>: 155-165 [PMID: 8954797 DOI: 10.1006/geno.1996.0611]</w:t>
      </w:r>
    </w:p>
    <w:p w14:paraId="7BC2F5B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156 </w:t>
      </w:r>
      <w:r w:rsidRPr="00CE72CE">
        <w:rPr>
          <w:rFonts w:ascii="Book Antiqua" w:hAnsi="Book Antiqua"/>
          <w:b/>
          <w:bCs/>
        </w:rPr>
        <w:t>Parvari R</w:t>
      </w:r>
      <w:r w:rsidRPr="00CE72CE">
        <w:rPr>
          <w:rFonts w:ascii="Book Antiqua" w:hAnsi="Book Antiqua"/>
        </w:rPr>
        <w:t xml:space="preserve">, Moses S, Shen J, Hershkovitz E, Lerner A, Chen YT. A single-base deletion in the 3'-coding region of glycogen-debranching enzyme is prevalent in glycogen storage disease type IIIA in a population of North African Jewish patients. </w:t>
      </w:r>
      <w:r w:rsidRPr="00CE72CE">
        <w:rPr>
          <w:rFonts w:ascii="Book Antiqua" w:hAnsi="Book Antiqua"/>
          <w:i/>
          <w:iCs/>
        </w:rPr>
        <w:t>Eur J Hum Genet</w:t>
      </w:r>
      <w:r w:rsidRPr="00CE72CE">
        <w:rPr>
          <w:rFonts w:ascii="Book Antiqua" w:hAnsi="Book Antiqua"/>
        </w:rPr>
        <w:t xml:space="preserve"> 1997; </w:t>
      </w:r>
      <w:r w:rsidRPr="00CE72CE">
        <w:rPr>
          <w:rFonts w:ascii="Book Antiqua" w:hAnsi="Book Antiqua"/>
          <w:b/>
          <w:bCs/>
        </w:rPr>
        <w:t>5</w:t>
      </w:r>
      <w:r w:rsidRPr="00CE72CE">
        <w:rPr>
          <w:rFonts w:ascii="Book Antiqua" w:hAnsi="Book Antiqua"/>
        </w:rPr>
        <w:t>: 266-270 [PMID: 9412782]</w:t>
      </w:r>
    </w:p>
    <w:p w14:paraId="015A35E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157 </w:t>
      </w:r>
      <w:r w:rsidRPr="00CE72CE">
        <w:rPr>
          <w:rFonts w:ascii="Book Antiqua" w:hAnsi="Book Antiqua"/>
          <w:b/>
          <w:bCs/>
        </w:rPr>
        <w:t>Santer R</w:t>
      </w:r>
      <w:r w:rsidRPr="00CE72CE">
        <w:rPr>
          <w:rFonts w:ascii="Book Antiqua" w:hAnsi="Book Antiqua"/>
        </w:rPr>
        <w:t xml:space="preserve">, Kinner M, Steuerwald U, Kjaergaard S, Skovby F, Simonsen H, Shaiu WL, Chen YT, Schneppenheim R, Schaub J. Molecular genetic basis and prevalence of glycogen storage disease type IIIA in the Faroe Islands. </w:t>
      </w:r>
      <w:r w:rsidRPr="00CE72CE">
        <w:rPr>
          <w:rFonts w:ascii="Book Antiqua" w:hAnsi="Book Antiqua"/>
          <w:i/>
          <w:iCs/>
        </w:rPr>
        <w:t>Eur J Hum Genet</w:t>
      </w:r>
      <w:r w:rsidRPr="00CE72CE">
        <w:rPr>
          <w:rFonts w:ascii="Book Antiqua" w:hAnsi="Book Antiqua"/>
        </w:rPr>
        <w:t xml:space="preserve"> 2001; </w:t>
      </w:r>
      <w:r w:rsidRPr="00CE72CE">
        <w:rPr>
          <w:rFonts w:ascii="Book Antiqua" w:hAnsi="Book Antiqua"/>
          <w:b/>
          <w:bCs/>
        </w:rPr>
        <w:t>9</w:t>
      </w:r>
      <w:r w:rsidRPr="00CE72CE">
        <w:rPr>
          <w:rFonts w:ascii="Book Antiqua" w:hAnsi="Book Antiqua"/>
        </w:rPr>
        <w:t>: 388-391 [PMID: 11378828 DOI: 10.1038/sj.ejhg.5200632]</w:t>
      </w:r>
    </w:p>
    <w:p w14:paraId="7CD24AC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158 </w:t>
      </w:r>
      <w:r w:rsidRPr="00CE72CE">
        <w:rPr>
          <w:rFonts w:ascii="Book Antiqua" w:hAnsi="Book Antiqua"/>
          <w:b/>
          <w:bCs/>
        </w:rPr>
        <w:t>Rousseau-Nepton I</w:t>
      </w:r>
      <w:r w:rsidRPr="00CE72CE">
        <w:rPr>
          <w:rFonts w:ascii="Book Antiqua" w:hAnsi="Book Antiqua"/>
        </w:rPr>
        <w:t xml:space="preserve">, Okubo M, Grabs R; FORGE Canada Consortium, Mitchell J, Polychronakos C, Rodd C. A founder AGL mutation causing glycogen storage disease type IIIa in Inuit identified through whole-exome sequencing: a case series. </w:t>
      </w:r>
      <w:r w:rsidRPr="00CE72CE">
        <w:rPr>
          <w:rFonts w:ascii="Book Antiqua" w:hAnsi="Book Antiqua"/>
          <w:i/>
          <w:iCs/>
        </w:rPr>
        <w:t>CMAJ</w:t>
      </w:r>
      <w:r w:rsidRPr="00CE72CE">
        <w:rPr>
          <w:rFonts w:ascii="Book Antiqua" w:hAnsi="Book Antiqua"/>
        </w:rPr>
        <w:t xml:space="preserve"> 2015; </w:t>
      </w:r>
      <w:r w:rsidRPr="00CE72CE">
        <w:rPr>
          <w:rFonts w:ascii="Book Antiqua" w:hAnsi="Book Antiqua"/>
          <w:b/>
          <w:bCs/>
        </w:rPr>
        <w:t>187</w:t>
      </w:r>
      <w:r w:rsidRPr="00CE72CE">
        <w:rPr>
          <w:rFonts w:ascii="Book Antiqua" w:hAnsi="Book Antiqua"/>
        </w:rPr>
        <w:t>: E68-E73 [PMID: 25602008 DOI: 10.1503/cmaj.140840]</w:t>
      </w:r>
    </w:p>
    <w:p w14:paraId="2A8AFA0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159 </w:t>
      </w:r>
      <w:r w:rsidRPr="00CE72CE">
        <w:rPr>
          <w:rFonts w:ascii="Book Antiqua" w:hAnsi="Book Antiqua"/>
          <w:b/>
          <w:bCs/>
        </w:rPr>
        <w:t>Shen J</w:t>
      </w:r>
      <w:r w:rsidRPr="00CE72CE">
        <w:rPr>
          <w:rFonts w:ascii="Book Antiqua" w:hAnsi="Book Antiqua"/>
        </w:rPr>
        <w:t xml:space="preserve">, Bao Y, Liu HM, Lee P, Leonard JV, Chen YT. Mutations in exon 3 of the glycogen debranching enzyme gene are associated with glycogen storage disease type III that is differentially expressed in liver and muscle. </w:t>
      </w:r>
      <w:r w:rsidRPr="00CE72CE">
        <w:rPr>
          <w:rFonts w:ascii="Book Antiqua" w:hAnsi="Book Antiqua"/>
          <w:i/>
          <w:iCs/>
        </w:rPr>
        <w:t>J Clin Invest</w:t>
      </w:r>
      <w:r w:rsidRPr="00CE72CE">
        <w:rPr>
          <w:rFonts w:ascii="Book Antiqua" w:hAnsi="Book Antiqua"/>
        </w:rPr>
        <w:t xml:space="preserve"> 1996; </w:t>
      </w:r>
      <w:r w:rsidRPr="00CE72CE">
        <w:rPr>
          <w:rFonts w:ascii="Book Antiqua" w:hAnsi="Book Antiqua"/>
          <w:b/>
          <w:bCs/>
        </w:rPr>
        <w:t>98</w:t>
      </w:r>
      <w:r w:rsidRPr="00CE72CE">
        <w:rPr>
          <w:rFonts w:ascii="Book Antiqua" w:hAnsi="Book Antiqua"/>
        </w:rPr>
        <w:t>: 352-357 [PMID: 8755644 DOI: 10.1172/JCI118799]</w:t>
      </w:r>
    </w:p>
    <w:p w14:paraId="30A5AB3E"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160 </w:t>
      </w:r>
      <w:r w:rsidRPr="00CE72CE">
        <w:rPr>
          <w:rFonts w:ascii="Book Antiqua" w:hAnsi="Book Antiqua"/>
          <w:b/>
          <w:bCs/>
        </w:rPr>
        <w:t>Goldstein JL</w:t>
      </w:r>
      <w:r w:rsidRPr="00CE72CE">
        <w:rPr>
          <w:rFonts w:ascii="Book Antiqua" w:hAnsi="Book Antiqua"/>
        </w:rPr>
        <w:t xml:space="preserve">, Austin SL, Boyette K, Kanaly A, Veerapandiyan A, Rehder C, Kishnani PS, Bali DS. Molecular analysis of the AGL gene: identification of 25 novel mutations and evidence of genetic heterogeneity in patients with Glycogen Storage Disease Type III. </w:t>
      </w:r>
      <w:r w:rsidRPr="00CE72CE">
        <w:rPr>
          <w:rFonts w:ascii="Book Antiqua" w:hAnsi="Book Antiqua"/>
          <w:i/>
          <w:iCs/>
        </w:rPr>
        <w:t>Genet Med</w:t>
      </w:r>
      <w:r w:rsidRPr="00CE72CE">
        <w:rPr>
          <w:rFonts w:ascii="Book Antiqua" w:hAnsi="Book Antiqua"/>
        </w:rPr>
        <w:t xml:space="preserve"> 2010; </w:t>
      </w:r>
      <w:r w:rsidRPr="00CE72CE">
        <w:rPr>
          <w:rFonts w:ascii="Book Antiqua" w:hAnsi="Book Antiqua"/>
          <w:b/>
          <w:bCs/>
        </w:rPr>
        <w:t>12</w:t>
      </w:r>
      <w:r w:rsidRPr="00CE72CE">
        <w:rPr>
          <w:rFonts w:ascii="Book Antiqua" w:hAnsi="Book Antiqua"/>
        </w:rPr>
        <w:t>: 424-430 [PMID: 20648714 DOI: 10.1097/GIM.0b013e3181d94eaa]</w:t>
      </w:r>
    </w:p>
    <w:p w14:paraId="5EA729C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161 </w:t>
      </w:r>
      <w:r w:rsidRPr="00CE72CE">
        <w:rPr>
          <w:rFonts w:ascii="Book Antiqua" w:hAnsi="Book Antiqua"/>
          <w:b/>
          <w:bCs/>
        </w:rPr>
        <w:t>Ding JH</w:t>
      </w:r>
      <w:r w:rsidRPr="00CE72CE">
        <w:rPr>
          <w:rFonts w:ascii="Book Antiqua" w:hAnsi="Book Antiqua"/>
        </w:rPr>
        <w:t xml:space="preserve">, de Barsy T, Brown BI, Coleman RA, Chen YT. Immunoblot analyses of glycogen debranching enzyme in different subtypes of glycogen storage disease type III. </w:t>
      </w:r>
      <w:r w:rsidRPr="00CE72CE">
        <w:rPr>
          <w:rFonts w:ascii="Book Antiqua" w:hAnsi="Book Antiqua"/>
          <w:i/>
          <w:iCs/>
        </w:rPr>
        <w:t>J Pediatr</w:t>
      </w:r>
      <w:r w:rsidRPr="00CE72CE">
        <w:rPr>
          <w:rFonts w:ascii="Book Antiqua" w:hAnsi="Book Antiqua"/>
        </w:rPr>
        <w:t xml:space="preserve"> 1990; </w:t>
      </w:r>
      <w:r w:rsidRPr="00CE72CE">
        <w:rPr>
          <w:rFonts w:ascii="Book Antiqua" w:hAnsi="Book Antiqua"/>
          <w:b/>
          <w:bCs/>
        </w:rPr>
        <w:t>116</w:t>
      </w:r>
      <w:r w:rsidRPr="00CE72CE">
        <w:rPr>
          <w:rFonts w:ascii="Book Antiqua" w:hAnsi="Book Antiqua"/>
        </w:rPr>
        <w:t>: 95-100 [PMID: 2295969 DOI: 10.1016/s0022-3476(05)81652-x]</w:t>
      </w:r>
    </w:p>
    <w:p w14:paraId="4DFBE48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162 </w:t>
      </w:r>
      <w:r w:rsidRPr="00CE72CE">
        <w:rPr>
          <w:rFonts w:ascii="Book Antiqua" w:hAnsi="Book Antiqua"/>
          <w:b/>
          <w:bCs/>
        </w:rPr>
        <w:t>Van Hoof F</w:t>
      </w:r>
      <w:r w:rsidRPr="00CE72CE">
        <w:rPr>
          <w:rFonts w:ascii="Book Antiqua" w:hAnsi="Book Antiqua"/>
        </w:rPr>
        <w:t xml:space="preserve">, Hers HG. The subgroups of type 3 glycogenosis. </w:t>
      </w:r>
      <w:r w:rsidRPr="00CE72CE">
        <w:rPr>
          <w:rFonts w:ascii="Book Antiqua" w:hAnsi="Book Antiqua"/>
          <w:i/>
          <w:iCs/>
        </w:rPr>
        <w:t>Eur J Biochem</w:t>
      </w:r>
      <w:r w:rsidRPr="00CE72CE">
        <w:rPr>
          <w:rFonts w:ascii="Book Antiqua" w:hAnsi="Book Antiqua"/>
        </w:rPr>
        <w:t xml:space="preserve"> 1967; </w:t>
      </w:r>
      <w:r w:rsidRPr="00CE72CE">
        <w:rPr>
          <w:rFonts w:ascii="Book Antiqua" w:hAnsi="Book Antiqua"/>
          <w:b/>
          <w:bCs/>
        </w:rPr>
        <w:t>2</w:t>
      </w:r>
      <w:r w:rsidRPr="00CE72CE">
        <w:rPr>
          <w:rFonts w:ascii="Book Antiqua" w:hAnsi="Book Antiqua"/>
        </w:rPr>
        <w:t>: 265-270 [PMID: 5235982 DOI: 10.1111/j.1432-1033.1967.tb00134.x]</w:t>
      </w:r>
    </w:p>
    <w:p w14:paraId="537C0D2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163 </w:t>
      </w:r>
      <w:r w:rsidRPr="00CE72CE">
        <w:rPr>
          <w:rFonts w:ascii="Book Antiqua" w:hAnsi="Book Antiqua"/>
          <w:b/>
          <w:bCs/>
        </w:rPr>
        <w:t>Derks TG</w:t>
      </w:r>
      <w:r w:rsidRPr="00CE72CE">
        <w:rPr>
          <w:rFonts w:ascii="Book Antiqua" w:hAnsi="Book Antiqua"/>
        </w:rPr>
        <w:t xml:space="preserve">, van Rijn M. Lipids in hepatic glycogen storage diseases: pathophysiology, monitoring of dietary management and future directions. </w:t>
      </w:r>
      <w:r w:rsidRPr="00CE72CE">
        <w:rPr>
          <w:rFonts w:ascii="Book Antiqua" w:hAnsi="Book Antiqua"/>
          <w:i/>
          <w:iCs/>
        </w:rPr>
        <w:t>J Inherit Metab Dis</w:t>
      </w:r>
      <w:r w:rsidRPr="00CE72CE">
        <w:rPr>
          <w:rFonts w:ascii="Book Antiqua" w:hAnsi="Book Antiqua"/>
        </w:rPr>
        <w:t xml:space="preserve"> 2015; </w:t>
      </w:r>
      <w:r w:rsidRPr="00CE72CE">
        <w:rPr>
          <w:rFonts w:ascii="Book Antiqua" w:hAnsi="Book Antiqua"/>
          <w:b/>
          <w:bCs/>
        </w:rPr>
        <w:t>38</w:t>
      </w:r>
      <w:r w:rsidRPr="00CE72CE">
        <w:rPr>
          <w:rFonts w:ascii="Book Antiqua" w:hAnsi="Book Antiqua"/>
        </w:rPr>
        <w:t>: 537-543 [PMID: 25633903 DOI: 10.1007/s10545-015-9811-2]</w:t>
      </w:r>
    </w:p>
    <w:p w14:paraId="59125F4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164 </w:t>
      </w:r>
      <w:r w:rsidRPr="00CE72CE">
        <w:rPr>
          <w:rFonts w:ascii="Book Antiqua" w:hAnsi="Book Antiqua"/>
          <w:b/>
          <w:bCs/>
        </w:rPr>
        <w:t>Bernier AV</w:t>
      </w:r>
      <w:r w:rsidRPr="00CE72CE">
        <w:rPr>
          <w:rFonts w:ascii="Book Antiqua" w:hAnsi="Book Antiqua"/>
        </w:rPr>
        <w:t xml:space="preserve">, Sentner CP, Correia CE, Theriaque DW, Shuster JJ, Smit GP, Weinstein DA. Hyperlipidemia in glycogen storage disease type III: effect of age and metabolic control. </w:t>
      </w:r>
      <w:r w:rsidRPr="00CE72CE">
        <w:rPr>
          <w:rFonts w:ascii="Book Antiqua" w:hAnsi="Book Antiqua"/>
          <w:i/>
          <w:iCs/>
        </w:rPr>
        <w:t>J Inherit Metab Dis</w:t>
      </w:r>
      <w:r w:rsidRPr="00CE72CE">
        <w:rPr>
          <w:rFonts w:ascii="Book Antiqua" w:hAnsi="Book Antiqua"/>
        </w:rPr>
        <w:t xml:space="preserve"> 2008; </w:t>
      </w:r>
      <w:r w:rsidRPr="00CE72CE">
        <w:rPr>
          <w:rFonts w:ascii="Book Antiqua" w:hAnsi="Book Antiqua"/>
          <w:b/>
          <w:bCs/>
        </w:rPr>
        <w:t>31</w:t>
      </w:r>
      <w:r w:rsidRPr="00CE72CE">
        <w:rPr>
          <w:rFonts w:ascii="Book Antiqua" w:hAnsi="Book Antiqua"/>
        </w:rPr>
        <w:t>: 729-732 [PMID: 18709545 DOI: 10.1007/s10545-008-0919-5]</w:t>
      </w:r>
    </w:p>
    <w:p w14:paraId="30DDD7C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165 </w:t>
      </w:r>
      <w:r w:rsidRPr="00CE72CE">
        <w:rPr>
          <w:rFonts w:ascii="Book Antiqua" w:hAnsi="Book Antiqua"/>
          <w:b/>
          <w:bCs/>
        </w:rPr>
        <w:t>Coleman RA</w:t>
      </w:r>
      <w:r w:rsidRPr="00CE72CE">
        <w:rPr>
          <w:rFonts w:ascii="Book Antiqua" w:hAnsi="Book Antiqua"/>
        </w:rPr>
        <w:t xml:space="preserve">, Winter HS, Wolf B, Chen YT. Glycogen debranching enzyme deficiency: long-term study of serum enzyme activities and clinical features. </w:t>
      </w:r>
      <w:r w:rsidRPr="00CE72CE">
        <w:rPr>
          <w:rFonts w:ascii="Book Antiqua" w:hAnsi="Book Antiqua"/>
          <w:i/>
          <w:iCs/>
        </w:rPr>
        <w:t>J Inherit Metab Dis</w:t>
      </w:r>
      <w:r w:rsidRPr="00CE72CE">
        <w:rPr>
          <w:rFonts w:ascii="Book Antiqua" w:hAnsi="Book Antiqua"/>
        </w:rPr>
        <w:t xml:space="preserve"> 1992; </w:t>
      </w:r>
      <w:r w:rsidRPr="00CE72CE">
        <w:rPr>
          <w:rFonts w:ascii="Book Antiqua" w:hAnsi="Book Antiqua"/>
          <w:b/>
          <w:bCs/>
        </w:rPr>
        <w:t>15</w:t>
      </w:r>
      <w:r w:rsidRPr="00CE72CE">
        <w:rPr>
          <w:rFonts w:ascii="Book Antiqua" w:hAnsi="Book Antiqua"/>
        </w:rPr>
        <w:t>: 869-881 [PMID: 1293383 DOI: 10.1007/BF01800225]</w:t>
      </w:r>
    </w:p>
    <w:p w14:paraId="49AC7F0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166 </w:t>
      </w:r>
      <w:r w:rsidRPr="00CE72CE">
        <w:rPr>
          <w:rFonts w:ascii="Book Antiqua" w:hAnsi="Book Antiqua"/>
          <w:b/>
          <w:bCs/>
        </w:rPr>
        <w:t>Halaby CA</w:t>
      </w:r>
      <w:r w:rsidRPr="00CE72CE">
        <w:rPr>
          <w:rFonts w:ascii="Book Antiqua" w:hAnsi="Book Antiqua"/>
        </w:rPr>
        <w:t xml:space="preserve">, Young SP, Austin S, Stefanescu E, Bali D, Clinton LK, Smith B, Pendyal S, Upadia J, Schooler GR, Mavis AM, Kishnani PS. Liver fibrosis during clinical ascertainment of glycogen storage disease type III: a need for improved and systematic monitoring. </w:t>
      </w:r>
      <w:r w:rsidRPr="00CE72CE">
        <w:rPr>
          <w:rFonts w:ascii="Book Antiqua" w:hAnsi="Book Antiqua"/>
          <w:i/>
          <w:iCs/>
        </w:rPr>
        <w:t>Genet Med</w:t>
      </w:r>
      <w:r w:rsidRPr="00CE72CE">
        <w:rPr>
          <w:rFonts w:ascii="Book Antiqua" w:hAnsi="Book Antiqua"/>
        </w:rPr>
        <w:t xml:space="preserve"> 2019; </w:t>
      </w:r>
      <w:r w:rsidRPr="00CE72CE">
        <w:rPr>
          <w:rFonts w:ascii="Book Antiqua" w:hAnsi="Book Antiqua"/>
          <w:b/>
          <w:bCs/>
        </w:rPr>
        <w:t>21</w:t>
      </w:r>
      <w:r w:rsidRPr="00CE72CE">
        <w:rPr>
          <w:rFonts w:ascii="Book Antiqua" w:hAnsi="Book Antiqua"/>
        </w:rPr>
        <w:t>: 2686-2694 [PMID: 31263214 DOI: 10.1038/s41436-019-0561-7]</w:t>
      </w:r>
    </w:p>
    <w:p w14:paraId="799137A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167 </w:t>
      </w:r>
      <w:r w:rsidRPr="00CE72CE">
        <w:rPr>
          <w:rFonts w:ascii="Book Antiqua" w:hAnsi="Book Antiqua"/>
          <w:b/>
          <w:bCs/>
        </w:rPr>
        <w:t>Siciliano M</w:t>
      </w:r>
      <w:r w:rsidRPr="00CE72CE">
        <w:rPr>
          <w:rFonts w:ascii="Book Antiqua" w:hAnsi="Book Antiqua"/>
        </w:rPr>
        <w:t xml:space="preserve">, De Candia E, Ballarin S, Vecchio FM, Servidei S, Annese R, Landolfi R, Rossi L. Hepatocellular carcinoma complicating liver cirrhosis in type IIIa glycogen storage disease. </w:t>
      </w:r>
      <w:r w:rsidRPr="00CE72CE">
        <w:rPr>
          <w:rFonts w:ascii="Book Antiqua" w:hAnsi="Book Antiqua"/>
          <w:i/>
          <w:iCs/>
        </w:rPr>
        <w:t>J Clin Gastroenterol</w:t>
      </w:r>
      <w:r w:rsidRPr="00CE72CE">
        <w:rPr>
          <w:rFonts w:ascii="Book Antiqua" w:hAnsi="Book Antiqua"/>
        </w:rPr>
        <w:t xml:space="preserve"> 2000; </w:t>
      </w:r>
      <w:r w:rsidRPr="00CE72CE">
        <w:rPr>
          <w:rFonts w:ascii="Book Antiqua" w:hAnsi="Book Antiqua"/>
          <w:b/>
          <w:bCs/>
        </w:rPr>
        <w:t>31</w:t>
      </w:r>
      <w:r w:rsidRPr="00CE72CE">
        <w:rPr>
          <w:rFonts w:ascii="Book Antiqua" w:hAnsi="Book Antiqua"/>
        </w:rPr>
        <w:t>: 80-82 [PMID: 10914784 DOI: 10.1097/00004836-200007000-00020]</w:t>
      </w:r>
    </w:p>
    <w:p w14:paraId="53111041"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168 </w:t>
      </w:r>
      <w:r w:rsidRPr="00CE72CE">
        <w:rPr>
          <w:rFonts w:ascii="Book Antiqua" w:hAnsi="Book Antiqua"/>
          <w:b/>
          <w:bCs/>
        </w:rPr>
        <w:t>Demo E</w:t>
      </w:r>
      <w:r w:rsidRPr="00CE72CE">
        <w:rPr>
          <w:rFonts w:ascii="Book Antiqua" w:hAnsi="Book Antiqua"/>
        </w:rPr>
        <w:t xml:space="preserve">, Frush D, Gottfried M, Koepke J, Boney A, Bali D, Chen YT, Kishnani PS. Glycogen storage disease type III-hepatocellular carcinoma a long-term complication? </w:t>
      </w:r>
      <w:r w:rsidRPr="00CE72CE">
        <w:rPr>
          <w:rFonts w:ascii="Book Antiqua" w:hAnsi="Book Antiqua"/>
          <w:i/>
          <w:iCs/>
        </w:rPr>
        <w:t>J Hepatol</w:t>
      </w:r>
      <w:r w:rsidRPr="00CE72CE">
        <w:rPr>
          <w:rFonts w:ascii="Book Antiqua" w:hAnsi="Book Antiqua"/>
        </w:rPr>
        <w:t xml:space="preserve"> 2007; </w:t>
      </w:r>
      <w:r w:rsidRPr="00CE72CE">
        <w:rPr>
          <w:rFonts w:ascii="Book Antiqua" w:hAnsi="Book Antiqua"/>
          <w:b/>
          <w:bCs/>
        </w:rPr>
        <w:t>46</w:t>
      </w:r>
      <w:r w:rsidRPr="00CE72CE">
        <w:rPr>
          <w:rFonts w:ascii="Book Antiqua" w:hAnsi="Book Antiqua"/>
        </w:rPr>
        <w:t>: 492-498 [PMID: 17196294 DOI: 10.1016/j.jhep.2006.09.022]</w:t>
      </w:r>
    </w:p>
    <w:p w14:paraId="50A980E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169 </w:t>
      </w:r>
      <w:r w:rsidRPr="00CE72CE">
        <w:rPr>
          <w:rFonts w:ascii="Book Antiqua" w:hAnsi="Book Antiqua"/>
          <w:b/>
          <w:bCs/>
        </w:rPr>
        <w:t>Labrune P</w:t>
      </w:r>
      <w:r w:rsidRPr="00CE72CE">
        <w:rPr>
          <w:rFonts w:ascii="Book Antiqua" w:hAnsi="Book Antiqua"/>
        </w:rPr>
        <w:t xml:space="preserve">, Trioche P, Duvaltier I, Chevalier P, Odièvre M. Hepatocellular adenomas in glycogen storage disease type I and III: a series of 43 patients and review of the literature. </w:t>
      </w:r>
      <w:r w:rsidRPr="00CE72CE">
        <w:rPr>
          <w:rFonts w:ascii="Book Antiqua" w:hAnsi="Book Antiqua"/>
          <w:i/>
          <w:iCs/>
        </w:rPr>
        <w:t>J Pediatr Gastroenterol Nutr</w:t>
      </w:r>
      <w:r w:rsidRPr="00CE72CE">
        <w:rPr>
          <w:rFonts w:ascii="Book Antiqua" w:hAnsi="Book Antiqua"/>
        </w:rPr>
        <w:t xml:space="preserve"> 1997; </w:t>
      </w:r>
      <w:r w:rsidRPr="00CE72CE">
        <w:rPr>
          <w:rFonts w:ascii="Book Antiqua" w:hAnsi="Book Antiqua"/>
          <w:b/>
          <w:bCs/>
        </w:rPr>
        <w:t>24</w:t>
      </w:r>
      <w:r w:rsidRPr="00CE72CE">
        <w:rPr>
          <w:rFonts w:ascii="Book Antiqua" w:hAnsi="Book Antiqua"/>
        </w:rPr>
        <w:t>: 276-279 [PMID: 9138172 DOI: 10.1097/00005176-199703000-00008]</w:t>
      </w:r>
    </w:p>
    <w:p w14:paraId="11C3F2D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170 </w:t>
      </w:r>
      <w:r w:rsidRPr="00CE72CE">
        <w:rPr>
          <w:rFonts w:ascii="Book Antiqua" w:hAnsi="Book Antiqua"/>
          <w:b/>
          <w:bCs/>
        </w:rPr>
        <w:t>Sentner CP</w:t>
      </w:r>
      <w:r w:rsidRPr="00CE72CE">
        <w:rPr>
          <w:rFonts w:ascii="Book Antiqua" w:hAnsi="Book Antiqua"/>
        </w:rPr>
        <w:t xml:space="preserve">, Hoogeveen IJ, Weinstein DA, Santer R, Murphy E, McKiernan PJ, Steuerwald U, Beauchamp NJ, Taybert J, Laforêt P, Petit FM, Hubert A, Labrune P, Smit GPA, Derks TGJ. Glycogen storage disease type III: diagnosis, genotype, management, clinical course and outcome. </w:t>
      </w:r>
      <w:r w:rsidRPr="00CE72CE">
        <w:rPr>
          <w:rFonts w:ascii="Book Antiqua" w:hAnsi="Book Antiqua"/>
          <w:i/>
          <w:iCs/>
        </w:rPr>
        <w:t>J Inherit Metab Dis</w:t>
      </w:r>
      <w:r w:rsidRPr="00CE72CE">
        <w:rPr>
          <w:rFonts w:ascii="Book Antiqua" w:hAnsi="Book Antiqua"/>
        </w:rPr>
        <w:t xml:space="preserve"> 2016; </w:t>
      </w:r>
      <w:r w:rsidRPr="00CE72CE">
        <w:rPr>
          <w:rFonts w:ascii="Book Antiqua" w:hAnsi="Book Antiqua"/>
          <w:b/>
          <w:bCs/>
        </w:rPr>
        <w:t>39</w:t>
      </w:r>
      <w:r w:rsidRPr="00CE72CE">
        <w:rPr>
          <w:rFonts w:ascii="Book Antiqua" w:hAnsi="Book Antiqua"/>
        </w:rPr>
        <w:t>: 697-704 [PMID: 27106217 DOI: 10.1007/s10545-016-9932-2]</w:t>
      </w:r>
    </w:p>
    <w:p w14:paraId="25480DC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171 </w:t>
      </w:r>
      <w:r w:rsidRPr="00CE72CE">
        <w:rPr>
          <w:rFonts w:ascii="Book Antiqua" w:hAnsi="Book Antiqua"/>
          <w:b/>
          <w:bCs/>
        </w:rPr>
        <w:t>Lucchiari S</w:t>
      </w:r>
      <w:r w:rsidRPr="00CE72CE">
        <w:rPr>
          <w:rFonts w:ascii="Book Antiqua" w:hAnsi="Book Antiqua"/>
        </w:rPr>
        <w:t xml:space="preserve">, Pagliarani S, Salani S, Filocamo M, Di Rocco M, Melis D, Rodolico C, Musumeci O, Toscano A, Bresolin N, Comi GP. Hepatic and neuromuscular forms of glycogenosis type III: nine mutations in AGL. </w:t>
      </w:r>
      <w:r w:rsidRPr="00CE72CE">
        <w:rPr>
          <w:rFonts w:ascii="Book Antiqua" w:hAnsi="Book Antiqua"/>
          <w:i/>
          <w:iCs/>
        </w:rPr>
        <w:t>Hum Mutat</w:t>
      </w:r>
      <w:r w:rsidRPr="00CE72CE">
        <w:rPr>
          <w:rFonts w:ascii="Book Antiqua" w:hAnsi="Book Antiqua"/>
        </w:rPr>
        <w:t xml:space="preserve"> 2006; </w:t>
      </w:r>
      <w:r w:rsidRPr="00CE72CE">
        <w:rPr>
          <w:rFonts w:ascii="Book Antiqua" w:hAnsi="Book Antiqua"/>
          <w:b/>
          <w:bCs/>
        </w:rPr>
        <w:t>27</w:t>
      </w:r>
      <w:r w:rsidRPr="00CE72CE">
        <w:rPr>
          <w:rFonts w:ascii="Book Antiqua" w:hAnsi="Book Antiqua"/>
        </w:rPr>
        <w:t>: 600-601 [PMID: 16705713 DOI: 10.1002/humu.9426]</w:t>
      </w:r>
    </w:p>
    <w:p w14:paraId="584565C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172 </w:t>
      </w:r>
      <w:r w:rsidRPr="00CE72CE">
        <w:rPr>
          <w:rFonts w:ascii="Book Antiqua" w:hAnsi="Book Antiqua"/>
          <w:b/>
          <w:bCs/>
        </w:rPr>
        <w:t>Lee P</w:t>
      </w:r>
      <w:r w:rsidRPr="00CE72CE">
        <w:rPr>
          <w:rFonts w:ascii="Book Antiqua" w:hAnsi="Book Antiqua"/>
        </w:rPr>
        <w:t xml:space="preserve">, Burch M, Leonard JV. Plasma creatine kinase and cardiomyopathy in glycogen storage disease type III. </w:t>
      </w:r>
      <w:r w:rsidRPr="00CE72CE">
        <w:rPr>
          <w:rFonts w:ascii="Book Antiqua" w:hAnsi="Book Antiqua"/>
          <w:i/>
          <w:iCs/>
        </w:rPr>
        <w:t>J Inherit Metab Dis</w:t>
      </w:r>
      <w:r w:rsidRPr="00CE72CE">
        <w:rPr>
          <w:rFonts w:ascii="Book Antiqua" w:hAnsi="Book Antiqua"/>
        </w:rPr>
        <w:t xml:space="preserve"> 1995; </w:t>
      </w:r>
      <w:r w:rsidRPr="00CE72CE">
        <w:rPr>
          <w:rFonts w:ascii="Book Antiqua" w:hAnsi="Book Antiqua"/>
          <w:b/>
          <w:bCs/>
        </w:rPr>
        <w:t>18</w:t>
      </w:r>
      <w:r w:rsidRPr="00CE72CE">
        <w:rPr>
          <w:rFonts w:ascii="Book Antiqua" w:hAnsi="Book Antiqua"/>
        </w:rPr>
        <w:t>: 751-752 [PMID: 8750616 DOI: 10.1007/BF02436768]</w:t>
      </w:r>
    </w:p>
    <w:p w14:paraId="795F79D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173 </w:t>
      </w:r>
      <w:r w:rsidRPr="00CE72CE">
        <w:rPr>
          <w:rFonts w:ascii="Book Antiqua" w:hAnsi="Book Antiqua"/>
          <w:b/>
          <w:bCs/>
        </w:rPr>
        <w:t>Coleman RA</w:t>
      </w:r>
      <w:r w:rsidRPr="00CE72CE">
        <w:rPr>
          <w:rFonts w:ascii="Book Antiqua" w:hAnsi="Book Antiqua"/>
        </w:rPr>
        <w:t xml:space="preserve">, Winter HS, Wolf B, Gilchrist JM, Chen YT. Glycogen storage disease type III (glycogen debranching enzyme deficiency): correlation of biochemical defects with myopathy and cardiomyopathy. </w:t>
      </w:r>
      <w:r w:rsidRPr="00CE72CE">
        <w:rPr>
          <w:rFonts w:ascii="Book Antiqua" w:hAnsi="Book Antiqua"/>
          <w:i/>
          <w:iCs/>
        </w:rPr>
        <w:t>Ann Intern Med</w:t>
      </w:r>
      <w:r w:rsidRPr="00CE72CE">
        <w:rPr>
          <w:rFonts w:ascii="Book Antiqua" w:hAnsi="Book Antiqua"/>
        </w:rPr>
        <w:t xml:space="preserve"> 1992; </w:t>
      </w:r>
      <w:r w:rsidRPr="00CE72CE">
        <w:rPr>
          <w:rFonts w:ascii="Book Antiqua" w:hAnsi="Book Antiqua"/>
          <w:b/>
          <w:bCs/>
        </w:rPr>
        <w:t>116</w:t>
      </w:r>
      <w:r w:rsidRPr="00CE72CE">
        <w:rPr>
          <w:rFonts w:ascii="Book Antiqua" w:hAnsi="Book Antiqua"/>
        </w:rPr>
        <w:t>: 896-900 [PMID: 1580445 DOI: 10.7326/0003-4819-116-11-896]</w:t>
      </w:r>
    </w:p>
    <w:p w14:paraId="5ED2C79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174 </w:t>
      </w:r>
      <w:r w:rsidRPr="00CE72CE">
        <w:rPr>
          <w:rFonts w:ascii="Book Antiqua" w:hAnsi="Book Antiqua"/>
          <w:b/>
          <w:bCs/>
        </w:rPr>
        <w:t>Ben Chehida A</w:t>
      </w:r>
      <w:r w:rsidRPr="00CE72CE">
        <w:rPr>
          <w:rFonts w:ascii="Book Antiqua" w:hAnsi="Book Antiqua"/>
        </w:rPr>
        <w:t xml:space="preserve">, Ben Messaoud S, Ben Abdelaziz R, Ben Ali N, Boudabous H, Ben Abdelaziz I, Ben Ameur Z, Sassi Y, Kaabachi N, Abdelhak S, Abdelmoula MS, Fradj M, Azzouz H, Tebib N. Neuromuscular Involvement in Glycogen Storage Disease Type III in Fifty Tunisian Patients: Phenotype and Natural History in Young Patients. </w:t>
      </w:r>
      <w:r w:rsidRPr="00CE72CE">
        <w:rPr>
          <w:rFonts w:ascii="Book Antiqua" w:hAnsi="Book Antiqua"/>
          <w:i/>
          <w:iCs/>
        </w:rPr>
        <w:t>Neuropediatrics</w:t>
      </w:r>
      <w:r w:rsidRPr="00CE72CE">
        <w:rPr>
          <w:rFonts w:ascii="Book Antiqua" w:hAnsi="Book Antiqua"/>
        </w:rPr>
        <w:t xml:space="preserve"> 2019; </w:t>
      </w:r>
      <w:r w:rsidRPr="00CE72CE">
        <w:rPr>
          <w:rFonts w:ascii="Book Antiqua" w:hAnsi="Book Antiqua"/>
          <w:b/>
          <w:bCs/>
        </w:rPr>
        <w:t>50</w:t>
      </w:r>
      <w:r w:rsidRPr="00CE72CE">
        <w:rPr>
          <w:rFonts w:ascii="Book Antiqua" w:hAnsi="Book Antiqua"/>
        </w:rPr>
        <w:t>: 22-30 [PMID: 30308687 DOI: 10.1055/s-0038-1669786]</w:t>
      </w:r>
    </w:p>
    <w:p w14:paraId="573F973D"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175 </w:t>
      </w:r>
      <w:r w:rsidRPr="00CE72CE">
        <w:rPr>
          <w:rFonts w:ascii="Book Antiqua" w:hAnsi="Book Antiqua"/>
          <w:b/>
          <w:bCs/>
        </w:rPr>
        <w:t>Mogahed EA</w:t>
      </w:r>
      <w:r w:rsidRPr="00CE72CE">
        <w:rPr>
          <w:rFonts w:ascii="Book Antiqua" w:hAnsi="Book Antiqua"/>
        </w:rPr>
        <w:t xml:space="preserve">, Girgis MY, Sobhy R, Elhabashy H, Abdelaziz OM, El-Karaksy H. Skeletal and cardiac muscle involvement in children with glycogen storage disease type III. </w:t>
      </w:r>
      <w:r w:rsidRPr="00CE72CE">
        <w:rPr>
          <w:rFonts w:ascii="Book Antiqua" w:hAnsi="Book Antiqua"/>
          <w:i/>
          <w:iCs/>
        </w:rPr>
        <w:t>Eur J Pediatr</w:t>
      </w:r>
      <w:r w:rsidRPr="00CE72CE">
        <w:rPr>
          <w:rFonts w:ascii="Book Antiqua" w:hAnsi="Book Antiqua"/>
        </w:rPr>
        <w:t xml:space="preserve"> 2015; </w:t>
      </w:r>
      <w:r w:rsidRPr="00CE72CE">
        <w:rPr>
          <w:rFonts w:ascii="Book Antiqua" w:hAnsi="Book Antiqua"/>
          <w:b/>
          <w:bCs/>
        </w:rPr>
        <w:t>174</w:t>
      </w:r>
      <w:r w:rsidRPr="00CE72CE">
        <w:rPr>
          <w:rFonts w:ascii="Book Antiqua" w:hAnsi="Book Antiqua"/>
        </w:rPr>
        <w:t>: 1545-1548 [PMID: 25948107 DOI: 10.1007/s00431-015-2546-0]</w:t>
      </w:r>
    </w:p>
    <w:p w14:paraId="3D99DF8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176 </w:t>
      </w:r>
      <w:r w:rsidRPr="00CE72CE">
        <w:rPr>
          <w:rFonts w:ascii="Book Antiqua" w:hAnsi="Book Antiqua"/>
          <w:b/>
          <w:bCs/>
        </w:rPr>
        <w:t>Kishnani PS</w:t>
      </w:r>
      <w:r w:rsidRPr="00CE72CE">
        <w:rPr>
          <w:rFonts w:ascii="Book Antiqua" w:hAnsi="Book Antiqua"/>
        </w:rPr>
        <w:t xml:space="preserve">, Austin SL, Arn P, Bali DS, Boney A, Case LE, Chung WK, Desai DM, El-Gharbawy A, Haller R, Smit GP, Smith AD, Hobson-Webb LD, Wechsler SB, Weinstein DA, Watson MS; ACMG. Glycogen storage disease type III diagnosis and management guidelines. </w:t>
      </w:r>
      <w:r w:rsidRPr="00CE72CE">
        <w:rPr>
          <w:rFonts w:ascii="Book Antiqua" w:hAnsi="Book Antiqua"/>
          <w:i/>
          <w:iCs/>
        </w:rPr>
        <w:t>Genet Med</w:t>
      </w:r>
      <w:r w:rsidRPr="00CE72CE">
        <w:rPr>
          <w:rFonts w:ascii="Book Antiqua" w:hAnsi="Book Antiqua"/>
        </w:rPr>
        <w:t xml:space="preserve"> 2010; </w:t>
      </w:r>
      <w:r w:rsidRPr="00CE72CE">
        <w:rPr>
          <w:rFonts w:ascii="Book Antiqua" w:hAnsi="Book Antiqua"/>
          <w:b/>
          <w:bCs/>
        </w:rPr>
        <w:t>12</w:t>
      </w:r>
      <w:r w:rsidRPr="00CE72CE">
        <w:rPr>
          <w:rFonts w:ascii="Book Antiqua" w:hAnsi="Book Antiqua"/>
        </w:rPr>
        <w:t>: 446-463 [PMID: 20631546 DOI: 10.1097/GIM.0b013e3181e655b6]</w:t>
      </w:r>
    </w:p>
    <w:p w14:paraId="5320BB6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177 </w:t>
      </w:r>
      <w:r w:rsidRPr="00CE72CE">
        <w:rPr>
          <w:rFonts w:ascii="Book Antiqua" w:hAnsi="Book Antiqua"/>
          <w:b/>
          <w:bCs/>
        </w:rPr>
        <w:t>Momoi T</w:t>
      </w:r>
      <w:r w:rsidRPr="00CE72CE">
        <w:rPr>
          <w:rFonts w:ascii="Book Antiqua" w:hAnsi="Book Antiqua"/>
        </w:rPr>
        <w:t xml:space="preserve">, Sano H, Yamanaka C, Sasaki H, Mikawa H. Glycogen storage disease type III with muscle involvement: reappraisal of phenotypic variability and prognosis. </w:t>
      </w:r>
      <w:r w:rsidRPr="00CE72CE">
        <w:rPr>
          <w:rFonts w:ascii="Book Antiqua" w:hAnsi="Book Antiqua"/>
          <w:i/>
          <w:iCs/>
        </w:rPr>
        <w:t>Am J Med Genet</w:t>
      </w:r>
      <w:r w:rsidRPr="00CE72CE">
        <w:rPr>
          <w:rFonts w:ascii="Book Antiqua" w:hAnsi="Book Antiqua"/>
        </w:rPr>
        <w:t xml:space="preserve"> 1992; </w:t>
      </w:r>
      <w:r w:rsidRPr="00CE72CE">
        <w:rPr>
          <w:rFonts w:ascii="Book Antiqua" w:hAnsi="Book Antiqua"/>
          <w:b/>
          <w:bCs/>
        </w:rPr>
        <w:t>42</w:t>
      </w:r>
      <w:r w:rsidRPr="00CE72CE">
        <w:rPr>
          <w:rFonts w:ascii="Book Antiqua" w:hAnsi="Book Antiqua"/>
        </w:rPr>
        <w:t>: 696-699 [PMID: 1632441 DOI: 10.1002/ajmg.1320420514]</w:t>
      </w:r>
    </w:p>
    <w:p w14:paraId="29C2EA5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178 </w:t>
      </w:r>
      <w:r w:rsidRPr="00CE72CE">
        <w:rPr>
          <w:rFonts w:ascii="Book Antiqua" w:hAnsi="Book Antiqua"/>
          <w:b/>
          <w:bCs/>
        </w:rPr>
        <w:t>Berling É</w:t>
      </w:r>
      <w:r w:rsidRPr="00CE72CE">
        <w:rPr>
          <w:rFonts w:ascii="Book Antiqua" w:hAnsi="Book Antiqua"/>
        </w:rPr>
        <w:t xml:space="preserve">, Laforêt P, Wahbi K, Labrune P, Petit F, Ronzitti G, O'Brien A. Narrative review of glycogen storage disorder type III with a focus on neuromuscular, cardiac and therapeutic aspects. </w:t>
      </w:r>
      <w:r w:rsidRPr="00CE72CE">
        <w:rPr>
          <w:rFonts w:ascii="Book Antiqua" w:hAnsi="Book Antiqua"/>
          <w:i/>
          <w:iCs/>
        </w:rPr>
        <w:t>J Inherit Metab Dis</w:t>
      </w:r>
      <w:r w:rsidRPr="00CE72CE">
        <w:rPr>
          <w:rFonts w:ascii="Book Antiqua" w:hAnsi="Book Antiqua"/>
        </w:rPr>
        <w:t xml:space="preserve"> 2021; </w:t>
      </w:r>
      <w:r w:rsidRPr="00CE72CE">
        <w:rPr>
          <w:rFonts w:ascii="Book Antiqua" w:hAnsi="Book Antiqua"/>
          <w:b/>
          <w:bCs/>
        </w:rPr>
        <w:t>44</w:t>
      </w:r>
      <w:r w:rsidRPr="00CE72CE">
        <w:rPr>
          <w:rFonts w:ascii="Book Antiqua" w:hAnsi="Book Antiqua"/>
        </w:rPr>
        <w:t>: 521-533 [PMID: 33368379 DOI: 10.1002/jimd.12355]</w:t>
      </w:r>
    </w:p>
    <w:p w14:paraId="35A5BA3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179 </w:t>
      </w:r>
      <w:r w:rsidRPr="00CE72CE">
        <w:rPr>
          <w:rFonts w:ascii="Book Antiqua" w:hAnsi="Book Antiqua"/>
          <w:b/>
          <w:bCs/>
        </w:rPr>
        <w:t>Moses SW</w:t>
      </w:r>
      <w:r w:rsidRPr="00CE72CE">
        <w:rPr>
          <w:rFonts w:ascii="Book Antiqua" w:hAnsi="Book Antiqua"/>
        </w:rPr>
        <w:t xml:space="preserve">, Wanderman KL, Myroz A, Frydman M. Cardiac involvement in glycogen storage disease type III. </w:t>
      </w:r>
      <w:r w:rsidRPr="00CE72CE">
        <w:rPr>
          <w:rFonts w:ascii="Book Antiqua" w:hAnsi="Book Antiqua"/>
          <w:i/>
          <w:iCs/>
        </w:rPr>
        <w:t>Eur J Pediatr</w:t>
      </w:r>
      <w:r w:rsidRPr="00CE72CE">
        <w:rPr>
          <w:rFonts w:ascii="Book Antiqua" w:hAnsi="Book Antiqua"/>
        </w:rPr>
        <w:t xml:space="preserve"> 1989; </w:t>
      </w:r>
      <w:r w:rsidRPr="00CE72CE">
        <w:rPr>
          <w:rFonts w:ascii="Book Antiqua" w:hAnsi="Book Antiqua"/>
          <w:b/>
          <w:bCs/>
        </w:rPr>
        <w:t>148</w:t>
      </w:r>
      <w:r w:rsidRPr="00CE72CE">
        <w:rPr>
          <w:rFonts w:ascii="Book Antiqua" w:hAnsi="Book Antiqua"/>
        </w:rPr>
        <w:t>: 764-766 [PMID: 2792130 DOI: 10.1007/BF00443106]</w:t>
      </w:r>
    </w:p>
    <w:p w14:paraId="31E6A8C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180 </w:t>
      </w:r>
      <w:r w:rsidRPr="00CE72CE">
        <w:rPr>
          <w:rFonts w:ascii="Book Antiqua" w:hAnsi="Book Antiqua"/>
          <w:b/>
          <w:bCs/>
        </w:rPr>
        <w:t>Vertilus SM</w:t>
      </w:r>
      <w:r w:rsidRPr="00CE72CE">
        <w:rPr>
          <w:rFonts w:ascii="Book Antiqua" w:hAnsi="Book Antiqua"/>
        </w:rPr>
        <w:t xml:space="preserve">, Austin SL, Foster KS, Boyette KE, Bali DS, Li JS, Kishnani PS, Wechsler SB. Echocardiographic manifestations of Glycogen Storage Disease III: increase in wall thickness and left ventricular mass over time. </w:t>
      </w:r>
      <w:r w:rsidRPr="00CE72CE">
        <w:rPr>
          <w:rFonts w:ascii="Book Antiqua" w:hAnsi="Book Antiqua"/>
          <w:i/>
          <w:iCs/>
        </w:rPr>
        <w:t>Genet Med</w:t>
      </w:r>
      <w:r w:rsidRPr="00CE72CE">
        <w:rPr>
          <w:rFonts w:ascii="Book Antiqua" w:hAnsi="Book Antiqua"/>
        </w:rPr>
        <w:t xml:space="preserve"> 2010; </w:t>
      </w:r>
      <w:r w:rsidRPr="00CE72CE">
        <w:rPr>
          <w:rFonts w:ascii="Book Antiqua" w:hAnsi="Book Antiqua"/>
          <w:b/>
          <w:bCs/>
        </w:rPr>
        <w:t>12</w:t>
      </w:r>
      <w:r w:rsidRPr="00CE72CE">
        <w:rPr>
          <w:rFonts w:ascii="Book Antiqua" w:hAnsi="Book Antiqua"/>
        </w:rPr>
        <w:t>: 413-423 [PMID: 20526204 DOI: 10.1097/GIM.0b013e3181e0e979]</w:t>
      </w:r>
    </w:p>
    <w:p w14:paraId="78E696D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181 </w:t>
      </w:r>
      <w:r w:rsidRPr="00CE72CE">
        <w:rPr>
          <w:rFonts w:ascii="Book Antiqua" w:hAnsi="Book Antiqua"/>
          <w:b/>
          <w:bCs/>
        </w:rPr>
        <w:t>Ben Chehida A</w:t>
      </w:r>
      <w:r w:rsidRPr="00CE72CE">
        <w:rPr>
          <w:rFonts w:ascii="Book Antiqua" w:hAnsi="Book Antiqua"/>
        </w:rPr>
        <w:t xml:space="preserve">, Ben Messaoud S, Ben Abdelaziz R, Mansouri H, Boudabous H, Hakim K, Ben Ali N, Ben Ameur Z, Sassi Y, Kaabachi N, Abdelhak S, Abdelmoula MS, Azzouz H, Tebib N. A lower energetic, protein and uncooked cornstarch intake is associated with a more severe outcome in glycogen storage disease type III: an observational study of 50 patients. </w:t>
      </w:r>
      <w:r w:rsidRPr="00CE72CE">
        <w:rPr>
          <w:rFonts w:ascii="Book Antiqua" w:hAnsi="Book Antiqua"/>
          <w:i/>
          <w:iCs/>
        </w:rPr>
        <w:t>J Pediatr Endocrinol Metab</w:t>
      </w:r>
      <w:r w:rsidRPr="00CE72CE">
        <w:rPr>
          <w:rFonts w:ascii="Book Antiqua" w:hAnsi="Book Antiqua"/>
        </w:rPr>
        <w:t xml:space="preserve"> 2018; </w:t>
      </w:r>
      <w:r w:rsidRPr="00CE72CE">
        <w:rPr>
          <w:rFonts w:ascii="Book Antiqua" w:hAnsi="Book Antiqua"/>
          <w:b/>
          <w:bCs/>
        </w:rPr>
        <w:t>31</w:t>
      </w:r>
      <w:r w:rsidRPr="00CE72CE">
        <w:rPr>
          <w:rFonts w:ascii="Book Antiqua" w:hAnsi="Book Antiqua"/>
        </w:rPr>
        <w:t>: 979-986 [PMID: 30110253 DOI: 10.1515/jpem-2018-0151]</w:t>
      </w:r>
    </w:p>
    <w:p w14:paraId="413686AF"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182 </w:t>
      </w:r>
      <w:r w:rsidRPr="00CE72CE">
        <w:rPr>
          <w:rFonts w:ascii="Book Antiqua" w:hAnsi="Book Antiqua"/>
          <w:b/>
          <w:bCs/>
        </w:rPr>
        <w:t>Austin SL</w:t>
      </w:r>
      <w:r w:rsidRPr="00CE72CE">
        <w:rPr>
          <w:rFonts w:ascii="Book Antiqua" w:hAnsi="Book Antiqua"/>
        </w:rPr>
        <w:t xml:space="preserve">, Proia AD, Spencer-Manzon MJ, Butany J, Wechsler SB, Kishnani PS. Cardiac Pathology in Glycogen Storage Disease Type III. </w:t>
      </w:r>
      <w:r w:rsidRPr="00CE72CE">
        <w:rPr>
          <w:rFonts w:ascii="Book Antiqua" w:hAnsi="Book Antiqua"/>
          <w:i/>
          <w:iCs/>
        </w:rPr>
        <w:t>JIMD Rep</w:t>
      </w:r>
      <w:r w:rsidRPr="00CE72CE">
        <w:rPr>
          <w:rFonts w:ascii="Book Antiqua" w:hAnsi="Book Antiqua"/>
        </w:rPr>
        <w:t xml:space="preserve"> 2012; </w:t>
      </w:r>
      <w:r w:rsidRPr="00CE72CE">
        <w:rPr>
          <w:rFonts w:ascii="Book Antiqua" w:hAnsi="Book Antiqua"/>
          <w:b/>
          <w:bCs/>
        </w:rPr>
        <w:t>6</w:t>
      </w:r>
      <w:r w:rsidRPr="00CE72CE">
        <w:rPr>
          <w:rFonts w:ascii="Book Antiqua" w:hAnsi="Book Antiqua"/>
        </w:rPr>
        <w:t>: 65-72 [PMID: 23430941 DOI: 10.1007/8904_2011_118]</w:t>
      </w:r>
    </w:p>
    <w:p w14:paraId="63D9BEB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183 </w:t>
      </w:r>
      <w:r w:rsidRPr="00CE72CE">
        <w:rPr>
          <w:rFonts w:ascii="Book Antiqua" w:hAnsi="Book Antiqua"/>
          <w:b/>
          <w:bCs/>
        </w:rPr>
        <w:t>Focardi M</w:t>
      </w:r>
      <w:r w:rsidRPr="00CE72CE">
        <w:rPr>
          <w:rFonts w:ascii="Book Antiqua" w:hAnsi="Book Antiqua"/>
        </w:rPr>
        <w:t xml:space="preserve">, Bosco A, Bugelli V, Defraia B, Donati MA, Pinchi V. "On air" diagnosis of sudden cardiac death with dynamic Holter ECG in glycogen storage disease type III young female. </w:t>
      </w:r>
      <w:r w:rsidRPr="00CE72CE">
        <w:rPr>
          <w:rFonts w:ascii="Book Antiqua" w:hAnsi="Book Antiqua"/>
          <w:i/>
          <w:iCs/>
        </w:rPr>
        <w:t>Minerva Pediatr</w:t>
      </w:r>
      <w:r w:rsidRPr="00CE72CE">
        <w:rPr>
          <w:rFonts w:ascii="Book Antiqua" w:hAnsi="Book Antiqua"/>
        </w:rPr>
        <w:t xml:space="preserve"> 2020; </w:t>
      </w:r>
      <w:r w:rsidRPr="00CE72CE">
        <w:rPr>
          <w:rFonts w:ascii="Book Antiqua" w:hAnsi="Book Antiqua"/>
          <w:b/>
          <w:bCs/>
        </w:rPr>
        <w:t>72</w:t>
      </w:r>
      <w:r w:rsidRPr="00CE72CE">
        <w:rPr>
          <w:rFonts w:ascii="Book Antiqua" w:hAnsi="Book Antiqua"/>
        </w:rPr>
        <w:t>: 142-144 [PMID: 32441908 DOI: 10.23736/S0026-4946.19.05496-3]</w:t>
      </w:r>
    </w:p>
    <w:p w14:paraId="337655D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184 </w:t>
      </w:r>
      <w:r w:rsidRPr="00CE72CE">
        <w:rPr>
          <w:rFonts w:ascii="Book Antiqua" w:hAnsi="Book Antiqua"/>
          <w:b/>
          <w:bCs/>
        </w:rPr>
        <w:t>Cleary MA</w:t>
      </w:r>
      <w:r w:rsidRPr="00CE72CE">
        <w:rPr>
          <w:rFonts w:ascii="Book Antiqua" w:hAnsi="Book Antiqua"/>
        </w:rPr>
        <w:t xml:space="preserve">, Walter JH, Kerr BA, Wraith JE. Facial appearance in glycogen storage disease type III. </w:t>
      </w:r>
      <w:r w:rsidRPr="00CE72CE">
        <w:rPr>
          <w:rFonts w:ascii="Book Antiqua" w:hAnsi="Book Antiqua"/>
          <w:i/>
          <w:iCs/>
        </w:rPr>
        <w:t>Clin Dysmorphol</w:t>
      </w:r>
      <w:r w:rsidRPr="00CE72CE">
        <w:rPr>
          <w:rFonts w:ascii="Book Antiqua" w:hAnsi="Book Antiqua"/>
        </w:rPr>
        <w:t xml:space="preserve"> 2002; </w:t>
      </w:r>
      <w:r w:rsidRPr="00CE72CE">
        <w:rPr>
          <w:rFonts w:ascii="Book Antiqua" w:hAnsi="Book Antiqua"/>
          <w:b/>
          <w:bCs/>
        </w:rPr>
        <w:t>11</w:t>
      </w:r>
      <w:r w:rsidRPr="00CE72CE">
        <w:rPr>
          <w:rFonts w:ascii="Book Antiqua" w:hAnsi="Book Antiqua"/>
        </w:rPr>
        <w:t>: 117-120 [PMID: 12002141 DOI: 10.1097/00019605-200204000-00008]</w:t>
      </w:r>
    </w:p>
    <w:p w14:paraId="5DC7C70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185 </w:t>
      </w:r>
      <w:r w:rsidRPr="00CE72CE">
        <w:rPr>
          <w:rFonts w:ascii="Book Antiqua" w:hAnsi="Book Antiqua"/>
          <w:b/>
          <w:bCs/>
        </w:rPr>
        <w:t>Mundy HR</w:t>
      </w:r>
      <w:r w:rsidRPr="00CE72CE">
        <w:rPr>
          <w:rFonts w:ascii="Book Antiqua" w:hAnsi="Book Antiqua"/>
        </w:rPr>
        <w:t xml:space="preserve">, Williams JE, Lee PJ, Fewtrell MS. Reduction in bone mineral density in glycogenosis type III may be due to a mixed muscle and bone deficit. </w:t>
      </w:r>
      <w:r w:rsidRPr="00CE72CE">
        <w:rPr>
          <w:rFonts w:ascii="Book Antiqua" w:hAnsi="Book Antiqua"/>
          <w:i/>
          <w:iCs/>
        </w:rPr>
        <w:t>J Inherit Metab Dis</w:t>
      </w:r>
      <w:r w:rsidRPr="00CE72CE">
        <w:rPr>
          <w:rFonts w:ascii="Book Antiqua" w:hAnsi="Book Antiqua"/>
        </w:rPr>
        <w:t xml:space="preserve"> 2008; </w:t>
      </w:r>
      <w:r w:rsidRPr="00CE72CE">
        <w:rPr>
          <w:rFonts w:ascii="Book Antiqua" w:hAnsi="Book Antiqua"/>
          <w:b/>
          <w:bCs/>
        </w:rPr>
        <w:t>31</w:t>
      </w:r>
      <w:r w:rsidRPr="00CE72CE">
        <w:rPr>
          <w:rFonts w:ascii="Book Antiqua" w:hAnsi="Book Antiqua"/>
        </w:rPr>
        <w:t>: 418-423 [PMID: 18392743 DOI: 10.1007/s10545-008-0830-0]</w:t>
      </w:r>
    </w:p>
    <w:p w14:paraId="542B8B5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186 </w:t>
      </w:r>
      <w:r w:rsidRPr="00CE72CE">
        <w:rPr>
          <w:rFonts w:ascii="Book Antiqua" w:hAnsi="Book Antiqua"/>
          <w:b/>
          <w:bCs/>
        </w:rPr>
        <w:t>Melis D</w:t>
      </w:r>
      <w:r w:rsidRPr="00CE72CE">
        <w:rPr>
          <w:rFonts w:ascii="Book Antiqua" w:hAnsi="Book Antiqua"/>
        </w:rPr>
        <w:t xml:space="preserve">, Rossi A, Pivonello R, Del Puente A, Pivonello C, Cangemi G, Negri M, Colao A, Andria G, Parenti G. Reduced bone mineral density in glycogen storage disease type III: evidence for a possible connection between metabolic imbalance and bone homeostasis. </w:t>
      </w:r>
      <w:r w:rsidRPr="00CE72CE">
        <w:rPr>
          <w:rFonts w:ascii="Book Antiqua" w:hAnsi="Book Antiqua"/>
          <w:i/>
          <w:iCs/>
        </w:rPr>
        <w:t>Bone</w:t>
      </w:r>
      <w:r w:rsidRPr="00CE72CE">
        <w:rPr>
          <w:rFonts w:ascii="Book Antiqua" w:hAnsi="Book Antiqua"/>
        </w:rPr>
        <w:t xml:space="preserve"> 2016; </w:t>
      </w:r>
      <w:r w:rsidRPr="00CE72CE">
        <w:rPr>
          <w:rFonts w:ascii="Book Antiqua" w:hAnsi="Book Antiqua"/>
          <w:b/>
          <w:bCs/>
        </w:rPr>
        <w:t>86</w:t>
      </w:r>
      <w:r w:rsidRPr="00CE72CE">
        <w:rPr>
          <w:rFonts w:ascii="Book Antiqua" w:hAnsi="Book Antiqua"/>
        </w:rPr>
        <w:t>: 79-85 [PMID: 26924264 DOI: 10.1016/j.bone.2016.02.012]</w:t>
      </w:r>
    </w:p>
    <w:p w14:paraId="258E92F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187 </w:t>
      </w:r>
      <w:r w:rsidRPr="00CE72CE">
        <w:rPr>
          <w:rFonts w:ascii="Book Antiqua" w:hAnsi="Book Antiqua"/>
          <w:b/>
          <w:bCs/>
        </w:rPr>
        <w:t>Lee PJ</w:t>
      </w:r>
      <w:r w:rsidRPr="00CE72CE">
        <w:rPr>
          <w:rFonts w:ascii="Book Antiqua" w:hAnsi="Book Antiqua"/>
        </w:rPr>
        <w:t xml:space="preserve">, Patel A, Hindmarsh PC, Mowat AP, Leonard JV. The prevalence of polycystic ovaries in the hepatic glycogen storage diseases: its association with hyperinsulinism. </w:t>
      </w:r>
      <w:r w:rsidRPr="00CE72CE">
        <w:rPr>
          <w:rFonts w:ascii="Book Antiqua" w:hAnsi="Book Antiqua"/>
          <w:i/>
          <w:iCs/>
        </w:rPr>
        <w:t>Clin Endocrinol (Oxf)</w:t>
      </w:r>
      <w:r w:rsidRPr="00CE72CE">
        <w:rPr>
          <w:rFonts w:ascii="Book Antiqua" w:hAnsi="Book Antiqua"/>
        </w:rPr>
        <w:t xml:space="preserve"> 1995; </w:t>
      </w:r>
      <w:r w:rsidRPr="00CE72CE">
        <w:rPr>
          <w:rFonts w:ascii="Book Antiqua" w:hAnsi="Book Antiqua"/>
          <w:b/>
          <w:bCs/>
        </w:rPr>
        <w:t>42</w:t>
      </w:r>
      <w:r w:rsidRPr="00CE72CE">
        <w:rPr>
          <w:rFonts w:ascii="Book Antiqua" w:hAnsi="Book Antiqua"/>
        </w:rPr>
        <w:t>: 601-606 [PMID: 7634500 DOI: 10.1111/j.1365-2265.1995.tb02686.x]</w:t>
      </w:r>
    </w:p>
    <w:p w14:paraId="69A8738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188 </w:t>
      </w:r>
      <w:r w:rsidRPr="00CE72CE">
        <w:rPr>
          <w:rFonts w:ascii="Book Antiqua" w:hAnsi="Book Antiqua"/>
          <w:b/>
          <w:bCs/>
        </w:rPr>
        <w:t>Spengos K</w:t>
      </w:r>
      <w:r w:rsidRPr="00CE72CE">
        <w:rPr>
          <w:rFonts w:ascii="Book Antiqua" w:hAnsi="Book Antiqua"/>
        </w:rPr>
        <w:t xml:space="preserve">, Michelakakis H, Vontzalidis A, Zouvelou V, Manta P. Diabetes mellitus associated with glycogen storage disease type III. </w:t>
      </w:r>
      <w:r w:rsidRPr="00CE72CE">
        <w:rPr>
          <w:rFonts w:ascii="Book Antiqua" w:hAnsi="Book Antiqua"/>
          <w:i/>
          <w:iCs/>
        </w:rPr>
        <w:t>Muscle Nerve</w:t>
      </w:r>
      <w:r w:rsidRPr="00CE72CE">
        <w:rPr>
          <w:rFonts w:ascii="Book Antiqua" w:hAnsi="Book Antiqua"/>
        </w:rPr>
        <w:t xml:space="preserve"> 2009; </w:t>
      </w:r>
      <w:r w:rsidRPr="00CE72CE">
        <w:rPr>
          <w:rFonts w:ascii="Book Antiqua" w:hAnsi="Book Antiqua"/>
          <w:b/>
          <w:bCs/>
        </w:rPr>
        <w:t>39</w:t>
      </w:r>
      <w:r w:rsidRPr="00CE72CE">
        <w:rPr>
          <w:rFonts w:ascii="Book Antiqua" w:hAnsi="Book Antiqua"/>
        </w:rPr>
        <w:t>: 876-877 [PMID: 19334047 DOI: 10.1002/mus.21201]</w:t>
      </w:r>
    </w:p>
    <w:p w14:paraId="7E64060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189 </w:t>
      </w:r>
      <w:r w:rsidRPr="00CE72CE">
        <w:rPr>
          <w:rFonts w:ascii="Book Antiqua" w:hAnsi="Book Antiqua"/>
          <w:b/>
          <w:bCs/>
        </w:rPr>
        <w:t>Michon CC</w:t>
      </w:r>
      <w:r w:rsidRPr="00CE72CE">
        <w:rPr>
          <w:rFonts w:ascii="Book Antiqua" w:hAnsi="Book Antiqua"/>
        </w:rPr>
        <w:t xml:space="preserve">, Gargiulo M, Hahn-Barma V, Petit F, Nadaj-Pakleza A, Herson A, Eymard B, Labrune P, Laforet P. Cognitive profile of patients with glycogen storage disease type III: a clinical description of seven cases. </w:t>
      </w:r>
      <w:r w:rsidRPr="00CE72CE">
        <w:rPr>
          <w:rFonts w:ascii="Book Antiqua" w:hAnsi="Book Antiqua"/>
          <w:i/>
          <w:iCs/>
        </w:rPr>
        <w:t>J Inherit Metab Dis</w:t>
      </w:r>
      <w:r w:rsidRPr="00CE72CE">
        <w:rPr>
          <w:rFonts w:ascii="Book Antiqua" w:hAnsi="Book Antiqua"/>
        </w:rPr>
        <w:t xml:space="preserve"> 2015; </w:t>
      </w:r>
      <w:r w:rsidRPr="00CE72CE">
        <w:rPr>
          <w:rFonts w:ascii="Book Antiqua" w:hAnsi="Book Antiqua"/>
          <w:b/>
          <w:bCs/>
        </w:rPr>
        <w:t>38</w:t>
      </w:r>
      <w:r w:rsidRPr="00CE72CE">
        <w:rPr>
          <w:rFonts w:ascii="Book Antiqua" w:hAnsi="Book Antiqua"/>
        </w:rPr>
        <w:t>: 573-580 [PMID: 25388549 DOI: 10.1007/s10545-014-9789-1]</w:t>
      </w:r>
    </w:p>
    <w:p w14:paraId="5E486FDE"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190 </w:t>
      </w:r>
      <w:r w:rsidRPr="00CE72CE">
        <w:rPr>
          <w:rFonts w:ascii="Book Antiqua" w:hAnsi="Book Antiqua"/>
          <w:b/>
          <w:bCs/>
        </w:rPr>
        <w:t>Valayannopoulos V</w:t>
      </w:r>
      <w:r w:rsidRPr="00CE72CE">
        <w:rPr>
          <w:rFonts w:ascii="Book Antiqua" w:hAnsi="Book Antiqua"/>
        </w:rPr>
        <w:t xml:space="preserve">, Bajolle F, Arnoux JB, Dubois S, Sannier N, Baussan C, Petit F, Labrune P, Rabier D, Ottolenghi C, Vassault A, Broissand C, Bonnet D, de Lonlay P. Successful treatment of severe cardiomyopathy in glycogen storage disease type III With D,L-3-hydroxybutyrate, ketogenic and high-protein diet. </w:t>
      </w:r>
      <w:r w:rsidRPr="00CE72CE">
        <w:rPr>
          <w:rFonts w:ascii="Book Antiqua" w:hAnsi="Book Antiqua"/>
          <w:i/>
          <w:iCs/>
        </w:rPr>
        <w:t>Pediatr Res</w:t>
      </w:r>
      <w:r w:rsidRPr="00CE72CE">
        <w:rPr>
          <w:rFonts w:ascii="Book Antiqua" w:hAnsi="Book Antiqua"/>
        </w:rPr>
        <w:t xml:space="preserve"> 2011; </w:t>
      </w:r>
      <w:r w:rsidRPr="00CE72CE">
        <w:rPr>
          <w:rFonts w:ascii="Book Antiqua" w:hAnsi="Book Antiqua"/>
          <w:b/>
          <w:bCs/>
        </w:rPr>
        <w:t>70</w:t>
      </w:r>
      <w:r w:rsidRPr="00CE72CE">
        <w:rPr>
          <w:rFonts w:ascii="Book Antiqua" w:hAnsi="Book Antiqua"/>
        </w:rPr>
        <w:t>: 638-641 [PMID: 21857385 DOI: 10.1203/PDR.0b013e318232154f]</w:t>
      </w:r>
    </w:p>
    <w:p w14:paraId="1BF8875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191 </w:t>
      </w:r>
      <w:r w:rsidRPr="00CE72CE">
        <w:rPr>
          <w:rFonts w:ascii="Book Antiqua" w:hAnsi="Book Antiqua"/>
          <w:b/>
          <w:bCs/>
        </w:rPr>
        <w:t>Francini-Pesenti F</w:t>
      </w:r>
      <w:r w:rsidRPr="00CE72CE">
        <w:rPr>
          <w:rFonts w:ascii="Book Antiqua" w:hAnsi="Book Antiqua"/>
        </w:rPr>
        <w:t xml:space="preserve">, Tresso S, Vitturi N. Modified Atkins ketogenic diet improves heart and skeletal muscle function in glycogen storage disease type III. </w:t>
      </w:r>
      <w:r w:rsidRPr="00CE72CE">
        <w:rPr>
          <w:rFonts w:ascii="Book Antiqua" w:hAnsi="Book Antiqua"/>
          <w:i/>
          <w:iCs/>
        </w:rPr>
        <w:t>Acta Myol</w:t>
      </w:r>
      <w:r w:rsidRPr="00CE72CE">
        <w:rPr>
          <w:rFonts w:ascii="Book Antiqua" w:hAnsi="Book Antiqua"/>
        </w:rPr>
        <w:t xml:space="preserve"> 2019; </w:t>
      </w:r>
      <w:r w:rsidRPr="00CE72CE">
        <w:rPr>
          <w:rFonts w:ascii="Book Antiqua" w:hAnsi="Book Antiqua"/>
          <w:b/>
          <w:bCs/>
        </w:rPr>
        <w:t>38</w:t>
      </w:r>
      <w:r w:rsidRPr="00CE72CE">
        <w:rPr>
          <w:rFonts w:ascii="Book Antiqua" w:hAnsi="Book Antiqua"/>
        </w:rPr>
        <w:t>: 17-20 [PMID: 31309177]</w:t>
      </w:r>
    </w:p>
    <w:p w14:paraId="286DF45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192 </w:t>
      </w:r>
      <w:r w:rsidRPr="00CE72CE">
        <w:rPr>
          <w:rFonts w:ascii="Book Antiqua" w:hAnsi="Book Antiqua"/>
          <w:b/>
          <w:bCs/>
        </w:rPr>
        <w:t>Kumru Akin B</w:t>
      </w:r>
      <w:r w:rsidRPr="00CE72CE">
        <w:rPr>
          <w:rFonts w:ascii="Book Antiqua" w:hAnsi="Book Antiqua"/>
        </w:rPr>
        <w:t xml:space="preserve">, Ozturk Hismi B, Daly A. Improvement in hypertrophic cardiomyopathy after using a high-fat, high-protein and low-carbohydrate diet in a non-adherent child with glycogen storage disease type IIIa. </w:t>
      </w:r>
      <w:r w:rsidRPr="00CE72CE">
        <w:rPr>
          <w:rFonts w:ascii="Book Antiqua" w:hAnsi="Book Antiqua"/>
          <w:i/>
          <w:iCs/>
        </w:rPr>
        <w:t>Mol Genet Metab Rep</w:t>
      </w:r>
      <w:r w:rsidRPr="00CE72CE">
        <w:rPr>
          <w:rFonts w:ascii="Book Antiqua" w:hAnsi="Book Antiqua"/>
        </w:rPr>
        <w:t xml:space="preserve"> 2022; </w:t>
      </w:r>
      <w:r w:rsidRPr="00CE72CE">
        <w:rPr>
          <w:rFonts w:ascii="Book Antiqua" w:hAnsi="Book Antiqua"/>
          <w:b/>
          <w:bCs/>
        </w:rPr>
        <w:t>32</w:t>
      </w:r>
      <w:r w:rsidRPr="00CE72CE">
        <w:rPr>
          <w:rFonts w:ascii="Book Antiqua" w:hAnsi="Book Antiqua"/>
        </w:rPr>
        <w:t>: 100904 [PMID: 36046398 DOI: 10.1016/j.ymgmr.2022.100904]</w:t>
      </w:r>
    </w:p>
    <w:p w14:paraId="1D42B91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193 </w:t>
      </w:r>
      <w:r w:rsidRPr="00CE72CE">
        <w:rPr>
          <w:rFonts w:ascii="Book Antiqua" w:hAnsi="Book Antiqua"/>
          <w:b/>
          <w:bCs/>
        </w:rPr>
        <w:t>Sentner CP</w:t>
      </w:r>
      <w:r w:rsidRPr="00CE72CE">
        <w:rPr>
          <w:rFonts w:ascii="Book Antiqua" w:hAnsi="Book Antiqua"/>
        </w:rPr>
        <w:t xml:space="preserve">, Caliskan K, Vletter WB, Smit GP. Heart Failure Due to Severe Hypertrophic Cardiomyopathy Reversed by Low Calorie, High Protein Dietary Adjustments in a Glycogen Storage Disease Type IIIa Patient. </w:t>
      </w:r>
      <w:r w:rsidRPr="00CE72CE">
        <w:rPr>
          <w:rFonts w:ascii="Book Antiqua" w:hAnsi="Book Antiqua"/>
          <w:i/>
          <w:iCs/>
        </w:rPr>
        <w:t>JIMD Rep</w:t>
      </w:r>
      <w:r w:rsidRPr="00CE72CE">
        <w:rPr>
          <w:rFonts w:ascii="Book Antiqua" w:hAnsi="Book Antiqua"/>
        </w:rPr>
        <w:t xml:space="preserve"> 2012; </w:t>
      </w:r>
      <w:r w:rsidRPr="00CE72CE">
        <w:rPr>
          <w:rFonts w:ascii="Book Antiqua" w:hAnsi="Book Antiqua"/>
          <w:b/>
          <w:bCs/>
        </w:rPr>
        <w:t>5</w:t>
      </w:r>
      <w:r w:rsidRPr="00CE72CE">
        <w:rPr>
          <w:rFonts w:ascii="Book Antiqua" w:hAnsi="Book Antiqua"/>
        </w:rPr>
        <w:t>: 13-16 [PMID: 23430911 DOI: 10.1007/8904_2011_111]</w:t>
      </w:r>
    </w:p>
    <w:p w14:paraId="23C3964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194 </w:t>
      </w:r>
      <w:r w:rsidRPr="00CE72CE">
        <w:rPr>
          <w:rFonts w:ascii="Book Antiqua" w:hAnsi="Book Antiqua"/>
          <w:b/>
          <w:bCs/>
        </w:rPr>
        <w:t>Derks TG</w:t>
      </w:r>
      <w:r w:rsidRPr="00CE72CE">
        <w:rPr>
          <w:rFonts w:ascii="Book Antiqua" w:hAnsi="Book Antiqua"/>
        </w:rPr>
        <w:t xml:space="preserve">, Smit GP. Dietary management in glycogen storage disease type III: what is the evidence? </w:t>
      </w:r>
      <w:r w:rsidRPr="00CE72CE">
        <w:rPr>
          <w:rFonts w:ascii="Book Antiqua" w:hAnsi="Book Antiqua"/>
          <w:i/>
          <w:iCs/>
        </w:rPr>
        <w:t>J Inherit Metab Dis</w:t>
      </w:r>
      <w:r w:rsidRPr="00CE72CE">
        <w:rPr>
          <w:rFonts w:ascii="Book Antiqua" w:hAnsi="Book Antiqua"/>
        </w:rPr>
        <w:t xml:space="preserve"> 2015; </w:t>
      </w:r>
      <w:r w:rsidRPr="00CE72CE">
        <w:rPr>
          <w:rFonts w:ascii="Book Antiqua" w:hAnsi="Book Antiqua"/>
          <w:b/>
          <w:bCs/>
        </w:rPr>
        <w:t>38</w:t>
      </w:r>
      <w:r w:rsidRPr="00CE72CE">
        <w:rPr>
          <w:rFonts w:ascii="Book Antiqua" w:hAnsi="Book Antiqua"/>
        </w:rPr>
        <w:t>: 545-550 [PMID: 25164784 DOI: 10.1007/s10545-014-9756-x]</w:t>
      </w:r>
    </w:p>
    <w:p w14:paraId="2167E87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195 </w:t>
      </w:r>
      <w:r w:rsidRPr="00CE72CE">
        <w:rPr>
          <w:rFonts w:ascii="Book Antiqua" w:hAnsi="Book Antiqua"/>
          <w:b/>
          <w:bCs/>
        </w:rPr>
        <w:t>Davis MK</w:t>
      </w:r>
      <w:r w:rsidRPr="00CE72CE">
        <w:rPr>
          <w:rFonts w:ascii="Book Antiqua" w:hAnsi="Book Antiqua"/>
        </w:rPr>
        <w:t xml:space="preserve">, Weinstein DA. Liver transplantation in children with glycogen storage disease: controversies and evaluation of the risk/benefit of this procedure. </w:t>
      </w:r>
      <w:r w:rsidRPr="00CE72CE">
        <w:rPr>
          <w:rFonts w:ascii="Book Antiqua" w:hAnsi="Book Antiqua"/>
          <w:i/>
          <w:iCs/>
        </w:rPr>
        <w:t>Pediatr Transplant</w:t>
      </w:r>
      <w:r w:rsidRPr="00CE72CE">
        <w:rPr>
          <w:rFonts w:ascii="Book Antiqua" w:hAnsi="Book Antiqua"/>
        </w:rPr>
        <w:t xml:space="preserve"> 2008; </w:t>
      </w:r>
      <w:r w:rsidRPr="00CE72CE">
        <w:rPr>
          <w:rFonts w:ascii="Book Antiqua" w:hAnsi="Book Antiqua"/>
          <w:b/>
          <w:bCs/>
        </w:rPr>
        <w:t>12</w:t>
      </w:r>
      <w:r w:rsidRPr="00CE72CE">
        <w:rPr>
          <w:rFonts w:ascii="Book Antiqua" w:hAnsi="Book Antiqua"/>
        </w:rPr>
        <w:t>: 137-145 [PMID: 18307661 DOI: 10.1111/j.1399-3046.2007.00803.x]</w:t>
      </w:r>
    </w:p>
    <w:p w14:paraId="2A4F226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196 </w:t>
      </w:r>
      <w:r w:rsidRPr="00CE72CE">
        <w:rPr>
          <w:rFonts w:ascii="Book Antiqua" w:hAnsi="Book Antiqua"/>
          <w:b/>
          <w:bCs/>
        </w:rPr>
        <w:t>Andersen DH</w:t>
      </w:r>
      <w:r w:rsidRPr="00CE72CE">
        <w:rPr>
          <w:rFonts w:ascii="Book Antiqua" w:hAnsi="Book Antiqua"/>
        </w:rPr>
        <w:t xml:space="preserve">. Familial cirrhosis of the liver with storage of abnormal glycogen. </w:t>
      </w:r>
      <w:r w:rsidRPr="00CE72CE">
        <w:rPr>
          <w:rFonts w:ascii="Book Antiqua" w:hAnsi="Book Antiqua"/>
          <w:i/>
          <w:iCs/>
        </w:rPr>
        <w:t>Lab Invest</w:t>
      </w:r>
      <w:r w:rsidRPr="00CE72CE">
        <w:rPr>
          <w:rFonts w:ascii="Book Antiqua" w:hAnsi="Book Antiqua"/>
        </w:rPr>
        <w:t xml:space="preserve"> 1956; </w:t>
      </w:r>
      <w:r w:rsidRPr="00CE72CE">
        <w:rPr>
          <w:rFonts w:ascii="Book Antiqua" w:hAnsi="Book Antiqua"/>
          <w:b/>
          <w:bCs/>
        </w:rPr>
        <w:t>5</w:t>
      </w:r>
      <w:r w:rsidRPr="00CE72CE">
        <w:rPr>
          <w:rFonts w:ascii="Book Antiqua" w:hAnsi="Book Antiqua"/>
        </w:rPr>
        <w:t>: 11-20 [PMID: 13279125]</w:t>
      </w:r>
    </w:p>
    <w:p w14:paraId="38E7DA8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197 </w:t>
      </w:r>
      <w:r w:rsidRPr="00CE72CE">
        <w:rPr>
          <w:rFonts w:ascii="Book Antiqua" w:hAnsi="Book Antiqua"/>
          <w:b/>
          <w:bCs/>
        </w:rPr>
        <w:t>Brown BI</w:t>
      </w:r>
      <w:r w:rsidRPr="00CE72CE">
        <w:rPr>
          <w:rFonts w:ascii="Book Antiqua" w:hAnsi="Book Antiqua"/>
        </w:rPr>
        <w:t xml:space="preserve">, Brown DH. Lack of an alpha-1,4-glucan: alpha-1,4-glucan 6-glycosyl transferase in a case of type IV glycogenosis. </w:t>
      </w:r>
      <w:r w:rsidRPr="00CE72CE">
        <w:rPr>
          <w:rFonts w:ascii="Book Antiqua" w:hAnsi="Book Antiqua"/>
          <w:i/>
          <w:iCs/>
        </w:rPr>
        <w:t>Proc Natl Acad Sci U S A</w:t>
      </w:r>
      <w:r w:rsidRPr="00CE72CE">
        <w:rPr>
          <w:rFonts w:ascii="Book Antiqua" w:hAnsi="Book Antiqua"/>
        </w:rPr>
        <w:t xml:space="preserve"> 1966; </w:t>
      </w:r>
      <w:r w:rsidRPr="00CE72CE">
        <w:rPr>
          <w:rFonts w:ascii="Book Antiqua" w:hAnsi="Book Antiqua"/>
          <w:b/>
          <w:bCs/>
        </w:rPr>
        <w:t>56</w:t>
      </w:r>
      <w:r w:rsidRPr="00CE72CE">
        <w:rPr>
          <w:rFonts w:ascii="Book Antiqua" w:hAnsi="Book Antiqua"/>
        </w:rPr>
        <w:t>: 725-729 [PMID: 5229990 DOI: 10.1073/pnas.56.2.725]</w:t>
      </w:r>
    </w:p>
    <w:p w14:paraId="31B84D35"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198 </w:t>
      </w:r>
      <w:r w:rsidRPr="00CE72CE">
        <w:rPr>
          <w:rFonts w:ascii="Book Antiqua" w:hAnsi="Book Antiqua"/>
          <w:b/>
          <w:bCs/>
        </w:rPr>
        <w:t>Moses SW</w:t>
      </w:r>
      <w:r w:rsidRPr="00CE72CE">
        <w:rPr>
          <w:rFonts w:ascii="Book Antiqua" w:hAnsi="Book Antiqua"/>
        </w:rPr>
        <w:t xml:space="preserve">, Parvari R. The variable presentations of glycogen storage disease type IV: a review of clinical, enzymatic and molecular studies. </w:t>
      </w:r>
      <w:r w:rsidRPr="00CE72CE">
        <w:rPr>
          <w:rFonts w:ascii="Book Antiqua" w:hAnsi="Book Antiqua"/>
          <w:i/>
          <w:iCs/>
        </w:rPr>
        <w:t>Curr Mol Med</w:t>
      </w:r>
      <w:r w:rsidRPr="00CE72CE">
        <w:rPr>
          <w:rFonts w:ascii="Book Antiqua" w:hAnsi="Book Antiqua"/>
        </w:rPr>
        <w:t xml:space="preserve"> 2002; </w:t>
      </w:r>
      <w:r w:rsidRPr="00CE72CE">
        <w:rPr>
          <w:rFonts w:ascii="Book Antiqua" w:hAnsi="Book Antiqua"/>
          <w:b/>
          <w:bCs/>
        </w:rPr>
        <w:t>2</w:t>
      </w:r>
      <w:r w:rsidRPr="00CE72CE">
        <w:rPr>
          <w:rFonts w:ascii="Book Antiqua" w:hAnsi="Book Antiqua"/>
        </w:rPr>
        <w:t>: 177-188 [PMID: 11949934 DOI: 10.2174/1566524024605815]</w:t>
      </w:r>
    </w:p>
    <w:p w14:paraId="0676B90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199 </w:t>
      </w:r>
      <w:r w:rsidRPr="00CE72CE">
        <w:rPr>
          <w:rFonts w:ascii="Book Antiqua" w:hAnsi="Book Antiqua"/>
          <w:b/>
          <w:bCs/>
        </w:rPr>
        <w:t>Thon VJ</w:t>
      </w:r>
      <w:r w:rsidRPr="00CE72CE">
        <w:rPr>
          <w:rFonts w:ascii="Book Antiqua" w:hAnsi="Book Antiqua"/>
        </w:rPr>
        <w:t xml:space="preserve">, Khalil M, Cannon JF. Isolation of human glycogen branching enzyme cDNAs by screening complementation in yeast. </w:t>
      </w:r>
      <w:r w:rsidRPr="00CE72CE">
        <w:rPr>
          <w:rFonts w:ascii="Book Antiqua" w:hAnsi="Book Antiqua"/>
          <w:i/>
          <w:iCs/>
        </w:rPr>
        <w:t>J Biol Chem</w:t>
      </w:r>
      <w:r w:rsidRPr="00CE72CE">
        <w:rPr>
          <w:rFonts w:ascii="Book Antiqua" w:hAnsi="Book Antiqua"/>
        </w:rPr>
        <w:t xml:space="preserve"> 1993; </w:t>
      </w:r>
      <w:r w:rsidRPr="00CE72CE">
        <w:rPr>
          <w:rFonts w:ascii="Book Antiqua" w:hAnsi="Book Antiqua"/>
          <w:b/>
          <w:bCs/>
        </w:rPr>
        <w:t>268</w:t>
      </w:r>
      <w:r w:rsidRPr="00CE72CE">
        <w:rPr>
          <w:rFonts w:ascii="Book Antiqua" w:hAnsi="Book Antiqua"/>
        </w:rPr>
        <w:t>: 7509-7513 [PMID: 8463281]</w:t>
      </w:r>
    </w:p>
    <w:p w14:paraId="13A4318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200 </w:t>
      </w:r>
      <w:r w:rsidRPr="00CE72CE">
        <w:rPr>
          <w:rFonts w:ascii="Book Antiqua" w:hAnsi="Book Antiqua"/>
          <w:b/>
          <w:bCs/>
        </w:rPr>
        <w:t>L'herminé-Coulomb A</w:t>
      </w:r>
      <w:r w:rsidRPr="00CE72CE">
        <w:rPr>
          <w:rFonts w:ascii="Book Antiqua" w:hAnsi="Book Antiqua"/>
        </w:rPr>
        <w:t xml:space="preserve">, Beuzen F, Bouvier R, Rolland MO, Froissart R, Menez F, Audibert F, Labrune P. Fetal type IV glycogen storage disease: clinical, enzymatic, and genetic data of a pure muscular form with variable and early antenatal manifestations in the same family. </w:t>
      </w:r>
      <w:r w:rsidRPr="00CE72CE">
        <w:rPr>
          <w:rFonts w:ascii="Book Antiqua" w:hAnsi="Book Antiqua"/>
          <w:i/>
          <w:iCs/>
        </w:rPr>
        <w:t>Am J Med Genet A</w:t>
      </w:r>
      <w:r w:rsidRPr="00CE72CE">
        <w:rPr>
          <w:rFonts w:ascii="Book Antiqua" w:hAnsi="Book Antiqua"/>
        </w:rPr>
        <w:t xml:space="preserve"> 2005; </w:t>
      </w:r>
      <w:r w:rsidRPr="00CE72CE">
        <w:rPr>
          <w:rFonts w:ascii="Book Antiqua" w:hAnsi="Book Antiqua"/>
          <w:b/>
          <w:bCs/>
        </w:rPr>
        <w:t>139A</w:t>
      </w:r>
      <w:r w:rsidRPr="00CE72CE">
        <w:rPr>
          <w:rFonts w:ascii="Book Antiqua" w:hAnsi="Book Antiqua"/>
        </w:rPr>
        <w:t>: 118-122 [PMID: 16278887 DOI: 10.1002/ajmg.a.30945]</w:t>
      </w:r>
    </w:p>
    <w:p w14:paraId="1D0D03E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201 </w:t>
      </w:r>
      <w:r w:rsidRPr="00CE72CE">
        <w:rPr>
          <w:rFonts w:ascii="Book Antiqua" w:hAnsi="Book Antiqua"/>
          <w:b/>
          <w:bCs/>
        </w:rPr>
        <w:t>Derks TGJ</w:t>
      </w:r>
      <w:r w:rsidRPr="00CE72CE">
        <w:rPr>
          <w:rFonts w:ascii="Book Antiqua" w:hAnsi="Book Antiqua"/>
        </w:rPr>
        <w:t xml:space="preserve">, Peeks F, de Boer F, Fokkert-Wilts M, van der Doef HPJ, van den Heuvel MC, Szymańska E, Rokicki D, Ryan PT, Weinstein DA. The potential of dietary treatment in patients with glycogen storage disease type IV. </w:t>
      </w:r>
      <w:r w:rsidRPr="00CE72CE">
        <w:rPr>
          <w:rFonts w:ascii="Book Antiqua" w:hAnsi="Book Antiqua"/>
          <w:i/>
          <w:iCs/>
        </w:rPr>
        <w:t>J Inherit Metab Dis</w:t>
      </w:r>
      <w:r w:rsidRPr="00CE72CE">
        <w:rPr>
          <w:rFonts w:ascii="Book Antiqua" w:hAnsi="Book Antiqua"/>
        </w:rPr>
        <w:t xml:space="preserve"> 2021; </w:t>
      </w:r>
      <w:r w:rsidRPr="00CE72CE">
        <w:rPr>
          <w:rFonts w:ascii="Book Antiqua" w:hAnsi="Book Antiqua"/>
          <w:b/>
          <w:bCs/>
        </w:rPr>
        <w:t>44</w:t>
      </w:r>
      <w:r w:rsidRPr="00CE72CE">
        <w:rPr>
          <w:rFonts w:ascii="Book Antiqua" w:hAnsi="Book Antiqua"/>
        </w:rPr>
        <w:t>: 693-704 [PMID: 33332610 DOI: 10.1002/jimd.12339]</w:t>
      </w:r>
    </w:p>
    <w:p w14:paraId="175B721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202 </w:t>
      </w:r>
      <w:r w:rsidRPr="00CE72CE">
        <w:rPr>
          <w:rFonts w:ascii="Book Antiqua" w:hAnsi="Book Antiqua"/>
          <w:b/>
          <w:bCs/>
        </w:rPr>
        <w:t>de Moor RA</w:t>
      </w:r>
      <w:r w:rsidRPr="00CE72CE">
        <w:rPr>
          <w:rFonts w:ascii="Book Antiqua" w:hAnsi="Book Antiqua"/>
        </w:rPr>
        <w:t xml:space="preserve">, Schweizer JJ, van Hoek B, Wasser M, Vink R, Maaswinkel-Mooy PD. Hepatocellular carcinoma in glycogen storage disease type IV. </w:t>
      </w:r>
      <w:r w:rsidRPr="00CE72CE">
        <w:rPr>
          <w:rFonts w:ascii="Book Antiqua" w:hAnsi="Book Antiqua"/>
          <w:i/>
          <w:iCs/>
        </w:rPr>
        <w:t>Arch Dis Child</w:t>
      </w:r>
      <w:r w:rsidRPr="00CE72CE">
        <w:rPr>
          <w:rFonts w:ascii="Book Antiqua" w:hAnsi="Book Antiqua"/>
        </w:rPr>
        <w:t xml:space="preserve"> 2000; </w:t>
      </w:r>
      <w:r w:rsidRPr="00CE72CE">
        <w:rPr>
          <w:rFonts w:ascii="Book Antiqua" w:hAnsi="Book Antiqua"/>
          <w:b/>
          <w:bCs/>
        </w:rPr>
        <w:t>82</w:t>
      </w:r>
      <w:r w:rsidRPr="00CE72CE">
        <w:rPr>
          <w:rFonts w:ascii="Book Antiqua" w:hAnsi="Book Antiqua"/>
        </w:rPr>
        <w:t>: 479-480 [PMID: 10833181 DOI: 10.1136/adc.82.6.479]</w:t>
      </w:r>
    </w:p>
    <w:p w14:paraId="2A338BA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203 </w:t>
      </w:r>
      <w:r w:rsidRPr="00CE72CE">
        <w:rPr>
          <w:rFonts w:ascii="Book Antiqua" w:hAnsi="Book Antiqua"/>
          <w:b/>
          <w:bCs/>
        </w:rPr>
        <w:t>Greene HL</w:t>
      </w:r>
      <w:r w:rsidRPr="00CE72CE">
        <w:rPr>
          <w:rFonts w:ascii="Book Antiqua" w:hAnsi="Book Antiqua"/>
        </w:rPr>
        <w:t xml:space="preserve">, Brown BI, McClenathan DT, Agostini RM Jr, Taylor SR. A new variant of type IV glycogenosis: deficiency of branching enzyme activity without apparent progressive liver disease. </w:t>
      </w:r>
      <w:r w:rsidRPr="00CE72CE">
        <w:rPr>
          <w:rFonts w:ascii="Book Antiqua" w:hAnsi="Book Antiqua"/>
          <w:i/>
          <w:iCs/>
        </w:rPr>
        <w:t>Hepatology</w:t>
      </w:r>
      <w:r w:rsidRPr="00CE72CE">
        <w:rPr>
          <w:rFonts w:ascii="Book Antiqua" w:hAnsi="Book Antiqua"/>
        </w:rPr>
        <w:t xml:space="preserve"> 1988; </w:t>
      </w:r>
      <w:r w:rsidRPr="00CE72CE">
        <w:rPr>
          <w:rFonts w:ascii="Book Antiqua" w:hAnsi="Book Antiqua"/>
          <w:b/>
          <w:bCs/>
        </w:rPr>
        <w:t>8</w:t>
      </w:r>
      <w:r w:rsidRPr="00CE72CE">
        <w:rPr>
          <w:rFonts w:ascii="Book Antiqua" w:hAnsi="Book Antiqua"/>
        </w:rPr>
        <w:t>: 302-306 [PMID: 3162725 DOI: 10.1002/hep.1840080219]</w:t>
      </w:r>
    </w:p>
    <w:p w14:paraId="1682711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204 </w:t>
      </w:r>
      <w:r w:rsidRPr="00CE72CE">
        <w:rPr>
          <w:rFonts w:ascii="Book Antiqua" w:hAnsi="Book Antiqua"/>
          <w:b/>
          <w:bCs/>
        </w:rPr>
        <w:t>Schröder JM</w:t>
      </w:r>
      <w:r w:rsidRPr="00CE72CE">
        <w:rPr>
          <w:rFonts w:ascii="Book Antiqua" w:hAnsi="Book Antiqua"/>
        </w:rPr>
        <w:t xml:space="preserve">, May R, Shin YS, Sigmund M, Nase-Hüppmeier S. Juvenile hereditary polyglucosan body disease with complete branching enzyme deficiency (type IV glycogenosis). </w:t>
      </w:r>
      <w:r w:rsidRPr="00CE72CE">
        <w:rPr>
          <w:rFonts w:ascii="Book Antiqua" w:hAnsi="Book Antiqua"/>
          <w:i/>
          <w:iCs/>
        </w:rPr>
        <w:t>Acta Neuropathol</w:t>
      </w:r>
      <w:r w:rsidRPr="00CE72CE">
        <w:rPr>
          <w:rFonts w:ascii="Book Antiqua" w:hAnsi="Book Antiqua"/>
        </w:rPr>
        <w:t xml:space="preserve"> 1993; </w:t>
      </w:r>
      <w:r w:rsidRPr="00CE72CE">
        <w:rPr>
          <w:rFonts w:ascii="Book Antiqua" w:hAnsi="Book Antiqua"/>
          <w:b/>
          <w:bCs/>
        </w:rPr>
        <w:t>85</w:t>
      </w:r>
      <w:r w:rsidRPr="00CE72CE">
        <w:rPr>
          <w:rFonts w:ascii="Book Antiqua" w:hAnsi="Book Antiqua"/>
        </w:rPr>
        <w:t>: 419-430 [PMID: 7683169 DOI: 10.1007/BF00334454]</w:t>
      </w:r>
    </w:p>
    <w:p w14:paraId="253897B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205 </w:t>
      </w:r>
      <w:r w:rsidRPr="00CE72CE">
        <w:rPr>
          <w:rFonts w:ascii="Book Antiqua" w:hAnsi="Book Antiqua"/>
          <w:b/>
          <w:bCs/>
        </w:rPr>
        <w:t>Servidei S</w:t>
      </w:r>
      <w:r w:rsidRPr="00CE72CE">
        <w:rPr>
          <w:rFonts w:ascii="Book Antiqua" w:hAnsi="Book Antiqua"/>
        </w:rPr>
        <w:t xml:space="preserve">, Riepe RE, Langston C, Tani LY, Bricker JT, Crisp-Lindgren N, Travers H, Armstrong D, DiMauro S. Severe cardiopathy in branching enzyme deficiency. </w:t>
      </w:r>
      <w:r w:rsidRPr="00CE72CE">
        <w:rPr>
          <w:rFonts w:ascii="Book Antiqua" w:hAnsi="Book Antiqua"/>
          <w:i/>
          <w:iCs/>
        </w:rPr>
        <w:t>J Pediatr</w:t>
      </w:r>
      <w:r w:rsidRPr="00CE72CE">
        <w:rPr>
          <w:rFonts w:ascii="Book Antiqua" w:hAnsi="Book Antiqua"/>
        </w:rPr>
        <w:t xml:space="preserve"> 1987; </w:t>
      </w:r>
      <w:r w:rsidRPr="00CE72CE">
        <w:rPr>
          <w:rFonts w:ascii="Book Antiqua" w:hAnsi="Book Antiqua"/>
          <w:b/>
          <w:bCs/>
        </w:rPr>
        <w:t>111</w:t>
      </w:r>
      <w:r w:rsidRPr="00CE72CE">
        <w:rPr>
          <w:rFonts w:ascii="Book Antiqua" w:hAnsi="Book Antiqua"/>
        </w:rPr>
        <w:t>: 51-56 [PMID: 3474393 DOI: 10.1016/s0022-3476(87)80341-4]</w:t>
      </w:r>
    </w:p>
    <w:p w14:paraId="0721B2C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206 </w:t>
      </w:r>
      <w:r w:rsidRPr="00CE72CE">
        <w:rPr>
          <w:rFonts w:ascii="Book Antiqua" w:hAnsi="Book Antiqua"/>
          <w:b/>
          <w:bCs/>
        </w:rPr>
        <w:t>Bruno C</w:t>
      </w:r>
      <w:r w:rsidRPr="00CE72CE">
        <w:rPr>
          <w:rFonts w:ascii="Book Antiqua" w:hAnsi="Book Antiqua"/>
        </w:rPr>
        <w:t xml:space="preserve">, van Diggelen OP, Cassandrini D, Gimpelev M, Giuffrè B, Donati MA, Introvini P, Alegria A, Assereto S, Morandi L, Mora M, Tonoli E, Mascelli S, Traverso M, Pasquini E, Bado M, Vilarinho L, van Noort G, Mosca F, DiMauro S, Zara F, Minetti C. Clinical and genetic heterogeneity of branching enzyme deficiency (glycogenosis type IV). </w:t>
      </w:r>
      <w:r w:rsidRPr="00CE72CE">
        <w:rPr>
          <w:rFonts w:ascii="Book Antiqua" w:hAnsi="Book Antiqua"/>
          <w:i/>
          <w:iCs/>
        </w:rPr>
        <w:t>Neurology</w:t>
      </w:r>
      <w:r w:rsidRPr="00CE72CE">
        <w:rPr>
          <w:rFonts w:ascii="Book Antiqua" w:hAnsi="Book Antiqua"/>
        </w:rPr>
        <w:t xml:space="preserve"> 2004; </w:t>
      </w:r>
      <w:r w:rsidRPr="00CE72CE">
        <w:rPr>
          <w:rFonts w:ascii="Book Antiqua" w:hAnsi="Book Antiqua"/>
          <w:b/>
          <w:bCs/>
        </w:rPr>
        <w:t>63</w:t>
      </w:r>
      <w:r w:rsidRPr="00CE72CE">
        <w:rPr>
          <w:rFonts w:ascii="Book Antiqua" w:hAnsi="Book Antiqua"/>
        </w:rPr>
        <w:t>: 1053-1058 [PMID: 15452297 DOI: 10.1212/01.wnl.0000138429.11433.0d]</w:t>
      </w:r>
    </w:p>
    <w:p w14:paraId="32D37D7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207 </w:t>
      </w:r>
      <w:r w:rsidRPr="00CE72CE">
        <w:rPr>
          <w:rFonts w:ascii="Book Antiqua" w:hAnsi="Book Antiqua"/>
          <w:b/>
          <w:bCs/>
        </w:rPr>
        <w:t>Alegria A</w:t>
      </w:r>
      <w:r w:rsidRPr="00CE72CE">
        <w:rPr>
          <w:rFonts w:ascii="Book Antiqua" w:hAnsi="Book Antiqua"/>
        </w:rPr>
        <w:t xml:space="preserve">, Martins E, Dias M, Cunha A, Cardoso ML, Maire I. Glycogen storage disease type IV presenting as hydrops fetalis. </w:t>
      </w:r>
      <w:r w:rsidRPr="00CE72CE">
        <w:rPr>
          <w:rFonts w:ascii="Book Antiqua" w:hAnsi="Book Antiqua"/>
          <w:i/>
          <w:iCs/>
        </w:rPr>
        <w:t>J Inherit Metab Dis</w:t>
      </w:r>
      <w:r w:rsidRPr="00CE72CE">
        <w:rPr>
          <w:rFonts w:ascii="Book Antiqua" w:hAnsi="Book Antiqua"/>
        </w:rPr>
        <w:t xml:space="preserve"> 1999; </w:t>
      </w:r>
      <w:r w:rsidRPr="00CE72CE">
        <w:rPr>
          <w:rFonts w:ascii="Book Antiqua" w:hAnsi="Book Antiqua"/>
          <w:b/>
          <w:bCs/>
        </w:rPr>
        <w:t>22</w:t>
      </w:r>
      <w:r w:rsidRPr="00CE72CE">
        <w:rPr>
          <w:rFonts w:ascii="Book Antiqua" w:hAnsi="Book Antiqua"/>
        </w:rPr>
        <w:t>: 330-332 [PMID: 10384399 DOI: 10.1023/a:1005568507267]</w:t>
      </w:r>
    </w:p>
    <w:p w14:paraId="76801E0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208 </w:t>
      </w:r>
      <w:r w:rsidRPr="00CE72CE">
        <w:rPr>
          <w:rFonts w:ascii="Book Antiqua" w:hAnsi="Book Antiqua"/>
          <w:b/>
          <w:bCs/>
        </w:rPr>
        <w:t>Akman HO</w:t>
      </w:r>
      <w:r w:rsidRPr="00CE72CE">
        <w:rPr>
          <w:rFonts w:ascii="Book Antiqua" w:hAnsi="Book Antiqua"/>
        </w:rPr>
        <w:t xml:space="preserve">, Karadimas C, Gyftodimou Y, Grigoriadou M, Kokotas H, Konstantinidou A, Anninos H, Patsouris E, Thaker HM, Kaplan JB, Besharat I, Hatzikonstantinou K, Fotopoulos S, Dimauro S, Petersen MB. Prenatal diagnosis of glycogen storage disease type IV. </w:t>
      </w:r>
      <w:r w:rsidRPr="00CE72CE">
        <w:rPr>
          <w:rFonts w:ascii="Book Antiqua" w:hAnsi="Book Antiqua"/>
          <w:i/>
          <w:iCs/>
        </w:rPr>
        <w:t>Prenat Diagn</w:t>
      </w:r>
      <w:r w:rsidRPr="00CE72CE">
        <w:rPr>
          <w:rFonts w:ascii="Book Antiqua" w:hAnsi="Book Antiqua"/>
        </w:rPr>
        <w:t xml:space="preserve"> 2006; </w:t>
      </w:r>
      <w:r w:rsidRPr="00CE72CE">
        <w:rPr>
          <w:rFonts w:ascii="Book Antiqua" w:hAnsi="Book Antiqua"/>
          <w:b/>
          <w:bCs/>
        </w:rPr>
        <w:t>26</w:t>
      </w:r>
      <w:r w:rsidRPr="00CE72CE">
        <w:rPr>
          <w:rFonts w:ascii="Book Antiqua" w:hAnsi="Book Antiqua"/>
        </w:rPr>
        <w:t>: 951-955 [PMID: 16874838 DOI: 10.1002/pd.1533]</w:t>
      </w:r>
    </w:p>
    <w:p w14:paraId="2C0D0BC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209 </w:t>
      </w:r>
      <w:r w:rsidRPr="00CE72CE">
        <w:rPr>
          <w:rFonts w:ascii="Book Antiqua" w:hAnsi="Book Antiqua"/>
          <w:b/>
          <w:bCs/>
        </w:rPr>
        <w:t>Zellweger H</w:t>
      </w:r>
      <w:r w:rsidRPr="00CE72CE">
        <w:rPr>
          <w:rFonts w:ascii="Book Antiqua" w:hAnsi="Book Antiqua"/>
        </w:rPr>
        <w:t xml:space="preserve">, Mueller S, Ionasescu V, Schochet SS, McCormick WF. Glycogenosis. IV. A new cause of infantile hypotonia. </w:t>
      </w:r>
      <w:r w:rsidRPr="00CE72CE">
        <w:rPr>
          <w:rFonts w:ascii="Book Antiqua" w:hAnsi="Book Antiqua"/>
          <w:i/>
          <w:iCs/>
        </w:rPr>
        <w:t>J Pediatr</w:t>
      </w:r>
      <w:r w:rsidRPr="00CE72CE">
        <w:rPr>
          <w:rFonts w:ascii="Book Antiqua" w:hAnsi="Book Antiqua"/>
        </w:rPr>
        <w:t xml:space="preserve"> 1972; </w:t>
      </w:r>
      <w:r w:rsidRPr="00CE72CE">
        <w:rPr>
          <w:rFonts w:ascii="Book Antiqua" w:hAnsi="Book Antiqua"/>
          <w:b/>
          <w:bCs/>
        </w:rPr>
        <w:t>80</w:t>
      </w:r>
      <w:r w:rsidRPr="00CE72CE">
        <w:rPr>
          <w:rFonts w:ascii="Book Antiqua" w:hAnsi="Book Antiqua"/>
        </w:rPr>
        <w:t>: 842-844 [PMID: 4502299 DOI: 10.1016/s0022-3476(72)80144-6]</w:t>
      </w:r>
    </w:p>
    <w:p w14:paraId="0B896FF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210 </w:t>
      </w:r>
      <w:r w:rsidRPr="00CE72CE">
        <w:rPr>
          <w:rFonts w:ascii="Book Antiqua" w:hAnsi="Book Antiqua"/>
          <w:b/>
          <w:bCs/>
        </w:rPr>
        <w:t>McMaster KR</w:t>
      </w:r>
      <w:r w:rsidRPr="00CE72CE">
        <w:rPr>
          <w:rFonts w:ascii="Book Antiqua" w:hAnsi="Book Antiqua"/>
        </w:rPr>
        <w:t xml:space="preserve">, Powers JM, Hennigar GR Jr, Wohltmann HJ, Farr GH Jr. Nervous system involvement in type IV glycogenosis. </w:t>
      </w:r>
      <w:r w:rsidRPr="00CE72CE">
        <w:rPr>
          <w:rFonts w:ascii="Book Antiqua" w:hAnsi="Book Antiqua"/>
          <w:i/>
          <w:iCs/>
        </w:rPr>
        <w:t>Arch Pathol Lab Med</w:t>
      </w:r>
      <w:r w:rsidRPr="00CE72CE">
        <w:rPr>
          <w:rFonts w:ascii="Book Antiqua" w:hAnsi="Book Antiqua"/>
        </w:rPr>
        <w:t xml:space="preserve"> 1979; </w:t>
      </w:r>
      <w:r w:rsidRPr="00CE72CE">
        <w:rPr>
          <w:rFonts w:ascii="Book Antiqua" w:hAnsi="Book Antiqua"/>
          <w:b/>
          <w:bCs/>
        </w:rPr>
        <w:t>103</w:t>
      </w:r>
      <w:r w:rsidRPr="00CE72CE">
        <w:rPr>
          <w:rFonts w:ascii="Book Antiqua" w:hAnsi="Book Antiqua"/>
        </w:rPr>
        <w:t>: 105-111 [PMID: 284761]</w:t>
      </w:r>
    </w:p>
    <w:p w14:paraId="32982F3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211 </w:t>
      </w:r>
      <w:r w:rsidRPr="00CE72CE">
        <w:rPr>
          <w:rFonts w:ascii="Book Antiqua" w:hAnsi="Book Antiqua"/>
          <w:b/>
          <w:bCs/>
        </w:rPr>
        <w:t>Giuffrè B</w:t>
      </w:r>
      <w:r w:rsidRPr="00CE72CE">
        <w:rPr>
          <w:rFonts w:ascii="Book Antiqua" w:hAnsi="Book Antiqua"/>
        </w:rPr>
        <w:t xml:space="preserve">, Parini R, Rizzuti T, Morandi L, van Diggelen OP, Bruno C, Giuffrè M, Corsello G, Mosca F. Severe neonatal onset of glycogenosis type IV: clinical and laboratory findings leading to diagnosis in two siblings. </w:t>
      </w:r>
      <w:r w:rsidRPr="00CE72CE">
        <w:rPr>
          <w:rFonts w:ascii="Book Antiqua" w:hAnsi="Book Antiqua"/>
          <w:i/>
          <w:iCs/>
        </w:rPr>
        <w:t>J Inherit Metab Dis</w:t>
      </w:r>
      <w:r w:rsidRPr="00CE72CE">
        <w:rPr>
          <w:rFonts w:ascii="Book Antiqua" w:hAnsi="Book Antiqua"/>
        </w:rPr>
        <w:t xml:space="preserve"> 2004; </w:t>
      </w:r>
      <w:r w:rsidRPr="00CE72CE">
        <w:rPr>
          <w:rFonts w:ascii="Book Antiqua" w:hAnsi="Book Antiqua"/>
          <w:b/>
          <w:bCs/>
        </w:rPr>
        <w:t>27</w:t>
      </w:r>
      <w:r w:rsidRPr="00CE72CE">
        <w:rPr>
          <w:rFonts w:ascii="Book Antiqua" w:hAnsi="Book Antiqua"/>
        </w:rPr>
        <w:t>: 609-619 [PMID: 15669676 DOI: 10.1023/b:boli.0000042980.45692.bb]</w:t>
      </w:r>
    </w:p>
    <w:p w14:paraId="13573EF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212 </w:t>
      </w:r>
      <w:r w:rsidRPr="00CE72CE">
        <w:rPr>
          <w:rFonts w:ascii="Book Antiqua" w:hAnsi="Book Antiqua"/>
          <w:b/>
          <w:bCs/>
        </w:rPr>
        <w:t>Reusche E</w:t>
      </w:r>
      <w:r w:rsidRPr="00CE72CE">
        <w:rPr>
          <w:rFonts w:ascii="Book Antiqua" w:hAnsi="Book Antiqua"/>
        </w:rPr>
        <w:t xml:space="preserve">, Aksu F, Goebel HH, Shin YS, Yokota T, Reichmann H. A mild juvenile variant of type IV glycogenosis. </w:t>
      </w:r>
      <w:r w:rsidRPr="00CE72CE">
        <w:rPr>
          <w:rFonts w:ascii="Book Antiqua" w:hAnsi="Book Antiqua"/>
          <w:i/>
          <w:iCs/>
        </w:rPr>
        <w:t>Brain Dev</w:t>
      </w:r>
      <w:r w:rsidRPr="00CE72CE">
        <w:rPr>
          <w:rFonts w:ascii="Book Antiqua" w:hAnsi="Book Antiqua"/>
        </w:rPr>
        <w:t xml:space="preserve"> 1992; </w:t>
      </w:r>
      <w:r w:rsidRPr="00CE72CE">
        <w:rPr>
          <w:rFonts w:ascii="Book Antiqua" w:hAnsi="Book Antiqua"/>
          <w:b/>
          <w:bCs/>
        </w:rPr>
        <w:t>14</w:t>
      </w:r>
      <w:r w:rsidRPr="00CE72CE">
        <w:rPr>
          <w:rFonts w:ascii="Book Antiqua" w:hAnsi="Book Antiqua"/>
        </w:rPr>
        <w:t>: 36-43 [PMID: 1375445 DOI: 10.1016/s0387-7604(12)80277-4]</w:t>
      </w:r>
    </w:p>
    <w:p w14:paraId="1516A31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213 </w:t>
      </w:r>
      <w:r w:rsidRPr="00CE72CE">
        <w:rPr>
          <w:rFonts w:ascii="Book Antiqua" w:hAnsi="Book Antiqua"/>
          <w:b/>
          <w:bCs/>
        </w:rPr>
        <w:t>Shin YS</w:t>
      </w:r>
      <w:r w:rsidRPr="00CE72CE">
        <w:rPr>
          <w:rFonts w:ascii="Book Antiqua" w:hAnsi="Book Antiqua"/>
        </w:rPr>
        <w:t xml:space="preserve">, Steigüber H, Klemm P, Endres W, Schwab O, Wolff G. Branching enzyme in erythrocytes. Detection of type IV glycogenosis homozygotes and heterozygotes. </w:t>
      </w:r>
      <w:r w:rsidRPr="00CE72CE">
        <w:rPr>
          <w:rFonts w:ascii="Book Antiqua" w:hAnsi="Book Antiqua"/>
          <w:i/>
          <w:iCs/>
        </w:rPr>
        <w:t>J Inherit Metab Dis</w:t>
      </w:r>
      <w:r w:rsidRPr="00CE72CE">
        <w:rPr>
          <w:rFonts w:ascii="Book Antiqua" w:hAnsi="Book Antiqua"/>
        </w:rPr>
        <w:t xml:space="preserve"> 1988; </w:t>
      </w:r>
      <w:r w:rsidRPr="00CE72CE">
        <w:rPr>
          <w:rFonts w:ascii="Book Antiqua" w:hAnsi="Book Antiqua"/>
          <w:b/>
          <w:bCs/>
        </w:rPr>
        <w:t>11</w:t>
      </w:r>
      <w:r w:rsidRPr="00CE72CE">
        <w:rPr>
          <w:rFonts w:ascii="Book Antiqua" w:hAnsi="Book Antiqua"/>
        </w:rPr>
        <w:t xml:space="preserve"> Suppl 2: 252-254 [PMID: 2972882 DOI: 10.1007/BF01804250]</w:t>
      </w:r>
    </w:p>
    <w:p w14:paraId="207B15F4"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214 </w:t>
      </w:r>
      <w:r w:rsidRPr="00CE72CE">
        <w:rPr>
          <w:rFonts w:ascii="Book Antiqua" w:hAnsi="Book Antiqua"/>
          <w:b/>
          <w:bCs/>
        </w:rPr>
        <w:t>Ferguson IT</w:t>
      </w:r>
      <w:r w:rsidRPr="00CE72CE">
        <w:rPr>
          <w:rFonts w:ascii="Book Antiqua" w:hAnsi="Book Antiqua"/>
        </w:rPr>
        <w:t xml:space="preserve">, Mahon M, Cumming WJ. An adult case of Andersen's disease--Type IV glycogenosis. A clinical, histochemical, ultrastructural and biochemical study. </w:t>
      </w:r>
      <w:r w:rsidRPr="00CE72CE">
        <w:rPr>
          <w:rFonts w:ascii="Book Antiqua" w:hAnsi="Book Antiqua"/>
          <w:i/>
          <w:iCs/>
        </w:rPr>
        <w:t>J Neurol Sci</w:t>
      </w:r>
      <w:r w:rsidRPr="00CE72CE">
        <w:rPr>
          <w:rFonts w:ascii="Book Antiqua" w:hAnsi="Book Antiqua"/>
        </w:rPr>
        <w:t xml:space="preserve"> 1983; </w:t>
      </w:r>
      <w:r w:rsidRPr="00CE72CE">
        <w:rPr>
          <w:rFonts w:ascii="Book Antiqua" w:hAnsi="Book Antiqua"/>
          <w:b/>
          <w:bCs/>
        </w:rPr>
        <w:t>60</w:t>
      </w:r>
      <w:r w:rsidRPr="00CE72CE">
        <w:rPr>
          <w:rFonts w:ascii="Book Antiqua" w:hAnsi="Book Antiqua"/>
        </w:rPr>
        <w:t>: 337-351 [PMID: 6579239 DOI: 10.1016/0022-510x(83)90144-2]</w:t>
      </w:r>
    </w:p>
    <w:p w14:paraId="2D05E36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215 </w:t>
      </w:r>
      <w:r w:rsidRPr="00CE72CE">
        <w:rPr>
          <w:rFonts w:ascii="Book Antiqua" w:hAnsi="Book Antiqua"/>
          <w:b/>
          <w:bCs/>
        </w:rPr>
        <w:t>Lossos A</w:t>
      </w:r>
      <w:r w:rsidRPr="00CE72CE">
        <w:rPr>
          <w:rFonts w:ascii="Book Antiqua" w:hAnsi="Book Antiqua"/>
        </w:rPr>
        <w:t xml:space="preserve">, Barash V, Soffer D, Argov Z, Gomori M, Ben-Nariah Z, Abramsky O, Steiner I. Hereditary branching enzyme dysfunction in adult polyglucosan body disease: a possible metabolic cause in two patients. </w:t>
      </w:r>
      <w:r w:rsidRPr="00CE72CE">
        <w:rPr>
          <w:rFonts w:ascii="Book Antiqua" w:hAnsi="Book Antiqua"/>
          <w:i/>
          <w:iCs/>
        </w:rPr>
        <w:t>Ann Neurol</w:t>
      </w:r>
      <w:r w:rsidRPr="00CE72CE">
        <w:rPr>
          <w:rFonts w:ascii="Book Antiqua" w:hAnsi="Book Antiqua"/>
        </w:rPr>
        <w:t xml:space="preserve"> 1991; </w:t>
      </w:r>
      <w:r w:rsidRPr="00CE72CE">
        <w:rPr>
          <w:rFonts w:ascii="Book Antiqua" w:hAnsi="Book Antiqua"/>
          <w:b/>
          <w:bCs/>
        </w:rPr>
        <w:t>30</w:t>
      </w:r>
      <w:r w:rsidRPr="00CE72CE">
        <w:rPr>
          <w:rFonts w:ascii="Book Antiqua" w:hAnsi="Book Antiqua"/>
        </w:rPr>
        <w:t>: 655-662 [PMID: 1763891 DOI: 10.1002/ana.410300505]</w:t>
      </w:r>
    </w:p>
    <w:p w14:paraId="55F1648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216 </w:t>
      </w:r>
      <w:r w:rsidRPr="00CE72CE">
        <w:rPr>
          <w:rFonts w:ascii="Book Antiqua" w:hAnsi="Book Antiqua"/>
          <w:b/>
          <w:bCs/>
        </w:rPr>
        <w:t>Mizuochi T</w:t>
      </w:r>
      <w:r w:rsidRPr="00CE72CE">
        <w:rPr>
          <w:rFonts w:ascii="Book Antiqua" w:hAnsi="Book Antiqua"/>
        </w:rPr>
        <w:t xml:space="preserve">, Kimura A, Nishiura H, Inomata Y, Okajima H, Sugie H, Mitsubuchi H, Yagi M, Kage M. Liver biopsy is an important procedure in the diagnosis of glycogen storage disease type IV. </w:t>
      </w:r>
      <w:r w:rsidRPr="00CE72CE">
        <w:rPr>
          <w:rFonts w:ascii="Book Antiqua" w:hAnsi="Book Antiqua"/>
          <w:i/>
          <w:iCs/>
        </w:rPr>
        <w:t>Pediatr Int</w:t>
      </w:r>
      <w:r w:rsidRPr="00CE72CE">
        <w:rPr>
          <w:rFonts w:ascii="Book Antiqua" w:hAnsi="Book Antiqua"/>
        </w:rPr>
        <w:t xml:space="preserve"> 2011; </w:t>
      </w:r>
      <w:r w:rsidRPr="00CE72CE">
        <w:rPr>
          <w:rFonts w:ascii="Book Antiqua" w:hAnsi="Book Antiqua"/>
          <w:b/>
          <w:bCs/>
        </w:rPr>
        <w:t>53</w:t>
      </w:r>
      <w:r w:rsidRPr="00CE72CE">
        <w:rPr>
          <w:rFonts w:ascii="Book Antiqua" w:hAnsi="Book Antiqua"/>
        </w:rPr>
        <w:t>: 129-130 [PMID: 21342345 DOI: 10.1111/j.1442-200X.2010.03282.x]</w:t>
      </w:r>
    </w:p>
    <w:p w14:paraId="28AB13F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217 </w:t>
      </w:r>
      <w:r w:rsidRPr="00CE72CE">
        <w:rPr>
          <w:rFonts w:ascii="Book Antiqua" w:hAnsi="Book Antiqua"/>
          <w:b/>
          <w:bCs/>
        </w:rPr>
        <w:t>Willot S</w:t>
      </w:r>
      <w:r w:rsidRPr="00CE72CE">
        <w:rPr>
          <w:rFonts w:ascii="Book Antiqua" w:hAnsi="Book Antiqua"/>
        </w:rPr>
        <w:t xml:space="preserve">, Marchand V, Rasquin A, Alvarez F, Martin SR. Systemic progression of type IV glycogen storage disease after liver transplantation. </w:t>
      </w:r>
      <w:r w:rsidRPr="00CE72CE">
        <w:rPr>
          <w:rFonts w:ascii="Book Antiqua" w:hAnsi="Book Antiqua"/>
          <w:i/>
          <w:iCs/>
        </w:rPr>
        <w:t>J Pediatr Gastroenterol Nutr</w:t>
      </w:r>
      <w:r w:rsidRPr="00CE72CE">
        <w:rPr>
          <w:rFonts w:ascii="Book Antiqua" w:hAnsi="Book Antiqua"/>
        </w:rPr>
        <w:t xml:space="preserve"> 2010; </w:t>
      </w:r>
      <w:r w:rsidRPr="00CE72CE">
        <w:rPr>
          <w:rFonts w:ascii="Book Antiqua" w:hAnsi="Book Antiqua"/>
          <w:b/>
          <w:bCs/>
        </w:rPr>
        <w:t>51</w:t>
      </w:r>
      <w:r w:rsidRPr="00CE72CE">
        <w:rPr>
          <w:rFonts w:ascii="Book Antiqua" w:hAnsi="Book Antiqua"/>
        </w:rPr>
        <w:t>: 661-664 [PMID: 20531024 DOI: 10.1097/MPG.0b013e3181d29780]</w:t>
      </w:r>
    </w:p>
    <w:p w14:paraId="4628F08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218 </w:t>
      </w:r>
      <w:r w:rsidRPr="00CE72CE">
        <w:rPr>
          <w:rFonts w:ascii="Book Antiqua" w:hAnsi="Book Antiqua"/>
          <w:b/>
          <w:bCs/>
        </w:rPr>
        <w:t>Li SC</w:t>
      </w:r>
      <w:r w:rsidRPr="00CE72CE">
        <w:rPr>
          <w:rFonts w:ascii="Book Antiqua" w:hAnsi="Book Antiqua"/>
        </w:rPr>
        <w:t xml:space="preserve">, Chen CM, Goldstein JL, Wu JY, Lemyre E, Burrow TA, Kang PB, Chen YT, Bali DS. Glycogen storage disease type IV: novel mutations and molecular characterization of a heterogeneous disorder. </w:t>
      </w:r>
      <w:r w:rsidRPr="00CE72CE">
        <w:rPr>
          <w:rFonts w:ascii="Book Antiqua" w:hAnsi="Book Antiqua"/>
          <w:i/>
          <w:iCs/>
        </w:rPr>
        <w:t>J Inherit Metab Dis</w:t>
      </w:r>
      <w:r w:rsidRPr="00CE72CE">
        <w:rPr>
          <w:rFonts w:ascii="Book Antiqua" w:hAnsi="Book Antiqua"/>
        </w:rPr>
        <w:t xml:space="preserve"> 2010; </w:t>
      </w:r>
      <w:r w:rsidRPr="00CE72CE">
        <w:rPr>
          <w:rFonts w:ascii="Book Antiqua" w:hAnsi="Book Antiqua"/>
          <w:b/>
          <w:bCs/>
        </w:rPr>
        <w:t>33</w:t>
      </w:r>
      <w:r w:rsidRPr="00CE72CE">
        <w:rPr>
          <w:rFonts w:ascii="Book Antiqua" w:hAnsi="Book Antiqua"/>
        </w:rPr>
        <w:t xml:space="preserve"> Suppl 3: S83-S90 [PMID: 20058079 DOI: 10.1007/s10545-009-9026-5]</w:t>
      </w:r>
    </w:p>
    <w:p w14:paraId="2BA014B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219 </w:t>
      </w:r>
      <w:r w:rsidRPr="00CE72CE">
        <w:rPr>
          <w:rFonts w:ascii="Book Antiqua" w:hAnsi="Book Antiqua"/>
          <w:b/>
          <w:bCs/>
        </w:rPr>
        <w:t>Goldberg T</w:t>
      </w:r>
      <w:r w:rsidRPr="00CE72CE">
        <w:rPr>
          <w:rFonts w:ascii="Book Antiqua" w:hAnsi="Book Antiqua"/>
        </w:rPr>
        <w:t xml:space="preserve">, Slonim AE. Nutrition therapy for hepatic glycogen storage diseases. </w:t>
      </w:r>
      <w:r w:rsidRPr="00CE72CE">
        <w:rPr>
          <w:rFonts w:ascii="Book Antiqua" w:hAnsi="Book Antiqua"/>
          <w:i/>
          <w:iCs/>
        </w:rPr>
        <w:t>J Am Diet Assoc</w:t>
      </w:r>
      <w:r w:rsidRPr="00CE72CE">
        <w:rPr>
          <w:rFonts w:ascii="Book Antiqua" w:hAnsi="Book Antiqua"/>
        </w:rPr>
        <w:t xml:space="preserve"> 1993; </w:t>
      </w:r>
      <w:r w:rsidRPr="00CE72CE">
        <w:rPr>
          <w:rFonts w:ascii="Book Antiqua" w:hAnsi="Book Antiqua"/>
          <w:b/>
          <w:bCs/>
        </w:rPr>
        <w:t>93</w:t>
      </w:r>
      <w:r w:rsidRPr="00CE72CE">
        <w:rPr>
          <w:rFonts w:ascii="Book Antiqua" w:hAnsi="Book Antiqua"/>
        </w:rPr>
        <w:t>: 1423-1430 [PMID: 8245377 DOI: 10.1016/0002-8223(93)92246-t]</w:t>
      </w:r>
    </w:p>
    <w:p w14:paraId="374716E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220 </w:t>
      </w:r>
      <w:r w:rsidRPr="00CE72CE">
        <w:rPr>
          <w:rFonts w:ascii="Book Antiqua" w:hAnsi="Book Antiqua"/>
          <w:b/>
          <w:bCs/>
        </w:rPr>
        <w:t>Szymańska E</w:t>
      </w:r>
      <w:r w:rsidRPr="00CE72CE">
        <w:rPr>
          <w:rFonts w:ascii="Book Antiqua" w:hAnsi="Book Antiqua"/>
        </w:rPr>
        <w:t xml:space="preserve">, Szymańska S, Truszkowska G, Ciara E, Pronicki M, Shin YS, Podskarbi T, Kępka A, Śpiewak M, Płoski R, Bilińska ZT, Rokicki D. Variable clinical presentation of glycogen storage disease type IV: from severe hepatosplenomegaly to cardiac insufficiency. Some discrepancies in genetic and biochemical abnormalities. </w:t>
      </w:r>
      <w:r w:rsidRPr="00CE72CE">
        <w:rPr>
          <w:rFonts w:ascii="Book Antiqua" w:hAnsi="Book Antiqua"/>
          <w:i/>
          <w:iCs/>
        </w:rPr>
        <w:t>Arch Med Sci</w:t>
      </w:r>
      <w:r w:rsidRPr="00CE72CE">
        <w:rPr>
          <w:rFonts w:ascii="Book Antiqua" w:hAnsi="Book Antiqua"/>
        </w:rPr>
        <w:t xml:space="preserve"> 2018; </w:t>
      </w:r>
      <w:r w:rsidRPr="00CE72CE">
        <w:rPr>
          <w:rFonts w:ascii="Book Antiqua" w:hAnsi="Book Antiqua"/>
          <w:b/>
          <w:bCs/>
        </w:rPr>
        <w:t>14</w:t>
      </w:r>
      <w:r w:rsidRPr="00CE72CE">
        <w:rPr>
          <w:rFonts w:ascii="Book Antiqua" w:hAnsi="Book Antiqua"/>
        </w:rPr>
        <w:t>: 237-247 [PMID: 29379554 DOI: 10.5114/aoms.2018.72246]</w:t>
      </w:r>
    </w:p>
    <w:p w14:paraId="3D4784A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221 </w:t>
      </w:r>
      <w:r w:rsidRPr="00CE72CE">
        <w:rPr>
          <w:rFonts w:ascii="Book Antiqua" w:hAnsi="Book Antiqua"/>
          <w:b/>
          <w:bCs/>
        </w:rPr>
        <w:t>Rosenthal P</w:t>
      </w:r>
      <w:r w:rsidRPr="00CE72CE">
        <w:rPr>
          <w:rFonts w:ascii="Book Antiqua" w:hAnsi="Book Antiqua"/>
        </w:rPr>
        <w:t xml:space="preserve">, Podesta L, Grier R, Said JW, Sher L, Cocjin J, Watanabe F, Vasiliauskas E, van de Velde R, Makowka L. Failure of liver transplantation to diminish cardiac deposits of amylopectin and leukocyte inclusions in type IV glycogen storage disease. </w:t>
      </w:r>
      <w:r w:rsidRPr="00CE72CE">
        <w:rPr>
          <w:rFonts w:ascii="Book Antiqua" w:hAnsi="Book Antiqua"/>
          <w:i/>
          <w:iCs/>
        </w:rPr>
        <w:t>Liver Transpl Surg</w:t>
      </w:r>
      <w:r w:rsidRPr="00CE72CE">
        <w:rPr>
          <w:rFonts w:ascii="Book Antiqua" w:hAnsi="Book Antiqua"/>
        </w:rPr>
        <w:t xml:space="preserve"> 1995; </w:t>
      </w:r>
      <w:r w:rsidRPr="00CE72CE">
        <w:rPr>
          <w:rFonts w:ascii="Book Antiqua" w:hAnsi="Book Antiqua"/>
          <w:b/>
          <w:bCs/>
        </w:rPr>
        <w:t>1</w:t>
      </w:r>
      <w:r w:rsidRPr="00CE72CE">
        <w:rPr>
          <w:rFonts w:ascii="Book Antiqua" w:hAnsi="Book Antiqua"/>
        </w:rPr>
        <w:t>: 373-376 [PMID: 9346615 DOI: 10.1002/Lt.500010607]</w:t>
      </w:r>
    </w:p>
    <w:p w14:paraId="7BB7B1A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222 </w:t>
      </w:r>
      <w:r w:rsidRPr="00CE72CE">
        <w:rPr>
          <w:rFonts w:ascii="Book Antiqua" w:hAnsi="Book Antiqua"/>
          <w:b/>
          <w:bCs/>
        </w:rPr>
        <w:t>Sokal EM</w:t>
      </w:r>
      <w:r w:rsidRPr="00CE72CE">
        <w:rPr>
          <w:rFonts w:ascii="Book Antiqua" w:hAnsi="Book Antiqua"/>
        </w:rPr>
        <w:t xml:space="preserve">, Van Hoof F, Alberti D, de Ville de Goyet J, de Barsy T, Otte JB. Progressive cardiac failure following orthotopic liver transplantation for type IV glycogenosis. </w:t>
      </w:r>
      <w:r w:rsidRPr="00CE72CE">
        <w:rPr>
          <w:rFonts w:ascii="Book Antiqua" w:hAnsi="Book Antiqua"/>
          <w:i/>
          <w:iCs/>
        </w:rPr>
        <w:t>Eur J Pediatr</w:t>
      </w:r>
      <w:r w:rsidRPr="00CE72CE">
        <w:rPr>
          <w:rFonts w:ascii="Book Antiqua" w:hAnsi="Book Antiqua"/>
        </w:rPr>
        <w:t xml:space="preserve"> 1992; </w:t>
      </w:r>
      <w:r w:rsidRPr="00CE72CE">
        <w:rPr>
          <w:rFonts w:ascii="Book Antiqua" w:hAnsi="Book Antiqua"/>
          <w:b/>
          <w:bCs/>
        </w:rPr>
        <w:t>151</w:t>
      </w:r>
      <w:r w:rsidRPr="00CE72CE">
        <w:rPr>
          <w:rFonts w:ascii="Book Antiqua" w:hAnsi="Book Antiqua"/>
        </w:rPr>
        <w:t>: 200-203 [PMID: 1601012 DOI: 10.1007/BF01954384]</w:t>
      </w:r>
    </w:p>
    <w:p w14:paraId="512686F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223 </w:t>
      </w:r>
      <w:r w:rsidRPr="00CE72CE">
        <w:rPr>
          <w:rFonts w:ascii="Book Antiqua" w:hAnsi="Book Antiqua"/>
          <w:b/>
          <w:bCs/>
        </w:rPr>
        <w:t>Choi SY</w:t>
      </w:r>
      <w:r w:rsidRPr="00CE72CE">
        <w:rPr>
          <w:rFonts w:ascii="Book Antiqua" w:hAnsi="Book Antiqua"/>
        </w:rPr>
        <w:t xml:space="preserve">, Kang B, Choe JY, Lee Y, Jang HJ, Park HD, Lee SK, Choe YH. A Case of Glycogen Storage Disease IV with Rare Homozygous Mutations in the Glycogen Branching Enzyme Gene. </w:t>
      </w:r>
      <w:r w:rsidRPr="00CE72CE">
        <w:rPr>
          <w:rFonts w:ascii="Book Antiqua" w:hAnsi="Book Antiqua"/>
          <w:i/>
          <w:iCs/>
        </w:rPr>
        <w:t>Pediatr Gastroenterol Hepatol Nutr</w:t>
      </w:r>
      <w:r w:rsidRPr="00CE72CE">
        <w:rPr>
          <w:rFonts w:ascii="Book Antiqua" w:hAnsi="Book Antiqua"/>
        </w:rPr>
        <w:t xml:space="preserve"> 2018; </w:t>
      </w:r>
      <w:r w:rsidRPr="00CE72CE">
        <w:rPr>
          <w:rFonts w:ascii="Book Antiqua" w:hAnsi="Book Antiqua"/>
          <w:b/>
          <w:bCs/>
        </w:rPr>
        <w:t>21</w:t>
      </w:r>
      <w:r w:rsidRPr="00CE72CE">
        <w:rPr>
          <w:rFonts w:ascii="Book Antiqua" w:hAnsi="Book Antiqua"/>
        </w:rPr>
        <w:t>: 365-368 [PMID: 30345254 DOI: 10.5223/pghn.2018.21.4.365]</w:t>
      </w:r>
    </w:p>
    <w:p w14:paraId="4E13A56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224 </w:t>
      </w:r>
      <w:r w:rsidRPr="00CE72CE">
        <w:rPr>
          <w:rFonts w:ascii="Book Antiqua" w:hAnsi="Book Antiqua"/>
          <w:b/>
          <w:bCs/>
        </w:rPr>
        <w:t>Liu M</w:t>
      </w:r>
      <w:r w:rsidRPr="00CE72CE">
        <w:rPr>
          <w:rFonts w:ascii="Book Antiqua" w:hAnsi="Book Antiqua"/>
        </w:rPr>
        <w:t xml:space="preserve">, Sun LY. Liver Transplantation for Glycogen Storage Disease Type IV. </w:t>
      </w:r>
      <w:r w:rsidRPr="00CE72CE">
        <w:rPr>
          <w:rFonts w:ascii="Book Antiqua" w:hAnsi="Book Antiqua"/>
          <w:i/>
          <w:iCs/>
        </w:rPr>
        <w:t>Front Pediatr</w:t>
      </w:r>
      <w:r w:rsidRPr="00CE72CE">
        <w:rPr>
          <w:rFonts w:ascii="Book Antiqua" w:hAnsi="Book Antiqua"/>
        </w:rPr>
        <w:t xml:space="preserve"> 2021; </w:t>
      </w:r>
      <w:r w:rsidRPr="00CE72CE">
        <w:rPr>
          <w:rFonts w:ascii="Book Antiqua" w:hAnsi="Book Antiqua"/>
          <w:b/>
          <w:bCs/>
        </w:rPr>
        <w:t>9</w:t>
      </w:r>
      <w:r w:rsidRPr="00CE72CE">
        <w:rPr>
          <w:rFonts w:ascii="Book Antiqua" w:hAnsi="Book Antiqua"/>
        </w:rPr>
        <w:t>: 633822 [PMID: 33681109 DOI: 10.3389/fped.2021.633822]</w:t>
      </w:r>
    </w:p>
    <w:p w14:paraId="62BCBF0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225 </w:t>
      </w:r>
      <w:r w:rsidRPr="00CE72CE">
        <w:rPr>
          <w:rFonts w:ascii="Book Antiqua" w:hAnsi="Book Antiqua"/>
          <w:b/>
          <w:bCs/>
        </w:rPr>
        <w:t>Selby R</w:t>
      </w:r>
      <w:r w:rsidRPr="00CE72CE">
        <w:rPr>
          <w:rFonts w:ascii="Book Antiqua" w:hAnsi="Book Antiqua"/>
        </w:rPr>
        <w:t xml:space="preserve">, Starzl TE, Yunis E, Brown BI, Kendall RS, Tzakis A. Liver transplantation for type IV glycogen storage disease. </w:t>
      </w:r>
      <w:r w:rsidRPr="00CE72CE">
        <w:rPr>
          <w:rFonts w:ascii="Book Antiqua" w:hAnsi="Book Antiqua"/>
          <w:i/>
          <w:iCs/>
        </w:rPr>
        <w:t>N Engl J Med</w:t>
      </w:r>
      <w:r w:rsidRPr="00CE72CE">
        <w:rPr>
          <w:rFonts w:ascii="Book Antiqua" w:hAnsi="Book Antiqua"/>
        </w:rPr>
        <w:t xml:space="preserve"> 1991; </w:t>
      </w:r>
      <w:r w:rsidRPr="00CE72CE">
        <w:rPr>
          <w:rFonts w:ascii="Book Antiqua" w:hAnsi="Book Antiqua"/>
          <w:b/>
          <w:bCs/>
        </w:rPr>
        <w:t>324</w:t>
      </w:r>
      <w:r w:rsidRPr="00CE72CE">
        <w:rPr>
          <w:rFonts w:ascii="Book Antiqua" w:hAnsi="Book Antiqua"/>
        </w:rPr>
        <w:t>: 39-42 [PMID: 1984162 DOI: 10.1056/NEJM199101033240107]</w:t>
      </w:r>
    </w:p>
    <w:p w14:paraId="7DF83C6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226 </w:t>
      </w:r>
      <w:r w:rsidRPr="00CE72CE">
        <w:rPr>
          <w:rFonts w:ascii="Book Antiqua" w:hAnsi="Book Antiqua"/>
          <w:b/>
          <w:bCs/>
        </w:rPr>
        <w:t>Starzl TE</w:t>
      </w:r>
      <w:r w:rsidRPr="00CE72CE">
        <w:rPr>
          <w:rFonts w:ascii="Book Antiqua" w:hAnsi="Book Antiqua"/>
        </w:rPr>
        <w:t xml:space="preserve">, Demetris AJ, Trucco M, Ricordi C, Ildstad S, Terasaki PI, Murase N, Kendall RS, Kocova M, Rudert WA. Chimerism after liver transplantation for type IV glycogen storage disease and type 1 Gaucher's disease. </w:t>
      </w:r>
      <w:r w:rsidRPr="00CE72CE">
        <w:rPr>
          <w:rFonts w:ascii="Book Antiqua" w:hAnsi="Book Antiqua"/>
          <w:i/>
          <w:iCs/>
        </w:rPr>
        <w:t>N Engl J Med</w:t>
      </w:r>
      <w:r w:rsidRPr="00CE72CE">
        <w:rPr>
          <w:rFonts w:ascii="Book Antiqua" w:hAnsi="Book Antiqua"/>
        </w:rPr>
        <w:t xml:space="preserve"> 1993; </w:t>
      </w:r>
      <w:r w:rsidRPr="00CE72CE">
        <w:rPr>
          <w:rFonts w:ascii="Book Antiqua" w:hAnsi="Book Antiqua"/>
          <w:b/>
          <w:bCs/>
        </w:rPr>
        <w:t>328</w:t>
      </w:r>
      <w:r w:rsidRPr="00CE72CE">
        <w:rPr>
          <w:rFonts w:ascii="Book Antiqua" w:hAnsi="Book Antiqua"/>
        </w:rPr>
        <w:t>: 745-749 [PMID: 8437594 DOI: 10.1056/NEJM199303183281101]</w:t>
      </w:r>
    </w:p>
    <w:p w14:paraId="3731968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227 </w:t>
      </w:r>
      <w:r w:rsidRPr="00CE72CE">
        <w:rPr>
          <w:rFonts w:ascii="Book Antiqua" w:hAnsi="Book Antiqua"/>
          <w:b/>
          <w:bCs/>
        </w:rPr>
        <w:t>Kakhlon O</w:t>
      </w:r>
      <w:r w:rsidRPr="00CE72CE">
        <w:rPr>
          <w:rFonts w:ascii="Book Antiqua" w:hAnsi="Book Antiqua"/>
        </w:rPr>
        <w:t xml:space="preserve">, Ferreira I, Solmesky LJ, Khazanov N, Lossos A, Alvarez R, Yetil D, Pampou S, Weil M, Senderowitz H, Escriba P, Yue WW, Akman HO. Guaiacol as a drug candidate for treating adult polyglucosan body disease. </w:t>
      </w:r>
      <w:r w:rsidRPr="00CE72CE">
        <w:rPr>
          <w:rFonts w:ascii="Book Antiqua" w:hAnsi="Book Antiqua"/>
          <w:i/>
          <w:iCs/>
        </w:rPr>
        <w:t>JCI Insight</w:t>
      </w:r>
      <w:r w:rsidRPr="00CE72CE">
        <w:rPr>
          <w:rFonts w:ascii="Book Antiqua" w:hAnsi="Book Antiqua"/>
        </w:rPr>
        <w:t xml:space="preserve"> 2018; </w:t>
      </w:r>
      <w:r w:rsidRPr="00CE72CE">
        <w:rPr>
          <w:rFonts w:ascii="Book Antiqua" w:hAnsi="Book Antiqua"/>
          <w:b/>
          <w:bCs/>
        </w:rPr>
        <w:t>3</w:t>
      </w:r>
      <w:r w:rsidRPr="00CE72CE">
        <w:rPr>
          <w:rFonts w:ascii="Book Antiqua" w:hAnsi="Book Antiqua"/>
        </w:rPr>
        <w:t xml:space="preserve"> [PMID: 30185673 DOI: 10.1172/jci.insight.99694]</w:t>
      </w:r>
    </w:p>
    <w:p w14:paraId="0469915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228 </w:t>
      </w:r>
      <w:r w:rsidRPr="00CE72CE">
        <w:rPr>
          <w:rFonts w:ascii="Book Antiqua" w:hAnsi="Book Antiqua"/>
          <w:b/>
          <w:bCs/>
        </w:rPr>
        <w:t>Kakhlon O</w:t>
      </w:r>
      <w:r w:rsidRPr="00CE72CE">
        <w:rPr>
          <w:rFonts w:ascii="Book Antiqua" w:hAnsi="Book Antiqua"/>
        </w:rPr>
        <w:t xml:space="preserve">, Vaknin H, Mishra K, D'Souza J, Marisat M, Sprecher U, Wald-Altman S, Dukhovny A, Raviv Y, Da'adoosh B, Engel H, Benhamron S, Nitzan K, Sweetat S, Permyakova A, Mordechai A, Akman HO, Rosenmann H, Lossos A, Tam J, Minassian BA, Weil M. Alleviation of a polyglucosan storage disorder by enhancement of autophagic glycogen catabolism. </w:t>
      </w:r>
      <w:r w:rsidRPr="00CE72CE">
        <w:rPr>
          <w:rFonts w:ascii="Book Antiqua" w:hAnsi="Book Antiqua"/>
          <w:i/>
          <w:iCs/>
        </w:rPr>
        <w:t>EMBO Mol Med</w:t>
      </w:r>
      <w:r w:rsidRPr="00CE72CE">
        <w:rPr>
          <w:rFonts w:ascii="Book Antiqua" w:hAnsi="Book Antiqua"/>
        </w:rPr>
        <w:t xml:space="preserve"> 2021; </w:t>
      </w:r>
      <w:r w:rsidRPr="00CE72CE">
        <w:rPr>
          <w:rFonts w:ascii="Book Antiqua" w:hAnsi="Book Antiqua"/>
          <w:b/>
          <w:bCs/>
        </w:rPr>
        <w:t>13</w:t>
      </w:r>
      <w:r w:rsidRPr="00CE72CE">
        <w:rPr>
          <w:rFonts w:ascii="Book Antiqua" w:hAnsi="Book Antiqua"/>
        </w:rPr>
        <w:t>: e14554 [PMID: 34486811 DOI: 10.15252/emmm.202114554]</w:t>
      </w:r>
    </w:p>
    <w:p w14:paraId="60F98295" w14:textId="33077BD7" w:rsidR="003C28FB" w:rsidRPr="00CE72CE" w:rsidRDefault="003C28FB" w:rsidP="00625352">
      <w:pPr>
        <w:spacing w:line="360" w:lineRule="auto"/>
        <w:jc w:val="both"/>
        <w:rPr>
          <w:rFonts w:ascii="Book Antiqua" w:hAnsi="Book Antiqua"/>
        </w:rPr>
      </w:pPr>
      <w:r w:rsidRPr="00CE72CE">
        <w:rPr>
          <w:rFonts w:ascii="Book Antiqua" w:hAnsi="Book Antiqua"/>
        </w:rPr>
        <w:t xml:space="preserve">229 </w:t>
      </w:r>
      <w:r w:rsidRPr="00CE72CE">
        <w:rPr>
          <w:rFonts w:ascii="Book Antiqua" w:hAnsi="Book Antiqua"/>
          <w:b/>
          <w:bCs/>
        </w:rPr>
        <w:t>H</w:t>
      </w:r>
      <w:r w:rsidR="00D9376F" w:rsidRPr="00CE72CE">
        <w:rPr>
          <w:rFonts w:ascii="Book Antiqua" w:hAnsi="Book Antiqua"/>
          <w:b/>
          <w:bCs/>
        </w:rPr>
        <w:t>ers</w:t>
      </w:r>
      <w:r w:rsidRPr="00CE72CE">
        <w:rPr>
          <w:rFonts w:ascii="Book Antiqua" w:hAnsi="Book Antiqua"/>
          <w:b/>
          <w:bCs/>
        </w:rPr>
        <w:t xml:space="preserve"> HG</w:t>
      </w:r>
      <w:r w:rsidRPr="00CE72CE">
        <w:rPr>
          <w:rFonts w:ascii="Book Antiqua" w:hAnsi="Book Antiqua"/>
        </w:rPr>
        <w:t xml:space="preserve">. [Enzymatic studies of hepatic fragments; application to the classification of glycogenoses]. </w:t>
      </w:r>
      <w:r w:rsidRPr="00CE72CE">
        <w:rPr>
          <w:rFonts w:ascii="Book Antiqua" w:hAnsi="Book Antiqua"/>
          <w:i/>
          <w:iCs/>
        </w:rPr>
        <w:t>Rev Int Hepatol</w:t>
      </w:r>
      <w:r w:rsidRPr="00CE72CE">
        <w:rPr>
          <w:rFonts w:ascii="Book Antiqua" w:hAnsi="Book Antiqua"/>
        </w:rPr>
        <w:t xml:space="preserve"> 1959; </w:t>
      </w:r>
      <w:r w:rsidRPr="00CE72CE">
        <w:rPr>
          <w:rFonts w:ascii="Book Antiqua" w:hAnsi="Book Antiqua"/>
          <w:b/>
          <w:bCs/>
        </w:rPr>
        <w:t>9</w:t>
      </w:r>
      <w:r w:rsidRPr="00CE72CE">
        <w:rPr>
          <w:rFonts w:ascii="Book Antiqua" w:hAnsi="Book Antiqua"/>
        </w:rPr>
        <w:t>: 35-55 [PMID: 13646331]</w:t>
      </w:r>
    </w:p>
    <w:p w14:paraId="5F136F02"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230 </w:t>
      </w:r>
      <w:r w:rsidRPr="00CE72CE">
        <w:rPr>
          <w:rFonts w:ascii="Book Antiqua" w:hAnsi="Book Antiqua"/>
          <w:b/>
          <w:bCs/>
        </w:rPr>
        <w:t>Newgard CB</w:t>
      </w:r>
      <w:r w:rsidRPr="00CE72CE">
        <w:rPr>
          <w:rFonts w:ascii="Book Antiqua" w:hAnsi="Book Antiqua"/>
        </w:rPr>
        <w:t xml:space="preserve">, Hwang PK, Fletterick RJ. The family of glycogen phosphorylases: structure and function. </w:t>
      </w:r>
      <w:r w:rsidRPr="00CE72CE">
        <w:rPr>
          <w:rFonts w:ascii="Book Antiqua" w:hAnsi="Book Antiqua"/>
          <w:i/>
          <w:iCs/>
        </w:rPr>
        <w:t>Crit Rev Biochem Mol Biol</w:t>
      </w:r>
      <w:r w:rsidRPr="00CE72CE">
        <w:rPr>
          <w:rFonts w:ascii="Book Antiqua" w:hAnsi="Book Antiqua"/>
        </w:rPr>
        <w:t xml:space="preserve"> 1989; </w:t>
      </w:r>
      <w:r w:rsidRPr="00CE72CE">
        <w:rPr>
          <w:rFonts w:ascii="Book Antiqua" w:hAnsi="Book Antiqua"/>
          <w:b/>
          <w:bCs/>
        </w:rPr>
        <w:t>24</w:t>
      </w:r>
      <w:r w:rsidRPr="00CE72CE">
        <w:rPr>
          <w:rFonts w:ascii="Book Antiqua" w:hAnsi="Book Antiqua"/>
        </w:rPr>
        <w:t>: 69-99 [PMID: 2667896 DOI: 10.3109/10409238909082552]</w:t>
      </w:r>
    </w:p>
    <w:p w14:paraId="07969A9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231 </w:t>
      </w:r>
      <w:r w:rsidRPr="00CE72CE">
        <w:rPr>
          <w:rFonts w:ascii="Book Antiqua" w:hAnsi="Book Antiqua"/>
          <w:b/>
          <w:bCs/>
        </w:rPr>
        <w:t>Newgard CB</w:t>
      </w:r>
      <w:r w:rsidRPr="00CE72CE">
        <w:rPr>
          <w:rFonts w:ascii="Book Antiqua" w:hAnsi="Book Antiqua"/>
        </w:rPr>
        <w:t xml:space="preserve">, Fletterick RJ, Anderson LA, Lebo RV. The polymorphic locus for glycogen storage disease VI (liver glycogen phosphorylase) maps to chromosome 14. </w:t>
      </w:r>
      <w:r w:rsidRPr="00CE72CE">
        <w:rPr>
          <w:rFonts w:ascii="Book Antiqua" w:hAnsi="Book Antiqua"/>
          <w:i/>
          <w:iCs/>
        </w:rPr>
        <w:t>Am J Hum Genet</w:t>
      </w:r>
      <w:r w:rsidRPr="00CE72CE">
        <w:rPr>
          <w:rFonts w:ascii="Book Antiqua" w:hAnsi="Book Antiqua"/>
        </w:rPr>
        <w:t xml:space="preserve"> 1987; </w:t>
      </w:r>
      <w:r w:rsidRPr="00CE72CE">
        <w:rPr>
          <w:rFonts w:ascii="Book Antiqua" w:hAnsi="Book Antiqua"/>
          <w:b/>
          <w:bCs/>
        </w:rPr>
        <w:t>40</w:t>
      </w:r>
      <w:r w:rsidRPr="00CE72CE">
        <w:rPr>
          <w:rFonts w:ascii="Book Antiqua" w:hAnsi="Book Antiqua"/>
        </w:rPr>
        <w:t>: 351-364 [PMID: 2883891]</w:t>
      </w:r>
    </w:p>
    <w:p w14:paraId="37B6285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232 </w:t>
      </w:r>
      <w:r w:rsidRPr="00CE72CE">
        <w:rPr>
          <w:rFonts w:ascii="Book Antiqua" w:hAnsi="Book Antiqua"/>
          <w:b/>
          <w:bCs/>
        </w:rPr>
        <w:t>Grünert SC</w:t>
      </w:r>
      <w:r w:rsidRPr="00CE72CE">
        <w:rPr>
          <w:rFonts w:ascii="Book Antiqua" w:hAnsi="Book Antiqua"/>
        </w:rPr>
        <w:t xml:space="preserve">, Hannibal L, Spiekerkoetter U. The Phenotypic and Genetic Spectrum of Glycogen Storage Disease Type VI. </w:t>
      </w:r>
      <w:r w:rsidRPr="00CE72CE">
        <w:rPr>
          <w:rFonts w:ascii="Book Antiqua" w:hAnsi="Book Antiqua"/>
          <w:i/>
          <w:iCs/>
        </w:rPr>
        <w:t>Genes (Basel)</w:t>
      </w:r>
      <w:r w:rsidRPr="00CE72CE">
        <w:rPr>
          <w:rFonts w:ascii="Book Antiqua" w:hAnsi="Book Antiqua"/>
        </w:rPr>
        <w:t xml:space="preserve"> 2021; </w:t>
      </w:r>
      <w:r w:rsidRPr="00CE72CE">
        <w:rPr>
          <w:rFonts w:ascii="Book Antiqua" w:hAnsi="Book Antiqua"/>
          <w:b/>
          <w:bCs/>
        </w:rPr>
        <w:t>12</w:t>
      </w:r>
      <w:r w:rsidRPr="00CE72CE">
        <w:rPr>
          <w:rFonts w:ascii="Book Antiqua" w:hAnsi="Book Antiqua"/>
        </w:rPr>
        <w:t xml:space="preserve"> [PMID: 34440378 DOI: 10.3390/genes12081205]</w:t>
      </w:r>
    </w:p>
    <w:p w14:paraId="6235768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233 </w:t>
      </w:r>
      <w:r w:rsidRPr="00CE72CE">
        <w:rPr>
          <w:rFonts w:ascii="Book Antiqua" w:hAnsi="Book Antiqua"/>
          <w:b/>
          <w:bCs/>
        </w:rPr>
        <w:t>Roscher A</w:t>
      </w:r>
      <w:r w:rsidRPr="00CE72CE">
        <w:rPr>
          <w:rFonts w:ascii="Book Antiqua" w:hAnsi="Book Antiqua"/>
        </w:rPr>
        <w:t xml:space="preserve">, Patel J, Hewson S, Nagy L, Feigenbaum A, Kronick J, Raiman J, Schulze A, Siriwardena K, Mercimek-Mahmutoglu S. The natural history of glycogen storage disease types VI and IX: Long-term outcome from the largest metabolic center in Canada. </w:t>
      </w:r>
      <w:r w:rsidRPr="00CE72CE">
        <w:rPr>
          <w:rFonts w:ascii="Book Antiqua" w:hAnsi="Book Antiqua"/>
          <w:i/>
          <w:iCs/>
        </w:rPr>
        <w:t>Mol Genet Metab</w:t>
      </w:r>
      <w:r w:rsidRPr="00CE72CE">
        <w:rPr>
          <w:rFonts w:ascii="Book Antiqua" w:hAnsi="Book Antiqua"/>
        </w:rPr>
        <w:t xml:space="preserve"> 2014; </w:t>
      </w:r>
      <w:r w:rsidRPr="00CE72CE">
        <w:rPr>
          <w:rFonts w:ascii="Book Antiqua" w:hAnsi="Book Antiqua"/>
          <w:b/>
          <w:bCs/>
        </w:rPr>
        <w:t>113</w:t>
      </w:r>
      <w:r w:rsidRPr="00CE72CE">
        <w:rPr>
          <w:rFonts w:ascii="Book Antiqua" w:hAnsi="Book Antiqua"/>
        </w:rPr>
        <w:t>: 171-176 [PMID: 25266922 DOI: 10.1016/j.ymgme.2014.09.005]</w:t>
      </w:r>
    </w:p>
    <w:p w14:paraId="38100CD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234 </w:t>
      </w:r>
      <w:r w:rsidRPr="00CE72CE">
        <w:rPr>
          <w:rFonts w:ascii="Book Antiqua" w:hAnsi="Book Antiqua"/>
          <w:b/>
          <w:bCs/>
        </w:rPr>
        <w:t>Tang NL</w:t>
      </w:r>
      <w:r w:rsidRPr="00CE72CE">
        <w:rPr>
          <w:rFonts w:ascii="Book Antiqua" w:hAnsi="Book Antiqua"/>
        </w:rPr>
        <w:t xml:space="preserve">, Hui J, Young E, Worthington V, To KF, Cheung KL, Li CK, Fok TF. A novel mutation (G233D) in the glycogen phosphorylase gene in a patient with hepatic glycogen storage disease and residual enzyme activity. </w:t>
      </w:r>
      <w:r w:rsidRPr="00CE72CE">
        <w:rPr>
          <w:rFonts w:ascii="Book Antiqua" w:hAnsi="Book Antiqua"/>
          <w:i/>
          <w:iCs/>
        </w:rPr>
        <w:t>Mol Genet Metab</w:t>
      </w:r>
      <w:r w:rsidRPr="00CE72CE">
        <w:rPr>
          <w:rFonts w:ascii="Book Antiqua" w:hAnsi="Book Antiqua"/>
        </w:rPr>
        <w:t xml:space="preserve"> 2003; </w:t>
      </w:r>
      <w:r w:rsidRPr="00CE72CE">
        <w:rPr>
          <w:rFonts w:ascii="Book Antiqua" w:hAnsi="Book Antiqua"/>
          <w:b/>
          <w:bCs/>
        </w:rPr>
        <w:t>79</w:t>
      </w:r>
      <w:r w:rsidRPr="00CE72CE">
        <w:rPr>
          <w:rFonts w:ascii="Book Antiqua" w:hAnsi="Book Antiqua"/>
        </w:rPr>
        <w:t>: 142-145 [PMID: 12809646 DOI: 10.1016/s1096-7192(03)00068-4]</w:t>
      </w:r>
    </w:p>
    <w:p w14:paraId="5AC9E6C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235 </w:t>
      </w:r>
      <w:r w:rsidRPr="00CE72CE">
        <w:rPr>
          <w:rFonts w:ascii="Book Antiqua" w:hAnsi="Book Antiqua"/>
          <w:b/>
          <w:bCs/>
        </w:rPr>
        <w:t>Burwinkel B</w:t>
      </w:r>
      <w:r w:rsidRPr="00CE72CE">
        <w:rPr>
          <w:rFonts w:ascii="Book Antiqua" w:hAnsi="Book Antiqua"/>
        </w:rPr>
        <w:t xml:space="preserve">, Bakker HD, Herschkovitz E, Moses SW, Shin YS, Kilimann MW. Mutations in the liver glycogen phosphorylase gene (PYGL) underlying glycogenosis type VI. </w:t>
      </w:r>
      <w:r w:rsidRPr="00CE72CE">
        <w:rPr>
          <w:rFonts w:ascii="Book Antiqua" w:hAnsi="Book Antiqua"/>
          <w:i/>
          <w:iCs/>
        </w:rPr>
        <w:t>Am J Hum Genet</w:t>
      </w:r>
      <w:r w:rsidRPr="00CE72CE">
        <w:rPr>
          <w:rFonts w:ascii="Book Antiqua" w:hAnsi="Book Antiqua"/>
        </w:rPr>
        <w:t xml:space="preserve"> 1998; </w:t>
      </w:r>
      <w:r w:rsidRPr="00CE72CE">
        <w:rPr>
          <w:rFonts w:ascii="Book Antiqua" w:hAnsi="Book Antiqua"/>
          <w:b/>
          <w:bCs/>
        </w:rPr>
        <w:t>62</w:t>
      </w:r>
      <w:r w:rsidRPr="00CE72CE">
        <w:rPr>
          <w:rFonts w:ascii="Book Antiqua" w:hAnsi="Book Antiqua"/>
        </w:rPr>
        <w:t>: 785-791 [PMID: 9529348 DOI: 10.1086/301790]</w:t>
      </w:r>
    </w:p>
    <w:p w14:paraId="0EA83DF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236 </w:t>
      </w:r>
      <w:r w:rsidRPr="00CE72CE">
        <w:rPr>
          <w:rFonts w:ascii="Book Antiqua" w:hAnsi="Book Antiqua"/>
          <w:b/>
          <w:bCs/>
        </w:rPr>
        <w:t>Kishnani PS</w:t>
      </w:r>
      <w:r w:rsidRPr="00CE72CE">
        <w:rPr>
          <w:rFonts w:ascii="Book Antiqua" w:hAnsi="Book Antiqua"/>
        </w:rPr>
        <w:t xml:space="preserve">, Goldstein J, Austin SL, Arn P, Bachrach B, Bali DS, Chung WK, El-Gharbawy A, Brown LM, Kahler S, Pendyal S, Ross KM, Tsilianidis L, Weinstein DA, Watson MS; ACMG Work Group on Diagnosis and Management of Glycogen Storage Diseases Type VI and IX. Diagnosis and management of glycogen storage diseases type VI and IX: a clinical practice resource of the American College of Medical Genetics and Genomics (ACMG). </w:t>
      </w:r>
      <w:r w:rsidRPr="00CE72CE">
        <w:rPr>
          <w:rFonts w:ascii="Book Antiqua" w:hAnsi="Book Antiqua"/>
          <w:i/>
          <w:iCs/>
        </w:rPr>
        <w:t>Genet Med</w:t>
      </w:r>
      <w:r w:rsidRPr="00CE72CE">
        <w:rPr>
          <w:rFonts w:ascii="Book Antiqua" w:hAnsi="Book Antiqua"/>
        </w:rPr>
        <w:t xml:space="preserve"> 2019; </w:t>
      </w:r>
      <w:r w:rsidRPr="00CE72CE">
        <w:rPr>
          <w:rFonts w:ascii="Book Antiqua" w:hAnsi="Book Antiqua"/>
          <w:b/>
          <w:bCs/>
        </w:rPr>
        <w:t>21</w:t>
      </w:r>
      <w:r w:rsidRPr="00CE72CE">
        <w:rPr>
          <w:rFonts w:ascii="Book Antiqua" w:hAnsi="Book Antiqua"/>
        </w:rPr>
        <w:t>: 772-789 [PMID: 30659246 DOI: 10.1038/s41436-018-0364-2]</w:t>
      </w:r>
    </w:p>
    <w:p w14:paraId="675EBB8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237 </w:t>
      </w:r>
      <w:r w:rsidRPr="00CE72CE">
        <w:rPr>
          <w:rFonts w:ascii="Book Antiqua" w:hAnsi="Book Antiqua"/>
          <w:b/>
          <w:bCs/>
        </w:rPr>
        <w:t>Luo X</w:t>
      </w:r>
      <w:r w:rsidRPr="00CE72CE">
        <w:rPr>
          <w:rFonts w:ascii="Book Antiqua" w:hAnsi="Book Antiqua"/>
        </w:rPr>
        <w:t xml:space="preserve">, Duan Y, Fang D, Sun Y, Xiao B, Zhang H, Han L, Liang L, Gong Z, Gu X, Yu Y, Qiu W. Diagnosis and follow-up of glycogen storage disease (GSD) type VI from the </w:t>
      </w:r>
      <w:r w:rsidRPr="00CE72CE">
        <w:rPr>
          <w:rFonts w:ascii="Book Antiqua" w:hAnsi="Book Antiqua"/>
        </w:rPr>
        <w:lastRenderedPageBreak/>
        <w:t xml:space="preserve">largest GSD center in China. </w:t>
      </w:r>
      <w:r w:rsidRPr="00CE72CE">
        <w:rPr>
          <w:rFonts w:ascii="Book Antiqua" w:hAnsi="Book Antiqua"/>
          <w:i/>
          <w:iCs/>
        </w:rPr>
        <w:t>Hum Mutat</w:t>
      </w:r>
      <w:r w:rsidRPr="00CE72CE">
        <w:rPr>
          <w:rFonts w:ascii="Book Antiqua" w:hAnsi="Book Antiqua"/>
        </w:rPr>
        <w:t xml:space="preserve"> 2022; </w:t>
      </w:r>
      <w:r w:rsidRPr="00CE72CE">
        <w:rPr>
          <w:rFonts w:ascii="Book Antiqua" w:hAnsi="Book Antiqua"/>
          <w:b/>
          <w:bCs/>
        </w:rPr>
        <w:t>43</w:t>
      </w:r>
      <w:r w:rsidRPr="00CE72CE">
        <w:rPr>
          <w:rFonts w:ascii="Book Antiqua" w:hAnsi="Book Antiqua"/>
        </w:rPr>
        <w:t>: 557-567 [PMID: 35143115 DOI: 10.1002/humu.24345]</w:t>
      </w:r>
    </w:p>
    <w:p w14:paraId="384CC86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238 </w:t>
      </w:r>
      <w:r w:rsidRPr="00CE72CE">
        <w:rPr>
          <w:rFonts w:ascii="Book Antiqua" w:hAnsi="Book Antiqua"/>
          <w:b/>
          <w:bCs/>
        </w:rPr>
        <w:t>Beauchamp NJ</w:t>
      </w:r>
      <w:r w:rsidRPr="00CE72CE">
        <w:rPr>
          <w:rFonts w:ascii="Book Antiqua" w:hAnsi="Book Antiqua"/>
        </w:rPr>
        <w:t xml:space="preserve">, Taybert J, Champion MP, Layet V, Heinz-Erian P, Dalton A, Tanner MS, Pronicka E, Sharrard MJ. High frequency of missense mutations in glycogen storage disease type VI. </w:t>
      </w:r>
      <w:r w:rsidRPr="00CE72CE">
        <w:rPr>
          <w:rFonts w:ascii="Book Antiqua" w:hAnsi="Book Antiqua"/>
          <w:i/>
          <w:iCs/>
        </w:rPr>
        <w:t>J Inherit Metab Dis</w:t>
      </w:r>
      <w:r w:rsidRPr="00CE72CE">
        <w:rPr>
          <w:rFonts w:ascii="Book Antiqua" w:hAnsi="Book Antiqua"/>
        </w:rPr>
        <w:t xml:space="preserve"> 2007; </w:t>
      </w:r>
      <w:r w:rsidRPr="00CE72CE">
        <w:rPr>
          <w:rFonts w:ascii="Book Antiqua" w:hAnsi="Book Antiqua"/>
          <w:b/>
          <w:bCs/>
        </w:rPr>
        <w:t>30</w:t>
      </w:r>
      <w:r w:rsidRPr="00CE72CE">
        <w:rPr>
          <w:rFonts w:ascii="Book Antiqua" w:hAnsi="Book Antiqua"/>
        </w:rPr>
        <w:t>: 722-734 [PMID: 17705025 DOI: 10.1007/s10545-007-0499-9]</w:t>
      </w:r>
    </w:p>
    <w:p w14:paraId="74B06D7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239 </w:t>
      </w:r>
      <w:r w:rsidRPr="00CE72CE">
        <w:rPr>
          <w:rFonts w:ascii="Book Antiqua" w:hAnsi="Book Antiqua"/>
          <w:b/>
          <w:bCs/>
        </w:rPr>
        <w:t>Brown LM</w:t>
      </w:r>
      <w:r w:rsidRPr="00CE72CE">
        <w:rPr>
          <w:rFonts w:ascii="Book Antiqua" w:hAnsi="Book Antiqua"/>
        </w:rPr>
        <w:t xml:space="preserve">, Corrado MM, van der Ende RM, Derks TG, Chen MA, Siegel S, Hoyt K, Correia CE, Lumpkin C, Flanagan TB, Carreras CT, Weinstein DA. Evaluation of glycogen storage disease as a cause of ketotic hypoglycemia in children. </w:t>
      </w:r>
      <w:r w:rsidRPr="00CE72CE">
        <w:rPr>
          <w:rFonts w:ascii="Book Antiqua" w:hAnsi="Book Antiqua"/>
          <w:i/>
          <w:iCs/>
        </w:rPr>
        <w:t>J Inherit Metab Dis</w:t>
      </w:r>
      <w:r w:rsidRPr="00CE72CE">
        <w:rPr>
          <w:rFonts w:ascii="Book Antiqua" w:hAnsi="Book Antiqua"/>
        </w:rPr>
        <w:t xml:space="preserve"> 2015; </w:t>
      </w:r>
      <w:r w:rsidRPr="00CE72CE">
        <w:rPr>
          <w:rFonts w:ascii="Book Antiqua" w:hAnsi="Book Antiqua"/>
          <w:b/>
          <w:bCs/>
        </w:rPr>
        <w:t>38</w:t>
      </w:r>
      <w:r w:rsidRPr="00CE72CE">
        <w:rPr>
          <w:rFonts w:ascii="Book Antiqua" w:hAnsi="Book Antiqua"/>
        </w:rPr>
        <w:t>: 489-493 [PMID: 25070466 DOI: 10.1007/s10545-014-9744-1]</w:t>
      </w:r>
    </w:p>
    <w:p w14:paraId="2F64062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240 </w:t>
      </w:r>
      <w:r w:rsidRPr="00CE72CE">
        <w:rPr>
          <w:rFonts w:ascii="Book Antiqua" w:hAnsi="Book Antiqua"/>
          <w:b/>
          <w:bCs/>
        </w:rPr>
        <w:t>Manzia TM</w:t>
      </w:r>
      <w:r w:rsidRPr="00CE72CE">
        <w:rPr>
          <w:rFonts w:ascii="Book Antiqua" w:hAnsi="Book Antiqua"/>
        </w:rPr>
        <w:t xml:space="preserve">, Angelico R, Toti L, Cillis A, Ciano P, Orlando G, Anselmo A, Angelico M, Tisone G. Glycogen storage disease type Ia and VI associated with hepatocellular carcinoma: two case reports. </w:t>
      </w:r>
      <w:r w:rsidRPr="00CE72CE">
        <w:rPr>
          <w:rFonts w:ascii="Book Antiqua" w:hAnsi="Book Antiqua"/>
          <w:i/>
          <w:iCs/>
        </w:rPr>
        <w:t>Transplant Proc</w:t>
      </w:r>
      <w:r w:rsidRPr="00CE72CE">
        <w:rPr>
          <w:rFonts w:ascii="Book Antiqua" w:hAnsi="Book Antiqua"/>
        </w:rPr>
        <w:t xml:space="preserve"> 2011; </w:t>
      </w:r>
      <w:r w:rsidRPr="00CE72CE">
        <w:rPr>
          <w:rFonts w:ascii="Book Antiqua" w:hAnsi="Book Antiqua"/>
          <w:b/>
          <w:bCs/>
        </w:rPr>
        <w:t>43</w:t>
      </w:r>
      <w:r w:rsidRPr="00CE72CE">
        <w:rPr>
          <w:rFonts w:ascii="Book Antiqua" w:hAnsi="Book Antiqua"/>
        </w:rPr>
        <w:t>: 1181-1183 [PMID: 21620082 DOI: 10.1016/j.transproceed.2011.01.129]</w:t>
      </w:r>
    </w:p>
    <w:p w14:paraId="2B4C1E1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241 </w:t>
      </w:r>
      <w:r w:rsidRPr="00CE72CE">
        <w:rPr>
          <w:rFonts w:ascii="Book Antiqua" w:hAnsi="Book Antiqua"/>
          <w:b/>
          <w:bCs/>
        </w:rPr>
        <w:t>Ogawa A</w:t>
      </w:r>
      <w:r w:rsidRPr="00CE72CE">
        <w:rPr>
          <w:rFonts w:ascii="Book Antiqua" w:hAnsi="Book Antiqua"/>
        </w:rPr>
        <w:t xml:space="preserve">, Ogawa E, Yamamoto S, Fukuda T, Sugie H, Kohno Y. Case of glycogen storage disease type VI (phosphorylase deficiency) complicated by focal nodular hyperplasia. </w:t>
      </w:r>
      <w:r w:rsidRPr="00CE72CE">
        <w:rPr>
          <w:rFonts w:ascii="Book Antiqua" w:hAnsi="Book Antiqua"/>
          <w:i/>
          <w:iCs/>
        </w:rPr>
        <w:t>Pediatr Int</w:t>
      </w:r>
      <w:r w:rsidRPr="00CE72CE">
        <w:rPr>
          <w:rFonts w:ascii="Book Antiqua" w:hAnsi="Book Antiqua"/>
        </w:rPr>
        <w:t xml:space="preserve"> 2010; </w:t>
      </w:r>
      <w:r w:rsidRPr="00CE72CE">
        <w:rPr>
          <w:rFonts w:ascii="Book Antiqua" w:hAnsi="Book Antiqua"/>
          <w:b/>
          <w:bCs/>
        </w:rPr>
        <w:t>52</w:t>
      </w:r>
      <w:r w:rsidRPr="00CE72CE">
        <w:rPr>
          <w:rFonts w:ascii="Book Antiqua" w:hAnsi="Book Antiqua"/>
        </w:rPr>
        <w:t>: e150-e153 [PMID: 20723115 DOI: 10.1111/j.1442-200X.2010.03073.x]</w:t>
      </w:r>
    </w:p>
    <w:p w14:paraId="222B4D1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242 </w:t>
      </w:r>
      <w:r w:rsidRPr="00CE72CE">
        <w:rPr>
          <w:rFonts w:ascii="Book Antiqua" w:hAnsi="Book Antiqua"/>
          <w:b/>
          <w:bCs/>
        </w:rPr>
        <w:t>Lu SQ</w:t>
      </w:r>
      <w:r w:rsidRPr="00CE72CE">
        <w:rPr>
          <w:rFonts w:ascii="Book Antiqua" w:hAnsi="Book Antiqua"/>
        </w:rPr>
        <w:t xml:space="preserve">, Feng JY, Liu J, Xie XB, Lu Y, Abuduxikuer K. Glycogen storage disease type VI can progress to cirrhosis: ten Chinese patients with GSD VI and a literature review. </w:t>
      </w:r>
      <w:r w:rsidRPr="00CE72CE">
        <w:rPr>
          <w:rFonts w:ascii="Book Antiqua" w:hAnsi="Book Antiqua"/>
          <w:i/>
          <w:iCs/>
        </w:rPr>
        <w:t>J Pediatr Endocrinol Metab</w:t>
      </w:r>
      <w:r w:rsidRPr="00CE72CE">
        <w:rPr>
          <w:rFonts w:ascii="Book Antiqua" w:hAnsi="Book Antiqua"/>
        </w:rPr>
        <w:t xml:space="preserve"> 2020; </w:t>
      </w:r>
      <w:r w:rsidRPr="00CE72CE">
        <w:rPr>
          <w:rFonts w:ascii="Book Antiqua" w:hAnsi="Book Antiqua"/>
          <w:b/>
          <w:bCs/>
        </w:rPr>
        <w:t>33</w:t>
      </w:r>
      <w:r w:rsidRPr="00CE72CE">
        <w:rPr>
          <w:rFonts w:ascii="Book Antiqua" w:hAnsi="Book Antiqua"/>
        </w:rPr>
        <w:t>: 1321-1333 [PMID: 32892177 DOI: 10.1515/jpem-2020-0173]</w:t>
      </w:r>
    </w:p>
    <w:p w14:paraId="72396B6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243 </w:t>
      </w:r>
      <w:r w:rsidRPr="00CE72CE">
        <w:rPr>
          <w:rFonts w:ascii="Book Antiqua" w:hAnsi="Book Antiqua"/>
          <w:b/>
          <w:bCs/>
        </w:rPr>
        <w:t>Tsilianidis LA</w:t>
      </w:r>
      <w:r w:rsidRPr="00CE72CE">
        <w:rPr>
          <w:rFonts w:ascii="Book Antiqua" w:hAnsi="Book Antiqua"/>
        </w:rPr>
        <w:t xml:space="preserve">, Fiske LM, Siegel S, Lumpkin C, Hoyt K, Wasserstein M, Weinstein DA. Aggressive therapy improves cirrhosis in glycogen storage disease type IX. </w:t>
      </w:r>
      <w:r w:rsidRPr="00CE72CE">
        <w:rPr>
          <w:rFonts w:ascii="Book Antiqua" w:hAnsi="Book Antiqua"/>
          <w:i/>
          <w:iCs/>
        </w:rPr>
        <w:t>Mol Genet Metab</w:t>
      </w:r>
      <w:r w:rsidRPr="00CE72CE">
        <w:rPr>
          <w:rFonts w:ascii="Book Antiqua" w:hAnsi="Book Antiqua"/>
        </w:rPr>
        <w:t xml:space="preserve"> 2013; </w:t>
      </w:r>
      <w:r w:rsidRPr="00CE72CE">
        <w:rPr>
          <w:rFonts w:ascii="Book Antiqua" w:hAnsi="Book Antiqua"/>
          <w:b/>
          <w:bCs/>
        </w:rPr>
        <w:t>109</w:t>
      </w:r>
      <w:r w:rsidRPr="00CE72CE">
        <w:rPr>
          <w:rFonts w:ascii="Book Antiqua" w:hAnsi="Book Antiqua"/>
        </w:rPr>
        <w:t>: 179-182 [PMID: 23578772 DOI: 10.1016/j.ymgme.2013.03.009]</w:t>
      </w:r>
    </w:p>
    <w:p w14:paraId="1FDA5EE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244 </w:t>
      </w:r>
      <w:r w:rsidRPr="00CE72CE">
        <w:rPr>
          <w:rFonts w:ascii="Book Antiqua" w:hAnsi="Book Antiqua"/>
          <w:b/>
          <w:bCs/>
        </w:rPr>
        <w:t>Davidson JJ</w:t>
      </w:r>
      <w:r w:rsidRPr="00CE72CE">
        <w:rPr>
          <w:rFonts w:ascii="Book Antiqua" w:hAnsi="Book Antiqua"/>
        </w:rPr>
        <w:t xml:space="preserve">, Ozçelik T, Hamacher C, Willems PJ, Francke U, Kilimann MW. cDNA cloning of a liver isoform of the phosphorylase kinase alpha subunit and mapping of the gene to Xp22.2-p22.1, the region of human X-linked liver glycogenosis. </w:t>
      </w:r>
      <w:r w:rsidRPr="00CE72CE">
        <w:rPr>
          <w:rFonts w:ascii="Book Antiqua" w:hAnsi="Book Antiqua"/>
          <w:i/>
          <w:iCs/>
        </w:rPr>
        <w:t>Proc Natl Acad Sci U S A</w:t>
      </w:r>
      <w:r w:rsidRPr="00CE72CE">
        <w:rPr>
          <w:rFonts w:ascii="Book Antiqua" w:hAnsi="Book Antiqua"/>
        </w:rPr>
        <w:t xml:space="preserve"> 1992; </w:t>
      </w:r>
      <w:r w:rsidRPr="00CE72CE">
        <w:rPr>
          <w:rFonts w:ascii="Book Antiqua" w:hAnsi="Book Antiqua"/>
          <w:b/>
          <w:bCs/>
        </w:rPr>
        <w:t>89</w:t>
      </w:r>
      <w:r w:rsidRPr="00CE72CE">
        <w:rPr>
          <w:rFonts w:ascii="Book Antiqua" w:hAnsi="Book Antiqua"/>
        </w:rPr>
        <w:t>: 2096-2100 [PMID: 1372435 DOI: 10.1073/pnas.89.6.2096]</w:t>
      </w:r>
    </w:p>
    <w:p w14:paraId="1776BF5F"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245 </w:t>
      </w:r>
      <w:r w:rsidRPr="00CE72CE">
        <w:rPr>
          <w:rFonts w:ascii="Book Antiqua" w:hAnsi="Book Antiqua"/>
          <w:b/>
          <w:bCs/>
        </w:rPr>
        <w:t>Brushia RJ</w:t>
      </w:r>
      <w:r w:rsidRPr="00CE72CE">
        <w:rPr>
          <w:rFonts w:ascii="Book Antiqua" w:hAnsi="Book Antiqua"/>
        </w:rPr>
        <w:t xml:space="preserve">, Walsh DA. Phosphorylase kinase: the complexity of its regulation is reflected in the complexity of its structure. </w:t>
      </w:r>
      <w:r w:rsidRPr="00CE72CE">
        <w:rPr>
          <w:rFonts w:ascii="Book Antiqua" w:hAnsi="Book Antiqua"/>
          <w:i/>
          <w:iCs/>
        </w:rPr>
        <w:t>Front Biosci</w:t>
      </w:r>
      <w:r w:rsidRPr="00CE72CE">
        <w:rPr>
          <w:rFonts w:ascii="Book Antiqua" w:hAnsi="Book Antiqua"/>
        </w:rPr>
        <w:t xml:space="preserve"> 1999; </w:t>
      </w:r>
      <w:r w:rsidRPr="00CE72CE">
        <w:rPr>
          <w:rFonts w:ascii="Book Antiqua" w:hAnsi="Book Antiqua"/>
          <w:b/>
          <w:bCs/>
        </w:rPr>
        <w:t>4</w:t>
      </w:r>
      <w:r w:rsidRPr="00CE72CE">
        <w:rPr>
          <w:rFonts w:ascii="Book Antiqua" w:hAnsi="Book Antiqua"/>
        </w:rPr>
        <w:t>: D618-D641 [PMID: 10487978 DOI: 10.2741/brushia]</w:t>
      </w:r>
    </w:p>
    <w:p w14:paraId="41986CF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246 </w:t>
      </w:r>
      <w:r w:rsidRPr="00CE72CE">
        <w:rPr>
          <w:rFonts w:ascii="Book Antiqua" w:hAnsi="Book Antiqua"/>
          <w:b/>
          <w:bCs/>
        </w:rPr>
        <w:t>Burwinkel B</w:t>
      </w:r>
      <w:r w:rsidRPr="00CE72CE">
        <w:rPr>
          <w:rFonts w:ascii="Book Antiqua" w:hAnsi="Book Antiqua"/>
        </w:rPr>
        <w:t xml:space="preserve">, Moses SW, Kilimann MW. Phosphorylase-kinase-deficient liver glycogenosis with an unusual biochemical phenotype in blood cells associated with a missense mutation in the beta subunit gene (PHKB). </w:t>
      </w:r>
      <w:r w:rsidRPr="00CE72CE">
        <w:rPr>
          <w:rFonts w:ascii="Book Antiqua" w:hAnsi="Book Antiqua"/>
          <w:i/>
          <w:iCs/>
        </w:rPr>
        <w:t>Hum Genet</w:t>
      </w:r>
      <w:r w:rsidRPr="00CE72CE">
        <w:rPr>
          <w:rFonts w:ascii="Book Antiqua" w:hAnsi="Book Antiqua"/>
        </w:rPr>
        <w:t xml:space="preserve"> 1997; </w:t>
      </w:r>
      <w:r w:rsidRPr="00CE72CE">
        <w:rPr>
          <w:rFonts w:ascii="Book Antiqua" w:hAnsi="Book Antiqua"/>
          <w:b/>
          <w:bCs/>
        </w:rPr>
        <w:t>101</w:t>
      </w:r>
      <w:r w:rsidRPr="00CE72CE">
        <w:rPr>
          <w:rFonts w:ascii="Book Antiqua" w:hAnsi="Book Antiqua"/>
        </w:rPr>
        <w:t>: 170-174 [PMID: 9402963 DOI: 10.1007/s004390050608]</w:t>
      </w:r>
    </w:p>
    <w:p w14:paraId="0F99F8B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247 </w:t>
      </w:r>
      <w:r w:rsidRPr="00CE72CE">
        <w:rPr>
          <w:rFonts w:ascii="Book Antiqua" w:hAnsi="Book Antiqua"/>
          <w:b/>
          <w:bCs/>
        </w:rPr>
        <w:t>Wüllrich-Schmoll A</w:t>
      </w:r>
      <w:r w:rsidRPr="00CE72CE">
        <w:rPr>
          <w:rFonts w:ascii="Book Antiqua" w:hAnsi="Book Antiqua"/>
        </w:rPr>
        <w:t xml:space="preserve">, Kilimann MW. Structure of the human gene encoding the phosphorylase kinase beta subunit (PHKB). </w:t>
      </w:r>
      <w:r w:rsidRPr="00CE72CE">
        <w:rPr>
          <w:rFonts w:ascii="Book Antiqua" w:hAnsi="Book Antiqua"/>
          <w:i/>
          <w:iCs/>
        </w:rPr>
        <w:t>Eur J Biochem</w:t>
      </w:r>
      <w:r w:rsidRPr="00CE72CE">
        <w:rPr>
          <w:rFonts w:ascii="Book Antiqua" w:hAnsi="Book Antiqua"/>
        </w:rPr>
        <w:t xml:space="preserve"> 1996; </w:t>
      </w:r>
      <w:r w:rsidRPr="00CE72CE">
        <w:rPr>
          <w:rFonts w:ascii="Book Antiqua" w:hAnsi="Book Antiqua"/>
          <w:b/>
          <w:bCs/>
        </w:rPr>
        <w:t>238</w:t>
      </w:r>
      <w:r w:rsidRPr="00CE72CE">
        <w:rPr>
          <w:rFonts w:ascii="Book Antiqua" w:hAnsi="Book Antiqua"/>
        </w:rPr>
        <w:t>: 374-380 [PMID: 8681948 DOI: 10.1111/j.1432-1033.1996.0374z.x]</w:t>
      </w:r>
    </w:p>
    <w:p w14:paraId="20E7069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248 </w:t>
      </w:r>
      <w:r w:rsidRPr="00CE72CE">
        <w:rPr>
          <w:rFonts w:ascii="Book Antiqua" w:hAnsi="Book Antiqua"/>
          <w:b/>
          <w:bCs/>
        </w:rPr>
        <w:t>Hendrickx J</w:t>
      </w:r>
      <w:r w:rsidRPr="00CE72CE">
        <w:rPr>
          <w:rFonts w:ascii="Book Antiqua" w:hAnsi="Book Antiqua"/>
        </w:rPr>
        <w:t xml:space="preserve">, Coucke P, Hors-Cayla MC, Smit GP, Shin YS, Deutsch J, Smeitink J, Berger R, Lee P, Fernandes J. Localization of a new type of X-linked liver glycogenosis to the chromosomal region Xp22 containing the liver alpha-subunit of phosphorylase kinase (PHKA2). </w:t>
      </w:r>
      <w:r w:rsidRPr="00CE72CE">
        <w:rPr>
          <w:rFonts w:ascii="Book Antiqua" w:hAnsi="Book Antiqua"/>
          <w:i/>
          <w:iCs/>
        </w:rPr>
        <w:t>Genomics</w:t>
      </w:r>
      <w:r w:rsidRPr="00CE72CE">
        <w:rPr>
          <w:rFonts w:ascii="Book Antiqua" w:hAnsi="Book Antiqua"/>
        </w:rPr>
        <w:t xml:space="preserve"> 1994; </w:t>
      </w:r>
      <w:r w:rsidRPr="00CE72CE">
        <w:rPr>
          <w:rFonts w:ascii="Book Antiqua" w:hAnsi="Book Antiqua"/>
          <w:b/>
          <w:bCs/>
        </w:rPr>
        <w:t>21</w:t>
      </w:r>
      <w:r w:rsidRPr="00CE72CE">
        <w:rPr>
          <w:rFonts w:ascii="Book Antiqua" w:hAnsi="Book Antiqua"/>
        </w:rPr>
        <w:t>: 620-625 [PMID: 7959740 DOI: 10.1006/geno.1994.1322]</w:t>
      </w:r>
    </w:p>
    <w:p w14:paraId="59F438E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249 </w:t>
      </w:r>
      <w:r w:rsidRPr="00CE72CE">
        <w:rPr>
          <w:rFonts w:ascii="Book Antiqua" w:hAnsi="Book Antiqua"/>
          <w:b/>
          <w:bCs/>
        </w:rPr>
        <w:t>Hidaka F</w:t>
      </w:r>
      <w:r w:rsidRPr="00CE72CE">
        <w:rPr>
          <w:rFonts w:ascii="Book Antiqua" w:hAnsi="Book Antiqua"/>
        </w:rPr>
        <w:t xml:space="preserve">, Sawada H, Matsuyama M, Nunoi H. A novel mutation of the PHKA2 gene in a patient with X-linked liver glycogenosis type 1. </w:t>
      </w:r>
      <w:r w:rsidRPr="00CE72CE">
        <w:rPr>
          <w:rFonts w:ascii="Book Antiqua" w:hAnsi="Book Antiqua"/>
          <w:i/>
          <w:iCs/>
        </w:rPr>
        <w:t>Pediatr Int</w:t>
      </w:r>
      <w:r w:rsidRPr="00CE72CE">
        <w:rPr>
          <w:rFonts w:ascii="Book Antiqua" w:hAnsi="Book Antiqua"/>
        </w:rPr>
        <w:t xml:space="preserve"> 2005; </w:t>
      </w:r>
      <w:r w:rsidRPr="00CE72CE">
        <w:rPr>
          <w:rFonts w:ascii="Book Antiqua" w:hAnsi="Book Antiqua"/>
          <w:b/>
          <w:bCs/>
        </w:rPr>
        <w:t>47</w:t>
      </w:r>
      <w:r w:rsidRPr="00CE72CE">
        <w:rPr>
          <w:rFonts w:ascii="Book Antiqua" w:hAnsi="Book Antiqua"/>
        </w:rPr>
        <w:t>: 687-690 [PMID: 16354226 DOI: 10.1111/j.1442-200x.2005.02131.x]</w:t>
      </w:r>
    </w:p>
    <w:p w14:paraId="0937C74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250 </w:t>
      </w:r>
      <w:r w:rsidRPr="00CE72CE">
        <w:rPr>
          <w:rFonts w:ascii="Book Antiqua" w:hAnsi="Book Antiqua"/>
          <w:b/>
          <w:bCs/>
        </w:rPr>
        <w:t>Cho SY</w:t>
      </w:r>
      <w:r w:rsidRPr="00CE72CE">
        <w:rPr>
          <w:rFonts w:ascii="Book Antiqua" w:hAnsi="Book Antiqua"/>
        </w:rPr>
        <w:t xml:space="preserve">, Lam CW, Tong SF, Siu WK. X-linked glycogen storage disease IXa manifested in a female carrier due to skewed X chromosome inactivation. </w:t>
      </w:r>
      <w:r w:rsidRPr="00CE72CE">
        <w:rPr>
          <w:rFonts w:ascii="Book Antiqua" w:hAnsi="Book Antiqua"/>
          <w:i/>
          <w:iCs/>
        </w:rPr>
        <w:t>Clin Chim Acta</w:t>
      </w:r>
      <w:r w:rsidRPr="00CE72CE">
        <w:rPr>
          <w:rFonts w:ascii="Book Antiqua" w:hAnsi="Book Antiqua"/>
        </w:rPr>
        <w:t xml:space="preserve"> 2013; </w:t>
      </w:r>
      <w:r w:rsidRPr="00CE72CE">
        <w:rPr>
          <w:rFonts w:ascii="Book Antiqua" w:hAnsi="Book Antiqua"/>
          <w:b/>
          <w:bCs/>
        </w:rPr>
        <w:t>426</w:t>
      </w:r>
      <w:r w:rsidRPr="00CE72CE">
        <w:rPr>
          <w:rFonts w:ascii="Book Antiqua" w:hAnsi="Book Antiqua"/>
        </w:rPr>
        <w:t>: 75-78 [PMID: 24055370 DOI: 10.1016/j.cca.2013.08.026]</w:t>
      </w:r>
    </w:p>
    <w:p w14:paraId="3BE545C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251 </w:t>
      </w:r>
      <w:r w:rsidRPr="00CE72CE">
        <w:rPr>
          <w:rFonts w:ascii="Book Antiqua" w:hAnsi="Book Antiqua"/>
          <w:b/>
          <w:bCs/>
        </w:rPr>
        <w:t>Schimke RN</w:t>
      </w:r>
      <w:r w:rsidRPr="00CE72CE">
        <w:rPr>
          <w:rFonts w:ascii="Book Antiqua" w:hAnsi="Book Antiqua"/>
        </w:rPr>
        <w:t xml:space="preserve">, Zakheim RM, Corder RC, Hug G. Glycogen storage disease type IX: benign glycogenosis of liver and hepatic phosphorylase kinase deficiency. </w:t>
      </w:r>
      <w:r w:rsidRPr="00CE72CE">
        <w:rPr>
          <w:rFonts w:ascii="Book Antiqua" w:hAnsi="Book Antiqua"/>
          <w:i/>
          <w:iCs/>
        </w:rPr>
        <w:t>J Pediatr</w:t>
      </w:r>
      <w:r w:rsidRPr="00CE72CE">
        <w:rPr>
          <w:rFonts w:ascii="Book Antiqua" w:hAnsi="Book Antiqua"/>
        </w:rPr>
        <w:t xml:space="preserve"> 1973; </w:t>
      </w:r>
      <w:r w:rsidRPr="00CE72CE">
        <w:rPr>
          <w:rFonts w:ascii="Book Antiqua" w:hAnsi="Book Antiqua"/>
          <w:b/>
          <w:bCs/>
        </w:rPr>
        <w:t>83</w:t>
      </w:r>
      <w:r w:rsidRPr="00CE72CE">
        <w:rPr>
          <w:rFonts w:ascii="Book Antiqua" w:hAnsi="Book Antiqua"/>
        </w:rPr>
        <w:t>: 1031-1034 [PMID: 4518931 DOI: 10.1016/s0022-3476(73)80544-x]</w:t>
      </w:r>
    </w:p>
    <w:p w14:paraId="65B2288C"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252 </w:t>
      </w:r>
      <w:r w:rsidRPr="00CE72CE">
        <w:rPr>
          <w:rFonts w:ascii="Book Antiqua" w:hAnsi="Book Antiqua"/>
          <w:b/>
          <w:bCs/>
        </w:rPr>
        <w:t>Willems PJ</w:t>
      </w:r>
      <w:r w:rsidRPr="00CE72CE">
        <w:rPr>
          <w:rFonts w:ascii="Book Antiqua" w:hAnsi="Book Antiqua"/>
        </w:rPr>
        <w:t xml:space="preserve">, Gerver WJ, Berger R, Fernandes J. The natural history of liver glycogenosis due to phosphorylase kinase deficiency: a longitudinal study of 41 patients. </w:t>
      </w:r>
      <w:r w:rsidRPr="00CE72CE">
        <w:rPr>
          <w:rFonts w:ascii="Book Antiqua" w:hAnsi="Book Antiqua"/>
          <w:i/>
          <w:iCs/>
        </w:rPr>
        <w:t>Eur J Pediatr</w:t>
      </w:r>
      <w:r w:rsidRPr="00CE72CE">
        <w:rPr>
          <w:rFonts w:ascii="Book Antiqua" w:hAnsi="Book Antiqua"/>
        </w:rPr>
        <w:t xml:space="preserve"> 1990; </w:t>
      </w:r>
      <w:r w:rsidRPr="00CE72CE">
        <w:rPr>
          <w:rFonts w:ascii="Book Antiqua" w:hAnsi="Book Antiqua"/>
          <w:b/>
          <w:bCs/>
        </w:rPr>
        <w:t>149</w:t>
      </w:r>
      <w:r w:rsidRPr="00CE72CE">
        <w:rPr>
          <w:rFonts w:ascii="Book Antiqua" w:hAnsi="Book Antiqua"/>
        </w:rPr>
        <w:t>: 268-271 [PMID: 2303074 DOI: 10.1007/BF02106291]</w:t>
      </w:r>
    </w:p>
    <w:p w14:paraId="7ECA737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253 </w:t>
      </w:r>
      <w:r w:rsidRPr="00CE72CE">
        <w:rPr>
          <w:rFonts w:ascii="Book Antiqua" w:hAnsi="Book Antiqua"/>
          <w:b/>
          <w:bCs/>
        </w:rPr>
        <w:t>Schippers HM</w:t>
      </w:r>
      <w:r w:rsidRPr="00CE72CE">
        <w:rPr>
          <w:rFonts w:ascii="Book Antiqua" w:hAnsi="Book Antiqua"/>
        </w:rPr>
        <w:t xml:space="preserve">, Smit GP, Rake JP, Visser G. Characteristic growth pattern in male X-linked phosphorylase-b kinase deficiency (GSD IX). </w:t>
      </w:r>
      <w:r w:rsidRPr="00CE72CE">
        <w:rPr>
          <w:rFonts w:ascii="Book Antiqua" w:hAnsi="Book Antiqua"/>
          <w:i/>
          <w:iCs/>
        </w:rPr>
        <w:t>J Inherit Metab Dis</w:t>
      </w:r>
      <w:r w:rsidRPr="00CE72CE">
        <w:rPr>
          <w:rFonts w:ascii="Book Antiqua" w:hAnsi="Book Antiqua"/>
        </w:rPr>
        <w:t xml:space="preserve"> 2003; </w:t>
      </w:r>
      <w:r w:rsidRPr="00CE72CE">
        <w:rPr>
          <w:rFonts w:ascii="Book Antiqua" w:hAnsi="Book Antiqua"/>
          <w:b/>
          <w:bCs/>
        </w:rPr>
        <w:t>26</w:t>
      </w:r>
      <w:r w:rsidRPr="00CE72CE">
        <w:rPr>
          <w:rFonts w:ascii="Book Antiqua" w:hAnsi="Book Antiqua"/>
        </w:rPr>
        <w:t>: 43-47 [PMID: 12872839 DOI: 10.1023/a:1024071328772]</w:t>
      </w:r>
    </w:p>
    <w:p w14:paraId="37BCE963"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254 </w:t>
      </w:r>
      <w:r w:rsidRPr="00CE72CE">
        <w:rPr>
          <w:rFonts w:ascii="Book Antiqua" w:hAnsi="Book Antiqua"/>
          <w:b/>
          <w:bCs/>
        </w:rPr>
        <w:t>Burwinkel B</w:t>
      </w:r>
      <w:r w:rsidRPr="00CE72CE">
        <w:rPr>
          <w:rFonts w:ascii="Book Antiqua" w:hAnsi="Book Antiqua"/>
        </w:rPr>
        <w:t xml:space="preserve">, Amat L, Gray RG, Matsuo N, Muroya K, Narisawa K, Sokol RJ, Vilaseca MA, Kilimann MW. Variability of biochemical and clinical phenotype in X-linked liver glycogenosis with mutations in the phosphorylase kinase PHKA2 gene. </w:t>
      </w:r>
      <w:r w:rsidRPr="00CE72CE">
        <w:rPr>
          <w:rFonts w:ascii="Book Antiqua" w:hAnsi="Book Antiqua"/>
          <w:i/>
          <w:iCs/>
        </w:rPr>
        <w:t>Hum Genet</w:t>
      </w:r>
      <w:r w:rsidRPr="00CE72CE">
        <w:rPr>
          <w:rFonts w:ascii="Book Antiqua" w:hAnsi="Book Antiqua"/>
        </w:rPr>
        <w:t xml:space="preserve"> 1998; </w:t>
      </w:r>
      <w:r w:rsidRPr="00CE72CE">
        <w:rPr>
          <w:rFonts w:ascii="Book Antiqua" w:hAnsi="Book Antiqua"/>
          <w:b/>
          <w:bCs/>
        </w:rPr>
        <w:t>102</w:t>
      </w:r>
      <w:r w:rsidRPr="00CE72CE">
        <w:rPr>
          <w:rFonts w:ascii="Book Antiqua" w:hAnsi="Book Antiqua"/>
        </w:rPr>
        <w:t>: 423-429 [PMID: 9600238 DOI: 10.1007/s004390050715]</w:t>
      </w:r>
    </w:p>
    <w:p w14:paraId="65523B5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255 </w:t>
      </w:r>
      <w:r w:rsidRPr="00CE72CE">
        <w:rPr>
          <w:rFonts w:ascii="Book Antiqua" w:hAnsi="Book Antiqua"/>
          <w:b/>
          <w:bCs/>
        </w:rPr>
        <w:t>Kim JA</w:t>
      </w:r>
      <w:r w:rsidRPr="00CE72CE">
        <w:rPr>
          <w:rFonts w:ascii="Book Antiqua" w:hAnsi="Book Antiqua"/>
        </w:rPr>
        <w:t xml:space="preserve">, Kim JH, Lee BH, Kim GH, Shin YS, Yoo HW, Kim KM. Clinical, Biochemical, and Genetic Characterization of Glycogen Storage Type IX in a Child with Asymptomatic Hepatomegaly. </w:t>
      </w:r>
      <w:r w:rsidRPr="00CE72CE">
        <w:rPr>
          <w:rFonts w:ascii="Book Antiqua" w:hAnsi="Book Antiqua"/>
          <w:i/>
          <w:iCs/>
        </w:rPr>
        <w:t>Pediatr Gastroenterol Hepatol Nutr</w:t>
      </w:r>
      <w:r w:rsidRPr="00CE72CE">
        <w:rPr>
          <w:rFonts w:ascii="Book Antiqua" w:hAnsi="Book Antiqua"/>
        </w:rPr>
        <w:t xml:space="preserve"> 2015; </w:t>
      </w:r>
      <w:r w:rsidRPr="00CE72CE">
        <w:rPr>
          <w:rFonts w:ascii="Book Antiqua" w:hAnsi="Book Antiqua"/>
          <w:b/>
          <w:bCs/>
        </w:rPr>
        <w:t>18</w:t>
      </w:r>
      <w:r w:rsidRPr="00CE72CE">
        <w:rPr>
          <w:rFonts w:ascii="Book Antiqua" w:hAnsi="Book Antiqua"/>
        </w:rPr>
        <w:t>: 138-143 [PMID: 26157701 DOI: 10.5223/pghn.2015.18.2.138]</w:t>
      </w:r>
    </w:p>
    <w:p w14:paraId="1EBAE07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256 </w:t>
      </w:r>
      <w:r w:rsidRPr="00CE72CE">
        <w:rPr>
          <w:rFonts w:ascii="Book Antiqua" w:hAnsi="Book Antiqua"/>
          <w:b/>
          <w:bCs/>
        </w:rPr>
        <w:t>Johnson AO</w:t>
      </w:r>
      <w:r w:rsidRPr="00CE72CE">
        <w:rPr>
          <w:rFonts w:ascii="Book Antiqua" w:hAnsi="Book Antiqua"/>
        </w:rPr>
        <w:t xml:space="preserve">, Goldstein JL, Bali D. Glycogen storage disease type IX: novel PHKA2 missense mutation and cirrhosis. </w:t>
      </w:r>
      <w:r w:rsidRPr="00CE72CE">
        <w:rPr>
          <w:rFonts w:ascii="Book Antiqua" w:hAnsi="Book Antiqua"/>
          <w:i/>
          <w:iCs/>
        </w:rPr>
        <w:t>J Pediatr Gastroenterol Nutr</w:t>
      </w:r>
      <w:r w:rsidRPr="00CE72CE">
        <w:rPr>
          <w:rFonts w:ascii="Book Antiqua" w:hAnsi="Book Antiqua"/>
        </w:rPr>
        <w:t xml:space="preserve"> 2012; </w:t>
      </w:r>
      <w:r w:rsidRPr="00CE72CE">
        <w:rPr>
          <w:rFonts w:ascii="Book Antiqua" w:hAnsi="Book Antiqua"/>
          <w:b/>
          <w:bCs/>
        </w:rPr>
        <w:t>55</w:t>
      </w:r>
      <w:r w:rsidRPr="00CE72CE">
        <w:rPr>
          <w:rFonts w:ascii="Book Antiqua" w:hAnsi="Book Antiqua"/>
        </w:rPr>
        <w:t>: 90-92 [PMID: 21857251 DOI: 10.1097/MPG.0b013e31823276ea]</w:t>
      </w:r>
    </w:p>
    <w:p w14:paraId="024295C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257 </w:t>
      </w:r>
      <w:r w:rsidRPr="00CE72CE">
        <w:rPr>
          <w:rFonts w:ascii="Book Antiqua" w:hAnsi="Book Antiqua"/>
          <w:b/>
          <w:bCs/>
        </w:rPr>
        <w:t>Rodríguez-Jiménez C</w:t>
      </w:r>
      <w:r w:rsidRPr="00CE72CE">
        <w:rPr>
          <w:rFonts w:ascii="Book Antiqua" w:hAnsi="Book Antiqua"/>
        </w:rPr>
        <w:t xml:space="preserve">, Santos-Simarro F, Campos-Barros Á, Camarena C, Lledín D, Vallespín E, Del Pozo Á, Mena R, Lapunzina P, Rodríguez-Nóvoa S. A new variant in PHKA2 is associated with glycogen storage disease type IXa. </w:t>
      </w:r>
      <w:r w:rsidRPr="00CE72CE">
        <w:rPr>
          <w:rFonts w:ascii="Book Antiqua" w:hAnsi="Book Antiqua"/>
          <w:i/>
          <w:iCs/>
        </w:rPr>
        <w:t>Mol Genet Metab Rep</w:t>
      </w:r>
      <w:r w:rsidRPr="00CE72CE">
        <w:rPr>
          <w:rFonts w:ascii="Book Antiqua" w:hAnsi="Book Antiqua"/>
        </w:rPr>
        <w:t xml:space="preserve"> 2017; </w:t>
      </w:r>
      <w:r w:rsidRPr="00CE72CE">
        <w:rPr>
          <w:rFonts w:ascii="Book Antiqua" w:hAnsi="Book Antiqua"/>
          <w:b/>
          <w:bCs/>
        </w:rPr>
        <w:t>10</w:t>
      </w:r>
      <w:r w:rsidRPr="00CE72CE">
        <w:rPr>
          <w:rFonts w:ascii="Book Antiqua" w:hAnsi="Book Antiqua"/>
        </w:rPr>
        <w:t>: 52-55 [PMID: 28116244 DOI: 10.1016/j.ymgmr.2017.01.003]</w:t>
      </w:r>
    </w:p>
    <w:p w14:paraId="4F794EA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258 </w:t>
      </w:r>
      <w:r w:rsidRPr="00CE72CE">
        <w:rPr>
          <w:rFonts w:ascii="Book Antiqua" w:hAnsi="Book Antiqua"/>
          <w:b/>
          <w:bCs/>
        </w:rPr>
        <w:t>Fernandes SA</w:t>
      </w:r>
      <w:r w:rsidRPr="00CE72CE">
        <w:rPr>
          <w:rFonts w:ascii="Book Antiqua" w:hAnsi="Book Antiqua"/>
        </w:rPr>
        <w:t xml:space="preserve">, Cooper GE, Gibson RA, Kishnani PS. Benign or not benign? Deep phenotyping of liver Glycogen Storage Disease IX. </w:t>
      </w:r>
      <w:r w:rsidRPr="00CE72CE">
        <w:rPr>
          <w:rFonts w:ascii="Book Antiqua" w:hAnsi="Book Antiqua"/>
          <w:i/>
          <w:iCs/>
        </w:rPr>
        <w:t>Mol Genet Metab</w:t>
      </w:r>
      <w:r w:rsidRPr="00CE72CE">
        <w:rPr>
          <w:rFonts w:ascii="Book Antiqua" w:hAnsi="Book Antiqua"/>
        </w:rPr>
        <w:t xml:space="preserve"> 2020; </w:t>
      </w:r>
      <w:r w:rsidRPr="00CE72CE">
        <w:rPr>
          <w:rFonts w:ascii="Book Antiqua" w:hAnsi="Book Antiqua"/>
          <w:b/>
          <w:bCs/>
        </w:rPr>
        <w:t>131</w:t>
      </w:r>
      <w:r w:rsidRPr="00CE72CE">
        <w:rPr>
          <w:rFonts w:ascii="Book Antiqua" w:hAnsi="Book Antiqua"/>
        </w:rPr>
        <w:t>: 299-305 [PMID: 33317799 DOI: 10.1016/j.ymgme.2020.10.004]</w:t>
      </w:r>
    </w:p>
    <w:p w14:paraId="7BCC636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259 </w:t>
      </w:r>
      <w:r w:rsidRPr="00CE72CE">
        <w:rPr>
          <w:rFonts w:ascii="Book Antiqua" w:hAnsi="Book Antiqua"/>
          <w:b/>
          <w:bCs/>
        </w:rPr>
        <w:t>Maichele AJ</w:t>
      </w:r>
      <w:r w:rsidRPr="00CE72CE">
        <w:rPr>
          <w:rFonts w:ascii="Book Antiqua" w:hAnsi="Book Antiqua"/>
        </w:rPr>
        <w:t xml:space="preserve">, Burwinkel B, Maire I, Søvik O, Kilimann MW. Mutations in the testis/liver isoform of the phosphorylase kinase gamma subunit (PHKG2) cause autosomal liver glycogenosis in the gsd rat and in humans. </w:t>
      </w:r>
      <w:r w:rsidRPr="00CE72CE">
        <w:rPr>
          <w:rFonts w:ascii="Book Antiqua" w:hAnsi="Book Antiqua"/>
          <w:i/>
          <w:iCs/>
        </w:rPr>
        <w:t>Nat Genet</w:t>
      </w:r>
      <w:r w:rsidRPr="00CE72CE">
        <w:rPr>
          <w:rFonts w:ascii="Book Antiqua" w:hAnsi="Book Antiqua"/>
        </w:rPr>
        <w:t xml:space="preserve"> 1996; </w:t>
      </w:r>
      <w:r w:rsidRPr="00CE72CE">
        <w:rPr>
          <w:rFonts w:ascii="Book Antiqua" w:hAnsi="Book Antiqua"/>
          <w:b/>
          <w:bCs/>
        </w:rPr>
        <w:t>14</w:t>
      </w:r>
      <w:r w:rsidRPr="00CE72CE">
        <w:rPr>
          <w:rFonts w:ascii="Book Antiqua" w:hAnsi="Book Antiqua"/>
        </w:rPr>
        <w:t>: 337-340 [PMID: 8896567 DOI: 10.1038/ng1196-337]</w:t>
      </w:r>
    </w:p>
    <w:p w14:paraId="6B0EFA8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260 </w:t>
      </w:r>
      <w:r w:rsidRPr="00CE72CE">
        <w:rPr>
          <w:rFonts w:ascii="Book Antiqua" w:hAnsi="Book Antiqua"/>
          <w:b/>
          <w:bCs/>
        </w:rPr>
        <w:t>Bali DS</w:t>
      </w:r>
      <w:r w:rsidRPr="00CE72CE">
        <w:rPr>
          <w:rFonts w:ascii="Book Antiqua" w:hAnsi="Book Antiqua"/>
        </w:rPr>
        <w:t xml:space="preserve">, Goldstein JL, Fredrickson K, Rehder C, Boney A, Austin S, Weinstein DA, Lutz R, Boneh A, Kishnani PS. Variability of disease spectrum in children with liver phosphorylase kinase deficiency caused by mutations in the PHKG2 gene. </w:t>
      </w:r>
      <w:r w:rsidRPr="00CE72CE">
        <w:rPr>
          <w:rFonts w:ascii="Book Antiqua" w:hAnsi="Book Antiqua"/>
          <w:i/>
          <w:iCs/>
        </w:rPr>
        <w:t>Mol Genet Metab</w:t>
      </w:r>
      <w:r w:rsidRPr="00CE72CE">
        <w:rPr>
          <w:rFonts w:ascii="Book Antiqua" w:hAnsi="Book Antiqua"/>
        </w:rPr>
        <w:t xml:space="preserve"> 2014; </w:t>
      </w:r>
      <w:r w:rsidRPr="00CE72CE">
        <w:rPr>
          <w:rFonts w:ascii="Book Antiqua" w:hAnsi="Book Antiqua"/>
          <w:b/>
          <w:bCs/>
        </w:rPr>
        <w:t>111</w:t>
      </w:r>
      <w:r w:rsidRPr="00CE72CE">
        <w:rPr>
          <w:rFonts w:ascii="Book Antiqua" w:hAnsi="Book Antiqua"/>
        </w:rPr>
        <w:t>: 309-313 [PMID: 24389071 DOI: 10.1016/j.ymgme.2013.12.008]</w:t>
      </w:r>
    </w:p>
    <w:p w14:paraId="38ADF43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261 </w:t>
      </w:r>
      <w:r w:rsidRPr="00CE72CE">
        <w:rPr>
          <w:rFonts w:ascii="Book Antiqua" w:hAnsi="Book Antiqua"/>
          <w:b/>
          <w:bCs/>
        </w:rPr>
        <w:t>Albash B</w:t>
      </w:r>
      <w:r w:rsidRPr="00CE72CE">
        <w:rPr>
          <w:rFonts w:ascii="Book Antiqua" w:hAnsi="Book Antiqua"/>
        </w:rPr>
        <w:t xml:space="preserve">, Imtiaz F, Al-Zaidan H, Al-Manea H, Banemai M, Allam R, Al-Suheel A, Al-Owain M. Novel PHKG2 mutation causing GSD IX with prominent liver disease: </w:t>
      </w:r>
      <w:r w:rsidRPr="00CE72CE">
        <w:rPr>
          <w:rFonts w:ascii="Book Antiqua" w:hAnsi="Book Antiqua"/>
        </w:rPr>
        <w:lastRenderedPageBreak/>
        <w:t xml:space="preserve">report of three cases and review of literature. </w:t>
      </w:r>
      <w:r w:rsidRPr="00CE72CE">
        <w:rPr>
          <w:rFonts w:ascii="Book Antiqua" w:hAnsi="Book Antiqua"/>
          <w:i/>
          <w:iCs/>
        </w:rPr>
        <w:t>Eur J Pediatr</w:t>
      </w:r>
      <w:r w:rsidRPr="00CE72CE">
        <w:rPr>
          <w:rFonts w:ascii="Book Antiqua" w:hAnsi="Book Antiqua"/>
        </w:rPr>
        <w:t xml:space="preserve"> 2014; </w:t>
      </w:r>
      <w:r w:rsidRPr="00CE72CE">
        <w:rPr>
          <w:rFonts w:ascii="Book Antiqua" w:hAnsi="Book Antiqua"/>
          <w:b/>
          <w:bCs/>
        </w:rPr>
        <w:t>173</w:t>
      </w:r>
      <w:r w:rsidRPr="00CE72CE">
        <w:rPr>
          <w:rFonts w:ascii="Book Antiqua" w:hAnsi="Book Antiqua"/>
        </w:rPr>
        <w:t>: 647-653 [PMID: 24326380 DOI: 10.1007/s00431-013-2223-0]</w:t>
      </w:r>
    </w:p>
    <w:p w14:paraId="047EE6D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262 </w:t>
      </w:r>
      <w:r w:rsidRPr="00CE72CE">
        <w:rPr>
          <w:rFonts w:ascii="Book Antiqua" w:hAnsi="Book Antiqua"/>
          <w:b/>
          <w:bCs/>
        </w:rPr>
        <w:t>Burwinkel B</w:t>
      </w:r>
      <w:r w:rsidRPr="00CE72CE">
        <w:rPr>
          <w:rFonts w:ascii="Book Antiqua" w:hAnsi="Book Antiqua"/>
        </w:rPr>
        <w:t xml:space="preserve">, Shiomi S, Al Zaben A, Kilimann MW. Liver glycogenosis due to phosphorylase kinase deficiency: PHKG2 gene structure and mutations associated with cirrhosis. </w:t>
      </w:r>
      <w:r w:rsidRPr="00CE72CE">
        <w:rPr>
          <w:rFonts w:ascii="Book Antiqua" w:hAnsi="Book Antiqua"/>
          <w:i/>
          <w:iCs/>
        </w:rPr>
        <w:t>Hum Mol Genet</w:t>
      </w:r>
      <w:r w:rsidRPr="00CE72CE">
        <w:rPr>
          <w:rFonts w:ascii="Book Antiqua" w:hAnsi="Book Antiqua"/>
        </w:rPr>
        <w:t xml:space="preserve"> 1998; </w:t>
      </w:r>
      <w:r w:rsidRPr="00CE72CE">
        <w:rPr>
          <w:rFonts w:ascii="Book Antiqua" w:hAnsi="Book Antiqua"/>
          <w:b/>
          <w:bCs/>
        </w:rPr>
        <w:t>7</w:t>
      </w:r>
      <w:r w:rsidRPr="00CE72CE">
        <w:rPr>
          <w:rFonts w:ascii="Book Antiqua" w:hAnsi="Book Antiqua"/>
        </w:rPr>
        <w:t>: 149-154 [PMID: 9384616 DOI: 10.1093/hmg/7.1.149]</w:t>
      </w:r>
    </w:p>
    <w:p w14:paraId="136A2EB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263 </w:t>
      </w:r>
      <w:r w:rsidRPr="00CE72CE">
        <w:rPr>
          <w:rFonts w:ascii="Book Antiqua" w:hAnsi="Book Antiqua"/>
          <w:b/>
          <w:bCs/>
        </w:rPr>
        <w:t>Burwinkel B</w:t>
      </w:r>
      <w:r w:rsidRPr="00CE72CE">
        <w:rPr>
          <w:rFonts w:ascii="Book Antiqua" w:hAnsi="Book Antiqua"/>
        </w:rPr>
        <w:t xml:space="preserve">, Tanner MS, Kilimann MW. Phosphorylase kinase deficient liver glycogenosis: progression to cirrhosis in infancy associated with PHKG2 mutations (H144Y and L225R). </w:t>
      </w:r>
      <w:r w:rsidRPr="00CE72CE">
        <w:rPr>
          <w:rFonts w:ascii="Book Antiqua" w:hAnsi="Book Antiqua"/>
          <w:i/>
          <w:iCs/>
        </w:rPr>
        <w:t>J Med Genet</w:t>
      </w:r>
      <w:r w:rsidRPr="00CE72CE">
        <w:rPr>
          <w:rFonts w:ascii="Book Antiqua" w:hAnsi="Book Antiqua"/>
        </w:rPr>
        <w:t xml:space="preserve"> 2000; </w:t>
      </w:r>
      <w:r w:rsidRPr="00CE72CE">
        <w:rPr>
          <w:rFonts w:ascii="Book Antiqua" w:hAnsi="Book Antiqua"/>
          <w:b/>
          <w:bCs/>
        </w:rPr>
        <w:t>37</w:t>
      </w:r>
      <w:r w:rsidRPr="00CE72CE">
        <w:rPr>
          <w:rFonts w:ascii="Book Antiqua" w:hAnsi="Book Antiqua"/>
        </w:rPr>
        <w:t>: 376-377 [PMID: 10905889 DOI: 10.1136/jmg.37.5.376]</w:t>
      </w:r>
    </w:p>
    <w:p w14:paraId="6B8F7BF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264 </w:t>
      </w:r>
      <w:r w:rsidRPr="00CE72CE">
        <w:rPr>
          <w:rFonts w:ascii="Book Antiqua" w:hAnsi="Book Antiqua"/>
          <w:b/>
          <w:bCs/>
        </w:rPr>
        <w:t>Waheed N</w:t>
      </w:r>
      <w:r w:rsidRPr="00CE72CE">
        <w:rPr>
          <w:rFonts w:ascii="Book Antiqua" w:hAnsi="Book Antiqua"/>
        </w:rPr>
        <w:t xml:space="preserve">, Saeed A, Ijaz S, Fayyaz Z, Anjum MN, Zahoor Y, Cheema HA. Variability of clinical and biochemical phenotype in liver phosphorylase kinase deficiency with variants in the phosphorylase kinase (PHKG2) gene. </w:t>
      </w:r>
      <w:r w:rsidRPr="00CE72CE">
        <w:rPr>
          <w:rFonts w:ascii="Book Antiqua" w:hAnsi="Book Antiqua"/>
          <w:i/>
          <w:iCs/>
        </w:rPr>
        <w:t>J Pediatr Endocrinol Metab</w:t>
      </w:r>
      <w:r w:rsidRPr="00CE72CE">
        <w:rPr>
          <w:rFonts w:ascii="Book Antiqua" w:hAnsi="Book Antiqua"/>
        </w:rPr>
        <w:t xml:space="preserve"> 2020; </w:t>
      </w:r>
      <w:r w:rsidRPr="00CE72CE">
        <w:rPr>
          <w:rFonts w:ascii="Book Antiqua" w:hAnsi="Book Antiqua"/>
          <w:b/>
          <w:bCs/>
        </w:rPr>
        <w:t>33</w:t>
      </w:r>
      <w:r w:rsidRPr="00CE72CE">
        <w:rPr>
          <w:rFonts w:ascii="Book Antiqua" w:hAnsi="Book Antiqua"/>
        </w:rPr>
        <w:t>: 1117-1123 [PMID: 32697758 DOI: 10.1515/jpem-2019-0603]</w:t>
      </w:r>
    </w:p>
    <w:p w14:paraId="7A94CB1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265 </w:t>
      </w:r>
      <w:r w:rsidRPr="00CE72CE">
        <w:rPr>
          <w:rFonts w:ascii="Book Antiqua" w:hAnsi="Book Antiqua"/>
          <w:b/>
          <w:bCs/>
        </w:rPr>
        <w:t>Burwinkel B</w:t>
      </w:r>
      <w:r w:rsidRPr="00CE72CE">
        <w:rPr>
          <w:rFonts w:ascii="Book Antiqua" w:hAnsi="Book Antiqua"/>
        </w:rPr>
        <w:t xml:space="preserve">, Maichele AJ, Aagenaes O, Bakker HD, Lerner A, Shin YS, Strachan JA, Kilimann MW. Autosomal glycogenosis of liver and muscle due to phosphorylase kinase deficiency is caused by mutations in the phosphorylase kinase beta subunit (PHKB). </w:t>
      </w:r>
      <w:r w:rsidRPr="00CE72CE">
        <w:rPr>
          <w:rFonts w:ascii="Book Antiqua" w:hAnsi="Book Antiqua"/>
          <w:i/>
          <w:iCs/>
        </w:rPr>
        <w:t>Hum Mol Genet</w:t>
      </w:r>
      <w:r w:rsidRPr="00CE72CE">
        <w:rPr>
          <w:rFonts w:ascii="Book Antiqua" w:hAnsi="Book Antiqua"/>
        </w:rPr>
        <w:t xml:space="preserve"> 1997; </w:t>
      </w:r>
      <w:r w:rsidRPr="00CE72CE">
        <w:rPr>
          <w:rFonts w:ascii="Book Antiqua" w:hAnsi="Book Antiqua"/>
          <w:b/>
          <w:bCs/>
        </w:rPr>
        <w:t>6</w:t>
      </w:r>
      <w:r w:rsidRPr="00CE72CE">
        <w:rPr>
          <w:rFonts w:ascii="Book Antiqua" w:hAnsi="Book Antiqua"/>
        </w:rPr>
        <w:t>: 1109-1115 [PMID: 9215682 DOI: 10.1093/hmg/6.7.1109]</w:t>
      </w:r>
    </w:p>
    <w:p w14:paraId="3940091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266 </w:t>
      </w:r>
      <w:r w:rsidRPr="00CE72CE">
        <w:rPr>
          <w:rFonts w:ascii="Book Antiqua" w:hAnsi="Book Antiqua"/>
          <w:b/>
          <w:bCs/>
        </w:rPr>
        <w:t>Degrassi I</w:t>
      </w:r>
      <w:r w:rsidRPr="00CE72CE">
        <w:rPr>
          <w:rFonts w:ascii="Book Antiqua" w:hAnsi="Book Antiqua"/>
        </w:rPr>
        <w:t xml:space="preserve">, Deheragoda M, Creegen D, Mundy H, Mustafa A, Vara R, Hadzic N. Liver histology in children with glycogen storage disorders type VI and IX. </w:t>
      </w:r>
      <w:r w:rsidRPr="00CE72CE">
        <w:rPr>
          <w:rFonts w:ascii="Book Antiqua" w:hAnsi="Book Antiqua"/>
          <w:i/>
          <w:iCs/>
        </w:rPr>
        <w:t>Dig Liver Dis</w:t>
      </w:r>
      <w:r w:rsidRPr="00CE72CE">
        <w:rPr>
          <w:rFonts w:ascii="Book Antiqua" w:hAnsi="Book Antiqua"/>
        </w:rPr>
        <w:t xml:space="preserve"> 2021; </w:t>
      </w:r>
      <w:r w:rsidRPr="00CE72CE">
        <w:rPr>
          <w:rFonts w:ascii="Book Antiqua" w:hAnsi="Book Antiqua"/>
          <w:b/>
          <w:bCs/>
        </w:rPr>
        <w:t>53</w:t>
      </w:r>
      <w:r w:rsidRPr="00CE72CE">
        <w:rPr>
          <w:rFonts w:ascii="Book Antiqua" w:hAnsi="Book Antiqua"/>
        </w:rPr>
        <w:t>: 86-93 [PMID: 32505569 DOI: 10.1016/j.dld.2020.04.017]</w:t>
      </w:r>
    </w:p>
    <w:p w14:paraId="68A9D28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267 </w:t>
      </w:r>
      <w:r w:rsidRPr="00CE72CE">
        <w:rPr>
          <w:rFonts w:ascii="Book Antiqua" w:hAnsi="Book Antiqua"/>
          <w:b/>
          <w:bCs/>
        </w:rPr>
        <w:t>Manz F</w:t>
      </w:r>
      <w:r w:rsidRPr="00CE72CE">
        <w:rPr>
          <w:rFonts w:ascii="Book Antiqua" w:hAnsi="Book Antiqua"/>
        </w:rPr>
        <w:t xml:space="preserve">, Bickel H, Brodehl J, Feist D, Gellissen K, Geschöll-Bauer B, Gilli G, Harms E, Helwig H, Nützenadel W. Fanconi-Bickel syndrome. </w:t>
      </w:r>
      <w:r w:rsidRPr="00CE72CE">
        <w:rPr>
          <w:rFonts w:ascii="Book Antiqua" w:hAnsi="Book Antiqua"/>
          <w:i/>
          <w:iCs/>
        </w:rPr>
        <w:t>Pediatr Nephrol</w:t>
      </w:r>
      <w:r w:rsidRPr="00CE72CE">
        <w:rPr>
          <w:rFonts w:ascii="Book Antiqua" w:hAnsi="Book Antiqua"/>
        </w:rPr>
        <w:t xml:space="preserve"> 1987; </w:t>
      </w:r>
      <w:r w:rsidRPr="00CE72CE">
        <w:rPr>
          <w:rFonts w:ascii="Book Antiqua" w:hAnsi="Book Antiqua"/>
          <w:b/>
          <w:bCs/>
        </w:rPr>
        <w:t>1</w:t>
      </w:r>
      <w:r w:rsidRPr="00CE72CE">
        <w:rPr>
          <w:rFonts w:ascii="Book Antiqua" w:hAnsi="Book Antiqua"/>
        </w:rPr>
        <w:t>: 509-518 [PMID: 3153325 DOI: 10.1007/BF00849262]</w:t>
      </w:r>
    </w:p>
    <w:p w14:paraId="55FE8C1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268 </w:t>
      </w:r>
      <w:r w:rsidRPr="00CE72CE">
        <w:rPr>
          <w:rFonts w:ascii="Book Antiqua" w:hAnsi="Book Antiqua"/>
          <w:b/>
          <w:bCs/>
        </w:rPr>
        <w:t>FANCONI G</w:t>
      </w:r>
      <w:r w:rsidRPr="00CE72CE">
        <w:rPr>
          <w:rFonts w:ascii="Book Antiqua" w:hAnsi="Book Antiqua"/>
        </w:rPr>
        <w:t xml:space="preserve">, BICKEL H. [Chronic aminoaciduria (amino acid diabetes or nephrotic-glucosuric dwarfism) in glycogen storage and cystine disease]. </w:t>
      </w:r>
      <w:r w:rsidRPr="00CE72CE">
        <w:rPr>
          <w:rFonts w:ascii="Book Antiqua" w:hAnsi="Book Antiqua"/>
          <w:i/>
          <w:iCs/>
        </w:rPr>
        <w:t>Helv Paediatr Acta</w:t>
      </w:r>
      <w:r w:rsidRPr="00CE72CE">
        <w:rPr>
          <w:rFonts w:ascii="Book Antiqua" w:hAnsi="Book Antiqua"/>
        </w:rPr>
        <w:t xml:space="preserve"> 1949; </w:t>
      </w:r>
      <w:r w:rsidRPr="00CE72CE">
        <w:rPr>
          <w:rFonts w:ascii="Book Antiqua" w:hAnsi="Book Antiqua"/>
          <w:b/>
          <w:bCs/>
        </w:rPr>
        <w:t>4</w:t>
      </w:r>
      <w:r w:rsidRPr="00CE72CE">
        <w:rPr>
          <w:rFonts w:ascii="Book Antiqua" w:hAnsi="Book Antiqua"/>
        </w:rPr>
        <w:t>: 359-396 [PMID: 15397919]</w:t>
      </w:r>
    </w:p>
    <w:p w14:paraId="215027C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269 </w:t>
      </w:r>
      <w:r w:rsidRPr="00CE72CE">
        <w:rPr>
          <w:rFonts w:ascii="Book Antiqua" w:hAnsi="Book Antiqua"/>
          <w:b/>
          <w:bCs/>
        </w:rPr>
        <w:t>Saltik-Temizel IN</w:t>
      </w:r>
      <w:r w:rsidRPr="00CE72CE">
        <w:rPr>
          <w:rFonts w:ascii="Book Antiqua" w:hAnsi="Book Antiqua"/>
        </w:rPr>
        <w:t xml:space="preserve">, Coşkun T, Yüce A, Koçak N. Fanconi-Bickel syndrome in three Turkish patients with different homozygous mutations. </w:t>
      </w:r>
      <w:r w:rsidRPr="00CE72CE">
        <w:rPr>
          <w:rFonts w:ascii="Book Antiqua" w:hAnsi="Book Antiqua"/>
          <w:i/>
          <w:iCs/>
        </w:rPr>
        <w:t>Turk J Pediatr</w:t>
      </w:r>
      <w:r w:rsidRPr="00CE72CE">
        <w:rPr>
          <w:rFonts w:ascii="Book Antiqua" w:hAnsi="Book Antiqua"/>
        </w:rPr>
        <w:t xml:space="preserve"> 2005; </w:t>
      </w:r>
      <w:r w:rsidRPr="00CE72CE">
        <w:rPr>
          <w:rFonts w:ascii="Book Antiqua" w:hAnsi="Book Antiqua"/>
          <w:b/>
          <w:bCs/>
        </w:rPr>
        <w:t>47</w:t>
      </w:r>
      <w:r w:rsidRPr="00CE72CE">
        <w:rPr>
          <w:rFonts w:ascii="Book Antiqua" w:hAnsi="Book Antiqua"/>
        </w:rPr>
        <w:t>: 167-169 [PMID: 16052858]</w:t>
      </w:r>
    </w:p>
    <w:p w14:paraId="1B135264"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270 </w:t>
      </w:r>
      <w:r w:rsidRPr="00CE72CE">
        <w:rPr>
          <w:rFonts w:ascii="Book Antiqua" w:hAnsi="Book Antiqua"/>
          <w:b/>
          <w:bCs/>
        </w:rPr>
        <w:t>Fukumoto H</w:t>
      </w:r>
      <w:r w:rsidRPr="00CE72CE">
        <w:rPr>
          <w:rFonts w:ascii="Book Antiqua" w:hAnsi="Book Antiqua"/>
        </w:rPr>
        <w:t xml:space="preserve">, Seino S, Imura H, Seino Y, Eddy RL, Fukushima Y, Byers MG, Shows TB, Bell GI. Sequence, tissue distribution, and chromosomal localization of mRNA encoding a human glucose transporter-like protein. </w:t>
      </w:r>
      <w:r w:rsidRPr="00CE72CE">
        <w:rPr>
          <w:rFonts w:ascii="Book Antiqua" w:hAnsi="Book Antiqua"/>
          <w:i/>
          <w:iCs/>
        </w:rPr>
        <w:t>Proc Natl Acad Sci U S A</w:t>
      </w:r>
      <w:r w:rsidRPr="00CE72CE">
        <w:rPr>
          <w:rFonts w:ascii="Book Antiqua" w:hAnsi="Book Antiqua"/>
        </w:rPr>
        <w:t xml:space="preserve"> 1988; </w:t>
      </w:r>
      <w:r w:rsidRPr="00CE72CE">
        <w:rPr>
          <w:rFonts w:ascii="Book Antiqua" w:hAnsi="Book Antiqua"/>
          <w:b/>
          <w:bCs/>
        </w:rPr>
        <w:t>85</w:t>
      </w:r>
      <w:r w:rsidRPr="00CE72CE">
        <w:rPr>
          <w:rFonts w:ascii="Book Antiqua" w:hAnsi="Book Antiqua"/>
        </w:rPr>
        <w:t>: 5434-5438 [PMID: 3399500 DOI: 10.1073/pnas.85.15.5434]</w:t>
      </w:r>
    </w:p>
    <w:p w14:paraId="4F4C904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271 </w:t>
      </w:r>
      <w:r w:rsidRPr="00CE72CE">
        <w:rPr>
          <w:rFonts w:ascii="Book Antiqua" w:hAnsi="Book Antiqua"/>
          <w:b/>
          <w:bCs/>
        </w:rPr>
        <w:t>Santer R</w:t>
      </w:r>
      <w:r w:rsidRPr="00CE72CE">
        <w:rPr>
          <w:rFonts w:ascii="Book Antiqua" w:hAnsi="Book Antiqua"/>
        </w:rPr>
        <w:t xml:space="preserve">, Schneppenheim R, Dombrowski A, Götze H, Steinmann B, Schaub J. Mutations in GLUT2, the gene for the liver-type glucose transporter, in patients with Fanconi-Bickel syndrome. </w:t>
      </w:r>
      <w:r w:rsidRPr="00CE72CE">
        <w:rPr>
          <w:rFonts w:ascii="Book Antiqua" w:hAnsi="Book Antiqua"/>
          <w:i/>
          <w:iCs/>
        </w:rPr>
        <w:t>Nat Genet</w:t>
      </w:r>
      <w:r w:rsidRPr="00CE72CE">
        <w:rPr>
          <w:rFonts w:ascii="Book Antiqua" w:hAnsi="Book Antiqua"/>
        </w:rPr>
        <w:t xml:space="preserve"> 1997; </w:t>
      </w:r>
      <w:r w:rsidRPr="00CE72CE">
        <w:rPr>
          <w:rFonts w:ascii="Book Antiqua" w:hAnsi="Book Antiqua"/>
          <w:b/>
          <w:bCs/>
        </w:rPr>
        <w:t>17</w:t>
      </w:r>
      <w:r w:rsidRPr="00CE72CE">
        <w:rPr>
          <w:rFonts w:ascii="Book Antiqua" w:hAnsi="Book Antiqua"/>
        </w:rPr>
        <w:t>: 324-326 [PMID: 9354798 DOI: 10.1038/ng1197-324]</w:t>
      </w:r>
    </w:p>
    <w:p w14:paraId="4747FEB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272 </w:t>
      </w:r>
      <w:r w:rsidRPr="00CE72CE">
        <w:rPr>
          <w:rFonts w:ascii="Book Antiqua" w:hAnsi="Book Antiqua"/>
          <w:b/>
          <w:bCs/>
        </w:rPr>
        <w:t>Sharari S</w:t>
      </w:r>
      <w:r w:rsidRPr="00CE72CE">
        <w:rPr>
          <w:rFonts w:ascii="Book Antiqua" w:hAnsi="Book Antiqua"/>
        </w:rPr>
        <w:t xml:space="preserve">, Kabeer B, Mohammed I, Haris B, Pavlovski I, Hawari I, Bhat AA, Toufiq M, Tomei S, Mathew R, Syed N, Nisar S, Maacha S, Grivel JC, Chaussabel D, Ericsson J, Hussain K. Understanding the Role of GLUT2 in Dysglycemia Associated with Fanconi-Bickel Syndrome. </w:t>
      </w:r>
      <w:r w:rsidRPr="00CE72CE">
        <w:rPr>
          <w:rFonts w:ascii="Book Antiqua" w:hAnsi="Book Antiqua"/>
          <w:i/>
          <w:iCs/>
        </w:rPr>
        <w:t>Biomedicines</w:t>
      </w:r>
      <w:r w:rsidRPr="00CE72CE">
        <w:rPr>
          <w:rFonts w:ascii="Book Antiqua" w:hAnsi="Book Antiqua"/>
        </w:rPr>
        <w:t xml:space="preserve"> 2022; </w:t>
      </w:r>
      <w:r w:rsidRPr="00CE72CE">
        <w:rPr>
          <w:rFonts w:ascii="Book Antiqua" w:hAnsi="Book Antiqua"/>
          <w:b/>
          <w:bCs/>
        </w:rPr>
        <w:t>10</w:t>
      </w:r>
      <w:r w:rsidRPr="00CE72CE">
        <w:rPr>
          <w:rFonts w:ascii="Book Antiqua" w:hAnsi="Book Antiqua"/>
        </w:rPr>
        <w:t xml:space="preserve"> [PMID: 36140215 DOI: 10.3390/biomedicines10092114]</w:t>
      </w:r>
    </w:p>
    <w:p w14:paraId="30035CD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273 </w:t>
      </w:r>
      <w:r w:rsidRPr="00CE72CE">
        <w:rPr>
          <w:rFonts w:ascii="Book Antiqua" w:hAnsi="Book Antiqua"/>
          <w:b/>
          <w:bCs/>
        </w:rPr>
        <w:t>Mohandas Nair K</w:t>
      </w:r>
      <w:r w:rsidRPr="00CE72CE">
        <w:rPr>
          <w:rFonts w:ascii="Book Antiqua" w:hAnsi="Book Antiqua"/>
        </w:rPr>
        <w:t xml:space="preserve">, Sakamoto O, Jagadeesh S, Nampoothiri S. Fanconi-Bickel syndrome. </w:t>
      </w:r>
      <w:r w:rsidRPr="00CE72CE">
        <w:rPr>
          <w:rFonts w:ascii="Book Antiqua" w:hAnsi="Book Antiqua"/>
          <w:i/>
          <w:iCs/>
        </w:rPr>
        <w:t>Indian J Pediatr</w:t>
      </w:r>
      <w:r w:rsidRPr="00CE72CE">
        <w:rPr>
          <w:rFonts w:ascii="Book Antiqua" w:hAnsi="Book Antiqua"/>
        </w:rPr>
        <w:t xml:space="preserve"> 2012; </w:t>
      </w:r>
      <w:r w:rsidRPr="00CE72CE">
        <w:rPr>
          <w:rFonts w:ascii="Book Antiqua" w:hAnsi="Book Antiqua"/>
          <w:b/>
          <w:bCs/>
        </w:rPr>
        <w:t>79</w:t>
      </w:r>
      <w:r w:rsidRPr="00CE72CE">
        <w:rPr>
          <w:rFonts w:ascii="Book Antiqua" w:hAnsi="Book Antiqua"/>
        </w:rPr>
        <w:t>: 112-114 [PMID: 21327337 DOI: 10.1007/s12098-011-0373-5]</w:t>
      </w:r>
    </w:p>
    <w:p w14:paraId="0C0C897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274 </w:t>
      </w:r>
      <w:r w:rsidRPr="00CE72CE">
        <w:rPr>
          <w:rFonts w:ascii="Book Antiqua" w:hAnsi="Book Antiqua"/>
          <w:b/>
          <w:bCs/>
        </w:rPr>
        <w:t>Aperia A</w:t>
      </w:r>
      <w:r w:rsidRPr="00CE72CE">
        <w:rPr>
          <w:rFonts w:ascii="Book Antiqua" w:hAnsi="Book Antiqua"/>
        </w:rPr>
        <w:t xml:space="preserve">, Bergqvist G, Linné T, Zetterström R. Familial Fanconi syndrome with malabsorption and galactose intolerance, normal kinase and transferase activity. A report on two siblings. </w:t>
      </w:r>
      <w:r w:rsidRPr="00CE72CE">
        <w:rPr>
          <w:rFonts w:ascii="Book Antiqua" w:hAnsi="Book Antiqua"/>
          <w:i/>
          <w:iCs/>
        </w:rPr>
        <w:t>Acta Paediatr Scand</w:t>
      </w:r>
      <w:r w:rsidRPr="00CE72CE">
        <w:rPr>
          <w:rFonts w:ascii="Book Antiqua" w:hAnsi="Book Antiqua"/>
        </w:rPr>
        <w:t xml:space="preserve"> 1981; </w:t>
      </w:r>
      <w:r w:rsidRPr="00CE72CE">
        <w:rPr>
          <w:rFonts w:ascii="Book Antiqua" w:hAnsi="Book Antiqua"/>
          <w:b/>
          <w:bCs/>
        </w:rPr>
        <w:t>70</w:t>
      </w:r>
      <w:r w:rsidRPr="00CE72CE">
        <w:rPr>
          <w:rFonts w:ascii="Book Antiqua" w:hAnsi="Book Antiqua"/>
        </w:rPr>
        <w:t>: 527-533 [PMID: 6274135 DOI: 10.1111/j.1651-2227.1981.tb05735.x]</w:t>
      </w:r>
    </w:p>
    <w:p w14:paraId="5802049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275 </w:t>
      </w:r>
      <w:r w:rsidRPr="00CE72CE">
        <w:rPr>
          <w:rFonts w:ascii="Book Antiqua" w:hAnsi="Book Antiqua"/>
          <w:b/>
          <w:bCs/>
        </w:rPr>
        <w:t>Afroze B</w:t>
      </w:r>
      <w:r w:rsidRPr="00CE72CE">
        <w:rPr>
          <w:rFonts w:ascii="Book Antiqua" w:hAnsi="Book Antiqua"/>
        </w:rPr>
        <w:t xml:space="preserve">, Chen M. Fanconi-Bickel Syndrome: Two Pakistani Patients Presenting with Hypophosphatemic Rickets. </w:t>
      </w:r>
      <w:r w:rsidRPr="00CE72CE">
        <w:rPr>
          <w:rFonts w:ascii="Book Antiqua" w:hAnsi="Book Antiqua"/>
          <w:i/>
          <w:iCs/>
        </w:rPr>
        <w:t>J Pediatr Genet</w:t>
      </w:r>
      <w:r w:rsidRPr="00CE72CE">
        <w:rPr>
          <w:rFonts w:ascii="Book Antiqua" w:hAnsi="Book Antiqua"/>
        </w:rPr>
        <w:t xml:space="preserve"> 2016; </w:t>
      </w:r>
      <w:r w:rsidRPr="00CE72CE">
        <w:rPr>
          <w:rFonts w:ascii="Book Antiqua" w:hAnsi="Book Antiqua"/>
          <w:b/>
          <w:bCs/>
        </w:rPr>
        <w:t>5</w:t>
      </w:r>
      <w:r w:rsidRPr="00CE72CE">
        <w:rPr>
          <w:rFonts w:ascii="Book Antiqua" w:hAnsi="Book Antiqua"/>
        </w:rPr>
        <w:t>: 161-166 [PMID: 27617158 DOI: 10.1055/s-0036-1584360]</w:t>
      </w:r>
    </w:p>
    <w:p w14:paraId="607668A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276 </w:t>
      </w:r>
      <w:r w:rsidRPr="00CE72CE">
        <w:rPr>
          <w:rFonts w:ascii="Book Antiqua" w:hAnsi="Book Antiqua"/>
          <w:b/>
          <w:bCs/>
        </w:rPr>
        <w:t>Massese M</w:t>
      </w:r>
      <w:r w:rsidRPr="00CE72CE">
        <w:rPr>
          <w:rFonts w:ascii="Book Antiqua" w:hAnsi="Book Antiqua"/>
        </w:rPr>
        <w:t xml:space="preserve">, Tagliaferri F, Dionisi-Vici C, Maiorana A. Glycogen storage diseases with liver involvement: a literature review of GSD type 0, IV, VI, IX and XI. </w:t>
      </w:r>
      <w:r w:rsidRPr="00CE72CE">
        <w:rPr>
          <w:rFonts w:ascii="Book Antiqua" w:hAnsi="Book Antiqua"/>
          <w:i/>
          <w:iCs/>
        </w:rPr>
        <w:t>Orphanet J Rare Dis</w:t>
      </w:r>
      <w:r w:rsidRPr="00CE72CE">
        <w:rPr>
          <w:rFonts w:ascii="Book Antiqua" w:hAnsi="Book Antiqua"/>
        </w:rPr>
        <w:t xml:space="preserve"> 2022; </w:t>
      </w:r>
      <w:r w:rsidRPr="00CE72CE">
        <w:rPr>
          <w:rFonts w:ascii="Book Antiqua" w:hAnsi="Book Antiqua"/>
          <w:b/>
          <w:bCs/>
        </w:rPr>
        <w:t>17</w:t>
      </w:r>
      <w:r w:rsidRPr="00CE72CE">
        <w:rPr>
          <w:rFonts w:ascii="Book Antiqua" w:hAnsi="Book Antiqua"/>
        </w:rPr>
        <w:t>: 241 [PMID: 35725468 DOI: 10.1186/s13023-022-02387-6]</w:t>
      </w:r>
    </w:p>
    <w:p w14:paraId="39997BB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277 </w:t>
      </w:r>
      <w:r w:rsidRPr="00CE72CE">
        <w:rPr>
          <w:rFonts w:ascii="Book Antiqua" w:hAnsi="Book Antiqua"/>
          <w:b/>
          <w:bCs/>
        </w:rPr>
        <w:t>Govindarajan S</w:t>
      </w:r>
      <w:r w:rsidRPr="00CE72CE">
        <w:rPr>
          <w:rFonts w:ascii="Book Antiqua" w:hAnsi="Book Antiqua"/>
        </w:rPr>
        <w:t xml:space="preserve">, Khandelwal P, Sharma S, Agarwala A, Sinha A, Hari P, Bagga A. Clinical Features and Genetic Sequencing of Children with Fanconi-Bickel Syndrome. </w:t>
      </w:r>
      <w:r w:rsidRPr="00CE72CE">
        <w:rPr>
          <w:rFonts w:ascii="Book Antiqua" w:hAnsi="Book Antiqua"/>
          <w:i/>
          <w:iCs/>
        </w:rPr>
        <w:t>Indian J Pediatr</w:t>
      </w:r>
      <w:r w:rsidRPr="00CE72CE">
        <w:rPr>
          <w:rFonts w:ascii="Book Antiqua" w:hAnsi="Book Antiqua"/>
        </w:rPr>
        <w:t xml:space="preserve"> 2023; </w:t>
      </w:r>
      <w:r w:rsidRPr="00CE72CE">
        <w:rPr>
          <w:rFonts w:ascii="Book Antiqua" w:hAnsi="Book Antiqua"/>
          <w:b/>
          <w:bCs/>
        </w:rPr>
        <w:t>90</w:t>
      </w:r>
      <w:r w:rsidRPr="00CE72CE">
        <w:rPr>
          <w:rFonts w:ascii="Book Antiqua" w:hAnsi="Book Antiqua"/>
        </w:rPr>
        <w:t>: 178-180 [PMID: 36324017 DOI: 10.1007/s12098-022-04372-0]</w:t>
      </w:r>
    </w:p>
    <w:p w14:paraId="502B623C"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278 </w:t>
      </w:r>
      <w:r w:rsidRPr="00CE72CE">
        <w:rPr>
          <w:rFonts w:ascii="Book Antiqua" w:hAnsi="Book Antiqua"/>
          <w:b/>
          <w:bCs/>
        </w:rPr>
        <w:t>Furlan F</w:t>
      </w:r>
      <w:r w:rsidRPr="00CE72CE">
        <w:rPr>
          <w:rFonts w:ascii="Book Antiqua" w:hAnsi="Book Antiqua"/>
        </w:rPr>
        <w:t xml:space="preserve">, Santer R, Vismara E, Santus F, Sersale G, Menni F, Parini R. Bilateral nuclear cataracts as the first neonatal sign of Fanconi-Bickel syndrome. </w:t>
      </w:r>
      <w:r w:rsidRPr="00CE72CE">
        <w:rPr>
          <w:rFonts w:ascii="Book Antiqua" w:hAnsi="Book Antiqua"/>
          <w:i/>
          <w:iCs/>
        </w:rPr>
        <w:t>J Inherit Metab Dis</w:t>
      </w:r>
      <w:r w:rsidRPr="00CE72CE">
        <w:rPr>
          <w:rFonts w:ascii="Book Antiqua" w:hAnsi="Book Antiqua"/>
        </w:rPr>
        <w:t xml:space="preserve"> 2006; </w:t>
      </w:r>
      <w:r w:rsidRPr="00CE72CE">
        <w:rPr>
          <w:rFonts w:ascii="Book Antiqua" w:hAnsi="Book Antiqua"/>
          <w:b/>
          <w:bCs/>
        </w:rPr>
        <w:t>29</w:t>
      </w:r>
      <w:r w:rsidRPr="00CE72CE">
        <w:rPr>
          <w:rFonts w:ascii="Book Antiqua" w:hAnsi="Book Antiqua"/>
        </w:rPr>
        <w:t>: 685 [PMID: 16906471 DOI: 10.1007/s10545-006-0385-x]</w:t>
      </w:r>
    </w:p>
    <w:p w14:paraId="2B647A5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279 </w:t>
      </w:r>
      <w:r w:rsidRPr="00CE72CE">
        <w:rPr>
          <w:rFonts w:ascii="Book Antiqua" w:hAnsi="Book Antiqua"/>
          <w:b/>
          <w:bCs/>
        </w:rPr>
        <w:t>Sharari S</w:t>
      </w:r>
      <w:r w:rsidRPr="00CE72CE">
        <w:rPr>
          <w:rFonts w:ascii="Book Antiqua" w:hAnsi="Book Antiqua"/>
        </w:rPr>
        <w:t xml:space="preserve">, Abou-Alloul M, Hussain K, Ahmad Khan F. Fanconi-Bickel Syndrome: A Review of the Mechanisms That Lead to Dysglycaemia. </w:t>
      </w:r>
      <w:r w:rsidRPr="00CE72CE">
        <w:rPr>
          <w:rFonts w:ascii="Book Antiqua" w:hAnsi="Book Antiqua"/>
          <w:i/>
          <w:iCs/>
        </w:rPr>
        <w:t>Int J Mol Sci</w:t>
      </w:r>
      <w:r w:rsidRPr="00CE72CE">
        <w:rPr>
          <w:rFonts w:ascii="Book Antiqua" w:hAnsi="Book Antiqua"/>
        </w:rPr>
        <w:t xml:space="preserve"> 2020; </w:t>
      </w:r>
      <w:r w:rsidRPr="00CE72CE">
        <w:rPr>
          <w:rFonts w:ascii="Book Antiqua" w:hAnsi="Book Antiqua"/>
          <w:b/>
          <w:bCs/>
        </w:rPr>
        <w:t>21</w:t>
      </w:r>
      <w:r w:rsidRPr="00CE72CE">
        <w:rPr>
          <w:rFonts w:ascii="Book Antiqua" w:hAnsi="Book Antiqua"/>
        </w:rPr>
        <w:t xml:space="preserve"> [PMID: 32877990 DOI: 10.3390/ijms21176286]</w:t>
      </w:r>
    </w:p>
    <w:p w14:paraId="48B5BCE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280 </w:t>
      </w:r>
      <w:r w:rsidRPr="00CE72CE">
        <w:rPr>
          <w:rFonts w:ascii="Book Antiqua" w:hAnsi="Book Antiqua"/>
          <w:b/>
          <w:bCs/>
        </w:rPr>
        <w:t>Demirbilek H</w:t>
      </w:r>
      <w:r w:rsidRPr="00CE72CE">
        <w:rPr>
          <w:rFonts w:ascii="Book Antiqua" w:hAnsi="Book Antiqua"/>
        </w:rPr>
        <w:t xml:space="preserve">, Galcheva S, Vuralli D, Al-Khawaga S, Hussain K. Ion Transporters, Channelopathies, and Glucose Disorders. </w:t>
      </w:r>
      <w:r w:rsidRPr="00CE72CE">
        <w:rPr>
          <w:rFonts w:ascii="Book Antiqua" w:hAnsi="Book Antiqua"/>
          <w:i/>
          <w:iCs/>
        </w:rPr>
        <w:t>Int J Mol Sci</w:t>
      </w:r>
      <w:r w:rsidRPr="00CE72CE">
        <w:rPr>
          <w:rFonts w:ascii="Book Antiqua" w:hAnsi="Book Antiqua"/>
        </w:rPr>
        <w:t xml:space="preserve"> 2019; </w:t>
      </w:r>
      <w:r w:rsidRPr="00CE72CE">
        <w:rPr>
          <w:rFonts w:ascii="Book Antiqua" w:hAnsi="Book Antiqua"/>
          <w:b/>
          <w:bCs/>
        </w:rPr>
        <w:t>20</w:t>
      </w:r>
      <w:r w:rsidRPr="00CE72CE">
        <w:rPr>
          <w:rFonts w:ascii="Book Antiqua" w:hAnsi="Book Antiqua"/>
        </w:rPr>
        <w:t xml:space="preserve"> [PMID: 31137773 DOI: 10.3390/ijms20102590]</w:t>
      </w:r>
    </w:p>
    <w:p w14:paraId="7F1C182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281 </w:t>
      </w:r>
      <w:r w:rsidRPr="00CE72CE">
        <w:rPr>
          <w:rFonts w:ascii="Book Antiqua" w:hAnsi="Book Antiqua"/>
          <w:b/>
          <w:bCs/>
        </w:rPr>
        <w:t>Müller D</w:t>
      </w:r>
      <w:r w:rsidRPr="00CE72CE">
        <w:rPr>
          <w:rFonts w:ascii="Book Antiqua" w:hAnsi="Book Antiqua"/>
        </w:rPr>
        <w:t xml:space="preserve">, Santer R, Krawinkel M, Christiansen B, Schaub J. Fanconi-Bickel syndrome presenting in neonatal screening for galactosaemia. </w:t>
      </w:r>
      <w:r w:rsidRPr="00CE72CE">
        <w:rPr>
          <w:rFonts w:ascii="Book Antiqua" w:hAnsi="Book Antiqua"/>
          <w:i/>
          <w:iCs/>
        </w:rPr>
        <w:t>J Inherit Metab Dis</w:t>
      </w:r>
      <w:r w:rsidRPr="00CE72CE">
        <w:rPr>
          <w:rFonts w:ascii="Book Antiqua" w:hAnsi="Book Antiqua"/>
        </w:rPr>
        <w:t xml:space="preserve"> 1997; </w:t>
      </w:r>
      <w:r w:rsidRPr="00CE72CE">
        <w:rPr>
          <w:rFonts w:ascii="Book Antiqua" w:hAnsi="Book Antiqua"/>
          <w:b/>
          <w:bCs/>
        </w:rPr>
        <w:t>20</w:t>
      </w:r>
      <w:r w:rsidRPr="00CE72CE">
        <w:rPr>
          <w:rFonts w:ascii="Book Antiqua" w:hAnsi="Book Antiqua"/>
        </w:rPr>
        <w:t>: 607-608 [PMID: 9266402 DOI: 10.1023/a:1005375629820]</w:t>
      </w:r>
    </w:p>
    <w:p w14:paraId="73D8234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282 </w:t>
      </w:r>
      <w:r w:rsidRPr="00CE72CE">
        <w:rPr>
          <w:rFonts w:ascii="Book Antiqua" w:hAnsi="Book Antiqua"/>
          <w:b/>
          <w:bCs/>
        </w:rPr>
        <w:t>Lee PJ</w:t>
      </w:r>
      <w:r w:rsidRPr="00CE72CE">
        <w:rPr>
          <w:rFonts w:ascii="Book Antiqua" w:hAnsi="Book Antiqua"/>
        </w:rPr>
        <w:t xml:space="preserve">, Van't Hoff WG, Leonard JV. Catch-up growth in Fanconi-Bickel syndrome with uncooked cornstarch. </w:t>
      </w:r>
      <w:r w:rsidRPr="00CE72CE">
        <w:rPr>
          <w:rFonts w:ascii="Book Antiqua" w:hAnsi="Book Antiqua"/>
          <w:i/>
          <w:iCs/>
        </w:rPr>
        <w:t>J Inherit Metab Dis</w:t>
      </w:r>
      <w:r w:rsidRPr="00CE72CE">
        <w:rPr>
          <w:rFonts w:ascii="Book Antiqua" w:hAnsi="Book Antiqua"/>
        </w:rPr>
        <w:t xml:space="preserve"> 1995; </w:t>
      </w:r>
      <w:r w:rsidRPr="00CE72CE">
        <w:rPr>
          <w:rFonts w:ascii="Book Antiqua" w:hAnsi="Book Antiqua"/>
          <w:b/>
          <w:bCs/>
        </w:rPr>
        <w:t>18</w:t>
      </w:r>
      <w:r w:rsidRPr="00CE72CE">
        <w:rPr>
          <w:rFonts w:ascii="Book Antiqua" w:hAnsi="Book Antiqua"/>
        </w:rPr>
        <w:t>: 153-156 [PMID: 7564233 DOI: 10.1007/BF00711753]</w:t>
      </w:r>
    </w:p>
    <w:p w14:paraId="45CF4093"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283 </w:t>
      </w:r>
      <w:r w:rsidRPr="00CE72CE">
        <w:rPr>
          <w:rFonts w:ascii="Book Antiqua" w:hAnsi="Book Antiqua"/>
          <w:b/>
          <w:bCs/>
        </w:rPr>
        <w:t>Pennisi A</w:t>
      </w:r>
      <w:r w:rsidRPr="00CE72CE">
        <w:rPr>
          <w:rFonts w:ascii="Book Antiqua" w:hAnsi="Book Antiqua"/>
        </w:rPr>
        <w:t xml:space="preserve">, Maranda B, Benoist JF, Baudouin V, Rigal O, Pichard S, Santer R, Romana Lepri F, Novelli A, Ogier de Baulny H, Dionisi-Vici C, Schiff M. Nocturnal enteral nutrition is therapeutic for growth failure in Fanconi-Bickel syndrome. </w:t>
      </w:r>
      <w:r w:rsidRPr="00CE72CE">
        <w:rPr>
          <w:rFonts w:ascii="Book Antiqua" w:hAnsi="Book Antiqua"/>
          <w:i/>
          <w:iCs/>
        </w:rPr>
        <w:t>J Inherit Metab Dis</w:t>
      </w:r>
      <w:r w:rsidRPr="00CE72CE">
        <w:rPr>
          <w:rFonts w:ascii="Book Antiqua" w:hAnsi="Book Antiqua"/>
        </w:rPr>
        <w:t xml:space="preserve"> 2020; </w:t>
      </w:r>
      <w:r w:rsidRPr="00CE72CE">
        <w:rPr>
          <w:rFonts w:ascii="Book Antiqua" w:hAnsi="Book Antiqua"/>
          <w:b/>
          <w:bCs/>
        </w:rPr>
        <w:t>43</w:t>
      </w:r>
      <w:r w:rsidRPr="00CE72CE">
        <w:rPr>
          <w:rFonts w:ascii="Book Antiqua" w:hAnsi="Book Antiqua"/>
        </w:rPr>
        <w:t>: 540-548 [PMID: 31816104 DOI: 10.1002/jimd.12203]</w:t>
      </w:r>
    </w:p>
    <w:p w14:paraId="3AED2E2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284 </w:t>
      </w:r>
      <w:r w:rsidRPr="00CE72CE">
        <w:rPr>
          <w:rFonts w:ascii="Book Antiqua" w:hAnsi="Book Antiqua"/>
          <w:b/>
          <w:bCs/>
        </w:rPr>
        <w:t>Haines JL</w:t>
      </w:r>
      <w:r w:rsidRPr="00CE72CE">
        <w:rPr>
          <w:rFonts w:ascii="Book Antiqua" w:hAnsi="Book Antiqua"/>
        </w:rPr>
        <w:t xml:space="preserve">, Ozelius LJ, McFarlane H, Menon A, Tzall S, Martiniuk F, Hirschhorn R, Gusella JF. A genetic linkage map of chromosome 17. </w:t>
      </w:r>
      <w:r w:rsidRPr="00CE72CE">
        <w:rPr>
          <w:rFonts w:ascii="Book Antiqua" w:hAnsi="Book Antiqua"/>
          <w:i/>
          <w:iCs/>
        </w:rPr>
        <w:t>Genomics</w:t>
      </w:r>
      <w:r w:rsidRPr="00CE72CE">
        <w:rPr>
          <w:rFonts w:ascii="Book Antiqua" w:hAnsi="Book Antiqua"/>
        </w:rPr>
        <w:t xml:space="preserve"> 1990; </w:t>
      </w:r>
      <w:r w:rsidRPr="00CE72CE">
        <w:rPr>
          <w:rFonts w:ascii="Book Antiqua" w:hAnsi="Book Antiqua"/>
          <w:b/>
          <w:bCs/>
        </w:rPr>
        <w:t>8</w:t>
      </w:r>
      <w:r w:rsidRPr="00CE72CE">
        <w:rPr>
          <w:rFonts w:ascii="Book Antiqua" w:hAnsi="Book Antiqua"/>
        </w:rPr>
        <w:t>: 1-6 [PMID: 2081586 DOI: 10.1016/0888-7543(90)90218-j]</w:t>
      </w:r>
    </w:p>
    <w:p w14:paraId="380F82F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285 </w:t>
      </w:r>
      <w:r w:rsidRPr="00CE72CE">
        <w:rPr>
          <w:rFonts w:ascii="Book Antiqua" w:hAnsi="Book Antiqua"/>
          <w:b/>
          <w:bCs/>
        </w:rPr>
        <w:t>De Filippi P</w:t>
      </w:r>
      <w:r w:rsidRPr="00CE72CE">
        <w:rPr>
          <w:rFonts w:ascii="Book Antiqua" w:hAnsi="Book Antiqua"/>
        </w:rPr>
        <w:t xml:space="preserve">, Saeidi K, Ravaglia S, Dardis A, Angelini C, Mongini T, Morandi L, Moggio M, Di Muzio A, Filosto M, Bembi B, Giannini F, Marrosu G, Rigoldi M, Tonin P, Servidei S, Siciliano G, Carlucci A, Scotti C, Comelli M, Toscano A, Danesino C. Genotype-phenotype correlation in Pompe disease, a step forward. </w:t>
      </w:r>
      <w:r w:rsidRPr="00CE72CE">
        <w:rPr>
          <w:rFonts w:ascii="Book Antiqua" w:hAnsi="Book Antiqua"/>
          <w:i/>
          <w:iCs/>
        </w:rPr>
        <w:t>Orphanet J Rare Dis</w:t>
      </w:r>
      <w:r w:rsidRPr="00CE72CE">
        <w:rPr>
          <w:rFonts w:ascii="Book Antiqua" w:hAnsi="Book Antiqua"/>
        </w:rPr>
        <w:t xml:space="preserve"> 2014; </w:t>
      </w:r>
      <w:r w:rsidRPr="00CE72CE">
        <w:rPr>
          <w:rFonts w:ascii="Book Antiqua" w:hAnsi="Book Antiqua"/>
          <w:b/>
          <w:bCs/>
        </w:rPr>
        <w:t>9</w:t>
      </w:r>
      <w:r w:rsidRPr="00CE72CE">
        <w:rPr>
          <w:rFonts w:ascii="Book Antiqua" w:hAnsi="Book Antiqua"/>
        </w:rPr>
        <w:t>: 102 [PMID: 25103075 DOI: 10.1186/s13023-014-0102-z]</w:t>
      </w:r>
    </w:p>
    <w:p w14:paraId="461F91B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286 </w:t>
      </w:r>
      <w:r w:rsidRPr="00CE72CE">
        <w:rPr>
          <w:rFonts w:ascii="Book Antiqua" w:hAnsi="Book Antiqua"/>
          <w:b/>
          <w:bCs/>
        </w:rPr>
        <w:t>Leslie N</w:t>
      </w:r>
      <w:r w:rsidRPr="00CE72CE">
        <w:rPr>
          <w:rFonts w:ascii="Book Antiqua" w:hAnsi="Book Antiqua"/>
        </w:rPr>
        <w:t>, Bailey L. Pompe Disease. 2007 Aug 31. In: GeneReviews</w:t>
      </w:r>
      <w:r w:rsidRPr="00CE72CE">
        <w:rPr>
          <w:rFonts w:ascii="Book Antiqua" w:hAnsi="Book Antiqua"/>
          <w:vertAlign w:val="superscript"/>
        </w:rPr>
        <w:t>®</w:t>
      </w:r>
      <w:r w:rsidRPr="00CE72CE">
        <w:rPr>
          <w:rFonts w:ascii="Book Antiqua" w:hAnsi="Book Antiqua"/>
        </w:rPr>
        <w:t xml:space="preserve"> [Internet]. Seattle (WA): University of Washington, Seattle; 1993– [PMID: 20301438]</w:t>
      </w:r>
    </w:p>
    <w:p w14:paraId="442734B0"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287 </w:t>
      </w:r>
      <w:r w:rsidRPr="00CE72CE">
        <w:rPr>
          <w:rFonts w:ascii="Book Antiqua" w:hAnsi="Book Antiqua"/>
          <w:b/>
          <w:bCs/>
        </w:rPr>
        <w:t>Makos MM</w:t>
      </w:r>
      <w:r w:rsidRPr="00CE72CE">
        <w:rPr>
          <w:rFonts w:ascii="Book Antiqua" w:hAnsi="Book Antiqua"/>
        </w:rPr>
        <w:t xml:space="preserve">, McComb RD, Hart MN, Bennett DR. Alpha-glucosidase deficiency and basilar artery aneurysm: report of a sibship. </w:t>
      </w:r>
      <w:r w:rsidRPr="00CE72CE">
        <w:rPr>
          <w:rFonts w:ascii="Book Antiqua" w:hAnsi="Book Antiqua"/>
          <w:i/>
          <w:iCs/>
        </w:rPr>
        <w:t>Ann Neurol</w:t>
      </w:r>
      <w:r w:rsidRPr="00CE72CE">
        <w:rPr>
          <w:rFonts w:ascii="Book Antiqua" w:hAnsi="Book Antiqua"/>
        </w:rPr>
        <w:t xml:space="preserve"> 1987; </w:t>
      </w:r>
      <w:r w:rsidRPr="00CE72CE">
        <w:rPr>
          <w:rFonts w:ascii="Book Antiqua" w:hAnsi="Book Antiqua"/>
          <w:b/>
          <w:bCs/>
        </w:rPr>
        <w:t>22</w:t>
      </w:r>
      <w:r w:rsidRPr="00CE72CE">
        <w:rPr>
          <w:rFonts w:ascii="Book Antiqua" w:hAnsi="Book Antiqua"/>
        </w:rPr>
        <w:t>: 629-633 [PMID: 3322184 DOI: 10.1002/ana.410220512]</w:t>
      </w:r>
    </w:p>
    <w:p w14:paraId="2F1D17C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288 </w:t>
      </w:r>
      <w:r w:rsidRPr="00CE72CE">
        <w:rPr>
          <w:rFonts w:ascii="Book Antiqua" w:hAnsi="Book Antiqua"/>
          <w:b/>
          <w:bCs/>
        </w:rPr>
        <w:t>Amartino H</w:t>
      </w:r>
      <w:r w:rsidRPr="00CE72CE">
        <w:rPr>
          <w:rFonts w:ascii="Book Antiqua" w:hAnsi="Book Antiqua"/>
        </w:rPr>
        <w:t xml:space="preserve">, Painceira D, Pomponio RJ, Niizawa G, Sabio Paz V, Blanco M, Chamoles N. Two clinical forms of glycogen-storage disease type II in two generations of the same family. </w:t>
      </w:r>
      <w:r w:rsidRPr="00CE72CE">
        <w:rPr>
          <w:rFonts w:ascii="Book Antiqua" w:hAnsi="Book Antiqua"/>
          <w:i/>
          <w:iCs/>
        </w:rPr>
        <w:t>Clin Genet</w:t>
      </w:r>
      <w:r w:rsidRPr="00CE72CE">
        <w:rPr>
          <w:rFonts w:ascii="Book Antiqua" w:hAnsi="Book Antiqua"/>
        </w:rPr>
        <w:t xml:space="preserve"> 2006; </w:t>
      </w:r>
      <w:r w:rsidRPr="00CE72CE">
        <w:rPr>
          <w:rFonts w:ascii="Book Antiqua" w:hAnsi="Book Antiqua"/>
          <w:b/>
          <w:bCs/>
        </w:rPr>
        <w:t>69</w:t>
      </w:r>
      <w:r w:rsidRPr="00CE72CE">
        <w:rPr>
          <w:rFonts w:ascii="Book Antiqua" w:hAnsi="Book Antiqua"/>
        </w:rPr>
        <w:t>: 187-188 [PMID: 16433701 DOI: 10.1111/j.1399-0004.2005.00557.x]</w:t>
      </w:r>
    </w:p>
    <w:p w14:paraId="0A263751"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289 </w:t>
      </w:r>
      <w:r w:rsidRPr="00CE72CE">
        <w:rPr>
          <w:rFonts w:ascii="Book Antiqua" w:hAnsi="Book Antiqua"/>
          <w:b/>
          <w:bCs/>
        </w:rPr>
        <w:t>Karabul N</w:t>
      </w:r>
      <w:r w:rsidRPr="00CE72CE">
        <w:rPr>
          <w:rFonts w:ascii="Book Antiqua" w:hAnsi="Book Antiqua"/>
        </w:rPr>
        <w:t xml:space="preserve">, Berndt J, Kornblum C, Kley RA, Wenninger S, Tiling N, Mengel E, Plöckinger U, Vorgerd M, Deschauer M, Schoser B, Hanisch F. Pregnancy and delivery in women with Pompe disease. </w:t>
      </w:r>
      <w:r w:rsidRPr="00CE72CE">
        <w:rPr>
          <w:rFonts w:ascii="Book Antiqua" w:hAnsi="Book Antiqua"/>
          <w:i/>
          <w:iCs/>
        </w:rPr>
        <w:t>Mol Genet Metab</w:t>
      </w:r>
      <w:r w:rsidRPr="00CE72CE">
        <w:rPr>
          <w:rFonts w:ascii="Book Antiqua" w:hAnsi="Book Antiqua"/>
        </w:rPr>
        <w:t xml:space="preserve"> 2014; </w:t>
      </w:r>
      <w:r w:rsidRPr="00CE72CE">
        <w:rPr>
          <w:rFonts w:ascii="Book Antiqua" w:hAnsi="Book Antiqua"/>
          <w:b/>
          <w:bCs/>
        </w:rPr>
        <w:t>112</w:t>
      </w:r>
      <w:r w:rsidRPr="00CE72CE">
        <w:rPr>
          <w:rFonts w:ascii="Book Antiqua" w:hAnsi="Book Antiqua"/>
        </w:rPr>
        <w:t>: 148-153 [PMID: 24726296 DOI: 10.1016/j.ymgme.2014.03.010]</w:t>
      </w:r>
    </w:p>
    <w:p w14:paraId="7724C1DD"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290 </w:t>
      </w:r>
      <w:r w:rsidRPr="00CE72CE">
        <w:rPr>
          <w:rFonts w:ascii="Book Antiqua" w:hAnsi="Book Antiqua"/>
          <w:b/>
          <w:bCs/>
        </w:rPr>
        <w:t>Amalfitano A</w:t>
      </w:r>
      <w:r w:rsidRPr="00CE72CE">
        <w:rPr>
          <w:rFonts w:ascii="Book Antiqua" w:hAnsi="Book Antiqua"/>
        </w:rPr>
        <w:t xml:space="preserve">, Bengur AR, Morse RP, Majure JM, Case LE, Veerling DL, Mackey J, Kishnani P, Smith W, McVie-Wylie A, Sullivan JA, Hoganson GE, Phillips JA 3rd, Schaefer GB, Charrow J, Ware RE, Bossen EH, Chen YT. Recombinant human acid alpha-glucosidase enzyme therapy for infantile glycogen storage disease type II: results of a phase I/II clinical trial. </w:t>
      </w:r>
      <w:r w:rsidRPr="00CE72CE">
        <w:rPr>
          <w:rFonts w:ascii="Book Antiqua" w:hAnsi="Book Antiqua"/>
          <w:i/>
          <w:iCs/>
        </w:rPr>
        <w:t>Genet Med</w:t>
      </w:r>
      <w:r w:rsidRPr="00CE72CE">
        <w:rPr>
          <w:rFonts w:ascii="Book Antiqua" w:hAnsi="Book Antiqua"/>
        </w:rPr>
        <w:t xml:space="preserve"> 2001; </w:t>
      </w:r>
      <w:r w:rsidRPr="00CE72CE">
        <w:rPr>
          <w:rFonts w:ascii="Book Antiqua" w:hAnsi="Book Antiqua"/>
          <w:b/>
          <w:bCs/>
        </w:rPr>
        <w:t>3</w:t>
      </w:r>
      <w:r w:rsidRPr="00CE72CE">
        <w:rPr>
          <w:rFonts w:ascii="Book Antiqua" w:hAnsi="Book Antiqua"/>
        </w:rPr>
        <w:t>: 132-138 [PMID: 11286229]</w:t>
      </w:r>
    </w:p>
    <w:p w14:paraId="582E384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291 </w:t>
      </w:r>
      <w:r w:rsidRPr="00CE72CE">
        <w:rPr>
          <w:rFonts w:ascii="Book Antiqua" w:hAnsi="Book Antiqua"/>
          <w:b/>
          <w:bCs/>
        </w:rPr>
        <w:t>Dhillon S</w:t>
      </w:r>
      <w:r w:rsidRPr="00CE72CE">
        <w:rPr>
          <w:rFonts w:ascii="Book Antiqua" w:hAnsi="Book Antiqua"/>
        </w:rPr>
        <w:t xml:space="preserve">. Avalglucosidase alfa: First Approval. </w:t>
      </w:r>
      <w:r w:rsidRPr="00CE72CE">
        <w:rPr>
          <w:rFonts w:ascii="Book Antiqua" w:hAnsi="Book Antiqua"/>
          <w:i/>
          <w:iCs/>
        </w:rPr>
        <w:t>Drugs</w:t>
      </w:r>
      <w:r w:rsidRPr="00CE72CE">
        <w:rPr>
          <w:rFonts w:ascii="Book Antiqua" w:hAnsi="Book Antiqua"/>
        </w:rPr>
        <w:t xml:space="preserve"> 2021; </w:t>
      </w:r>
      <w:r w:rsidRPr="00CE72CE">
        <w:rPr>
          <w:rFonts w:ascii="Book Antiqua" w:hAnsi="Book Antiqua"/>
          <w:b/>
          <w:bCs/>
        </w:rPr>
        <w:t>81</w:t>
      </w:r>
      <w:r w:rsidRPr="00CE72CE">
        <w:rPr>
          <w:rFonts w:ascii="Book Antiqua" w:hAnsi="Book Antiqua"/>
        </w:rPr>
        <w:t>: 1803-1809 [PMID: 34591286 DOI: 10.1007/s40265-021-01600-3]</w:t>
      </w:r>
    </w:p>
    <w:p w14:paraId="003161A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292 </w:t>
      </w:r>
      <w:r w:rsidRPr="00CE72CE">
        <w:rPr>
          <w:rFonts w:ascii="Book Antiqua" w:hAnsi="Book Antiqua"/>
          <w:b/>
          <w:bCs/>
        </w:rPr>
        <w:t>van der Ploeg AT</w:t>
      </w:r>
      <w:r w:rsidRPr="00CE72CE">
        <w:rPr>
          <w:rFonts w:ascii="Book Antiqua" w:hAnsi="Book Antiqua"/>
        </w:rPr>
        <w:t xml:space="preserve">, Kruijshaar ME, Toscano A, Laforêt P, Angelini C, Lachmann RH, Pascual Pascual SI, Roberts M, Rösler K, Stulnig T, van Doorn PA, Van den Bergh PYK, Vissing J, Schoser B; European Pompe Consortium. European consensus for starting and stopping enzyme replacement therapy in adult patients with Pompe disease: a 10-year experience. </w:t>
      </w:r>
      <w:r w:rsidRPr="00CE72CE">
        <w:rPr>
          <w:rFonts w:ascii="Book Antiqua" w:hAnsi="Book Antiqua"/>
          <w:i/>
          <w:iCs/>
        </w:rPr>
        <w:t>Eur J Neurol</w:t>
      </w:r>
      <w:r w:rsidRPr="00CE72CE">
        <w:rPr>
          <w:rFonts w:ascii="Book Antiqua" w:hAnsi="Book Antiqua"/>
        </w:rPr>
        <w:t xml:space="preserve"> 2017; </w:t>
      </w:r>
      <w:r w:rsidRPr="00CE72CE">
        <w:rPr>
          <w:rFonts w:ascii="Book Antiqua" w:hAnsi="Book Antiqua"/>
          <w:b/>
          <w:bCs/>
        </w:rPr>
        <w:t>24</w:t>
      </w:r>
      <w:r w:rsidRPr="00CE72CE">
        <w:rPr>
          <w:rFonts w:ascii="Book Antiqua" w:hAnsi="Book Antiqua"/>
        </w:rPr>
        <w:t>: 768-e31 [PMID: 28477382 DOI: 10.1111/ene.13285]</w:t>
      </w:r>
    </w:p>
    <w:p w14:paraId="017BC1B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293 </w:t>
      </w:r>
      <w:r w:rsidRPr="00CE72CE">
        <w:rPr>
          <w:rFonts w:ascii="Book Antiqua" w:hAnsi="Book Antiqua"/>
          <w:b/>
          <w:bCs/>
        </w:rPr>
        <w:t>Zhou Z</w:t>
      </w:r>
      <w:r w:rsidRPr="00CE72CE">
        <w:rPr>
          <w:rFonts w:ascii="Book Antiqua" w:hAnsi="Book Antiqua"/>
        </w:rPr>
        <w:t xml:space="preserve">, Austin GL, Shaffer R, Armstrong DD, Gentry MS. Antibody-Mediated Enzyme Therapeutics and Applications in Glycogen Storage Diseases. </w:t>
      </w:r>
      <w:r w:rsidRPr="00CE72CE">
        <w:rPr>
          <w:rFonts w:ascii="Book Antiqua" w:hAnsi="Book Antiqua"/>
          <w:i/>
          <w:iCs/>
        </w:rPr>
        <w:t>Trends Mol Med</w:t>
      </w:r>
      <w:r w:rsidRPr="00CE72CE">
        <w:rPr>
          <w:rFonts w:ascii="Book Antiqua" w:hAnsi="Book Antiqua"/>
        </w:rPr>
        <w:t xml:space="preserve"> 2019; </w:t>
      </w:r>
      <w:r w:rsidRPr="00CE72CE">
        <w:rPr>
          <w:rFonts w:ascii="Book Antiqua" w:hAnsi="Book Antiqua"/>
          <w:b/>
          <w:bCs/>
        </w:rPr>
        <w:t>25</w:t>
      </w:r>
      <w:r w:rsidRPr="00CE72CE">
        <w:rPr>
          <w:rFonts w:ascii="Book Antiqua" w:hAnsi="Book Antiqua"/>
        </w:rPr>
        <w:t>: 1094-1109 [PMID: 31522955 DOI: 10.1016/j.molmed.2019.08.005]</w:t>
      </w:r>
    </w:p>
    <w:p w14:paraId="03C3945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294 </w:t>
      </w:r>
      <w:r w:rsidRPr="00CE72CE">
        <w:rPr>
          <w:rFonts w:ascii="Book Antiqua" w:hAnsi="Book Antiqua"/>
          <w:b/>
          <w:bCs/>
        </w:rPr>
        <w:t>Umapathysivam K</w:t>
      </w:r>
      <w:r w:rsidRPr="00CE72CE">
        <w:rPr>
          <w:rFonts w:ascii="Book Antiqua" w:hAnsi="Book Antiqua"/>
        </w:rPr>
        <w:t xml:space="preserve">, Whittle AM, Ranieri E, Bindloss C, Ravenscroft EM, van Diggelen OP, Hopwood JJ, Meikle PJ. Determination of acid alpha-glucosidase protein: </w:t>
      </w:r>
      <w:r w:rsidRPr="00CE72CE">
        <w:rPr>
          <w:rFonts w:ascii="Book Antiqua" w:hAnsi="Book Antiqua"/>
        </w:rPr>
        <w:lastRenderedPageBreak/>
        <w:t xml:space="preserve">evaluation as a screening marker for Pompe disease and other lysosomal storage disorders. </w:t>
      </w:r>
      <w:r w:rsidRPr="00CE72CE">
        <w:rPr>
          <w:rFonts w:ascii="Book Antiqua" w:hAnsi="Book Antiqua"/>
          <w:i/>
          <w:iCs/>
        </w:rPr>
        <w:t>Clin Chem</w:t>
      </w:r>
      <w:r w:rsidRPr="00CE72CE">
        <w:rPr>
          <w:rFonts w:ascii="Book Antiqua" w:hAnsi="Book Antiqua"/>
        </w:rPr>
        <w:t xml:space="preserve"> 2000; </w:t>
      </w:r>
      <w:r w:rsidRPr="00CE72CE">
        <w:rPr>
          <w:rFonts w:ascii="Book Antiqua" w:hAnsi="Book Antiqua"/>
          <w:b/>
          <w:bCs/>
        </w:rPr>
        <w:t>46</w:t>
      </w:r>
      <w:r w:rsidRPr="00CE72CE">
        <w:rPr>
          <w:rFonts w:ascii="Book Antiqua" w:hAnsi="Book Antiqua"/>
        </w:rPr>
        <w:t>: 1318-1325 [PMID: 10973860]</w:t>
      </w:r>
    </w:p>
    <w:p w14:paraId="011E0C42"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295 </w:t>
      </w:r>
      <w:r w:rsidRPr="00CE72CE">
        <w:rPr>
          <w:rFonts w:ascii="Book Antiqua" w:hAnsi="Book Antiqua"/>
          <w:b/>
          <w:bCs/>
        </w:rPr>
        <w:t>Cohen JL</w:t>
      </w:r>
      <w:r w:rsidRPr="00CE72CE">
        <w:rPr>
          <w:rFonts w:ascii="Book Antiqua" w:hAnsi="Book Antiqua"/>
        </w:rPr>
        <w:t xml:space="preserve">, Chakraborty P, Fung-Kee-Fung K, Schwab ME, Bali D, Young SP, Gelb MH, Khaledi H, DiBattista A, Smallshaw S, Moretti F, Wong D, Lacroix C, El Demellawy D, Strickland KC, Lougheed J, Moon-Grady A, Lianoglou BR, Harmatz P, Kishnani PS, MacKenzie TC. In Utero Enzyme-Replacement Therapy for Infantile-Onset Pompe's Disease. </w:t>
      </w:r>
      <w:r w:rsidRPr="00CE72CE">
        <w:rPr>
          <w:rFonts w:ascii="Book Antiqua" w:hAnsi="Book Antiqua"/>
          <w:i/>
          <w:iCs/>
        </w:rPr>
        <w:t>N Engl J Med</w:t>
      </w:r>
      <w:r w:rsidRPr="00CE72CE">
        <w:rPr>
          <w:rFonts w:ascii="Book Antiqua" w:hAnsi="Book Antiqua"/>
        </w:rPr>
        <w:t xml:space="preserve"> 2022; </w:t>
      </w:r>
      <w:r w:rsidRPr="00CE72CE">
        <w:rPr>
          <w:rFonts w:ascii="Book Antiqua" w:hAnsi="Book Antiqua"/>
          <w:b/>
          <w:bCs/>
        </w:rPr>
        <w:t>387</w:t>
      </w:r>
      <w:r w:rsidRPr="00CE72CE">
        <w:rPr>
          <w:rFonts w:ascii="Book Antiqua" w:hAnsi="Book Antiqua"/>
        </w:rPr>
        <w:t>: 2150-2158 [PMID: 36351280 DOI: 10.1056/NEJMoa2200587]</w:t>
      </w:r>
    </w:p>
    <w:p w14:paraId="78C8FF7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296 </w:t>
      </w:r>
      <w:r w:rsidRPr="00CE72CE">
        <w:rPr>
          <w:rFonts w:ascii="Book Antiqua" w:hAnsi="Book Antiqua"/>
          <w:b/>
          <w:bCs/>
        </w:rPr>
        <w:t>van Kooten HA</w:t>
      </w:r>
      <w:r w:rsidRPr="00CE72CE">
        <w:rPr>
          <w:rFonts w:ascii="Book Antiqua" w:hAnsi="Book Antiqua"/>
        </w:rPr>
        <w:t xml:space="preserve">, Ditters IAM, Hoogeveen-Westerveld M, Jacobs EH, van den Hout JMP, van Doorn PA, Pijnappel WWMP, van der Ploeg AT, van der Beek NAME. Antibodies against recombinant human alpha-glucosidase do not seem to affect clinical outcome in childhood onset Pompe disease. </w:t>
      </w:r>
      <w:r w:rsidRPr="00CE72CE">
        <w:rPr>
          <w:rFonts w:ascii="Book Antiqua" w:hAnsi="Book Antiqua"/>
          <w:i/>
          <w:iCs/>
        </w:rPr>
        <w:t>Orphanet J Rare Dis</w:t>
      </w:r>
      <w:r w:rsidRPr="00CE72CE">
        <w:rPr>
          <w:rFonts w:ascii="Book Antiqua" w:hAnsi="Book Antiqua"/>
        </w:rPr>
        <w:t xml:space="preserve"> 2022; </w:t>
      </w:r>
      <w:r w:rsidRPr="00CE72CE">
        <w:rPr>
          <w:rFonts w:ascii="Book Antiqua" w:hAnsi="Book Antiqua"/>
          <w:b/>
          <w:bCs/>
        </w:rPr>
        <w:t>17</w:t>
      </w:r>
      <w:r w:rsidRPr="00CE72CE">
        <w:rPr>
          <w:rFonts w:ascii="Book Antiqua" w:hAnsi="Book Antiqua"/>
        </w:rPr>
        <w:t>: 31 [PMID: 35109913 DOI: 10.1186/s13023-022-02175-2]</w:t>
      </w:r>
    </w:p>
    <w:p w14:paraId="51FC661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297 </w:t>
      </w:r>
      <w:r w:rsidRPr="00CE72CE">
        <w:rPr>
          <w:rFonts w:ascii="Book Antiqua" w:hAnsi="Book Antiqua"/>
          <w:b/>
          <w:bCs/>
        </w:rPr>
        <w:t>Rovelli V</w:t>
      </w:r>
      <w:r w:rsidRPr="00CE72CE">
        <w:rPr>
          <w:rFonts w:ascii="Book Antiqua" w:hAnsi="Book Antiqua"/>
        </w:rPr>
        <w:t xml:space="preserve">, Zuvadelli J, Piotto M, Scopari A, Dionigi AR, Ercoli V, Paci S, Cefalo G, Salvatici E, Banderali G. L-alanine supplementation in Pompe disease (IOPD): a potential therapeutic implementation for patients on ERT? A case report. </w:t>
      </w:r>
      <w:r w:rsidRPr="00CE72CE">
        <w:rPr>
          <w:rFonts w:ascii="Book Antiqua" w:hAnsi="Book Antiqua"/>
          <w:i/>
          <w:iCs/>
        </w:rPr>
        <w:t>Ital J Pediatr</w:t>
      </w:r>
      <w:r w:rsidRPr="00CE72CE">
        <w:rPr>
          <w:rFonts w:ascii="Book Antiqua" w:hAnsi="Book Antiqua"/>
        </w:rPr>
        <w:t xml:space="preserve"> 2022; </w:t>
      </w:r>
      <w:r w:rsidRPr="00CE72CE">
        <w:rPr>
          <w:rFonts w:ascii="Book Antiqua" w:hAnsi="Book Antiqua"/>
          <w:b/>
          <w:bCs/>
        </w:rPr>
        <w:t>48</w:t>
      </w:r>
      <w:r w:rsidRPr="00CE72CE">
        <w:rPr>
          <w:rFonts w:ascii="Book Antiqua" w:hAnsi="Book Antiqua"/>
        </w:rPr>
        <w:t>: 48 [PMID: 35346323 DOI: 10.1186/s13052-022-01249-y]</w:t>
      </w:r>
    </w:p>
    <w:p w14:paraId="5AE690F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298 </w:t>
      </w:r>
      <w:r w:rsidRPr="00CE72CE">
        <w:rPr>
          <w:rFonts w:ascii="Book Antiqua" w:hAnsi="Book Antiqua"/>
          <w:b/>
          <w:bCs/>
        </w:rPr>
        <w:t>Ronzitti G</w:t>
      </w:r>
      <w:r w:rsidRPr="00CE72CE">
        <w:rPr>
          <w:rFonts w:ascii="Book Antiqua" w:hAnsi="Book Antiqua"/>
        </w:rPr>
        <w:t xml:space="preserve">, Collaud F, Laforet P, Mingozzi F. Progress and challenges of gene therapy for Pompe disease. </w:t>
      </w:r>
      <w:r w:rsidRPr="00CE72CE">
        <w:rPr>
          <w:rFonts w:ascii="Book Antiqua" w:hAnsi="Book Antiqua"/>
          <w:i/>
          <w:iCs/>
        </w:rPr>
        <w:t>Ann Transl Med</w:t>
      </w:r>
      <w:r w:rsidRPr="00CE72CE">
        <w:rPr>
          <w:rFonts w:ascii="Book Antiqua" w:hAnsi="Book Antiqua"/>
        </w:rPr>
        <w:t xml:space="preserve"> 2019; </w:t>
      </w:r>
      <w:r w:rsidRPr="00CE72CE">
        <w:rPr>
          <w:rFonts w:ascii="Book Antiqua" w:hAnsi="Book Antiqua"/>
          <w:b/>
          <w:bCs/>
        </w:rPr>
        <w:t>7</w:t>
      </w:r>
      <w:r w:rsidRPr="00CE72CE">
        <w:rPr>
          <w:rFonts w:ascii="Book Antiqua" w:hAnsi="Book Antiqua"/>
        </w:rPr>
        <w:t>: 287 [PMID: 31392199 DOI: 10.21037/atm.2019.04.67]</w:t>
      </w:r>
    </w:p>
    <w:p w14:paraId="5A556964"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299 </w:t>
      </w:r>
      <w:r w:rsidRPr="00CE72CE">
        <w:rPr>
          <w:rFonts w:ascii="Book Antiqua" w:hAnsi="Book Antiqua"/>
          <w:b/>
          <w:bCs/>
        </w:rPr>
        <w:t>Nascimbeni AC</w:t>
      </w:r>
      <w:r w:rsidRPr="00CE72CE">
        <w:rPr>
          <w:rFonts w:ascii="Book Antiqua" w:hAnsi="Book Antiqua"/>
        </w:rPr>
        <w:t xml:space="preserve">, Fanin M, Angelini C, Sandri M. Autophagy dysregulation in Danon disease. </w:t>
      </w:r>
      <w:r w:rsidRPr="00CE72CE">
        <w:rPr>
          <w:rFonts w:ascii="Book Antiqua" w:hAnsi="Book Antiqua"/>
          <w:i/>
          <w:iCs/>
        </w:rPr>
        <w:t>Cell Death Dis</w:t>
      </w:r>
      <w:r w:rsidRPr="00CE72CE">
        <w:rPr>
          <w:rFonts w:ascii="Book Antiqua" w:hAnsi="Book Antiqua"/>
        </w:rPr>
        <w:t xml:space="preserve"> 2017; </w:t>
      </w:r>
      <w:r w:rsidRPr="00CE72CE">
        <w:rPr>
          <w:rFonts w:ascii="Book Antiqua" w:hAnsi="Book Antiqua"/>
          <w:b/>
          <w:bCs/>
        </w:rPr>
        <w:t>8</w:t>
      </w:r>
      <w:r w:rsidRPr="00CE72CE">
        <w:rPr>
          <w:rFonts w:ascii="Book Antiqua" w:hAnsi="Book Antiqua"/>
        </w:rPr>
        <w:t>: e2565 [PMID: 28102838 DOI: 10.1038/cddis.2016.475]</w:t>
      </w:r>
    </w:p>
    <w:p w14:paraId="19B90A9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300 </w:t>
      </w:r>
      <w:r w:rsidRPr="00CE72CE">
        <w:rPr>
          <w:rFonts w:ascii="Book Antiqua" w:hAnsi="Book Antiqua"/>
          <w:b/>
          <w:bCs/>
        </w:rPr>
        <w:t>Cenacchi G</w:t>
      </w:r>
      <w:r w:rsidRPr="00CE72CE">
        <w:rPr>
          <w:rFonts w:ascii="Book Antiqua" w:hAnsi="Book Antiqua"/>
        </w:rPr>
        <w:t xml:space="preserve">, Papa V, Pegoraro V, Marozzo R, Fanin M, Angelini C. Review: Danon disease: Review of natural history and recent advances. </w:t>
      </w:r>
      <w:r w:rsidRPr="00CE72CE">
        <w:rPr>
          <w:rFonts w:ascii="Book Antiqua" w:hAnsi="Book Antiqua"/>
          <w:i/>
          <w:iCs/>
        </w:rPr>
        <w:t>Neuropathol Appl Neurobiol</w:t>
      </w:r>
      <w:r w:rsidRPr="00CE72CE">
        <w:rPr>
          <w:rFonts w:ascii="Book Antiqua" w:hAnsi="Book Antiqua"/>
        </w:rPr>
        <w:t xml:space="preserve"> 2020; </w:t>
      </w:r>
      <w:r w:rsidRPr="00CE72CE">
        <w:rPr>
          <w:rFonts w:ascii="Book Antiqua" w:hAnsi="Book Antiqua"/>
          <w:b/>
          <w:bCs/>
        </w:rPr>
        <w:t>46</w:t>
      </w:r>
      <w:r w:rsidRPr="00CE72CE">
        <w:rPr>
          <w:rFonts w:ascii="Book Antiqua" w:hAnsi="Book Antiqua"/>
        </w:rPr>
        <w:t>: 303-322 [PMID: 31698507 DOI: 10.1111/nan.12587]</w:t>
      </w:r>
    </w:p>
    <w:p w14:paraId="6AD897A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301 </w:t>
      </w:r>
      <w:r w:rsidRPr="00CE72CE">
        <w:rPr>
          <w:rFonts w:ascii="Book Antiqua" w:hAnsi="Book Antiqua"/>
          <w:b/>
          <w:bCs/>
        </w:rPr>
        <w:t>Komurcu-Bayrak E</w:t>
      </w:r>
      <w:r w:rsidRPr="00CE72CE">
        <w:rPr>
          <w:rFonts w:ascii="Book Antiqua" w:hAnsi="Book Antiqua"/>
        </w:rPr>
        <w:t xml:space="preserve">, Kalkan MA, Coban N, Ozsait-Selcuk B, Bayrak F. Identification of the pathogenic effects of missense variants causing PRKAG2 cardiomyopathy. </w:t>
      </w:r>
      <w:r w:rsidRPr="00CE72CE">
        <w:rPr>
          <w:rFonts w:ascii="Book Antiqua" w:hAnsi="Book Antiqua"/>
          <w:i/>
          <w:iCs/>
        </w:rPr>
        <w:t>Arch Biochem Biophys</w:t>
      </w:r>
      <w:r w:rsidRPr="00CE72CE">
        <w:rPr>
          <w:rFonts w:ascii="Book Antiqua" w:hAnsi="Book Antiqua"/>
        </w:rPr>
        <w:t xml:space="preserve"> 2022; </w:t>
      </w:r>
      <w:r w:rsidRPr="00CE72CE">
        <w:rPr>
          <w:rFonts w:ascii="Book Antiqua" w:hAnsi="Book Antiqua"/>
          <w:b/>
          <w:bCs/>
        </w:rPr>
        <w:t>727</w:t>
      </w:r>
      <w:r w:rsidRPr="00CE72CE">
        <w:rPr>
          <w:rFonts w:ascii="Book Antiqua" w:hAnsi="Book Antiqua"/>
        </w:rPr>
        <w:t>: 109340 [PMID: 35787834 DOI: 10.1016/j.abb.2022.109340]</w:t>
      </w:r>
    </w:p>
    <w:p w14:paraId="123EB61E"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302 </w:t>
      </w:r>
      <w:r w:rsidRPr="00CE72CE">
        <w:rPr>
          <w:rFonts w:ascii="Book Antiqua" w:hAnsi="Book Antiqua"/>
          <w:b/>
          <w:bCs/>
        </w:rPr>
        <w:t>Wilkins JL</w:t>
      </w:r>
      <w:r w:rsidRPr="00CE72CE">
        <w:rPr>
          <w:rFonts w:ascii="Book Antiqua" w:hAnsi="Book Antiqua"/>
        </w:rPr>
        <w:t xml:space="preserve">. Challenges and Opportunities Created by the COVID-19 Pandemic. </w:t>
      </w:r>
      <w:r w:rsidRPr="00CE72CE">
        <w:rPr>
          <w:rFonts w:ascii="Book Antiqua" w:hAnsi="Book Antiqua"/>
          <w:i/>
          <w:iCs/>
        </w:rPr>
        <w:t>J Nutr Educ Behav</w:t>
      </w:r>
      <w:r w:rsidRPr="00CE72CE">
        <w:rPr>
          <w:rFonts w:ascii="Book Antiqua" w:hAnsi="Book Antiqua"/>
        </w:rPr>
        <w:t xml:space="preserve"> 2020; </w:t>
      </w:r>
      <w:r w:rsidRPr="00CE72CE">
        <w:rPr>
          <w:rFonts w:ascii="Book Antiqua" w:hAnsi="Book Antiqua"/>
          <w:b/>
          <w:bCs/>
        </w:rPr>
        <w:t>52</w:t>
      </w:r>
      <w:r w:rsidRPr="00CE72CE">
        <w:rPr>
          <w:rFonts w:ascii="Book Antiqua" w:hAnsi="Book Antiqua"/>
        </w:rPr>
        <w:t>: 669-670 [PMID: 32646596 DOI: 10.1016/j.jneb.2020.05.005]</w:t>
      </w:r>
    </w:p>
    <w:p w14:paraId="0ADD454A"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303 </w:t>
      </w:r>
      <w:r w:rsidRPr="00CE72CE">
        <w:rPr>
          <w:rFonts w:ascii="Book Antiqua" w:hAnsi="Book Antiqua"/>
          <w:b/>
          <w:bCs/>
        </w:rPr>
        <w:t>Akman HO</w:t>
      </w:r>
      <w:r w:rsidRPr="00CE72CE">
        <w:rPr>
          <w:rFonts w:ascii="Book Antiqua" w:hAnsi="Book Antiqua"/>
        </w:rPr>
        <w:t xml:space="preserve">, Sampayo JN, Ross FA, Scott JW, Wilson G, Benson L, Bruno C, Shanske S, Hardie DG, Dimauro S. Fatal infantile cardiac glycogenosis with phosphorylase kinase deficiency and a mutation in the gamma2-subunit of AMP-activated protein kinase. </w:t>
      </w:r>
      <w:r w:rsidRPr="00CE72CE">
        <w:rPr>
          <w:rFonts w:ascii="Book Antiqua" w:hAnsi="Book Antiqua"/>
          <w:i/>
          <w:iCs/>
        </w:rPr>
        <w:t>Pediatr Res</w:t>
      </w:r>
      <w:r w:rsidRPr="00CE72CE">
        <w:rPr>
          <w:rFonts w:ascii="Book Antiqua" w:hAnsi="Book Antiqua"/>
        </w:rPr>
        <w:t xml:space="preserve"> 2007; </w:t>
      </w:r>
      <w:r w:rsidRPr="00CE72CE">
        <w:rPr>
          <w:rFonts w:ascii="Book Antiqua" w:hAnsi="Book Antiqua"/>
          <w:b/>
          <w:bCs/>
        </w:rPr>
        <w:t>62</w:t>
      </w:r>
      <w:r w:rsidRPr="00CE72CE">
        <w:rPr>
          <w:rFonts w:ascii="Book Antiqua" w:hAnsi="Book Antiqua"/>
        </w:rPr>
        <w:t>: 499-504 [PMID: 17667862 DOI: 10.1203/PDR.0b013e3181462b86]</w:t>
      </w:r>
    </w:p>
    <w:p w14:paraId="65B7D7A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304 </w:t>
      </w:r>
      <w:r w:rsidRPr="00CE72CE">
        <w:rPr>
          <w:rFonts w:ascii="Book Antiqua" w:hAnsi="Book Antiqua"/>
          <w:b/>
          <w:bCs/>
        </w:rPr>
        <w:t>Lebo RV</w:t>
      </w:r>
      <w:r w:rsidRPr="00CE72CE">
        <w:rPr>
          <w:rFonts w:ascii="Book Antiqua" w:hAnsi="Book Antiqua"/>
        </w:rPr>
        <w:t xml:space="preserve">, Anderson LA, DiMauro S, Lynch E, Hwang P, Fletterick R. Rare McArdle disease locus polymorphic site on 11q13 contains CpG sequence. </w:t>
      </w:r>
      <w:r w:rsidRPr="00CE72CE">
        <w:rPr>
          <w:rFonts w:ascii="Book Antiqua" w:hAnsi="Book Antiqua"/>
          <w:i/>
          <w:iCs/>
        </w:rPr>
        <w:t>Hum Genet</w:t>
      </w:r>
      <w:r w:rsidRPr="00CE72CE">
        <w:rPr>
          <w:rFonts w:ascii="Book Antiqua" w:hAnsi="Book Antiqua"/>
        </w:rPr>
        <w:t xml:space="preserve"> 1990; </w:t>
      </w:r>
      <w:r w:rsidRPr="00CE72CE">
        <w:rPr>
          <w:rFonts w:ascii="Book Antiqua" w:hAnsi="Book Antiqua"/>
          <w:b/>
          <w:bCs/>
        </w:rPr>
        <w:t>86</w:t>
      </w:r>
      <w:r w:rsidRPr="00CE72CE">
        <w:rPr>
          <w:rFonts w:ascii="Book Antiqua" w:hAnsi="Book Antiqua"/>
        </w:rPr>
        <w:t>: 17-24 [PMID: 1701414 DOI: 10.1007/BF00205166]</w:t>
      </w:r>
    </w:p>
    <w:p w14:paraId="58DA506E"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305 </w:t>
      </w:r>
      <w:r w:rsidRPr="00CE72CE">
        <w:rPr>
          <w:rFonts w:ascii="Book Antiqua" w:hAnsi="Book Antiqua"/>
          <w:b/>
          <w:bCs/>
        </w:rPr>
        <w:t>Scalco RS</w:t>
      </w:r>
      <w:r w:rsidRPr="00CE72CE">
        <w:rPr>
          <w:rFonts w:ascii="Book Antiqua" w:hAnsi="Book Antiqua"/>
        </w:rPr>
        <w:t xml:space="preserve">, Lucia A, Santalla A, Martinuzzi A, Vavla M, Reni G, Toscano A, Musumeci O, Voermans NC, Kouwenberg CV, Laforêt P, San-Millán B, Vieitez I, Siciliano G, Kühnle E, Trost R, Sacconi S, Stemmerik MG, Durmus H, Kierdaszuk B, Wakelin A, Andreu AL, Pinós T, Marti R, Quinlivan R, Vissing J; EUROMAC Consortium. Data from the European registry for patients with McArdle disease and other muscle glycogenoses (EUROMAC). </w:t>
      </w:r>
      <w:r w:rsidRPr="00CE72CE">
        <w:rPr>
          <w:rFonts w:ascii="Book Antiqua" w:hAnsi="Book Antiqua"/>
          <w:i/>
          <w:iCs/>
        </w:rPr>
        <w:t>Orphanet J Rare Dis</w:t>
      </w:r>
      <w:r w:rsidRPr="00CE72CE">
        <w:rPr>
          <w:rFonts w:ascii="Book Antiqua" w:hAnsi="Book Antiqua"/>
        </w:rPr>
        <w:t xml:space="preserve"> 2020; </w:t>
      </w:r>
      <w:r w:rsidRPr="00CE72CE">
        <w:rPr>
          <w:rFonts w:ascii="Book Antiqua" w:hAnsi="Book Antiqua"/>
          <w:b/>
          <w:bCs/>
        </w:rPr>
        <w:t>15</w:t>
      </w:r>
      <w:r w:rsidRPr="00CE72CE">
        <w:rPr>
          <w:rFonts w:ascii="Book Antiqua" w:hAnsi="Book Antiqua"/>
        </w:rPr>
        <w:t>: 330 [PMID: 33234167 DOI: 10.1186/s13023-020-01562-x]</w:t>
      </w:r>
    </w:p>
    <w:p w14:paraId="4A4C6F7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306 </w:t>
      </w:r>
      <w:r w:rsidRPr="00CE72CE">
        <w:rPr>
          <w:rFonts w:ascii="Book Antiqua" w:hAnsi="Book Antiqua"/>
          <w:b/>
          <w:bCs/>
        </w:rPr>
        <w:t>Pizzamiglio C</w:t>
      </w:r>
      <w:r w:rsidRPr="00CE72CE">
        <w:rPr>
          <w:rFonts w:ascii="Book Antiqua" w:hAnsi="Book Antiqua"/>
        </w:rPr>
        <w:t xml:space="preserve">, Mahroo OA, Khan KN, Patasin M, Quinlivan R. Phenotype and genotype of 197 British patients with McArdle disease: An observational single-centre study. </w:t>
      </w:r>
      <w:r w:rsidRPr="00CE72CE">
        <w:rPr>
          <w:rFonts w:ascii="Book Antiqua" w:hAnsi="Book Antiqua"/>
          <w:i/>
          <w:iCs/>
        </w:rPr>
        <w:t>J Inherit Metab Dis</w:t>
      </w:r>
      <w:r w:rsidRPr="00CE72CE">
        <w:rPr>
          <w:rFonts w:ascii="Book Antiqua" w:hAnsi="Book Antiqua"/>
        </w:rPr>
        <w:t xml:space="preserve"> 2021; </w:t>
      </w:r>
      <w:r w:rsidRPr="00CE72CE">
        <w:rPr>
          <w:rFonts w:ascii="Book Antiqua" w:hAnsi="Book Antiqua"/>
          <w:b/>
          <w:bCs/>
        </w:rPr>
        <w:t>44</w:t>
      </w:r>
      <w:r w:rsidRPr="00CE72CE">
        <w:rPr>
          <w:rFonts w:ascii="Book Antiqua" w:hAnsi="Book Antiqua"/>
        </w:rPr>
        <w:t>: 1409-1418 [PMID: 34534370 DOI: 10.1002/jimd.12438]</w:t>
      </w:r>
    </w:p>
    <w:p w14:paraId="715D0A75"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307 </w:t>
      </w:r>
      <w:r w:rsidRPr="00CE72CE">
        <w:rPr>
          <w:rFonts w:ascii="Book Antiqua" w:hAnsi="Book Antiqua"/>
          <w:b/>
          <w:bCs/>
        </w:rPr>
        <w:t>Lucia A</w:t>
      </w:r>
      <w:r w:rsidRPr="00CE72CE">
        <w:rPr>
          <w:rFonts w:ascii="Book Antiqua" w:hAnsi="Book Antiqua"/>
        </w:rPr>
        <w:t xml:space="preserve">, Martinuzzi A, Nogales-Gadea G, Quinlivan R, Reason S; International Association for Muscle Glycogen Storage Disease study group. Clinical practice guidelines for glycogen storage disease V &amp; VII (McArdle disease and Tarui disease) from an international study group. </w:t>
      </w:r>
      <w:r w:rsidRPr="00CE72CE">
        <w:rPr>
          <w:rFonts w:ascii="Book Antiqua" w:hAnsi="Book Antiqua"/>
          <w:i/>
          <w:iCs/>
        </w:rPr>
        <w:t>Neuromuscul Disord</w:t>
      </w:r>
      <w:r w:rsidRPr="00CE72CE">
        <w:rPr>
          <w:rFonts w:ascii="Book Antiqua" w:hAnsi="Book Antiqua"/>
        </w:rPr>
        <w:t xml:space="preserve"> 2021; </w:t>
      </w:r>
      <w:r w:rsidRPr="00CE72CE">
        <w:rPr>
          <w:rFonts w:ascii="Book Antiqua" w:hAnsi="Book Antiqua"/>
          <w:b/>
          <w:bCs/>
        </w:rPr>
        <w:t>31</w:t>
      </w:r>
      <w:r w:rsidRPr="00CE72CE">
        <w:rPr>
          <w:rFonts w:ascii="Book Antiqua" w:hAnsi="Book Antiqua"/>
        </w:rPr>
        <w:t>: 1296-1310 [PMID: 34848128 DOI: 10.1016/j.nmd.2021.10.006]</w:t>
      </w:r>
    </w:p>
    <w:p w14:paraId="19672FB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308 </w:t>
      </w:r>
      <w:r w:rsidRPr="00CE72CE">
        <w:rPr>
          <w:rFonts w:ascii="Book Antiqua" w:hAnsi="Book Antiqua"/>
          <w:b/>
          <w:bCs/>
        </w:rPr>
        <w:t>Echaniz-Laguna A</w:t>
      </w:r>
      <w:r w:rsidRPr="00CE72CE">
        <w:rPr>
          <w:rFonts w:ascii="Book Antiqua" w:hAnsi="Book Antiqua"/>
        </w:rPr>
        <w:t xml:space="preserve">, Lornage X, Laforêt P, Orngreen MC, Edelweiss E, Brochier G, Bui MT, Silva-Rojas R, Birck C, Lannes B, Romero NB, Vissing J, Laporte J, Böhm J. A New Glycogen Storage Disease Caused by a Dominant PYGM Mutation. </w:t>
      </w:r>
      <w:r w:rsidRPr="00CE72CE">
        <w:rPr>
          <w:rFonts w:ascii="Book Antiqua" w:hAnsi="Book Antiqua"/>
          <w:i/>
          <w:iCs/>
        </w:rPr>
        <w:t>Ann Neurol</w:t>
      </w:r>
      <w:r w:rsidRPr="00CE72CE">
        <w:rPr>
          <w:rFonts w:ascii="Book Antiqua" w:hAnsi="Book Antiqua"/>
        </w:rPr>
        <w:t xml:space="preserve"> 2020; </w:t>
      </w:r>
      <w:r w:rsidRPr="00CE72CE">
        <w:rPr>
          <w:rFonts w:ascii="Book Antiqua" w:hAnsi="Book Antiqua"/>
          <w:b/>
          <w:bCs/>
        </w:rPr>
        <w:t>88</w:t>
      </w:r>
      <w:r w:rsidRPr="00CE72CE">
        <w:rPr>
          <w:rFonts w:ascii="Book Antiqua" w:hAnsi="Book Antiqua"/>
        </w:rPr>
        <w:t>: 274-282 [PMID: 32386344 DOI: 10.1002/ana.25771]</w:t>
      </w:r>
    </w:p>
    <w:p w14:paraId="269ECAEA"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309 </w:t>
      </w:r>
      <w:r w:rsidRPr="00CE72CE">
        <w:rPr>
          <w:rFonts w:ascii="Book Antiqua" w:hAnsi="Book Antiqua"/>
          <w:b/>
          <w:bCs/>
        </w:rPr>
        <w:t>Howard TD</w:t>
      </w:r>
      <w:r w:rsidRPr="00CE72CE">
        <w:rPr>
          <w:rFonts w:ascii="Book Antiqua" w:hAnsi="Book Antiqua"/>
        </w:rPr>
        <w:t xml:space="preserve">, Akots G, Bowden DW. Physical and genetic mapping of the muscle phosphofructokinase gene (PFKM): reassignment to human chromosome 12q. </w:t>
      </w:r>
      <w:r w:rsidRPr="00CE72CE">
        <w:rPr>
          <w:rFonts w:ascii="Book Antiqua" w:hAnsi="Book Antiqua"/>
          <w:i/>
          <w:iCs/>
        </w:rPr>
        <w:t>Genomics</w:t>
      </w:r>
      <w:r w:rsidRPr="00CE72CE">
        <w:rPr>
          <w:rFonts w:ascii="Book Antiqua" w:hAnsi="Book Antiqua"/>
        </w:rPr>
        <w:t xml:space="preserve"> 1996; </w:t>
      </w:r>
      <w:r w:rsidRPr="00CE72CE">
        <w:rPr>
          <w:rFonts w:ascii="Book Antiqua" w:hAnsi="Book Antiqua"/>
          <w:b/>
          <w:bCs/>
        </w:rPr>
        <w:t>34</w:t>
      </w:r>
      <w:r w:rsidRPr="00CE72CE">
        <w:rPr>
          <w:rFonts w:ascii="Book Antiqua" w:hAnsi="Book Antiqua"/>
        </w:rPr>
        <w:t>: 122-127 [PMID: 8661033 DOI: 10.1006/geno.1996.0250]</w:t>
      </w:r>
    </w:p>
    <w:p w14:paraId="34DB2C67"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310 </w:t>
      </w:r>
      <w:r w:rsidRPr="00CE72CE">
        <w:rPr>
          <w:rFonts w:ascii="Book Antiqua" w:hAnsi="Book Antiqua"/>
          <w:b/>
          <w:bCs/>
        </w:rPr>
        <w:t>Wehner M</w:t>
      </w:r>
      <w:r w:rsidRPr="00CE72CE">
        <w:rPr>
          <w:rFonts w:ascii="Book Antiqua" w:hAnsi="Book Antiqua"/>
        </w:rPr>
        <w:t xml:space="preserve">, Clemens PR, Engel AG, Kilimann MW. Human muscle glycogenosis due to phosphorylase kinase deficiency associated with a nonsense mutation in the muscle isoform of the alpha subunit. </w:t>
      </w:r>
      <w:r w:rsidRPr="00CE72CE">
        <w:rPr>
          <w:rFonts w:ascii="Book Antiqua" w:hAnsi="Book Antiqua"/>
          <w:i/>
          <w:iCs/>
        </w:rPr>
        <w:t>Hum Mol Genet</w:t>
      </w:r>
      <w:r w:rsidRPr="00CE72CE">
        <w:rPr>
          <w:rFonts w:ascii="Book Antiqua" w:hAnsi="Book Antiqua"/>
        </w:rPr>
        <w:t xml:space="preserve"> 1994; </w:t>
      </w:r>
      <w:r w:rsidRPr="00CE72CE">
        <w:rPr>
          <w:rFonts w:ascii="Book Antiqua" w:hAnsi="Book Antiqua"/>
          <w:b/>
          <w:bCs/>
        </w:rPr>
        <w:t>3</w:t>
      </w:r>
      <w:r w:rsidRPr="00CE72CE">
        <w:rPr>
          <w:rFonts w:ascii="Book Antiqua" w:hAnsi="Book Antiqua"/>
        </w:rPr>
        <w:t>: 1983-1987 [PMID: 7874115 DOI: 10.1093/hmg/3.11.1983]</w:t>
      </w:r>
    </w:p>
    <w:p w14:paraId="57434A80"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311 </w:t>
      </w:r>
      <w:r w:rsidRPr="00CE72CE">
        <w:rPr>
          <w:rFonts w:ascii="Book Antiqua" w:hAnsi="Book Antiqua"/>
          <w:b/>
          <w:bCs/>
        </w:rPr>
        <w:t>Huang K</w:t>
      </w:r>
      <w:r w:rsidRPr="00CE72CE">
        <w:rPr>
          <w:rFonts w:ascii="Book Antiqua" w:hAnsi="Book Antiqua"/>
        </w:rPr>
        <w:t xml:space="preserve">, Duan HQ, Li QX, Luo YB, Bi FF, Yang H. Expanding the clinicopathological-genetic spectrum of glycogen storage disease type IXd by a Chinese neuromuscular center. </w:t>
      </w:r>
      <w:r w:rsidRPr="00CE72CE">
        <w:rPr>
          <w:rFonts w:ascii="Book Antiqua" w:hAnsi="Book Antiqua"/>
          <w:i/>
          <w:iCs/>
        </w:rPr>
        <w:t>Front Neurol</w:t>
      </w:r>
      <w:r w:rsidRPr="00CE72CE">
        <w:rPr>
          <w:rFonts w:ascii="Book Antiqua" w:hAnsi="Book Antiqua"/>
        </w:rPr>
        <w:t xml:space="preserve"> 2022; </w:t>
      </w:r>
      <w:r w:rsidRPr="00CE72CE">
        <w:rPr>
          <w:rFonts w:ascii="Book Antiqua" w:hAnsi="Book Antiqua"/>
          <w:b/>
          <w:bCs/>
        </w:rPr>
        <w:t>13</w:t>
      </w:r>
      <w:r w:rsidRPr="00CE72CE">
        <w:rPr>
          <w:rFonts w:ascii="Book Antiqua" w:hAnsi="Book Antiqua"/>
        </w:rPr>
        <w:t>: 945280 [PMID: 36034300 DOI: 10.3389/fneur.2022.945280]</w:t>
      </w:r>
    </w:p>
    <w:p w14:paraId="4B8DFD98"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312 </w:t>
      </w:r>
      <w:r w:rsidRPr="00CE72CE">
        <w:rPr>
          <w:rFonts w:ascii="Book Antiqua" w:hAnsi="Book Antiqua"/>
          <w:b/>
          <w:bCs/>
        </w:rPr>
        <w:t>Nayab A</w:t>
      </w:r>
      <w:r w:rsidRPr="00CE72CE">
        <w:rPr>
          <w:rFonts w:ascii="Book Antiqua" w:hAnsi="Book Antiqua"/>
        </w:rPr>
        <w:t xml:space="preserve">, Alam Q, Alzahrani OR, Khan R, Sarfaraz S, Albaz AA, Rafeeq MM, Sain ZM, Waqas A, Umair M. Targeted exome sequencing identified a novel frameshift variant in the PGAM2 gene causing glycogen storage disease type X. </w:t>
      </w:r>
      <w:r w:rsidRPr="00CE72CE">
        <w:rPr>
          <w:rFonts w:ascii="Book Antiqua" w:hAnsi="Book Antiqua"/>
          <w:i/>
          <w:iCs/>
        </w:rPr>
        <w:t>Eur J Med Genet</w:t>
      </w:r>
      <w:r w:rsidRPr="00CE72CE">
        <w:rPr>
          <w:rFonts w:ascii="Book Antiqua" w:hAnsi="Book Antiqua"/>
        </w:rPr>
        <w:t xml:space="preserve"> 2021; </w:t>
      </w:r>
      <w:r w:rsidRPr="00CE72CE">
        <w:rPr>
          <w:rFonts w:ascii="Book Antiqua" w:hAnsi="Book Antiqua"/>
          <w:b/>
          <w:bCs/>
        </w:rPr>
        <w:t>64</w:t>
      </w:r>
      <w:r w:rsidRPr="00CE72CE">
        <w:rPr>
          <w:rFonts w:ascii="Book Antiqua" w:hAnsi="Book Antiqua"/>
        </w:rPr>
        <w:t>: 104283 [PMID: 34237446 DOI: 10.1016/j.ejmg.2021.104283]</w:t>
      </w:r>
    </w:p>
    <w:p w14:paraId="21469C0B"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313 </w:t>
      </w:r>
      <w:r w:rsidRPr="00CE72CE">
        <w:rPr>
          <w:rFonts w:ascii="Book Antiqua" w:hAnsi="Book Antiqua"/>
          <w:b/>
          <w:bCs/>
        </w:rPr>
        <w:t>Kanno T</w:t>
      </w:r>
      <w:r w:rsidRPr="00CE72CE">
        <w:rPr>
          <w:rFonts w:ascii="Book Antiqua" w:hAnsi="Book Antiqua"/>
        </w:rPr>
        <w:t xml:space="preserve">, Sudo K, Takeuchi I, Kanda S, Honda N, Nishimura Y, Oyama K. Hereditary deficiency of lactate dehydrogenase M-subunit. </w:t>
      </w:r>
      <w:r w:rsidRPr="00CE72CE">
        <w:rPr>
          <w:rFonts w:ascii="Book Antiqua" w:hAnsi="Book Antiqua"/>
          <w:i/>
          <w:iCs/>
        </w:rPr>
        <w:t>Clin Chim Acta</w:t>
      </w:r>
      <w:r w:rsidRPr="00CE72CE">
        <w:rPr>
          <w:rFonts w:ascii="Book Antiqua" w:hAnsi="Book Antiqua"/>
        </w:rPr>
        <w:t xml:space="preserve"> 1980; </w:t>
      </w:r>
      <w:r w:rsidRPr="00CE72CE">
        <w:rPr>
          <w:rFonts w:ascii="Book Antiqua" w:hAnsi="Book Antiqua"/>
          <w:b/>
          <w:bCs/>
        </w:rPr>
        <w:t>108</w:t>
      </w:r>
      <w:r w:rsidRPr="00CE72CE">
        <w:rPr>
          <w:rFonts w:ascii="Book Antiqua" w:hAnsi="Book Antiqua"/>
        </w:rPr>
        <w:t>: 267-276 [PMID: 7449146 DOI: 10.1016/0009-8981(80)90013-3]</w:t>
      </w:r>
    </w:p>
    <w:p w14:paraId="2CDD1416"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314 </w:t>
      </w:r>
      <w:r w:rsidRPr="00CE72CE">
        <w:rPr>
          <w:rFonts w:ascii="Book Antiqua" w:hAnsi="Book Antiqua"/>
          <w:b/>
          <w:bCs/>
        </w:rPr>
        <w:t>Maekawa M</w:t>
      </w:r>
      <w:r w:rsidRPr="00CE72CE">
        <w:rPr>
          <w:rFonts w:ascii="Book Antiqua" w:hAnsi="Book Antiqua"/>
        </w:rPr>
        <w:t xml:space="preserve">, Sudo K, Kanno T, Li SS. Molecular characterization of genetic mutation in human lactate dehydrogenase-A (M) deficiency. </w:t>
      </w:r>
      <w:r w:rsidRPr="00CE72CE">
        <w:rPr>
          <w:rFonts w:ascii="Book Antiqua" w:hAnsi="Book Antiqua"/>
          <w:i/>
          <w:iCs/>
        </w:rPr>
        <w:t>Biochem Biophys Res Commun</w:t>
      </w:r>
      <w:r w:rsidRPr="00CE72CE">
        <w:rPr>
          <w:rFonts w:ascii="Book Antiqua" w:hAnsi="Book Antiqua"/>
        </w:rPr>
        <w:t xml:space="preserve"> 1990; </w:t>
      </w:r>
      <w:r w:rsidRPr="00CE72CE">
        <w:rPr>
          <w:rFonts w:ascii="Book Antiqua" w:hAnsi="Book Antiqua"/>
          <w:b/>
          <w:bCs/>
        </w:rPr>
        <w:t>168</w:t>
      </w:r>
      <w:r w:rsidRPr="00CE72CE">
        <w:rPr>
          <w:rFonts w:ascii="Book Antiqua" w:hAnsi="Book Antiqua"/>
        </w:rPr>
        <w:t>: 677-682 [PMID: 2334430 DOI: 10.1016/0006-291x(90)92374-9]</w:t>
      </w:r>
    </w:p>
    <w:p w14:paraId="38584B69"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315 </w:t>
      </w:r>
      <w:r w:rsidRPr="00CE72CE">
        <w:rPr>
          <w:rFonts w:ascii="Book Antiqua" w:hAnsi="Book Antiqua"/>
          <w:b/>
          <w:bCs/>
        </w:rPr>
        <w:t>Santoro L</w:t>
      </w:r>
      <w:r w:rsidRPr="00CE72CE">
        <w:rPr>
          <w:rFonts w:ascii="Book Antiqua" w:hAnsi="Book Antiqua"/>
        </w:rPr>
        <w:t xml:space="preserve">, Pjetraj D, Velmishi V, Campana C, Catassi C, Dionisi-Vici C, Maiorana A. A new phenotype of aldolase a deficiency in a 14 year-old boy with epilepsy and rhabdomyolysis - case report. </w:t>
      </w:r>
      <w:r w:rsidRPr="00CE72CE">
        <w:rPr>
          <w:rFonts w:ascii="Book Antiqua" w:hAnsi="Book Antiqua"/>
          <w:i/>
          <w:iCs/>
        </w:rPr>
        <w:t>Ital J Pediatr</w:t>
      </w:r>
      <w:r w:rsidRPr="00CE72CE">
        <w:rPr>
          <w:rFonts w:ascii="Book Antiqua" w:hAnsi="Book Antiqua"/>
        </w:rPr>
        <w:t xml:space="preserve"> 2022; </w:t>
      </w:r>
      <w:r w:rsidRPr="00CE72CE">
        <w:rPr>
          <w:rFonts w:ascii="Book Antiqua" w:hAnsi="Book Antiqua"/>
          <w:b/>
          <w:bCs/>
        </w:rPr>
        <w:t>48</w:t>
      </w:r>
      <w:r w:rsidRPr="00CE72CE">
        <w:rPr>
          <w:rFonts w:ascii="Book Antiqua" w:hAnsi="Book Antiqua"/>
        </w:rPr>
        <w:t>: 39 [PMID: 35246226 DOI: 10.1186/s13052-022-01228-3]</w:t>
      </w:r>
    </w:p>
    <w:p w14:paraId="2E51D68F" w14:textId="77777777" w:rsidR="003C28FB" w:rsidRPr="00CE72CE" w:rsidRDefault="003C28FB" w:rsidP="00625352">
      <w:pPr>
        <w:spacing w:line="360" w:lineRule="auto"/>
        <w:jc w:val="both"/>
        <w:rPr>
          <w:rFonts w:ascii="Book Antiqua" w:hAnsi="Book Antiqua"/>
        </w:rPr>
      </w:pPr>
      <w:r w:rsidRPr="00CE72CE">
        <w:rPr>
          <w:rFonts w:ascii="Book Antiqua" w:hAnsi="Book Antiqua"/>
        </w:rPr>
        <w:t xml:space="preserve">316 </w:t>
      </w:r>
      <w:r w:rsidRPr="00CE72CE">
        <w:rPr>
          <w:rFonts w:ascii="Book Antiqua" w:hAnsi="Book Antiqua"/>
          <w:b/>
          <w:bCs/>
        </w:rPr>
        <w:t>Kukita A</w:t>
      </w:r>
      <w:r w:rsidRPr="00CE72CE">
        <w:rPr>
          <w:rFonts w:ascii="Book Antiqua" w:hAnsi="Book Antiqua"/>
        </w:rPr>
        <w:t xml:space="preserve">, Yoshida MC, Fukushige S, Sakakibara M, Joh K, Mukai T, Hori K. Molecular gene mapping of human aldolase A (ALDOA) gene to chromosome 16. </w:t>
      </w:r>
      <w:r w:rsidRPr="00CE72CE">
        <w:rPr>
          <w:rFonts w:ascii="Book Antiqua" w:hAnsi="Book Antiqua"/>
          <w:i/>
          <w:iCs/>
        </w:rPr>
        <w:t>Hum Genet</w:t>
      </w:r>
      <w:r w:rsidRPr="00CE72CE">
        <w:rPr>
          <w:rFonts w:ascii="Book Antiqua" w:hAnsi="Book Antiqua"/>
        </w:rPr>
        <w:t xml:space="preserve"> 1987; </w:t>
      </w:r>
      <w:r w:rsidRPr="00CE72CE">
        <w:rPr>
          <w:rFonts w:ascii="Book Antiqua" w:hAnsi="Book Antiqua"/>
          <w:b/>
          <w:bCs/>
        </w:rPr>
        <w:t>76</w:t>
      </w:r>
      <w:r w:rsidRPr="00CE72CE">
        <w:rPr>
          <w:rFonts w:ascii="Book Antiqua" w:hAnsi="Book Antiqua"/>
        </w:rPr>
        <w:t>: 20-26 [PMID: 3570299 DOI: 10.1007/BF00283044]</w:t>
      </w:r>
    </w:p>
    <w:p w14:paraId="14A0F681" w14:textId="77777777" w:rsidR="003C28FB" w:rsidRPr="00CE72CE" w:rsidRDefault="003C28FB" w:rsidP="00625352">
      <w:pPr>
        <w:spacing w:line="360" w:lineRule="auto"/>
        <w:jc w:val="both"/>
        <w:rPr>
          <w:rFonts w:ascii="Book Antiqua" w:hAnsi="Book Antiqua"/>
        </w:rPr>
      </w:pPr>
      <w:r w:rsidRPr="00CE72CE">
        <w:rPr>
          <w:rFonts w:ascii="Book Antiqua" w:hAnsi="Book Antiqua"/>
        </w:rPr>
        <w:lastRenderedPageBreak/>
        <w:t xml:space="preserve">317 </w:t>
      </w:r>
      <w:r w:rsidRPr="00CE72CE">
        <w:rPr>
          <w:rFonts w:ascii="Book Antiqua" w:hAnsi="Book Antiqua"/>
          <w:b/>
          <w:bCs/>
        </w:rPr>
        <w:t>Comi GP</w:t>
      </w:r>
      <w:r w:rsidRPr="00CE72CE">
        <w:rPr>
          <w:rFonts w:ascii="Book Antiqua" w:hAnsi="Book Antiqua"/>
        </w:rPr>
        <w:t xml:space="preserve">, Fortunato F, Lucchiari S, Bordoni A, Prelle A, Jann S, Keller A, Ciscato P, Galbiati S, Chiveri L, Torrente Y, Scarlato G, Bresolin N. Beta-enolase deficiency, a new metabolic myopathy of distal glycolysis. </w:t>
      </w:r>
      <w:r w:rsidRPr="00CE72CE">
        <w:rPr>
          <w:rFonts w:ascii="Book Antiqua" w:hAnsi="Book Antiqua"/>
          <w:i/>
          <w:iCs/>
        </w:rPr>
        <w:t>Ann Neurol</w:t>
      </w:r>
      <w:r w:rsidRPr="00CE72CE">
        <w:rPr>
          <w:rFonts w:ascii="Book Antiqua" w:hAnsi="Book Antiqua"/>
        </w:rPr>
        <w:t xml:space="preserve"> 2001; </w:t>
      </w:r>
      <w:r w:rsidRPr="00CE72CE">
        <w:rPr>
          <w:rFonts w:ascii="Book Antiqua" w:hAnsi="Book Antiqua"/>
          <w:b/>
          <w:bCs/>
        </w:rPr>
        <w:t>50</w:t>
      </w:r>
      <w:r w:rsidRPr="00CE72CE">
        <w:rPr>
          <w:rFonts w:ascii="Book Antiqua" w:hAnsi="Book Antiqua"/>
        </w:rPr>
        <w:t>: 202-207 [PMID: 11506403 DOI: 10.1002/ana.1095]</w:t>
      </w:r>
    </w:p>
    <w:p w14:paraId="0FAAF24B" w14:textId="3A42DF14" w:rsidR="00A77B3E" w:rsidRPr="00CE72CE" w:rsidRDefault="003C28FB" w:rsidP="00625352">
      <w:pPr>
        <w:spacing w:line="360" w:lineRule="auto"/>
        <w:jc w:val="both"/>
        <w:rPr>
          <w:rFonts w:ascii="Book Antiqua" w:hAnsi="Book Antiqua"/>
        </w:rPr>
      </w:pPr>
      <w:r w:rsidRPr="00CE72CE">
        <w:rPr>
          <w:rFonts w:ascii="Book Antiqua" w:hAnsi="Book Antiqua"/>
        </w:rPr>
        <w:t xml:space="preserve">318 </w:t>
      </w:r>
      <w:r w:rsidRPr="00CE72CE">
        <w:rPr>
          <w:rFonts w:ascii="Book Antiqua" w:hAnsi="Book Antiqua"/>
          <w:b/>
          <w:bCs/>
        </w:rPr>
        <w:t>Moslemi AR</w:t>
      </w:r>
      <w:r w:rsidRPr="00CE72CE">
        <w:rPr>
          <w:rFonts w:ascii="Book Antiqua" w:hAnsi="Book Antiqua"/>
        </w:rPr>
        <w:t xml:space="preserve">, Lindberg C, Nilsson J, Tajsharghi H, Andersson B, Oldfors A. Glycogenin-1 deficiency and inactivated priming of glycogen synthesis. </w:t>
      </w:r>
      <w:r w:rsidRPr="00CE72CE">
        <w:rPr>
          <w:rFonts w:ascii="Book Antiqua" w:hAnsi="Book Antiqua"/>
          <w:i/>
          <w:iCs/>
        </w:rPr>
        <w:t>N Engl J Med</w:t>
      </w:r>
      <w:r w:rsidRPr="00CE72CE">
        <w:rPr>
          <w:rFonts w:ascii="Book Antiqua" w:hAnsi="Book Antiqua"/>
        </w:rPr>
        <w:t xml:space="preserve"> 2010; </w:t>
      </w:r>
      <w:r w:rsidRPr="00CE72CE">
        <w:rPr>
          <w:rFonts w:ascii="Book Antiqua" w:hAnsi="Book Antiqua"/>
          <w:b/>
          <w:bCs/>
        </w:rPr>
        <w:t>362</w:t>
      </w:r>
      <w:r w:rsidRPr="00CE72CE">
        <w:rPr>
          <w:rFonts w:ascii="Book Antiqua" w:hAnsi="Book Antiqua"/>
        </w:rPr>
        <w:t>: 1203-1210 [PMID: 20357282 DOI: 10.1056/NEJMoa0900661]</w:t>
      </w:r>
    </w:p>
    <w:p w14:paraId="2C1DE703" w14:textId="77777777" w:rsidR="00A77B3E" w:rsidRPr="00CE72CE" w:rsidRDefault="00A77B3E" w:rsidP="00625352">
      <w:pPr>
        <w:spacing w:line="360" w:lineRule="auto"/>
        <w:jc w:val="both"/>
        <w:rPr>
          <w:rFonts w:ascii="Book Antiqua" w:hAnsi="Book Antiqua"/>
        </w:rPr>
        <w:sectPr w:rsidR="00A77B3E" w:rsidRPr="00CE72CE">
          <w:pgSz w:w="12240" w:h="15840"/>
          <w:pgMar w:top="1440" w:right="1440" w:bottom="1440" w:left="1440" w:header="720" w:footer="720" w:gutter="0"/>
          <w:cols w:space="720"/>
          <w:docGrid w:linePitch="360"/>
        </w:sectPr>
      </w:pPr>
    </w:p>
    <w:p w14:paraId="123427AC"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lastRenderedPageBreak/>
        <w:t>Footnotes</w:t>
      </w:r>
    </w:p>
    <w:p w14:paraId="75E2B332"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Conflict-of-interest statement: </w:t>
      </w:r>
      <w:r w:rsidRPr="00CE72CE">
        <w:rPr>
          <w:rFonts w:ascii="Book Antiqua" w:eastAsia="Book Antiqua" w:hAnsi="Book Antiqua" w:cs="Book Antiqua"/>
          <w:color w:val="000000"/>
        </w:rPr>
        <w:t>All the authors report no relevant conflicts of interest for this article.</w:t>
      </w:r>
    </w:p>
    <w:p w14:paraId="15016A78" w14:textId="77777777" w:rsidR="00A77B3E" w:rsidRPr="00CE72CE" w:rsidRDefault="00A77B3E" w:rsidP="00625352">
      <w:pPr>
        <w:spacing w:line="360" w:lineRule="auto"/>
        <w:jc w:val="both"/>
        <w:rPr>
          <w:rFonts w:ascii="Book Antiqua" w:hAnsi="Book Antiqua"/>
        </w:rPr>
      </w:pPr>
    </w:p>
    <w:p w14:paraId="725E473F"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bCs/>
        </w:rPr>
        <w:t xml:space="preserve">Open-Access: </w:t>
      </w:r>
      <w:r w:rsidRPr="00CE72C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E02AEF" w14:textId="77777777" w:rsidR="00A77B3E" w:rsidRPr="00CE72CE" w:rsidRDefault="00A77B3E" w:rsidP="00625352">
      <w:pPr>
        <w:spacing w:line="360" w:lineRule="auto"/>
        <w:jc w:val="both"/>
        <w:rPr>
          <w:rFonts w:ascii="Book Antiqua" w:hAnsi="Book Antiqua"/>
        </w:rPr>
      </w:pPr>
    </w:p>
    <w:p w14:paraId="23DBCDCB"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Provenance and peer review: </w:t>
      </w:r>
      <w:r w:rsidRPr="00CE72CE">
        <w:rPr>
          <w:rFonts w:ascii="Book Antiqua" w:eastAsia="Book Antiqua" w:hAnsi="Book Antiqua" w:cs="Book Antiqua"/>
        </w:rPr>
        <w:t>Unsolicited article; Externally peer reviewed.</w:t>
      </w:r>
    </w:p>
    <w:p w14:paraId="4272BCB6"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Peer-review model: </w:t>
      </w:r>
      <w:r w:rsidRPr="00CE72CE">
        <w:rPr>
          <w:rFonts w:ascii="Book Antiqua" w:eastAsia="Book Antiqua" w:hAnsi="Book Antiqua" w:cs="Book Antiqua"/>
        </w:rPr>
        <w:t>Single blind</w:t>
      </w:r>
    </w:p>
    <w:p w14:paraId="46BE7566" w14:textId="77777777" w:rsidR="00A77B3E" w:rsidRPr="00CE72CE" w:rsidRDefault="00A77B3E" w:rsidP="00625352">
      <w:pPr>
        <w:spacing w:line="360" w:lineRule="auto"/>
        <w:jc w:val="both"/>
        <w:rPr>
          <w:rFonts w:ascii="Book Antiqua" w:hAnsi="Book Antiqua"/>
        </w:rPr>
      </w:pPr>
    </w:p>
    <w:p w14:paraId="13AA9762"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Peer-review started: </w:t>
      </w:r>
      <w:r w:rsidRPr="00CE72CE">
        <w:rPr>
          <w:rFonts w:ascii="Book Antiqua" w:eastAsia="Book Antiqua" w:hAnsi="Book Antiqua" w:cs="Book Antiqua"/>
        </w:rPr>
        <w:t>December 28, 2022</w:t>
      </w:r>
    </w:p>
    <w:p w14:paraId="127E4F77"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First decision: </w:t>
      </w:r>
      <w:r w:rsidRPr="00CE72CE">
        <w:rPr>
          <w:rFonts w:ascii="Book Antiqua" w:eastAsia="Book Antiqua" w:hAnsi="Book Antiqua" w:cs="Book Antiqua"/>
        </w:rPr>
        <w:t>February 1, 2023</w:t>
      </w:r>
    </w:p>
    <w:p w14:paraId="12BB38F0" w14:textId="303A1CE8"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Article in press: </w:t>
      </w:r>
      <w:r w:rsidR="003826AC" w:rsidRPr="00CE72CE">
        <w:rPr>
          <w:rFonts w:ascii="Book Antiqua" w:eastAsia="Book Antiqua" w:hAnsi="Book Antiqua" w:cs="Book Antiqua"/>
        </w:rPr>
        <w:t>April 30, 2023</w:t>
      </w:r>
    </w:p>
    <w:p w14:paraId="33840536" w14:textId="77777777" w:rsidR="00A77B3E" w:rsidRPr="00CE72CE" w:rsidRDefault="00A77B3E" w:rsidP="00625352">
      <w:pPr>
        <w:spacing w:line="360" w:lineRule="auto"/>
        <w:jc w:val="both"/>
        <w:rPr>
          <w:rFonts w:ascii="Book Antiqua" w:hAnsi="Book Antiqua"/>
        </w:rPr>
      </w:pPr>
    </w:p>
    <w:p w14:paraId="6AC8C108" w14:textId="7B5F70D2"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Specialty type: </w:t>
      </w:r>
      <w:r w:rsidRPr="00CE72CE">
        <w:rPr>
          <w:rFonts w:ascii="Book Antiqua" w:eastAsia="Book Antiqua" w:hAnsi="Book Antiqua" w:cs="Book Antiqua"/>
        </w:rPr>
        <w:t xml:space="preserve">Gastroenterology and </w:t>
      </w:r>
      <w:r w:rsidR="003C28FB" w:rsidRPr="00CE72CE">
        <w:rPr>
          <w:rFonts w:ascii="Book Antiqua" w:eastAsia="Book Antiqua" w:hAnsi="Book Antiqua" w:cs="Book Antiqua"/>
        </w:rPr>
        <w:t>h</w:t>
      </w:r>
      <w:r w:rsidRPr="00CE72CE">
        <w:rPr>
          <w:rFonts w:ascii="Book Antiqua" w:eastAsia="Book Antiqua" w:hAnsi="Book Antiqua" w:cs="Book Antiqua"/>
        </w:rPr>
        <w:t>epatology</w:t>
      </w:r>
    </w:p>
    <w:p w14:paraId="32A236A2"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 xml:space="preserve">Country/Territory of origin: </w:t>
      </w:r>
      <w:r w:rsidRPr="00CE72CE">
        <w:rPr>
          <w:rFonts w:ascii="Book Antiqua" w:eastAsia="Book Antiqua" w:hAnsi="Book Antiqua" w:cs="Book Antiqua"/>
        </w:rPr>
        <w:t>Turkey</w:t>
      </w:r>
    </w:p>
    <w:p w14:paraId="1416BFE4"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b/>
          <w:color w:val="000000"/>
        </w:rPr>
        <w:t>Peer-review report’s scientific quality classification</w:t>
      </w:r>
    </w:p>
    <w:p w14:paraId="47CC5BE7"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rPr>
        <w:t>Grade A (Excellent): A</w:t>
      </w:r>
    </w:p>
    <w:p w14:paraId="05EE911A"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rPr>
        <w:t>Grade B (Very good): B</w:t>
      </w:r>
    </w:p>
    <w:p w14:paraId="2C41404E" w14:textId="3069F5AE"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rPr>
        <w:t>Grade C (Good): C</w:t>
      </w:r>
      <w:r w:rsidR="00A64374" w:rsidRPr="00CE72CE">
        <w:rPr>
          <w:rFonts w:ascii="Book Antiqua" w:eastAsia="Book Antiqua" w:hAnsi="Book Antiqua" w:cs="Book Antiqua"/>
        </w:rPr>
        <w:t>, C</w:t>
      </w:r>
    </w:p>
    <w:p w14:paraId="5E4CAA1B"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rPr>
        <w:t>Grade D (Fair): 0</w:t>
      </w:r>
    </w:p>
    <w:p w14:paraId="3E26A95F" w14:textId="77777777" w:rsidR="00A77B3E" w:rsidRPr="00CE72CE" w:rsidRDefault="007755FA" w:rsidP="00625352">
      <w:pPr>
        <w:spacing w:line="360" w:lineRule="auto"/>
        <w:jc w:val="both"/>
        <w:rPr>
          <w:rFonts w:ascii="Book Antiqua" w:hAnsi="Book Antiqua"/>
        </w:rPr>
      </w:pPr>
      <w:r w:rsidRPr="00CE72CE">
        <w:rPr>
          <w:rFonts w:ascii="Book Antiqua" w:eastAsia="Book Antiqua" w:hAnsi="Book Antiqua" w:cs="Book Antiqua"/>
        </w:rPr>
        <w:t>Grade E (Poor): 0</w:t>
      </w:r>
    </w:p>
    <w:p w14:paraId="6C3C7A00" w14:textId="77777777" w:rsidR="00A77B3E" w:rsidRPr="00CE72CE" w:rsidRDefault="00A77B3E" w:rsidP="00625352">
      <w:pPr>
        <w:spacing w:line="360" w:lineRule="auto"/>
        <w:jc w:val="both"/>
        <w:rPr>
          <w:rFonts w:ascii="Book Antiqua" w:hAnsi="Book Antiqua"/>
        </w:rPr>
      </w:pPr>
    </w:p>
    <w:p w14:paraId="16A70045" w14:textId="77777777" w:rsidR="00D2782A" w:rsidRPr="00CE72CE" w:rsidRDefault="007755FA" w:rsidP="00625352">
      <w:pPr>
        <w:spacing w:line="360" w:lineRule="auto"/>
        <w:jc w:val="both"/>
        <w:rPr>
          <w:rFonts w:ascii="Book Antiqua" w:eastAsia="Book Antiqua" w:hAnsi="Book Antiqua" w:cs="Book Antiqua"/>
          <w:b/>
          <w:color w:val="000000"/>
        </w:rPr>
      </w:pPr>
      <w:r w:rsidRPr="00CE72CE">
        <w:rPr>
          <w:rFonts w:ascii="Book Antiqua" w:eastAsia="Book Antiqua" w:hAnsi="Book Antiqua" w:cs="Book Antiqua"/>
          <w:b/>
          <w:color w:val="000000"/>
        </w:rPr>
        <w:t xml:space="preserve">P-Reviewer: </w:t>
      </w:r>
      <w:r w:rsidRPr="00CE72CE">
        <w:rPr>
          <w:rFonts w:ascii="Book Antiqua" w:eastAsia="Book Antiqua" w:hAnsi="Book Antiqua" w:cs="Book Antiqua"/>
        </w:rPr>
        <w:t>El-Shabrawi MH, Egypt; Rathnaswami A, India; Yao G</w:t>
      </w:r>
      <w:r w:rsidR="00A64374" w:rsidRPr="00CE72CE">
        <w:rPr>
          <w:rFonts w:ascii="Book Antiqua" w:eastAsia="Book Antiqua" w:hAnsi="Book Antiqua" w:cs="Book Antiqua"/>
        </w:rPr>
        <w:t>, China</w:t>
      </w:r>
      <w:r w:rsidRPr="00CE72CE">
        <w:rPr>
          <w:rFonts w:ascii="Book Antiqua" w:eastAsia="Book Antiqua" w:hAnsi="Book Antiqua" w:cs="Book Antiqua"/>
          <w:b/>
          <w:color w:val="000000"/>
        </w:rPr>
        <w:t xml:space="preserve"> S-Editor: </w:t>
      </w:r>
      <w:r w:rsidR="00A64374" w:rsidRPr="00CE72CE">
        <w:rPr>
          <w:rFonts w:ascii="Book Antiqua" w:eastAsia="Book Antiqua" w:hAnsi="Book Antiqua" w:cs="Book Antiqua"/>
          <w:bCs/>
          <w:color w:val="000000"/>
        </w:rPr>
        <w:t>Wang JJ</w:t>
      </w:r>
      <w:r w:rsidRPr="00CE72CE">
        <w:rPr>
          <w:rFonts w:ascii="Book Antiqua" w:eastAsia="Book Antiqua" w:hAnsi="Book Antiqua" w:cs="Book Antiqua"/>
          <w:b/>
          <w:color w:val="000000"/>
        </w:rPr>
        <w:t xml:space="preserve"> L-Editor: </w:t>
      </w:r>
      <w:r w:rsidR="003125BB" w:rsidRPr="00CE72CE">
        <w:rPr>
          <w:rFonts w:ascii="Book Antiqua" w:eastAsia="Book Antiqua" w:hAnsi="Book Antiqua" w:cs="Book Antiqua"/>
          <w:color w:val="000000"/>
        </w:rPr>
        <w:t>Webster JR</w:t>
      </w:r>
      <w:r w:rsidRPr="00CE72CE">
        <w:rPr>
          <w:rFonts w:ascii="Book Antiqua" w:eastAsia="Book Antiqua" w:hAnsi="Book Antiqua" w:cs="Book Antiqua"/>
          <w:b/>
          <w:color w:val="000000"/>
        </w:rPr>
        <w:t xml:space="preserve"> P-Editor:</w:t>
      </w:r>
      <w:r w:rsidR="00A422E4" w:rsidRPr="00CE72CE">
        <w:rPr>
          <w:rFonts w:ascii="Book Antiqua" w:eastAsia="Book Antiqua" w:hAnsi="Book Antiqua" w:cs="Book Antiqua"/>
          <w:b/>
          <w:color w:val="000000"/>
        </w:rPr>
        <w:t xml:space="preserve"> </w:t>
      </w:r>
      <w:r w:rsidR="00A422E4" w:rsidRPr="00CE72CE">
        <w:rPr>
          <w:rFonts w:ascii="Book Antiqua" w:eastAsia="Book Antiqua" w:hAnsi="Book Antiqua" w:cs="Book Antiqua"/>
          <w:bCs/>
          <w:color w:val="000000"/>
        </w:rPr>
        <w:t>Zhao S</w:t>
      </w:r>
    </w:p>
    <w:p w14:paraId="3E6DB6EA" w14:textId="3C7CB135" w:rsidR="00A422E4" w:rsidRPr="00CE72CE" w:rsidRDefault="00A422E4" w:rsidP="00625352">
      <w:pPr>
        <w:spacing w:line="360" w:lineRule="auto"/>
        <w:jc w:val="both"/>
        <w:rPr>
          <w:rFonts w:ascii="Book Antiqua" w:eastAsia="Book Antiqua" w:hAnsi="Book Antiqua" w:cs="Book Antiqua"/>
          <w:b/>
          <w:color w:val="000000"/>
        </w:rPr>
      </w:pPr>
      <w:r w:rsidRPr="00CE72CE">
        <w:rPr>
          <w:rFonts w:ascii="Book Antiqua" w:eastAsia="Book Antiqua" w:hAnsi="Book Antiqua" w:cs="Book Antiqua"/>
          <w:b/>
          <w:color w:val="000000"/>
        </w:rPr>
        <w:lastRenderedPageBreak/>
        <w:br w:type="page"/>
      </w:r>
    </w:p>
    <w:p w14:paraId="01956683" w14:textId="6EB9C8BB" w:rsidR="00A77B3E" w:rsidRPr="00CE72CE" w:rsidRDefault="007755FA" w:rsidP="00625352">
      <w:pPr>
        <w:spacing w:line="360" w:lineRule="auto"/>
        <w:jc w:val="both"/>
        <w:rPr>
          <w:rFonts w:ascii="Book Antiqua" w:eastAsia="Book Antiqua" w:hAnsi="Book Antiqua" w:cs="Book Antiqua"/>
          <w:b/>
          <w:color w:val="000000"/>
        </w:rPr>
      </w:pPr>
      <w:r w:rsidRPr="00CE72CE">
        <w:rPr>
          <w:rFonts w:ascii="Book Antiqua" w:eastAsia="Book Antiqua" w:hAnsi="Book Antiqua" w:cs="Book Antiqua"/>
          <w:b/>
          <w:color w:val="000000"/>
        </w:rPr>
        <w:lastRenderedPageBreak/>
        <w:t>Figure Legends</w:t>
      </w:r>
    </w:p>
    <w:p w14:paraId="7BE5B988" w14:textId="41ADA341" w:rsidR="00A64374" w:rsidRPr="00E50680" w:rsidRDefault="00E50680" w:rsidP="00625352">
      <w:pPr>
        <w:spacing w:line="360" w:lineRule="auto"/>
        <w:jc w:val="both"/>
        <w:rPr>
          <w:rFonts w:ascii="Book Antiqua" w:hAnsi="Book Antiqua"/>
        </w:rPr>
      </w:pPr>
      <w:r>
        <w:rPr>
          <w:rFonts w:ascii="Book Antiqua" w:hAnsi="Book Antiqua"/>
          <w:noProof/>
          <w:lang w:eastAsia="tr-TR"/>
        </w:rPr>
        <w:drawing>
          <wp:inline distT="0" distB="0" distL="0" distR="0" wp14:anchorId="6FDF3245" wp14:editId="78787F04">
            <wp:extent cx="5146040" cy="2934335"/>
            <wp:effectExtent l="0" t="0" r="0" b="0"/>
            <wp:docPr id="7609940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6040" cy="2934335"/>
                    </a:xfrm>
                    <a:prstGeom prst="rect">
                      <a:avLst/>
                    </a:prstGeom>
                    <a:noFill/>
                    <a:ln>
                      <a:noFill/>
                    </a:ln>
                  </pic:spPr>
                </pic:pic>
              </a:graphicData>
            </a:graphic>
          </wp:inline>
        </w:drawing>
      </w:r>
    </w:p>
    <w:p w14:paraId="5B8A50B5" w14:textId="20245944" w:rsidR="00A77B3E" w:rsidRPr="00CE72CE" w:rsidRDefault="007755FA" w:rsidP="00625352">
      <w:pPr>
        <w:spacing w:line="360" w:lineRule="auto"/>
        <w:jc w:val="both"/>
        <w:rPr>
          <w:rFonts w:ascii="Book Antiqua" w:eastAsia="Book Antiqua" w:hAnsi="Book Antiqua" w:cs="Book Antiqua"/>
          <w:color w:val="000000"/>
        </w:rPr>
      </w:pPr>
      <w:r w:rsidRPr="00CE72CE">
        <w:rPr>
          <w:rFonts w:ascii="Book Antiqua" w:eastAsia="Book Antiqua" w:hAnsi="Book Antiqua" w:cs="Book Antiqua"/>
          <w:b/>
          <w:bCs/>
          <w:color w:val="000000"/>
        </w:rPr>
        <w:t>Figure 1 Simplified pathway of glycogen synthesis and degradation in hepatocytes.</w:t>
      </w:r>
      <w:r w:rsidRPr="00CE72CE">
        <w:rPr>
          <w:rFonts w:ascii="Book Antiqua" w:eastAsia="Book Antiqua" w:hAnsi="Book Antiqua" w:cs="Book Antiqua"/>
          <w:color w:val="000000"/>
        </w:rPr>
        <w:t xml:space="preserve"> Glucose and glycogen convert into one another </w:t>
      </w:r>
      <w:r w:rsidRPr="00CE72CE">
        <w:rPr>
          <w:rFonts w:ascii="Book Antiqua" w:eastAsia="Book Antiqua" w:hAnsi="Book Antiqua" w:cs="Book Antiqua"/>
          <w:i/>
          <w:iCs/>
          <w:color w:val="000000"/>
        </w:rPr>
        <w:t>via</w:t>
      </w:r>
      <w:r w:rsidRPr="00CE72CE">
        <w:rPr>
          <w:rFonts w:ascii="Book Antiqua" w:eastAsia="Book Antiqua" w:hAnsi="Book Antiqua" w:cs="Book Antiqua"/>
          <w:color w:val="000000"/>
        </w:rPr>
        <w:t xml:space="preserve"> synthesis or degradation (glycogenolysis) through various steps. The liver plays a central role in maintaining normoglycemia. During the fasting state, the liver maintains glucose homeostasis </w:t>
      </w:r>
      <w:r w:rsidRPr="00CE72CE">
        <w:rPr>
          <w:rFonts w:ascii="Book Antiqua" w:eastAsia="Book Antiqua" w:hAnsi="Book Antiqua" w:cs="Book Antiqua"/>
          <w:i/>
          <w:iCs/>
          <w:color w:val="000000"/>
        </w:rPr>
        <w:t>via</w:t>
      </w:r>
      <w:r w:rsidRPr="00CE72CE">
        <w:rPr>
          <w:rFonts w:ascii="Book Antiqua" w:eastAsia="Book Antiqua" w:hAnsi="Book Antiqua" w:cs="Book Antiqua"/>
          <w:color w:val="000000"/>
        </w:rPr>
        <w:t xml:space="preserve"> a metabolic shift from synthesizing glycogen to endogenous glucose production by glycogenolysis and gluconeogenesis. Specific enzyme or transporter defects in these pathways are associated with clinical and biochemical manifestations including hepatomegaly, hypoglycemia, hyperlipidemia, hypertriglyceridemia, hyperlactatemia, and hyperuricemia. GSD: Glycogen storage disease; UDP-Glucose: </w:t>
      </w:r>
      <w:r w:rsidR="00A64374" w:rsidRPr="00CE72CE">
        <w:rPr>
          <w:rFonts w:ascii="Book Antiqua" w:eastAsia="Book Antiqua" w:hAnsi="Book Antiqua" w:cs="Book Antiqua"/>
          <w:color w:val="000000"/>
        </w:rPr>
        <w:t>U</w:t>
      </w:r>
      <w:r w:rsidRPr="00CE72CE">
        <w:rPr>
          <w:rFonts w:ascii="Book Antiqua" w:eastAsia="Book Antiqua" w:hAnsi="Book Antiqua" w:cs="Book Antiqua"/>
          <w:color w:val="000000"/>
        </w:rPr>
        <w:t xml:space="preserve">ridine diphosphate glucose; Glucose-1-P: </w:t>
      </w:r>
      <w:r w:rsidR="00A64374" w:rsidRPr="00CE72CE">
        <w:rPr>
          <w:rFonts w:ascii="Book Antiqua" w:eastAsia="Book Antiqua" w:hAnsi="Book Antiqua" w:cs="Book Antiqua"/>
          <w:color w:val="000000"/>
        </w:rPr>
        <w:t>G</w:t>
      </w:r>
      <w:r w:rsidRPr="00CE72CE">
        <w:rPr>
          <w:rFonts w:ascii="Book Antiqua" w:eastAsia="Book Antiqua" w:hAnsi="Book Antiqua" w:cs="Book Antiqua"/>
          <w:color w:val="000000"/>
        </w:rPr>
        <w:t xml:space="preserve">lucose 1-phosphate; Glucose-6-P: </w:t>
      </w:r>
      <w:r w:rsidR="00A64374" w:rsidRPr="00CE72CE">
        <w:rPr>
          <w:rFonts w:ascii="Book Antiqua" w:eastAsia="Book Antiqua" w:hAnsi="Book Antiqua" w:cs="Book Antiqua"/>
          <w:color w:val="000000"/>
        </w:rPr>
        <w:t>G</w:t>
      </w:r>
      <w:r w:rsidRPr="00CE72CE">
        <w:rPr>
          <w:rFonts w:ascii="Book Antiqua" w:eastAsia="Book Antiqua" w:hAnsi="Book Antiqua" w:cs="Book Antiqua"/>
          <w:color w:val="000000"/>
        </w:rPr>
        <w:t>lucose-6-phosphate; Acetyl-CoA: Acetyl coenzyme A; TCA: Tricarboxylic acid.</w:t>
      </w:r>
    </w:p>
    <w:p w14:paraId="16388B24" w14:textId="77777777" w:rsidR="00A64374" w:rsidRPr="00CE72CE" w:rsidRDefault="00A64374" w:rsidP="00625352">
      <w:pPr>
        <w:spacing w:line="360" w:lineRule="auto"/>
        <w:jc w:val="both"/>
        <w:rPr>
          <w:rFonts w:ascii="Book Antiqua" w:hAnsi="Book Antiqua"/>
        </w:rPr>
        <w:sectPr w:rsidR="00A64374" w:rsidRPr="00CE72CE">
          <w:pgSz w:w="12240" w:h="15840"/>
          <w:pgMar w:top="1440" w:right="1440" w:bottom="1440" w:left="1440" w:header="720" w:footer="720" w:gutter="0"/>
          <w:cols w:space="720"/>
          <w:docGrid w:linePitch="360"/>
        </w:sectPr>
      </w:pPr>
    </w:p>
    <w:p w14:paraId="5949693A" w14:textId="77777777" w:rsidR="00640467" w:rsidRPr="00CE72CE" w:rsidRDefault="00640467" w:rsidP="00625352">
      <w:pPr>
        <w:spacing w:line="360" w:lineRule="auto"/>
        <w:jc w:val="both"/>
        <w:rPr>
          <w:rFonts w:ascii="Book Antiqua" w:eastAsiaTheme="minorHAnsi" w:hAnsi="Book Antiqua" w:cstheme="majorBidi"/>
          <w:b/>
        </w:rPr>
      </w:pPr>
      <w:r w:rsidRPr="00CE72CE">
        <w:rPr>
          <w:rFonts w:ascii="Book Antiqua" w:eastAsiaTheme="minorHAnsi" w:hAnsi="Book Antiqua" w:cstheme="majorBidi"/>
          <w:b/>
          <w:bCs/>
        </w:rPr>
        <w:lastRenderedPageBreak/>
        <w:t>Table 1</w:t>
      </w:r>
      <w:r w:rsidRPr="00CE72CE">
        <w:rPr>
          <w:rFonts w:ascii="Book Antiqua" w:eastAsiaTheme="minorHAnsi" w:hAnsi="Book Antiqua" w:cstheme="majorBidi"/>
          <w:b/>
        </w:rPr>
        <w:t xml:space="preserve"> Overview of glycogen storage diseases</w:t>
      </w:r>
    </w:p>
    <w:tbl>
      <w:tblPr>
        <w:tblW w:w="11835" w:type="dxa"/>
        <w:jc w:val="center"/>
        <w:tblLayout w:type="fixed"/>
        <w:tblLook w:val="04A0" w:firstRow="1" w:lastRow="0" w:firstColumn="1" w:lastColumn="0" w:noHBand="0" w:noVBand="1"/>
      </w:tblPr>
      <w:tblGrid>
        <w:gridCol w:w="1380"/>
        <w:gridCol w:w="1559"/>
        <w:gridCol w:w="1843"/>
        <w:gridCol w:w="1418"/>
        <w:gridCol w:w="1275"/>
        <w:gridCol w:w="1985"/>
        <w:gridCol w:w="2375"/>
      </w:tblGrid>
      <w:tr w:rsidR="00640467" w:rsidRPr="00CE72CE" w14:paraId="4DD61826" w14:textId="77777777" w:rsidTr="00640467">
        <w:trPr>
          <w:trHeight w:val="552"/>
          <w:jc w:val="center"/>
        </w:trPr>
        <w:tc>
          <w:tcPr>
            <w:tcW w:w="1380" w:type="dxa"/>
            <w:tcBorders>
              <w:top w:val="single" w:sz="4" w:space="0" w:color="auto"/>
              <w:bottom w:val="single" w:sz="4" w:space="0" w:color="auto"/>
            </w:tcBorders>
          </w:tcPr>
          <w:p w14:paraId="5B52A56C"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GSD type (eponym)</w:t>
            </w:r>
          </w:p>
        </w:tc>
        <w:tc>
          <w:tcPr>
            <w:tcW w:w="1559" w:type="dxa"/>
            <w:tcBorders>
              <w:top w:val="single" w:sz="4" w:space="0" w:color="auto"/>
              <w:bottom w:val="single" w:sz="4" w:space="0" w:color="auto"/>
            </w:tcBorders>
          </w:tcPr>
          <w:p w14:paraId="0CA11341"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OMIM#</w:t>
            </w:r>
          </w:p>
        </w:tc>
        <w:tc>
          <w:tcPr>
            <w:tcW w:w="1843" w:type="dxa"/>
            <w:tcBorders>
              <w:top w:val="single" w:sz="4" w:space="0" w:color="auto"/>
              <w:bottom w:val="single" w:sz="4" w:space="0" w:color="auto"/>
            </w:tcBorders>
          </w:tcPr>
          <w:p w14:paraId="1A6C5120"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Defective enzyme or transporter</w:t>
            </w:r>
          </w:p>
        </w:tc>
        <w:tc>
          <w:tcPr>
            <w:tcW w:w="1418" w:type="dxa"/>
            <w:tcBorders>
              <w:top w:val="single" w:sz="4" w:space="0" w:color="auto"/>
              <w:bottom w:val="single" w:sz="4" w:space="0" w:color="auto"/>
            </w:tcBorders>
          </w:tcPr>
          <w:p w14:paraId="4870E80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Gene/inheritance</w:t>
            </w:r>
          </w:p>
        </w:tc>
        <w:tc>
          <w:tcPr>
            <w:tcW w:w="1275" w:type="dxa"/>
            <w:tcBorders>
              <w:top w:val="single" w:sz="4" w:space="0" w:color="auto"/>
              <w:bottom w:val="single" w:sz="4" w:space="0" w:color="auto"/>
            </w:tcBorders>
          </w:tcPr>
          <w:p w14:paraId="2E833A1A"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Gene location</w:t>
            </w:r>
          </w:p>
        </w:tc>
        <w:tc>
          <w:tcPr>
            <w:tcW w:w="1985" w:type="dxa"/>
            <w:tcBorders>
              <w:top w:val="single" w:sz="4" w:space="0" w:color="auto"/>
              <w:bottom w:val="single" w:sz="4" w:space="0" w:color="auto"/>
            </w:tcBorders>
          </w:tcPr>
          <w:p w14:paraId="7B58C930"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Primary tissue involvement</w:t>
            </w:r>
          </w:p>
        </w:tc>
        <w:tc>
          <w:tcPr>
            <w:tcW w:w="2375" w:type="dxa"/>
            <w:tcBorders>
              <w:top w:val="single" w:sz="4" w:space="0" w:color="auto"/>
              <w:bottom w:val="single" w:sz="4" w:space="0" w:color="auto"/>
            </w:tcBorders>
          </w:tcPr>
          <w:p w14:paraId="182B3D29"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hAnsi="Book Antiqua" w:cstheme="majorBidi"/>
                <w:b/>
                <w:bCs/>
              </w:rPr>
              <w:t>Distinctive features</w:t>
            </w:r>
          </w:p>
        </w:tc>
      </w:tr>
      <w:tr w:rsidR="00640467" w:rsidRPr="00CE72CE" w14:paraId="5C21ABB5" w14:textId="77777777" w:rsidTr="00640467">
        <w:trPr>
          <w:trHeight w:val="552"/>
          <w:jc w:val="center"/>
        </w:trPr>
        <w:tc>
          <w:tcPr>
            <w:tcW w:w="1380" w:type="dxa"/>
            <w:vMerge w:val="restart"/>
            <w:tcBorders>
              <w:top w:val="single" w:sz="4" w:space="0" w:color="auto"/>
            </w:tcBorders>
          </w:tcPr>
          <w:p w14:paraId="296943D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GSD-0</w:t>
            </w:r>
          </w:p>
        </w:tc>
        <w:tc>
          <w:tcPr>
            <w:tcW w:w="1559" w:type="dxa"/>
            <w:tcBorders>
              <w:top w:val="single" w:sz="4" w:space="0" w:color="auto"/>
            </w:tcBorders>
          </w:tcPr>
          <w:p w14:paraId="465D823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GSD-0a: 240600</w:t>
            </w:r>
          </w:p>
        </w:tc>
        <w:tc>
          <w:tcPr>
            <w:tcW w:w="1843" w:type="dxa"/>
            <w:tcBorders>
              <w:top w:val="single" w:sz="4" w:space="0" w:color="auto"/>
            </w:tcBorders>
          </w:tcPr>
          <w:p w14:paraId="0C59B81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 glycogen synthase</w:t>
            </w:r>
          </w:p>
        </w:tc>
        <w:tc>
          <w:tcPr>
            <w:tcW w:w="1418" w:type="dxa"/>
            <w:tcBorders>
              <w:top w:val="single" w:sz="4" w:space="0" w:color="auto"/>
            </w:tcBorders>
          </w:tcPr>
          <w:p w14:paraId="68F8666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GYS2/AR</w:t>
            </w:r>
          </w:p>
        </w:tc>
        <w:tc>
          <w:tcPr>
            <w:tcW w:w="1275" w:type="dxa"/>
            <w:tcBorders>
              <w:top w:val="single" w:sz="4" w:space="0" w:color="auto"/>
            </w:tcBorders>
          </w:tcPr>
          <w:p w14:paraId="1C7E718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12p12.1</w:t>
            </w:r>
          </w:p>
        </w:tc>
        <w:tc>
          <w:tcPr>
            <w:tcW w:w="1985" w:type="dxa"/>
            <w:tcBorders>
              <w:top w:val="single" w:sz="4" w:space="0" w:color="auto"/>
            </w:tcBorders>
          </w:tcPr>
          <w:p w14:paraId="39D5897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Borders>
              <w:top w:val="single" w:sz="4" w:space="0" w:color="auto"/>
            </w:tcBorders>
          </w:tcPr>
          <w:p w14:paraId="5007F3D2"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No hepatomegaly</w:t>
            </w:r>
            <w:r w:rsidRPr="00CE72CE">
              <w:rPr>
                <w:rFonts w:ascii="Book Antiqua" w:hAnsi="Book Antiqua" w:cstheme="majorBidi"/>
                <w:lang w:eastAsia="zh-CN"/>
              </w:rPr>
              <w:t>.</w:t>
            </w:r>
            <w:r w:rsidRPr="00CE72CE">
              <w:rPr>
                <w:rFonts w:ascii="Book Antiqua" w:eastAsiaTheme="minorHAnsi" w:hAnsi="Book Antiqua" w:cstheme="majorBidi"/>
              </w:rPr>
              <w:t xml:space="preserve"> Postprandial hyperglycemia, glycosuria, and hyperlactatemia</w:t>
            </w:r>
            <w:r w:rsidRPr="00CE72CE">
              <w:rPr>
                <w:rFonts w:ascii="Book Antiqua" w:hAnsi="Book Antiqua" w:cstheme="majorBidi"/>
                <w:lang w:eastAsia="zh-CN"/>
              </w:rPr>
              <w:t xml:space="preserve">. </w:t>
            </w:r>
            <w:r w:rsidRPr="00CE72CE">
              <w:rPr>
                <w:rFonts w:ascii="Book Antiqua" w:eastAsiaTheme="minorHAnsi" w:hAnsi="Book Antiqua" w:cstheme="majorBidi"/>
              </w:rPr>
              <w:t>Extremely low amount of glycogen in liver tissue</w:t>
            </w:r>
          </w:p>
        </w:tc>
      </w:tr>
      <w:tr w:rsidR="00640467" w:rsidRPr="00CE72CE" w14:paraId="0DDA67EA" w14:textId="77777777" w:rsidTr="00640467">
        <w:trPr>
          <w:trHeight w:val="552"/>
          <w:jc w:val="center"/>
        </w:trPr>
        <w:tc>
          <w:tcPr>
            <w:tcW w:w="1380" w:type="dxa"/>
            <w:vMerge/>
          </w:tcPr>
          <w:p w14:paraId="12C53897" w14:textId="77777777" w:rsidR="00640467" w:rsidRPr="00CE72CE" w:rsidRDefault="00640467" w:rsidP="00625352">
            <w:pPr>
              <w:spacing w:line="360" w:lineRule="auto"/>
              <w:jc w:val="both"/>
              <w:rPr>
                <w:rFonts w:ascii="Book Antiqua" w:eastAsiaTheme="minorHAnsi" w:hAnsi="Book Antiqua" w:cstheme="majorBidi"/>
              </w:rPr>
            </w:pPr>
          </w:p>
        </w:tc>
        <w:tc>
          <w:tcPr>
            <w:tcW w:w="1559" w:type="dxa"/>
          </w:tcPr>
          <w:p w14:paraId="3318B9A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GSD-0b: 611556</w:t>
            </w:r>
          </w:p>
        </w:tc>
        <w:tc>
          <w:tcPr>
            <w:tcW w:w="1843" w:type="dxa"/>
          </w:tcPr>
          <w:p w14:paraId="5697B38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 glycogen synthase</w:t>
            </w:r>
          </w:p>
        </w:tc>
        <w:tc>
          <w:tcPr>
            <w:tcW w:w="1418" w:type="dxa"/>
          </w:tcPr>
          <w:p w14:paraId="14CF3D2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GYS1/AR</w:t>
            </w:r>
          </w:p>
        </w:tc>
        <w:tc>
          <w:tcPr>
            <w:tcW w:w="1275" w:type="dxa"/>
          </w:tcPr>
          <w:p w14:paraId="6D69C55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19q13.33</w:t>
            </w:r>
          </w:p>
        </w:tc>
        <w:tc>
          <w:tcPr>
            <w:tcW w:w="1985" w:type="dxa"/>
          </w:tcPr>
          <w:p w14:paraId="0DC4F2C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57A2711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Cardiac involvement, risk of sudden cardiac arrest</w:t>
            </w:r>
          </w:p>
        </w:tc>
      </w:tr>
      <w:tr w:rsidR="00640467" w:rsidRPr="00CE72CE" w14:paraId="6E77406C" w14:textId="77777777" w:rsidTr="00640467">
        <w:trPr>
          <w:trHeight w:val="276"/>
          <w:jc w:val="center"/>
        </w:trPr>
        <w:tc>
          <w:tcPr>
            <w:tcW w:w="1380" w:type="dxa"/>
            <w:vMerge w:val="restart"/>
          </w:tcPr>
          <w:p w14:paraId="0ED13196" w14:textId="32C466F1"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GSD-I</w:t>
            </w:r>
            <w:r w:rsidRPr="00CE72CE">
              <w:rPr>
                <w:rFonts w:ascii="Book Antiqua" w:hAnsi="Book Antiqua" w:cstheme="majorBidi"/>
                <w:b/>
                <w:bCs/>
                <w:lang w:eastAsia="zh-CN"/>
              </w:rPr>
              <w:t xml:space="preserve"> </w:t>
            </w:r>
            <w:r w:rsidRPr="00CE72CE">
              <w:rPr>
                <w:rFonts w:ascii="Book Antiqua" w:eastAsiaTheme="minorHAnsi" w:hAnsi="Book Antiqua" w:cstheme="majorBidi"/>
              </w:rPr>
              <w:t>(</w:t>
            </w:r>
            <w:r w:rsidR="002827BD" w:rsidRPr="00CE72CE">
              <w:rPr>
                <w:rFonts w:ascii="Book Antiqua" w:eastAsiaTheme="minorHAnsi" w:hAnsi="Book Antiqua" w:cstheme="majorBidi"/>
              </w:rPr>
              <w:t>v</w:t>
            </w:r>
            <w:r w:rsidRPr="00CE72CE">
              <w:rPr>
                <w:rFonts w:ascii="Book Antiqua" w:eastAsiaTheme="minorHAnsi" w:hAnsi="Book Antiqua" w:cstheme="majorBidi"/>
              </w:rPr>
              <w:t>on Gierke)</w:t>
            </w:r>
          </w:p>
        </w:tc>
        <w:tc>
          <w:tcPr>
            <w:tcW w:w="1559" w:type="dxa"/>
          </w:tcPr>
          <w:p w14:paraId="0A67F61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GSD-Ia: 232200</w:t>
            </w:r>
          </w:p>
        </w:tc>
        <w:tc>
          <w:tcPr>
            <w:tcW w:w="1843" w:type="dxa"/>
          </w:tcPr>
          <w:p w14:paraId="5158F62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Glucose-6-phosphatase</w:t>
            </w:r>
          </w:p>
        </w:tc>
        <w:tc>
          <w:tcPr>
            <w:tcW w:w="1418" w:type="dxa"/>
          </w:tcPr>
          <w:p w14:paraId="5CE8CEB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G6PC/AR</w:t>
            </w:r>
          </w:p>
        </w:tc>
        <w:tc>
          <w:tcPr>
            <w:tcW w:w="1275" w:type="dxa"/>
          </w:tcPr>
          <w:p w14:paraId="6A4E854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17q.21</w:t>
            </w:r>
          </w:p>
        </w:tc>
        <w:tc>
          <w:tcPr>
            <w:tcW w:w="1985" w:type="dxa"/>
          </w:tcPr>
          <w:p w14:paraId="615B4C2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06866FAF"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Coagulopathy, anemia, osteopenia, osteoporosis, renal dysfunction, HA, HCC</w:t>
            </w:r>
          </w:p>
        </w:tc>
      </w:tr>
      <w:tr w:rsidR="00640467" w:rsidRPr="00CE72CE" w14:paraId="19E584BA" w14:textId="77777777" w:rsidTr="00640467">
        <w:trPr>
          <w:trHeight w:val="276"/>
          <w:jc w:val="center"/>
        </w:trPr>
        <w:tc>
          <w:tcPr>
            <w:tcW w:w="1380" w:type="dxa"/>
            <w:vMerge/>
          </w:tcPr>
          <w:p w14:paraId="6FEF63BF" w14:textId="77777777" w:rsidR="00640467" w:rsidRPr="00CE72CE" w:rsidRDefault="00640467" w:rsidP="00625352">
            <w:pPr>
              <w:spacing w:line="360" w:lineRule="auto"/>
              <w:jc w:val="both"/>
              <w:rPr>
                <w:rFonts w:ascii="Book Antiqua" w:eastAsiaTheme="minorHAnsi" w:hAnsi="Book Antiqua" w:cstheme="majorBidi"/>
              </w:rPr>
            </w:pPr>
          </w:p>
        </w:tc>
        <w:tc>
          <w:tcPr>
            <w:tcW w:w="1559" w:type="dxa"/>
          </w:tcPr>
          <w:p w14:paraId="4DD2819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GSD-Ib: 232220</w:t>
            </w:r>
          </w:p>
        </w:tc>
        <w:tc>
          <w:tcPr>
            <w:tcW w:w="1843" w:type="dxa"/>
          </w:tcPr>
          <w:p w14:paraId="1FC314D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Glucose-6-phosphatase transporter</w:t>
            </w:r>
          </w:p>
        </w:tc>
        <w:tc>
          <w:tcPr>
            <w:tcW w:w="1418" w:type="dxa"/>
          </w:tcPr>
          <w:p w14:paraId="1A0252E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SLC37A4/AR</w:t>
            </w:r>
          </w:p>
        </w:tc>
        <w:tc>
          <w:tcPr>
            <w:tcW w:w="1275" w:type="dxa"/>
          </w:tcPr>
          <w:p w14:paraId="6633D5A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11q23.3</w:t>
            </w:r>
          </w:p>
        </w:tc>
        <w:tc>
          <w:tcPr>
            <w:tcW w:w="1985" w:type="dxa"/>
          </w:tcPr>
          <w:p w14:paraId="6D98C1D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1851EC5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Neutropenia, neutrophil dysfunction, recurrent infections, oral and intestinal mucosal ulcers, IBD, autoimmunity</w:t>
            </w:r>
          </w:p>
        </w:tc>
      </w:tr>
      <w:tr w:rsidR="00640467" w:rsidRPr="00CE72CE" w14:paraId="106AE859" w14:textId="77777777" w:rsidTr="00640467">
        <w:trPr>
          <w:trHeight w:val="1002"/>
          <w:jc w:val="center"/>
        </w:trPr>
        <w:tc>
          <w:tcPr>
            <w:tcW w:w="1380" w:type="dxa"/>
          </w:tcPr>
          <w:p w14:paraId="15219E5A"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lastRenderedPageBreak/>
              <w:t>GSD-II</w:t>
            </w:r>
            <w:r w:rsidRPr="00CE72CE">
              <w:rPr>
                <w:rFonts w:ascii="Book Antiqua" w:hAnsi="Book Antiqua" w:cstheme="majorBidi"/>
                <w:b/>
                <w:bCs/>
                <w:lang w:eastAsia="zh-CN"/>
              </w:rPr>
              <w:t xml:space="preserve"> </w:t>
            </w:r>
            <w:r w:rsidRPr="00CE72CE">
              <w:rPr>
                <w:rFonts w:ascii="Book Antiqua" w:eastAsiaTheme="minorHAnsi" w:hAnsi="Book Antiqua" w:cstheme="majorBidi"/>
              </w:rPr>
              <w:t>(Pompe)</w:t>
            </w:r>
          </w:p>
        </w:tc>
        <w:tc>
          <w:tcPr>
            <w:tcW w:w="1559" w:type="dxa"/>
          </w:tcPr>
          <w:p w14:paraId="45C4A0D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232300</w:t>
            </w:r>
          </w:p>
        </w:tc>
        <w:tc>
          <w:tcPr>
            <w:tcW w:w="1843" w:type="dxa"/>
          </w:tcPr>
          <w:p w14:paraId="235A154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Acid α-glucosidase</w:t>
            </w:r>
          </w:p>
        </w:tc>
        <w:tc>
          <w:tcPr>
            <w:tcW w:w="1418" w:type="dxa"/>
          </w:tcPr>
          <w:p w14:paraId="51EFADE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GAA/AR</w:t>
            </w:r>
          </w:p>
        </w:tc>
        <w:tc>
          <w:tcPr>
            <w:tcW w:w="1275" w:type="dxa"/>
          </w:tcPr>
          <w:p w14:paraId="72EF074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17q25.3</w:t>
            </w:r>
          </w:p>
        </w:tc>
        <w:tc>
          <w:tcPr>
            <w:tcW w:w="1985" w:type="dxa"/>
          </w:tcPr>
          <w:p w14:paraId="56F6130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39446887"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Cardiomyopathy, infantile-onset form</w:t>
            </w:r>
            <w:r w:rsidRPr="00CE72CE">
              <w:rPr>
                <w:rFonts w:ascii="Book Antiqua" w:hAnsi="Book Antiqua" w:cstheme="majorBidi"/>
                <w:lang w:eastAsia="zh-CN"/>
              </w:rPr>
              <w:t xml:space="preserve">. </w:t>
            </w:r>
            <w:r w:rsidRPr="00CE72CE">
              <w:rPr>
                <w:rFonts w:ascii="Book Antiqua" w:eastAsiaTheme="minorHAnsi" w:hAnsi="Book Antiqua" w:cstheme="majorBidi"/>
              </w:rPr>
              <w:t>Muscle weakness, late-onset form</w:t>
            </w:r>
          </w:p>
        </w:tc>
      </w:tr>
      <w:tr w:rsidR="00640467" w:rsidRPr="00CE72CE" w14:paraId="34823B70" w14:textId="77777777" w:rsidTr="00640467">
        <w:trPr>
          <w:trHeight w:val="389"/>
          <w:jc w:val="center"/>
        </w:trPr>
        <w:tc>
          <w:tcPr>
            <w:tcW w:w="1380" w:type="dxa"/>
          </w:tcPr>
          <w:p w14:paraId="706067FC"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Danon disease (formerly GSD-IIb)</w:t>
            </w:r>
          </w:p>
        </w:tc>
        <w:tc>
          <w:tcPr>
            <w:tcW w:w="1559" w:type="dxa"/>
          </w:tcPr>
          <w:p w14:paraId="3D821D9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300257</w:t>
            </w:r>
          </w:p>
        </w:tc>
        <w:tc>
          <w:tcPr>
            <w:tcW w:w="1843" w:type="dxa"/>
          </w:tcPr>
          <w:p w14:paraId="43B60B3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Lysosome-associated membrane protein-2</w:t>
            </w:r>
          </w:p>
        </w:tc>
        <w:tc>
          <w:tcPr>
            <w:tcW w:w="1418" w:type="dxa"/>
          </w:tcPr>
          <w:p w14:paraId="39D8086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LAMP2/XLD</w:t>
            </w:r>
          </w:p>
        </w:tc>
        <w:tc>
          <w:tcPr>
            <w:tcW w:w="1275" w:type="dxa"/>
          </w:tcPr>
          <w:p w14:paraId="2FC73AB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Xq24</w:t>
            </w:r>
          </w:p>
        </w:tc>
        <w:tc>
          <w:tcPr>
            <w:tcW w:w="1985" w:type="dxa"/>
          </w:tcPr>
          <w:p w14:paraId="0923B25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397E11EB"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Skeletal and cardiac myopathy, arrhythmia, intellectual disability</w:t>
            </w:r>
          </w:p>
        </w:tc>
      </w:tr>
      <w:tr w:rsidR="00640467" w:rsidRPr="00CE72CE" w14:paraId="73F8D46C" w14:textId="77777777" w:rsidTr="00640467">
        <w:trPr>
          <w:trHeight w:val="389"/>
          <w:jc w:val="center"/>
        </w:trPr>
        <w:tc>
          <w:tcPr>
            <w:tcW w:w="1380" w:type="dxa"/>
          </w:tcPr>
          <w:p w14:paraId="032F141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 of heart</w:t>
            </w:r>
          </w:p>
        </w:tc>
        <w:tc>
          <w:tcPr>
            <w:tcW w:w="1559" w:type="dxa"/>
          </w:tcPr>
          <w:p w14:paraId="4021F55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600858</w:t>
            </w:r>
          </w:p>
        </w:tc>
        <w:tc>
          <w:tcPr>
            <w:tcW w:w="1843" w:type="dxa"/>
          </w:tcPr>
          <w:p w14:paraId="71CD0B2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AMP-activated protein kinase, γ-2 regulatory subunit</w:t>
            </w:r>
          </w:p>
        </w:tc>
        <w:tc>
          <w:tcPr>
            <w:tcW w:w="1418" w:type="dxa"/>
          </w:tcPr>
          <w:p w14:paraId="6231C922"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PRKAG2/AD</w:t>
            </w:r>
          </w:p>
        </w:tc>
        <w:tc>
          <w:tcPr>
            <w:tcW w:w="1275" w:type="dxa"/>
          </w:tcPr>
          <w:p w14:paraId="2AFE01D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7q36.1</w:t>
            </w:r>
          </w:p>
        </w:tc>
        <w:tc>
          <w:tcPr>
            <w:tcW w:w="1985" w:type="dxa"/>
          </w:tcPr>
          <w:p w14:paraId="6D99121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24588BD3"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Severe ventricular hypertrophy</w:t>
            </w:r>
            <w:r w:rsidRPr="00CE72CE">
              <w:rPr>
                <w:rFonts w:ascii="Book Antiqua" w:hAnsi="Book Antiqua" w:cstheme="majorBidi"/>
                <w:lang w:eastAsia="zh-CN"/>
              </w:rPr>
              <w:t xml:space="preserve">. </w:t>
            </w:r>
            <w:r w:rsidRPr="00CE72CE">
              <w:rPr>
                <w:rFonts w:ascii="Book Antiqua" w:eastAsiaTheme="minorHAnsi" w:hAnsi="Book Antiqua" w:cstheme="majorBidi"/>
              </w:rPr>
              <w:t>Electrocardiographic preexcitation and conduction system disease</w:t>
            </w:r>
            <w:r w:rsidRPr="00CE72CE">
              <w:rPr>
                <w:rFonts w:ascii="Book Antiqua" w:hAnsi="Book Antiqua" w:cstheme="majorBidi"/>
                <w:lang w:eastAsia="zh-CN"/>
              </w:rPr>
              <w:t xml:space="preserve">. </w:t>
            </w:r>
            <w:r w:rsidRPr="00CE72CE">
              <w:rPr>
                <w:rFonts w:ascii="Book Antiqua" w:eastAsiaTheme="minorHAnsi" w:hAnsi="Book Antiqua" w:cstheme="majorBidi"/>
              </w:rPr>
              <w:t>Premature sudden cardiac death (&lt; 40 yr)</w:t>
            </w:r>
          </w:p>
        </w:tc>
      </w:tr>
      <w:tr w:rsidR="00640467" w:rsidRPr="00CE72CE" w14:paraId="2AE071CC" w14:textId="77777777" w:rsidTr="00640467">
        <w:trPr>
          <w:trHeight w:val="389"/>
          <w:jc w:val="center"/>
        </w:trPr>
        <w:tc>
          <w:tcPr>
            <w:tcW w:w="1380" w:type="dxa"/>
          </w:tcPr>
          <w:p w14:paraId="2BFA2AF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 of heart, lethal congenital</w:t>
            </w:r>
          </w:p>
        </w:tc>
        <w:tc>
          <w:tcPr>
            <w:tcW w:w="1559" w:type="dxa"/>
          </w:tcPr>
          <w:p w14:paraId="374F502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261740</w:t>
            </w:r>
          </w:p>
        </w:tc>
        <w:tc>
          <w:tcPr>
            <w:tcW w:w="1843" w:type="dxa"/>
          </w:tcPr>
          <w:p w14:paraId="78C1A1E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AMP-activated protein kinase, γ-2 noncatalytic subunit</w:t>
            </w:r>
          </w:p>
        </w:tc>
        <w:tc>
          <w:tcPr>
            <w:tcW w:w="1418" w:type="dxa"/>
          </w:tcPr>
          <w:p w14:paraId="376D29A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PRKAG2/AD</w:t>
            </w:r>
          </w:p>
        </w:tc>
        <w:tc>
          <w:tcPr>
            <w:tcW w:w="1275" w:type="dxa"/>
          </w:tcPr>
          <w:p w14:paraId="71E3ECE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7q36.1</w:t>
            </w:r>
          </w:p>
        </w:tc>
        <w:tc>
          <w:tcPr>
            <w:tcW w:w="1985" w:type="dxa"/>
          </w:tcPr>
          <w:p w14:paraId="5004D9D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65272C6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Some mutations (R531Q, R384T) cause more severe phenotype</w:t>
            </w:r>
            <w:r w:rsidRPr="00CE72CE">
              <w:rPr>
                <w:rFonts w:ascii="Book Antiqua" w:hAnsi="Book Antiqua" w:cstheme="majorBidi"/>
                <w:lang w:eastAsia="zh-CN"/>
              </w:rPr>
              <w:t xml:space="preserve">. </w:t>
            </w:r>
            <w:r w:rsidRPr="00CE72CE">
              <w:rPr>
                <w:rFonts w:ascii="Book Antiqua" w:eastAsiaTheme="minorHAnsi" w:hAnsi="Book Antiqua" w:cstheme="majorBidi"/>
              </w:rPr>
              <w:t>Fetal onset, extreme cardiomegaly, death in infancy</w:t>
            </w:r>
          </w:p>
        </w:tc>
      </w:tr>
      <w:tr w:rsidR="00640467" w:rsidRPr="00CE72CE" w14:paraId="16F41A6E" w14:textId="77777777" w:rsidTr="00640467">
        <w:trPr>
          <w:trHeight w:val="389"/>
          <w:jc w:val="center"/>
        </w:trPr>
        <w:tc>
          <w:tcPr>
            <w:tcW w:w="1380" w:type="dxa"/>
          </w:tcPr>
          <w:p w14:paraId="7F7A5FEB"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GSD-III</w:t>
            </w:r>
            <w:r w:rsidRPr="00CE72CE">
              <w:rPr>
                <w:rFonts w:ascii="Book Antiqua" w:hAnsi="Book Antiqua" w:cstheme="majorBidi"/>
                <w:b/>
                <w:bCs/>
                <w:lang w:eastAsia="zh-CN"/>
              </w:rPr>
              <w:t xml:space="preserve"> </w:t>
            </w:r>
            <w:r w:rsidRPr="00CE72CE">
              <w:rPr>
                <w:rFonts w:ascii="Book Antiqua" w:eastAsiaTheme="minorHAnsi" w:hAnsi="Book Antiqua" w:cstheme="majorBidi"/>
              </w:rPr>
              <w:t>(Cori/Forbes)</w:t>
            </w:r>
          </w:p>
        </w:tc>
        <w:tc>
          <w:tcPr>
            <w:tcW w:w="1559" w:type="dxa"/>
          </w:tcPr>
          <w:p w14:paraId="14BEBF26"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IIIa/IIIb: 232400</w:t>
            </w:r>
          </w:p>
        </w:tc>
        <w:tc>
          <w:tcPr>
            <w:tcW w:w="1843" w:type="dxa"/>
          </w:tcPr>
          <w:p w14:paraId="74B7C32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Glycogen debrancher enzyme</w:t>
            </w:r>
          </w:p>
        </w:tc>
        <w:tc>
          <w:tcPr>
            <w:tcW w:w="1418" w:type="dxa"/>
          </w:tcPr>
          <w:p w14:paraId="48C7CC9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AGL/AR</w:t>
            </w:r>
          </w:p>
        </w:tc>
        <w:tc>
          <w:tcPr>
            <w:tcW w:w="1275" w:type="dxa"/>
          </w:tcPr>
          <w:p w14:paraId="3401D4F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1p21.2</w:t>
            </w:r>
          </w:p>
        </w:tc>
        <w:tc>
          <w:tcPr>
            <w:tcW w:w="1985" w:type="dxa"/>
          </w:tcPr>
          <w:p w14:paraId="4554D6F6"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IIIa: Liver + muscle;</w:t>
            </w:r>
            <w:r w:rsidRPr="00CE72CE">
              <w:rPr>
                <w:rFonts w:ascii="Book Antiqua" w:hAnsi="Book Antiqua" w:cstheme="majorBidi"/>
                <w:lang w:eastAsia="zh-CN"/>
              </w:rPr>
              <w:t xml:space="preserve"> </w:t>
            </w:r>
            <w:r w:rsidRPr="00CE72CE">
              <w:rPr>
                <w:rFonts w:ascii="Book Antiqua" w:eastAsiaTheme="minorHAnsi" w:hAnsi="Book Antiqua" w:cstheme="majorBidi"/>
              </w:rPr>
              <w:t>IIIb: Liver</w:t>
            </w:r>
          </w:p>
        </w:tc>
        <w:tc>
          <w:tcPr>
            <w:tcW w:w="2375" w:type="dxa"/>
          </w:tcPr>
          <w:p w14:paraId="62C7682B"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Liver fibrosis, cirrhosis, HA, HCC (as a complication of cirrhosis)</w:t>
            </w:r>
            <w:r w:rsidRPr="00CE72CE">
              <w:rPr>
                <w:rFonts w:ascii="Book Antiqua" w:hAnsi="Book Antiqua" w:cstheme="majorBidi"/>
                <w:lang w:eastAsia="zh-CN"/>
              </w:rPr>
              <w:t xml:space="preserve">. </w:t>
            </w:r>
            <w:r w:rsidRPr="00CE72CE">
              <w:rPr>
                <w:rFonts w:ascii="Book Antiqua" w:eastAsiaTheme="minorHAnsi" w:hAnsi="Book Antiqua" w:cstheme="majorBidi"/>
              </w:rPr>
              <w:t xml:space="preserve">IIIa: </w:t>
            </w:r>
            <w:r w:rsidRPr="00CE72CE">
              <w:rPr>
                <w:rFonts w:ascii="Book Antiqua" w:eastAsiaTheme="minorHAnsi" w:hAnsi="Book Antiqua" w:cstheme="majorBidi"/>
              </w:rPr>
              <w:lastRenderedPageBreak/>
              <w:t>Elevated CK, motor developmental delay, myopathy, cardiomyopathy</w:t>
            </w:r>
          </w:p>
        </w:tc>
      </w:tr>
      <w:tr w:rsidR="00640467" w:rsidRPr="00CE72CE" w14:paraId="3C5CE435" w14:textId="77777777" w:rsidTr="00640467">
        <w:trPr>
          <w:trHeight w:val="389"/>
          <w:jc w:val="center"/>
        </w:trPr>
        <w:tc>
          <w:tcPr>
            <w:tcW w:w="1380" w:type="dxa"/>
          </w:tcPr>
          <w:p w14:paraId="2DA6BB83"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lastRenderedPageBreak/>
              <w:t>GSD-IV</w:t>
            </w:r>
            <w:r w:rsidRPr="00CE72CE">
              <w:rPr>
                <w:rFonts w:ascii="Book Antiqua" w:hAnsi="Book Antiqua" w:cstheme="majorBidi"/>
                <w:b/>
                <w:bCs/>
                <w:lang w:eastAsia="zh-CN"/>
              </w:rPr>
              <w:t xml:space="preserve"> </w:t>
            </w:r>
            <w:r w:rsidRPr="00CE72CE">
              <w:rPr>
                <w:rFonts w:ascii="Book Antiqua" w:eastAsiaTheme="minorHAnsi" w:hAnsi="Book Antiqua" w:cstheme="majorBidi"/>
              </w:rPr>
              <w:t>(Andersen)</w:t>
            </w:r>
          </w:p>
        </w:tc>
        <w:tc>
          <w:tcPr>
            <w:tcW w:w="1559" w:type="dxa"/>
          </w:tcPr>
          <w:p w14:paraId="70746A5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232500</w:t>
            </w:r>
          </w:p>
        </w:tc>
        <w:tc>
          <w:tcPr>
            <w:tcW w:w="1843" w:type="dxa"/>
          </w:tcPr>
          <w:p w14:paraId="3D20EFC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Glycogen branching enzyme</w:t>
            </w:r>
          </w:p>
        </w:tc>
        <w:tc>
          <w:tcPr>
            <w:tcW w:w="1418" w:type="dxa"/>
          </w:tcPr>
          <w:p w14:paraId="339AE96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GBE1/AR</w:t>
            </w:r>
          </w:p>
        </w:tc>
        <w:tc>
          <w:tcPr>
            <w:tcW w:w="1275" w:type="dxa"/>
          </w:tcPr>
          <w:p w14:paraId="58F9CF6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3p12.2</w:t>
            </w:r>
          </w:p>
        </w:tc>
        <w:tc>
          <w:tcPr>
            <w:tcW w:w="1985" w:type="dxa"/>
          </w:tcPr>
          <w:p w14:paraId="0297070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76F55222"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Classical hepatic form (rapidly progressive liver disease, HSM, cirrhosis, HCC)</w:t>
            </w:r>
            <w:r w:rsidRPr="00CE72CE">
              <w:rPr>
                <w:rFonts w:ascii="Book Antiqua" w:hAnsi="Book Antiqua" w:cstheme="majorBidi"/>
                <w:lang w:eastAsia="zh-CN"/>
              </w:rPr>
              <w:t>.</w:t>
            </w:r>
            <w:r w:rsidRPr="00CE72CE">
              <w:rPr>
                <w:rFonts w:ascii="Book Antiqua" w:eastAsiaTheme="minorHAnsi" w:hAnsi="Book Antiqua" w:cstheme="majorBidi"/>
              </w:rPr>
              <w:t xml:space="preserve"> Non-progressive hepatic form.</w:t>
            </w:r>
            <w:r w:rsidRPr="00CE72CE">
              <w:rPr>
                <w:rFonts w:ascii="Book Antiqua" w:hAnsi="Book Antiqua" w:cstheme="majorBidi"/>
                <w:b/>
                <w:bCs/>
                <w:lang w:eastAsia="zh-CN"/>
              </w:rPr>
              <w:t xml:space="preserve"> </w:t>
            </w:r>
            <w:r w:rsidRPr="00CE72CE">
              <w:rPr>
                <w:rFonts w:ascii="Book Antiqua" w:eastAsiaTheme="minorHAnsi" w:hAnsi="Book Antiqua" w:cstheme="majorBidi"/>
              </w:rPr>
              <w:t>Neuromuscular presentation (perinatal, congenital, childhood and adult forms).</w:t>
            </w:r>
            <w:r w:rsidRPr="00CE72CE">
              <w:rPr>
                <w:rFonts w:ascii="Book Antiqua" w:hAnsi="Book Antiqua" w:cstheme="majorBidi"/>
                <w:b/>
                <w:bCs/>
                <w:lang w:eastAsia="zh-CN"/>
              </w:rPr>
              <w:t xml:space="preserve"> </w:t>
            </w:r>
            <w:r w:rsidRPr="00CE72CE">
              <w:rPr>
                <w:rFonts w:ascii="Book Antiqua" w:eastAsiaTheme="minorHAnsi" w:hAnsi="Book Antiqua" w:cstheme="majorBidi"/>
              </w:rPr>
              <w:t>Myopathy, cardiomyopathy, neuropathy, CNS involvement, APBD</w:t>
            </w:r>
            <w:r w:rsidRPr="00CE72CE">
              <w:rPr>
                <w:rFonts w:ascii="Book Antiqua" w:hAnsi="Book Antiqua" w:cstheme="majorBidi"/>
                <w:lang w:eastAsia="zh-CN"/>
              </w:rPr>
              <w:t xml:space="preserve">. </w:t>
            </w:r>
            <w:r w:rsidRPr="00CE72CE">
              <w:rPr>
                <w:rFonts w:ascii="Book Antiqua" w:eastAsiaTheme="minorHAnsi" w:hAnsi="Book Antiqua" w:cstheme="majorBidi"/>
              </w:rPr>
              <w:t>Amylopectin aggregations in liver</w:t>
            </w:r>
          </w:p>
        </w:tc>
      </w:tr>
      <w:tr w:rsidR="00640467" w:rsidRPr="00CE72CE" w14:paraId="54C32EAC" w14:textId="77777777" w:rsidTr="00640467">
        <w:trPr>
          <w:trHeight w:val="389"/>
          <w:jc w:val="center"/>
        </w:trPr>
        <w:tc>
          <w:tcPr>
            <w:tcW w:w="1380" w:type="dxa"/>
          </w:tcPr>
          <w:p w14:paraId="52AB876A"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GSD-V</w:t>
            </w:r>
            <w:r w:rsidRPr="00CE72CE">
              <w:rPr>
                <w:rFonts w:ascii="Book Antiqua" w:hAnsi="Book Antiqua" w:cstheme="majorBidi"/>
                <w:b/>
                <w:bCs/>
                <w:lang w:eastAsia="zh-CN"/>
              </w:rPr>
              <w:t xml:space="preserve"> </w:t>
            </w:r>
            <w:r w:rsidRPr="00CE72CE">
              <w:rPr>
                <w:rFonts w:ascii="Book Antiqua" w:eastAsiaTheme="minorHAnsi" w:hAnsi="Book Antiqua" w:cstheme="majorBidi"/>
              </w:rPr>
              <w:t>(McArdle)</w:t>
            </w:r>
          </w:p>
        </w:tc>
        <w:tc>
          <w:tcPr>
            <w:tcW w:w="1559" w:type="dxa"/>
          </w:tcPr>
          <w:p w14:paraId="1976D64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232600</w:t>
            </w:r>
          </w:p>
        </w:tc>
        <w:tc>
          <w:tcPr>
            <w:tcW w:w="1843" w:type="dxa"/>
          </w:tcPr>
          <w:p w14:paraId="7F06794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 glycogen phosphorylase</w:t>
            </w:r>
          </w:p>
        </w:tc>
        <w:tc>
          <w:tcPr>
            <w:tcW w:w="1418" w:type="dxa"/>
          </w:tcPr>
          <w:p w14:paraId="366716F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PYGM/AR</w:t>
            </w:r>
          </w:p>
        </w:tc>
        <w:tc>
          <w:tcPr>
            <w:tcW w:w="1275" w:type="dxa"/>
          </w:tcPr>
          <w:p w14:paraId="2BEA00B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11q13.1</w:t>
            </w:r>
          </w:p>
        </w:tc>
        <w:tc>
          <w:tcPr>
            <w:tcW w:w="1985" w:type="dxa"/>
          </w:tcPr>
          <w:p w14:paraId="4B2947C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09B3E0C9"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Exercise intolerance, muscle cramps, rhabdomyolysis, myoglobinuria, “second wind” phenomenon</w:t>
            </w:r>
          </w:p>
        </w:tc>
      </w:tr>
      <w:tr w:rsidR="00640467" w:rsidRPr="00CE72CE" w14:paraId="07805EE8" w14:textId="77777777" w:rsidTr="00640467">
        <w:trPr>
          <w:trHeight w:val="389"/>
          <w:jc w:val="center"/>
        </w:trPr>
        <w:tc>
          <w:tcPr>
            <w:tcW w:w="1380" w:type="dxa"/>
          </w:tcPr>
          <w:p w14:paraId="5EE26A67"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lastRenderedPageBreak/>
              <w:t>GSD-VI</w:t>
            </w:r>
            <w:r w:rsidRPr="00CE72CE">
              <w:rPr>
                <w:rFonts w:ascii="Book Antiqua" w:hAnsi="Book Antiqua" w:cstheme="majorBidi"/>
                <w:b/>
                <w:bCs/>
                <w:lang w:eastAsia="zh-CN"/>
              </w:rPr>
              <w:t xml:space="preserve"> </w:t>
            </w:r>
            <w:r w:rsidRPr="00CE72CE">
              <w:rPr>
                <w:rFonts w:ascii="Book Antiqua" w:eastAsiaTheme="minorHAnsi" w:hAnsi="Book Antiqua" w:cstheme="majorBidi"/>
              </w:rPr>
              <w:t>(Hers)</w:t>
            </w:r>
          </w:p>
        </w:tc>
        <w:tc>
          <w:tcPr>
            <w:tcW w:w="1559" w:type="dxa"/>
          </w:tcPr>
          <w:p w14:paraId="2F18DD2B"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232700</w:t>
            </w:r>
          </w:p>
        </w:tc>
        <w:tc>
          <w:tcPr>
            <w:tcW w:w="1843" w:type="dxa"/>
          </w:tcPr>
          <w:p w14:paraId="67E975B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 glycogen phosphorylase</w:t>
            </w:r>
          </w:p>
        </w:tc>
        <w:tc>
          <w:tcPr>
            <w:tcW w:w="1418" w:type="dxa"/>
          </w:tcPr>
          <w:p w14:paraId="0256B99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PYGL/AR</w:t>
            </w:r>
          </w:p>
        </w:tc>
        <w:tc>
          <w:tcPr>
            <w:tcW w:w="1275" w:type="dxa"/>
          </w:tcPr>
          <w:p w14:paraId="5419A45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14q22.1</w:t>
            </w:r>
          </w:p>
        </w:tc>
        <w:tc>
          <w:tcPr>
            <w:tcW w:w="1985" w:type="dxa"/>
          </w:tcPr>
          <w:p w14:paraId="76C2DEC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2CE926C0"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Phenotypic variability (overlap with GSD-IX)</w:t>
            </w:r>
            <w:r w:rsidRPr="00CE72CE">
              <w:rPr>
                <w:rFonts w:ascii="Book Antiqua" w:hAnsi="Book Antiqua" w:cstheme="majorBidi"/>
                <w:lang w:eastAsia="zh-CN"/>
              </w:rPr>
              <w:t xml:space="preserve">. </w:t>
            </w:r>
            <w:r w:rsidRPr="00CE72CE">
              <w:rPr>
                <w:rFonts w:ascii="Book Antiqua" w:eastAsiaTheme="minorHAnsi" w:hAnsi="Book Antiqua" w:cstheme="majorBidi"/>
              </w:rPr>
              <w:t>Severe hepatic involvement reported</w:t>
            </w:r>
            <w:r w:rsidRPr="00CE72CE">
              <w:rPr>
                <w:rFonts w:ascii="Book Antiqua" w:hAnsi="Book Antiqua" w:cstheme="majorBidi"/>
                <w:lang w:eastAsia="zh-CN"/>
              </w:rPr>
              <w:t xml:space="preserve">. </w:t>
            </w:r>
            <w:r w:rsidRPr="00CE72CE">
              <w:rPr>
                <w:rFonts w:ascii="Book Antiqua" w:eastAsiaTheme="minorHAnsi" w:hAnsi="Book Antiqua" w:cstheme="majorBidi"/>
              </w:rPr>
              <w:t>Mild hypotonia and cardiopathy reported</w:t>
            </w:r>
            <w:r w:rsidRPr="00CE72CE">
              <w:rPr>
                <w:rFonts w:ascii="Book Antiqua" w:hAnsi="Book Antiqua" w:cstheme="majorBidi"/>
                <w:lang w:eastAsia="zh-CN"/>
              </w:rPr>
              <w:t xml:space="preserve">. </w:t>
            </w:r>
            <w:r w:rsidRPr="00CE72CE">
              <w:rPr>
                <w:rFonts w:ascii="Book Antiqua" w:eastAsiaTheme="minorHAnsi" w:hAnsi="Book Antiqua" w:cstheme="majorBidi"/>
              </w:rPr>
              <w:t>Excessive glycogen accumulation with structurally normal glycogen in liver tissue</w:t>
            </w:r>
            <w:r w:rsidRPr="00CE72CE">
              <w:rPr>
                <w:rFonts w:ascii="Book Antiqua" w:hAnsi="Book Antiqua" w:cstheme="majorBidi"/>
                <w:lang w:eastAsia="zh-CN"/>
              </w:rPr>
              <w:t xml:space="preserve">. </w:t>
            </w:r>
            <w:r w:rsidRPr="00CE72CE">
              <w:rPr>
                <w:rFonts w:ascii="Book Antiqua" w:eastAsiaTheme="minorHAnsi" w:hAnsi="Book Antiqua" w:cstheme="majorBidi"/>
              </w:rPr>
              <w:t>Enzyme deficiency in erythrocytes, leukocytes</w:t>
            </w:r>
          </w:p>
        </w:tc>
      </w:tr>
      <w:tr w:rsidR="00640467" w:rsidRPr="00CE72CE" w14:paraId="1A32FBCC" w14:textId="77777777" w:rsidTr="00640467">
        <w:trPr>
          <w:trHeight w:val="389"/>
          <w:jc w:val="center"/>
        </w:trPr>
        <w:tc>
          <w:tcPr>
            <w:tcW w:w="1380" w:type="dxa"/>
          </w:tcPr>
          <w:p w14:paraId="62C5A4E0"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GSD-VII</w:t>
            </w:r>
            <w:r w:rsidRPr="00CE72CE">
              <w:rPr>
                <w:rFonts w:ascii="Book Antiqua" w:hAnsi="Book Antiqua" w:cstheme="majorBidi"/>
                <w:b/>
                <w:bCs/>
                <w:lang w:eastAsia="zh-CN"/>
              </w:rPr>
              <w:t xml:space="preserve"> </w:t>
            </w:r>
            <w:r w:rsidRPr="00CE72CE">
              <w:rPr>
                <w:rFonts w:ascii="Book Antiqua" w:eastAsiaTheme="minorHAnsi" w:hAnsi="Book Antiqua" w:cstheme="majorBidi"/>
              </w:rPr>
              <w:t>(Tarui)</w:t>
            </w:r>
          </w:p>
        </w:tc>
        <w:tc>
          <w:tcPr>
            <w:tcW w:w="1559" w:type="dxa"/>
          </w:tcPr>
          <w:p w14:paraId="535300D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232800</w:t>
            </w:r>
          </w:p>
        </w:tc>
        <w:tc>
          <w:tcPr>
            <w:tcW w:w="1843" w:type="dxa"/>
          </w:tcPr>
          <w:p w14:paraId="3254EFC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 phosphofructokinase</w:t>
            </w:r>
          </w:p>
        </w:tc>
        <w:tc>
          <w:tcPr>
            <w:tcW w:w="1418" w:type="dxa"/>
          </w:tcPr>
          <w:p w14:paraId="7F80A3A6"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PFKM/AR</w:t>
            </w:r>
          </w:p>
        </w:tc>
        <w:tc>
          <w:tcPr>
            <w:tcW w:w="1275" w:type="dxa"/>
          </w:tcPr>
          <w:p w14:paraId="0513142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12q13.11</w:t>
            </w:r>
          </w:p>
        </w:tc>
        <w:tc>
          <w:tcPr>
            <w:tcW w:w="1985" w:type="dxa"/>
          </w:tcPr>
          <w:p w14:paraId="47F84DD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1BD01E9C"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Exertional myopathy, exercise intolerance, muscle cramps, hemolytic anemia</w:t>
            </w:r>
            <w:r w:rsidRPr="00CE72CE">
              <w:rPr>
                <w:rFonts w:ascii="Book Antiqua" w:hAnsi="Book Antiqua" w:cstheme="majorBidi"/>
                <w:lang w:eastAsia="zh-CN"/>
              </w:rPr>
              <w:t xml:space="preserve">. </w:t>
            </w:r>
            <w:r w:rsidRPr="00CE72CE">
              <w:rPr>
                <w:rFonts w:ascii="Book Antiqua" w:eastAsiaTheme="minorHAnsi" w:hAnsi="Book Antiqua" w:cstheme="majorBidi"/>
              </w:rPr>
              <w:t>Rapidly progressive infantile form (multisystem involvement, seizures, cardiomyopathy)</w:t>
            </w:r>
          </w:p>
        </w:tc>
      </w:tr>
      <w:tr w:rsidR="00640467" w:rsidRPr="00CE72CE" w14:paraId="1686ACFE" w14:textId="77777777" w:rsidTr="00640467">
        <w:trPr>
          <w:trHeight w:val="920"/>
          <w:jc w:val="center"/>
        </w:trPr>
        <w:tc>
          <w:tcPr>
            <w:tcW w:w="1380" w:type="dxa"/>
            <w:vMerge w:val="restart"/>
          </w:tcPr>
          <w:p w14:paraId="30F292A2"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lastRenderedPageBreak/>
              <w:t>GSD-IX</w:t>
            </w:r>
          </w:p>
        </w:tc>
        <w:tc>
          <w:tcPr>
            <w:tcW w:w="1559" w:type="dxa"/>
          </w:tcPr>
          <w:p w14:paraId="64F01C4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GSD-IXa1 (XLG-1): 306000</w:t>
            </w:r>
          </w:p>
        </w:tc>
        <w:tc>
          <w:tcPr>
            <w:tcW w:w="1843" w:type="dxa"/>
          </w:tcPr>
          <w:p w14:paraId="6A7AB2C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Phosphorylase kinase, α-subunit, liver</w:t>
            </w:r>
          </w:p>
        </w:tc>
        <w:tc>
          <w:tcPr>
            <w:tcW w:w="1418" w:type="dxa"/>
          </w:tcPr>
          <w:p w14:paraId="002A53D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PHKA2/XLR</w:t>
            </w:r>
          </w:p>
        </w:tc>
        <w:tc>
          <w:tcPr>
            <w:tcW w:w="1275" w:type="dxa"/>
          </w:tcPr>
          <w:p w14:paraId="72DF322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Xp22.13</w:t>
            </w:r>
          </w:p>
        </w:tc>
        <w:tc>
          <w:tcPr>
            <w:tcW w:w="1985" w:type="dxa"/>
          </w:tcPr>
          <w:p w14:paraId="7792D95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57A9574B"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The most common subtype</w:t>
            </w:r>
            <w:r w:rsidRPr="00CE72CE">
              <w:rPr>
                <w:rFonts w:ascii="Book Antiqua" w:hAnsi="Book Antiqua" w:cstheme="majorBidi"/>
                <w:lang w:eastAsia="zh-CN"/>
              </w:rPr>
              <w:t xml:space="preserve">. </w:t>
            </w:r>
            <w:r w:rsidRPr="00CE72CE">
              <w:rPr>
                <w:rFonts w:ascii="Book Antiqua" w:eastAsiaTheme="minorHAnsi" w:hAnsi="Book Antiqua" w:cstheme="majorBidi"/>
              </w:rPr>
              <w:t>Symptomatic female carriers due to X chromosome inactivation</w:t>
            </w:r>
            <w:r w:rsidRPr="00CE72CE">
              <w:rPr>
                <w:rFonts w:ascii="Book Antiqua" w:hAnsi="Book Antiqua" w:cstheme="majorBidi"/>
                <w:lang w:eastAsia="zh-CN"/>
              </w:rPr>
              <w:t xml:space="preserve">. </w:t>
            </w:r>
            <w:r w:rsidRPr="00CE72CE">
              <w:rPr>
                <w:rFonts w:ascii="Book Antiqua" w:eastAsiaTheme="minorHAnsi" w:hAnsi="Book Antiqua" w:cstheme="majorBidi"/>
              </w:rPr>
              <w:t>Clinical symptoms and laboratory abnormalities gradually disappear with age</w:t>
            </w:r>
            <w:r w:rsidRPr="00CE72CE">
              <w:rPr>
                <w:rFonts w:ascii="Book Antiqua" w:hAnsi="Book Antiqua" w:cstheme="majorBidi"/>
                <w:lang w:eastAsia="zh-CN"/>
              </w:rPr>
              <w:t xml:space="preserve">. </w:t>
            </w:r>
            <w:r w:rsidRPr="00CE72CE">
              <w:rPr>
                <w:rFonts w:ascii="Book Antiqua" w:eastAsiaTheme="minorHAnsi" w:hAnsi="Book Antiqua" w:cstheme="majorBidi"/>
              </w:rPr>
              <w:t>Severe phenotypes reported</w:t>
            </w:r>
          </w:p>
        </w:tc>
      </w:tr>
      <w:tr w:rsidR="00640467" w:rsidRPr="00CE72CE" w14:paraId="5D489A36" w14:textId="77777777" w:rsidTr="00640467">
        <w:trPr>
          <w:trHeight w:val="920"/>
          <w:jc w:val="center"/>
        </w:trPr>
        <w:tc>
          <w:tcPr>
            <w:tcW w:w="1380" w:type="dxa"/>
            <w:vMerge/>
          </w:tcPr>
          <w:p w14:paraId="47A75075" w14:textId="77777777" w:rsidR="00640467" w:rsidRPr="00CE72CE" w:rsidRDefault="00640467" w:rsidP="00625352">
            <w:pPr>
              <w:spacing w:line="360" w:lineRule="auto"/>
              <w:jc w:val="both"/>
              <w:rPr>
                <w:rFonts w:ascii="Book Antiqua" w:eastAsiaTheme="minorHAnsi" w:hAnsi="Book Antiqua" w:cstheme="majorBidi"/>
              </w:rPr>
            </w:pPr>
          </w:p>
        </w:tc>
        <w:tc>
          <w:tcPr>
            <w:tcW w:w="1559" w:type="dxa"/>
          </w:tcPr>
          <w:p w14:paraId="78C67D9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GSD-IXb: 261750</w:t>
            </w:r>
          </w:p>
        </w:tc>
        <w:tc>
          <w:tcPr>
            <w:tcW w:w="1843" w:type="dxa"/>
          </w:tcPr>
          <w:p w14:paraId="71CC983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Phosphorylase kinase, β-subunit</w:t>
            </w:r>
          </w:p>
        </w:tc>
        <w:tc>
          <w:tcPr>
            <w:tcW w:w="1418" w:type="dxa"/>
          </w:tcPr>
          <w:p w14:paraId="50F9579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PHKB/AR</w:t>
            </w:r>
          </w:p>
        </w:tc>
        <w:tc>
          <w:tcPr>
            <w:tcW w:w="1275" w:type="dxa"/>
          </w:tcPr>
          <w:p w14:paraId="08A135D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16q12.1</w:t>
            </w:r>
          </w:p>
        </w:tc>
        <w:tc>
          <w:tcPr>
            <w:tcW w:w="1985" w:type="dxa"/>
          </w:tcPr>
          <w:p w14:paraId="2B9A21C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530E0E54"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Marked accumulation of glycogen in both liver and muscle</w:t>
            </w:r>
            <w:r w:rsidRPr="00CE72CE">
              <w:rPr>
                <w:rFonts w:ascii="Book Antiqua" w:hAnsi="Book Antiqua" w:cstheme="majorBidi"/>
                <w:lang w:eastAsia="zh-CN"/>
              </w:rPr>
              <w:t xml:space="preserve">. </w:t>
            </w:r>
            <w:r w:rsidRPr="00CE72CE">
              <w:rPr>
                <w:rFonts w:ascii="Book Antiqua" w:eastAsiaTheme="minorHAnsi" w:hAnsi="Book Antiqua" w:cstheme="majorBidi"/>
              </w:rPr>
              <w:t>Muscle symptoms are generally mild or absent</w:t>
            </w:r>
          </w:p>
        </w:tc>
      </w:tr>
      <w:tr w:rsidR="00640467" w:rsidRPr="00CE72CE" w14:paraId="3CD0EC28" w14:textId="77777777" w:rsidTr="00640467">
        <w:trPr>
          <w:trHeight w:val="920"/>
          <w:jc w:val="center"/>
        </w:trPr>
        <w:tc>
          <w:tcPr>
            <w:tcW w:w="1380" w:type="dxa"/>
            <w:vMerge/>
          </w:tcPr>
          <w:p w14:paraId="4550E076" w14:textId="77777777" w:rsidR="00640467" w:rsidRPr="00CE72CE" w:rsidRDefault="00640467" w:rsidP="00625352">
            <w:pPr>
              <w:spacing w:line="360" w:lineRule="auto"/>
              <w:jc w:val="both"/>
              <w:rPr>
                <w:rFonts w:ascii="Book Antiqua" w:eastAsiaTheme="minorHAnsi" w:hAnsi="Book Antiqua" w:cstheme="majorBidi"/>
              </w:rPr>
            </w:pPr>
          </w:p>
        </w:tc>
        <w:tc>
          <w:tcPr>
            <w:tcW w:w="1559" w:type="dxa"/>
          </w:tcPr>
          <w:p w14:paraId="4ABFD65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GSD-IXc: 613027</w:t>
            </w:r>
          </w:p>
        </w:tc>
        <w:tc>
          <w:tcPr>
            <w:tcW w:w="1843" w:type="dxa"/>
          </w:tcPr>
          <w:p w14:paraId="3C8EF91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Phosphorylase kinase, γ-subunit</w:t>
            </w:r>
          </w:p>
        </w:tc>
        <w:tc>
          <w:tcPr>
            <w:tcW w:w="1418" w:type="dxa"/>
          </w:tcPr>
          <w:p w14:paraId="53F78CC6"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PHKG2/AR</w:t>
            </w:r>
          </w:p>
        </w:tc>
        <w:tc>
          <w:tcPr>
            <w:tcW w:w="1275" w:type="dxa"/>
          </w:tcPr>
          <w:p w14:paraId="5AE06D7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16p11.2</w:t>
            </w:r>
          </w:p>
        </w:tc>
        <w:tc>
          <w:tcPr>
            <w:tcW w:w="1985" w:type="dxa"/>
          </w:tcPr>
          <w:p w14:paraId="6ED4001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5613487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More severe phenotype with increased risk for liver fibrosis and cirrhosis</w:t>
            </w:r>
          </w:p>
        </w:tc>
      </w:tr>
      <w:tr w:rsidR="00640467" w:rsidRPr="00CE72CE" w14:paraId="6B69B71D" w14:textId="77777777" w:rsidTr="00640467">
        <w:trPr>
          <w:trHeight w:val="920"/>
          <w:jc w:val="center"/>
        </w:trPr>
        <w:tc>
          <w:tcPr>
            <w:tcW w:w="1380" w:type="dxa"/>
            <w:vMerge/>
          </w:tcPr>
          <w:p w14:paraId="360080F7" w14:textId="77777777" w:rsidR="00640467" w:rsidRPr="00CE72CE" w:rsidRDefault="00640467" w:rsidP="00625352">
            <w:pPr>
              <w:spacing w:line="360" w:lineRule="auto"/>
              <w:jc w:val="both"/>
              <w:rPr>
                <w:rFonts w:ascii="Book Antiqua" w:eastAsiaTheme="minorHAnsi" w:hAnsi="Book Antiqua" w:cstheme="majorBidi"/>
              </w:rPr>
            </w:pPr>
          </w:p>
        </w:tc>
        <w:tc>
          <w:tcPr>
            <w:tcW w:w="1559" w:type="dxa"/>
          </w:tcPr>
          <w:p w14:paraId="4C6053A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GSD-IXd: 300559</w:t>
            </w:r>
          </w:p>
        </w:tc>
        <w:tc>
          <w:tcPr>
            <w:tcW w:w="1843" w:type="dxa"/>
          </w:tcPr>
          <w:p w14:paraId="26770CC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Phosphorylase kinase, α-</w:t>
            </w:r>
            <w:r w:rsidRPr="00CE72CE">
              <w:rPr>
                <w:rFonts w:ascii="Book Antiqua" w:eastAsiaTheme="minorHAnsi" w:hAnsi="Book Antiqua" w:cstheme="majorBidi"/>
              </w:rPr>
              <w:lastRenderedPageBreak/>
              <w:t>subunit, muscle</w:t>
            </w:r>
          </w:p>
        </w:tc>
        <w:tc>
          <w:tcPr>
            <w:tcW w:w="1418" w:type="dxa"/>
          </w:tcPr>
          <w:p w14:paraId="403234F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lastRenderedPageBreak/>
              <w:t>PHKA1/XLR</w:t>
            </w:r>
          </w:p>
        </w:tc>
        <w:tc>
          <w:tcPr>
            <w:tcW w:w="1275" w:type="dxa"/>
          </w:tcPr>
          <w:p w14:paraId="6125C4A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Xq13.1</w:t>
            </w:r>
          </w:p>
        </w:tc>
        <w:tc>
          <w:tcPr>
            <w:tcW w:w="1985" w:type="dxa"/>
          </w:tcPr>
          <w:p w14:paraId="00F7643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2DCB4D85"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 xml:space="preserve">Muscle weakness and muscle cramps </w:t>
            </w:r>
            <w:r w:rsidRPr="00CE72CE">
              <w:rPr>
                <w:rFonts w:ascii="Book Antiqua" w:eastAsiaTheme="minorHAnsi" w:hAnsi="Book Antiqua" w:cstheme="majorBidi"/>
              </w:rPr>
              <w:lastRenderedPageBreak/>
              <w:t>during exercise</w:t>
            </w:r>
            <w:r w:rsidRPr="00CE72CE">
              <w:rPr>
                <w:rFonts w:ascii="Book Antiqua" w:hAnsi="Book Antiqua" w:cstheme="majorBidi"/>
                <w:lang w:eastAsia="zh-CN"/>
              </w:rPr>
              <w:t xml:space="preserve">. </w:t>
            </w:r>
            <w:r w:rsidRPr="00CE72CE">
              <w:rPr>
                <w:rFonts w:ascii="Book Antiqua" w:eastAsiaTheme="minorHAnsi" w:hAnsi="Book Antiqua" w:cstheme="majorBidi"/>
              </w:rPr>
              <w:t>Mostly in adults</w:t>
            </w:r>
          </w:p>
        </w:tc>
      </w:tr>
      <w:tr w:rsidR="00640467" w:rsidRPr="00CE72CE" w14:paraId="0180F430" w14:textId="77777777" w:rsidTr="00640467">
        <w:trPr>
          <w:trHeight w:val="389"/>
          <w:jc w:val="center"/>
        </w:trPr>
        <w:tc>
          <w:tcPr>
            <w:tcW w:w="1380" w:type="dxa"/>
          </w:tcPr>
          <w:p w14:paraId="51A2CA0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lastRenderedPageBreak/>
              <w:t>GSD-X</w:t>
            </w:r>
          </w:p>
        </w:tc>
        <w:tc>
          <w:tcPr>
            <w:tcW w:w="1559" w:type="dxa"/>
          </w:tcPr>
          <w:p w14:paraId="6D2D8C1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261670</w:t>
            </w:r>
          </w:p>
        </w:tc>
        <w:tc>
          <w:tcPr>
            <w:tcW w:w="1843" w:type="dxa"/>
          </w:tcPr>
          <w:p w14:paraId="0765345E"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 phosphoglycerate mutase</w:t>
            </w:r>
          </w:p>
        </w:tc>
        <w:tc>
          <w:tcPr>
            <w:tcW w:w="1418" w:type="dxa"/>
          </w:tcPr>
          <w:p w14:paraId="5096A92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PGAM2/AR</w:t>
            </w:r>
          </w:p>
        </w:tc>
        <w:tc>
          <w:tcPr>
            <w:tcW w:w="1275" w:type="dxa"/>
          </w:tcPr>
          <w:p w14:paraId="3EE32C8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7p13</w:t>
            </w:r>
          </w:p>
        </w:tc>
        <w:tc>
          <w:tcPr>
            <w:tcW w:w="1985" w:type="dxa"/>
          </w:tcPr>
          <w:p w14:paraId="2C312E1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75C0D38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Exercise intolerance, muscle cramps and pain, rhabdomyolysis, myoglobinuria</w:t>
            </w:r>
          </w:p>
        </w:tc>
      </w:tr>
      <w:tr w:rsidR="00640467" w:rsidRPr="00CE72CE" w14:paraId="0E23ACAB" w14:textId="77777777" w:rsidTr="00640467">
        <w:trPr>
          <w:trHeight w:val="389"/>
          <w:jc w:val="center"/>
        </w:trPr>
        <w:tc>
          <w:tcPr>
            <w:tcW w:w="1380" w:type="dxa"/>
          </w:tcPr>
          <w:p w14:paraId="4B2483D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Fanconi-Bickel syndrome (formerly GSD-XI)</w:t>
            </w:r>
          </w:p>
        </w:tc>
        <w:tc>
          <w:tcPr>
            <w:tcW w:w="1559" w:type="dxa"/>
          </w:tcPr>
          <w:p w14:paraId="52E1D37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227810</w:t>
            </w:r>
          </w:p>
        </w:tc>
        <w:tc>
          <w:tcPr>
            <w:tcW w:w="1843" w:type="dxa"/>
          </w:tcPr>
          <w:p w14:paraId="3C7AB98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Glucose transporter 2</w:t>
            </w:r>
          </w:p>
        </w:tc>
        <w:tc>
          <w:tcPr>
            <w:tcW w:w="1418" w:type="dxa"/>
          </w:tcPr>
          <w:p w14:paraId="4B2B369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SLC2A2/AR</w:t>
            </w:r>
          </w:p>
        </w:tc>
        <w:tc>
          <w:tcPr>
            <w:tcW w:w="1275" w:type="dxa"/>
          </w:tcPr>
          <w:p w14:paraId="53DA4FE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3q26.2</w:t>
            </w:r>
          </w:p>
        </w:tc>
        <w:tc>
          <w:tcPr>
            <w:tcW w:w="1985" w:type="dxa"/>
          </w:tcPr>
          <w:p w14:paraId="7938B70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Liver</w:t>
            </w:r>
          </w:p>
        </w:tc>
        <w:tc>
          <w:tcPr>
            <w:tcW w:w="2375" w:type="dxa"/>
          </w:tcPr>
          <w:p w14:paraId="0FD2340E"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Hepatorenal involvement. Proximal renal tubular dysfunction</w:t>
            </w:r>
            <w:r w:rsidRPr="00CE72CE">
              <w:rPr>
                <w:rFonts w:ascii="Book Antiqua" w:hAnsi="Book Antiqua" w:cstheme="majorBidi"/>
                <w:lang w:eastAsia="zh-CN"/>
              </w:rPr>
              <w:t xml:space="preserve">. </w:t>
            </w:r>
            <w:r w:rsidRPr="00CE72CE">
              <w:rPr>
                <w:rFonts w:ascii="Book Antiqua" w:eastAsiaTheme="minorHAnsi" w:hAnsi="Book Antiqua" w:cstheme="majorBidi"/>
              </w:rPr>
              <w:t>Osteoporosis/rickets</w:t>
            </w:r>
            <w:r w:rsidRPr="00CE72CE">
              <w:rPr>
                <w:rFonts w:ascii="Book Antiqua" w:hAnsi="Book Antiqua" w:cstheme="majorBidi"/>
                <w:lang w:eastAsia="zh-CN"/>
              </w:rPr>
              <w:t xml:space="preserve">. </w:t>
            </w:r>
            <w:r w:rsidRPr="00CE72CE">
              <w:rPr>
                <w:rFonts w:ascii="Book Antiqua" w:eastAsiaTheme="minorHAnsi" w:hAnsi="Book Antiqua" w:cstheme="majorBidi"/>
              </w:rPr>
              <w:t>Different patterns of dysglycemia</w:t>
            </w:r>
            <w:r w:rsidRPr="00CE72CE">
              <w:rPr>
                <w:rFonts w:ascii="Book Antiqua" w:hAnsi="Book Antiqua" w:cstheme="majorBidi"/>
                <w:lang w:eastAsia="zh-CN"/>
              </w:rPr>
              <w:t xml:space="preserve">. </w:t>
            </w:r>
            <w:r w:rsidRPr="00CE72CE">
              <w:rPr>
                <w:rFonts w:ascii="Book Antiqua" w:eastAsiaTheme="minorHAnsi" w:hAnsi="Book Antiqua" w:cstheme="majorBidi"/>
              </w:rPr>
              <w:t>Postprandial hyperglycemia and hypergalactosemia</w:t>
            </w:r>
          </w:p>
        </w:tc>
      </w:tr>
      <w:tr w:rsidR="00640467" w:rsidRPr="00CE72CE" w14:paraId="4EA7A180" w14:textId="77777777" w:rsidTr="00640467">
        <w:trPr>
          <w:trHeight w:val="389"/>
          <w:jc w:val="center"/>
        </w:trPr>
        <w:tc>
          <w:tcPr>
            <w:tcW w:w="1380" w:type="dxa"/>
          </w:tcPr>
          <w:p w14:paraId="09A3DCB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GSD-XI</w:t>
            </w:r>
          </w:p>
        </w:tc>
        <w:tc>
          <w:tcPr>
            <w:tcW w:w="1559" w:type="dxa"/>
          </w:tcPr>
          <w:p w14:paraId="6E56FB9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612933</w:t>
            </w:r>
          </w:p>
        </w:tc>
        <w:tc>
          <w:tcPr>
            <w:tcW w:w="1843" w:type="dxa"/>
          </w:tcPr>
          <w:p w14:paraId="19FFE3DF"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Lactate dehydrogenase A</w:t>
            </w:r>
          </w:p>
        </w:tc>
        <w:tc>
          <w:tcPr>
            <w:tcW w:w="1418" w:type="dxa"/>
          </w:tcPr>
          <w:p w14:paraId="08D5A51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LDHA/AR</w:t>
            </w:r>
          </w:p>
        </w:tc>
        <w:tc>
          <w:tcPr>
            <w:tcW w:w="1275" w:type="dxa"/>
          </w:tcPr>
          <w:p w14:paraId="072A9330"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11p15.1</w:t>
            </w:r>
          </w:p>
        </w:tc>
        <w:tc>
          <w:tcPr>
            <w:tcW w:w="1985" w:type="dxa"/>
          </w:tcPr>
          <w:p w14:paraId="075D3E4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1F2AF938"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 xml:space="preserve">Exertional myoglobinuria, easy </w:t>
            </w:r>
            <w:r w:rsidRPr="00CE72CE">
              <w:rPr>
                <w:rFonts w:ascii="Book Antiqua" w:eastAsiaTheme="minorHAnsi" w:hAnsi="Book Antiqua" w:cstheme="majorBidi"/>
                <w:color w:val="000000"/>
                <w:shd w:val="clear" w:color="auto" w:fill="FFFFFF"/>
              </w:rPr>
              <w:t>fatigability</w:t>
            </w:r>
            <w:r w:rsidRPr="00CE72CE">
              <w:rPr>
                <w:rFonts w:ascii="Book Antiqua" w:eastAsiaTheme="minorHAnsi" w:hAnsi="Book Antiqua" w:cstheme="majorBidi"/>
              </w:rPr>
              <w:t>, exercise induced myalgia, erythematosquamous skin lesions on the extensor surfaces of the extremities</w:t>
            </w:r>
          </w:p>
        </w:tc>
      </w:tr>
      <w:tr w:rsidR="00640467" w:rsidRPr="00CE72CE" w14:paraId="6B6544B1" w14:textId="77777777" w:rsidTr="00640467">
        <w:trPr>
          <w:trHeight w:val="389"/>
          <w:jc w:val="center"/>
        </w:trPr>
        <w:tc>
          <w:tcPr>
            <w:tcW w:w="1380" w:type="dxa"/>
          </w:tcPr>
          <w:p w14:paraId="0FEB824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lastRenderedPageBreak/>
              <w:t>GSD-XII</w:t>
            </w:r>
          </w:p>
        </w:tc>
        <w:tc>
          <w:tcPr>
            <w:tcW w:w="1559" w:type="dxa"/>
          </w:tcPr>
          <w:p w14:paraId="58F1519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611881</w:t>
            </w:r>
          </w:p>
        </w:tc>
        <w:tc>
          <w:tcPr>
            <w:tcW w:w="1843" w:type="dxa"/>
          </w:tcPr>
          <w:p w14:paraId="3CD383A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Fructose-1,6-bisphosphate aldolase A</w:t>
            </w:r>
          </w:p>
        </w:tc>
        <w:tc>
          <w:tcPr>
            <w:tcW w:w="1418" w:type="dxa"/>
          </w:tcPr>
          <w:p w14:paraId="196EF5F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ALDOA/AR</w:t>
            </w:r>
          </w:p>
        </w:tc>
        <w:tc>
          <w:tcPr>
            <w:tcW w:w="1275" w:type="dxa"/>
          </w:tcPr>
          <w:p w14:paraId="50DFAD98"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16p11.2</w:t>
            </w:r>
          </w:p>
        </w:tc>
        <w:tc>
          <w:tcPr>
            <w:tcW w:w="1985" w:type="dxa"/>
          </w:tcPr>
          <w:p w14:paraId="30139363"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7A09F768"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Rhabdomyolysis induced by fever and/or exercise, hemolytic anemia with or without myopathy or cognitive dysfunction</w:t>
            </w:r>
          </w:p>
        </w:tc>
      </w:tr>
      <w:tr w:rsidR="00640467" w:rsidRPr="00CE72CE" w14:paraId="5058A58F" w14:textId="77777777" w:rsidTr="00640467">
        <w:trPr>
          <w:trHeight w:val="389"/>
          <w:jc w:val="center"/>
        </w:trPr>
        <w:tc>
          <w:tcPr>
            <w:tcW w:w="1380" w:type="dxa"/>
          </w:tcPr>
          <w:p w14:paraId="27093A81"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GSD-XIII</w:t>
            </w:r>
          </w:p>
        </w:tc>
        <w:tc>
          <w:tcPr>
            <w:tcW w:w="1559" w:type="dxa"/>
          </w:tcPr>
          <w:p w14:paraId="2816389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612932</w:t>
            </w:r>
          </w:p>
        </w:tc>
        <w:tc>
          <w:tcPr>
            <w:tcW w:w="1843" w:type="dxa"/>
          </w:tcPr>
          <w:p w14:paraId="77869907"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Enolase 3 (β-enolase)</w:t>
            </w:r>
          </w:p>
        </w:tc>
        <w:tc>
          <w:tcPr>
            <w:tcW w:w="1418" w:type="dxa"/>
          </w:tcPr>
          <w:p w14:paraId="01A99204"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ENO3/AR</w:t>
            </w:r>
          </w:p>
        </w:tc>
        <w:tc>
          <w:tcPr>
            <w:tcW w:w="1275" w:type="dxa"/>
          </w:tcPr>
          <w:p w14:paraId="6153494A"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17p13.2</w:t>
            </w:r>
          </w:p>
        </w:tc>
        <w:tc>
          <w:tcPr>
            <w:tcW w:w="1985" w:type="dxa"/>
          </w:tcPr>
          <w:p w14:paraId="532F91A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Pr>
          <w:p w14:paraId="62F4471A"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Exercise intolerance, exercise induced myalgia, muscle weakness</w:t>
            </w:r>
          </w:p>
        </w:tc>
      </w:tr>
      <w:tr w:rsidR="00640467" w:rsidRPr="00CE72CE" w14:paraId="014555BB" w14:textId="77777777" w:rsidTr="00640467">
        <w:trPr>
          <w:trHeight w:val="389"/>
          <w:jc w:val="center"/>
        </w:trPr>
        <w:tc>
          <w:tcPr>
            <w:tcW w:w="1380" w:type="dxa"/>
            <w:tcBorders>
              <w:bottom w:val="single" w:sz="4" w:space="0" w:color="auto"/>
            </w:tcBorders>
          </w:tcPr>
          <w:p w14:paraId="73D4351D"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GSD-XV</w:t>
            </w:r>
          </w:p>
        </w:tc>
        <w:tc>
          <w:tcPr>
            <w:tcW w:w="1559" w:type="dxa"/>
            <w:tcBorders>
              <w:bottom w:val="single" w:sz="4" w:space="0" w:color="auto"/>
            </w:tcBorders>
          </w:tcPr>
          <w:p w14:paraId="2F069565"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613507</w:t>
            </w:r>
          </w:p>
        </w:tc>
        <w:tc>
          <w:tcPr>
            <w:tcW w:w="1843" w:type="dxa"/>
            <w:tcBorders>
              <w:bottom w:val="single" w:sz="4" w:space="0" w:color="auto"/>
            </w:tcBorders>
          </w:tcPr>
          <w:p w14:paraId="2A9E00E9"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Glycogenin-1</w:t>
            </w:r>
          </w:p>
        </w:tc>
        <w:tc>
          <w:tcPr>
            <w:tcW w:w="1418" w:type="dxa"/>
            <w:tcBorders>
              <w:bottom w:val="single" w:sz="4" w:space="0" w:color="auto"/>
            </w:tcBorders>
          </w:tcPr>
          <w:p w14:paraId="0A95AD7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GYG1/AR</w:t>
            </w:r>
          </w:p>
        </w:tc>
        <w:tc>
          <w:tcPr>
            <w:tcW w:w="1275" w:type="dxa"/>
            <w:tcBorders>
              <w:bottom w:val="single" w:sz="4" w:space="0" w:color="auto"/>
            </w:tcBorders>
          </w:tcPr>
          <w:p w14:paraId="2B2D226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3q24</w:t>
            </w:r>
          </w:p>
        </w:tc>
        <w:tc>
          <w:tcPr>
            <w:tcW w:w="1985" w:type="dxa"/>
            <w:tcBorders>
              <w:bottom w:val="single" w:sz="4" w:space="0" w:color="auto"/>
            </w:tcBorders>
          </w:tcPr>
          <w:p w14:paraId="7D8E61CC" w14:textId="77777777" w:rsidR="00640467" w:rsidRPr="00CE72CE" w:rsidRDefault="00640467" w:rsidP="00625352">
            <w:pPr>
              <w:spacing w:line="360" w:lineRule="auto"/>
              <w:jc w:val="both"/>
              <w:rPr>
                <w:rFonts w:ascii="Book Antiqua" w:eastAsiaTheme="minorHAnsi" w:hAnsi="Book Antiqua" w:cstheme="majorBidi"/>
              </w:rPr>
            </w:pPr>
            <w:r w:rsidRPr="00CE72CE">
              <w:rPr>
                <w:rFonts w:ascii="Book Antiqua" w:eastAsiaTheme="minorHAnsi" w:hAnsi="Book Antiqua" w:cstheme="majorBidi"/>
              </w:rPr>
              <w:t>Muscle</w:t>
            </w:r>
          </w:p>
        </w:tc>
        <w:tc>
          <w:tcPr>
            <w:tcW w:w="2375" w:type="dxa"/>
            <w:tcBorders>
              <w:bottom w:val="single" w:sz="4" w:space="0" w:color="auto"/>
            </w:tcBorders>
          </w:tcPr>
          <w:p w14:paraId="5A4AC3C5" w14:textId="77777777" w:rsidR="00640467" w:rsidRPr="00CE72CE" w:rsidRDefault="00640467" w:rsidP="00625352">
            <w:pPr>
              <w:spacing w:line="360" w:lineRule="auto"/>
              <w:jc w:val="both"/>
              <w:rPr>
                <w:rFonts w:ascii="Book Antiqua" w:eastAsiaTheme="minorHAnsi" w:hAnsi="Book Antiqua" w:cstheme="majorBidi"/>
                <w:b/>
                <w:bCs/>
              </w:rPr>
            </w:pPr>
            <w:r w:rsidRPr="00CE72CE">
              <w:rPr>
                <w:rFonts w:ascii="Book Antiqua" w:eastAsiaTheme="minorHAnsi" w:hAnsi="Book Antiqua" w:cstheme="majorBidi"/>
              </w:rPr>
              <w:t>Ventricular arrhythmogenic cardiomyopathy, progressive muscle weakness</w:t>
            </w:r>
          </w:p>
        </w:tc>
      </w:tr>
    </w:tbl>
    <w:p w14:paraId="011EABC9" w14:textId="77777777" w:rsidR="00640467" w:rsidRPr="00CE72CE" w:rsidRDefault="00640467" w:rsidP="00625352">
      <w:pPr>
        <w:spacing w:line="360" w:lineRule="auto"/>
        <w:jc w:val="both"/>
        <w:rPr>
          <w:rFonts w:ascii="Book Antiqua" w:hAnsi="Book Antiqua"/>
        </w:rPr>
      </w:pPr>
      <w:r w:rsidRPr="00CE72CE">
        <w:rPr>
          <w:rFonts w:ascii="Book Antiqua" w:eastAsiaTheme="minorHAnsi" w:hAnsi="Book Antiqua" w:cstheme="majorBidi"/>
        </w:rPr>
        <w:t>GSD: Glycogen storage disease; HA: Hepatic adenoma; HCC: Hepatocellular carcinoma; AR: Autosomal recessive; XLR: X-linked recessive; XLD: X-linked dominant; CK: Creatinine kinase; CNS: Central nervous system; APBD: Adult polyglucosan body disease: IBD: Inflammatory bowel disease.</w:t>
      </w:r>
    </w:p>
    <w:p w14:paraId="52758021" w14:textId="77777777" w:rsidR="00A64374" w:rsidRPr="00CE72CE" w:rsidRDefault="00A64374" w:rsidP="00625352">
      <w:pPr>
        <w:spacing w:line="360" w:lineRule="auto"/>
        <w:jc w:val="both"/>
        <w:rPr>
          <w:rFonts w:ascii="Book Antiqua" w:hAnsi="Book Antiqua"/>
        </w:rPr>
      </w:pPr>
    </w:p>
    <w:p w14:paraId="3FB92B3E" w14:textId="3DBCCAEE" w:rsidR="00CE72CE" w:rsidRPr="00CE72CE" w:rsidRDefault="00CE72CE">
      <w:pPr>
        <w:rPr>
          <w:rFonts w:ascii="Book Antiqua" w:hAnsi="Book Antiqua"/>
        </w:rPr>
      </w:pPr>
      <w:r w:rsidRPr="00CE72CE">
        <w:rPr>
          <w:rFonts w:ascii="Book Antiqua" w:hAnsi="Book Antiqua"/>
        </w:rPr>
        <w:br w:type="page"/>
      </w:r>
    </w:p>
    <w:p w14:paraId="407060DA" w14:textId="77777777" w:rsidR="00CE72CE" w:rsidRPr="00CE72CE" w:rsidRDefault="00CE72CE" w:rsidP="00CE72CE">
      <w:pPr>
        <w:ind w:leftChars="100" w:left="240"/>
        <w:jc w:val="center"/>
        <w:rPr>
          <w:rFonts w:ascii="Book Antiqua" w:hAnsi="Book Antiqua"/>
          <w:lang w:val="pt-BR" w:eastAsia="zh-CN"/>
        </w:rPr>
      </w:pPr>
      <w:bookmarkStart w:id="9" w:name="_Hlk88512952"/>
    </w:p>
    <w:p w14:paraId="324058E6" w14:textId="77777777" w:rsidR="00CE72CE" w:rsidRPr="00CE72CE" w:rsidRDefault="00CE72CE" w:rsidP="00CE72CE">
      <w:pPr>
        <w:ind w:leftChars="100" w:left="240"/>
        <w:jc w:val="center"/>
        <w:rPr>
          <w:rFonts w:ascii="Book Antiqua" w:hAnsi="Book Antiqua"/>
          <w:lang w:val="pt-BR" w:eastAsia="zh-CN"/>
        </w:rPr>
      </w:pPr>
    </w:p>
    <w:p w14:paraId="699F30E4" w14:textId="77777777" w:rsidR="00CE72CE" w:rsidRPr="00CE72CE" w:rsidRDefault="00CE72CE" w:rsidP="00CE72CE">
      <w:pPr>
        <w:ind w:leftChars="100" w:left="240"/>
        <w:jc w:val="center"/>
        <w:rPr>
          <w:rFonts w:ascii="Book Antiqua" w:hAnsi="Book Antiqua"/>
          <w:lang w:val="pt-BR" w:eastAsia="zh-CN"/>
        </w:rPr>
      </w:pPr>
    </w:p>
    <w:p w14:paraId="1B2383A8" w14:textId="77777777" w:rsidR="00CE72CE" w:rsidRPr="00CE72CE" w:rsidRDefault="00CE72CE" w:rsidP="00CE72CE">
      <w:pPr>
        <w:ind w:leftChars="100" w:left="240"/>
        <w:jc w:val="center"/>
        <w:rPr>
          <w:rFonts w:ascii="Book Antiqua" w:hAnsi="Book Antiqua"/>
          <w:lang w:val="pt-BR" w:eastAsia="zh-CN"/>
        </w:rPr>
      </w:pPr>
    </w:p>
    <w:p w14:paraId="3C7E7BEE" w14:textId="77777777" w:rsidR="00CE72CE" w:rsidRPr="00CE72CE" w:rsidRDefault="00CE72CE" w:rsidP="00CE72CE">
      <w:pPr>
        <w:ind w:leftChars="100" w:left="240"/>
        <w:jc w:val="center"/>
        <w:rPr>
          <w:rFonts w:ascii="Book Antiqua" w:hAnsi="Book Antiqua"/>
          <w:lang w:eastAsia="zh-CN"/>
        </w:rPr>
      </w:pPr>
      <w:r w:rsidRPr="00CE72CE">
        <w:rPr>
          <w:rFonts w:ascii="Book Antiqua" w:hAnsi="Book Antiqua"/>
          <w:noProof/>
          <w:lang w:eastAsia="zh-CN"/>
        </w:rPr>
        <w:drawing>
          <wp:inline distT="0" distB="0" distL="0" distR="0" wp14:anchorId="636B9BE2" wp14:editId="324821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652044" w14:textId="77777777" w:rsidR="00CE72CE" w:rsidRPr="00CE72CE" w:rsidRDefault="00CE72CE" w:rsidP="00CE72CE">
      <w:pPr>
        <w:ind w:leftChars="100" w:left="240"/>
        <w:jc w:val="center"/>
        <w:rPr>
          <w:rFonts w:ascii="Book Antiqua" w:hAnsi="Book Antiqua"/>
          <w:lang w:eastAsia="zh-CN"/>
        </w:rPr>
      </w:pPr>
    </w:p>
    <w:p w14:paraId="5193C37E" w14:textId="77777777" w:rsidR="00CE72CE" w:rsidRPr="00CE72CE" w:rsidRDefault="00CE72CE" w:rsidP="00CE72CE">
      <w:pPr>
        <w:autoSpaceDE w:val="0"/>
        <w:autoSpaceDN w:val="0"/>
        <w:adjustRightInd w:val="0"/>
        <w:ind w:leftChars="100" w:left="240"/>
        <w:jc w:val="center"/>
        <w:rPr>
          <w:rFonts w:ascii="Book Antiqua" w:eastAsia="Garamond-Bold" w:hAnsi="Book Antiqua" w:cs="Garamond-Bold"/>
          <w:b/>
          <w:bCs/>
          <w:color w:val="000000"/>
          <w:sz w:val="28"/>
          <w:szCs w:val="28"/>
        </w:rPr>
      </w:pPr>
      <w:r w:rsidRPr="00CE72CE">
        <w:rPr>
          <w:rFonts w:ascii="Book Antiqua" w:eastAsia="TimesNewRomanPSMT" w:hAnsi="Book Antiqua" w:cs="TimesNewRomanPSMT"/>
          <w:color w:val="000000"/>
          <w:sz w:val="28"/>
          <w:szCs w:val="28"/>
        </w:rPr>
        <w:t xml:space="preserve">Published by </w:t>
      </w:r>
      <w:r w:rsidRPr="00CE72CE">
        <w:rPr>
          <w:rFonts w:ascii="Book Antiqua" w:eastAsia="Garamond-Bold" w:hAnsi="Book Antiqua" w:cs="Garamond-Bold"/>
          <w:b/>
          <w:bCs/>
          <w:color w:val="000000"/>
          <w:sz w:val="28"/>
          <w:szCs w:val="28"/>
        </w:rPr>
        <w:t>Baishideng Publishing Group Inc</w:t>
      </w:r>
    </w:p>
    <w:p w14:paraId="2CBF9D1B" w14:textId="77777777" w:rsidR="00CE72CE" w:rsidRPr="00CE72CE" w:rsidRDefault="00CE72CE" w:rsidP="00CE72CE">
      <w:pPr>
        <w:autoSpaceDE w:val="0"/>
        <w:autoSpaceDN w:val="0"/>
        <w:adjustRightInd w:val="0"/>
        <w:ind w:leftChars="100" w:left="240"/>
        <w:jc w:val="center"/>
        <w:rPr>
          <w:rFonts w:ascii="Book Antiqua" w:eastAsia="TimesNewRomanPSMT" w:hAnsi="Book Antiqua" w:cs="Garamond"/>
          <w:color w:val="000000"/>
          <w:sz w:val="28"/>
          <w:szCs w:val="28"/>
        </w:rPr>
      </w:pPr>
      <w:r w:rsidRPr="00CE72CE">
        <w:rPr>
          <w:rFonts w:ascii="Book Antiqua" w:eastAsia="TimesNewRomanPSMT" w:hAnsi="Book Antiqua" w:cs="Garamond"/>
          <w:color w:val="000000"/>
          <w:sz w:val="28"/>
          <w:szCs w:val="28"/>
        </w:rPr>
        <w:t>7041 Koll Center Parkway, Suite 160, Pleasanton, CA 94566, USA</w:t>
      </w:r>
    </w:p>
    <w:p w14:paraId="4DFAD09A" w14:textId="77777777" w:rsidR="00CE72CE" w:rsidRPr="00CE72CE" w:rsidRDefault="00CE72CE" w:rsidP="00CE72CE">
      <w:pPr>
        <w:autoSpaceDE w:val="0"/>
        <w:autoSpaceDN w:val="0"/>
        <w:adjustRightInd w:val="0"/>
        <w:ind w:leftChars="100" w:left="240"/>
        <w:jc w:val="center"/>
        <w:rPr>
          <w:rFonts w:ascii="Book Antiqua" w:eastAsia="TimesNewRomanPSMT" w:hAnsi="Book Antiqua" w:cs="Garamond"/>
          <w:color w:val="000000"/>
          <w:sz w:val="28"/>
          <w:szCs w:val="28"/>
        </w:rPr>
      </w:pPr>
      <w:r w:rsidRPr="00CE72CE">
        <w:rPr>
          <w:rFonts w:ascii="Book Antiqua" w:eastAsia="Garamond-Bold" w:hAnsi="Book Antiqua" w:cs="Garamond-Bold"/>
          <w:b/>
          <w:bCs/>
          <w:color w:val="000000"/>
          <w:sz w:val="28"/>
          <w:szCs w:val="28"/>
        </w:rPr>
        <w:t xml:space="preserve">Telephone: </w:t>
      </w:r>
      <w:r w:rsidRPr="00CE72CE">
        <w:rPr>
          <w:rFonts w:ascii="Book Antiqua" w:eastAsia="TimesNewRomanPSMT" w:hAnsi="Book Antiqua" w:cs="Garamond"/>
          <w:color w:val="000000"/>
          <w:sz w:val="28"/>
          <w:szCs w:val="28"/>
        </w:rPr>
        <w:t>+1-925-3991568</w:t>
      </w:r>
    </w:p>
    <w:p w14:paraId="2A217BD6" w14:textId="77777777" w:rsidR="00CE72CE" w:rsidRPr="00CE72CE" w:rsidRDefault="00CE72CE" w:rsidP="00CE72CE">
      <w:pPr>
        <w:autoSpaceDE w:val="0"/>
        <w:autoSpaceDN w:val="0"/>
        <w:adjustRightInd w:val="0"/>
        <w:ind w:leftChars="100" w:left="240"/>
        <w:jc w:val="center"/>
        <w:rPr>
          <w:rFonts w:ascii="Book Antiqua" w:eastAsia="TimesNewRomanPSMT" w:hAnsi="Book Antiqua" w:cs="Garamond"/>
          <w:color w:val="D56400"/>
          <w:sz w:val="28"/>
          <w:szCs w:val="28"/>
        </w:rPr>
      </w:pPr>
      <w:r w:rsidRPr="00CE72CE">
        <w:rPr>
          <w:rFonts w:ascii="Book Antiqua" w:eastAsia="Garamond-Bold" w:hAnsi="Book Antiqua" w:cs="Garamond-Bold"/>
          <w:b/>
          <w:bCs/>
          <w:color w:val="000000"/>
          <w:sz w:val="28"/>
          <w:szCs w:val="28"/>
        </w:rPr>
        <w:t xml:space="preserve">E-mail: </w:t>
      </w:r>
      <w:r w:rsidRPr="00CE72CE">
        <w:rPr>
          <w:rFonts w:ascii="Book Antiqua" w:eastAsia="TimesNewRomanPSMT" w:hAnsi="Book Antiqua" w:cs="Garamond"/>
          <w:color w:val="D56400"/>
          <w:sz w:val="28"/>
          <w:szCs w:val="28"/>
        </w:rPr>
        <w:t>bpgoffice@wjgnet.com</w:t>
      </w:r>
    </w:p>
    <w:p w14:paraId="61989D0D" w14:textId="77777777" w:rsidR="00CE72CE" w:rsidRPr="00CE72CE" w:rsidRDefault="00CE72CE" w:rsidP="00CE72CE">
      <w:pPr>
        <w:autoSpaceDE w:val="0"/>
        <w:autoSpaceDN w:val="0"/>
        <w:adjustRightInd w:val="0"/>
        <w:ind w:leftChars="100" w:left="240"/>
        <w:jc w:val="center"/>
        <w:rPr>
          <w:rFonts w:ascii="Book Antiqua" w:eastAsia="TimesNewRomanPSMT" w:hAnsi="Book Antiqua" w:cs="Garamond"/>
          <w:color w:val="D56400"/>
          <w:sz w:val="28"/>
          <w:szCs w:val="28"/>
        </w:rPr>
      </w:pPr>
      <w:r w:rsidRPr="00CE72CE">
        <w:rPr>
          <w:rFonts w:ascii="Book Antiqua" w:eastAsia="Garamond-Bold" w:hAnsi="Book Antiqua" w:cs="Garamond-Bold"/>
          <w:b/>
          <w:bCs/>
          <w:color w:val="000000"/>
          <w:sz w:val="28"/>
          <w:szCs w:val="28"/>
        </w:rPr>
        <w:t xml:space="preserve">Help Desk: </w:t>
      </w:r>
      <w:r w:rsidRPr="00CE72CE">
        <w:rPr>
          <w:rFonts w:ascii="Book Antiqua" w:eastAsia="TimesNewRomanPSMT" w:hAnsi="Book Antiqua" w:cs="Garamond"/>
          <w:color w:val="D56400"/>
          <w:sz w:val="28"/>
          <w:szCs w:val="28"/>
        </w:rPr>
        <w:t>https://www.f6publishing.com/helpdesk</w:t>
      </w:r>
    </w:p>
    <w:p w14:paraId="36CDF389" w14:textId="77777777" w:rsidR="00CE72CE" w:rsidRPr="00CE72CE" w:rsidRDefault="00CE72CE" w:rsidP="00CE72CE">
      <w:pPr>
        <w:ind w:leftChars="100" w:left="240"/>
        <w:jc w:val="center"/>
        <w:rPr>
          <w:rFonts w:ascii="Book Antiqua" w:hAnsi="Book Antiqua"/>
          <w:lang w:eastAsia="zh-CN"/>
        </w:rPr>
      </w:pPr>
      <w:r w:rsidRPr="00CE72CE">
        <w:rPr>
          <w:rFonts w:ascii="Book Antiqua" w:eastAsia="TimesNewRomanPSMT" w:hAnsi="Book Antiqua" w:cs="Garamond"/>
          <w:color w:val="D56400"/>
          <w:sz w:val="28"/>
          <w:szCs w:val="28"/>
        </w:rPr>
        <w:t>https://www.wjgnet.com</w:t>
      </w:r>
    </w:p>
    <w:p w14:paraId="16049342" w14:textId="77777777" w:rsidR="00CE72CE" w:rsidRPr="00CE72CE" w:rsidRDefault="00CE72CE" w:rsidP="00CE72CE">
      <w:pPr>
        <w:ind w:leftChars="100" w:left="240"/>
        <w:jc w:val="center"/>
        <w:rPr>
          <w:rFonts w:ascii="Book Antiqua" w:hAnsi="Book Antiqua"/>
          <w:lang w:eastAsia="zh-CN"/>
        </w:rPr>
      </w:pPr>
    </w:p>
    <w:p w14:paraId="4891FF34" w14:textId="77777777" w:rsidR="00CE72CE" w:rsidRPr="00CE72CE" w:rsidRDefault="00CE72CE" w:rsidP="00CE72CE">
      <w:pPr>
        <w:ind w:leftChars="100" w:left="240"/>
        <w:jc w:val="center"/>
        <w:rPr>
          <w:rFonts w:ascii="Book Antiqua" w:hAnsi="Book Antiqua"/>
          <w:lang w:eastAsia="zh-CN"/>
        </w:rPr>
      </w:pPr>
    </w:p>
    <w:p w14:paraId="23F83885" w14:textId="77777777" w:rsidR="00CE72CE" w:rsidRPr="00CE72CE" w:rsidRDefault="00CE72CE" w:rsidP="00CE72CE">
      <w:pPr>
        <w:ind w:leftChars="100" w:left="240"/>
        <w:jc w:val="center"/>
        <w:rPr>
          <w:rFonts w:ascii="Book Antiqua" w:hAnsi="Book Antiqua"/>
          <w:lang w:eastAsia="zh-CN"/>
        </w:rPr>
      </w:pPr>
    </w:p>
    <w:p w14:paraId="049D1CDD" w14:textId="77777777" w:rsidR="00CE72CE" w:rsidRPr="00CE72CE" w:rsidRDefault="00CE72CE" w:rsidP="00CE72CE">
      <w:pPr>
        <w:ind w:leftChars="100" w:left="240"/>
        <w:jc w:val="center"/>
        <w:rPr>
          <w:rFonts w:ascii="Book Antiqua" w:hAnsi="Book Antiqua"/>
          <w:lang w:eastAsia="zh-CN"/>
        </w:rPr>
      </w:pPr>
      <w:r w:rsidRPr="00CE72CE">
        <w:rPr>
          <w:rFonts w:ascii="Book Antiqua" w:hAnsi="Book Antiqua"/>
          <w:noProof/>
          <w:lang w:eastAsia="zh-CN"/>
        </w:rPr>
        <w:drawing>
          <wp:inline distT="0" distB="0" distL="0" distR="0" wp14:anchorId="14442EED" wp14:editId="16C901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68F5E5" w14:textId="77777777" w:rsidR="00CE72CE" w:rsidRPr="00CE72CE" w:rsidRDefault="00CE72CE" w:rsidP="00CE72CE">
      <w:pPr>
        <w:ind w:leftChars="100" w:left="240"/>
        <w:jc w:val="center"/>
        <w:rPr>
          <w:rFonts w:ascii="Book Antiqua" w:hAnsi="Book Antiqua"/>
          <w:lang w:eastAsia="zh-CN"/>
        </w:rPr>
      </w:pPr>
    </w:p>
    <w:p w14:paraId="47AE2117" w14:textId="77777777" w:rsidR="00CE72CE" w:rsidRPr="00CE72CE" w:rsidRDefault="00CE72CE" w:rsidP="00CE72CE">
      <w:pPr>
        <w:ind w:leftChars="100" w:left="240"/>
        <w:jc w:val="center"/>
        <w:rPr>
          <w:rFonts w:ascii="Book Antiqua" w:hAnsi="Book Antiqua"/>
          <w:lang w:eastAsia="zh-CN"/>
        </w:rPr>
      </w:pPr>
    </w:p>
    <w:p w14:paraId="7E385375" w14:textId="77777777" w:rsidR="00CE72CE" w:rsidRPr="00CE72CE" w:rsidRDefault="00CE72CE" w:rsidP="00CE72CE">
      <w:pPr>
        <w:ind w:leftChars="100" w:left="240"/>
        <w:jc w:val="center"/>
        <w:rPr>
          <w:rFonts w:ascii="Book Antiqua" w:hAnsi="Book Antiqua"/>
          <w:lang w:eastAsia="zh-CN"/>
        </w:rPr>
      </w:pPr>
    </w:p>
    <w:p w14:paraId="51E6A31E" w14:textId="77777777" w:rsidR="00CE72CE" w:rsidRPr="00CE72CE" w:rsidRDefault="00CE72CE" w:rsidP="00CE72CE">
      <w:pPr>
        <w:ind w:leftChars="100" w:left="240"/>
        <w:jc w:val="center"/>
        <w:rPr>
          <w:rFonts w:ascii="Book Antiqua" w:hAnsi="Book Antiqua"/>
          <w:lang w:eastAsia="zh-CN"/>
        </w:rPr>
      </w:pPr>
    </w:p>
    <w:p w14:paraId="180C9A3B" w14:textId="77777777" w:rsidR="00CE72CE" w:rsidRPr="00CE72CE" w:rsidRDefault="00CE72CE" w:rsidP="00CE72CE">
      <w:pPr>
        <w:ind w:leftChars="100" w:left="240"/>
        <w:jc w:val="center"/>
        <w:rPr>
          <w:rFonts w:ascii="Book Antiqua" w:hAnsi="Book Antiqua"/>
          <w:lang w:eastAsia="zh-CN"/>
        </w:rPr>
      </w:pPr>
    </w:p>
    <w:p w14:paraId="3685853A" w14:textId="77777777" w:rsidR="00CE72CE" w:rsidRPr="00CE72CE" w:rsidRDefault="00CE72CE" w:rsidP="00CE72CE">
      <w:pPr>
        <w:ind w:leftChars="100" w:left="240"/>
        <w:jc w:val="center"/>
        <w:rPr>
          <w:rFonts w:ascii="Book Antiqua" w:hAnsi="Book Antiqua"/>
          <w:lang w:eastAsia="zh-CN"/>
        </w:rPr>
      </w:pPr>
    </w:p>
    <w:p w14:paraId="3B54D9F6" w14:textId="77777777" w:rsidR="00CE72CE" w:rsidRPr="00CE72CE" w:rsidRDefault="00CE72CE" w:rsidP="00CE72CE">
      <w:pPr>
        <w:ind w:leftChars="100" w:left="240"/>
        <w:jc w:val="center"/>
        <w:rPr>
          <w:rFonts w:ascii="Book Antiqua" w:hAnsi="Book Antiqua"/>
          <w:lang w:eastAsia="zh-CN"/>
        </w:rPr>
      </w:pPr>
    </w:p>
    <w:p w14:paraId="413A8EAE" w14:textId="77777777" w:rsidR="00CE72CE" w:rsidRPr="00CE72CE" w:rsidRDefault="00CE72CE" w:rsidP="00CE72CE">
      <w:pPr>
        <w:ind w:leftChars="100" w:left="240"/>
        <w:jc w:val="center"/>
        <w:rPr>
          <w:rFonts w:ascii="Book Antiqua" w:hAnsi="Book Antiqua"/>
          <w:lang w:eastAsia="zh-CN"/>
        </w:rPr>
      </w:pPr>
    </w:p>
    <w:p w14:paraId="7E807AA8" w14:textId="77777777" w:rsidR="00CE72CE" w:rsidRPr="00CE72CE" w:rsidRDefault="00CE72CE" w:rsidP="00CE72CE">
      <w:pPr>
        <w:ind w:leftChars="100" w:left="240"/>
        <w:jc w:val="center"/>
        <w:rPr>
          <w:rFonts w:ascii="Book Antiqua" w:hAnsi="Book Antiqua"/>
          <w:lang w:eastAsia="zh-CN"/>
        </w:rPr>
      </w:pPr>
    </w:p>
    <w:p w14:paraId="21EE69E2" w14:textId="77777777" w:rsidR="00CE72CE" w:rsidRPr="00CE72CE" w:rsidRDefault="00CE72CE" w:rsidP="00CE72CE">
      <w:pPr>
        <w:ind w:leftChars="100" w:left="240"/>
        <w:jc w:val="right"/>
        <w:rPr>
          <w:rFonts w:ascii="Book Antiqua" w:hAnsi="Book Antiqua"/>
          <w:color w:val="000000" w:themeColor="text1"/>
          <w:lang w:eastAsia="zh-CN"/>
        </w:rPr>
      </w:pPr>
    </w:p>
    <w:p w14:paraId="5260B77A" w14:textId="77777777" w:rsidR="00CE72CE" w:rsidRPr="00763D22" w:rsidRDefault="00CE72CE" w:rsidP="00CE72CE">
      <w:pPr>
        <w:ind w:leftChars="100" w:left="240"/>
        <w:jc w:val="center"/>
        <w:rPr>
          <w:rFonts w:ascii="Book Antiqua" w:hAnsi="Book Antiqua"/>
          <w:color w:val="000000" w:themeColor="text1"/>
          <w:lang w:eastAsia="zh-CN"/>
        </w:rPr>
      </w:pPr>
      <w:r w:rsidRPr="00CE72CE">
        <w:rPr>
          <w:rFonts w:ascii="Book Antiqua" w:eastAsia="BookAntiqua-Bold" w:hAnsi="Book Antiqua" w:cs="BookAntiqua-Bold"/>
          <w:b/>
          <w:bCs/>
          <w:color w:val="000000" w:themeColor="text1"/>
        </w:rPr>
        <w:t>© 2023 Baishideng Publishing Group Inc. All rights reserved.</w:t>
      </w:r>
      <w:r w:rsidRPr="00CE72CE">
        <w:rPr>
          <w:rFonts w:ascii="Book Antiqua" w:hAnsi="Book Antiqua"/>
          <w:color w:val="000000" w:themeColor="text1"/>
          <w:lang w:eastAsia="zh-CN"/>
        </w:rPr>
        <w:fldChar w:fldCharType="begin"/>
      </w:r>
      <w:r w:rsidRPr="00CE72CE">
        <w:rPr>
          <w:rFonts w:ascii="Book Antiqua" w:hAnsi="Book Antiqua"/>
          <w:color w:val="000000" w:themeColor="text1"/>
          <w:lang w:eastAsia="zh-CN"/>
        </w:rPr>
        <w:instrText xml:space="preserve"> ADDIN EN.REFLIST </w:instrText>
      </w:r>
      <w:r w:rsidRPr="00CE72CE">
        <w:rPr>
          <w:rFonts w:ascii="Book Antiqua" w:hAnsi="Book Antiqua"/>
          <w:color w:val="000000" w:themeColor="text1"/>
          <w:lang w:eastAsia="zh-CN"/>
        </w:rPr>
        <w:fldChar w:fldCharType="end"/>
      </w:r>
      <w:bookmarkEnd w:id="9"/>
    </w:p>
    <w:p w14:paraId="0EC1EB66" w14:textId="77777777" w:rsidR="00CE72CE" w:rsidRPr="00625352" w:rsidRDefault="00CE72CE" w:rsidP="00625352">
      <w:pPr>
        <w:spacing w:line="360" w:lineRule="auto"/>
        <w:jc w:val="both"/>
        <w:rPr>
          <w:rFonts w:ascii="Book Antiqua" w:hAnsi="Book Antiqua"/>
        </w:rPr>
      </w:pPr>
    </w:p>
    <w:sectPr w:rsidR="00CE72CE" w:rsidRPr="00625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8106" w14:textId="77777777" w:rsidR="008325E0" w:rsidRDefault="008325E0" w:rsidP="000465BF">
      <w:r>
        <w:separator/>
      </w:r>
    </w:p>
  </w:endnote>
  <w:endnote w:type="continuationSeparator" w:id="0">
    <w:p w14:paraId="1651B88D" w14:textId="77777777" w:rsidR="008325E0" w:rsidRDefault="008325E0" w:rsidP="0004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FB06" w14:textId="11F5636A" w:rsidR="00B56D2A" w:rsidRPr="000465BF" w:rsidRDefault="00B56D2A" w:rsidP="000465BF">
    <w:pPr>
      <w:pStyle w:val="aa"/>
      <w:jc w:val="right"/>
      <w:rPr>
        <w:rFonts w:ascii="Book Antiqua" w:hAnsi="Book Antiqua"/>
        <w:color w:val="000000" w:themeColor="text1"/>
        <w:sz w:val="24"/>
        <w:szCs w:val="24"/>
      </w:rPr>
    </w:pPr>
    <w:r w:rsidRPr="000465BF">
      <w:rPr>
        <w:rFonts w:ascii="Book Antiqua" w:hAnsi="Book Antiqua"/>
        <w:color w:val="000000" w:themeColor="text1"/>
        <w:sz w:val="24"/>
        <w:szCs w:val="24"/>
        <w:lang w:val="zh-CN" w:eastAsia="zh-CN"/>
      </w:rPr>
      <w:t xml:space="preserve"> </w:t>
    </w:r>
    <w:r w:rsidRPr="000465BF">
      <w:rPr>
        <w:rFonts w:ascii="Book Antiqua" w:hAnsi="Book Antiqua"/>
        <w:color w:val="000000" w:themeColor="text1"/>
        <w:sz w:val="24"/>
        <w:szCs w:val="24"/>
      </w:rPr>
      <w:fldChar w:fldCharType="begin"/>
    </w:r>
    <w:r w:rsidRPr="000465BF">
      <w:rPr>
        <w:rFonts w:ascii="Book Antiqua" w:hAnsi="Book Antiqua"/>
        <w:color w:val="000000" w:themeColor="text1"/>
        <w:sz w:val="24"/>
        <w:szCs w:val="24"/>
      </w:rPr>
      <w:instrText>PAGE  \* Arabic  \* MERGEFORMAT</w:instrText>
    </w:r>
    <w:r w:rsidRPr="000465BF">
      <w:rPr>
        <w:rFonts w:ascii="Book Antiqua" w:hAnsi="Book Antiqua"/>
        <w:color w:val="000000" w:themeColor="text1"/>
        <w:sz w:val="24"/>
        <w:szCs w:val="24"/>
      </w:rPr>
      <w:fldChar w:fldCharType="separate"/>
    </w:r>
    <w:r w:rsidR="00C574D4" w:rsidRPr="00C574D4">
      <w:rPr>
        <w:rFonts w:ascii="Book Antiqua" w:hAnsi="Book Antiqua"/>
        <w:noProof/>
        <w:color w:val="000000" w:themeColor="text1"/>
        <w:sz w:val="24"/>
        <w:szCs w:val="24"/>
        <w:lang w:val="zh-CN" w:eastAsia="zh-CN"/>
      </w:rPr>
      <w:t>45</w:t>
    </w:r>
    <w:r w:rsidRPr="000465BF">
      <w:rPr>
        <w:rFonts w:ascii="Book Antiqua" w:hAnsi="Book Antiqua"/>
        <w:color w:val="000000" w:themeColor="text1"/>
        <w:sz w:val="24"/>
        <w:szCs w:val="24"/>
      </w:rPr>
      <w:fldChar w:fldCharType="end"/>
    </w:r>
    <w:r w:rsidRPr="000465BF">
      <w:rPr>
        <w:rFonts w:ascii="Book Antiqua" w:hAnsi="Book Antiqua"/>
        <w:color w:val="000000" w:themeColor="text1"/>
        <w:sz w:val="24"/>
        <w:szCs w:val="24"/>
        <w:lang w:val="zh-CN" w:eastAsia="zh-CN"/>
      </w:rPr>
      <w:t xml:space="preserve"> / </w:t>
    </w:r>
    <w:r w:rsidRPr="000465BF">
      <w:rPr>
        <w:rFonts w:ascii="Book Antiqua" w:hAnsi="Book Antiqua"/>
        <w:color w:val="000000" w:themeColor="text1"/>
        <w:sz w:val="24"/>
        <w:szCs w:val="24"/>
      </w:rPr>
      <w:fldChar w:fldCharType="begin"/>
    </w:r>
    <w:r w:rsidRPr="000465BF">
      <w:rPr>
        <w:rFonts w:ascii="Book Antiqua" w:hAnsi="Book Antiqua"/>
        <w:color w:val="000000" w:themeColor="text1"/>
        <w:sz w:val="24"/>
        <w:szCs w:val="24"/>
      </w:rPr>
      <w:instrText>NUMPAGES  \* Arabic  \* MERGEFORMAT</w:instrText>
    </w:r>
    <w:r w:rsidRPr="000465BF">
      <w:rPr>
        <w:rFonts w:ascii="Book Antiqua" w:hAnsi="Book Antiqua"/>
        <w:color w:val="000000" w:themeColor="text1"/>
        <w:sz w:val="24"/>
        <w:szCs w:val="24"/>
      </w:rPr>
      <w:fldChar w:fldCharType="separate"/>
    </w:r>
    <w:r w:rsidR="00C574D4" w:rsidRPr="00C574D4">
      <w:rPr>
        <w:rFonts w:ascii="Book Antiqua" w:hAnsi="Book Antiqua"/>
        <w:noProof/>
        <w:color w:val="000000" w:themeColor="text1"/>
        <w:sz w:val="24"/>
        <w:szCs w:val="24"/>
        <w:lang w:val="zh-CN" w:eastAsia="zh-CN"/>
      </w:rPr>
      <w:t>95</w:t>
    </w:r>
    <w:r w:rsidRPr="000465BF">
      <w:rPr>
        <w:rFonts w:ascii="Book Antiqua" w:hAnsi="Book Antiqua"/>
        <w:color w:val="000000" w:themeColor="text1"/>
        <w:sz w:val="24"/>
        <w:szCs w:val="24"/>
      </w:rPr>
      <w:fldChar w:fldCharType="end"/>
    </w:r>
  </w:p>
  <w:p w14:paraId="5B9D20C9" w14:textId="77777777" w:rsidR="00B56D2A" w:rsidRDefault="00B56D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8242" w14:textId="77777777" w:rsidR="008325E0" w:rsidRDefault="008325E0" w:rsidP="000465BF">
      <w:r>
        <w:separator/>
      </w:r>
    </w:p>
  </w:footnote>
  <w:footnote w:type="continuationSeparator" w:id="0">
    <w:p w14:paraId="6D1F6D8A" w14:textId="77777777" w:rsidR="008325E0" w:rsidRDefault="008325E0" w:rsidP="0004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04"/>
    <w:rsid w:val="0004109E"/>
    <w:rsid w:val="000465BF"/>
    <w:rsid w:val="0006764D"/>
    <w:rsid w:val="000845C7"/>
    <w:rsid w:val="00094B1D"/>
    <w:rsid w:val="000C2BE7"/>
    <w:rsid w:val="000C2E0D"/>
    <w:rsid w:val="000E1798"/>
    <w:rsid w:val="001320E4"/>
    <w:rsid w:val="0017575D"/>
    <w:rsid w:val="00180CDC"/>
    <w:rsid w:val="001A13FC"/>
    <w:rsid w:val="001A6574"/>
    <w:rsid w:val="001B01C1"/>
    <w:rsid w:val="001C695C"/>
    <w:rsid w:val="001E2D74"/>
    <w:rsid w:val="001E42F4"/>
    <w:rsid w:val="001E6DBE"/>
    <w:rsid w:val="00210249"/>
    <w:rsid w:val="00223ADB"/>
    <w:rsid w:val="0023237E"/>
    <w:rsid w:val="00247A7A"/>
    <w:rsid w:val="002509A7"/>
    <w:rsid w:val="00281C46"/>
    <w:rsid w:val="002827BD"/>
    <w:rsid w:val="00294448"/>
    <w:rsid w:val="002C6258"/>
    <w:rsid w:val="002E60DF"/>
    <w:rsid w:val="002F0B90"/>
    <w:rsid w:val="002F674D"/>
    <w:rsid w:val="00310243"/>
    <w:rsid w:val="003125BB"/>
    <w:rsid w:val="003366B8"/>
    <w:rsid w:val="00336D50"/>
    <w:rsid w:val="00336DB8"/>
    <w:rsid w:val="003459F4"/>
    <w:rsid w:val="00347C21"/>
    <w:rsid w:val="00352C4F"/>
    <w:rsid w:val="0035469E"/>
    <w:rsid w:val="00370AE2"/>
    <w:rsid w:val="003826AC"/>
    <w:rsid w:val="003A673B"/>
    <w:rsid w:val="003C28FB"/>
    <w:rsid w:val="003D1D80"/>
    <w:rsid w:val="00401C8E"/>
    <w:rsid w:val="00421755"/>
    <w:rsid w:val="00454B6E"/>
    <w:rsid w:val="00465B9B"/>
    <w:rsid w:val="00473444"/>
    <w:rsid w:val="004A5562"/>
    <w:rsid w:val="004B6878"/>
    <w:rsid w:val="004C4798"/>
    <w:rsid w:val="004D2339"/>
    <w:rsid w:val="004D315F"/>
    <w:rsid w:val="004F530D"/>
    <w:rsid w:val="00527D3D"/>
    <w:rsid w:val="00552989"/>
    <w:rsid w:val="00597481"/>
    <w:rsid w:val="005A50C3"/>
    <w:rsid w:val="005C6031"/>
    <w:rsid w:val="005D275D"/>
    <w:rsid w:val="005D3F89"/>
    <w:rsid w:val="00600E2C"/>
    <w:rsid w:val="006079E6"/>
    <w:rsid w:val="006204B2"/>
    <w:rsid w:val="00623923"/>
    <w:rsid w:val="00625352"/>
    <w:rsid w:val="00640467"/>
    <w:rsid w:val="00653CA9"/>
    <w:rsid w:val="0069701E"/>
    <w:rsid w:val="006D7828"/>
    <w:rsid w:val="006E1383"/>
    <w:rsid w:val="007032F9"/>
    <w:rsid w:val="0072004E"/>
    <w:rsid w:val="0074182D"/>
    <w:rsid w:val="007473CD"/>
    <w:rsid w:val="00761536"/>
    <w:rsid w:val="007755FA"/>
    <w:rsid w:val="007826CE"/>
    <w:rsid w:val="007C5546"/>
    <w:rsid w:val="007E2169"/>
    <w:rsid w:val="007F12F1"/>
    <w:rsid w:val="007F34F1"/>
    <w:rsid w:val="00813539"/>
    <w:rsid w:val="00825326"/>
    <w:rsid w:val="00827FF6"/>
    <w:rsid w:val="008325E0"/>
    <w:rsid w:val="008463B0"/>
    <w:rsid w:val="0086333E"/>
    <w:rsid w:val="008F3852"/>
    <w:rsid w:val="00912ADC"/>
    <w:rsid w:val="009220AB"/>
    <w:rsid w:val="00934E48"/>
    <w:rsid w:val="009449C2"/>
    <w:rsid w:val="00964921"/>
    <w:rsid w:val="00967FF4"/>
    <w:rsid w:val="00970349"/>
    <w:rsid w:val="009B01EB"/>
    <w:rsid w:val="009D375B"/>
    <w:rsid w:val="009E026C"/>
    <w:rsid w:val="009E4759"/>
    <w:rsid w:val="009E7366"/>
    <w:rsid w:val="009F5EF5"/>
    <w:rsid w:val="00A278B5"/>
    <w:rsid w:val="00A33BDC"/>
    <w:rsid w:val="00A422E4"/>
    <w:rsid w:val="00A62E89"/>
    <w:rsid w:val="00A64374"/>
    <w:rsid w:val="00A77B3E"/>
    <w:rsid w:val="00AA2B4A"/>
    <w:rsid w:val="00AC1E73"/>
    <w:rsid w:val="00AC42A9"/>
    <w:rsid w:val="00AE7866"/>
    <w:rsid w:val="00AF50D3"/>
    <w:rsid w:val="00B235BB"/>
    <w:rsid w:val="00B56D2A"/>
    <w:rsid w:val="00B6746A"/>
    <w:rsid w:val="00B7197E"/>
    <w:rsid w:val="00B91920"/>
    <w:rsid w:val="00BC5A08"/>
    <w:rsid w:val="00BF31C4"/>
    <w:rsid w:val="00BF4460"/>
    <w:rsid w:val="00C0076F"/>
    <w:rsid w:val="00C04834"/>
    <w:rsid w:val="00C574D4"/>
    <w:rsid w:val="00C8002A"/>
    <w:rsid w:val="00C802F4"/>
    <w:rsid w:val="00CA2A55"/>
    <w:rsid w:val="00CA38FB"/>
    <w:rsid w:val="00CB559F"/>
    <w:rsid w:val="00CC6F6C"/>
    <w:rsid w:val="00CD035C"/>
    <w:rsid w:val="00CE3AD3"/>
    <w:rsid w:val="00CE72CE"/>
    <w:rsid w:val="00D12496"/>
    <w:rsid w:val="00D2782A"/>
    <w:rsid w:val="00D343F7"/>
    <w:rsid w:val="00D63702"/>
    <w:rsid w:val="00D7190F"/>
    <w:rsid w:val="00D82611"/>
    <w:rsid w:val="00D84504"/>
    <w:rsid w:val="00D92C2C"/>
    <w:rsid w:val="00D9376F"/>
    <w:rsid w:val="00DA1D4F"/>
    <w:rsid w:val="00DA1E44"/>
    <w:rsid w:val="00DB7998"/>
    <w:rsid w:val="00DC2903"/>
    <w:rsid w:val="00E12461"/>
    <w:rsid w:val="00E50680"/>
    <w:rsid w:val="00EA78E5"/>
    <w:rsid w:val="00F045FE"/>
    <w:rsid w:val="00F17222"/>
    <w:rsid w:val="00F55A08"/>
    <w:rsid w:val="00F63E94"/>
    <w:rsid w:val="00F76BC2"/>
    <w:rsid w:val="00F8250F"/>
    <w:rsid w:val="00F94F78"/>
    <w:rsid w:val="00FB2A36"/>
    <w:rsid w:val="00FC0431"/>
    <w:rsid w:val="00FC415D"/>
    <w:rsid w:val="00FD750E"/>
    <w:rsid w:val="00FE3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B967A"/>
  <w15:docId w15:val="{7787B630-E598-4DDA-9FE2-6EE37089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C28FB"/>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C28FB"/>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C28FB"/>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C28FB"/>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C28FB"/>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C28FB"/>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465BF"/>
    <w:rPr>
      <w:sz w:val="21"/>
      <w:szCs w:val="21"/>
    </w:rPr>
  </w:style>
  <w:style w:type="paragraph" w:styleId="a4">
    <w:name w:val="annotation text"/>
    <w:basedOn w:val="a"/>
    <w:link w:val="a5"/>
    <w:unhideWhenUsed/>
    <w:rsid w:val="000465BF"/>
  </w:style>
  <w:style w:type="character" w:customStyle="1" w:styleId="a5">
    <w:name w:val="批注文字 字符"/>
    <w:basedOn w:val="a0"/>
    <w:link w:val="a4"/>
    <w:rsid w:val="000465BF"/>
    <w:rPr>
      <w:sz w:val="24"/>
      <w:szCs w:val="24"/>
    </w:rPr>
  </w:style>
  <w:style w:type="paragraph" w:styleId="a6">
    <w:name w:val="annotation subject"/>
    <w:basedOn w:val="a4"/>
    <w:next w:val="a4"/>
    <w:link w:val="a7"/>
    <w:semiHidden/>
    <w:unhideWhenUsed/>
    <w:rsid w:val="000465BF"/>
    <w:rPr>
      <w:b/>
      <w:bCs/>
    </w:rPr>
  </w:style>
  <w:style w:type="character" w:customStyle="1" w:styleId="a7">
    <w:name w:val="批注主题 字符"/>
    <w:basedOn w:val="a5"/>
    <w:link w:val="a6"/>
    <w:semiHidden/>
    <w:rsid w:val="000465BF"/>
    <w:rPr>
      <w:b/>
      <w:bCs/>
      <w:sz w:val="24"/>
      <w:szCs w:val="24"/>
    </w:rPr>
  </w:style>
  <w:style w:type="paragraph" w:styleId="a8">
    <w:name w:val="header"/>
    <w:basedOn w:val="a"/>
    <w:link w:val="a9"/>
    <w:unhideWhenUsed/>
    <w:rsid w:val="000465B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465BF"/>
    <w:rPr>
      <w:sz w:val="18"/>
      <w:szCs w:val="18"/>
    </w:rPr>
  </w:style>
  <w:style w:type="paragraph" w:styleId="aa">
    <w:name w:val="footer"/>
    <w:basedOn w:val="a"/>
    <w:link w:val="ab"/>
    <w:uiPriority w:val="99"/>
    <w:unhideWhenUsed/>
    <w:rsid w:val="000465BF"/>
    <w:pPr>
      <w:tabs>
        <w:tab w:val="center" w:pos="4153"/>
        <w:tab w:val="right" w:pos="8306"/>
      </w:tabs>
      <w:snapToGrid w:val="0"/>
    </w:pPr>
    <w:rPr>
      <w:sz w:val="18"/>
      <w:szCs w:val="18"/>
    </w:rPr>
  </w:style>
  <w:style w:type="character" w:customStyle="1" w:styleId="ab">
    <w:name w:val="页脚 字符"/>
    <w:basedOn w:val="a0"/>
    <w:link w:val="aa"/>
    <w:uiPriority w:val="99"/>
    <w:rsid w:val="000465BF"/>
    <w:rPr>
      <w:sz w:val="18"/>
      <w:szCs w:val="18"/>
    </w:rPr>
  </w:style>
  <w:style w:type="character" w:customStyle="1" w:styleId="10">
    <w:name w:val="标题 1 字符"/>
    <w:basedOn w:val="a0"/>
    <w:link w:val="1"/>
    <w:rsid w:val="003C28FB"/>
    <w:rPr>
      <w:rFonts w:ascii="Book Antiqua" w:eastAsia="Book Antiqua" w:hAnsi="Book Antiqua" w:cs="Book Antiqua"/>
      <w:b/>
      <w:bCs/>
      <w:kern w:val="36"/>
      <w:sz w:val="48"/>
      <w:szCs w:val="48"/>
    </w:rPr>
  </w:style>
  <w:style w:type="character" w:customStyle="1" w:styleId="20">
    <w:name w:val="标题 2 字符"/>
    <w:basedOn w:val="a0"/>
    <w:link w:val="2"/>
    <w:rsid w:val="003C28FB"/>
    <w:rPr>
      <w:rFonts w:ascii="Book Antiqua" w:eastAsia="Book Antiqua" w:hAnsi="Book Antiqua" w:cs="Book Antiqua"/>
      <w:b/>
      <w:bCs/>
      <w:iCs/>
      <w:sz w:val="36"/>
      <w:szCs w:val="36"/>
    </w:rPr>
  </w:style>
  <w:style w:type="character" w:customStyle="1" w:styleId="30">
    <w:name w:val="标题 3 字符"/>
    <w:basedOn w:val="a0"/>
    <w:link w:val="3"/>
    <w:rsid w:val="003C28FB"/>
    <w:rPr>
      <w:rFonts w:ascii="Book Antiqua" w:eastAsia="Book Antiqua" w:hAnsi="Book Antiqua" w:cs="Book Antiqua"/>
      <w:b/>
      <w:bCs/>
      <w:sz w:val="28"/>
      <w:szCs w:val="28"/>
    </w:rPr>
  </w:style>
  <w:style w:type="character" w:customStyle="1" w:styleId="40">
    <w:name w:val="标题 4 字符"/>
    <w:basedOn w:val="a0"/>
    <w:link w:val="4"/>
    <w:rsid w:val="003C28FB"/>
    <w:rPr>
      <w:rFonts w:ascii="Book Antiqua" w:eastAsia="Book Antiqua" w:hAnsi="Book Antiqua" w:cs="Book Antiqua"/>
      <w:b/>
      <w:bCs/>
      <w:sz w:val="24"/>
      <w:szCs w:val="24"/>
    </w:rPr>
  </w:style>
  <w:style w:type="character" w:customStyle="1" w:styleId="50">
    <w:name w:val="标题 5 字符"/>
    <w:basedOn w:val="a0"/>
    <w:link w:val="5"/>
    <w:rsid w:val="003C28FB"/>
    <w:rPr>
      <w:rFonts w:ascii="Book Antiqua" w:eastAsia="Book Antiqua" w:hAnsi="Book Antiqua" w:cs="Book Antiqua"/>
      <w:b/>
      <w:bCs/>
      <w:iCs/>
    </w:rPr>
  </w:style>
  <w:style w:type="character" w:customStyle="1" w:styleId="60">
    <w:name w:val="标题 6 字符"/>
    <w:basedOn w:val="a0"/>
    <w:link w:val="6"/>
    <w:rsid w:val="003C28FB"/>
    <w:rPr>
      <w:rFonts w:ascii="Book Antiqua" w:eastAsia="Book Antiqua" w:hAnsi="Book Antiqua" w:cs="Book Antiqua"/>
      <w:b/>
      <w:bCs/>
      <w:sz w:val="16"/>
      <w:szCs w:val="16"/>
    </w:rPr>
  </w:style>
  <w:style w:type="paragraph" w:styleId="ac">
    <w:name w:val="Revision"/>
    <w:hidden/>
    <w:uiPriority w:val="99"/>
    <w:semiHidden/>
    <w:rsid w:val="00F94F78"/>
    <w:rPr>
      <w:sz w:val="24"/>
      <w:szCs w:val="24"/>
    </w:rPr>
  </w:style>
  <w:style w:type="paragraph" w:styleId="ad">
    <w:name w:val="Balloon Text"/>
    <w:basedOn w:val="a"/>
    <w:link w:val="ae"/>
    <w:rsid w:val="007755FA"/>
    <w:rPr>
      <w:rFonts w:ascii="Segoe UI" w:hAnsi="Segoe UI" w:cs="Segoe UI"/>
      <w:sz w:val="18"/>
      <w:szCs w:val="18"/>
    </w:rPr>
  </w:style>
  <w:style w:type="character" w:customStyle="1" w:styleId="ae">
    <w:name w:val="批注框文本 字符"/>
    <w:basedOn w:val="a0"/>
    <w:link w:val="ad"/>
    <w:rsid w:val="007755FA"/>
    <w:rPr>
      <w:rFonts w:ascii="Segoe UI" w:hAnsi="Segoe UI" w:cs="Segoe UI"/>
      <w:sz w:val="18"/>
      <w:szCs w:val="18"/>
    </w:rPr>
  </w:style>
  <w:style w:type="character" w:styleId="af">
    <w:name w:val="Hyperlink"/>
    <w:basedOn w:val="a0"/>
    <w:unhideWhenUsed/>
    <w:rsid w:val="00D92C2C"/>
    <w:rPr>
      <w:color w:val="0000FF" w:themeColor="hyperlink"/>
      <w:u w:val="single"/>
    </w:rPr>
  </w:style>
  <w:style w:type="character" w:styleId="af0">
    <w:name w:val="Unresolved Mention"/>
    <w:basedOn w:val="a0"/>
    <w:uiPriority w:val="99"/>
    <w:semiHidden/>
    <w:unhideWhenUsed/>
    <w:rsid w:val="00D9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5/393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B64C-7744-427A-AD4C-F087F2D4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95</Pages>
  <Words>28146</Words>
  <Characters>160438</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Özen</dc:creator>
  <cp:lastModifiedBy>Li Jia-Hui</cp:lastModifiedBy>
  <cp:revision>6</cp:revision>
  <dcterms:created xsi:type="dcterms:W3CDTF">2023-06-15T06:34:00Z</dcterms:created>
  <dcterms:modified xsi:type="dcterms:W3CDTF">2023-06-27T07:13:00Z</dcterms:modified>
</cp:coreProperties>
</file>