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F36D" w14:textId="251DB411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50702C" w:rsidRPr="003D07EB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50702C" w:rsidRPr="003D07EB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76EA8798" w14:textId="2D46CA66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84463</w:t>
      </w:r>
    </w:p>
    <w:p w14:paraId="1E60BABF" w14:textId="4ED3E3CB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ORIGINAL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ARTICLE</w:t>
      </w:r>
    </w:p>
    <w:p w14:paraId="7FE8F3D8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DFAA18" w14:textId="198010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Study</w:t>
      </w:r>
    </w:p>
    <w:p w14:paraId="6D8D21AC" w14:textId="5325016C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proctosigmoidectomy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disease: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A0D4D" w:rsidRPr="003D07EB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multicenter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study</w:t>
      </w:r>
    </w:p>
    <w:p w14:paraId="5A51C436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C2C70A" w14:textId="629BD0F5" w:rsidR="00A77B3E" w:rsidRPr="003D07EB" w:rsidRDefault="00532567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Zhang MX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9444BC" w:rsidRPr="003D07EB">
        <w:rPr>
          <w:rFonts w:ascii="Book Antiqua" w:hAnsi="Book Antiqua"/>
          <w:color w:val="000000" w:themeColor="text1"/>
        </w:rPr>
        <w:t xml:space="preserve"> </w:t>
      </w:r>
      <w:r w:rsidR="009444BC" w:rsidRPr="003D07EB">
        <w:rPr>
          <w:rFonts w:ascii="Book Antiqua" w:eastAsia="Book Antiqua" w:hAnsi="Book Antiqua" w:cs="Book Antiqua"/>
          <w:color w:val="000000" w:themeColor="text1"/>
        </w:rPr>
        <w:t xml:space="preserve">Robotic-assisted </w:t>
      </w:r>
      <w:r w:rsidR="00EB6E8C" w:rsidRPr="003D07EB">
        <w:rPr>
          <w:rFonts w:ascii="Book Antiqua" w:eastAsia="Book Antiqua" w:hAnsi="Book Antiqua" w:cs="Book Antiqua"/>
          <w:color w:val="000000" w:themeColor="text1"/>
        </w:rPr>
        <w:t>pull-through</w:t>
      </w:r>
      <w:r w:rsidR="009444BC" w:rsidRPr="003D07EB">
        <w:rPr>
          <w:rFonts w:ascii="Book Antiqua" w:eastAsia="Book Antiqua" w:hAnsi="Book Antiqua" w:cs="Book Antiqua"/>
          <w:color w:val="000000" w:themeColor="text1"/>
        </w:rPr>
        <w:t xml:space="preserve"> for Hirschsprung’s disease</w:t>
      </w:r>
    </w:p>
    <w:p w14:paraId="067676BC" w14:textId="77777777" w:rsidR="005A4A4C" w:rsidRPr="003D07EB" w:rsidRDefault="005A4A4C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785A933C" w14:textId="03EF17F3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Meng-Xin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Zhang,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Xi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Zhang,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Xiao-Pan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Chang,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Ji-Xiao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Zeng,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Hong-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Qiang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Bian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Guo-Qing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Cao,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Shuai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Shui-Qing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Zhou,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Li-Ying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Shao-Tao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Tang</w:t>
      </w:r>
    </w:p>
    <w:p w14:paraId="45CF6560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70E207" w14:textId="3FB5ADE4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Meng-Xin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Xi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Guo-Qing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Cao,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Shui-Qing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Chi,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Ying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Zhou,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Li-Ying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Rong,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Wan,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Shao-Tao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Tang,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Department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Tongji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College,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Huazhong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Wuhan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430022,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Hubei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750C" w:rsidRPr="003D07EB">
        <w:rPr>
          <w:rFonts w:ascii="Book Antiqua" w:eastAsia="Book Antiqua" w:hAnsi="Book Antiqua" w:cs="Book Antiqua"/>
          <w:color w:val="000000" w:themeColor="text1"/>
        </w:rPr>
        <w:t>Province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</w:t>
      </w:r>
    </w:p>
    <w:p w14:paraId="459BEB54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87C489" w14:textId="18ACB5E6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Xiao-Pan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Chang,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Ji-Xiao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b/>
          <w:bCs/>
          <w:color w:val="000000" w:themeColor="text1"/>
        </w:rPr>
        <w:t>Zeng,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color w:val="000000" w:themeColor="text1"/>
        </w:rPr>
        <w:t>Department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63CA"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Guangzhou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Women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Guangzhou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Guangzhou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510623,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Guangdong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Province,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</w:t>
      </w:r>
    </w:p>
    <w:p w14:paraId="5F8BA604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2A5A40E" w14:textId="6A22B8EC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Hong-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Qiang</w:t>
      </w:r>
      <w:proofErr w:type="spellEnd"/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Bian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Department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General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Wuhan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Tongji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College,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Huazhong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Wuhan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430019,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068D" w:rsidRPr="003D07EB">
        <w:rPr>
          <w:rFonts w:ascii="Book Antiqua" w:eastAsia="Book Antiqua" w:hAnsi="Book Antiqua" w:cs="Book Antiqua"/>
          <w:color w:val="000000" w:themeColor="text1"/>
        </w:rPr>
        <w:t>Hubei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068D" w:rsidRPr="003D07EB">
        <w:rPr>
          <w:rFonts w:ascii="Book Antiqua" w:eastAsia="Book Antiqua" w:hAnsi="Book Antiqua" w:cs="Book Antiqua"/>
          <w:color w:val="000000" w:themeColor="text1"/>
        </w:rPr>
        <w:t>Province,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</w:t>
      </w:r>
    </w:p>
    <w:p w14:paraId="1528DEBE" w14:textId="77777777" w:rsidR="00C00C82" w:rsidRPr="003D07EB" w:rsidRDefault="00C00C82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2A5623FC" w14:textId="39998C67" w:rsidR="004D5E71" w:rsidRPr="003D07EB" w:rsidRDefault="0000000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D5E71" w:rsidRPr="003D07EB">
        <w:rPr>
          <w:rFonts w:ascii="Book Antiqua" w:eastAsia="Book Antiqua" w:hAnsi="Book Antiqua" w:cs="Book Antiqua"/>
          <w:color w:val="000000" w:themeColor="text1"/>
        </w:rPr>
        <w:t xml:space="preserve">Zhang MX, Zhang X, Chang XP, and Tang ST contributed to conceptualization and design; Zhang MX, Zhang X, Chang XP, Cao GQ, Li S, Chi SQ, Wan L, Zeng JX, and Bian HQ contributed to material preparation, data acquisition, and analysis; Zhang MX, Zhang X, and Chang XP contributed equally to this study; All </w:t>
      </w:r>
      <w:r w:rsidR="004D5E71" w:rsidRPr="003D07EB">
        <w:rPr>
          <w:rFonts w:ascii="Book Antiqua" w:eastAsia="Book Antiqua" w:hAnsi="Book Antiqua" w:cs="Book Antiqua"/>
          <w:color w:val="000000" w:themeColor="text1"/>
        </w:rPr>
        <w:lastRenderedPageBreak/>
        <w:t>authors contributed to writing-draft manuscript and writing-revision and approved to submit the final version.</w:t>
      </w:r>
    </w:p>
    <w:p w14:paraId="3ECFC64E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F7855D" w14:textId="60756668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Health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Family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Planning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</w:t>
      </w:r>
      <w:r w:rsidR="00FC7A56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201402007</w:t>
      </w:r>
      <w:r w:rsidR="00FC7A56" w:rsidRPr="003D07EB">
        <w:rPr>
          <w:rFonts w:ascii="Book Antiqua" w:eastAsia="Book Antiqua" w:hAnsi="Book Antiqua" w:cs="Book Antiqua"/>
          <w:color w:val="000000" w:themeColor="text1"/>
        </w:rPr>
        <w:t>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Natural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Foundation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</w:t>
      </w:r>
      <w:r w:rsidR="00FC7A56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81873848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82170528.</w:t>
      </w:r>
    </w:p>
    <w:p w14:paraId="09C41143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D6EDF6" w14:textId="6FA43C20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Shao-Tao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Tang,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Department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Tongji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College,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Huazhong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1AE0" w:rsidRPr="003D07EB">
        <w:rPr>
          <w:rFonts w:ascii="Book Antiqua" w:eastAsia="Book Antiqua" w:hAnsi="Book Antiqua" w:cs="Book Antiqua"/>
          <w:color w:val="000000" w:themeColor="text1"/>
        </w:rPr>
        <w:t>No.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1277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Jiefang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Avenue,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Wuhan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430022,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1AE0" w:rsidRPr="003D07EB">
        <w:rPr>
          <w:rFonts w:ascii="Book Antiqua" w:eastAsia="Book Antiqua" w:hAnsi="Book Antiqua" w:cs="Book Antiqua"/>
          <w:color w:val="000000" w:themeColor="text1"/>
        </w:rPr>
        <w:t>Hubei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1AE0" w:rsidRPr="003D07EB">
        <w:rPr>
          <w:rFonts w:ascii="Book Antiqua" w:eastAsia="Book Antiqua" w:hAnsi="Book Antiqua" w:cs="Book Antiqua"/>
          <w:color w:val="000000" w:themeColor="text1"/>
        </w:rPr>
        <w:t>Province,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tshaotao83@hust.edu.cn</w:t>
      </w:r>
    </w:p>
    <w:p w14:paraId="6D73E02A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6B9762" w14:textId="43D791D2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March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16,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2023</w:t>
      </w:r>
    </w:p>
    <w:p w14:paraId="679B4245" w14:textId="7F3E284C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April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29,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2023</w:t>
      </w:r>
    </w:p>
    <w:p w14:paraId="4A4A4FB2" w14:textId="31480D4A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 Ma" w:date="2023-05-22T11:02:00Z">
        <w:r w:rsidR="00687A03" w:rsidRPr="00687A03">
          <w:rPr>
            <w:rFonts w:ascii="Book Antiqua" w:eastAsia="Book Antiqua" w:hAnsi="Book Antiqua" w:cs="Book Antiqua"/>
            <w:color w:val="000000" w:themeColor="text1"/>
            <w:rPrChange w:id="1" w:author="Li Ma" w:date="2023-05-22T11:02:00Z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May 22, 2023</w:t>
        </w:r>
      </w:ins>
    </w:p>
    <w:p w14:paraId="1FE03875" w14:textId="79F68313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77E29D58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D07EB" w:rsidSect="004B3B90">
          <w:footerReference w:type="default" r:id="rId8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BBB25B0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5A1C05B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95D40B9" w14:textId="00E0BBF6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cutting-edge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invasive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many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shortcomings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(HSCR).</w:t>
      </w:r>
    </w:p>
    <w:p w14:paraId="5988AEA1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A043E2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AIM</w:t>
      </w:r>
    </w:p>
    <w:p w14:paraId="7E59166E" w14:textId="3ED907A2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analyze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feasibility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proctosigmoidectomy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(RAPS)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sphincter-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nerve-sparing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3ABE785E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1C721C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METHODS</w:t>
      </w:r>
    </w:p>
    <w:p w14:paraId="36526C59" w14:textId="2CF5CD8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July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2015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January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rectosigmoid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enrolled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multicenter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Their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spared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completely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cavity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outside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longitudinal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pull-through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analyzed.</w:t>
      </w:r>
    </w:p>
    <w:p w14:paraId="13135373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751055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</w:p>
    <w:p w14:paraId="11007781" w14:textId="774F313B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conversions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occurred.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9.50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r w:rsidR="009E0B8B" w:rsidRPr="003D07EB">
        <w:rPr>
          <w:rFonts w:ascii="Book Antiqua" w:eastAsia="Book Antiqua" w:hAnsi="Book Antiqua" w:cs="Book Antiqua"/>
          <w:color w:val="000000" w:themeColor="text1"/>
        </w:rPr>
        <w:t>nths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removed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15.50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5.23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console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A9686C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155.22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16.77,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58.01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7.71</w:t>
      </w:r>
      <w:r w:rsidR="00A9686C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45.28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8.15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post-30-d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(BFS)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17.32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2.63,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90.91%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moderate-to-good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(POFC)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10.95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0.72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11.94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0.81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promising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annual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trend.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significant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differences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9B718D" w:rsidRPr="003D07EB">
        <w:rPr>
          <w:rFonts w:ascii="Book Antiqua" w:eastAsia="Book Antiqua" w:hAnsi="Book Antiqua" w:cs="Book Antiqua"/>
          <w:color w:val="000000" w:themeColor="text1"/>
        </w:rPr>
        <w:t>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54B6" w:rsidRPr="003D07EB">
        <w:rPr>
          <w:rFonts w:ascii="Book Antiqua" w:eastAsia="Book Antiqua" w:hAnsi="Book Antiqua" w:cs="Book Antiqua"/>
          <w:color w:val="000000" w:themeColor="text1"/>
        </w:rPr>
        <w:t>being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&gt;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2CC4" w:rsidRPr="003D07EB">
        <w:rPr>
          <w:rFonts w:ascii="Book Antiqua" w:eastAsia="Book Antiqua" w:hAnsi="Book Antiqua" w:cs="Book Antiqua"/>
          <w:color w:val="000000" w:themeColor="text1"/>
        </w:rPr>
        <w:t>mo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</w:p>
    <w:p w14:paraId="59F5558C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DFB2DA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CONCLUSION</w:t>
      </w:r>
    </w:p>
    <w:p w14:paraId="27DD2A9E" w14:textId="2D088EB4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alternative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ages;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offers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minimizing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6AB8A592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B4B864" w14:textId="2F052BD1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</w:p>
    <w:p w14:paraId="5812B2D0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62B146" w14:textId="2657C47A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Zhang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MX,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Zhang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X,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Chang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XP,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Zeng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JX,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HQ,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GQ,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SQ,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Zhou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proctosigmoidectomy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275E3" w:rsidRPr="003D07E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3D07EB">
        <w:rPr>
          <w:rFonts w:ascii="Book Antiqua" w:eastAsia="Book Antiqua" w:hAnsi="Book Antiqua" w:cs="Book Antiqua"/>
          <w:color w:val="000000" w:themeColor="text1"/>
        </w:rPr>
        <w:t>multicenter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50702C"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50702C"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2023;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press</w:t>
      </w:r>
    </w:p>
    <w:p w14:paraId="4537B0DB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88A704" w14:textId="75074E98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largest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proctosigmoidectomy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(RAPS).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alternative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offers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minimizing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097BF5AF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38CFB02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1DD2039D" w14:textId="65930C03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Although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beneficial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(HSCR),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challenging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especially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newborns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address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drawbacks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system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considered.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utilized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various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numerous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particularly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complex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malformations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="0050702C"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cancer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adults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2277D2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2277D2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</w:p>
    <w:p w14:paraId="1CE151F7" w14:textId="6FC9670E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Recently,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developed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invasive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early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procedure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similar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between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Nevertheless,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still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considered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difficult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introduction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platforms,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gradually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adopted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However,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efficacy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studies.</w:t>
      </w:r>
    </w:p>
    <w:p w14:paraId="0B121F7D" w14:textId="3521DA3C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paper,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initial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experience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proctosigmoidectomy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(RAPS)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sphincter-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nerve-sparing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(SNS)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knowledge,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represents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largest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reported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thoroughly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detailed.</w:t>
      </w:r>
    </w:p>
    <w:p w14:paraId="514EBF13" w14:textId="77777777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5050C60" w14:textId="6A5CF946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50702C"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50702C"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3DB89BDD" w14:textId="5C8048FD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design</w:t>
      </w:r>
    </w:p>
    <w:p w14:paraId="6E4030B8" w14:textId="2EC9910C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July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2015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January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multicenter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consecutive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rectosigmoid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underwent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uniform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carried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(Union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Tongji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College,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Huazhong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Guangzhou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Women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Guangzhou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Wuhan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Tongji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College,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Huazhong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enrolled,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experienced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teams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Vinci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System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(Intuitive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Sunnyvale,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introduced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recorded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prospectively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designed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database.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demographics,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parameters,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recorded.</w:t>
      </w:r>
    </w:p>
    <w:p w14:paraId="2F99EEF7" w14:textId="716D9566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approved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ethics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committee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each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participating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registered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Registry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(Registration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ChiCTR2000035220).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Written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obtained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legal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guardians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each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reported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accordance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Declaration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Helsinki.</w:t>
      </w:r>
    </w:p>
    <w:p w14:paraId="3F7157C4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7A40D277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</w:p>
    <w:p w14:paraId="23D71E63" w14:textId="000DF8E4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diagnosed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rectosigmoid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preoperatively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candidates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diagnosis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symptoms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barium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enema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aspiration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biopsy,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manometry</w:t>
      </w:r>
      <w:r w:rsidR="00F6020B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biopsy.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trisomy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21,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colonic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aganglionosis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long-segment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combined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enterostomy,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contraindications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excluded.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selection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detailed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received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unified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preparation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centers.</w:t>
      </w:r>
    </w:p>
    <w:p w14:paraId="0EB578E3" w14:textId="54879D7B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Colonic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irrigation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saline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(100-200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mL/kg)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prepare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3-7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Metronidazole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(25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mg/kg,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bid)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given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(1-2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neonates)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preoperatively,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dose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cefoperazone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during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anesthesia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induction.</w:t>
      </w:r>
    </w:p>
    <w:p w14:paraId="62EB436D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768697D1" w14:textId="66170F43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procedure</w:t>
      </w:r>
    </w:p>
    <w:p w14:paraId="247B2A5C" w14:textId="5009CEAA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Under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general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anesthesia,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placed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supine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position,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trocars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placed.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</w:t>
      </w:r>
      <w:r w:rsidRPr="003D07EB">
        <w:rPr>
          <w:rFonts w:ascii="Book Antiqua" w:eastAsia="Book Antiqua" w:hAnsi="Book Antiqua" w:cs="Book Antiqua"/>
          <w:color w:val="000000" w:themeColor="text1"/>
          <w:vertAlign w:val="subscript"/>
        </w:rPr>
        <w:t>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insufflation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pressure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8-10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mmHg,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flow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2.5-4.5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L/min.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ports,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including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straight-cut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umbilical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trocar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accommodating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30°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telescope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working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trocars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devices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either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arms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oriented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caudal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direction.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aganglionic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segment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range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seromusculature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biopsy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monopolar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scissors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interrupted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5-0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placed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bleeding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rupture.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needle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alternately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inserted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side,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required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removing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reinserting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instrument.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Maryland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hook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window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mesentery,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clipped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trunk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mobilized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mesentery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level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inferior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mesenteric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artery.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circumferentially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unique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crucial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begun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circumferentially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above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peritoneal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reflection.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mobilized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outside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longitudinal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layer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serosa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proper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fascia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extended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layer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below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peritoneal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reflection),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anatomical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away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Denonvillier</w:t>
      </w:r>
      <w:r w:rsidR="00636E66" w:rsidRPr="003D07EB">
        <w:rPr>
          <w:rFonts w:ascii="Book Antiqua" w:eastAsia="Book Antiqua" w:hAnsi="Book Antiqua" w:cs="Book Antiqua"/>
          <w:color w:val="000000" w:themeColor="text1"/>
        </w:rPr>
        <w:t>’</w:t>
      </w:r>
      <w:r w:rsidRPr="003D07EB">
        <w:rPr>
          <w:rFonts w:ascii="Book Antiqua" w:eastAsia="Book Antiqua" w:hAnsi="Book Antiqua" w:cs="Book Antiqua"/>
          <w:color w:val="000000" w:themeColor="text1"/>
        </w:rPr>
        <w:t>s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fascia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plexus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anterior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lateral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6727A0" w:rsidRPr="003D07EB">
        <w:rPr>
          <w:rFonts w:ascii="Book Antiqua" w:eastAsia="Book Antiqua" w:hAnsi="Book Antiqua" w:cs="Book Antiqua"/>
          <w:color w:val="000000" w:themeColor="text1"/>
        </w:rPr>
        <w:t xml:space="preserve"> (Figure </w:t>
      </w:r>
      <w:r w:rsidR="00F70E3C" w:rsidRPr="003D07EB">
        <w:rPr>
          <w:rFonts w:ascii="Book Antiqua" w:eastAsia="Book Antiqua" w:hAnsi="Book Antiqua" w:cs="Book Antiqua"/>
          <w:color w:val="000000" w:themeColor="text1"/>
        </w:rPr>
        <w:t>3A</w:t>
      </w:r>
      <w:r w:rsidR="006727A0" w:rsidRPr="003D07EB">
        <w:rPr>
          <w:rFonts w:ascii="Book Antiqua" w:eastAsia="Book Antiqua" w:hAnsi="Book Antiqua" w:cs="Book Antiqua"/>
          <w:color w:val="000000" w:themeColor="text1"/>
        </w:rPr>
        <w:t>)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pulled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cranially,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intestinal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layers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greater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tensile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shallower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0E3C" w:rsidRPr="003D07EB">
        <w:rPr>
          <w:rFonts w:ascii="Book Antiqua" w:eastAsia="Book Antiqua" w:hAnsi="Book Antiqua" w:cs="Book Antiqua"/>
          <w:color w:val="000000" w:themeColor="text1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</w:rPr>
        <w:t>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avoiding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intestinal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tearing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peritoneal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contamination.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platform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allowed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narrow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field,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level,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nearly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dentate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line.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mobilization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reached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4-7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0E3C" w:rsidRPr="003D07EB">
        <w:rPr>
          <w:rFonts w:ascii="Book Antiqua" w:eastAsia="Book Antiqua" w:hAnsi="Book Antiqua" w:cs="Book Antiqua"/>
          <w:color w:val="000000" w:themeColor="text1"/>
        </w:rPr>
        <w:t>3B</w:t>
      </w:r>
      <w:r w:rsidRPr="003D07EB">
        <w:rPr>
          <w:rFonts w:ascii="Book Antiqua" w:eastAsia="Book Antiqua" w:hAnsi="Book Antiqua" w:cs="Book Antiqua"/>
          <w:color w:val="000000" w:themeColor="text1"/>
        </w:rPr>
        <w:t>).</w:t>
      </w:r>
    </w:p>
    <w:p w14:paraId="2414C199" w14:textId="13EE9EE5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unlocked,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circular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incision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0.5-1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dentate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025B59" w:rsidRPr="003D07EB">
        <w:rPr>
          <w:rFonts w:ascii="Book Antiqua" w:eastAsia="Book Antiqua" w:hAnsi="Book Antiqua" w:cs="Book Antiqua"/>
          <w:color w:val="000000" w:themeColor="text1"/>
        </w:rPr>
        <w:t>A</w:t>
      </w:r>
      <w:r w:rsidRPr="003D07EB">
        <w:rPr>
          <w:rFonts w:ascii="Book Antiqua" w:eastAsia="Book Antiqua" w:hAnsi="Book Antiqua" w:cs="Book Antiqua"/>
          <w:color w:val="000000" w:themeColor="text1"/>
        </w:rPr>
        <w:t>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dividing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upward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0.2-0.4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breaking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muscular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cuff</w:t>
      </w:r>
      <w:r w:rsidR="00F6020B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exposing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gently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pulled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anus.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posterior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resected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V-shape,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pointed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“V”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reached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level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dentate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release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internal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achalasia.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avoid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residual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dysfunctional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uniformly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excised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thickened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Soave’s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anastomosis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interrupted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5-0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4-0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absorbable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above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biopsy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site.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removed,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specimen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measured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AC49B8" w:rsidRPr="003D07EB">
        <w:rPr>
          <w:rFonts w:ascii="Book Antiqua" w:eastAsia="Book Antiqua" w:hAnsi="Book Antiqua" w:cs="Book Antiqua"/>
          <w:color w:val="000000" w:themeColor="text1"/>
        </w:rPr>
        <w:t>B</w:t>
      </w:r>
      <w:r w:rsidRPr="003D07EB">
        <w:rPr>
          <w:rFonts w:ascii="Book Antiqua" w:eastAsia="Book Antiqua" w:hAnsi="Book Antiqua" w:cs="Book Antiqua"/>
          <w:color w:val="000000" w:themeColor="text1"/>
        </w:rPr>
        <w:t>).</w:t>
      </w:r>
    </w:p>
    <w:p w14:paraId="4B53CA92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688F2186" w14:textId="3CE2DAE9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management</w:t>
      </w:r>
    </w:p>
    <w:p w14:paraId="5605ED64" w14:textId="5D428E32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Intravenous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antibiotics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cefoperazone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mg/kg,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bid)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given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first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catheter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left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24-48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nasogastric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tube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drains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left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place,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tube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left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help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passage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intestinal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anus.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Instead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sutures,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butterfly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shaped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tape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fixate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tube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reduce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discomfort.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discharged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confirmed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tolerant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diet.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routine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digital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examination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w</w:t>
      </w:r>
      <w:r w:rsidR="00A73970" w:rsidRPr="003D07EB">
        <w:rPr>
          <w:rFonts w:ascii="Book Antiqua" w:eastAsia="Book Antiqua" w:hAnsi="Book Antiqua" w:cs="Book Antiqua"/>
          <w:color w:val="000000" w:themeColor="text1"/>
        </w:rPr>
        <w:t>k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dilatation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formulated.</w:t>
      </w:r>
    </w:p>
    <w:p w14:paraId="3C70FBC1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55770091" w14:textId="03C814B8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variables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definitions</w:t>
      </w:r>
    </w:p>
    <w:p w14:paraId="515D9244" w14:textId="23C39356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(BFS)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(POFC)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focused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SNS-related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incontinence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twice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each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0A3" w:rsidRPr="003D07EB">
        <w:rPr>
          <w:rFonts w:ascii="Book Antiqua" w:eastAsia="Book Antiqua" w:hAnsi="Book Antiqua" w:cs="Book Antiqua"/>
          <w:color w:val="000000" w:themeColor="text1"/>
        </w:rPr>
        <w:t>Table</w:t>
      </w:r>
      <w:r w:rsidR="00732A75" w:rsidRPr="003D07EB">
        <w:rPr>
          <w:rFonts w:ascii="Book Antiqua" w:eastAsia="Book Antiqua" w:hAnsi="Book Antiqua" w:cs="Book Antiqua"/>
          <w:color w:val="000000" w:themeColor="text1"/>
        </w:rPr>
        <w:t>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3046" w:rsidRPr="003D07EB">
        <w:rPr>
          <w:rFonts w:ascii="Book Antiqua" w:eastAsia="Book Antiqua" w:hAnsi="Book Antiqua" w:cs="Book Antiqua"/>
          <w:color w:val="000000" w:themeColor="text1"/>
        </w:rPr>
        <w:t>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A75" w:rsidRPr="003D07EB">
        <w:rPr>
          <w:rFonts w:ascii="Book Antiqua" w:eastAsia="Book Antiqua" w:hAnsi="Book Antiqua" w:cs="Book Antiqua"/>
          <w:color w:val="000000" w:themeColor="text1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represented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limit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good/normal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90%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people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population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criterion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Soiling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referred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actual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underwear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without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patient's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awareness,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marks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underwear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3B98"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regarded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staining.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briefly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stool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frequency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1-3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daily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1-3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diagnosis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HSCR-associated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definitions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Teitelbaum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Coran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Post-30-d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occurring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surgery.</w:t>
      </w:r>
    </w:p>
    <w:p w14:paraId="0DC12182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452F33CB" w14:textId="034D128A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3EE2DC18" w14:textId="5B0D4B3B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Categorical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variables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presented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counts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percentages,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continuous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variables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presented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3B98" w:rsidRPr="003D07EB">
        <w:rPr>
          <w:rFonts w:ascii="Book Antiqua" w:eastAsia="Book Antiqua" w:hAnsi="Book Antiqua" w:cs="Book Antiqua"/>
          <w:color w:val="000000" w:themeColor="text1"/>
        </w:rPr>
        <w:t>SD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(range).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Kolmogorov–Smirnov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distribution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differences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between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chi-square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Fisher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exact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analyze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categorical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variables,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Mann-Whitney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continuous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variables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because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meet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distribution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criteria.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IBM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Statistics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version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26.0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statistical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analysis.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value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&lt;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0.05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considered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indicative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statistical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significance.</w:t>
      </w:r>
    </w:p>
    <w:p w14:paraId="20226D65" w14:textId="77777777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3CB8C03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12C74481" w14:textId="2A57AAE7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demographics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</w:p>
    <w:p w14:paraId="019BD48C" w14:textId="4775EFF8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184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participants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eligibility,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finally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enrolled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multicenter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demographics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A75" w:rsidRPr="003D07EB">
        <w:rPr>
          <w:rFonts w:ascii="Book Antiqua" w:eastAsia="Book Antiqua" w:hAnsi="Book Antiqua" w:cs="Book Antiqua"/>
          <w:color w:val="000000" w:themeColor="text1"/>
        </w:rPr>
        <w:t>3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conversion</w:t>
      </w:r>
      <w:r w:rsidR="0033300A" w:rsidRPr="003D07EB">
        <w:rPr>
          <w:rFonts w:ascii="Book Antiqua" w:eastAsia="Book Antiqua" w:hAnsi="Book Antiqua" w:cs="Book Antiqua"/>
          <w:color w:val="000000" w:themeColor="text1"/>
        </w:rPr>
        <w:t>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occurred.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9.50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(range: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0.60-132.00)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weight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9.09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3.68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kg.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155.22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16.77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console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58.01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7.71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45.28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8.15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included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15.21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2.67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30.01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5.82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anastomosis.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removed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15.50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5.23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depth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endoscopy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4.50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0.47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estimated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blood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5.01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1.81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mL.</w:t>
      </w:r>
      <w:proofErr w:type="spellEnd"/>
    </w:p>
    <w:p w14:paraId="52359D81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6DE842DE" w14:textId="5B2283EC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Postoperative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outcomes</w:t>
      </w:r>
    </w:p>
    <w:p w14:paraId="025A1E43" w14:textId="3E78F2C7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detailed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A75" w:rsidRPr="003D07EB">
        <w:rPr>
          <w:rFonts w:ascii="Book Antiqua" w:eastAsia="Book Antiqua" w:hAnsi="Book Antiqua" w:cs="Book Antiqua"/>
          <w:color w:val="000000" w:themeColor="text1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7.25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1.67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duration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44.00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(range: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6.00-78.00)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Eight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accordance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Classification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C3647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30-d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included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Clavien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–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Dindo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wound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infections,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lung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infections,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six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thirteen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dermatitis,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corrected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conservative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exhibited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Clavien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–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Dindo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IIIa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(anastomotic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leakage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resuturing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presacral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drainage</w:t>
      </w:r>
      <w:r w:rsidR="00AC49B8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C49B8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3D07EB">
        <w:rPr>
          <w:rFonts w:ascii="Book Antiqua" w:eastAsia="Book Antiqua" w:hAnsi="Book Antiqua" w:cs="Book Antiqua"/>
          <w:color w:val="000000" w:themeColor="text1"/>
        </w:rPr>
        <w:t>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Clavien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–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Dindo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IIIb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(omental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hernia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requiring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correction).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uroschesis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incontinence</w:t>
      </w:r>
      <w:r w:rsidR="0062245E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cuff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abscess.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Post-30-d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included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Clavien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–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Dindo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namely,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seven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soilings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(received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habit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training)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eighteen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stainings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change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underwear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required)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Clavien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–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Dindo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namely,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anastomotic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strictures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(underwent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dilation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without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anesthesia),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sixteen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(received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decompression,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irrigation</w:t>
      </w:r>
      <w:r w:rsidR="0062245E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broad-spectrum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antibiotics),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constipation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(received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laxative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enema)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dermatitis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(received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topical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medication).</w:t>
      </w:r>
    </w:p>
    <w:p w14:paraId="56479B1F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416E99B" w14:textId="4531BE92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stool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frequency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enterocolitis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1-6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surgery</w:t>
      </w:r>
    </w:p>
    <w:p w14:paraId="4E0C94A8" w14:textId="0FE52FF2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A75" w:rsidRPr="003D07EB">
        <w:rPr>
          <w:rFonts w:ascii="Book Antiqua" w:eastAsia="Book Antiqua" w:hAnsi="Book Antiqua" w:cs="Book Antiqua"/>
          <w:color w:val="000000" w:themeColor="text1"/>
        </w:rPr>
        <w:t>5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phases: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&lt;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&lt;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&lt;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6,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short-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stool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frequency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incidence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stool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frequency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increased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steadily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decreased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gradually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stool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frequency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increased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55.13%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89.06%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diet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control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53.70%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86.36%,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55.88%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90.48%)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0A3" w:rsidRPr="003D07EB">
        <w:rPr>
          <w:rFonts w:ascii="Book Antiqua" w:eastAsia="Book Antiqua" w:hAnsi="Book Antiqua" w:cs="Book Antiqua"/>
          <w:color w:val="000000" w:themeColor="text1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</w:rPr>
        <w:t>A)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declined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10.26%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4.69%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11.11%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4.55%,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9.8%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4.76%)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0A3" w:rsidRPr="003D07EB">
        <w:rPr>
          <w:rFonts w:ascii="Book Antiqua" w:eastAsia="Book Antiqua" w:hAnsi="Book Antiqua" w:cs="Book Antiqua"/>
          <w:color w:val="000000" w:themeColor="text1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</w:rPr>
        <w:t>B).</w:t>
      </w:r>
    </w:p>
    <w:p w14:paraId="53AFD775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BE988F6" w14:textId="5F8CCEFD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BFS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functional</w:t>
      </w:r>
      <w:r w:rsidR="0050702C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outcome</w:t>
      </w:r>
      <w:r w:rsidR="004E5E75"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</w:t>
      </w:r>
    </w:p>
    <w:p w14:paraId="6937F698" w14:textId="2B19519F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A75" w:rsidRPr="003D07EB">
        <w:rPr>
          <w:rFonts w:ascii="Book Antiqua" w:eastAsia="Book Antiqua" w:hAnsi="Book Antiqua" w:cs="Book Antiqua"/>
          <w:color w:val="000000" w:themeColor="text1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Eighty-eight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systems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during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follow-up.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(75.00%),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(12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16)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(15.91%)</w:t>
      </w:r>
      <w:r w:rsidR="0062245E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&lt;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12)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(9.09%).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17.32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2.63,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satisfactory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each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item.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demonstrated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promising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annually,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values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10.95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0.72,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11.94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0.81,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respectively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0A3" w:rsidRPr="003D07EB">
        <w:rPr>
          <w:rFonts w:ascii="Book Antiqua" w:eastAsia="Book Antiqua" w:hAnsi="Book Antiqua" w:cs="Book Antiqua"/>
          <w:color w:val="000000" w:themeColor="text1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</w:rPr>
        <w:t>C).</w:t>
      </w:r>
      <w:r w:rsidR="00C93168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2FC0C06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347C639D" w14:textId="77777777" w:rsidR="00BA6F12" w:rsidRPr="003D07EB" w:rsidRDefault="00BA6F12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Comparison of efficacy between patients aged ≤ 3 </w:t>
      </w:r>
      <w:proofErr w:type="spellStart"/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and aged &gt; 3 </w:t>
      </w:r>
      <w:proofErr w:type="spellStart"/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at surgery</w:t>
      </w:r>
    </w:p>
    <w:p w14:paraId="75C471BC" w14:textId="433BA17A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1095" w:rsidRPr="003D07EB">
        <w:rPr>
          <w:rFonts w:ascii="Book Antiqua" w:eastAsia="Book Antiqua" w:hAnsi="Book Antiqua" w:cs="Book Antiqua"/>
          <w:color w:val="000000" w:themeColor="text1"/>
        </w:rPr>
        <w:t xml:space="preserve">outcomes comparing </w:t>
      </w:r>
      <w:r w:rsidR="008D6589" w:rsidRPr="003D07EB">
        <w:rPr>
          <w:rFonts w:ascii="Book Antiqua" w:eastAsia="Book Antiqua" w:hAnsi="Book Antiqua" w:cs="Book Antiqua"/>
          <w:color w:val="000000" w:themeColor="text1"/>
        </w:rPr>
        <w:t>normal stool frequency</w:t>
      </w:r>
      <w:r w:rsidR="00921095" w:rsidRPr="003D07EB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8D6589" w:rsidRPr="003D07EB">
        <w:rPr>
          <w:rFonts w:ascii="Book Antiqua" w:eastAsia="Book Antiqua" w:hAnsi="Book Antiqua" w:cs="Book Antiqua"/>
          <w:color w:val="000000" w:themeColor="text1"/>
        </w:rPr>
        <w:t>enterocolitis</w:t>
      </w:r>
      <w:r w:rsidR="00921095" w:rsidRPr="003D07EB">
        <w:rPr>
          <w:rFonts w:ascii="Book Antiqua" w:eastAsia="Book Antiqua" w:hAnsi="Book Antiqua" w:cs="Book Antiqua"/>
          <w:color w:val="000000" w:themeColor="text1"/>
        </w:rPr>
        <w:t xml:space="preserve"> are shown in Table 5. </w:t>
      </w:r>
      <w:r w:rsidR="00B258DB" w:rsidRPr="003D07EB">
        <w:rPr>
          <w:rFonts w:ascii="Book Antiqua" w:eastAsia="Book Antiqua" w:hAnsi="Book Antiqua" w:cs="Book Antiqua"/>
          <w:color w:val="000000" w:themeColor="text1"/>
        </w:rPr>
        <w:t xml:space="preserve">The comparison results of postoperative complications are </w:t>
      </w:r>
      <w:r w:rsidR="00A3189D" w:rsidRPr="003D07EB">
        <w:rPr>
          <w:rFonts w:ascii="Book Antiqua" w:eastAsia="Book Antiqua" w:hAnsi="Book Antiqua" w:cs="Book Antiqua"/>
          <w:color w:val="000000" w:themeColor="text1"/>
        </w:rPr>
        <w:t>detailed</w:t>
      </w:r>
      <w:r w:rsidR="00B258DB" w:rsidRPr="003D07EB">
        <w:rPr>
          <w:rFonts w:ascii="Book Antiqua" w:eastAsia="Book Antiqua" w:hAnsi="Book Antiqua" w:cs="Book Antiqua"/>
          <w:color w:val="000000" w:themeColor="text1"/>
        </w:rPr>
        <w:t xml:space="preserve"> in Table 7, while the comparison results of BFS and POFC scores are shown in Table 8.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small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number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carried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subgroup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defecation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into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E84EE4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=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54)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&gt;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E84EE4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=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102).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significant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difference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17.19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2.87,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17.37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2.54)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10.70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0.99,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11.38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0.62,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11.71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0.76;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11.07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1.05,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11.52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0.76,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12.00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0.83)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between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0A3" w:rsidRPr="003D07EB">
        <w:rPr>
          <w:rFonts w:ascii="Book Antiqua" w:eastAsia="Book Antiqua" w:hAnsi="Book Antiqua" w:cs="Book Antiqua"/>
          <w:color w:val="000000" w:themeColor="text1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</w:rPr>
        <w:t>C).</w:t>
      </w:r>
    </w:p>
    <w:p w14:paraId="0C4C21FA" w14:textId="77777777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FC01DDA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8463093" w14:textId="486DE698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rapidly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replacing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population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challenging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cancer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46949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246949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Nevertheless,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adoption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low.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failed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substantial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benefits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because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initially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complex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Nissen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fundoplication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8F13F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technically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demanding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situations,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abdominal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relatively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limited.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Furthermore,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revealed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feasibility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numbers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small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generalize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field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8F13F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-1</w:t>
      </w:r>
      <w:r w:rsidR="008F13F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still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lack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involving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large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samples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knowledge,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consecutive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received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represent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largest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literature.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Long-segmental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colonic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aganglionosis</w:t>
      </w:r>
      <w:proofErr w:type="spellEnd"/>
      <w:r w:rsidR="004B181D"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trisomy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demonstrated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negatively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affect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prognosis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8F13F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8F13F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20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Aiming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focus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excluded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influencing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factors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rectosigmoid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</w:p>
    <w:p w14:paraId="67C26552" w14:textId="749C4FEA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original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easily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ruptured,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contamination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residue.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explains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muscular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sleeve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era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E1134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determining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step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invasive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facilitates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tissue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narrow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spaces,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still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concept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original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sparing.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However,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stiff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instruments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unstable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vision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make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submucosal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challenging,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higher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rupture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Instead,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extrarectal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tightly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around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1-2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below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peritoneal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reflection,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long-distance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submucosal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conducted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through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Georgeson’s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</w:t>
      </w:r>
      <w:r w:rsidR="00B721CA" w:rsidRPr="003D07EB">
        <w:rPr>
          <w:rFonts w:ascii="Book Antiqua" w:eastAsia="Book Antiqua" w:hAnsi="Book Antiqua" w:cs="Book Antiqua"/>
          <w:color w:val="000000" w:themeColor="text1"/>
        </w:rPr>
        <w:t xml:space="preserve"> (Figure 3C and D)</w:t>
      </w:r>
      <w:r w:rsidR="00B721CA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EB6351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selected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submucosal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Torre’s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technique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demonstrated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short-term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similar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EB6351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Nonetheless,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found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invasive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particularly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requires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poorer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defecation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especially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neonates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EB6351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probably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technique's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increased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risk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traction/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injury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Therefore,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hypothesized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reduce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risks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support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27B5E68A" w14:textId="7E6B4869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Herein,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primary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technique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layer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(outside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longitudinal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muscle)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established.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potential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gap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between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anatomical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structures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exists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objectively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layer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away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sides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sexual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ahead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Denonvillier'</w:t>
      </w:r>
      <w:r w:rsidR="00C11A68" w:rsidRPr="003D07EB">
        <w:rPr>
          <w:rFonts w:ascii="Book Antiqua" w:eastAsia="Book Antiqua" w:hAnsi="Book Antiqua" w:cs="Book Antiqua"/>
          <w:color w:val="000000" w:themeColor="text1"/>
        </w:rPr>
        <w:t>s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fascia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00CFB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diagram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layer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0E3C" w:rsidRPr="003D07EB">
        <w:rPr>
          <w:rFonts w:ascii="Book Antiqua" w:eastAsia="Book Antiqua" w:hAnsi="Book Antiqua" w:cs="Book Antiqua"/>
          <w:color w:val="000000" w:themeColor="text1"/>
        </w:rPr>
        <w:t>3A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system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magnified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image,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2426" w:rsidRPr="003D07EB">
        <w:rPr>
          <w:rFonts w:ascii="Book Antiqua" w:eastAsia="Book Antiqua" w:hAnsi="Book Antiqua" w:cs="Book Antiqua"/>
          <w:color w:val="000000" w:themeColor="text1"/>
        </w:rPr>
        <w:t>maneuverability,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articulated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movement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narrow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small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incisions.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Another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major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stability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support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camera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movements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shifting.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merits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facilitate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ideal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identification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subserosa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precise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guaranteeing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nerve-sparing.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addition,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intact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longitudinal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circular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muscles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pulled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strongly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rupture;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thus,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pull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cranially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make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shallower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0E3C" w:rsidRPr="003D07EB">
        <w:rPr>
          <w:rFonts w:ascii="Book Antiqua" w:eastAsia="Book Antiqua" w:hAnsi="Book Antiqua" w:cs="Book Antiqua"/>
          <w:color w:val="000000" w:themeColor="text1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</w:rPr>
        <w:t>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nearly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reach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dentate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0E3C" w:rsidRPr="003D07EB">
        <w:rPr>
          <w:rFonts w:ascii="Book Antiqua" w:eastAsia="Book Antiqua" w:hAnsi="Book Antiqua" w:cs="Book Antiqua"/>
          <w:color w:val="000000" w:themeColor="text1"/>
        </w:rPr>
        <w:t>3B</w:t>
      </w:r>
      <w:r w:rsidRPr="003D07EB">
        <w:rPr>
          <w:rFonts w:ascii="Book Antiqua" w:eastAsia="Book Antiqua" w:hAnsi="Book Antiqua" w:cs="Book Antiqua"/>
          <w:color w:val="000000" w:themeColor="text1"/>
        </w:rPr>
        <w:t>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Extensive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intra-abdominal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endorectal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simpler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permitting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damage.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0D81" w:rsidRPr="003D07EB">
        <w:rPr>
          <w:rFonts w:ascii="Book Antiqua" w:eastAsia="Book Antiqua" w:hAnsi="Book Antiqua" w:cs="Book Antiqua"/>
          <w:color w:val="000000" w:themeColor="text1"/>
        </w:rPr>
        <w:t>Figure 5</w:t>
      </w:r>
      <w:r w:rsidR="00256DDF" w:rsidRPr="003D07EB">
        <w:rPr>
          <w:rFonts w:ascii="Book Antiqua" w:eastAsia="Book Antiqua" w:hAnsi="Book Antiqua" w:cs="Book Antiqua"/>
          <w:color w:val="000000" w:themeColor="text1"/>
        </w:rPr>
        <w:t>C</w:t>
      </w:r>
      <w:r w:rsidR="003C0D81" w:rsidRPr="003D07EB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256DDF"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3C0D81" w:rsidRPr="003D07EB">
        <w:rPr>
          <w:rFonts w:ascii="Book Antiqua" w:eastAsia="Book Antiqua" w:hAnsi="Book Antiqua" w:cs="Book Antiqua"/>
          <w:color w:val="000000" w:themeColor="text1"/>
        </w:rPr>
        <w:t xml:space="preserve"> show a c</w:t>
      </w:r>
      <w:r w:rsidR="006060FD" w:rsidRPr="003D07EB">
        <w:rPr>
          <w:rFonts w:ascii="Book Antiqua" w:eastAsia="Book Antiqua" w:hAnsi="Book Antiqua" w:cs="Book Antiqua"/>
          <w:color w:val="000000" w:themeColor="text1"/>
        </w:rPr>
        <w:t xml:space="preserve">omparison of </w:t>
      </w:r>
      <w:r w:rsidR="003C0D81" w:rsidRPr="003D07EB">
        <w:rPr>
          <w:rFonts w:ascii="Book Antiqua" w:eastAsia="Book Antiqua" w:hAnsi="Book Antiqua" w:cs="Book Antiqua"/>
          <w:color w:val="000000" w:themeColor="text1"/>
        </w:rPr>
        <w:t xml:space="preserve">the length of </w:t>
      </w:r>
      <w:r w:rsidR="00AD26FF" w:rsidRPr="003D07EB">
        <w:rPr>
          <w:rFonts w:ascii="Book Antiqua" w:eastAsia="Book Antiqua" w:hAnsi="Book Antiqua" w:cs="Book Antiqua"/>
          <w:color w:val="000000" w:themeColor="text1"/>
        </w:rPr>
        <w:t xml:space="preserve">endorectal dissection and </w:t>
      </w:r>
      <w:proofErr w:type="spellStart"/>
      <w:r w:rsidR="00AD26FF"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AD26FF" w:rsidRPr="003D07EB">
        <w:rPr>
          <w:rFonts w:ascii="Book Antiqua" w:eastAsia="Book Antiqua" w:hAnsi="Book Antiqua" w:cs="Book Antiqua"/>
          <w:color w:val="000000" w:themeColor="text1"/>
        </w:rPr>
        <w:t xml:space="preserve"> dissection </w:t>
      </w:r>
      <w:r w:rsidR="006060FD" w:rsidRPr="003D07EB">
        <w:rPr>
          <w:rFonts w:ascii="Book Antiqua" w:eastAsia="Book Antiqua" w:hAnsi="Book Antiqua" w:cs="Book Antiqua"/>
          <w:color w:val="000000" w:themeColor="text1"/>
        </w:rPr>
        <w:t xml:space="preserve">between two minimally invasive approaches.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reach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depth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4.50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0.47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length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transanally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greatly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shortened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0.20-0.40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(Figure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256DDF" w:rsidRPr="003D07EB">
        <w:rPr>
          <w:rFonts w:ascii="Book Antiqua" w:eastAsia="Book Antiqua" w:hAnsi="Book Antiqua" w:cs="Book Antiqua"/>
          <w:color w:val="000000" w:themeColor="text1"/>
        </w:rPr>
        <w:t>B</w:t>
      </w:r>
      <w:r w:rsidRPr="003D07EB">
        <w:rPr>
          <w:rFonts w:ascii="Book Antiqua" w:eastAsia="Book Antiqua" w:hAnsi="Book Antiqua" w:cs="Book Antiqua"/>
          <w:color w:val="000000" w:themeColor="text1"/>
        </w:rPr>
        <w:t>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reduces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intensity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traction.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reported,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prolonged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traction/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injury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256DDF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30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Hence,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practice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offer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excellent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tool.</w:t>
      </w:r>
    </w:p>
    <w:p w14:paraId="0859F741" w14:textId="3B61FA99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Due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additional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docking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setting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arms,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generally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312921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312921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however,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155.22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16.77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varied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94.00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294.00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large-sample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00CFB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,1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-3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Moreover,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revealed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similar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those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approaches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-3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cuff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abscesses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precise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complete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outside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longitudinal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muscle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dentate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line,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preventing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tube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injury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ensuring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residual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mucosa.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incidence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postoperatively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ranges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2.70</w:t>
      </w:r>
      <w:r w:rsidR="00A662D5" w:rsidRPr="003D07EB">
        <w:rPr>
          <w:rFonts w:ascii="Book Antiqua" w:eastAsia="Book Antiqua" w:hAnsi="Book Antiqua" w:cs="Book Antiqua"/>
          <w:color w:val="000000" w:themeColor="text1"/>
        </w:rPr>
        <w:t>%</w:t>
      </w:r>
      <w:r w:rsidRPr="003D07EB">
        <w:rPr>
          <w:rFonts w:ascii="Book Antiqua" w:eastAsia="Book Antiqua" w:hAnsi="Book Antiqua" w:cs="Book Antiqua"/>
          <w:color w:val="000000" w:themeColor="text1"/>
        </w:rPr>
        <w:t>-22.00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%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41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retention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ranges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1.04</w:t>
      </w:r>
      <w:r w:rsidR="00A662D5" w:rsidRPr="003D07EB">
        <w:rPr>
          <w:rFonts w:ascii="Book Antiqua" w:eastAsia="Book Antiqua" w:hAnsi="Book Antiqua" w:cs="Book Antiqua"/>
          <w:color w:val="000000" w:themeColor="text1"/>
        </w:rPr>
        <w:t>%</w:t>
      </w:r>
      <w:r w:rsidRPr="003D07EB">
        <w:rPr>
          <w:rFonts w:ascii="Book Antiqua" w:eastAsia="Book Antiqua" w:hAnsi="Book Antiqua" w:cs="Book Antiqua"/>
          <w:color w:val="000000" w:themeColor="text1"/>
        </w:rPr>
        <w:t>-6.67%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direct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indirect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radiation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injury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endings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controlling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voiding.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uroschesis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occurred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removal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catheter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24-48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highlights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obvious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precise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safeguarding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around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logic,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short-term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bladder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protection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indirectly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predict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defecation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sexual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7E6F3826" w14:textId="087C6D8F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most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important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criteria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effectiveness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comprehensive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defecation,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soiling,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constipation,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social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problems.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ranged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9.5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approaches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88.00%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89.00%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obtained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moderate-to-good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(good: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52.00</w:t>
      </w:r>
      <w:r w:rsidR="00A662D5" w:rsidRPr="003D07EB">
        <w:rPr>
          <w:rFonts w:ascii="Book Antiqua" w:eastAsia="Book Antiqua" w:hAnsi="Book Antiqua" w:cs="Book Antiqua"/>
          <w:color w:val="000000" w:themeColor="text1"/>
        </w:rPr>
        <w:t>%</w:t>
      </w:r>
      <w:r w:rsidRPr="003D07EB">
        <w:rPr>
          <w:rFonts w:ascii="Book Antiqua" w:eastAsia="Book Antiqua" w:hAnsi="Book Antiqua" w:cs="Book Antiqua"/>
          <w:color w:val="000000" w:themeColor="text1"/>
        </w:rPr>
        <w:t>-63.00%;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12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16,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26.00</w:t>
      </w:r>
      <w:r w:rsidR="00A662D5" w:rsidRPr="003D07EB">
        <w:rPr>
          <w:rFonts w:ascii="Book Antiqua" w:eastAsia="Book Antiqua" w:hAnsi="Book Antiqua" w:cs="Book Antiqua"/>
          <w:color w:val="000000" w:themeColor="text1"/>
        </w:rPr>
        <w:t>%</w:t>
      </w:r>
      <w:r w:rsidRPr="003D07EB">
        <w:rPr>
          <w:rFonts w:ascii="Book Antiqua" w:eastAsia="Book Antiqua" w:hAnsi="Book Antiqua" w:cs="Book Antiqua"/>
          <w:color w:val="000000" w:themeColor="text1"/>
        </w:rPr>
        <w:t>-36.00%)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400CFB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15.00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17.10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400CFB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400CFB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,1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-4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found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achieved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17.44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6C07" w:rsidRPr="003D07EB">
        <w:rPr>
          <w:rFonts w:ascii="Book Antiqua" w:eastAsia="Book Antiqua" w:hAnsi="Book Antiqua" w:cs="Book Antiqua"/>
          <w:color w:val="000000" w:themeColor="text1"/>
        </w:rPr>
        <w:t>long</w:t>
      </w:r>
      <w:r w:rsidR="005B6C07" w:rsidRPr="003D07EB" w:rsidDel="005B6C0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-segment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19.06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6C07" w:rsidRPr="003D07EB">
        <w:rPr>
          <w:rFonts w:ascii="Book Antiqua" w:eastAsia="Book Antiqua" w:hAnsi="Book Antiqua" w:cs="Book Antiqua"/>
          <w:color w:val="000000" w:themeColor="text1"/>
        </w:rPr>
        <w:t>short</w:t>
      </w:r>
      <w:r w:rsidRPr="003D07EB">
        <w:rPr>
          <w:rFonts w:ascii="Book Antiqua" w:eastAsia="Book Antiqua" w:hAnsi="Book Antiqua" w:cs="Book Antiqua"/>
          <w:color w:val="000000" w:themeColor="text1"/>
        </w:rPr>
        <w:t>-segment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years)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findings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17.32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2.63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90.91%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achieved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moderate-to-good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(good: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75.00%;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15.91%),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improves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00CFB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predict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Furthermore,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analyze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incontinence,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reflecting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protection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6445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gradually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improved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satisfactory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(10.95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0.72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11.94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0.81),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representing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similar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superior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(8.60-11.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30)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6445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66445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results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strongly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quality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life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(QoL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)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6445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Satisfactory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series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suggested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achieve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QoL.</w:t>
      </w:r>
    </w:p>
    <w:p w14:paraId="0BCA0B36" w14:textId="5E8C8AE3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Researchers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mixed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opinions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efficacy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especially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6445C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50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Although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appropriateness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debatable,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successfully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utilized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period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51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gained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experience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disorders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successfully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applied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narrower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pelvis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structures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distance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between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surrounding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structures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smaller.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Moreover,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associated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fragile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tissue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vulnerable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injury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BA0805"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D07E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features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increase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risk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injuring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neurovascular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tissues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during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but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system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supplies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magnified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field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precise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avoid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risk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disruption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tissues.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found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(aged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&gt;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exhibited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rates,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demonstrated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feasible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efficacy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also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indicated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efficacy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previously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reported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considered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another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perspective.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Although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22.73%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lower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rectum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0EDA" w:rsidRPr="003D07EB">
        <w:rPr>
          <w:rFonts w:ascii="Book Antiqua" w:eastAsia="Book Antiqua" w:hAnsi="Book Antiqua" w:cs="Book Antiqua"/>
          <w:color w:val="000000" w:themeColor="text1"/>
        </w:rPr>
        <w:t xml:space="preserve">HSCR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reduce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intensity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traction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Taken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together,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findings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support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view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protection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afforded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worse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approaches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preferred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</w:p>
    <w:p w14:paraId="611CBE67" w14:textId="461850A2" w:rsidR="009B5A20" w:rsidRPr="003D07EB" w:rsidRDefault="009B5A20" w:rsidP="003D07EB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Although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demonstrated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favorable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RAPS,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limitations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include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short-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absence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approaches.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Therefore,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follow-up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should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Currently,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because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intend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perform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next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several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Moreover,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currently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documented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drawbacks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longer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time,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expensive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costs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oversized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devices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neonates,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economic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constraints.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advancement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devices,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reduction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costs,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improvement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surgeons’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skills,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application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pediatric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mature.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therapy,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invasive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achieved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laparoscopic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procedures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offer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answer.</w:t>
      </w:r>
    </w:p>
    <w:p w14:paraId="26C16091" w14:textId="77777777" w:rsidR="009B5A20" w:rsidRPr="003D07EB" w:rsidRDefault="009B5A2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66D202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00936A47" w14:textId="7EB6F1E0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platform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utilized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minimize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neurovascular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tissue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contributing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urination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3260C736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5C73CE8" w14:textId="426E76B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50702C"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077870E8" w14:textId="32F44F9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32901D31" w14:textId="35EFA563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gradually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introduced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applied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Hirschsprung’s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disease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(HSCR).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However,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few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studies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conducted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efficacy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5DBCC162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53AB9D" w14:textId="71059251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7DEB65CC" w14:textId="21EE2196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aimed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investigate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</w:p>
    <w:p w14:paraId="4AAD330D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8C61F2" w14:textId="41EAD308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31967428" w14:textId="6E0B219F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aimed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analyze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feasibility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efficacy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proctosigmoidectomy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(RAPS)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sphincter-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nerve-sparing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(SNS)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</w:p>
    <w:p w14:paraId="73F2E417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254416" w14:textId="2B7FEB2B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58B1D20A" w14:textId="618E1558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conducted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multicenter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prospective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rectosigmoid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underwent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(aged</w:t>
      </w:r>
      <w:r w:rsidR="00614211" w:rsidRPr="003D07EB">
        <w:rPr>
          <w:rFonts w:ascii="Book Antiqua" w:eastAsia="Book Antiqua" w:hAnsi="Book Antiqua" w:cs="Book Antiqua"/>
          <w:color w:val="000000" w:themeColor="text1"/>
        </w:rPr>
        <w:t xml:space="preserve"> ≤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&gt;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>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comparison.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>complications,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recorded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analyzed.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(BFS)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assess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(POFC)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SNS-related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incontinence.</w:t>
      </w:r>
    </w:p>
    <w:p w14:paraId="38D39F80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9AD17C" w14:textId="3FA0787C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33634FAC" w14:textId="44E7185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156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underwent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successful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SNS-RAPS,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30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post-30-d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after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≥</w:t>
      </w:r>
      <w:r w:rsidR="00A662D5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overall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BFS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17.32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2.63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90.91%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showed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moderate-to-good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bowel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increased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annually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10.95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1.04,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11.48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0.72,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11.94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6D5B" w:rsidRPr="003D07EB">
        <w:rPr>
          <w:rFonts w:ascii="Book Antiqua" w:eastAsia="Book Antiqua" w:hAnsi="Book Antiqua" w:cs="Book Antiqua"/>
          <w:color w:val="000000" w:themeColor="text1"/>
        </w:rPr>
        <w:t>±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0.81).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significant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differences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between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older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groups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complications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POFC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score.</w:t>
      </w:r>
    </w:p>
    <w:p w14:paraId="03F45A39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035DCED" w14:textId="26A1F6F8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3D694DFC" w14:textId="6151841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SNS-RAPS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safe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effective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alternative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treatment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62D5"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advantage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further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minimizing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damage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sphincters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perirectal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nerves,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thus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better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0BE186E1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6002068" w14:textId="0580755F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0702C" w:rsidRPr="003D07EB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2DE8183D" w14:textId="63D7B2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surgery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beneficial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treating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HSCR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infants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young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children.</w:t>
      </w:r>
    </w:p>
    <w:p w14:paraId="3BF6A990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D3C525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573EC906" w14:textId="39D9C75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We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grateful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Professor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statistical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evaluation.</w:t>
      </w:r>
    </w:p>
    <w:p w14:paraId="1EB2C7F2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AD48E8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1D2DCBF" w14:textId="1F232705" w:rsidR="00A77B3E" w:rsidRPr="003D07EB" w:rsidRDefault="0000000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1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60C2" w:rsidRPr="003D07EB">
        <w:rPr>
          <w:rFonts w:ascii="Book Antiqua" w:eastAsia="Book Antiqua" w:hAnsi="Book Antiqua" w:cs="Book Antiqua"/>
          <w:b/>
          <w:bCs/>
          <w:color w:val="000000" w:themeColor="text1"/>
        </w:rPr>
        <w:t>Ahmad H</w:t>
      </w:r>
      <w:r w:rsidR="002660C2"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="002660C2" w:rsidRPr="003D07EB">
        <w:rPr>
          <w:rFonts w:ascii="Book Antiqua" w:eastAsia="Book Antiqua" w:hAnsi="Book Antiqua" w:cs="Book Antiqua"/>
          <w:color w:val="000000" w:themeColor="text1"/>
        </w:rPr>
        <w:t>Shaul</w:t>
      </w:r>
      <w:proofErr w:type="spellEnd"/>
      <w:r w:rsidR="002660C2" w:rsidRPr="003D07EB">
        <w:rPr>
          <w:rFonts w:ascii="Book Antiqua" w:eastAsia="Book Antiqua" w:hAnsi="Book Antiqua" w:cs="Book Antiqua"/>
          <w:color w:val="000000" w:themeColor="text1"/>
        </w:rPr>
        <w:t xml:space="preserve"> DB. Pediatric colorectal robotic surgery. Semin </w:t>
      </w:r>
      <w:proofErr w:type="spellStart"/>
      <w:r w:rsidR="002660C2" w:rsidRPr="003D07EB">
        <w:rPr>
          <w:rFonts w:ascii="Book Antiqua" w:eastAsia="Book Antiqua" w:hAnsi="Book Antiqua" w:cs="Book Antiqua"/>
          <w:color w:val="000000" w:themeColor="text1"/>
        </w:rPr>
        <w:t>Pediatr</w:t>
      </w:r>
      <w:proofErr w:type="spellEnd"/>
      <w:r w:rsidR="002660C2" w:rsidRPr="003D07EB">
        <w:rPr>
          <w:rFonts w:ascii="Book Antiqua" w:eastAsia="Book Antiqua" w:hAnsi="Book Antiqua" w:cs="Book Antiqua"/>
          <w:color w:val="000000" w:themeColor="text1"/>
        </w:rPr>
        <w:t xml:space="preserve"> Surg 2023; 32:151259 [PMID: 36739693 DOI:</w:t>
      </w:r>
      <w:r w:rsidR="002660C2" w:rsidRPr="003D07EB">
        <w:rPr>
          <w:rFonts w:ascii="Book Antiqua" w:hAnsi="Book Antiqua"/>
          <w:color w:val="000000" w:themeColor="text1"/>
        </w:rPr>
        <w:t xml:space="preserve"> </w:t>
      </w:r>
      <w:r w:rsidR="002660C2" w:rsidRPr="003D07EB">
        <w:rPr>
          <w:rFonts w:ascii="Book Antiqua" w:eastAsia="Book Antiqua" w:hAnsi="Book Antiqua" w:cs="Book Antiqua"/>
          <w:color w:val="000000" w:themeColor="text1"/>
        </w:rPr>
        <w:t>10.1016/j.sempedsurg.2023.151259]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E928A77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Crippa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J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Grass F, Dozois EJ, Mathis KL,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Merchea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Colibaseanu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DT, Kelley SR, Larson DW. Robotic Surgery for Rectal Cancer Provides Advantageous Outcomes Over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Laparoscopic Approach: Results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 Large Retrospective Cohort.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Ann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274</w:t>
      </w:r>
      <w:r w:rsidRPr="003D07EB">
        <w:rPr>
          <w:rFonts w:ascii="Book Antiqua" w:eastAsia="Book Antiqua" w:hAnsi="Book Antiqua" w:cs="Book Antiqua"/>
          <w:color w:val="000000" w:themeColor="text1"/>
        </w:rPr>
        <w:t>: e1218-e1222 [PMID: 32068552 DOI: 10.1097/SLA.0000000000003805]</w:t>
      </w:r>
    </w:p>
    <w:p w14:paraId="26D6A098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Stolzenburg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JU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Holze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Arthanareeswaran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VK, Neuhaus P, Do HM, Haney CM,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Dietel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Truss MC,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Stützel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KD,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Teber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Hohenfellner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Rabenalt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R, Albers P, Mende M. Robotic-assisted Versus Laparoscopic Radical Prostatectomy: 12-month Outcomes of the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Multicentre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Randomised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Controlled LAP-01 Trial.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Focus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Pr="003D07EB">
        <w:rPr>
          <w:rFonts w:ascii="Book Antiqua" w:eastAsia="Book Antiqua" w:hAnsi="Book Antiqua" w:cs="Book Antiqua"/>
          <w:color w:val="000000" w:themeColor="text1"/>
        </w:rPr>
        <w:t>: 1583-1590 [PMID: 35216946 DOI: 10.1016/j.euf.2022.02.002]</w:t>
      </w:r>
    </w:p>
    <w:p w14:paraId="12DBA4E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4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>Langer JC</w:t>
      </w: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, Seifert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Minkes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 RK. 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One-stage Soave pull-through for Hirschsprung's disease: a comparison of the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and open approaches.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35</w:t>
      </w:r>
      <w:r w:rsidRPr="003D07EB">
        <w:rPr>
          <w:rFonts w:ascii="Book Antiqua" w:eastAsia="Book Antiqua" w:hAnsi="Book Antiqua" w:cs="Book Antiqua"/>
          <w:color w:val="000000" w:themeColor="text1"/>
        </w:rPr>
        <w:t>: 820-822 [PMID: 10873018 DOI: 10.1053/jpsu.2000.6849]</w:t>
      </w:r>
    </w:p>
    <w:p w14:paraId="0F515EC0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Tian Y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Shi T, Wang F, Wu Y. Difference of efficacy between Laparoscopic Modified Soave operation and Open Radical Resection in the treatment of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Pak J Med Sci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3D07EB">
        <w:rPr>
          <w:rFonts w:ascii="Book Antiqua" w:eastAsia="Book Antiqua" w:hAnsi="Book Antiqua" w:cs="Book Antiqua"/>
          <w:color w:val="000000" w:themeColor="text1"/>
        </w:rPr>
        <w:t>: 1385-1389 [PMID: 29492064 DOI: 10.12669/pjms.336.13220]</w:t>
      </w:r>
    </w:p>
    <w:p w14:paraId="3FACADC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6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Kubota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Kawahara 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Okuyama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Oue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Tazuke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Y, Okada A. Clinical outcome of laparoscopically assisted endorectal pull-through in Hirschsprung's disease: comparison of abdominal and perineal approaches.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2004;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3D07EB">
        <w:rPr>
          <w:rFonts w:ascii="Book Antiqua" w:eastAsia="Book Antiqua" w:hAnsi="Book Antiqua" w:cs="Book Antiqua"/>
          <w:color w:val="000000" w:themeColor="text1"/>
        </w:rPr>
        <w:t>: 1835-1837 [PMID: 15616944 DOI: 10.1016/j.jpedsurg.2004.08.015]</w:t>
      </w:r>
    </w:p>
    <w:p w14:paraId="5E92ECA7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7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>Neuvonen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 xml:space="preserve"> MI</w:t>
      </w: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Kyrklund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 K,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Rintala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 RJ,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Pakarinen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 MP. 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Bowel Function and Quality of Life After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for Hirschsprung Disease: Controlled Outcomes up to Adulthood.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Ann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265</w:t>
      </w:r>
      <w:r w:rsidRPr="003D07EB">
        <w:rPr>
          <w:rFonts w:ascii="Book Antiqua" w:eastAsia="Book Antiqua" w:hAnsi="Book Antiqua" w:cs="Book Antiqua"/>
          <w:color w:val="000000" w:themeColor="text1"/>
        </w:rPr>
        <w:t>: 622-629 [PMID: 28169931 DOI: 10.1097/SLA.0000000000001695]</w:t>
      </w:r>
    </w:p>
    <w:p w14:paraId="458DA234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8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Miyano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Koga 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Okawada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Doi T, Sueyoshi R, Nakamura 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Seo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S, Ochi T, Yamada S,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Imaizumi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T, Lane GJ, Okazaki T,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Urao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Yamataka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A. Rectal mucosal dissection commencing directly on the anorectal line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commencing above the dentate line in laparoscopy-assisted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pull-through for Hirschsprung's disease: Prospective medium-term follow-up.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50</w:t>
      </w:r>
      <w:r w:rsidRPr="003D07EB">
        <w:rPr>
          <w:rFonts w:ascii="Book Antiqua" w:eastAsia="Book Antiqua" w:hAnsi="Book Antiqua" w:cs="Book Antiqua"/>
          <w:color w:val="000000" w:themeColor="text1"/>
        </w:rPr>
        <w:t>: 2041-2043 [PMID: 26386879 DOI: 10.1016/j.jpedsurg.2015.08.022]</w:t>
      </w:r>
    </w:p>
    <w:p w14:paraId="65946F11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de-AT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9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Jarvi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K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Laitakari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Koivusalo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Rintala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RJ,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Pakarinen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MP. Bowel function and gastrointestinal quality of life among adults operated for Hirschsprung disease during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childhood: a population-based study.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  <w:lang w:val="de-AT"/>
        </w:rPr>
        <w:t xml:space="preserve">Ann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  <w:lang w:val="de-AT"/>
        </w:rPr>
        <w:t>Surg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 2010;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>252</w:t>
      </w: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: 977-981 [PMID: 21107107 DOI: 10.1097/SLA.0b013e3182018542]</w:t>
      </w:r>
    </w:p>
    <w:p w14:paraId="0A75D8A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10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>Teitelbaum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 xml:space="preserve"> DH</w:t>
      </w: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Coran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 AG.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>Enterocolitis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Semin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1998;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3D07EB">
        <w:rPr>
          <w:rFonts w:ascii="Book Antiqua" w:eastAsia="Book Antiqua" w:hAnsi="Book Antiqua" w:cs="Book Antiqua"/>
          <w:color w:val="000000" w:themeColor="text1"/>
        </w:rPr>
        <w:t>: 162-169 [PMID: 9718654 DOI: 10.1016/S1055-8586(98)70012-5]</w:t>
      </w:r>
    </w:p>
    <w:p w14:paraId="6604A98C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11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Dindo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D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Demartines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N,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Clavien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PA. Classification of surgical complications: a new proposal with evaluation in a cohort of 6336 patients and results of a survey.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Ann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2004;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240</w:t>
      </w:r>
      <w:r w:rsidRPr="003D07EB">
        <w:rPr>
          <w:rFonts w:ascii="Book Antiqua" w:eastAsia="Book Antiqua" w:hAnsi="Book Antiqua" w:cs="Book Antiqua"/>
          <w:color w:val="000000" w:themeColor="text1"/>
        </w:rPr>
        <w:t>: 205-213 [PMID: 15273542 DOI: 10.1097/01.sla.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0000133083.54934.ae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</w:rPr>
        <w:t>]</w:t>
      </w:r>
    </w:p>
    <w:p w14:paraId="5BE952DF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Chi 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Guo J, Zhang X, Li K, Xu P, Cao G, Li S, Tang ST.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Resuturing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Without Enterostomy for the Treatment of Early-Stage Anastomotic Leaks After Laparoscopic Soave Procedure in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Laparoendosc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Adv Surg Tech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3D07EB">
        <w:rPr>
          <w:rFonts w:ascii="Book Antiqua" w:eastAsia="Book Antiqua" w:hAnsi="Book Antiqua" w:cs="Book Antiqua"/>
          <w:color w:val="000000" w:themeColor="text1"/>
        </w:rPr>
        <w:t>: 1295-1300 [PMID: 33181061 DOI: 10.1089/lap.2020.0640]</w:t>
      </w:r>
    </w:p>
    <w:p w14:paraId="211D2E3F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13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Markar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SR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Karthikesalingam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AP, Hagen ME,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Talamini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Horgan S, Wagner OJ. Robotic vs. laparoscopic Nissen fundoplication for gastro-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oesophageal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reflux disease: systematic review and meta-analysis.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Int J Med Robot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3D07EB">
        <w:rPr>
          <w:rFonts w:ascii="Book Antiqua" w:eastAsia="Book Antiqua" w:hAnsi="Book Antiqua" w:cs="Book Antiqua"/>
          <w:color w:val="000000" w:themeColor="text1"/>
        </w:rPr>
        <w:t>: 125-131 [PMID: 20506440 DOI: 10.1002/rcs.309]</w:t>
      </w:r>
    </w:p>
    <w:p w14:paraId="7783FCAD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14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Quynh TA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Hien PD, Du LQ, Long LH, Tran NTN, Hung T. The follow-up of the robotic-assisted Soave procedure for Hirschsprung's disease in children.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J Robot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16</w:t>
      </w:r>
      <w:r w:rsidRPr="003D07EB">
        <w:rPr>
          <w:rFonts w:ascii="Book Antiqua" w:eastAsia="Book Antiqua" w:hAnsi="Book Antiqua" w:cs="Book Antiqua"/>
          <w:color w:val="000000" w:themeColor="text1"/>
        </w:rPr>
        <w:t>: 301-305 [PMID: 33843006 DOI: 10.1007/s11701-021-01238-z]</w:t>
      </w:r>
    </w:p>
    <w:p w14:paraId="1D81783A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15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Pini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Prato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Arnoldi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Dusio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MP,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Cimorelli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Barbetta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V,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Felici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E, Barbieri P,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Barbero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Carlini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Petralia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P, Mattioli G,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Roveta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Maconi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A. Totally robotic soave pull-through procedure for Hirschsprung's disease: lessons learned from 11 consecutive pediatric patients.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 Int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36</w:t>
      </w:r>
      <w:r w:rsidRPr="003D07EB">
        <w:rPr>
          <w:rFonts w:ascii="Book Antiqua" w:eastAsia="Book Antiqua" w:hAnsi="Book Antiqua" w:cs="Book Antiqua"/>
          <w:color w:val="000000" w:themeColor="text1"/>
        </w:rPr>
        <w:t>: 209-218 [PMID: 31659436 DOI: 10.1007/s00383-019-04593-z]</w:t>
      </w:r>
    </w:p>
    <w:p w14:paraId="0AEE1AD2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16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Delgado-Miguel C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Camps JI. Robotic Soave pull-through procedure for Hirschsprung's disease in children under 12-months: long-term outcomes.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 Int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3D07EB">
        <w:rPr>
          <w:rFonts w:ascii="Book Antiqua" w:eastAsia="Book Antiqua" w:hAnsi="Book Antiqua" w:cs="Book Antiqua"/>
          <w:color w:val="000000" w:themeColor="text1"/>
        </w:rPr>
        <w:t>: 51-57 [PMID: 34557957 DOI: 10.1007/s00383-021-05018-6]</w:t>
      </w:r>
    </w:p>
    <w:p w14:paraId="6B87A448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17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Li W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Lin M, Hu H, Sun Q,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Su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C, Wang C, Li Y, Li Y, Chen J, Luo Y. Surgical Management of Hirschsprung's Disease: A Comparative Study Between Conventional Laparoscopic Surgery,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Transumbilical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Single-Site Laparoscopic Surgery, and Robotic Surgery.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Front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</w:rPr>
        <w:t>: 924850 [PMID: 35860198 DOI: 10.3389/fsurg.2022.924850]</w:t>
      </w:r>
    </w:p>
    <w:p w14:paraId="4DB64EA0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18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Bjørnland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K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Pakarinen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MP,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Stenstrøm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Stensrud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KJ,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Neuvonen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Granström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AL,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Graneli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Pripp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Arnbjörnsson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E, Emblem R, Wester T,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Rintala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RJ; Nordic Pediatric Surgery Study Consortium. A Nordic multicenter survey of long-term bowel function after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in 200 patients with rectosigmoid Hirschsprung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52</w:t>
      </w:r>
      <w:r w:rsidRPr="003D07EB">
        <w:rPr>
          <w:rFonts w:ascii="Book Antiqua" w:eastAsia="Book Antiqua" w:hAnsi="Book Antiqua" w:cs="Book Antiqua"/>
          <w:color w:val="000000" w:themeColor="text1"/>
        </w:rPr>
        <w:t>: 1458-1464 [PMID: 28094015 DOI: 10.1016/j.jpedsurg.2017.01.001]</w:t>
      </w:r>
    </w:p>
    <w:p w14:paraId="65F31C5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19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Sakurai 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Tanaka H, Endo N. Predictive factors for the development of postoperative Hirschsprung-associated enterocolitis in children operated during infancy.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 Int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37</w:t>
      </w:r>
      <w:r w:rsidRPr="003D07EB">
        <w:rPr>
          <w:rFonts w:ascii="Book Antiqua" w:eastAsia="Book Antiqua" w:hAnsi="Book Antiqua" w:cs="Book Antiqua"/>
          <w:color w:val="000000" w:themeColor="text1"/>
        </w:rPr>
        <w:t>: 275-280 [PMID: 33245447 DOI: 10.1007/s00383-020-04784-z]</w:t>
      </w:r>
    </w:p>
    <w:p w14:paraId="3A9291F1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20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Morabito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Lall A, Gull S,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Mohee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Bianchi A. The impact of Down's syndrome on the immediate and long-term outcomes of children with Hirschsprung's disease.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 Int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2006;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3D07EB">
        <w:rPr>
          <w:rFonts w:ascii="Book Antiqua" w:eastAsia="Book Antiqua" w:hAnsi="Book Antiqua" w:cs="Book Antiqua"/>
          <w:color w:val="000000" w:themeColor="text1"/>
        </w:rPr>
        <w:t>: 179-181 [PMID: 16362310 DOI: 10.1007/s00383-005-1617-0]</w:t>
      </w:r>
    </w:p>
    <w:p w14:paraId="23F592B5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21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Georgeson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KE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Fuenfer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MM, Hardin WD. Primary laparoscopic pull-through for Hirschsprung's disease in infants and children.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1995;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3D07EB">
        <w:rPr>
          <w:rFonts w:ascii="Book Antiqua" w:eastAsia="Book Antiqua" w:hAnsi="Book Antiqua" w:cs="Book Antiqua"/>
          <w:color w:val="000000" w:themeColor="text1"/>
        </w:rPr>
        <w:t>: 1017-21; discussion 1021-2 [PMID: 7472924 DOI: 10.1016/0022-3468(95)90333-X]</w:t>
      </w:r>
    </w:p>
    <w:p w14:paraId="1F0A0086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22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De la Torre-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Mondragón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L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Ortega-Salgado JA.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for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1998;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3D07EB">
        <w:rPr>
          <w:rFonts w:ascii="Book Antiqua" w:eastAsia="Book Antiqua" w:hAnsi="Book Antiqua" w:cs="Book Antiqua"/>
          <w:color w:val="000000" w:themeColor="text1"/>
        </w:rPr>
        <w:t>: 1283-1286 [PMID: 9722005 DOI: 10.1016/S0022-3468(98)90169-5]</w:t>
      </w:r>
    </w:p>
    <w:p w14:paraId="5DC2D531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23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Chen Y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Nah SA, Laksmi NK, Ong CC, Chua JH, Jacobsen A, Low Y.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transabdominal approach for Hirschsprung's disease: a systematic review and meta-analysis.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Pr="003D07EB">
        <w:rPr>
          <w:rFonts w:ascii="Book Antiqua" w:eastAsia="Book Antiqua" w:hAnsi="Book Antiqua" w:cs="Book Antiqua"/>
          <w:color w:val="000000" w:themeColor="text1"/>
        </w:rPr>
        <w:t>: 642-651 [PMID: 23480925 DOI: 10.1016/j.jpedsurg.2012.12.036]</w:t>
      </w:r>
    </w:p>
    <w:p w14:paraId="1679A1B4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24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Zhang 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Li J, Wu Y, Hu Y, Duan C, Wang M, Gai Z. Comparison of Laparoscopic-Assisted Operations and Laparotomy Operations for the Treatment of Hirschsprung Disease: Evidence 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From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 Meta-Analysis.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Medicine (Baltimore)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3D07EB">
        <w:rPr>
          <w:rFonts w:ascii="Book Antiqua" w:eastAsia="Book Antiqua" w:hAnsi="Book Antiqua" w:cs="Book Antiqua"/>
          <w:color w:val="000000" w:themeColor="text1"/>
        </w:rPr>
        <w:t>: e1632 [PMID: 26426651 DOI: 10.1097/MD.0000000000001632]</w:t>
      </w:r>
    </w:p>
    <w:p w14:paraId="533D3541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25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El-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Sawaf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MI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Drongowski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RA, Chamberlain JN, Coran AG, Teitelbaum DH. Are the long-term results of the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pull-through equal to those of the transabdominal pull-through? A comparison of the 2 approaches for Hirschsprung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3D07EB">
        <w:rPr>
          <w:rFonts w:ascii="Book Antiqua" w:eastAsia="Book Antiqua" w:hAnsi="Book Antiqua" w:cs="Book Antiqua"/>
          <w:color w:val="000000" w:themeColor="text1"/>
        </w:rPr>
        <w:t>: 41-7; discussion 47 [PMID: 17208539 DOI: 10.1016/j.jpedsurg.2006.09.007]</w:t>
      </w:r>
    </w:p>
    <w:p w14:paraId="6E30E7A9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26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Stensrud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KJ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Emblem R,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Bjørnland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K. Anal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endosonography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and bowel function in patients undergoing different types of endorectal pull-through procedures for Hirschsprung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50</w:t>
      </w:r>
      <w:r w:rsidRPr="003D07EB">
        <w:rPr>
          <w:rFonts w:ascii="Book Antiqua" w:eastAsia="Book Antiqua" w:hAnsi="Book Antiqua" w:cs="Book Antiqua"/>
          <w:color w:val="000000" w:themeColor="text1"/>
        </w:rPr>
        <w:t>: 1341-1346 [PMID: 25783406 DOI: 10.1016/j.jpedsurg.2014.12.024]</w:t>
      </w:r>
    </w:p>
    <w:p w14:paraId="6534318F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27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Stensrud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KJ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Emblem R,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Bjørnland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K. Functional outcome after operation for Hirschsprung disease--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transabdominal approach.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45</w:t>
      </w:r>
      <w:r w:rsidRPr="003D07EB">
        <w:rPr>
          <w:rFonts w:ascii="Book Antiqua" w:eastAsia="Book Antiqua" w:hAnsi="Book Antiqua" w:cs="Book Antiqua"/>
          <w:color w:val="000000" w:themeColor="text1"/>
        </w:rPr>
        <w:t>: 1640-1644 [PMID: 20713213 DOI: 10.1016/j.jpedsurg.2010.02.065]</w:t>
      </w:r>
    </w:p>
    <w:p w14:paraId="1E5E1BD5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28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Zhang C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Ding ZH, Li GX, Yu J, Wang YN, Hu YF. Perirectal fascia and spaces: annular distribution pattern around the mesorectum.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Dis Colon Rectum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53</w:t>
      </w:r>
      <w:r w:rsidRPr="003D07EB">
        <w:rPr>
          <w:rFonts w:ascii="Book Antiqua" w:eastAsia="Book Antiqua" w:hAnsi="Book Antiqua" w:cs="Book Antiqua"/>
          <w:color w:val="000000" w:themeColor="text1"/>
        </w:rPr>
        <w:t>: 1315-1322 [PMID: 20706076 DOI: 10.1007/DCR.0b013e3181e74525]</w:t>
      </w:r>
    </w:p>
    <w:p w14:paraId="1B5E8EE7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29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He M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Muro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S, Akita K. Positional relationship between the lateral border of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Denonvilliers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' fascia and pelvic plexus.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Anat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Sci Int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97</w:t>
      </w:r>
      <w:r w:rsidRPr="003D07EB">
        <w:rPr>
          <w:rFonts w:ascii="Book Antiqua" w:eastAsia="Book Antiqua" w:hAnsi="Book Antiqua" w:cs="Book Antiqua"/>
          <w:color w:val="000000" w:themeColor="text1"/>
        </w:rPr>
        <w:t>: 101-109 [PMID: 34529236 DOI: 10.1007/s12565-021-00629-4]</w:t>
      </w:r>
    </w:p>
    <w:p w14:paraId="159CE33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30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Pratap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Gupta DK, Shakya VC,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Adhikary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S, Tiwari A, Shrestha P, Pandey SR, Yadav RK. Analysis of problems, complications, avoidance and management with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pull-through for Hirschsprung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3D07EB">
        <w:rPr>
          <w:rFonts w:ascii="Book Antiqua" w:eastAsia="Book Antiqua" w:hAnsi="Book Antiqua" w:cs="Book Antiqua"/>
          <w:color w:val="000000" w:themeColor="text1"/>
        </w:rPr>
        <w:t>: 1869-1876 [PMID: 18022438 DOI: 10.1016/j.jpedsurg.2007.07.017]</w:t>
      </w:r>
    </w:p>
    <w:p w14:paraId="3EC4E69B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31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D'Annibale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Morpurgo E,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Fiscon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V,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Trevisan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Sovernigo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G, Orsini 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Guidolin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D. Robotic and laparoscopic surgery for treatment of colorectal diseases.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Dis Colon Rectum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2004;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47</w:t>
      </w:r>
      <w:r w:rsidRPr="003D07EB">
        <w:rPr>
          <w:rFonts w:ascii="Book Antiqua" w:eastAsia="Book Antiqua" w:hAnsi="Book Antiqua" w:cs="Book Antiqua"/>
          <w:color w:val="000000" w:themeColor="text1"/>
        </w:rPr>
        <w:t>: 2162-2168 [PMID: 15657669 DOI: 10.1007/s10350-004-0711-z]</w:t>
      </w:r>
    </w:p>
    <w:p w14:paraId="22CFA24D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32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Karlsen RA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Hoel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AT,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Fosby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MV,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Ertresvåg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Austrheim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AI,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Stensrud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KJ,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Bjørnland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K. Comparison of clinical outcomes after total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and laparoscopic assisted endorectal pull-through in patients with rectosigmoid Hirschsprung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57</w:t>
      </w:r>
      <w:r w:rsidRPr="003D07EB">
        <w:rPr>
          <w:rFonts w:ascii="Book Antiqua" w:eastAsia="Book Antiqua" w:hAnsi="Book Antiqua" w:cs="Book Antiqua"/>
          <w:color w:val="000000" w:themeColor="text1"/>
        </w:rPr>
        <w:t>: 69-74 [PMID: 35123788 DOI: 10.1016/j.jpedsurg.2022.01.011]</w:t>
      </w:r>
    </w:p>
    <w:p w14:paraId="12921D39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33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van de Ven TJ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Sloots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CE,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Wijnen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Rassouli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R, van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Rooij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Wijnen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RM, de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Blaauw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I.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for classic segment Hirschsprung's disease: with or without laparoscopic mobilization of the rectosigmoid?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Pr="003D07EB">
        <w:rPr>
          <w:rFonts w:ascii="Book Antiqua" w:eastAsia="Book Antiqua" w:hAnsi="Book Antiqua" w:cs="Book Antiqua"/>
          <w:color w:val="000000" w:themeColor="text1"/>
        </w:rPr>
        <w:t>: 1914-1918 [PMID: 24074667 DOI: 10.1016/j.jpedsurg.2013.04.025]</w:t>
      </w:r>
    </w:p>
    <w:p w14:paraId="0A77BE7F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34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Aubdoollah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TH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Li K, Zhang X, Li S, Yang L, Lei HY, Dolo PR, Xiang XC, Cao GQ, Wang GB, Tang ST. Clinical outcomes and ergonomics analysis of three laparoscopic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techniques for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World J Gastroenterol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Pr="003D07EB">
        <w:rPr>
          <w:rFonts w:ascii="Book Antiqua" w:eastAsia="Book Antiqua" w:hAnsi="Book Antiqua" w:cs="Book Antiqua"/>
          <w:color w:val="000000" w:themeColor="text1"/>
        </w:rPr>
        <w:t>: 8903-8911 [PMID: 26269680 DOI: 10.3748/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wjg.v21.i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</w:rPr>
        <w:t>29.8903]</w:t>
      </w:r>
    </w:p>
    <w:p w14:paraId="2ED3B6C0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35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Tang ST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Wang GB, Cao GQ, Wang Y, Mao YZ, Li SW, Li S, Yang Y, Yang J, Yang L. 10 years of experience with laparoscopic-assisted endorectal Soave pull-through procedure for Hirschsprung's disease in China.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Laparoendosc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Adv Surg Tech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3D07EB">
        <w:rPr>
          <w:rFonts w:ascii="Book Antiqua" w:eastAsia="Book Antiqua" w:hAnsi="Book Antiqua" w:cs="Book Antiqua"/>
          <w:color w:val="000000" w:themeColor="text1"/>
        </w:rPr>
        <w:t>: 280-284 [PMID: 22449115 DOI: 10.1089/lap.2011.0081]</w:t>
      </w:r>
    </w:p>
    <w:p w14:paraId="0B16A876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36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Wang YJ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He YB, Chen L, Lin Y, Liu MK, Zhou CM. Laparoscopic-assisted Soave procedure for Hirschsprung disease: 10-year experience with 106 cases.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BMC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3D07EB">
        <w:rPr>
          <w:rFonts w:ascii="Book Antiqua" w:eastAsia="Book Antiqua" w:hAnsi="Book Antiqua" w:cs="Book Antiqua"/>
          <w:color w:val="000000" w:themeColor="text1"/>
        </w:rPr>
        <w:t>: 72 [PMID: 35219304 DOI: 10.1186/s12893-022-01528-9]</w:t>
      </w:r>
    </w:p>
    <w:p w14:paraId="7F497FFE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37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Boemers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TM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. Urinary incontinence and vesicourethral dysfunction in pediatric surgical conditions.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Semin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3D07EB">
        <w:rPr>
          <w:rFonts w:ascii="Book Antiqua" w:eastAsia="Book Antiqua" w:hAnsi="Book Antiqua" w:cs="Book Antiqua"/>
          <w:color w:val="000000" w:themeColor="text1"/>
        </w:rPr>
        <w:t>: 91-99 [PMID: 11973761 DOI: 10.1053/spsu.2002.31807]</w:t>
      </w:r>
    </w:p>
    <w:p w14:paraId="41C03E44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38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Ieiri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Nakatsuji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Akiyoshi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J, Higashi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Hashizume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Suita S, Taguchi T. Long-term outcomes and the quality of life of Hirschsprung disease in adolescents who have reached 18 years or older--a 47-year single-institute experience.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45</w:t>
      </w:r>
      <w:r w:rsidRPr="003D07EB">
        <w:rPr>
          <w:rFonts w:ascii="Book Antiqua" w:eastAsia="Book Antiqua" w:hAnsi="Book Antiqua" w:cs="Book Antiqua"/>
          <w:color w:val="000000" w:themeColor="text1"/>
        </w:rPr>
        <w:t>: 2398-2402 [PMID: 21129554 DOI: 10.1016/j.jpedsurg.2010.08.040]</w:t>
      </w:r>
    </w:p>
    <w:p w14:paraId="07218E7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39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Granström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AL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Danielson J,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Husberg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B,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Nordenskjöld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A, Wester T. Adult outcomes after surgery for Hirschsprung's disease: Evaluation of bowel function and quality of life.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50</w:t>
      </w:r>
      <w:r w:rsidRPr="003D07EB">
        <w:rPr>
          <w:rFonts w:ascii="Book Antiqua" w:eastAsia="Book Antiqua" w:hAnsi="Book Antiqua" w:cs="Book Antiqua"/>
          <w:color w:val="000000" w:themeColor="text1"/>
        </w:rPr>
        <w:t>: 1865-1869 [PMID: 26164226 DOI: 10.1016/j.jpedsurg.2015.06.014]</w:t>
      </w:r>
    </w:p>
    <w:p w14:paraId="2D6279CA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40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Allin BSR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Opondo 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Bradnock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TJ, Kenny SE,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Kurinczuk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JJ, Walker GM, Knight M; NETS2HD collaboration. Outcomes at five to eight years of age for children with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Arch Dis Child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106</w:t>
      </w:r>
      <w:r w:rsidRPr="003D07EB">
        <w:rPr>
          <w:rFonts w:ascii="Book Antiqua" w:eastAsia="Book Antiqua" w:hAnsi="Book Antiqua" w:cs="Book Antiqua"/>
          <w:color w:val="000000" w:themeColor="text1"/>
        </w:rPr>
        <w:t>: 484-490 [PMID: 33139346 DOI: 10.1136/archdischild-2020-320310]</w:t>
      </w:r>
    </w:p>
    <w:p w14:paraId="35E71413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41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Fuchs O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Booss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D.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Rehbein's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procedure for Hirschsprung's disease. An appraisal of 45 years.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1999;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3D07EB">
        <w:rPr>
          <w:rFonts w:ascii="Book Antiqua" w:eastAsia="Book Antiqua" w:hAnsi="Book Antiqua" w:cs="Book Antiqua"/>
          <w:color w:val="000000" w:themeColor="text1"/>
        </w:rPr>
        <w:t>: 389-391 [PMID: 10661849 DOI: 10.1055/s-2008-1072289]</w:t>
      </w:r>
    </w:p>
    <w:p w14:paraId="7CF9E0A2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42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  <w:lang w:val="de-AT"/>
        </w:rPr>
        <w:t>Wang G</w:t>
      </w:r>
      <w:r w:rsidRPr="003D07EB">
        <w:rPr>
          <w:rFonts w:ascii="Book Antiqua" w:eastAsia="Book Antiqua" w:hAnsi="Book Antiqua" w:cs="Book Antiqua"/>
          <w:color w:val="000000" w:themeColor="text1"/>
          <w:lang w:val="de-AT"/>
        </w:rPr>
        <w:t xml:space="preserve">, Sun XY, Wei MF, Weng YZ. 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Heart-shaped anastomosis for Hirschsprung's disease: Operative technique and long-term follow-up.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World J Gastroenterol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3D07EB">
        <w:rPr>
          <w:rFonts w:ascii="Book Antiqua" w:eastAsia="Book Antiqua" w:hAnsi="Book Antiqua" w:cs="Book Antiqua"/>
          <w:color w:val="000000" w:themeColor="text1"/>
        </w:rPr>
        <w:t>: 296-298 [PMID: 15633236 DOI: 10.3748/</w:t>
      </w:r>
      <w:proofErr w:type="gramStart"/>
      <w:r w:rsidRPr="003D07EB">
        <w:rPr>
          <w:rFonts w:ascii="Book Antiqua" w:eastAsia="Book Antiqua" w:hAnsi="Book Antiqua" w:cs="Book Antiqua"/>
          <w:color w:val="000000" w:themeColor="text1"/>
        </w:rPr>
        <w:t>wjg.v11.i</w:t>
      </w:r>
      <w:proofErr w:type="gramEnd"/>
      <w:r w:rsidRPr="003D07EB">
        <w:rPr>
          <w:rFonts w:ascii="Book Antiqua" w:eastAsia="Book Antiqua" w:hAnsi="Book Antiqua" w:cs="Book Antiqua"/>
          <w:color w:val="000000" w:themeColor="text1"/>
        </w:rPr>
        <w:t>2.296]</w:t>
      </w:r>
    </w:p>
    <w:p w14:paraId="192BAED9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43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Wang M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Pang W, Zhou L, Ma J,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Xie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S. Effect of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Transumbilical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Single-Port Laparoscopic-Assisted Duhamel Operation on Serum CRP and IL-6 Levels in Children </w:t>
      </w: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with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Healthc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Eng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2022</w:t>
      </w:r>
      <w:r w:rsidRPr="003D07EB">
        <w:rPr>
          <w:rFonts w:ascii="Book Antiqua" w:eastAsia="Book Antiqua" w:hAnsi="Book Antiqua" w:cs="Book Antiqua"/>
          <w:color w:val="000000" w:themeColor="text1"/>
        </w:rPr>
        <w:t>: 8349851 [PMID: 35281524 DOI: 10.1155/2022/8349851]</w:t>
      </w:r>
    </w:p>
    <w:p w14:paraId="3BDF8862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44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Ateş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O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Hakgüder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G, Kart Y,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Olguner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Akgür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FM. The effect of dilated ganglionic segment on anorectal and urinary functions during 1-stage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 through for Hirschsprung's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3D07EB">
        <w:rPr>
          <w:rFonts w:ascii="Book Antiqua" w:eastAsia="Book Antiqua" w:hAnsi="Book Antiqua" w:cs="Book Antiqua"/>
          <w:color w:val="000000" w:themeColor="text1"/>
        </w:rPr>
        <w:t>: 1271-1275 [PMID: 17618894 DOI: 10.1016/j.jpedsurg.2007.02.020]</w:t>
      </w:r>
    </w:p>
    <w:p w14:paraId="097FF15F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45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Davidson JR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Kyrklund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K, Eaton S,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Pakarinen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MP, Thompson DS, Cross K, Blackburn SC, De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Coppi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P, Curry J. Long-term surgical and patient-reported outcomes of Hirschsprung Disease.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56</w:t>
      </w:r>
      <w:r w:rsidRPr="003D07EB">
        <w:rPr>
          <w:rFonts w:ascii="Book Antiqua" w:eastAsia="Book Antiqua" w:hAnsi="Book Antiqua" w:cs="Book Antiqua"/>
          <w:color w:val="000000" w:themeColor="text1"/>
        </w:rPr>
        <w:t>: 1502-1511 [PMID: 33706942 DOI: 10.1016/j.jpedsurg.2021.01.043]</w:t>
      </w:r>
    </w:p>
    <w:p w14:paraId="0C5B6DDB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46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Stenström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P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Brautigam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Borg H,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Graneli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Lilja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HE, Wester T. Patient-reported Swedish nationwide outcomes of children and adolescents with total colonic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aganglionosis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52</w:t>
      </w:r>
      <w:r w:rsidRPr="003D07EB">
        <w:rPr>
          <w:rFonts w:ascii="Book Antiqua" w:eastAsia="Book Antiqua" w:hAnsi="Book Antiqua" w:cs="Book Antiqua"/>
          <w:color w:val="000000" w:themeColor="text1"/>
        </w:rPr>
        <w:t>: 1302-1307 [PMID: 27912975 DOI: 10.1016/j.jpedsurg.2016.11.033]</w:t>
      </w:r>
    </w:p>
    <w:p w14:paraId="2A9221B5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47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Xiong X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Chen X, Wang G, Feng J. Long term quality of life in patients with Hirschsprung's disease who underwent heart-shaped anastomosis during childhood: A twenty-year follow-up in China.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50</w:t>
      </w:r>
      <w:r w:rsidRPr="003D07EB">
        <w:rPr>
          <w:rFonts w:ascii="Book Antiqua" w:eastAsia="Book Antiqua" w:hAnsi="Book Antiqua" w:cs="Book Antiqua"/>
          <w:color w:val="000000" w:themeColor="text1"/>
        </w:rPr>
        <w:t>: 2044-2047 [PMID: 26423683 DOI: 10.1016/j.jpedsurg.2015.08.027]</w:t>
      </w:r>
    </w:p>
    <w:p w14:paraId="4323EA9B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48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Zhang Y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Liu Z, Li S, Yang S, Zhao J, Yang T, Li S, Chen Y, Guo W, Hou D, Li Y, Huang J. One-stage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for Hirschsprung disease: experience with 229 neonates.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 Int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3D07EB">
        <w:rPr>
          <w:rFonts w:ascii="Book Antiqua" w:eastAsia="Book Antiqua" w:hAnsi="Book Antiqua" w:cs="Book Antiqua"/>
          <w:color w:val="000000" w:themeColor="text1"/>
        </w:rPr>
        <w:t>: 1533-1540 [PMID: 36030350 DOI: 10.1007/s00383-022-05198-9]</w:t>
      </w:r>
    </w:p>
    <w:p w14:paraId="53EC0B95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49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Yamataka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A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Kaneyama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K, Fujiwara N, Hayashi Y, Lane GJ, Kawashima K, Okazaki T. Rectal mucosal dissection during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pull-through for Hirschsprung disease: the anorectal or the dentate line?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2009;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44</w:t>
      </w:r>
      <w:r w:rsidRPr="003D07EB">
        <w:rPr>
          <w:rFonts w:ascii="Book Antiqua" w:eastAsia="Book Antiqua" w:hAnsi="Book Antiqua" w:cs="Book Antiqua"/>
          <w:color w:val="000000" w:themeColor="text1"/>
        </w:rPr>
        <w:t>: 266-9; discussion 270 [PMID: 19159754 DOI: 10.1016/j.jpedsurg.2008.10.054]</w:t>
      </w:r>
    </w:p>
    <w:p w14:paraId="218533B7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50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Lu C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Hou G, Liu C,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Geng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Q, Xu X, Zhang J, Chen H, Tang W. Single-stage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endorectal pull-through procedure for correction of Hirschsprung disease in neonates and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nonneonates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: A multicenter study.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52</w:t>
      </w:r>
      <w:r w:rsidRPr="003D07EB">
        <w:rPr>
          <w:rFonts w:ascii="Book Antiqua" w:eastAsia="Book Antiqua" w:hAnsi="Book Antiqua" w:cs="Book Antiqua"/>
          <w:color w:val="000000" w:themeColor="text1"/>
        </w:rPr>
        <w:t>: 1102-1107 [PMID: 28185631 DOI: 10.1016/j.jpedsurg.2017.01.061]</w:t>
      </w:r>
    </w:p>
    <w:p w14:paraId="0E1DAC21" w14:textId="77777777" w:rsidR="00BA0805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lastRenderedPageBreak/>
        <w:t xml:space="preserve">51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Meehan JJ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Sandler A. Robotic repair of a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Bochdalek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congenital diaphragmatic hernia in a small neonate: robotic advantages and limitations.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J </w:t>
      </w:r>
      <w:proofErr w:type="spellStart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proofErr w:type="spellEnd"/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 xml:space="preserve"> Surg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2007;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3D07EB">
        <w:rPr>
          <w:rFonts w:ascii="Book Antiqua" w:eastAsia="Book Antiqua" w:hAnsi="Book Antiqua" w:cs="Book Antiqua"/>
          <w:color w:val="000000" w:themeColor="text1"/>
        </w:rPr>
        <w:t>: 1757-1760 [PMID: 17923210 DOI: 10.1016/j.jpedsurg.2007.06.013]</w:t>
      </w:r>
    </w:p>
    <w:p w14:paraId="519DB841" w14:textId="23612DC1" w:rsidR="00A77B3E" w:rsidRPr="003D07EB" w:rsidRDefault="00BA0805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D07EB" w:rsidSect="004B3B90"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  <w:r w:rsidRPr="003D07EB">
        <w:rPr>
          <w:rFonts w:ascii="Book Antiqua" w:eastAsia="Book Antiqua" w:hAnsi="Book Antiqua" w:cs="Book Antiqua"/>
          <w:color w:val="000000" w:themeColor="text1"/>
        </w:rPr>
        <w:t xml:space="preserve">52 </w:t>
      </w:r>
      <w:proofErr w:type="spellStart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Onishi</w:t>
      </w:r>
      <w:proofErr w:type="spellEnd"/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S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Kaji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Nakame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K, Yamada K, Murakami M, Sugita K, Yano K, Matsui M, Nagano A,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Harumatsu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T, Yamada W,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Matsukubo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M, Muto M,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Ieiri</w:t>
      </w:r>
      <w:proofErr w:type="spellEnd"/>
      <w:r w:rsidRPr="003D07EB">
        <w:rPr>
          <w:rFonts w:ascii="Book Antiqua" w:eastAsia="Book Antiqua" w:hAnsi="Book Antiqua" w:cs="Book Antiqua"/>
          <w:color w:val="000000" w:themeColor="text1"/>
        </w:rPr>
        <w:t xml:space="preserve"> S. Optimal timing of definitive surgery for Hirschsprung's disease to achieve better long-term bowel function. </w:t>
      </w:r>
      <w:r w:rsidRPr="003D07EB">
        <w:rPr>
          <w:rFonts w:ascii="Book Antiqua" w:eastAsia="Book Antiqua" w:hAnsi="Book Antiqua" w:cs="Book Antiqua"/>
          <w:i/>
          <w:iCs/>
          <w:color w:val="000000" w:themeColor="text1"/>
        </w:rPr>
        <w:t>Surg Today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52</w:t>
      </w:r>
      <w:r w:rsidRPr="003D07EB">
        <w:rPr>
          <w:rFonts w:ascii="Book Antiqua" w:eastAsia="Book Antiqua" w:hAnsi="Book Antiqua" w:cs="Book Antiqua"/>
          <w:color w:val="000000" w:themeColor="text1"/>
        </w:rPr>
        <w:t>: 92-97 [PMID: 34383138 DOI: 10.1007/s00595-021-02356-9]</w:t>
      </w:r>
    </w:p>
    <w:p w14:paraId="2AB28914" w14:textId="7777777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1E419A96" w14:textId="1B27C6D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approved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Ethics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Committee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Hospital,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Tongji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Medical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College,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Huazhong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University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Science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Technology</w:t>
      </w:r>
      <w:r w:rsidR="00D85CCF">
        <w:rPr>
          <w:rFonts w:ascii="Book Antiqua" w:eastAsia="Book Antiqua" w:hAnsi="Book Antiqua" w:cs="Book Antiqua"/>
          <w:color w:val="000000" w:themeColor="text1"/>
        </w:rPr>
        <w:t>, No. 2016-S180</w:t>
      </w:r>
      <w:r w:rsidRPr="003D07EB">
        <w:rPr>
          <w:rFonts w:ascii="Book Antiqua" w:eastAsia="Book Antiqua" w:hAnsi="Book Antiqua" w:cs="Book Antiqua"/>
          <w:color w:val="000000" w:themeColor="text1"/>
        </w:rPr>
        <w:t>.</w:t>
      </w:r>
    </w:p>
    <w:p w14:paraId="55D4298F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4B2E36" w14:textId="40AB1578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registration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registered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52CF" w:rsidRPr="003D07E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3D07EB">
        <w:rPr>
          <w:rFonts w:ascii="Book Antiqua" w:eastAsia="Book Antiqua" w:hAnsi="Book Antiqua" w:cs="Book Antiqua"/>
          <w:color w:val="000000" w:themeColor="text1"/>
        </w:rPr>
        <w:t>Chinese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Clinical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Trial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Registry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(Registration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ID: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ChiCTR2000035220).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Details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available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https://www.chictr.org.cn/showproj.aspx?proj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=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41379.</w:t>
      </w:r>
    </w:p>
    <w:p w14:paraId="2A38B099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BDBB566" w14:textId="05A07465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All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participants,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their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legal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AE0" w:rsidRPr="003D07EB">
        <w:rPr>
          <w:rFonts w:ascii="Book Antiqua" w:eastAsia="Book Antiqua" w:hAnsi="Book Antiqua" w:cs="Book Antiqua"/>
          <w:color w:val="000000" w:themeColor="text1"/>
        </w:rPr>
        <w:t>guardians</w:t>
      </w:r>
      <w:r w:rsidRPr="003D07EB">
        <w:rPr>
          <w:rFonts w:ascii="Book Antiqua" w:eastAsia="Book Antiqua" w:hAnsi="Book Antiqua" w:cs="Book Antiqua"/>
          <w:color w:val="000000" w:themeColor="text1"/>
        </w:rPr>
        <w:t>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written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prior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study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enrollment.</w:t>
      </w:r>
    </w:p>
    <w:p w14:paraId="16CADF67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9526B6" w14:textId="77777777" w:rsidR="00DE5524" w:rsidRPr="003D07EB" w:rsidRDefault="00000000" w:rsidP="003D07EB">
      <w:pPr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_Hlk130828251"/>
      <w:r w:rsidR="00DE5524" w:rsidRPr="003D07EB">
        <w:rPr>
          <w:rFonts w:ascii="Book Antiqua" w:eastAsia="SimSun" w:hAnsi="Book Antiqua" w:cs="SimSun"/>
          <w:color w:val="000000" w:themeColor="text1"/>
        </w:rPr>
        <w:t>All the authors report no relevant conflicts of interest for this article.</w:t>
      </w:r>
    </w:p>
    <w:bookmarkEnd w:id="2"/>
    <w:p w14:paraId="2DBBBB3C" w14:textId="0EFB08DC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0ACAFC" w14:textId="5F6CBD71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additional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data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available.</w:t>
      </w:r>
    </w:p>
    <w:p w14:paraId="3719E563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81D782" w14:textId="03E95260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CONSORT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2010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authors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have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read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CONSORT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2010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Statement,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manuscript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prepared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revised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according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CONSORT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2010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Statement.</w:t>
      </w:r>
    </w:p>
    <w:p w14:paraId="4B35A08B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5CDA52" w14:textId="424F41E3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article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open-access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article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that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was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selected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in-house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editor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fully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peer-reviewed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external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reviewers.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distributed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accordance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with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Creative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Commons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Attribution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(CC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BY-NC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4.0)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license,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which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permits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others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distribute,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remix,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adapt,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build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upon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work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non-commercially,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license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their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derivative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works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different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terms,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provided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original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work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properly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cited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the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use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non-commercial.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See: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7C307638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343AE7" w14:textId="1C92F3FC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Unsolicited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article;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Externally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peer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50150615" w14:textId="77777777" w:rsidR="00F062C0" w:rsidRPr="003D07EB" w:rsidRDefault="00F062C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70C493CB" w14:textId="332FE947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Single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blind</w:t>
      </w:r>
    </w:p>
    <w:p w14:paraId="4066D7D2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725D8B" w14:textId="31A18329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March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16,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2023</w:t>
      </w:r>
    </w:p>
    <w:p w14:paraId="727B778F" w14:textId="795C47C5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April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21,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2023</w:t>
      </w:r>
    </w:p>
    <w:p w14:paraId="05A68F88" w14:textId="45612F2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61DCFB24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9B90C1" w14:textId="48FC4310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Gastroenterology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2C0" w:rsidRPr="003D07EB">
        <w:rPr>
          <w:rFonts w:ascii="Book Antiqua" w:eastAsia="Book Antiqua" w:hAnsi="Book Antiqua" w:cs="Book Antiqua"/>
          <w:color w:val="000000" w:themeColor="text1"/>
        </w:rPr>
        <w:t>h</w:t>
      </w:r>
      <w:r w:rsidRPr="003D07EB">
        <w:rPr>
          <w:rFonts w:ascii="Book Antiqua" w:eastAsia="Book Antiqua" w:hAnsi="Book Antiqua" w:cs="Book Antiqua"/>
          <w:color w:val="000000" w:themeColor="text1"/>
        </w:rPr>
        <w:t>epatology</w:t>
      </w:r>
    </w:p>
    <w:p w14:paraId="6C0D45E7" w14:textId="790D9536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China</w:t>
      </w:r>
    </w:p>
    <w:p w14:paraId="543FB09E" w14:textId="33B225E1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2A67876C" w14:textId="660813A5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(Excellent):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</w:t>
      </w:r>
    </w:p>
    <w:p w14:paraId="60C314E5" w14:textId="6EB7FC8F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(Very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good):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</w:t>
      </w:r>
    </w:p>
    <w:p w14:paraId="37058D27" w14:textId="3ED6CC95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(Good):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</w:t>
      </w:r>
    </w:p>
    <w:p w14:paraId="6B04E396" w14:textId="32457ABB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(Fair):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</w:t>
      </w:r>
    </w:p>
    <w:p w14:paraId="359BEA34" w14:textId="6F281AB2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color w:val="000000" w:themeColor="text1"/>
        </w:rPr>
        <w:t>Grade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(Poor):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0</w:t>
      </w:r>
    </w:p>
    <w:p w14:paraId="39749858" w14:textId="77777777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1AB33A" w14:textId="5094FA47" w:rsidR="00A77B3E" w:rsidRPr="003D07EB" w:rsidRDefault="0000000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Grawish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ME,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Egypt;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D07EB">
        <w:rPr>
          <w:rFonts w:ascii="Book Antiqua" w:eastAsia="Book Antiqua" w:hAnsi="Book Antiqua" w:cs="Book Antiqua"/>
          <w:color w:val="000000" w:themeColor="text1"/>
        </w:rPr>
        <w:t>Trébol</w:t>
      </w:r>
      <w:proofErr w:type="spellEnd"/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J,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Spain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F062C0" w:rsidRPr="003D07EB">
        <w:rPr>
          <w:rFonts w:ascii="Book Antiqua" w:eastAsia="Book Antiqua" w:hAnsi="Book Antiqua" w:cs="Book Antiqua"/>
          <w:bCs/>
          <w:color w:val="000000" w:themeColor="text1"/>
        </w:rPr>
        <w:t xml:space="preserve"> Li L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A62802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62802" w:rsidRPr="003D07EB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A62802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Li L</w:t>
      </w:r>
    </w:p>
    <w:p w14:paraId="49053E70" w14:textId="0D7DD401" w:rsidR="00A62802" w:rsidRPr="003D07EB" w:rsidRDefault="00A62802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62802" w:rsidRPr="003D07EB" w:rsidSect="004B3B90"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14:paraId="693919B0" w14:textId="3C3125EF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50702C" w:rsidRPr="003D07EB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4E9B6E52" w14:textId="19B9F39A" w:rsidR="00A77B3E" w:rsidRPr="003D07EB" w:rsidRDefault="00C462A3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0DC30C9D" wp14:editId="0E3E6584">
            <wp:extent cx="5385827" cy="4130048"/>
            <wp:effectExtent l="0" t="0" r="5715" b="3810"/>
            <wp:docPr id="1595604152" name="图片 1" descr="图形用户界面, 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4152" name="图片 1" descr="图形用户界面, 文本, 应用程序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4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2385" w14:textId="107E683E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Flowchart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patient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selection.</w:t>
      </w:r>
    </w:p>
    <w:p w14:paraId="3A337617" w14:textId="011D64C2" w:rsidR="00A77B3E" w:rsidRPr="003D07EB" w:rsidRDefault="00C462A3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5FAF28A3" wp14:editId="5D209152">
            <wp:extent cx="2642621" cy="2185420"/>
            <wp:effectExtent l="0" t="0" r="5715" b="5715"/>
            <wp:docPr id="943731046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31046" name="图片 2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21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492C" w14:textId="77777777" w:rsidR="00D94D15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Trocar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site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proctosigmoidectomy.</w:t>
      </w:r>
      <w:r w:rsidR="00D94D15" w:rsidRPr="003D07EB">
        <w:rPr>
          <w:rFonts w:ascii="Book Antiqua" w:hAnsi="Book Antiqua"/>
          <w:color w:val="000000" w:themeColor="text1"/>
        </w:rPr>
        <w:t xml:space="preserve"> </w:t>
      </w:r>
      <w:r w:rsidR="00D94D15" w:rsidRPr="003D07EB">
        <w:rPr>
          <w:rFonts w:ascii="Book Antiqua" w:eastAsia="Book Antiqua" w:hAnsi="Book Antiqua" w:cs="Book Antiqua"/>
          <w:color w:val="000000" w:themeColor="text1"/>
        </w:rPr>
        <w:t>There are three trocar ports, including a straight-cut umbilical trocar and two 8 mm working trocars located 5 cm from the umbilical trocar on either side.</w:t>
      </w:r>
    </w:p>
    <w:p w14:paraId="33164549" w14:textId="5D86C20F" w:rsidR="004B6C89" w:rsidRPr="003D07EB" w:rsidRDefault="004B6C89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B3DE83" w14:textId="73A476D0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3826AB4" w14:textId="0B6C0699" w:rsidR="00A77B3E" w:rsidRPr="003D07EB" w:rsidRDefault="00A77B3E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127DC4" w14:textId="61AE94BE" w:rsidR="004A72EF" w:rsidRPr="003D07EB" w:rsidRDefault="004A72EF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A55867" w14:textId="70AD41BE" w:rsidR="0095405E" w:rsidRPr="003D07EB" w:rsidRDefault="009C0836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41C0134E" wp14:editId="1C142B76">
            <wp:extent cx="5487670" cy="4210050"/>
            <wp:effectExtent l="0" t="0" r="0" b="0"/>
            <wp:docPr id="204710284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02848" name="图片 1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6D5B" w14:textId="2F0E0504" w:rsidR="00A77B3E" w:rsidRPr="003D07EB" w:rsidRDefault="00000000" w:rsidP="003D07EB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70E3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3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Diagram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planes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intraoperative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pelvic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dissection.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A: Pelvic dissection plane 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>robotic-assisted proctosigmoidectomy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 is</w:t>
      </w:r>
      <w:r w:rsidR="004B6C89" w:rsidRPr="003D07EB">
        <w:rPr>
          <w:rFonts w:ascii="Book Antiqua" w:hAnsi="Book Antiqua"/>
          <w:color w:val="000000" w:themeColor="text1"/>
        </w:rPr>
        <w:t xml:space="preserve"> 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>under the serosa of the rectum or proper rectal fascia extended serous layer below the peritoneal reflection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; B: Pelvic dissection under robotic endoscopy; C: Pelvic dissection plane 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4B6C89" w:rsidRPr="003D07EB" w:rsidDel="00004CB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>conventional laparoscopic Soave surgery</w:t>
      </w:r>
      <w:r w:rsidR="00231E11" w:rsidRPr="003D07EB">
        <w:rPr>
          <w:rFonts w:ascii="Book Antiqua" w:hAnsi="Book Antiqua"/>
          <w:color w:val="000000" w:themeColor="text1"/>
        </w:rPr>
        <w:t xml:space="preserve"> 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>is performed tightly around the rectal wall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>; D: Pelvic dissection under laparoscopy.</w:t>
      </w:r>
    </w:p>
    <w:p w14:paraId="60D67E76" w14:textId="5A8A2AB8" w:rsidR="00C462A3" w:rsidRPr="003D07EB" w:rsidRDefault="00C462A3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0195C132" wp14:editId="2DE9082E">
            <wp:extent cx="5230379" cy="2093980"/>
            <wp:effectExtent l="0" t="0" r="8890" b="1905"/>
            <wp:docPr id="470887738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87738" name="图片 4" descr="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79" cy="20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EA4C" w14:textId="572E3AEA" w:rsidR="009A2A8F" w:rsidRPr="003D07EB" w:rsidRDefault="009A2A8F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Figure 4 The pelvic depth in robotic vision before and after pulling the rectum cranially; the depth becomes shallower after pulling.</w:t>
      </w:r>
      <w:r w:rsidRPr="003D07EB">
        <w:rPr>
          <w:rFonts w:ascii="Book Antiqua" w:eastAsia="Book Antiqua" w:hAnsi="Book Antiqua" w:cs="Book Antiqua"/>
          <w:color w:val="000000" w:themeColor="text1"/>
        </w:rPr>
        <w:t xml:space="preserve"> A: Before pulling; B: After pulling.</w:t>
      </w:r>
    </w:p>
    <w:p w14:paraId="75242089" w14:textId="217D9CAC" w:rsidR="00A77B3E" w:rsidRPr="003D07EB" w:rsidRDefault="00C462A3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782AA941" wp14:editId="6AF0323F">
            <wp:extent cx="4572009" cy="4407417"/>
            <wp:effectExtent l="0" t="0" r="0" b="0"/>
            <wp:docPr id="743751231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51231" name="图片 5" descr="图示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440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17F1" w14:textId="502BC200" w:rsidR="00A77B3E" w:rsidRPr="003D07EB" w:rsidRDefault="00000000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Comparison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two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minimally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invasive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approaches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dissection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length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measurement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proctosigmoidectomy.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A: The </w:t>
      </w:r>
      <w:proofErr w:type="spellStart"/>
      <w:r w:rsidR="00F653B7"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lastRenderedPageBreak/>
        <w:t>Soave anastomosis procedure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 is performed by making a circular incision 0.5-1 cm from the dentate line and dividing the mucosa upward by 0.2-0.4 cm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; B: The length of pelvic dissection was 5.5 cm and the length of </w:t>
      </w:r>
      <w:proofErr w:type="spellStart"/>
      <w:r w:rsidR="00F653B7"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 dissection was 0.3 cm of robotic-assisted proctosigmoidectomy; C: 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The length of endorectal dissection and </w:t>
      </w:r>
      <w:proofErr w:type="spellStart"/>
      <w:r w:rsidR="004B6C89"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 dissection in the laparoscopic</w:t>
      </w:r>
      <w:r w:rsidR="004B6C89" w:rsidRPr="003D07EB" w:rsidDel="004B6C8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>approach; D:</w:t>
      </w:r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 The length of endorectal dissection and </w:t>
      </w:r>
      <w:proofErr w:type="spellStart"/>
      <w:r w:rsidR="004B6C89" w:rsidRPr="003D07EB">
        <w:rPr>
          <w:rFonts w:ascii="Book Antiqua" w:eastAsia="Book Antiqua" w:hAnsi="Book Antiqua" w:cs="Book Antiqua"/>
          <w:color w:val="000000" w:themeColor="text1"/>
        </w:rPr>
        <w:t>transanal</w:t>
      </w:r>
      <w:proofErr w:type="spellEnd"/>
      <w:r w:rsidR="004B6C89" w:rsidRPr="003D07EB">
        <w:rPr>
          <w:rFonts w:ascii="Book Antiqua" w:eastAsia="Book Antiqua" w:hAnsi="Book Antiqua" w:cs="Book Antiqua"/>
          <w:color w:val="000000" w:themeColor="text1"/>
        </w:rPr>
        <w:t xml:space="preserve"> dissection in the robotic</w:t>
      </w:r>
      <w:r w:rsidR="00F653B7" w:rsidRPr="003D07EB">
        <w:rPr>
          <w:rFonts w:ascii="Book Antiqua" w:eastAsia="Book Antiqua" w:hAnsi="Book Antiqua" w:cs="Book Antiqua"/>
          <w:color w:val="000000" w:themeColor="text1"/>
        </w:rPr>
        <w:t xml:space="preserve"> approach.</w:t>
      </w:r>
    </w:p>
    <w:p w14:paraId="4ADC3255" w14:textId="51F85227" w:rsidR="00C04F8F" w:rsidRPr="003D07EB" w:rsidRDefault="00C04F8F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5B6FCA" w14:textId="32B16C8A" w:rsidR="0010767B" w:rsidRPr="003D07EB" w:rsidRDefault="00A2617D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5B9DB6B5" wp14:editId="667AE660">
            <wp:extent cx="5487670" cy="2218055"/>
            <wp:effectExtent l="0" t="0" r="0" b="0"/>
            <wp:docPr id="1316000369" name="图片 3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00369" name="图片 3" descr="地图的截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B420" w14:textId="0AAFA269" w:rsidR="00C04F8F" w:rsidRPr="003D07EB" w:rsidRDefault="00C04F8F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A40A3" w:rsidRPr="003D07EB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Short-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medium-term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outcomes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robotic-assisted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b/>
          <w:bCs/>
          <w:color w:val="000000" w:themeColor="text1"/>
        </w:rPr>
        <w:t>proctosigmoidectomy.</w:t>
      </w:r>
      <w:r w:rsidR="0050702C" w:rsidRPr="003D07EB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Occurrence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normal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stool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frequency</w:t>
      </w:r>
      <w:r w:rsidR="00B721CA" w:rsidRPr="003D07EB">
        <w:rPr>
          <w:rFonts w:ascii="Book Antiqua" w:eastAsia="Book Antiqua" w:hAnsi="Book Antiqua" w:cs="Book Antiqua"/>
          <w:color w:val="000000" w:themeColor="text1"/>
        </w:rPr>
        <w:t xml:space="preserve"> at 1-6 years after surgery</w:t>
      </w:r>
      <w:r w:rsidRPr="003D07EB">
        <w:rPr>
          <w:rFonts w:ascii="Book Antiqua" w:eastAsia="Book Antiqua" w:hAnsi="Book Antiqua" w:cs="Book Antiqua"/>
          <w:color w:val="000000" w:themeColor="text1"/>
        </w:rPr>
        <w:t>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B: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Occurrence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of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enterocolitis</w:t>
      </w:r>
      <w:r w:rsidR="00B721CA" w:rsidRPr="003D07EB">
        <w:rPr>
          <w:rFonts w:ascii="Book Antiqua" w:eastAsia="Book Antiqua" w:hAnsi="Book Antiqua" w:cs="Book Antiqua"/>
          <w:color w:val="000000" w:themeColor="text1"/>
        </w:rPr>
        <w:t xml:space="preserve"> at 1-6 years after surgery</w:t>
      </w:r>
      <w:r w:rsidRPr="003D07EB">
        <w:rPr>
          <w:rFonts w:ascii="Book Antiqua" w:eastAsia="Book Antiqua" w:hAnsi="Book Antiqua" w:cs="Book Antiqua"/>
          <w:color w:val="000000" w:themeColor="text1"/>
        </w:rPr>
        <w:t>;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C: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Annual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postoperative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fecal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continence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score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analysis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among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patients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aged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4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years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or</w:t>
      </w:r>
      <w:r w:rsidR="0050702C" w:rsidRPr="003D07E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D07EB">
        <w:rPr>
          <w:rFonts w:ascii="Book Antiqua" w:eastAsia="Book Antiqua" w:hAnsi="Book Antiqua" w:cs="Book Antiqua"/>
          <w:color w:val="000000" w:themeColor="text1"/>
        </w:rPr>
        <w:t>more.</w:t>
      </w:r>
    </w:p>
    <w:p w14:paraId="723D9BCE" w14:textId="77777777" w:rsidR="00CE0877" w:rsidRPr="003D07EB" w:rsidRDefault="00CE0877" w:rsidP="003D07EB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CE0877" w:rsidRPr="003D07EB" w:rsidSect="004B3B90">
          <w:footerReference w:type="default" r:id="rId15"/>
          <w:pgSz w:w="12242" w:h="15842" w:code="1"/>
          <w:pgMar w:top="1440" w:right="1800" w:bottom="1440" w:left="1800" w:header="851" w:footer="992" w:gutter="0"/>
          <w:cols w:space="425"/>
          <w:docGrid w:linePitch="326"/>
        </w:sectPr>
      </w:pPr>
    </w:p>
    <w:p w14:paraId="682D1FA5" w14:textId="51F536C3" w:rsidR="00A77B3E" w:rsidRPr="001864A6" w:rsidRDefault="009A40A3" w:rsidP="001864A6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Scale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bowel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function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score</w:t>
      </w:r>
    </w:p>
    <w:tbl>
      <w:tblPr>
        <w:tblW w:w="7153" w:type="dxa"/>
        <w:tblLook w:val="04A0" w:firstRow="1" w:lastRow="0" w:firstColumn="1" w:lastColumn="0" w:noHBand="0" w:noVBand="1"/>
      </w:tblPr>
      <w:tblGrid>
        <w:gridCol w:w="6193"/>
        <w:gridCol w:w="960"/>
      </w:tblGrid>
      <w:tr w:rsidR="002641D4" w:rsidRPr="001864A6" w14:paraId="6D450939" w14:textId="77777777" w:rsidTr="003D07EB">
        <w:trPr>
          <w:trHeight w:val="276"/>
        </w:trPr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98B63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Evaluation on fecal continence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52D3B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Score</w:t>
            </w:r>
          </w:p>
        </w:tc>
      </w:tr>
      <w:tr w:rsidR="002641D4" w:rsidRPr="001864A6" w14:paraId="7A12BC20" w14:textId="77777777" w:rsidTr="003D07EB">
        <w:trPr>
          <w:trHeight w:val="276"/>
        </w:trPr>
        <w:tc>
          <w:tcPr>
            <w:tcW w:w="61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B2EA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Feels the urge to defecate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815E" w14:textId="1177CF6A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532846CA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14A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Always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E3733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</w:t>
            </w:r>
          </w:p>
        </w:tc>
      </w:tr>
      <w:tr w:rsidR="002641D4" w:rsidRPr="001864A6" w14:paraId="530B9191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941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Most of the 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097C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1B829A3F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585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Uncertain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6EF2F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733B92F2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10E4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Absent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E8E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2641D4" w:rsidRPr="001864A6" w14:paraId="34CA3123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547C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Ability to hold back defecation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FB94" w14:textId="3C5CCBD5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2DC785D4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D36C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Always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A98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</w:t>
            </w:r>
          </w:p>
        </w:tc>
      </w:tr>
      <w:tr w:rsidR="002641D4" w:rsidRPr="001864A6" w14:paraId="698C821B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D64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Problems less than once a week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4255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1B82B7A8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2DBC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Weekly problems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5CAB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3EEC4C19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6FF7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 voluntary 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1898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2641D4" w:rsidRPr="001864A6" w14:paraId="7F3EC715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027F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Frequency of defecation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C9C7" w14:textId="4F04784E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2A29EC8C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7122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Every other day-twice a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EC9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0CE8B932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8277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More often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CD4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667DB67E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6092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Less often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9DB9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32A93F90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FC60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Soiling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F1B3" w14:textId="79881E93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1D529C59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417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Never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551D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</w:t>
            </w:r>
          </w:p>
        </w:tc>
      </w:tr>
      <w:tr w:rsidR="002641D4" w:rsidRPr="001864A6" w14:paraId="1FDD1AAB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CEF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Staining less than once a week, no change of underwear required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6C6B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5B661A35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4C4C7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Frequent staining/soiling, change of underwear required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B1A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2C5BCAB0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3BB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Daily soiling, requires protective aids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D5B9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2641D4" w:rsidRPr="001864A6" w14:paraId="23F96FE9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896B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Accidents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B2A7" w14:textId="7609F039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2C954829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FCCF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Never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6FC2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</w:t>
            </w:r>
          </w:p>
        </w:tc>
      </w:tr>
      <w:tr w:rsidR="002641D4" w:rsidRPr="001864A6" w14:paraId="4F7EB82F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08D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Less than once a week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DF92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79C9E995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BC3D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Weekly accidents, often requires protective aids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E4FD8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51393759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EA58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Daily, protective aids required day and night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1D7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2641D4" w:rsidRPr="001864A6" w14:paraId="4B89C6C7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439A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Constipation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71E7E" w14:textId="7651C09A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4A627050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958F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lastRenderedPageBreak/>
              <w:t>No constipation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83EA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</w:t>
            </w:r>
          </w:p>
        </w:tc>
      </w:tr>
      <w:tr w:rsidR="002641D4" w:rsidRPr="001864A6" w14:paraId="6DA4FD63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91C4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Manageable with diet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EAD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59BA423D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C383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Manageable with laxatives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E5EDE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0867D3F6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04F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Manageable with enemas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334C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2641D4" w:rsidRPr="001864A6" w14:paraId="67B89799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46D5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Social problems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1147" w14:textId="3956C490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641D4" w:rsidRPr="001864A6" w14:paraId="17E58D44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BB60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 social problems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0FD8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</w:t>
            </w:r>
          </w:p>
        </w:tc>
      </w:tr>
      <w:tr w:rsidR="002641D4" w:rsidRPr="001864A6" w14:paraId="7712AAD5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1B3B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Sometimes (fouls odors)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82BF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</w:t>
            </w:r>
          </w:p>
        </w:tc>
      </w:tr>
      <w:tr w:rsidR="002641D4" w:rsidRPr="001864A6" w14:paraId="4500B4C4" w14:textId="77777777" w:rsidTr="002641D4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983B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Problems causing restrictions in social life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C3CF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</w:t>
            </w:r>
          </w:p>
        </w:tc>
      </w:tr>
      <w:tr w:rsidR="002641D4" w:rsidRPr="001864A6" w14:paraId="0795465A" w14:textId="77777777" w:rsidTr="003D07EB">
        <w:trPr>
          <w:trHeight w:val="276"/>
        </w:trPr>
        <w:tc>
          <w:tcPr>
            <w:tcW w:w="6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39181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Major social/psychosocial problems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1D496" w14:textId="77777777" w:rsidR="002641D4" w:rsidRPr="001864A6" w:rsidRDefault="002641D4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</w:tbl>
    <w:p w14:paraId="088A7C32" w14:textId="77777777" w:rsidR="00432303" w:rsidRPr="001864A6" w:rsidRDefault="00432303" w:rsidP="001864A6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9F3E9F" w14:textId="77777777" w:rsidR="00432303" w:rsidRPr="001864A6" w:rsidRDefault="00432303" w:rsidP="001864A6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  <w:sectPr w:rsidR="00432303" w:rsidRPr="001864A6" w:rsidSect="004B3B90">
          <w:pgSz w:w="12242" w:h="15842" w:code="1"/>
          <w:pgMar w:top="1440" w:right="1800" w:bottom="1440" w:left="1800" w:header="851" w:footer="992" w:gutter="0"/>
          <w:cols w:space="425"/>
          <w:docGrid w:linePitch="312"/>
        </w:sectPr>
      </w:pPr>
    </w:p>
    <w:p w14:paraId="4AD36738" w14:textId="186791C6" w:rsidR="00A77B3E" w:rsidRPr="001864A6" w:rsidRDefault="009A40A3" w:rsidP="001864A6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Scale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postoperative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fecal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continence</w:t>
      </w:r>
      <w:r w:rsidR="0050702C" w:rsidRPr="001864A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Book Antiqua" w:hAnsi="Book Antiqua" w:cs="Book Antiqua"/>
          <w:b/>
          <w:bCs/>
          <w:color w:val="000000" w:themeColor="text1"/>
        </w:rPr>
        <w:t>score</w:t>
      </w:r>
    </w:p>
    <w:tbl>
      <w:tblPr>
        <w:tblW w:w="881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2433"/>
        <w:gridCol w:w="2176"/>
        <w:gridCol w:w="1108"/>
      </w:tblGrid>
      <w:tr w:rsidR="003031C8" w:rsidRPr="003031C8" w14:paraId="0B283B49" w14:textId="77777777" w:rsidTr="00B803F2">
        <w:trPr>
          <w:trHeight w:val="276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908F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Evaluation on the POFC scores</w:t>
            </w:r>
          </w:p>
        </w:tc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A0EE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0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A247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5323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2</w:t>
            </w:r>
          </w:p>
        </w:tc>
      </w:tr>
      <w:tr w:rsidR="003031C8" w:rsidRPr="003031C8" w14:paraId="620D0DAB" w14:textId="77777777" w:rsidTr="00B803F2">
        <w:trPr>
          <w:trHeight w:val="276"/>
        </w:trPr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23A2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Frequency of motions (/day)</w:t>
            </w:r>
          </w:p>
        </w:tc>
        <w:tc>
          <w:tcPr>
            <w:tcW w:w="24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B598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≥ 6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A98DD1" w14:textId="15B50764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hAnsi="Book Antiqua"/>
                <w:color w:val="000000" w:themeColor="text1"/>
              </w:rPr>
              <w:t>3-5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B25FAB" w14:textId="7D5621EA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hAnsi="Book Antiqua"/>
                <w:color w:val="000000" w:themeColor="text1"/>
              </w:rPr>
              <w:t>1-2</w:t>
            </w:r>
          </w:p>
        </w:tc>
      </w:tr>
      <w:tr w:rsidR="003031C8" w:rsidRPr="003031C8" w14:paraId="30B0DAA0" w14:textId="77777777" w:rsidTr="00B803F2">
        <w:trPr>
          <w:trHeight w:val="276"/>
        </w:trPr>
        <w:tc>
          <w:tcPr>
            <w:tcW w:w="3543" w:type="dxa"/>
            <w:shd w:val="clear" w:color="auto" w:fill="auto"/>
            <w:noWrap/>
            <w:vAlign w:val="center"/>
            <w:hideMark/>
          </w:tcPr>
          <w:p w14:paraId="29D23E5A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Severity of staining/soiling</w:t>
            </w:r>
          </w:p>
        </w:tc>
        <w:tc>
          <w:tcPr>
            <w:tcW w:w="2433" w:type="dxa"/>
            <w:shd w:val="clear" w:color="auto" w:fill="auto"/>
            <w:noWrap/>
            <w:vAlign w:val="center"/>
            <w:hideMark/>
          </w:tcPr>
          <w:p w14:paraId="01AEC563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Soiling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28D70D68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Staining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2A093A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None</w:t>
            </w:r>
          </w:p>
        </w:tc>
      </w:tr>
      <w:tr w:rsidR="003031C8" w:rsidRPr="003031C8" w14:paraId="3438EB55" w14:textId="77777777" w:rsidTr="00B803F2">
        <w:trPr>
          <w:trHeight w:val="276"/>
        </w:trPr>
        <w:tc>
          <w:tcPr>
            <w:tcW w:w="3543" w:type="dxa"/>
            <w:shd w:val="clear" w:color="auto" w:fill="auto"/>
            <w:noWrap/>
            <w:vAlign w:val="center"/>
            <w:hideMark/>
          </w:tcPr>
          <w:p w14:paraId="0BBFFCD4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Severity of perianal erosion</w:t>
            </w:r>
          </w:p>
        </w:tc>
        <w:tc>
          <w:tcPr>
            <w:tcW w:w="2433" w:type="dxa"/>
            <w:shd w:val="clear" w:color="auto" w:fill="auto"/>
            <w:noWrap/>
            <w:vAlign w:val="center"/>
            <w:hideMark/>
          </w:tcPr>
          <w:p w14:paraId="5F52F62E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Often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0CBB2026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Occasionally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CD18B1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Nil</w:t>
            </w:r>
          </w:p>
        </w:tc>
      </w:tr>
      <w:tr w:rsidR="003031C8" w:rsidRPr="003031C8" w14:paraId="060DA289" w14:textId="77777777" w:rsidTr="00B803F2">
        <w:trPr>
          <w:trHeight w:val="276"/>
        </w:trPr>
        <w:tc>
          <w:tcPr>
            <w:tcW w:w="3543" w:type="dxa"/>
            <w:shd w:val="clear" w:color="auto" w:fill="auto"/>
            <w:noWrap/>
            <w:vAlign w:val="center"/>
            <w:hideMark/>
          </w:tcPr>
          <w:p w14:paraId="06A8FC18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Anal shape</w:t>
            </w:r>
          </w:p>
        </w:tc>
        <w:tc>
          <w:tcPr>
            <w:tcW w:w="2433" w:type="dxa"/>
            <w:shd w:val="clear" w:color="auto" w:fill="auto"/>
            <w:noWrap/>
            <w:vAlign w:val="center"/>
            <w:hideMark/>
          </w:tcPr>
          <w:p w14:paraId="1BDBD187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Prolapse needing surgery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5B01F358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Mucosa visible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E165DC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Normal</w:t>
            </w:r>
          </w:p>
        </w:tc>
      </w:tr>
      <w:tr w:rsidR="003031C8" w:rsidRPr="003031C8" w14:paraId="376EDF3C" w14:textId="77777777" w:rsidTr="00B803F2">
        <w:trPr>
          <w:trHeight w:val="276"/>
        </w:trPr>
        <w:tc>
          <w:tcPr>
            <w:tcW w:w="3543" w:type="dxa"/>
            <w:shd w:val="clear" w:color="auto" w:fill="auto"/>
            <w:noWrap/>
            <w:vAlign w:val="center"/>
            <w:hideMark/>
          </w:tcPr>
          <w:p w14:paraId="54210DC0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Requirement for medications</w:t>
            </w:r>
          </w:p>
        </w:tc>
        <w:tc>
          <w:tcPr>
            <w:tcW w:w="2433" w:type="dxa"/>
            <w:shd w:val="clear" w:color="auto" w:fill="auto"/>
            <w:noWrap/>
            <w:vAlign w:val="center"/>
            <w:hideMark/>
          </w:tcPr>
          <w:p w14:paraId="1319707F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Antidiarrheals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51FD6146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Laxatives/enemas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89898F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Nil</w:t>
            </w:r>
          </w:p>
        </w:tc>
      </w:tr>
      <w:tr w:rsidR="003031C8" w:rsidRPr="003031C8" w14:paraId="3D9B0BCA" w14:textId="77777777" w:rsidTr="00B803F2">
        <w:trPr>
          <w:trHeight w:val="360"/>
        </w:trPr>
        <w:tc>
          <w:tcPr>
            <w:tcW w:w="3543" w:type="dxa"/>
            <w:shd w:val="clear" w:color="auto" w:fill="auto"/>
            <w:noWrap/>
            <w:vAlign w:val="center"/>
            <w:hideMark/>
          </w:tcPr>
          <w:p w14:paraId="3376C1B0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Sensation of rectal fullness</w:t>
            </w:r>
          </w:p>
        </w:tc>
        <w:tc>
          <w:tcPr>
            <w:tcW w:w="2433" w:type="dxa"/>
            <w:shd w:val="clear" w:color="auto" w:fill="auto"/>
            <w:noWrap/>
            <w:vAlign w:val="center"/>
            <w:hideMark/>
          </w:tcPr>
          <w:p w14:paraId="6DF1476A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Not at all</w:t>
            </w:r>
            <w:r w:rsidRPr="003031C8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5C4D9C7A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Occasionally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78CE9C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Always</w:t>
            </w:r>
            <w:r w:rsidRPr="003031C8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2</w:t>
            </w:r>
          </w:p>
        </w:tc>
      </w:tr>
      <w:tr w:rsidR="003031C8" w:rsidRPr="003031C8" w14:paraId="7314C237" w14:textId="77777777" w:rsidTr="00B803F2">
        <w:trPr>
          <w:trHeight w:val="360"/>
        </w:trPr>
        <w:tc>
          <w:tcPr>
            <w:tcW w:w="3543" w:type="dxa"/>
            <w:shd w:val="clear" w:color="auto" w:fill="auto"/>
            <w:noWrap/>
            <w:vAlign w:val="center"/>
            <w:hideMark/>
          </w:tcPr>
          <w:p w14:paraId="00202B6A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Ability to distinguish flatus from stool</w:t>
            </w:r>
          </w:p>
        </w:tc>
        <w:tc>
          <w:tcPr>
            <w:tcW w:w="2433" w:type="dxa"/>
            <w:shd w:val="clear" w:color="auto" w:fill="auto"/>
            <w:noWrap/>
            <w:vAlign w:val="center"/>
            <w:hideMark/>
          </w:tcPr>
          <w:p w14:paraId="6D2E2B9D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Not at all</w:t>
            </w:r>
            <w:r w:rsidRPr="003031C8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1875" w:type="dxa"/>
            <w:shd w:val="clear" w:color="auto" w:fill="auto"/>
            <w:noWrap/>
            <w:vAlign w:val="center"/>
            <w:hideMark/>
          </w:tcPr>
          <w:p w14:paraId="1F4C2963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Occasionally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DC8CDC" w14:textId="77777777" w:rsidR="003031C8" w:rsidRPr="003031C8" w:rsidRDefault="003031C8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031C8">
              <w:rPr>
                <w:rFonts w:ascii="Book Antiqua" w:eastAsia="DengXian" w:hAnsi="Book Antiqua" w:cs="SimSun"/>
                <w:color w:val="000000"/>
                <w:lang w:eastAsia="zh-CN"/>
              </w:rPr>
              <w:t>Always</w:t>
            </w:r>
            <w:r w:rsidRPr="003031C8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2</w:t>
            </w:r>
          </w:p>
        </w:tc>
      </w:tr>
    </w:tbl>
    <w:p w14:paraId="6B966572" w14:textId="60C44A5B" w:rsidR="00C04F8F" w:rsidRPr="001864A6" w:rsidRDefault="00186840" w:rsidP="001864A6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864A6">
        <w:rPr>
          <w:rFonts w:ascii="Book Antiqua" w:hAnsi="Book Antiqua"/>
          <w:color w:val="000000" w:themeColor="text1"/>
          <w:vertAlign w:val="superscript"/>
        </w:rPr>
        <w:t>1</w:t>
      </w:r>
      <w:r w:rsidR="00C04F8F" w:rsidRPr="001864A6">
        <w:rPr>
          <w:rFonts w:ascii="Book Antiqua" w:hAnsi="Book Antiqua"/>
          <w:color w:val="000000" w:themeColor="text1"/>
        </w:rPr>
        <w:t>Full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awareness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or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ability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to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distinguish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less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than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once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a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week.</w:t>
      </w:r>
    </w:p>
    <w:p w14:paraId="03BEB8AF" w14:textId="7D1EAD6A" w:rsidR="00C04F8F" w:rsidRPr="001864A6" w:rsidRDefault="00186840" w:rsidP="001864A6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864A6">
        <w:rPr>
          <w:rFonts w:ascii="Book Antiqua" w:hAnsi="Book Antiqua"/>
          <w:color w:val="000000" w:themeColor="text1"/>
          <w:vertAlign w:val="superscript"/>
        </w:rPr>
        <w:t>2</w:t>
      </w:r>
      <w:r w:rsidR="00C04F8F" w:rsidRPr="001864A6">
        <w:rPr>
          <w:rFonts w:ascii="Book Antiqua" w:hAnsi="Book Antiqua"/>
          <w:color w:val="000000" w:themeColor="text1"/>
        </w:rPr>
        <w:t>Full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awareness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or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ability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to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distinguish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at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least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4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out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of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5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times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(more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than</w:t>
      </w:r>
      <w:r w:rsidR="0050702C" w:rsidRPr="001864A6">
        <w:rPr>
          <w:rFonts w:ascii="Book Antiqua" w:hAnsi="Book Antiqua"/>
          <w:color w:val="000000" w:themeColor="text1"/>
        </w:rPr>
        <w:t xml:space="preserve"> </w:t>
      </w:r>
      <w:r w:rsidR="00C04F8F" w:rsidRPr="001864A6">
        <w:rPr>
          <w:rFonts w:ascii="Book Antiqua" w:hAnsi="Book Antiqua"/>
          <w:color w:val="000000" w:themeColor="text1"/>
        </w:rPr>
        <w:t>80%).</w:t>
      </w:r>
    </w:p>
    <w:p w14:paraId="14CD1FD0" w14:textId="58501AA4" w:rsidR="009A40A3" w:rsidRPr="001864A6" w:rsidRDefault="0077466E" w:rsidP="001864A6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1864A6">
        <w:rPr>
          <w:rFonts w:ascii="Book Antiqua" w:eastAsia="Book Antiqua" w:hAnsi="Book Antiqua" w:cs="Book Antiqua"/>
          <w:color w:val="000000" w:themeColor="text1"/>
        </w:rPr>
        <w:t>POFC: postoperative fecal continence.</w:t>
      </w:r>
    </w:p>
    <w:p w14:paraId="75C6562F" w14:textId="77777777" w:rsidR="00432303" w:rsidRPr="001864A6" w:rsidRDefault="00432303" w:rsidP="001864A6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C166D3" w14:textId="77777777" w:rsidR="00432303" w:rsidRPr="001864A6" w:rsidRDefault="00432303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  <w:sectPr w:rsidR="00432303" w:rsidRPr="001864A6" w:rsidSect="004B3B90">
          <w:pgSz w:w="12242" w:h="15842" w:orient="landscape" w:code="1"/>
          <w:pgMar w:top="1800" w:right="1440" w:bottom="1800" w:left="1440" w:header="851" w:footer="992" w:gutter="0"/>
          <w:cols w:space="425"/>
          <w:docGrid w:linePitch="312"/>
        </w:sectPr>
      </w:pPr>
    </w:p>
    <w:p w14:paraId="6273452E" w14:textId="1FB9D0C6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  <w:r w:rsidRPr="001864A6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3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Operative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parameters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of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patients</w:t>
      </w:r>
    </w:p>
    <w:tbl>
      <w:tblPr>
        <w:tblW w:w="708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02"/>
        <w:gridCol w:w="3786"/>
      </w:tblGrid>
      <w:tr w:rsidR="001864A6" w:rsidRPr="001864A6" w14:paraId="2DEB0E8B" w14:textId="77777777" w:rsidTr="00B7224E">
        <w:trPr>
          <w:trHeight w:val="312"/>
        </w:trPr>
        <w:tc>
          <w:tcPr>
            <w:tcW w:w="3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881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Parameter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106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(%) or mean ± SD/median (range)</w:t>
            </w:r>
          </w:p>
        </w:tc>
      </w:tr>
      <w:tr w:rsidR="001864A6" w:rsidRPr="001864A6" w14:paraId="79457CE4" w14:textId="77777777" w:rsidTr="00B7224E">
        <w:trPr>
          <w:trHeight w:val="276"/>
        </w:trPr>
        <w:tc>
          <w:tcPr>
            <w:tcW w:w="33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BD2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Age at surgery (month)</w:t>
            </w:r>
          </w:p>
        </w:tc>
        <w:tc>
          <w:tcPr>
            <w:tcW w:w="37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F55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9.50 (0.60-132.00)</w:t>
            </w:r>
          </w:p>
        </w:tc>
      </w:tr>
      <w:tr w:rsidR="001864A6" w:rsidRPr="001864A6" w14:paraId="114A1371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79D52DE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≤ 1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024E4F6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 (2.56%)</w:t>
            </w:r>
          </w:p>
        </w:tc>
      </w:tr>
      <w:tr w:rsidR="001864A6" w:rsidRPr="001864A6" w14:paraId="383D84B2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61D89FC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≤ 3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4E76A24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50 (32.05%)</w:t>
            </w:r>
          </w:p>
        </w:tc>
      </w:tr>
      <w:tr w:rsidR="001864A6" w:rsidRPr="001864A6" w14:paraId="2A1A507B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B186BE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≤ 1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62EFF1C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77 (49.36%)</w:t>
            </w:r>
          </w:p>
        </w:tc>
      </w:tr>
      <w:tr w:rsidR="001864A6" w:rsidRPr="001864A6" w14:paraId="1BC523AD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4E8E509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≤ 3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44B62C0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16 (10.26%)</w:t>
            </w:r>
          </w:p>
        </w:tc>
      </w:tr>
      <w:tr w:rsidR="001864A6" w:rsidRPr="001864A6" w14:paraId="56E29D0D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74F670B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&gt; 3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2D4F50F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9 (5.77%)</w:t>
            </w:r>
          </w:p>
        </w:tc>
      </w:tr>
      <w:tr w:rsidR="001864A6" w:rsidRPr="001864A6" w14:paraId="4BB79A70" w14:textId="77777777" w:rsidTr="00B7224E">
        <w:trPr>
          <w:trHeight w:val="276"/>
        </w:trPr>
        <w:tc>
          <w:tcPr>
            <w:tcW w:w="7088" w:type="dxa"/>
            <w:gridSpan w:val="2"/>
            <w:shd w:val="clear" w:color="auto" w:fill="auto"/>
            <w:noWrap/>
            <w:vAlign w:val="center"/>
            <w:hideMark/>
          </w:tcPr>
          <w:p w14:paraId="4EAFDCD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Level of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aganglionosis</w:t>
            </w:r>
            <w:proofErr w:type="spellEnd"/>
          </w:p>
        </w:tc>
      </w:tr>
      <w:tr w:rsidR="001864A6" w:rsidRPr="001864A6" w14:paraId="19C0340E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5DACAA5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Sigmoid colon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440F4B1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29 (32.95%)</w:t>
            </w:r>
          </w:p>
        </w:tc>
      </w:tr>
      <w:tr w:rsidR="001864A6" w:rsidRPr="001864A6" w14:paraId="5A34A7E8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7D99C53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Upper rectum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0F30B24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39 (44.32%)</w:t>
            </w:r>
          </w:p>
        </w:tc>
      </w:tr>
      <w:tr w:rsidR="001864A6" w:rsidRPr="001864A6" w14:paraId="2906ECE7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311A661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Lower rectum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5CCC69E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20 (22.73%)</w:t>
            </w:r>
          </w:p>
        </w:tc>
      </w:tr>
      <w:tr w:rsidR="001864A6" w:rsidRPr="001864A6" w14:paraId="250D8F80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09BB1FA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Weight at surgery (kg)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6ABB0DC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9.09 ± 3.68</w:t>
            </w:r>
          </w:p>
        </w:tc>
      </w:tr>
      <w:tr w:rsidR="001864A6" w:rsidRPr="001864A6" w14:paraId="7E7B4CAD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446D80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Operative time (min)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7CDB273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155.22 ± 16.77</w:t>
            </w:r>
          </w:p>
        </w:tc>
      </w:tr>
      <w:tr w:rsidR="001864A6" w:rsidRPr="001864A6" w14:paraId="58332344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5B398CF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Console time (min)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49E102B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58.01 ± 7.71</w:t>
            </w:r>
          </w:p>
        </w:tc>
      </w:tr>
      <w:tr w:rsidR="001864A6" w:rsidRPr="001864A6" w14:paraId="4181D08B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3CDCC54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Anal traction time (min)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7C897CB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45.28 ± 8.15</w:t>
            </w:r>
          </w:p>
        </w:tc>
      </w:tr>
      <w:tr w:rsidR="001864A6" w:rsidRPr="001864A6" w14:paraId="3D96B1E7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C2A458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Transanal</w:t>
            </w:r>
            <w:proofErr w:type="spellEnd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dissection time (min)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6CBA2E7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15.21 ± 2.67</w:t>
            </w:r>
          </w:p>
        </w:tc>
      </w:tr>
      <w:tr w:rsidR="001864A6" w:rsidRPr="001864A6" w14:paraId="0F525389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5933B6D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Anastomosis time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2FF9703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30.01 ± 5.82</w:t>
            </w:r>
          </w:p>
        </w:tc>
      </w:tr>
      <w:tr w:rsidR="001864A6" w:rsidRPr="001864A6" w14:paraId="5A56F802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645B5DA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Estimated blood loss (mL)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2025847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5.01 ± 1.81</w:t>
            </w:r>
          </w:p>
        </w:tc>
      </w:tr>
      <w:tr w:rsidR="001864A6" w:rsidRPr="001864A6" w14:paraId="67903C09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5575427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Pelvic dissection depth (cm)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0E838BA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4.50 ± 0.47</w:t>
            </w:r>
          </w:p>
        </w:tc>
      </w:tr>
      <w:tr w:rsidR="001864A6" w:rsidRPr="001864A6" w14:paraId="212CF461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35C06F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Length of the removed bowel (cm)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1C84794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15.50 ± 5.23</w:t>
            </w:r>
          </w:p>
        </w:tc>
      </w:tr>
      <w:tr w:rsidR="001864A6" w:rsidRPr="001864A6" w14:paraId="5BD9231A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54A7FC7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Conversion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4B8C2E4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5CFC15CE" w14:textId="77777777" w:rsidTr="00B7224E">
        <w:trPr>
          <w:trHeight w:val="276"/>
        </w:trPr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3424823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Intraoperative complications</w:t>
            </w:r>
          </w:p>
        </w:tc>
        <w:tc>
          <w:tcPr>
            <w:tcW w:w="3786" w:type="dxa"/>
            <w:shd w:val="clear" w:color="auto" w:fill="auto"/>
            <w:noWrap/>
            <w:vAlign w:val="center"/>
            <w:hideMark/>
          </w:tcPr>
          <w:p w14:paraId="77A3ABA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</w:tbl>
    <w:p w14:paraId="08DF47D9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</w:p>
    <w:p w14:paraId="78D3FE36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  <w:sectPr w:rsidR="00E21551" w:rsidRPr="001864A6" w:rsidSect="004B3B90">
          <w:pgSz w:w="12242" w:h="15842" w:code="1"/>
          <w:pgMar w:top="1440" w:right="1440" w:bottom="1440" w:left="1440" w:header="851" w:footer="992" w:gutter="0"/>
          <w:cols w:space="425"/>
          <w:docGrid w:linePitch="312"/>
        </w:sectPr>
      </w:pPr>
    </w:p>
    <w:p w14:paraId="77CC482A" w14:textId="355BD4A2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  <w:r w:rsidRPr="001864A6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4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Postoperative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outcomes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of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patients</w:t>
      </w:r>
    </w:p>
    <w:tbl>
      <w:tblPr>
        <w:tblW w:w="906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61"/>
        <w:gridCol w:w="5606"/>
      </w:tblGrid>
      <w:tr w:rsidR="001864A6" w:rsidRPr="001864A6" w14:paraId="7A75FE30" w14:textId="77777777" w:rsidTr="00CF2D90">
        <w:trPr>
          <w:trHeight w:val="312"/>
        </w:trPr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6F5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Parameter</w:t>
            </w:r>
          </w:p>
        </w:tc>
        <w:tc>
          <w:tcPr>
            <w:tcW w:w="5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3E0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(%) or mean ± SD /median (range)</w:t>
            </w:r>
          </w:p>
        </w:tc>
      </w:tr>
      <w:tr w:rsidR="001864A6" w:rsidRPr="001864A6" w14:paraId="644DDDDB" w14:textId="77777777" w:rsidTr="00CF2D90">
        <w:trPr>
          <w:trHeight w:val="276"/>
        </w:trPr>
        <w:tc>
          <w:tcPr>
            <w:tcW w:w="34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81A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Hospital </w:t>
            </w:r>
            <w:proofErr w:type="gram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stay</w:t>
            </w:r>
            <w:proofErr w:type="gramEnd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(day)</w:t>
            </w:r>
          </w:p>
        </w:tc>
        <w:tc>
          <w:tcPr>
            <w:tcW w:w="56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CEF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7.25 ± 1.67</w:t>
            </w:r>
          </w:p>
        </w:tc>
      </w:tr>
      <w:tr w:rsidR="001864A6" w:rsidRPr="001864A6" w14:paraId="5B0804AA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1A4516D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Follow-up time (month)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678B033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44.00 (6.00-78.00)</w:t>
            </w:r>
          </w:p>
        </w:tc>
      </w:tr>
      <w:tr w:rsidR="001864A6" w:rsidRPr="001864A6" w14:paraId="6DC15865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5DA7CED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Outcomes within postoperative 30 d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09B7DDB7" w14:textId="50BFA273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3A045372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2D690D4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Omental hernia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322E6C7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(0.64%)</w:t>
            </w:r>
          </w:p>
        </w:tc>
      </w:tr>
      <w:tr w:rsidR="001864A6" w:rsidRPr="001864A6" w14:paraId="11FD4D69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53020F0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Wound infections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110899B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(1.28%)</w:t>
            </w:r>
          </w:p>
        </w:tc>
      </w:tr>
      <w:tr w:rsidR="001864A6" w:rsidRPr="001864A6" w14:paraId="3977342A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3D8F5F6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Lung infections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404BDD5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(1.28%)</w:t>
            </w:r>
          </w:p>
        </w:tc>
      </w:tr>
      <w:tr w:rsidR="001864A6" w:rsidRPr="001864A6" w14:paraId="5DE46EB6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2D18F5C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Perianal dermatitis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3199371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13 (8.33%)</w:t>
            </w:r>
          </w:p>
        </w:tc>
      </w:tr>
      <w:tr w:rsidR="001864A6" w:rsidRPr="001864A6" w14:paraId="11264F4A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1F781CC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Uroschesis</w:t>
            </w:r>
            <w:proofErr w:type="spellEnd"/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5DF4BDE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0D87FD50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05BC93D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Urinary incontinence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2E805D4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0149FB1D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350D8B3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Anastomotic leakage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63A30D8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(0.64%)</w:t>
            </w:r>
          </w:p>
        </w:tc>
      </w:tr>
      <w:tr w:rsidR="001864A6" w:rsidRPr="001864A6" w14:paraId="59349222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0E33349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Enterocolitis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5D747EE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 (3.85%)</w:t>
            </w:r>
          </w:p>
        </w:tc>
      </w:tr>
      <w:tr w:rsidR="001864A6" w:rsidRPr="001864A6" w14:paraId="20349CE6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50D7056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Cuff abscess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63F7459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39078FDC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1D73F98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Post 30-d complications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05376418" w14:textId="62C80352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7AB42072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7226CC0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Perianal dermatitis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556E11F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355ABB7A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6B4DAEF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Anastomotic strictures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1E3D6BB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(1.28%)</w:t>
            </w:r>
          </w:p>
        </w:tc>
      </w:tr>
      <w:tr w:rsidR="001864A6" w:rsidRPr="001864A6" w14:paraId="3A11DC9F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74D7094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Sphincter spasm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788C512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4B903CE1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5A49940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Enterocolitis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53C1C43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16 (10.26%)</w:t>
            </w:r>
          </w:p>
        </w:tc>
      </w:tr>
      <w:tr w:rsidR="001864A6" w:rsidRPr="001864A6" w14:paraId="1368E994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777C5C9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Soiling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78F96A1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7 (4.49%)</w:t>
            </w:r>
          </w:p>
        </w:tc>
      </w:tr>
      <w:tr w:rsidR="001864A6" w:rsidRPr="001864A6" w14:paraId="43309B55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3AD57CC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Staining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2B219A7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18 (11.54%)</w:t>
            </w:r>
          </w:p>
        </w:tc>
      </w:tr>
      <w:tr w:rsidR="001864A6" w:rsidRPr="001864A6" w14:paraId="7D6DD630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3AC3D14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Constipation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053FD8D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 (2.56%)</w:t>
            </w:r>
          </w:p>
        </w:tc>
      </w:tr>
      <w:tr w:rsidR="001864A6" w:rsidRPr="001864A6" w14:paraId="477046D6" w14:textId="77777777" w:rsidTr="00CF2D90">
        <w:trPr>
          <w:trHeight w:val="276"/>
        </w:trPr>
        <w:tc>
          <w:tcPr>
            <w:tcW w:w="3461" w:type="dxa"/>
            <w:shd w:val="clear" w:color="auto" w:fill="auto"/>
            <w:noWrap/>
            <w:vAlign w:val="center"/>
            <w:hideMark/>
          </w:tcPr>
          <w:p w14:paraId="79BEF0D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Perianal dermatitis</w:t>
            </w:r>
          </w:p>
        </w:tc>
        <w:tc>
          <w:tcPr>
            <w:tcW w:w="5606" w:type="dxa"/>
            <w:shd w:val="clear" w:color="auto" w:fill="auto"/>
            <w:noWrap/>
            <w:vAlign w:val="center"/>
            <w:hideMark/>
          </w:tcPr>
          <w:p w14:paraId="2D2A364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(0.64%)</w:t>
            </w:r>
          </w:p>
        </w:tc>
      </w:tr>
    </w:tbl>
    <w:p w14:paraId="17D6E072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  <w:sectPr w:rsidR="00E21551" w:rsidRPr="001864A6" w:rsidSect="004B3B90">
          <w:pgSz w:w="12242" w:h="15842" w:code="1"/>
          <w:pgMar w:top="1440" w:right="1440" w:bottom="1440" w:left="1440" w:header="851" w:footer="992" w:gutter="0"/>
          <w:cols w:space="425"/>
          <w:docGrid w:linePitch="312"/>
        </w:sectPr>
      </w:pPr>
    </w:p>
    <w:p w14:paraId="296D2E10" w14:textId="6FF47360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1864A6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5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Normal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stool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frequency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and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enterocolitis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1-6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years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after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surgery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819"/>
        <w:gridCol w:w="820"/>
        <w:gridCol w:w="820"/>
        <w:gridCol w:w="820"/>
        <w:gridCol w:w="820"/>
        <w:gridCol w:w="820"/>
        <w:gridCol w:w="820"/>
        <w:gridCol w:w="820"/>
        <w:gridCol w:w="1241"/>
        <w:gridCol w:w="820"/>
        <w:gridCol w:w="880"/>
        <w:gridCol w:w="820"/>
        <w:gridCol w:w="820"/>
      </w:tblGrid>
      <w:tr w:rsidR="00F74D30" w:rsidRPr="00B34871" w14:paraId="7EA9558C" w14:textId="77777777" w:rsidTr="00624C26">
        <w:trPr>
          <w:trHeight w:val="312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1593" w14:textId="2E34500F" w:rsidR="00F74D30" w:rsidRPr="001864A6" w:rsidRDefault="00F74D30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A67A" w14:textId="5249C3A8" w:rsidR="00F74D30" w:rsidRPr="001864A6" w:rsidRDefault="00F74D30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Younger group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30FB" w14:textId="55874396" w:rsidR="00F74D30" w:rsidRPr="001864A6" w:rsidRDefault="00F74D30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Older group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019F" w14:textId="77777777" w:rsidR="00F74D30" w:rsidRPr="001864A6" w:rsidRDefault="00F74D30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P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value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667B" w14:textId="18F0B243" w:rsidR="00F74D30" w:rsidRPr="001864A6" w:rsidRDefault="00F74D30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Total</w:t>
            </w:r>
          </w:p>
        </w:tc>
      </w:tr>
      <w:tr w:rsidR="00B34871" w:rsidRPr="00B34871" w14:paraId="3F4BE250" w14:textId="77777777" w:rsidTr="00B34871">
        <w:trPr>
          <w:trHeight w:val="276"/>
        </w:trPr>
        <w:tc>
          <w:tcPr>
            <w:tcW w:w="0" w:type="auto"/>
            <w:vMerge/>
            <w:shd w:val="clear" w:color="auto" w:fill="auto"/>
            <w:noWrap/>
            <w:vAlign w:val="center"/>
            <w:hideMark/>
          </w:tcPr>
          <w:p w14:paraId="4143C608" w14:textId="18CA7BCF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0994" w14:textId="2AFC8366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≤ 1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6975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1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5630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2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617B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4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70B2" w14:textId="3449B9AC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≤ 1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1B4E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1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537C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2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6ED8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4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6</w:t>
            </w:r>
          </w:p>
        </w:tc>
        <w:tc>
          <w:tcPr>
            <w:tcW w:w="0" w:type="auto"/>
            <w:vMerge/>
            <w:shd w:val="clear" w:color="auto" w:fill="auto"/>
            <w:noWrap/>
            <w:vAlign w:val="center"/>
            <w:hideMark/>
          </w:tcPr>
          <w:p w14:paraId="518A5A84" w14:textId="0B64B841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5225" w14:textId="31FD5501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≤ 1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2744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1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1CAA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2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921A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4 &lt; </w:t>
            </w:r>
            <w:proofErr w:type="spellStart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≤ 6</w:t>
            </w:r>
          </w:p>
        </w:tc>
      </w:tr>
      <w:tr w:rsidR="00B34871" w:rsidRPr="00B34871" w14:paraId="28C6BC00" w14:textId="77777777" w:rsidTr="00B34871">
        <w:trPr>
          <w:trHeight w:val="312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DC12" w14:textId="5EB2D4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838A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3FA4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4FD2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EB93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60C2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102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E425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91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280D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2E94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42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8B8E" w14:textId="0D8DAF8D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8B5F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156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8B9C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139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C02E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112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7CC1" w14:textId="77777777" w:rsidR="00B34871" w:rsidRPr="001864A6" w:rsidRDefault="00B34871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64</w:t>
            </w:r>
          </w:p>
        </w:tc>
      </w:tr>
      <w:tr w:rsidR="00B34871" w:rsidRPr="001864A6" w14:paraId="61AC39F3" w14:textId="77777777" w:rsidTr="00B34871">
        <w:trPr>
          <w:trHeight w:val="324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153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Normal stool frequency, 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 xml:space="preserve">n 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(%)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577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29 (53.70%)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29F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34 (70.83%)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63C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30 (78.95%)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F04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19 (86.36%)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DBE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57 (55.88%)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A7D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67 (73.63%)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160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61 (82.43%)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01B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38 (90.48%)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FC7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0.80, 0.73, 0.66, 0.94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F8A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86 (55.13%)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6C0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101 (72.66%)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B76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91 (81.25%)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13F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57 (89.06%)</w:t>
            </w:r>
          </w:p>
        </w:tc>
      </w:tr>
      <w:tr w:rsidR="00B34871" w:rsidRPr="001864A6" w14:paraId="6184F32F" w14:textId="77777777" w:rsidTr="00B34871">
        <w:trPr>
          <w:trHeight w:val="32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3815F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Enterocolitis, 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AF73C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 (11.11%)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98B5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 (10.42%)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3274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 (7.89%)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5A74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(4.55%)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E3CC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10 (9.80%)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DB7A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7 (7.69%)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AEE4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 (5.41%)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93587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(4.76%)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54B5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0.80, 0.82, 0.92, 1.00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8CD8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16 (10.26%)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0B9D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12 (8.63%)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616C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7 (6.25%)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436B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 (4.69%)</w:t>
            </w:r>
          </w:p>
        </w:tc>
      </w:tr>
    </w:tbl>
    <w:p w14:paraId="37B8DB87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</w:p>
    <w:p w14:paraId="49CA999E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</w:p>
    <w:p w14:paraId="7C74187D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  <w:sectPr w:rsidR="00E21551" w:rsidRPr="001864A6" w:rsidSect="004B3B90">
          <w:pgSz w:w="15842" w:h="12242" w:code="1"/>
          <w:pgMar w:top="1440" w:right="1440" w:bottom="1440" w:left="1440" w:header="851" w:footer="992" w:gutter="0"/>
          <w:cols w:space="425"/>
          <w:docGrid w:linePitch="326"/>
        </w:sectPr>
      </w:pPr>
    </w:p>
    <w:p w14:paraId="0CDC684D" w14:textId="5ACC527B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1864A6">
        <w:rPr>
          <w:rFonts w:ascii="Book Antiqua" w:eastAsia="SimSun" w:hAnsi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6</w:t>
      </w:r>
      <w:r w:rsidR="0050702C" w:rsidRPr="001864A6">
        <w:rPr>
          <w:rFonts w:ascii="Book Antiqua" w:eastAsia="SimSun" w:hAnsi="Book Antiqua"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Bowel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function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scores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and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postoperative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fecal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continence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scores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among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88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patients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aged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4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years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or</w:t>
      </w:r>
      <w:r w:rsidR="0050702C" w:rsidRPr="001864A6">
        <w:rPr>
          <w:rFonts w:ascii="Book Antiqua" w:eastAsia="SimSun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SimSun" w:hAnsi="Book Antiqua"/>
          <w:b/>
          <w:bCs/>
          <w:color w:val="000000" w:themeColor="text1"/>
        </w:rPr>
        <w:t>older</w:t>
      </w:r>
    </w:p>
    <w:tbl>
      <w:tblPr>
        <w:tblW w:w="793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53"/>
        <w:gridCol w:w="2280"/>
      </w:tblGrid>
      <w:tr w:rsidR="001864A6" w:rsidRPr="001864A6" w14:paraId="0A6818B6" w14:textId="77777777" w:rsidTr="00A54668">
        <w:trPr>
          <w:trHeight w:val="312"/>
        </w:trPr>
        <w:tc>
          <w:tcPr>
            <w:tcW w:w="5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4EC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Parameter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745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Total (</w:t>
            </w: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88)</w:t>
            </w:r>
          </w:p>
        </w:tc>
      </w:tr>
      <w:tr w:rsidR="001864A6" w:rsidRPr="001864A6" w14:paraId="7F220450" w14:textId="77777777" w:rsidTr="00A54668">
        <w:trPr>
          <w:trHeight w:val="276"/>
        </w:trPr>
        <w:tc>
          <w:tcPr>
            <w:tcW w:w="56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BA6F" w14:textId="3A710ADE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Bowel function score (Mean score ± SD)/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(%)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16A1" w14:textId="0F94714B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08CC956E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70C6B7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Feels the urge to defecate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1284B97C" w14:textId="4CCAFF25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1DC64FE7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2B8D461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Always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65C6FC3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66 (75.00%)</w:t>
            </w:r>
          </w:p>
        </w:tc>
      </w:tr>
      <w:tr w:rsidR="001864A6" w:rsidRPr="001864A6" w14:paraId="0B419B9B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BF411C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Most of the time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3D5BF13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19 (21.59%)</w:t>
            </w:r>
          </w:p>
        </w:tc>
      </w:tr>
      <w:tr w:rsidR="001864A6" w:rsidRPr="001864A6" w14:paraId="72A4FAE9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6EFB4DD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Uncertain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39E71F3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 (3.41%)</w:t>
            </w:r>
          </w:p>
        </w:tc>
      </w:tr>
      <w:tr w:rsidR="001864A6" w:rsidRPr="001864A6" w14:paraId="77E6CDE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E3AA18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Absent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6A5271D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64614FBB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6C75ED9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032959A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2.72 ± 0.52</w:t>
            </w:r>
          </w:p>
        </w:tc>
      </w:tr>
      <w:tr w:rsidR="001864A6" w:rsidRPr="001864A6" w14:paraId="75CEF667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043CA0A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Ability to hold back defecation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4EB66AE" w14:textId="22AB116C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1295DE49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FCFBB6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Always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F559DD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63 (71.59%)</w:t>
            </w:r>
          </w:p>
        </w:tc>
      </w:tr>
      <w:tr w:rsidR="001864A6" w:rsidRPr="001864A6" w14:paraId="304B66B9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A7D569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Problems less than once a week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56F779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17 (19.32%)</w:t>
            </w:r>
          </w:p>
        </w:tc>
      </w:tr>
      <w:tr w:rsidR="001864A6" w:rsidRPr="001864A6" w14:paraId="731EA25C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7B087A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Weekly problems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A50A6E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8 (9.09%)</w:t>
            </w:r>
          </w:p>
        </w:tc>
      </w:tr>
      <w:tr w:rsidR="001864A6" w:rsidRPr="001864A6" w14:paraId="64E623C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9478C1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 voluntary control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8D66B7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54170727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6BF757D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0AF0D48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2.63 ± 0.65</w:t>
            </w:r>
          </w:p>
        </w:tc>
      </w:tr>
      <w:tr w:rsidR="001864A6" w:rsidRPr="001864A6" w14:paraId="50468CD0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27A4C8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Normal defecation frequency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8D64CA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55 (62.50%)</w:t>
            </w:r>
          </w:p>
        </w:tc>
      </w:tr>
      <w:tr w:rsidR="001864A6" w:rsidRPr="001864A6" w14:paraId="4160017D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D94D69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11FA10B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1.63 ± 0.49</w:t>
            </w:r>
          </w:p>
        </w:tc>
      </w:tr>
      <w:tr w:rsidR="001864A6" w:rsidRPr="001864A6" w14:paraId="5734A2D5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B25FD6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Fecal soiling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1B779FA8" w14:textId="17C8340E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68692B50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957A51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Never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2642EE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32 (36.36%)</w:t>
            </w:r>
          </w:p>
        </w:tc>
      </w:tr>
      <w:tr w:rsidR="001864A6" w:rsidRPr="001864A6" w14:paraId="2B9FDE8D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25AF878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Staining &lt; 1/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9EE723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42 (47.73%)</w:t>
            </w:r>
          </w:p>
        </w:tc>
      </w:tr>
      <w:tr w:rsidR="001864A6" w:rsidRPr="001864A6" w14:paraId="5B432ADF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2F29A0C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Frequent soiling, change of underwear required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6B09350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14 (15.91%)</w:t>
            </w:r>
          </w:p>
        </w:tc>
      </w:tr>
      <w:tr w:rsidR="001864A6" w:rsidRPr="001864A6" w14:paraId="6EBB2F14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AD0A02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Daily soiling, protective aids required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09DBF2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7AEA84F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E0A127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0373575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2.23 ± 0.69</w:t>
            </w:r>
          </w:p>
        </w:tc>
      </w:tr>
      <w:tr w:rsidR="001864A6" w:rsidRPr="001864A6" w14:paraId="1E72E557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1FBC1D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Fecal accidents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0247FAF3" w14:textId="7681AC10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1AD09E7C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8D502C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Never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ED7E09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63 (71.59%)</w:t>
            </w:r>
          </w:p>
        </w:tc>
      </w:tr>
      <w:tr w:rsidR="001864A6" w:rsidRPr="001864A6" w14:paraId="01BC32E9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05CBE6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Less than once a week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110180F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18 (20.45%)</w:t>
            </w:r>
          </w:p>
        </w:tc>
      </w:tr>
      <w:tr w:rsidR="001864A6" w:rsidRPr="001864A6" w14:paraId="6D176E3A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2BF9BF3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Weekly accidents, protective aids often required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7290E5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 (6.82%)</w:t>
            </w:r>
          </w:p>
        </w:tc>
      </w:tr>
      <w:tr w:rsidR="001864A6" w:rsidRPr="001864A6" w14:paraId="339E121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6EC8C6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Daily, aids required day and night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BD2088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(1.14%)</w:t>
            </w:r>
          </w:p>
        </w:tc>
      </w:tr>
      <w:tr w:rsidR="001864A6" w:rsidRPr="001864A6" w14:paraId="71766565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228B72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lastRenderedPageBreak/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F08036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2.63 ± 0.67</w:t>
            </w:r>
          </w:p>
        </w:tc>
      </w:tr>
      <w:tr w:rsidR="001864A6" w:rsidRPr="001864A6" w14:paraId="0B5C0FCB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661CC6B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Constipation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8FFE0B2" w14:textId="67B2DDBE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592DF7A0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65D68D6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 constipation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2FC6EA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82 (93.18%)</w:t>
            </w:r>
          </w:p>
        </w:tc>
      </w:tr>
      <w:tr w:rsidR="001864A6" w:rsidRPr="001864A6" w14:paraId="68D6DFA7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38191C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Manageable with diet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CC3A67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735AA21D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164EE62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Manageable with laxatives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6BDF5F5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 (4.55%)</w:t>
            </w:r>
          </w:p>
        </w:tc>
      </w:tr>
      <w:tr w:rsidR="001864A6" w:rsidRPr="001864A6" w14:paraId="7DD2120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70A343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Manageable with enemas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D82CBD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(2.27%)</w:t>
            </w:r>
          </w:p>
        </w:tc>
      </w:tr>
      <w:tr w:rsidR="001864A6" w:rsidRPr="001864A6" w14:paraId="3A75DB7F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F0A6F1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E55539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2.84 ± 0.60</w:t>
            </w:r>
          </w:p>
        </w:tc>
      </w:tr>
      <w:tr w:rsidR="001864A6" w:rsidRPr="001864A6" w14:paraId="2AED8544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6725DB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Social problems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C8239BA" w14:textId="53F1ACA5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0588F9A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51E3C5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 social problems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3FEEAF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61 (69.32%)</w:t>
            </w:r>
          </w:p>
        </w:tc>
      </w:tr>
      <w:tr w:rsidR="001864A6" w:rsidRPr="001864A6" w14:paraId="7996B016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2DE08B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Sometimes (fouls odors)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B00D27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18 (20.45%)</w:t>
            </w:r>
          </w:p>
        </w:tc>
      </w:tr>
      <w:tr w:rsidR="001864A6" w:rsidRPr="001864A6" w14:paraId="3E330375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24EE372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Problems causing restrictions in social life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61C7848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9 (10.23%)</w:t>
            </w:r>
          </w:p>
        </w:tc>
      </w:tr>
      <w:tr w:rsidR="001864A6" w:rsidRPr="001864A6" w14:paraId="2B56E490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46187AF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Major social/psychosocial problems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343333C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</w:tr>
      <w:tr w:rsidR="001864A6" w:rsidRPr="001864A6" w14:paraId="45BAAB6A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F8B3EC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Mean score ± SD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BF449A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2.59 ± 0.67</w:t>
            </w:r>
          </w:p>
        </w:tc>
      </w:tr>
      <w:tr w:rsidR="001864A6" w:rsidRPr="001864A6" w14:paraId="19651453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254EE53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Total score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5EBD25E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17.32 ± 2.63</w:t>
            </w:r>
          </w:p>
        </w:tc>
      </w:tr>
      <w:tr w:rsidR="001864A6" w:rsidRPr="001864A6" w14:paraId="54AAE20C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55C9671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Good bowel function (total score ≥ 17)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2A853E1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66 (75.00%)</w:t>
            </w:r>
          </w:p>
        </w:tc>
      </w:tr>
      <w:tr w:rsidR="001864A6" w:rsidRPr="001864A6" w14:paraId="068D4CB7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AAED85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Moderate bowel function (12 ≤ total score ≤ 16)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60ADCC8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14 (15.91%)</w:t>
            </w:r>
          </w:p>
        </w:tc>
      </w:tr>
      <w:tr w:rsidR="001864A6" w:rsidRPr="001864A6" w14:paraId="2C93802B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5C4B5E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Poor bowel function (total score &lt; 12)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1682A22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8 (9.09%)</w:t>
            </w:r>
          </w:p>
        </w:tc>
      </w:tr>
      <w:tr w:rsidR="001864A6" w:rsidRPr="001864A6" w14:paraId="6EFD0799" w14:textId="77777777" w:rsidTr="00A54668">
        <w:trPr>
          <w:trHeight w:val="276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31A8CED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Postoperative fecal incontinence scores (Mean score ± SD)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341399B8" w14:textId="797921FC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463B9BFB" w14:textId="77777777" w:rsidTr="00A54668">
        <w:trPr>
          <w:trHeight w:val="324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C197E0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bookmarkStart w:id="3" w:name="RANGE!A46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Aged ≥ 4 years (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= 88)</w:t>
            </w:r>
            <w:bookmarkEnd w:id="3"/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7904BFB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10.95 ± 1.04</w:t>
            </w:r>
          </w:p>
        </w:tc>
      </w:tr>
      <w:tr w:rsidR="001864A6" w:rsidRPr="001864A6" w14:paraId="5B6C4000" w14:textId="77777777" w:rsidTr="00A54668">
        <w:trPr>
          <w:trHeight w:val="324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77DBD78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Aged ≥ 5 years (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= 60)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7E9479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11.48 ± 0.72</w:t>
            </w:r>
          </w:p>
        </w:tc>
      </w:tr>
      <w:tr w:rsidR="001864A6" w:rsidRPr="001864A6" w14:paraId="04CBD8AC" w14:textId="77777777" w:rsidTr="00A54668">
        <w:trPr>
          <w:trHeight w:val="324"/>
        </w:trPr>
        <w:tc>
          <w:tcPr>
            <w:tcW w:w="5653" w:type="dxa"/>
            <w:shd w:val="clear" w:color="auto" w:fill="auto"/>
            <w:noWrap/>
            <w:vAlign w:val="center"/>
            <w:hideMark/>
          </w:tcPr>
          <w:p w14:paraId="62E0192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Aged ≥ 6 years (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= 34)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14:paraId="4A323FF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11.94 ± 0.81</w:t>
            </w:r>
          </w:p>
        </w:tc>
      </w:tr>
    </w:tbl>
    <w:p w14:paraId="39BB746D" w14:textId="77777777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</w:p>
    <w:p w14:paraId="3708CADE" w14:textId="77777777" w:rsidR="003312F3" w:rsidRPr="001864A6" w:rsidRDefault="003312F3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  <w:sectPr w:rsidR="003312F3" w:rsidRPr="001864A6" w:rsidSect="004B3B90">
          <w:pgSz w:w="12242" w:h="15842" w:code="1"/>
          <w:pgMar w:top="1440" w:right="1440" w:bottom="1440" w:left="1440" w:header="851" w:footer="992" w:gutter="0"/>
          <w:cols w:space="425"/>
          <w:docGrid w:linePitch="312"/>
        </w:sectPr>
      </w:pPr>
    </w:p>
    <w:p w14:paraId="21D0EE0D" w14:textId="1C6057C8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1864A6">
        <w:rPr>
          <w:rFonts w:ascii="Book Antiqua" w:eastAsia="GuardianSansGR-Regular" w:hAnsi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7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Comparison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of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postoperative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outcomes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between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the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younger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group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and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the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older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group</w:t>
      </w:r>
    </w:p>
    <w:tbl>
      <w:tblPr>
        <w:tblW w:w="807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125"/>
        <w:gridCol w:w="1399"/>
        <w:gridCol w:w="1275"/>
        <w:gridCol w:w="1276"/>
      </w:tblGrid>
      <w:tr w:rsidR="002C0FDD" w:rsidRPr="001864A6" w14:paraId="33B035D3" w14:textId="77777777" w:rsidTr="002C0FDD">
        <w:trPr>
          <w:trHeight w:val="312"/>
        </w:trPr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E47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Parameter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FF3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Younger group (</w:t>
            </w: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54)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FED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Older group (</w:t>
            </w: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102)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C09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value</w:t>
            </w:r>
          </w:p>
        </w:tc>
      </w:tr>
      <w:tr w:rsidR="002C0FDD" w:rsidRPr="001864A6" w14:paraId="57A206E0" w14:textId="77777777" w:rsidTr="002C0FDD">
        <w:trPr>
          <w:trHeight w:val="324"/>
        </w:trPr>
        <w:tc>
          <w:tcPr>
            <w:tcW w:w="41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B8B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Outcomes within postoperative 30 d, 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(%)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29BD" w14:textId="3719BDE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13E5" w14:textId="71971C69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2908" w14:textId="4D29CBA6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F064DF" w:rsidRPr="001864A6" w14:paraId="01E991D1" w14:textId="77777777" w:rsidTr="006810AB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7DEE99A9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Omental hernia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589E3E0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(1.85%)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F7EF66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A812E5" w14:textId="64FF85A1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0.35</w:t>
            </w:r>
          </w:p>
        </w:tc>
      </w:tr>
      <w:tr w:rsidR="00F064DF" w:rsidRPr="001864A6" w14:paraId="29CC93D2" w14:textId="77777777" w:rsidTr="006810AB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788BC25C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Wound infections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4AC2F8C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(1.85%)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A8DC75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(0.98%)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1E6318" w14:textId="24B9218E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1.00</w:t>
            </w:r>
          </w:p>
        </w:tc>
      </w:tr>
      <w:tr w:rsidR="00F064DF" w:rsidRPr="001864A6" w14:paraId="433CF0FE" w14:textId="77777777" w:rsidTr="006810AB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284F9BC2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Lung infections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11172B5C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(3.70%)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0E71FA5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B5D1C2" w14:textId="27917F3F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0.24</w:t>
            </w:r>
          </w:p>
        </w:tc>
      </w:tr>
      <w:tr w:rsidR="00F064DF" w:rsidRPr="001864A6" w14:paraId="77320ECB" w14:textId="77777777" w:rsidTr="006810AB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13F6214F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Perianal dermatitis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64688FCA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5 (9.26%)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A612C26" w14:textId="77777777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8 (7.84%)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CE779A2" w14:textId="7DCA4F69" w:rsidR="00F064DF" w:rsidRPr="001864A6" w:rsidRDefault="00F064DF" w:rsidP="00F064DF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1.00</w:t>
            </w:r>
          </w:p>
        </w:tc>
      </w:tr>
      <w:tr w:rsidR="002C0FDD" w:rsidRPr="001864A6" w14:paraId="2FCE9AE2" w14:textId="77777777" w:rsidTr="002C0FDD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566E84D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Uroschesis</w:t>
            </w:r>
            <w:proofErr w:type="spellEnd"/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68EC340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895DD2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51A90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-</w:t>
            </w:r>
          </w:p>
        </w:tc>
      </w:tr>
      <w:tr w:rsidR="002C0FDD" w:rsidRPr="001864A6" w14:paraId="4D230277" w14:textId="77777777" w:rsidTr="002C0FDD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2418971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Urinary incontinence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5E67F4D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27ABA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F0E23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-</w:t>
            </w:r>
          </w:p>
        </w:tc>
      </w:tr>
      <w:tr w:rsidR="002C0FDD" w:rsidRPr="001864A6" w14:paraId="186EF6EB" w14:textId="77777777" w:rsidTr="002C0FDD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532268C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Anastomotic leakage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6A1A29B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(1.85%)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8BFAE7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94182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0.35</w:t>
            </w:r>
          </w:p>
        </w:tc>
      </w:tr>
      <w:tr w:rsidR="002C0FDD" w:rsidRPr="001864A6" w14:paraId="666B8A74" w14:textId="77777777" w:rsidTr="002C0FDD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7403670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Enterocolitis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194EA6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 (7.41%)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8F0A64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 (1.96%)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27516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0.21</w:t>
            </w:r>
          </w:p>
        </w:tc>
      </w:tr>
      <w:tr w:rsidR="002C0FDD" w:rsidRPr="001864A6" w14:paraId="1A1F4F26" w14:textId="77777777" w:rsidTr="002C0FDD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46AB656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Cuff abscess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85DCB0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43992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562D9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-</w:t>
            </w:r>
          </w:p>
        </w:tc>
      </w:tr>
      <w:tr w:rsidR="002C0FDD" w:rsidRPr="001864A6" w14:paraId="78EF417E" w14:textId="77777777" w:rsidTr="002C0FDD">
        <w:trPr>
          <w:trHeight w:val="324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3E2C359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Post-30-d complications, </w:t>
            </w:r>
            <w:r w:rsidRPr="001864A6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(%)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111B133" w14:textId="57768189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EC7B590" w14:textId="785443A0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8D2C75" w14:textId="53B34FAE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2C0FDD" w:rsidRPr="001864A6" w14:paraId="35909DB3" w14:textId="77777777" w:rsidTr="002C0FDD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0DB0796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Perianal dermatitis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62F582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155152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18415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-</w:t>
            </w:r>
          </w:p>
        </w:tc>
      </w:tr>
      <w:tr w:rsidR="00402CBA" w:rsidRPr="001864A6" w14:paraId="3DC28F5D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07FE9ABF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Anastomotic strictures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D834623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(1.85%)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02681C2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(0.98%)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4CCF89" w14:textId="7B35D320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1.00</w:t>
            </w:r>
          </w:p>
        </w:tc>
      </w:tr>
      <w:tr w:rsidR="00402CBA" w:rsidRPr="001864A6" w14:paraId="2FFA3804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6C02BF65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Sphincter spasm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0757303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4CA1487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782621A" w14:textId="7AACADE5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-</w:t>
            </w:r>
          </w:p>
        </w:tc>
      </w:tr>
      <w:tr w:rsidR="00402CBA" w:rsidRPr="001864A6" w14:paraId="48F42F20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2D43D09D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Enterocolitis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1DA6E4BD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6 (11.11%)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6A1E800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10 (9.80%)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4E0A77" w14:textId="62C74931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0.80</w:t>
            </w:r>
          </w:p>
        </w:tc>
      </w:tr>
      <w:tr w:rsidR="00402CBA" w:rsidRPr="001864A6" w14:paraId="625BD633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5AC0CBCB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Soiling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1571D8A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 (5.56%)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14F518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4 (3.92%)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D0BA23E" w14:textId="18C5103E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0.95</w:t>
            </w:r>
          </w:p>
        </w:tc>
      </w:tr>
      <w:tr w:rsidR="00402CBA" w:rsidRPr="001864A6" w14:paraId="53B31124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78354CC6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Staining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FCF3780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7 (12.96%)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B90EECF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 (10.78%)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2655B6" w14:textId="1669FA9D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0.69</w:t>
            </w:r>
          </w:p>
        </w:tc>
      </w:tr>
      <w:tr w:rsidR="00402CBA" w:rsidRPr="001864A6" w14:paraId="4096379D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17A56CBF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Constipation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049869F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(1.85%)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FBE542E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3 (2.94%)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B0616C" w14:textId="3578E615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1.00</w:t>
            </w:r>
          </w:p>
        </w:tc>
      </w:tr>
      <w:tr w:rsidR="00402CBA" w:rsidRPr="001864A6" w14:paraId="62C26327" w14:textId="77777777" w:rsidTr="00182657">
        <w:trPr>
          <w:trHeight w:val="276"/>
        </w:trPr>
        <w:tc>
          <w:tcPr>
            <w:tcW w:w="4125" w:type="dxa"/>
            <w:shd w:val="clear" w:color="auto" w:fill="auto"/>
            <w:noWrap/>
            <w:vAlign w:val="center"/>
            <w:hideMark/>
          </w:tcPr>
          <w:p w14:paraId="5DE05188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Perianal dermatitis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1A4C3E6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 (1.85%)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8FBFAD7" w14:textId="77777777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 (0)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5D2CAFE" w14:textId="23D9F06E" w:rsidR="00402CBA" w:rsidRPr="001864A6" w:rsidRDefault="00402CBA" w:rsidP="00402CBA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3D07EB">
              <w:rPr>
                <w:rFonts w:ascii="Book Antiqua" w:hAnsi="Book Antiqua"/>
                <w:color w:val="000000" w:themeColor="text1"/>
              </w:rPr>
              <w:t>0.35</w:t>
            </w:r>
          </w:p>
        </w:tc>
      </w:tr>
    </w:tbl>
    <w:p w14:paraId="7A32BA75" w14:textId="77777777" w:rsidR="001864A6" w:rsidRPr="001864A6" w:rsidRDefault="001864A6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  <w:sectPr w:rsidR="001864A6" w:rsidRPr="001864A6" w:rsidSect="004B3B90">
          <w:pgSz w:w="12242" w:h="15842" w:code="1"/>
          <w:pgMar w:top="1440" w:right="1440" w:bottom="1440" w:left="1440" w:header="851" w:footer="992" w:gutter="0"/>
          <w:cols w:space="425"/>
          <w:docGrid w:linePitch="312"/>
        </w:sectPr>
      </w:pPr>
    </w:p>
    <w:p w14:paraId="072825F3" w14:textId="5BA04805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</w:rPr>
      </w:pPr>
      <w:r w:rsidRPr="001864A6">
        <w:rPr>
          <w:rFonts w:ascii="Book Antiqua" w:eastAsia="GuardianSansGR-Regular" w:hAnsi="Book Antiqua"/>
          <w:b/>
          <w:bCs/>
          <w:color w:val="000000" w:themeColor="text1"/>
        </w:rPr>
        <w:lastRenderedPageBreak/>
        <w:t>Table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8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Bowel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function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scores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and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postoperative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fecal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incontinence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scores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among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patients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aged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4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years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or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older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between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the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younger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group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and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the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older</w:t>
      </w:r>
      <w:r w:rsidR="0050702C" w:rsidRPr="001864A6">
        <w:rPr>
          <w:rFonts w:ascii="Book Antiqua" w:eastAsia="GuardianSansGR-Regular" w:hAnsi="Book Antiqua"/>
          <w:b/>
          <w:bCs/>
          <w:color w:val="000000" w:themeColor="text1"/>
        </w:rPr>
        <w:t xml:space="preserve"> </w:t>
      </w:r>
      <w:r w:rsidRPr="001864A6">
        <w:rPr>
          <w:rFonts w:ascii="Book Antiqua" w:eastAsia="GuardianSansGR-Regular" w:hAnsi="Book Antiqua"/>
          <w:b/>
          <w:bCs/>
          <w:color w:val="000000" w:themeColor="text1"/>
        </w:rPr>
        <w:t>group</w:t>
      </w:r>
    </w:p>
    <w:tbl>
      <w:tblPr>
        <w:tblW w:w="922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54"/>
        <w:gridCol w:w="1307"/>
        <w:gridCol w:w="1307"/>
        <w:gridCol w:w="961"/>
      </w:tblGrid>
      <w:tr w:rsidR="001864A6" w:rsidRPr="001864A6" w14:paraId="5857CA1F" w14:textId="77777777" w:rsidTr="004F19E2">
        <w:trPr>
          <w:trHeight w:val="311"/>
        </w:trPr>
        <w:tc>
          <w:tcPr>
            <w:tcW w:w="5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817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Parameters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712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Younger group (</w:t>
            </w: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26)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488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Older group (</w:t>
            </w: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>n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 = 62)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EE0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1864A6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value</w:t>
            </w:r>
          </w:p>
        </w:tc>
      </w:tr>
      <w:tr w:rsidR="001864A6" w:rsidRPr="001864A6" w14:paraId="2BDF4A5C" w14:textId="77777777" w:rsidTr="004F19E2">
        <w:trPr>
          <w:trHeight w:val="275"/>
        </w:trPr>
        <w:tc>
          <w:tcPr>
            <w:tcW w:w="56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E9B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Bowel function scores (Mean score ± SD)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053E" w14:textId="2104981C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0DB7" w14:textId="484C321A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F86D" w14:textId="2E2AF7AC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793B890A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3034805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Feels the urge to defecate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692B758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2.65 ± 0.63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434958B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2.74 ± 0.48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FDC808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0.68</w:t>
            </w:r>
          </w:p>
        </w:tc>
      </w:tr>
      <w:tr w:rsidR="001864A6" w:rsidRPr="001864A6" w14:paraId="378FE86C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7C05484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Ability to hold back defecation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1B2D18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2.58 ± 0.70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41D7DC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2.65 ± 0.63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A7076F2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0.71</w:t>
            </w:r>
          </w:p>
        </w:tc>
      </w:tr>
      <w:tr w:rsidR="001864A6" w:rsidRPr="001864A6" w14:paraId="31A854D2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26D44E2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Normal defecation frequency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39C6FC9E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1.69 ± 0.47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21D61A0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1.60 ± 0.49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DB27111" w14:textId="37C782B0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0.4</w:t>
            </w:r>
            <w:r w:rsidR="007B531B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1864A6" w:rsidRPr="001864A6" w14:paraId="4284EC48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21CAC63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Fecal soiling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B241D13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2.19 ± 0.63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337C58F7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2.24 ± 0.72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446DC75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0.67</w:t>
            </w:r>
          </w:p>
        </w:tc>
      </w:tr>
      <w:tr w:rsidR="001864A6" w:rsidRPr="001864A6" w14:paraId="0DAECD54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00696F4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Fecal accidents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67DEF0E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2.58 ± 0.81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6ECD90C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2.65 ± 0.60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F384B5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0.98</w:t>
            </w:r>
          </w:p>
        </w:tc>
      </w:tr>
      <w:tr w:rsidR="001864A6" w:rsidRPr="001864A6" w14:paraId="3B7DAAD4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0607D40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Constipation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55CDE9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2.81 ± 0.69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06D4117D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2.85 ± 0.57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0AF989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0.82</w:t>
            </w:r>
          </w:p>
        </w:tc>
      </w:tr>
      <w:tr w:rsidR="001864A6" w:rsidRPr="001864A6" w14:paraId="34FFAAC5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5F0F55E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Social problems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6A5FD61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2.62 ± 0.64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9A5E3C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2.58 ± 0.69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C207A4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0.93</w:t>
            </w:r>
          </w:p>
        </w:tc>
      </w:tr>
      <w:tr w:rsidR="001864A6" w:rsidRPr="001864A6" w14:paraId="6EE14740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4F470B3A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Total bowel function score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3868ABB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17.19 ± 2.87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0B851FE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17.37 ± 2.54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D2566B1" w14:textId="2FE8C9D5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0.9</w:t>
            </w:r>
            <w:r w:rsidR="007A367E">
              <w:rPr>
                <w:rFonts w:ascii="Book Antiqua" w:eastAsia="DengXian" w:hAnsi="Book Antiqua" w:cs="SimSun"/>
                <w:color w:val="000000"/>
                <w:lang w:eastAsia="zh-CN"/>
              </w:rPr>
              <w:t>0</w:t>
            </w:r>
          </w:p>
        </w:tc>
      </w:tr>
      <w:tr w:rsidR="001864A6" w:rsidRPr="001864A6" w14:paraId="4D640818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53774FDF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Postoperative fecal incontinence scores (Mean score ± SD)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233FEDF6" w14:textId="416C4E5C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6698C8F0" w14:textId="73070732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E617F79" w14:textId="6FABF8F4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</w:p>
        </w:tc>
      </w:tr>
      <w:tr w:rsidR="001864A6" w:rsidRPr="001864A6" w14:paraId="134BF716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119750F8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Aged ≥ 4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750A022C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10.70 ± 0.99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1C024826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11.07 ± 1.05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E969E8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0.16</w:t>
            </w:r>
          </w:p>
        </w:tc>
      </w:tr>
      <w:tr w:rsidR="001864A6" w:rsidRPr="001864A6" w14:paraId="565DF7CD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6452C541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Aged ≥ 5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56664CA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11.38 ± 0.62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2D971D5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11.52 ± 0.76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94DBD25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0.46</w:t>
            </w:r>
          </w:p>
        </w:tc>
      </w:tr>
      <w:tr w:rsidR="001864A6" w:rsidRPr="001864A6" w14:paraId="784EEF7D" w14:textId="77777777" w:rsidTr="004F19E2">
        <w:trPr>
          <w:trHeight w:val="275"/>
        </w:trPr>
        <w:tc>
          <w:tcPr>
            <w:tcW w:w="5654" w:type="dxa"/>
            <w:shd w:val="clear" w:color="auto" w:fill="auto"/>
            <w:noWrap/>
            <w:vAlign w:val="center"/>
            <w:hideMark/>
          </w:tcPr>
          <w:p w14:paraId="6DF858A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Aged ≥ 6 </w:t>
            </w:r>
            <w:proofErr w:type="spellStart"/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6B6CD434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11.71 ± 0.76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14:paraId="4915C640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12.00 ± 0.83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3636CB9" w14:textId="77777777" w:rsidR="001864A6" w:rsidRPr="001864A6" w:rsidRDefault="001864A6" w:rsidP="001864A6">
            <w:pPr>
              <w:snapToGrid w:val="0"/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1864A6">
              <w:rPr>
                <w:rFonts w:ascii="Book Antiqua" w:eastAsia="DengXian" w:hAnsi="Book Antiqua" w:cs="SimSun"/>
                <w:color w:val="000000"/>
                <w:lang w:eastAsia="zh-CN"/>
              </w:rPr>
              <w:t>0.35</w:t>
            </w:r>
          </w:p>
        </w:tc>
      </w:tr>
    </w:tbl>
    <w:p w14:paraId="3C74A243" w14:textId="7F900F9E" w:rsidR="00E21551" w:rsidRPr="001864A6" w:rsidRDefault="00E21551" w:rsidP="001864A6">
      <w:pPr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</w:rPr>
      </w:pPr>
    </w:p>
    <w:sectPr w:rsidR="00E21551" w:rsidRPr="001864A6" w:rsidSect="004B3B90">
      <w:pgSz w:w="12242" w:h="15842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A2246" w14:textId="77777777" w:rsidR="00AF0EDA" w:rsidRDefault="00AF0EDA" w:rsidP="00223D24">
      <w:r>
        <w:separator/>
      </w:r>
    </w:p>
  </w:endnote>
  <w:endnote w:type="continuationSeparator" w:id="0">
    <w:p w14:paraId="43F68E75" w14:textId="77777777" w:rsidR="00AF0EDA" w:rsidRDefault="00AF0EDA" w:rsidP="00223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P41153C">
    <w:altName w:val="Times New Roman"/>
    <w:panose1 w:val="020B0604020202020204"/>
    <w:charset w:val="00"/>
    <w:family w:val="roman"/>
    <w:notTrueType/>
    <w:pitch w:val="default"/>
  </w:font>
  <w:font w:name="AdvP4B2E3F">
    <w:altName w:val="Times New Roman"/>
    <w:panose1 w:val="020B0604020202020204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ardianSansGR-Regular">
    <w:altName w:val="微软雅黑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5170676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120BBAA" w14:textId="6D1987EB" w:rsidR="00C43838" w:rsidRPr="00C43838" w:rsidRDefault="00C43838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C43838">
              <w:rPr>
                <w:rFonts w:ascii="Book Antiqua" w:hAnsi="Book Antiqua"/>
                <w:sz w:val="24"/>
                <w:szCs w:val="24"/>
                <w:lang w:val="zh-CN"/>
              </w:rPr>
              <w:t xml:space="preserve"> </w:t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  <w:lang w:val="zh-CN"/>
              </w:rPr>
              <w:t>2</w:t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C43838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  <w:lang w:val="zh-CN"/>
              </w:rPr>
              <w:t>2</w:t>
            </w:r>
            <w:r w:rsidRPr="00C4383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26E3BB" w14:textId="77777777" w:rsidR="00C43838" w:rsidRPr="00C43838" w:rsidRDefault="00C43838">
    <w:pPr>
      <w:pStyle w:val="Footer"/>
      <w:rPr>
        <w:rFonts w:ascii="Book Antiqua" w:hAnsi="Book Antiqua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935875906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291747985"/>
          <w:docPartObj>
            <w:docPartGallery w:val="Page Numbers (Top of Page)"/>
            <w:docPartUnique/>
          </w:docPartObj>
        </w:sdtPr>
        <w:sdtContent>
          <w:p w14:paraId="5D49F4E1" w14:textId="0FC1E115" w:rsidR="00FE03CF" w:rsidRPr="00FE03CF" w:rsidRDefault="00FE03CF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E03CF">
              <w:rPr>
                <w:rFonts w:ascii="Book Antiqua" w:hAnsi="Book Antiqua"/>
                <w:sz w:val="24"/>
                <w:szCs w:val="24"/>
                <w:lang w:val="zh-CN"/>
              </w:rPr>
              <w:t xml:space="preserve"> </w:t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  <w:lang w:val="zh-CN"/>
              </w:rPr>
              <w:t>2</w:t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FE03CF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  <w:lang w:val="zh-CN"/>
              </w:rPr>
              <w:t>2</w:t>
            </w:r>
            <w:r w:rsidRPr="00FE03C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9C2AEF" w14:textId="77777777" w:rsidR="002B7E01" w:rsidRPr="00FE03CF" w:rsidRDefault="00000000" w:rsidP="00C43838">
    <w:pPr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7CC53" w14:textId="77777777" w:rsidR="00AF0EDA" w:rsidRDefault="00AF0EDA" w:rsidP="00223D24">
      <w:r>
        <w:separator/>
      </w:r>
    </w:p>
  </w:footnote>
  <w:footnote w:type="continuationSeparator" w:id="0">
    <w:p w14:paraId="100B38F7" w14:textId="77777777" w:rsidR="00AF0EDA" w:rsidRDefault="00AF0EDA" w:rsidP="00223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8295F"/>
    <w:multiLevelType w:val="multilevel"/>
    <w:tmpl w:val="3078295F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B87524"/>
    <w:multiLevelType w:val="multilevel"/>
    <w:tmpl w:val="36B87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5A62FFF"/>
    <w:multiLevelType w:val="multilevel"/>
    <w:tmpl w:val="45A62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3E719A"/>
    <w:multiLevelType w:val="hybridMultilevel"/>
    <w:tmpl w:val="F934E17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38907744">
    <w:abstractNumId w:val="1"/>
  </w:num>
  <w:num w:numId="2" w16cid:durableId="1028915868">
    <w:abstractNumId w:val="0"/>
  </w:num>
  <w:num w:numId="3" w16cid:durableId="1251354455">
    <w:abstractNumId w:val="2"/>
  </w:num>
  <w:num w:numId="4" w16cid:durableId="175126810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B9A"/>
    <w:rsid w:val="00004CB0"/>
    <w:rsid w:val="00010246"/>
    <w:rsid w:val="00025B59"/>
    <w:rsid w:val="00026B06"/>
    <w:rsid w:val="00044900"/>
    <w:rsid w:val="00094F90"/>
    <w:rsid w:val="000966D8"/>
    <w:rsid w:val="000A321D"/>
    <w:rsid w:val="000A6D7F"/>
    <w:rsid w:val="000C5F91"/>
    <w:rsid w:val="000D4864"/>
    <w:rsid w:val="000D7213"/>
    <w:rsid w:val="000E2426"/>
    <w:rsid w:val="000E6AF2"/>
    <w:rsid w:val="000F232B"/>
    <w:rsid w:val="000F30D3"/>
    <w:rsid w:val="001002CA"/>
    <w:rsid w:val="001049ED"/>
    <w:rsid w:val="0010767B"/>
    <w:rsid w:val="00116A71"/>
    <w:rsid w:val="00116BD7"/>
    <w:rsid w:val="00120803"/>
    <w:rsid w:val="00131F5F"/>
    <w:rsid w:val="00134DEA"/>
    <w:rsid w:val="00147E97"/>
    <w:rsid w:val="0015385F"/>
    <w:rsid w:val="00155412"/>
    <w:rsid w:val="001625BD"/>
    <w:rsid w:val="00162C27"/>
    <w:rsid w:val="001821DC"/>
    <w:rsid w:val="001864A6"/>
    <w:rsid w:val="00186840"/>
    <w:rsid w:val="001A3C1F"/>
    <w:rsid w:val="001A50E7"/>
    <w:rsid w:val="001A7555"/>
    <w:rsid w:val="001C0806"/>
    <w:rsid w:val="001D43C8"/>
    <w:rsid w:val="001E2923"/>
    <w:rsid w:val="001E3691"/>
    <w:rsid w:val="001F1700"/>
    <w:rsid w:val="001F40F0"/>
    <w:rsid w:val="001F4428"/>
    <w:rsid w:val="00201CE2"/>
    <w:rsid w:val="002111FF"/>
    <w:rsid w:val="0021367C"/>
    <w:rsid w:val="00223D24"/>
    <w:rsid w:val="002277D2"/>
    <w:rsid w:val="00231E11"/>
    <w:rsid w:val="002334E1"/>
    <w:rsid w:val="002354B0"/>
    <w:rsid w:val="002369F5"/>
    <w:rsid w:val="002447F1"/>
    <w:rsid w:val="00246949"/>
    <w:rsid w:val="00256DDF"/>
    <w:rsid w:val="002641D4"/>
    <w:rsid w:val="002660C2"/>
    <w:rsid w:val="00294315"/>
    <w:rsid w:val="002A165C"/>
    <w:rsid w:val="002B066E"/>
    <w:rsid w:val="002B53B4"/>
    <w:rsid w:val="002B58DB"/>
    <w:rsid w:val="002C0FDD"/>
    <w:rsid w:val="002C254A"/>
    <w:rsid w:val="002D0D38"/>
    <w:rsid w:val="002D76F3"/>
    <w:rsid w:val="002E0BCD"/>
    <w:rsid w:val="002E1AE0"/>
    <w:rsid w:val="002E7827"/>
    <w:rsid w:val="002F3A72"/>
    <w:rsid w:val="003031C8"/>
    <w:rsid w:val="00312921"/>
    <w:rsid w:val="00315CCF"/>
    <w:rsid w:val="00317703"/>
    <w:rsid w:val="0032045D"/>
    <w:rsid w:val="00320F32"/>
    <w:rsid w:val="00321439"/>
    <w:rsid w:val="003312F3"/>
    <w:rsid w:val="0033300A"/>
    <w:rsid w:val="0034068D"/>
    <w:rsid w:val="00355F64"/>
    <w:rsid w:val="003635D5"/>
    <w:rsid w:val="00365870"/>
    <w:rsid w:val="00367597"/>
    <w:rsid w:val="0039046A"/>
    <w:rsid w:val="00391057"/>
    <w:rsid w:val="003920FC"/>
    <w:rsid w:val="00393447"/>
    <w:rsid w:val="003947FA"/>
    <w:rsid w:val="003A0391"/>
    <w:rsid w:val="003A51B2"/>
    <w:rsid w:val="003A6D8B"/>
    <w:rsid w:val="003C0D81"/>
    <w:rsid w:val="003D07EB"/>
    <w:rsid w:val="003D4074"/>
    <w:rsid w:val="003E2237"/>
    <w:rsid w:val="003E5569"/>
    <w:rsid w:val="003F2518"/>
    <w:rsid w:val="003F753F"/>
    <w:rsid w:val="00400017"/>
    <w:rsid w:val="00400CFB"/>
    <w:rsid w:val="00402CBA"/>
    <w:rsid w:val="00412DFF"/>
    <w:rsid w:val="00417F79"/>
    <w:rsid w:val="00422806"/>
    <w:rsid w:val="00422B39"/>
    <w:rsid w:val="00423B1F"/>
    <w:rsid w:val="0042685A"/>
    <w:rsid w:val="004275E3"/>
    <w:rsid w:val="00430F3B"/>
    <w:rsid w:val="00432303"/>
    <w:rsid w:val="00432939"/>
    <w:rsid w:val="00432AB5"/>
    <w:rsid w:val="0043361D"/>
    <w:rsid w:val="00436E87"/>
    <w:rsid w:val="00446210"/>
    <w:rsid w:val="00452573"/>
    <w:rsid w:val="00453D03"/>
    <w:rsid w:val="00474A6B"/>
    <w:rsid w:val="0048202B"/>
    <w:rsid w:val="0048412D"/>
    <w:rsid w:val="00486D95"/>
    <w:rsid w:val="004876DE"/>
    <w:rsid w:val="00492582"/>
    <w:rsid w:val="00494CD2"/>
    <w:rsid w:val="00495C83"/>
    <w:rsid w:val="004A4A2F"/>
    <w:rsid w:val="004A72EF"/>
    <w:rsid w:val="004B181D"/>
    <w:rsid w:val="004B2657"/>
    <w:rsid w:val="004B27A1"/>
    <w:rsid w:val="004B3B90"/>
    <w:rsid w:val="004B6043"/>
    <w:rsid w:val="004B6C89"/>
    <w:rsid w:val="004C11D5"/>
    <w:rsid w:val="004C1BE3"/>
    <w:rsid w:val="004D0417"/>
    <w:rsid w:val="004D104B"/>
    <w:rsid w:val="004D5E71"/>
    <w:rsid w:val="004E5E75"/>
    <w:rsid w:val="004F19E2"/>
    <w:rsid w:val="004F1D4E"/>
    <w:rsid w:val="004F64EC"/>
    <w:rsid w:val="0050702C"/>
    <w:rsid w:val="005119E9"/>
    <w:rsid w:val="00515655"/>
    <w:rsid w:val="005209F1"/>
    <w:rsid w:val="00532567"/>
    <w:rsid w:val="00537937"/>
    <w:rsid w:val="005400BF"/>
    <w:rsid w:val="005437C6"/>
    <w:rsid w:val="00545415"/>
    <w:rsid w:val="00553266"/>
    <w:rsid w:val="005555BE"/>
    <w:rsid w:val="00561A17"/>
    <w:rsid w:val="00564BED"/>
    <w:rsid w:val="00564E8B"/>
    <w:rsid w:val="005652CF"/>
    <w:rsid w:val="0056647E"/>
    <w:rsid w:val="0058641D"/>
    <w:rsid w:val="00587F15"/>
    <w:rsid w:val="005916D1"/>
    <w:rsid w:val="005A3219"/>
    <w:rsid w:val="005A4A4C"/>
    <w:rsid w:val="005B1F7D"/>
    <w:rsid w:val="005B22ED"/>
    <w:rsid w:val="005B5AE0"/>
    <w:rsid w:val="005B6C07"/>
    <w:rsid w:val="005C68F7"/>
    <w:rsid w:val="005E0251"/>
    <w:rsid w:val="005E44CD"/>
    <w:rsid w:val="005F64F9"/>
    <w:rsid w:val="0060235E"/>
    <w:rsid w:val="006036D6"/>
    <w:rsid w:val="00604945"/>
    <w:rsid w:val="00605F6C"/>
    <w:rsid w:val="006060FD"/>
    <w:rsid w:val="006070ED"/>
    <w:rsid w:val="0061356F"/>
    <w:rsid w:val="00614211"/>
    <w:rsid w:val="00620370"/>
    <w:rsid w:val="00621AD0"/>
    <w:rsid w:val="0062245E"/>
    <w:rsid w:val="00631DFE"/>
    <w:rsid w:val="00634D49"/>
    <w:rsid w:val="00635797"/>
    <w:rsid w:val="00636E66"/>
    <w:rsid w:val="00640E03"/>
    <w:rsid w:val="00651163"/>
    <w:rsid w:val="00655DE2"/>
    <w:rsid w:val="00660E4D"/>
    <w:rsid w:val="0066445C"/>
    <w:rsid w:val="00665EF2"/>
    <w:rsid w:val="0067190D"/>
    <w:rsid w:val="006727A0"/>
    <w:rsid w:val="00686D2F"/>
    <w:rsid w:val="00687A03"/>
    <w:rsid w:val="00696D7B"/>
    <w:rsid w:val="006A0CF0"/>
    <w:rsid w:val="006A6EDD"/>
    <w:rsid w:val="006B29A8"/>
    <w:rsid w:val="006B75C4"/>
    <w:rsid w:val="006C0B57"/>
    <w:rsid w:val="006C4823"/>
    <w:rsid w:val="006D2071"/>
    <w:rsid w:val="006E1134"/>
    <w:rsid w:val="006E7FEE"/>
    <w:rsid w:val="006F7B0A"/>
    <w:rsid w:val="007046F9"/>
    <w:rsid w:val="00710831"/>
    <w:rsid w:val="007154B6"/>
    <w:rsid w:val="00715BA1"/>
    <w:rsid w:val="00717A19"/>
    <w:rsid w:val="00717FC9"/>
    <w:rsid w:val="00721277"/>
    <w:rsid w:val="007235A9"/>
    <w:rsid w:val="00725C79"/>
    <w:rsid w:val="00726474"/>
    <w:rsid w:val="00732A75"/>
    <w:rsid w:val="00733984"/>
    <w:rsid w:val="00740ECD"/>
    <w:rsid w:val="00742C6E"/>
    <w:rsid w:val="00747AA1"/>
    <w:rsid w:val="007510EB"/>
    <w:rsid w:val="00753465"/>
    <w:rsid w:val="0077466E"/>
    <w:rsid w:val="00781919"/>
    <w:rsid w:val="007868EE"/>
    <w:rsid w:val="00792C58"/>
    <w:rsid w:val="0079349C"/>
    <w:rsid w:val="00796916"/>
    <w:rsid w:val="007A367E"/>
    <w:rsid w:val="007A4D84"/>
    <w:rsid w:val="007B113B"/>
    <w:rsid w:val="007B531B"/>
    <w:rsid w:val="007B5D5D"/>
    <w:rsid w:val="007B63CA"/>
    <w:rsid w:val="007D746D"/>
    <w:rsid w:val="007E2CF2"/>
    <w:rsid w:val="007E5431"/>
    <w:rsid w:val="007E6403"/>
    <w:rsid w:val="007F2BC9"/>
    <w:rsid w:val="007F3609"/>
    <w:rsid w:val="00806048"/>
    <w:rsid w:val="0080709A"/>
    <w:rsid w:val="0081322C"/>
    <w:rsid w:val="008309C0"/>
    <w:rsid w:val="00836994"/>
    <w:rsid w:val="00850D44"/>
    <w:rsid w:val="008525FC"/>
    <w:rsid w:val="00854982"/>
    <w:rsid w:val="00855EF8"/>
    <w:rsid w:val="008647C3"/>
    <w:rsid w:val="008654D8"/>
    <w:rsid w:val="008654E0"/>
    <w:rsid w:val="00866A6F"/>
    <w:rsid w:val="008803EE"/>
    <w:rsid w:val="00880E91"/>
    <w:rsid w:val="00887802"/>
    <w:rsid w:val="00891773"/>
    <w:rsid w:val="008B11A2"/>
    <w:rsid w:val="008B18AC"/>
    <w:rsid w:val="008C161A"/>
    <w:rsid w:val="008C2ED6"/>
    <w:rsid w:val="008C3712"/>
    <w:rsid w:val="008C7A41"/>
    <w:rsid w:val="008D4376"/>
    <w:rsid w:val="008D4710"/>
    <w:rsid w:val="008D6589"/>
    <w:rsid w:val="008E5721"/>
    <w:rsid w:val="008E7F3C"/>
    <w:rsid w:val="008F13FC"/>
    <w:rsid w:val="008F7E86"/>
    <w:rsid w:val="00921095"/>
    <w:rsid w:val="009232C2"/>
    <w:rsid w:val="009355E7"/>
    <w:rsid w:val="00940626"/>
    <w:rsid w:val="009444BC"/>
    <w:rsid w:val="009454EF"/>
    <w:rsid w:val="00945E82"/>
    <w:rsid w:val="0095405E"/>
    <w:rsid w:val="009544EF"/>
    <w:rsid w:val="009610DC"/>
    <w:rsid w:val="00966D89"/>
    <w:rsid w:val="00972EB9"/>
    <w:rsid w:val="009730B5"/>
    <w:rsid w:val="00983E42"/>
    <w:rsid w:val="009908EC"/>
    <w:rsid w:val="00991055"/>
    <w:rsid w:val="0099371E"/>
    <w:rsid w:val="009A2A8F"/>
    <w:rsid w:val="009A40A3"/>
    <w:rsid w:val="009A41FF"/>
    <w:rsid w:val="009A427F"/>
    <w:rsid w:val="009A633C"/>
    <w:rsid w:val="009A7D14"/>
    <w:rsid w:val="009B570A"/>
    <w:rsid w:val="009B5A20"/>
    <w:rsid w:val="009B718D"/>
    <w:rsid w:val="009C03EF"/>
    <w:rsid w:val="009C0836"/>
    <w:rsid w:val="009C1B2C"/>
    <w:rsid w:val="009C1CFA"/>
    <w:rsid w:val="009C2CC4"/>
    <w:rsid w:val="009D1A10"/>
    <w:rsid w:val="009D790F"/>
    <w:rsid w:val="009E029C"/>
    <w:rsid w:val="009E0B8B"/>
    <w:rsid w:val="009F2FEC"/>
    <w:rsid w:val="009F4E1C"/>
    <w:rsid w:val="00A05BE4"/>
    <w:rsid w:val="00A06016"/>
    <w:rsid w:val="00A15CDB"/>
    <w:rsid w:val="00A15FCE"/>
    <w:rsid w:val="00A16B00"/>
    <w:rsid w:val="00A173C1"/>
    <w:rsid w:val="00A21E2C"/>
    <w:rsid w:val="00A2617D"/>
    <w:rsid w:val="00A3189D"/>
    <w:rsid w:val="00A40062"/>
    <w:rsid w:val="00A403A6"/>
    <w:rsid w:val="00A41EE3"/>
    <w:rsid w:val="00A502A9"/>
    <w:rsid w:val="00A54668"/>
    <w:rsid w:val="00A62802"/>
    <w:rsid w:val="00A6284C"/>
    <w:rsid w:val="00A6629C"/>
    <w:rsid w:val="00A662D5"/>
    <w:rsid w:val="00A73970"/>
    <w:rsid w:val="00A77B3E"/>
    <w:rsid w:val="00A8115A"/>
    <w:rsid w:val="00A850F2"/>
    <w:rsid w:val="00A910EE"/>
    <w:rsid w:val="00A929F8"/>
    <w:rsid w:val="00A93E86"/>
    <w:rsid w:val="00A93FA2"/>
    <w:rsid w:val="00A9686C"/>
    <w:rsid w:val="00AA199D"/>
    <w:rsid w:val="00AA550A"/>
    <w:rsid w:val="00AA7E07"/>
    <w:rsid w:val="00AB06B7"/>
    <w:rsid w:val="00AB072C"/>
    <w:rsid w:val="00AC4652"/>
    <w:rsid w:val="00AC49B8"/>
    <w:rsid w:val="00AD26FF"/>
    <w:rsid w:val="00AD6079"/>
    <w:rsid w:val="00AE4032"/>
    <w:rsid w:val="00AF0EDA"/>
    <w:rsid w:val="00AF68AA"/>
    <w:rsid w:val="00B00634"/>
    <w:rsid w:val="00B00785"/>
    <w:rsid w:val="00B21F25"/>
    <w:rsid w:val="00B258DB"/>
    <w:rsid w:val="00B32D8A"/>
    <w:rsid w:val="00B34871"/>
    <w:rsid w:val="00B35FAD"/>
    <w:rsid w:val="00B4191C"/>
    <w:rsid w:val="00B54B91"/>
    <w:rsid w:val="00B5522E"/>
    <w:rsid w:val="00B565FA"/>
    <w:rsid w:val="00B65D7D"/>
    <w:rsid w:val="00B700EB"/>
    <w:rsid w:val="00B70A9C"/>
    <w:rsid w:val="00B721CA"/>
    <w:rsid w:val="00B7224E"/>
    <w:rsid w:val="00B7263C"/>
    <w:rsid w:val="00B8029E"/>
    <w:rsid w:val="00B803F2"/>
    <w:rsid w:val="00B85C00"/>
    <w:rsid w:val="00B900E1"/>
    <w:rsid w:val="00B901B0"/>
    <w:rsid w:val="00B92B6C"/>
    <w:rsid w:val="00B95287"/>
    <w:rsid w:val="00B97A76"/>
    <w:rsid w:val="00B97FD9"/>
    <w:rsid w:val="00BA0805"/>
    <w:rsid w:val="00BA6F12"/>
    <w:rsid w:val="00BB09A3"/>
    <w:rsid w:val="00BB0E24"/>
    <w:rsid w:val="00BB6105"/>
    <w:rsid w:val="00BC2859"/>
    <w:rsid w:val="00BD0EDA"/>
    <w:rsid w:val="00BD475F"/>
    <w:rsid w:val="00BE3574"/>
    <w:rsid w:val="00BE62A0"/>
    <w:rsid w:val="00BF11B2"/>
    <w:rsid w:val="00C00C82"/>
    <w:rsid w:val="00C01683"/>
    <w:rsid w:val="00C04F8F"/>
    <w:rsid w:val="00C061A4"/>
    <w:rsid w:val="00C10713"/>
    <w:rsid w:val="00C11A68"/>
    <w:rsid w:val="00C172A0"/>
    <w:rsid w:val="00C21F87"/>
    <w:rsid w:val="00C22396"/>
    <w:rsid w:val="00C22F19"/>
    <w:rsid w:val="00C2499D"/>
    <w:rsid w:val="00C26B39"/>
    <w:rsid w:val="00C27F38"/>
    <w:rsid w:val="00C3446E"/>
    <w:rsid w:val="00C36475"/>
    <w:rsid w:val="00C407D0"/>
    <w:rsid w:val="00C410E9"/>
    <w:rsid w:val="00C43838"/>
    <w:rsid w:val="00C44F69"/>
    <w:rsid w:val="00C462A3"/>
    <w:rsid w:val="00C47CCD"/>
    <w:rsid w:val="00C51EB9"/>
    <w:rsid w:val="00C520A9"/>
    <w:rsid w:val="00C569AB"/>
    <w:rsid w:val="00C614DF"/>
    <w:rsid w:val="00C62746"/>
    <w:rsid w:val="00C84834"/>
    <w:rsid w:val="00C93168"/>
    <w:rsid w:val="00CA0D4D"/>
    <w:rsid w:val="00CA200D"/>
    <w:rsid w:val="00CA2A55"/>
    <w:rsid w:val="00CA5F36"/>
    <w:rsid w:val="00CB1145"/>
    <w:rsid w:val="00CD3BF2"/>
    <w:rsid w:val="00CE0877"/>
    <w:rsid w:val="00CE4BA4"/>
    <w:rsid w:val="00CF2D90"/>
    <w:rsid w:val="00CF3046"/>
    <w:rsid w:val="00CF4C97"/>
    <w:rsid w:val="00CF5C76"/>
    <w:rsid w:val="00D01B46"/>
    <w:rsid w:val="00D054E3"/>
    <w:rsid w:val="00D14E42"/>
    <w:rsid w:val="00D17977"/>
    <w:rsid w:val="00D2447C"/>
    <w:rsid w:val="00D24FF3"/>
    <w:rsid w:val="00D25C12"/>
    <w:rsid w:val="00D328C3"/>
    <w:rsid w:val="00D360C7"/>
    <w:rsid w:val="00D362DE"/>
    <w:rsid w:val="00D37CBC"/>
    <w:rsid w:val="00D456D4"/>
    <w:rsid w:val="00D53900"/>
    <w:rsid w:val="00D5450D"/>
    <w:rsid w:val="00D70A93"/>
    <w:rsid w:val="00D71F23"/>
    <w:rsid w:val="00D746CE"/>
    <w:rsid w:val="00D76A31"/>
    <w:rsid w:val="00D76DBF"/>
    <w:rsid w:val="00D858CD"/>
    <w:rsid w:val="00D85CCF"/>
    <w:rsid w:val="00D929F2"/>
    <w:rsid w:val="00D94D15"/>
    <w:rsid w:val="00D9737F"/>
    <w:rsid w:val="00D97B81"/>
    <w:rsid w:val="00DA6768"/>
    <w:rsid w:val="00DA679A"/>
    <w:rsid w:val="00DB2151"/>
    <w:rsid w:val="00DC7E59"/>
    <w:rsid w:val="00DD1A40"/>
    <w:rsid w:val="00DD250A"/>
    <w:rsid w:val="00DD32E2"/>
    <w:rsid w:val="00DE1A3D"/>
    <w:rsid w:val="00DE5524"/>
    <w:rsid w:val="00DF0441"/>
    <w:rsid w:val="00DF22A6"/>
    <w:rsid w:val="00E0014C"/>
    <w:rsid w:val="00E103FB"/>
    <w:rsid w:val="00E1217E"/>
    <w:rsid w:val="00E13CBA"/>
    <w:rsid w:val="00E16FC8"/>
    <w:rsid w:val="00E1750C"/>
    <w:rsid w:val="00E21551"/>
    <w:rsid w:val="00E2248A"/>
    <w:rsid w:val="00E24799"/>
    <w:rsid w:val="00E2779B"/>
    <w:rsid w:val="00E34050"/>
    <w:rsid w:val="00E3446F"/>
    <w:rsid w:val="00E40F07"/>
    <w:rsid w:val="00E43D8E"/>
    <w:rsid w:val="00E45048"/>
    <w:rsid w:val="00E461D4"/>
    <w:rsid w:val="00E51044"/>
    <w:rsid w:val="00E60820"/>
    <w:rsid w:val="00E62013"/>
    <w:rsid w:val="00E644B4"/>
    <w:rsid w:val="00E72C35"/>
    <w:rsid w:val="00E7429A"/>
    <w:rsid w:val="00E805FF"/>
    <w:rsid w:val="00E83495"/>
    <w:rsid w:val="00E84EE4"/>
    <w:rsid w:val="00E939DB"/>
    <w:rsid w:val="00EA3B98"/>
    <w:rsid w:val="00EA538C"/>
    <w:rsid w:val="00EA6312"/>
    <w:rsid w:val="00EB6351"/>
    <w:rsid w:val="00EB6C3B"/>
    <w:rsid w:val="00EB6E8C"/>
    <w:rsid w:val="00EC336A"/>
    <w:rsid w:val="00EE58D4"/>
    <w:rsid w:val="00EE7A43"/>
    <w:rsid w:val="00EF0BF8"/>
    <w:rsid w:val="00F018CA"/>
    <w:rsid w:val="00F062C0"/>
    <w:rsid w:val="00F064DF"/>
    <w:rsid w:val="00F11BCC"/>
    <w:rsid w:val="00F1218D"/>
    <w:rsid w:val="00F13898"/>
    <w:rsid w:val="00F155B0"/>
    <w:rsid w:val="00F16703"/>
    <w:rsid w:val="00F235BE"/>
    <w:rsid w:val="00F24142"/>
    <w:rsid w:val="00F31B09"/>
    <w:rsid w:val="00F4102A"/>
    <w:rsid w:val="00F473CF"/>
    <w:rsid w:val="00F505A8"/>
    <w:rsid w:val="00F53A29"/>
    <w:rsid w:val="00F5491A"/>
    <w:rsid w:val="00F556CF"/>
    <w:rsid w:val="00F56C47"/>
    <w:rsid w:val="00F6020B"/>
    <w:rsid w:val="00F653B7"/>
    <w:rsid w:val="00F66D5B"/>
    <w:rsid w:val="00F70E3C"/>
    <w:rsid w:val="00F73DFC"/>
    <w:rsid w:val="00F74D30"/>
    <w:rsid w:val="00F75BCA"/>
    <w:rsid w:val="00F7659C"/>
    <w:rsid w:val="00F80CA6"/>
    <w:rsid w:val="00F82BC2"/>
    <w:rsid w:val="00F84E1E"/>
    <w:rsid w:val="00F91B7E"/>
    <w:rsid w:val="00F922CD"/>
    <w:rsid w:val="00F924B9"/>
    <w:rsid w:val="00FA191F"/>
    <w:rsid w:val="00FB28F9"/>
    <w:rsid w:val="00FB2CAD"/>
    <w:rsid w:val="00FB724A"/>
    <w:rsid w:val="00FB72CB"/>
    <w:rsid w:val="00FC22EB"/>
    <w:rsid w:val="00FC7A56"/>
    <w:rsid w:val="00FD041C"/>
    <w:rsid w:val="00FD67B0"/>
    <w:rsid w:val="00FE03CF"/>
    <w:rsid w:val="00FE53C1"/>
    <w:rsid w:val="00FF32EF"/>
    <w:rsid w:val="00FF4C85"/>
    <w:rsid w:val="00FF4D60"/>
    <w:rsid w:val="00FF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7DA952"/>
  <w15:docId w15:val="{B86389BD-38E5-462D-80E0-BA32FC87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551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cstheme="minorBidi"/>
      <w:b/>
      <w:bCs/>
      <w:kern w:val="44"/>
      <w:sz w:val="44"/>
      <w:szCs w:val="4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EC336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C336A"/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C336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C3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C336A"/>
    <w:rPr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21551"/>
    <w:rPr>
      <w:rFonts w:asciiTheme="minorHAnsi" w:hAnsiTheme="minorHAnsi" w:cstheme="minorBidi"/>
      <w:b/>
      <w:bCs/>
      <w:kern w:val="44"/>
      <w:sz w:val="44"/>
      <w:szCs w:val="44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E21551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21551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qFormat/>
    <w:rsid w:val="00E2155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21551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NormalWeb">
    <w:name w:val="Normal (Web)"/>
    <w:basedOn w:val="Normal"/>
    <w:uiPriority w:val="99"/>
    <w:semiHidden/>
    <w:unhideWhenUsed/>
    <w:qFormat/>
    <w:rsid w:val="00E21551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table" w:styleId="TableGrid">
    <w:name w:val="Table Grid"/>
    <w:basedOn w:val="TableNormal"/>
    <w:uiPriority w:val="59"/>
    <w:qFormat/>
    <w:rsid w:val="00E21551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21551"/>
    <w:rPr>
      <w:i/>
    </w:rPr>
  </w:style>
  <w:style w:type="character" w:styleId="Hyperlink">
    <w:name w:val="Hyperlink"/>
    <w:basedOn w:val="DefaultParagraphFont"/>
    <w:uiPriority w:val="99"/>
    <w:unhideWhenUsed/>
    <w:qFormat/>
    <w:rsid w:val="00E215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1551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fontstyle01">
    <w:name w:val="fontstyle01"/>
    <w:basedOn w:val="DefaultParagraphFont"/>
    <w:qFormat/>
    <w:rsid w:val="00E21551"/>
    <w:rPr>
      <w:rFonts w:ascii="AdvP41153C" w:hAnsi="AdvP41153C" w:hint="default"/>
      <w:color w:val="242021"/>
      <w:sz w:val="16"/>
      <w:szCs w:val="16"/>
    </w:rPr>
  </w:style>
  <w:style w:type="character" w:customStyle="1" w:styleId="fontstyle21">
    <w:name w:val="fontstyle21"/>
    <w:basedOn w:val="DefaultParagraphFont"/>
    <w:qFormat/>
    <w:rsid w:val="00E21551"/>
    <w:rPr>
      <w:rFonts w:ascii="AdvP4B2E3F" w:hAnsi="AdvP4B2E3F" w:hint="default"/>
      <w:color w:val="242021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0"/>
    <w:qFormat/>
    <w:rsid w:val="00E21551"/>
    <w:pPr>
      <w:widowControl w:val="0"/>
      <w:jc w:val="center"/>
    </w:pPr>
    <w:rPr>
      <w:rFonts w:ascii="DengXian" w:eastAsia="DengXian" w:hAnsi="DengXian" w:cstheme="minorBidi"/>
      <w:kern w:val="2"/>
      <w:sz w:val="20"/>
      <w:szCs w:val="22"/>
      <w:lang w:eastAsia="zh-CN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sid w:val="00E21551"/>
    <w:rPr>
      <w:rFonts w:ascii="DengXian" w:eastAsia="DengXian" w:hAnsi="DengXian" w:cstheme="minorBidi"/>
      <w:kern w:val="2"/>
      <w:szCs w:val="22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E21551"/>
    <w:pPr>
      <w:widowControl w:val="0"/>
    </w:pPr>
    <w:rPr>
      <w:rFonts w:ascii="DengXian" w:eastAsia="DengXian" w:hAnsi="DengXian" w:cstheme="minorBidi"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E21551"/>
    <w:rPr>
      <w:rFonts w:ascii="DengXian" w:eastAsia="DengXian" w:hAnsi="DengXian" w:cstheme="minorBidi"/>
      <w:kern w:val="2"/>
      <w:szCs w:val="22"/>
      <w:lang w:eastAsia="zh-CN"/>
    </w:rPr>
  </w:style>
  <w:style w:type="character" w:customStyle="1" w:styleId="1">
    <w:name w:val="未处理的提及1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2">
    <w:name w:val="未处理的提及2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6">
    <w:name w:val="未处理的提及6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7">
    <w:name w:val="未处理的提及7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8">
    <w:name w:val="未处理的提及8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9">
    <w:name w:val="未处理的提及9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0">
    <w:name w:val="未处理的提及10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1">
    <w:name w:val="未处理的提及11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2">
    <w:name w:val="未处理的提及12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3">
    <w:name w:val="未处理的提及13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4">
    <w:name w:val="未处理的提及14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5">
    <w:name w:val="未处理的提及15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6">
    <w:name w:val="未处理的提及16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7">
    <w:name w:val="未处理的提及17"/>
    <w:basedOn w:val="DefaultParagraphFont"/>
    <w:uiPriority w:val="99"/>
    <w:semiHidden/>
    <w:unhideWhenUsed/>
    <w:qFormat/>
    <w:rsid w:val="00E21551"/>
    <w:rPr>
      <w:color w:val="605E5C"/>
      <w:shd w:val="clear" w:color="auto" w:fill="E1DFDD"/>
    </w:rPr>
  </w:style>
  <w:style w:type="character" w:customStyle="1" w:styleId="18">
    <w:name w:val="未处理的提及18"/>
    <w:basedOn w:val="DefaultParagraphFont"/>
    <w:uiPriority w:val="99"/>
    <w:semiHidden/>
    <w:unhideWhenUsed/>
    <w:rsid w:val="00E2155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unhideWhenUsed/>
    <w:rsid w:val="00E21551"/>
    <w:pPr>
      <w:widowControl w:val="0"/>
      <w:jc w:val="both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21551"/>
    <w:rPr>
      <w:rFonts w:asciiTheme="minorHAnsi" w:hAnsiTheme="minorHAnsi" w:cstheme="minorBidi"/>
      <w:kern w:val="2"/>
      <w:sz w:val="18"/>
      <w:szCs w:val="18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E21551"/>
  </w:style>
  <w:style w:type="character" w:styleId="SubtleEmphasis">
    <w:name w:val="Subtle Emphasis"/>
    <w:basedOn w:val="DefaultParagraphFont"/>
    <w:uiPriority w:val="19"/>
    <w:qFormat/>
    <w:rsid w:val="00E21551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C172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F4AF7-7EE5-4951-B870-98214450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39</Pages>
  <Words>8457</Words>
  <Characters>48206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 Ma</cp:lastModifiedBy>
  <cp:revision>3</cp:revision>
  <dcterms:created xsi:type="dcterms:W3CDTF">2023-05-22T18:01:00Z</dcterms:created>
  <dcterms:modified xsi:type="dcterms:W3CDTF">2023-05-22T18:19:00Z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78bec5e4c05930a32b1581afc7e5d26762bb1ea440272411625334869001868a</vt:lpwstr>
  </property>
</Properties>
</file>