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C225051" w:rsidR="00B818B0" w:rsidRPr="00D772E6" w:rsidRDefault="004B1A53" w:rsidP="000307D6">
      <w:pPr>
        <w:spacing w:line="360" w:lineRule="auto"/>
        <w:jc w:val="both"/>
        <w:rPr>
          <w:rFonts w:ascii="Book Antiqua" w:hAnsi="Book Antiqua"/>
        </w:rPr>
      </w:pPr>
      <w:r w:rsidRPr="00D772E6">
        <w:rPr>
          <w:rFonts w:ascii="Book Antiqua" w:hAnsi="Book Antiqua"/>
          <w:b/>
        </w:rPr>
        <w:t xml:space="preserve">Name of Journal: </w:t>
      </w:r>
      <w:r w:rsidRPr="00D772E6">
        <w:rPr>
          <w:rFonts w:ascii="Book Antiqua" w:hAnsi="Book Antiqua"/>
          <w:i/>
        </w:rPr>
        <w:t>World Journal of Clinical Infectious Diseases</w:t>
      </w:r>
    </w:p>
    <w:p w14:paraId="00000002"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Manuscript NO: </w:t>
      </w:r>
      <w:r w:rsidRPr="00D772E6">
        <w:rPr>
          <w:rFonts w:ascii="Book Antiqua" w:hAnsi="Book Antiqua"/>
        </w:rPr>
        <w:t>86153</w:t>
      </w:r>
    </w:p>
    <w:p w14:paraId="00000003"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Manuscript Type: </w:t>
      </w:r>
      <w:r w:rsidRPr="00D772E6">
        <w:rPr>
          <w:rFonts w:ascii="Book Antiqua" w:hAnsi="Book Antiqua"/>
        </w:rPr>
        <w:t>MINIREVIEWS</w:t>
      </w:r>
    </w:p>
    <w:p w14:paraId="00000004" w14:textId="77777777" w:rsidR="00B818B0" w:rsidRPr="00D772E6" w:rsidRDefault="00B818B0" w:rsidP="000307D6">
      <w:pPr>
        <w:spacing w:line="360" w:lineRule="auto"/>
        <w:jc w:val="both"/>
        <w:rPr>
          <w:rFonts w:ascii="Book Antiqua" w:hAnsi="Book Antiqua"/>
        </w:rPr>
      </w:pPr>
    </w:p>
    <w:p w14:paraId="00000005"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Monkeypox</w:t>
      </w:r>
      <w:proofErr w:type="spellEnd"/>
      <w:r w:rsidRPr="00D772E6">
        <w:rPr>
          <w:rFonts w:ascii="Book Antiqua" w:hAnsi="Book Antiqua"/>
          <w:b/>
        </w:rPr>
        <w:t xml:space="preserve"> in humans: Transmission, pathophysiology, diagnosis, treatment, prevention, and all recent updates</w:t>
      </w:r>
    </w:p>
    <w:p w14:paraId="00000006" w14:textId="77777777" w:rsidR="00B818B0" w:rsidRPr="00D772E6" w:rsidRDefault="00B818B0" w:rsidP="000307D6">
      <w:pPr>
        <w:spacing w:line="360" w:lineRule="auto"/>
        <w:jc w:val="both"/>
        <w:rPr>
          <w:rFonts w:ascii="Book Antiqua" w:hAnsi="Book Antiqua"/>
        </w:rPr>
      </w:pPr>
    </w:p>
    <w:p w14:paraId="00000007" w14:textId="77777777" w:rsidR="00B818B0" w:rsidRPr="00D772E6" w:rsidRDefault="004B1A53" w:rsidP="000307D6">
      <w:pPr>
        <w:spacing w:line="360" w:lineRule="auto"/>
        <w:jc w:val="both"/>
        <w:rPr>
          <w:rFonts w:ascii="Book Antiqua" w:hAnsi="Book Antiqua"/>
        </w:rPr>
      </w:pPr>
      <w:r w:rsidRPr="00D772E6">
        <w:rPr>
          <w:rFonts w:ascii="Book Antiqua" w:hAnsi="Book Antiqua"/>
        </w:rPr>
        <w:t xml:space="preserve">Parikh T </w:t>
      </w:r>
      <w:r w:rsidRPr="00D772E6">
        <w:rPr>
          <w:rFonts w:ascii="Book Antiqua" w:hAnsi="Book Antiqua"/>
          <w:i/>
        </w:rPr>
        <w:t>et al</w:t>
      </w:r>
      <w:r w:rsidRPr="00D772E6">
        <w:rPr>
          <w:rFonts w:ascii="Book Antiqua" w:hAnsi="Book Antiqua"/>
        </w:rPr>
        <w:t xml:space="preserve">. Pediatric </w:t>
      </w:r>
      <w:proofErr w:type="spellStart"/>
      <w:r w:rsidRPr="00D772E6">
        <w:rPr>
          <w:rFonts w:ascii="Book Antiqua" w:hAnsi="Book Antiqua"/>
        </w:rPr>
        <w:t>monkeypox</w:t>
      </w:r>
      <w:proofErr w:type="spellEnd"/>
    </w:p>
    <w:p w14:paraId="00000008" w14:textId="77777777" w:rsidR="00B818B0" w:rsidRPr="00D772E6" w:rsidRDefault="00B818B0" w:rsidP="000307D6">
      <w:pPr>
        <w:spacing w:line="360" w:lineRule="auto"/>
        <w:jc w:val="both"/>
        <w:rPr>
          <w:rFonts w:ascii="Book Antiqua" w:hAnsi="Book Antiqua"/>
        </w:rPr>
      </w:pPr>
    </w:p>
    <w:p w14:paraId="00000009"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rPr>
        <w:t>Taral</w:t>
      </w:r>
      <w:proofErr w:type="spellEnd"/>
      <w:r w:rsidRPr="00D772E6">
        <w:rPr>
          <w:rFonts w:ascii="Book Antiqua" w:hAnsi="Book Antiqua"/>
        </w:rPr>
        <w:t xml:space="preserve"> Parikh, </w:t>
      </w:r>
      <w:proofErr w:type="spellStart"/>
      <w:r w:rsidRPr="00D772E6">
        <w:rPr>
          <w:rFonts w:ascii="Book Antiqua" w:hAnsi="Book Antiqua"/>
        </w:rPr>
        <w:t>Ashish</w:t>
      </w:r>
      <w:proofErr w:type="spellEnd"/>
      <w:r w:rsidRPr="00D772E6">
        <w:rPr>
          <w:rFonts w:ascii="Book Antiqua" w:hAnsi="Book Antiqua"/>
        </w:rPr>
        <w:t xml:space="preserve"> </w:t>
      </w:r>
      <w:proofErr w:type="spellStart"/>
      <w:r w:rsidRPr="00D772E6">
        <w:rPr>
          <w:rFonts w:ascii="Book Antiqua" w:hAnsi="Book Antiqua"/>
        </w:rPr>
        <w:t>Goti</w:t>
      </w:r>
      <w:proofErr w:type="spellEnd"/>
      <w:r w:rsidRPr="00D772E6">
        <w:rPr>
          <w:rFonts w:ascii="Book Antiqua" w:hAnsi="Book Antiqua"/>
        </w:rPr>
        <w:t xml:space="preserve">, </w:t>
      </w:r>
      <w:proofErr w:type="spellStart"/>
      <w:r w:rsidRPr="00D772E6">
        <w:rPr>
          <w:rFonts w:ascii="Book Antiqua" w:hAnsi="Book Antiqua"/>
        </w:rPr>
        <w:t>Kanica</w:t>
      </w:r>
      <w:proofErr w:type="spellEnd"/>
      <w:r w:rsidRPr="00D772E6">
        <w:rPr>
          <w:rFonts w:ascii="Book Antiqua" w:hAnsi="Book Antiqua"/>
        </w:rPr>
        <w:t xml:space="preserve"> </w:t>
      </w:r>
      <w:proofErr w:type="spellStart"/>
      <w:r w:rsidRPr="00D772E6">
        <w:rPr>
          <w:rFonts w:ascii="Book Antiqua" w:hAnsi="Book Antiqua"/>
        </w:rPr>
        <w:t>Yashi</w:t>
      </w:r>
      <w:proofErr w:type="spellEnd"/>
      <w:r w:rsidRPr="00D772E6">
        <w:rPr>
          <w:rFonts w:ascii="Book Antiqua" w:hAnsi="Book Antiqua"/>
        </w:rPr>
        <w:t xml:space="preserve">, </w:t>
      </w:r>
      <w:proofErr w:type="spellStart"/>
      <w:r w:rsidRPr="00D772E6">
        <w:rPr>
          <w:rFonts w:ascii="Book Antiqua" w:hAnsi="Book Antiqua"/>
        </w:rPr>
        <w:t>Nilesh</w:t>
      </w:r>
      <w:proofErr w:type="spellEnd"/>
      <w:r w:rsidRPr="00D772E6">
        <w:rPr>
          <w:rFonts w:ascii="Book Antiqua" w:hAnsi="Book Antiqua"/>
        </w:rPr>
        <w:t xml:space="preserve"> </w:t>
      </w:r>
      <w:proofErr w:type="spellStart"/>
      <w:r w:rsidRPr="00D772E6">
        <w:rPr>
          <w:rFonts w:ascii="Book Antiqua" w:hAnsi="Book Antiqua"/>
        </w:rPr>
        <w:t>Dankhara</w:t>
      </w:r>
      <w:proofErr w:type="spellEnd"/>
      <w:r w:rsidRPr="00D772E6">
        <w:rPr>
          <w:rFonts w:ascii="Book Antiqua" w:hAnsi="Book Antiqua"/>
        </w:rPr>
        <w:t xml:space="preserve">, </w:t>
      </w:r>
      <w:proofErr w:type="spellStart"/>
      <w:r w:rsidRPr="00D772E6">
        <w:rPr>
          <w:rFonts w:ascii="Book Antiqua" w:hAnsi="Book Antiqua"/>
        </w:rPr>
        <w:t>Sandhya</w:t>
      </w:r>
      <w:proofErr w:type="spellEnd"/>
      <w:r w:rsidRPr="00D772E6">
        <w:rPr>
          <w:rFonts w:ascii="Book Antiqua" w:hAnsi="Book Antiqua"/>
        </w:rPr>
        <w:t xml:space="preserve"> </w:t>
      </w:r>
      <w:proofErr w:type="spellStart"/>
      <w:r w:rsidRPr="00D772E6">
        <w:rPr>
          <w:rFonts w:ascii="Book Antiqua" w:hAnsi="Book Antiqua"/>
        </w:rPr>
        <w:t>Kadam</w:t>
      </w:r>
      <w:proofErr w:type="spellEnd"/>
      <w:r w:rsidRPr="00D772E6">
        <w:rPr>
          <w:rFonts w:ascii="Book Antiqua" w:hAnsi="Book Antiqua"/>
        </w:rPr>
        <w:t xml:space="preserve">, Ramesh </w:t>
      </w:r>
      <w:proofErr w:type="spellStart"/>
      <w:r w:rsidRPr="00D772E6">
        <w:rPr>
          <w:rFonts w:ascii="Book Antiqua" w:hAnsi="Book Antiqua"/>
        </w:rPr>
        <w:t>Dihora</w:t>
      </w:r>
      <w:proofErr w:type="spellEnd"/>
      <w:r w:rsidRPr="00D772E6">
        <w:rPr>
          <w:rFonts w:ascii="Book Antiqua" w:hAnsi="Book Antiqua"/>
        </w:rPr>
        <w:t xml:space="preserve">, </w:t>
      </w:r>
      <w:proofErr w:type="spellStart"/>
      <w:r w:rsidRPr="00D772E6">
        <w:rPr>
          <w:rFonts w:ascii="Book Antiqua" w:hAnsi="Book Antiqua"/>
        </w:rPr>
        <w:t>Kapil</w:t>
      </w:r>
      <w:proofErr w:type="spellEnd"/>
      <w:r w:rsidRPr="00D772E6">
        <w:rPr>
          <w:rFonts w:ascii="Book Antiqua" w:hAnsi="Book Antiqua"/>
        </w:rPr>
        <w:t xml:space="preserve"> </w:t>
      </w:r>
      <w:proofErr w:type="spellStart"/>
      <w:r w:rsidRPr="00D772E6">
        <w:rPr>
          <w:rFonts w:ascii="Book Antiqua" w:hAnsi="Book Antiqua"/>
        </w:rPr>
        <w:t>Paiwal</w:t>
      </w:r>
      <w:proofErr w:type="spellEnd"/>
      <w:r w:rsidRPr="00D772E6">
        <w:rPr>
          <w:rFonts w:ascii="Book Antiqua" w:hAnsi="Book Antiqua"/>
        </w:rPr>
        <w:t xml:space="preserve">, </w:t>
      </w:r>
      <w:proofErr w:type="spellStart"/>
      <w:r w:rsidRPr="00D772E6">
        <w:rPr>
          <w:rFonts w:ascii="Book Antiqua" w:hAnsi="Book Antiqua"/>
        </w:rPr>
        <w:t>Narendrasinh</w:t>
      </w:r>
      <w:proofErr w:type="spellEnd"/>
      <w:r w:rsidRPr="00D772E6">
        <w:rPr>
          <w:rFonts w:ascii="Book Antiqua" w:hAnsi="Book Antiqua"/>
        </w:rPr>
        <w:t xml:space="preserve"> </w:t>
      </w:r>
      <w:proofErr w:type="spellStart"/>
      <w:r w:rsidRPr="00D772E6">
        <w:rPr>
          <w:rFonts w:ascii="Book Antiqua" w:hAnsi="Book Antiqua"/>
        </w:rPr>
        <w:t>Parmar</w:t>
      </w:r>
      <w:proofErr w:type="spellEnd"/>
    </w:p>
    <w:p w14:paraId="0000000A" w14:textId="77777777" w:rsidR="00B818B0" w:rsidRPr="00D772E6" w:rsidRDefault="00B818B0" w:rsidP="000307D6">
      <w:pPr>
        <w:spacing w:line="360" w:lineRule="auto"/>
        <w:jc w:val="both"/>
        <w:rPr>
          <w:rFonts w:ascii="Book Antiqua" w:hAnsi="Book Antiqua"/>
        </w:rPr>
      </w:pPr>
    </w:p>
    <w:p w14:paraId="0000000B"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Taral</w:t>
      </w:r>
      <w:proofErr w:type="spellEnd"/>
      <w:r w:rsidRPr="00D772E6">
        <w:rPr>
          <w:rFonts w:ascii="Book Antiqua" w:hAnsi="Book Antiqua"/>
          <w:b/>
        </w:rPr>
        <w:t xml:space="preserve"> Parikh, </w:t>
      </w:r>
      <w:bookmarkStart w:id="0" w:name="OLE_LINK1"/>
      <w:bookmarkStart w:id="1" w:name="OLE_LINK2"/>
      <w:r w:rsidRPr="00D772E6">
        <w:rPr>
          <w:rFonts w:ascii="Book Antiqua" w:hAnsi="Book Antiqua"/>
        </w:rPr>
        <w:t xml:space="preserve">Department of </w:t>
      </w:r>
      <w:bookmarkEnd w:id="0"/>
      <w:bookmarkEnd w:id="1"/>
      <w:r w:rsidRPr="00D772E6">
        <w:rPr>
          <w:rFonts w:ascii="Book Antiqua" w:hAnsi="Book Antiqua"/>
        </w:rPr>
        <w:t>Pediatrics, Hamilton Health Center, Harrisburg, PA 17104, United States</w:t>
      </w:r>
    </w:p>
    <w:p w14:paraId="0000000C" w14:textId="77777777" w:rsidR="00B818B0" w:rsidRPr="00D772E6" w:rsidRDefault="00B818B0" w:rsidP="000307D6">
      <w:pPr>
        <w:spacing w:line="360" w:lineRule="auto"/>
        <w:jc w:val="both"/>
        <w:rPr>
          <w:rFonts w:ascii="Book Antiqua" w:hAnsi="Book Antiqua"/>
        </w:rPr>
      </w:pPr>
    </w:p>
    <w:p w14:paraId="0000000D" w14:textId="6095F89D"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Ashish</w:t>
      </w:r>
      <w:proofErr w:type="spellEnd"/>
      <w:r w:rsidRPr="00D772E6">
        <w:rPr>
          <w:rFonts w:ascii="Book Antiqua" w:hAnsi="Book Antiqua"/>
          <w:b/>
        </w:rPr>
        <w:t xml:space="preserve"> </w:t>
      </w:r>
      <w:proofErr w:type="spellStart"/>
      <w:r w:rsidRPr="00D772E6">
        <w:rPr>
          <w:rFonts w:ascii="Book Antiqua" w:hAnsi="Book Antiqua"/>
          <w:b/>
        </w:rPr>
        <w:t>Goti</w:t>
      </w:r>
      <w:proofErr w:type="spellEnd"/>
      <w:r w:rsidRPr="00D772E6">
        <w:rPr>
          <w:rFonts w:ascii="Book Antiqua" w:hAnsi="Book Antiqua"/>
          <w:b/>
        </w:rPr>
        <w:t xml:space="preserve">, </w:t>
      </w:r>
      <w:r w:rsidRPr="00D772E6">
        <w:rPr>
          <w:rFonts w:ascii="Book Antiqua" w:hAnsi="Book Antiqua"/>
        </w:rPr>
        <w:t>Department of Pediatric, Tulane Medical Center, New Orl</w:t>
      </w:r>
      <w:r w:rsidR="005B1B66">
        <w:rPr>
          <w:rFonts w:ascii="Book Antiqua" w:hAnsi="Book Antiqua"/>
        </w:rPr>
        <w:t>e</w:t>
      </w:r>
      <w:r w:rsidRPr="00D772E6">
        <w:rPr>
          <w:rFonts w:ascii="Book Antiqua" w:hAnsi="Book Antiqua"/>
        </w:rPr>
        <w:t>ans, LA 70112, United States</w:t>
      </w:r>
    </w:p>
    <w:p w14:paraId="0000000E" w14:textId="77777777" w:rsidR="00B818B0" w:rsidRPr="00D772E6" w:rsidRDefault="00B818B0" w:rsidP="000307D6">
      <w:pPr>
        <w:spacing w:line="360" w:lineRule="auto"/>
        <w:jc w:val="both"/>
        <w:rPr>
          <w:rFonts w:ascii="Book Antiqua" w:hAnsi="Book Antiqua"/>
        </w:rPr>
      </w:pPr>
    </w:p>
    <w:p w14:paraId="0000000F" w14:textId="16FC8B36"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Kanica</w:t>
      </w:r>
      <w:proofErr w:type="spellEnd"/>
      <w:r w:rsidRPr="00D772E6">
        <w:rPr>
          <w:rFonts w:ascii="Book Antiqua" w:hAnsi="Book Antiqua"/>
          <w:b/>
        </w:rPr>
        <w:t xml:space="preserve"> </w:t>
      </w:r>
      <w:proofErr w:type="spellStart"/>
      <w:r w:rsidRPr="00D772E6">
        <w:rPr>
          <w:rFonts w:ascii="Book Antiqua" w:hAnsi="Book Antiqua"/>
          <w:b/>
        </w:rPr>
        <w:t>Yashi</w:t>
      </w:r>
      <w:proofErr w:type="spellEnd"/>
      <w:r w:rsidRPr="00D772E6">
        <w:rPr>
          <w:rFonts w:ascii="Book Antiqua" w:hAnsi="Book Antiqua"/>
          <w:b/>
        </w:rPr>
        <w:t xml:space="preserve">, </w:t>
      </w:r>
      <w:r w:rsidRPr="00D772E6">
        <w:rPr>
          <w:rFonts w:ascii="Book Antiqua" w:hAnsi="Book Antiqua"/>
        </w:rPr>
        <w:t xml:space="preserve">Adult Medicine, Bassett Medical </w:t>
      </w:r>
      <w:r w:rsidR="00AD2B8D" w:rsidRPr="00D772E6">
        <w:rPr>
          <w:rFonts w:ascii="Book Antiqua" w:hAnsi="Book Antiqua"/>
        </w:rPr>
        <w:t>Center</w:t>
      </w:r>
      <w:r w:rsidRPr="00D772E6">
        <w:rPr>
          <w:rFonts w:ascii="Book Antiqua" w:hAnsi="Book Antiqua"/>
        </w:rPr>
        <w:t>, Cooperstown, NY 13326, United States</w:t>
      </w:r>
    </w:p>
    <w:p w14:paraId="00000010" w14:textId="77777777" w:rsidR="00B818B0" w:rsidRPr="00D772E6" w:rsidRDefault="00B818B0" w:rsidP="000307D6">
      <w:pPr>
        <w:spacing w:line="360" w:lineRule="auto"/>
        <w:jc w:val="both"/>
        <w:rPr>
          <w:rFonts w:ascii="Book Antiqua" w:hAnsi="Book Antiqua"/>
        </w:rPr>
      </w:pPr>
    </w:p>
    <w:p w14:paraId="00000011" w14:textId="135A2F2E"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Nilesh</w:t>
      </w:r>
      <w:proofErr w:type="spellEnd"/>
      <w:r w:rsidRPr="00D772E6">
        <w:rPr>
          <w:rFonts w:ascii="Book Antiqua" w:hAnsi="Book Antiqua"/>
          <w:b/>
        </w:rPr>
        <w:t xml:space="preserve"> </w:t>
      </w:r>
      <w:proofErr w:type="spellStart"/>
      <w:r w:rsidRPr="00D772E6">
        <w:rPr>
          <w:rFonts w:ascii="Book Antiqua" w:hAnsi="Book Antiqua"/>
          <w:b/>
        </w:rPr>
        <w:t>Dankhara</w:t>
      </w:r>
      <w:proofErr w:type="spellEnd"/>
      <w:r w:rsidRPr="00D772E6">
        <w:rPr>
          <w:rFonts w:ascii="Book Antiqua" w:hAnsi="Book Antiqua"/>
          <w:b/>
        </w:rPr>
        <w:t xml:space="preserve">, </w:t>
      </w:r>
      <w:r w:rsidRPr="00D772E6">
        <w:rPr>
          <w:rFonts w:ascii="Book Antiqua" w:hAnsi="Book Antiqua"/>
        </w:rPr>
        <w:t xml:space="preserve">Department of Pediatric and Neonatology, University of Mississippi Medical </w:t>
      </w:r>
      <w:r w:rsidR="00BE1AC5" w:rsidRPr="00D772E6">
        <w:rPr>
          <w:rFonts w:ascii="Book Antiqua" w:hAnsi="Book Antiqua"/>
        </w:rPr>
        <w:t>Center</w:t>
      </w:r>
      <w:r w:rsidRPr="00D772E6">
        <w:rPr>
          <w:rFonts w:ascii="Book Antiqua" w:hAnsi="Book Antiqua"/>
        </w:rPr>
        <w:t>, Jackson, MS 39216, United States</w:t>
      </w:r>
    </w:p>
    <w:p w14:paraId="00000012" w14:textId="77777777" w:rsidR="00B818B0" w:rsidRPr="00D772E6" w:rsidRDefault="00B818B0" w:rsidP="000307D6">
      <w:pPr>
        <w:spacing w:line="360" w:lineRule="auto"/>
        <w:jc w:val="both"/>
        <w:rPr>
          <w:rFonts w:ascii="Book Antiqua" w:hAnsi="Book Antiqua"/>
        </w:rPr>
      </w:pPr>
    </w:p>
    <w:p w14:paraId="00000013"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Sandhya</w:t>
      </w:r>
      <w:proofErr w:type="spellEnd"/>
      <w:r w:rsidRPr="00D772E6">
        <w:rPr>
          <w:rFonts w:ascii="Book Antiqua" w:hAnsi="Book Antiqua"/>
          <w:b/>
        </w:rPr>
        <w:t xml:space="preserve"> </w:t>
      </w:r>
      <w:proofErr w:type="spellStart"/>
      <w:r w:rsidRPr="00D772E6">
        <w:rPr>
          <w:rFonts w:ascii="Book Antiqua" w:hAnsi="Book Antiqua"/>
          <w:b/>
        </w:rPr>
        <w:t>Kadam</w:t>
      </w:r>
      <w:proofErr w:type="spellEnd"/>
      <w:r w:rsidRPr="00D772E6">
        <w:rPr>
          <w:rFonts w:ascii="Book Antiqua" w:hAnsi="Book Antiqua"/>
          <w:b/>
        </w:rPr>
        <w:t xml:space="preserve">, </w:t>
      </w:r>
      <w:r w:rsidRPr="00D772E6">
        <w:rPr>
          <w:rFonts w:ascii="Book Antiqua" w:hAnsi="Book Antiqua"/>
        </w:rPr>
        <w:t>Department of Pediatric, Family Healthcare Network, Visalia, CA 93277, United States</w:t>
      </w:r>
    </w:p>
    <w:p w14:paraId="00000014" w14:textId="77777777" w:rsidR="00B818B0" w:rsidRPr="00D772E6" w:rsidRDefault="00B818B0" w:rsidP="000307D6">
      <w:pPr>
        <w:spacing w:line="360" w:lineRule="auto"/>
        <w:jc w:val="both"/>
        <w:rPr>
          <w:rFonts w:ascii="Book Antiqua" w:hAnsi="Book Antiqua"/>
        </w:rPr>
      </w:pPr>
    </w:p>
    <w:p w14:paraId="00000015" w14:textId="379F9431" w:rsidR="00B818B0" w:rsidRPr="00D772E6" w:rsidRDefault="004B1A53" w:rsidP="000307D6">
      <w:pPr>
        <w:spacing w:line="360" w:lineRule="auto"/>
        <w:jc w:val="both"/>
        <w:rPr>
          <w:rFonts w:ascii="Book Antiqua" w:hAnsi="Book Antiqua"/>
        </w:rPr>
      </w:pPr>
      <w:r w:rsidRPr="00D772E6">
        <w:rPr>
          <w:rFonts w:ascii="Book Antiqua" w:hAnsi="Book Antiqua"/>
          <w:b/>
        </w:rPr>
        <w:t xml:space="preserve">Ramesh </w:t>
      </w:r>
      <w:proofErr w:type="spellStart"/>
      <w:r w:rsidRPr="00D772E6">
        <w:rPr>
          <w:rFonts w:ascii="Book Antiqua" w:hAnsi="Book Antiqua"/>
          <w:b/>
        </w:rPr>
        <w:t>Dihora</w:t>
      </w:r>
      <w:proofErr w:type="spellEnd"/>
      <w:r w:rsidRPr="00D772E6">
        <w:rPr>
          <w:rFonts w:ascii="Book Antiqua" w:hAnsi="Book Antiqua"/>
          <w:b/>
        </w:rPr>
        <w:t xml:space="preserve">, </w:t>
      </w:r>
      <w:r w:rsidRPr="00D772E6">
        <w:rPr>
          <w:rFonts w:ascii="Book Antiqua" w:hAnsi="Book Antiqua"/>
        </w:rPr>
        <w:t xml:space="preserve">Department of Pediatric, Nice </w:t>
      </w:r>
      <w:r w:rsidR="00EC57FB" w:rsidRPr="00D772E6">
        <w:rPr>
          <w:rFonts w:ascii="Book Antiqua" w:hAnsi="Book Antiqua"/>
        </w:rPr>
        <w:t xml:space="preserve">Children </w:t>
      </w:r>
      <w:r w:rsidRPr="00D772E6">
        <w:rPr>
          <w:rFonts w:ascii="Book Antiqua" w:hAnsi="Book Antiqua"/>
        </w:rPr>
        <w:t xml:space="preserve">Hospital, </w:t>
      </w:r>
      <w:proofErr w:type="spellStart"/>
      <w:r w:rsidRPr="00D772E6">
        <w:rPr>
          <w:rFonts w:ascii="Book Antiqua" w:hAnsi="Book Antiqua"/>
        </w:rPr>
        <w:t>Surat</w:t>
      </w:r>
      <w:proofErr w:type="spellEnd"/>
      <w:r w:rsidRPr="00D772E6">
        <w:rPr>
          <w:rFonts w:ascii="Book Antiqua" w:hAnsi="Book Antiqua"/>
        </w:rPr>
        <w:t xml:space="preserve"> 395003, India</w:t>
      </w:r>
    </w:p>
    <w:p w14:paraId="00000016" w14:textId="77777777" w:rsidR="00B818B0" w:rsidRPr="00D772E6" w:rsidRDefault="00B818B0" w:rsidP="000307D6">
      <w:pPr>
        <w:spacing w:line="360" w:lineRule="auto"/>
        <w:jc w:val="both"/>
        <w:rPr>
          <w:rFonts w:ascii="Book Antiqua" w:hAnsi="Book Antiqua"/>
        </w:rPr>
      </w:pPr>
    </w:p>
    <w:p w14:paraId="00000017" w14:textId="5C0754A2"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lastRenderedPageBreak/>
        <w:t>Kapil</w:t>
      </w:r>
      <w:proofErr w:type="spellEnd"/>
      <w:r w:rsidRPr="00D772E6">
        <w:rPr>
          <w:rFonts w:ascii="Book Antiqua" w:hAnsi="Book Antiqua"/>
          <w:b/>
        </w:rPr>
        <w:t xml:space="preserve"> </w:t>
      </w:r>
      <w:proofErr w:type="spellStart"/>
      <w:r w:rsidRPr="00D772E6">
        <w:rPr>
          <w:rFonts w:ascii="Book Antiqua" w:hAnsi="Book Antiqua"/>
          <w:b/>
        </w:rPr>
        <w:t>Paiwal</w:t>
      </w:r>
      <w:proofErr w:type="spellEnd"/>
      <w:r w:rsidRPr="00D772E6">
        <w:rPr>
          <w:rFonts w:ascii="Book Antiqua" w:hAnsi="Book Antiqua"/>
          <w:b/>
        </w:rPr>
        <w:t>,</w:t>
      </w:r>
      <w:r w:rsidR="00D614C8" w:rsidRPr="00387077">
        <w:rPr>
          <w:rFonts w:ascii="Book Antiqua" w:hAnsi="Book Antiqua"/>
          <w:b/>
        </w:rPr>
        <w:t xml:space="preserve"> </w:t>
      </w:r>
      <w:r w:rsidR="00D614C8" w:rsidRPr="00D772E6">
        <w:rPr>
          <w:rFonts w:ascii="Book Antiqua" w:hAnsi="Book Antiqua"/>
        </w:rPr>
        <w:t>Oral Maxillofacial Surgeon</w:t>
      </w:r>
      <w:r w:rsidRPr="00D772E6">
        <w:rPr>
          <w:rFonts w:ascii="Book Antiqua" w:hAnsi="Book Antiqua"/>
        </w:rPr>
        <w:t xml:space="preserve">, </w:t>
      </w:r>
      <w:proofErr w:type="spellStart"/>
      <w:r w:rsidRPr="00D772E6">
        <w:rPr>
          <w:rFonts w:ascii="Book Antiqua" w:hAnsi="Book Antiqua"/>
        </w:rPr>
        <w:t>Daswani</w:t>
      </w:r>
      <w:proofErr w:type="spellEnd"/>
      <w:r w:rsidRPr="00D772E6">
        <w:rPr>
          <w:rFonts w:ascii="Book Antiqua" w:hAnsi="Book Antiqua"/>
        </w:rPr>
        <w:t xml:space="preserve"> Dental College and Research Center, Kota 324005, India</w:t>
      </w:r>
    </w:p>
    <w:p w14:paraId="00000018" w14:textId="77777777" w:rsidR="00B818B0" w:rsidRPr="00D772E6" w:rsidRDefault="00B818B0" w:rsidP="000307D6">
      <w:pPr>
        <w:spacing w:line="360" w:lineRule="auto"/>
        <w:jc w:val="both"/>
        <w:rPr>
          <w:rFonts w:ascii="Book Antiqua" w:hAnsi="Book Antiqua"/>
        </w:rPr>
      </w:pPr>
    </w:p>
    <w:p w14:paraId="00000019" w14:textId="77777777" w:rsidR="00B818B0" w:rsidRPr="00D772E6" w:rsidRDefault="004B1A53" w:rsidP="000307D6">
      <w:pPr>
        <w:spacing w:line="360" w:lineRule="auto"/>
        <w:jc w:val="both"/>
        <w:rPr>
          <w:rFonts w:ascii="Book Antiqua" w:hAnsi="Book Antiqua"/>
        </w:rPr>
      </w:pPr>
      <w:proofErr w:type="spellStart"/>
      <w:r w:rsidRPr="00D772E6">
        <w:rPr>
          <w:rFonts w:ascii="Book Antiqua" w:hAnsi="Book Antiqua"/>
          <w:b/>
        </w:rPr>
        <w:t>Narendrasinh</w:t>
      </w:r>
      <w:proofErr w:type="spellEnd"/>
      <w:r w:rsidRPr="00D772E6">
        <w:rPr>
          <w:rFonts w:ascii="Book Antiqua" w:hAnsi="Book Antiqua"/>
          <w:b/>
        </w:rPr>
        <w:t xml:space="preserve"> </w:t>
      </w:r>
      <w:proofErr w:type="spellStart"/>
      <w:r w:rsidRPr="00D772E6">
        <w:rPr>
          <w:rFonts w:ascii="Book Antiqua" w:hAnsi="Book Antiqua"/>
          <w:b/>
        </w:rPr>
        <w:t>Parmar</w:t>
      </w:r>
      <w:proofErr w:type="spellEnd"/>
      <w:r w:rsidRPr="00D772E6">
        <w:rPr>
          <w:rFonts w:ascii="Book Antiqua" w:hAnsi="Book Antiqua"/>
          <w:b/>
        </w:rPr>
        <w:t xml:space="preserve">, </w:t>
      </w:r>
      <w:r w:rsidRPr="00D772E6">
        <w:rPr>
          <w:rFonts w:ascii="Book Antiqua" w:hAnsi="Book Antiqua"/>
        </w:rPr>
        <w:t xml:space="preserve">Department of Pediatrics, </w:t>
      </w:r>
      <w:proofErr w:type="spellStart"/>
      <w:r w:rsidRPr="00D772E6">
        <w:rPr>
          <w:rFonts w:ascii="Book Antiqua" w:hAnsi="Book Antiqua"/>
        </w:rPr>
        <w:t>Brookdale</w:t>
      </w:r>
      <w:proofErr w:type="spellEnd"/>
      <w:r w:rsidRPr="00D772E6">
        <w:rPr>
          <w:rFonts w:ascii="Book Antiqua" w:hAnsi="Book Antiqua"/>
        </w:rPr>
        <w:t xml:space="preserve"> University Hospital Medical Center, Brooklyn, NY 11212, United States</w:t>
      </w:r>
    </w:p>
    <w:p w14:paraId="0000001A" w14:textId="77777777" w:rsidR="00B818B0" w:rsidRPr="00D772E6" w:rsidRDefault="00B818B0" w:rsidP="000307D6">
      <w:pPr>
        <w:spacing w:line="360" w:lineRule="auto"/>
        <w:jc w:val="both"/>
        <w:rPr>
          <w:rFonts w:ascii="Book Antiqua" w:hAnsi="Book Antiqua"/>
        </w:rPr>
      </w:pPr>
    </w:p>
    <w:p w14:paraId="0000001B" w14:textId="46F3A43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Author contributions: </w:t>
      </w:r>
      <w:r w:rsidRPr="00D772E6">
        <w:rPr>
          <w:rFonts w:ascii="Book Antiqua" w:hAnsi="Book Antiqua"/>
        </w:rPr>
        <w:t xml:space="preserve">Parikh T, </w:t>
      </w:r>
      <w:proofErr w:type="spellStart"/>
      <w:r w:rsidRPr="00D772E6">
        <w:rPr>
          <w:rFonts w:ascii="Book Antiqua" w:hAnsi="Book Antiqua"/>
        </w:rPr>
        <w:t>Goti</w:t>
      </w:r>
      <w:proofErr w:type="spellEnd"/>
      <w:r w:rsidRPr="00D772E6">
        <w:rPr>
          <w:rFonts w:ascii="Book Antiqua" w:hAnsi="Book Antiqua"/>
        </w:rPr>
        <w:t xml:space="preserve"> A, </w:t>
      </w:r>
      <w:proofErr w:type="spellStart"/>
      <w:r w:rsidRPr="00D772E6">
        <w:rPr>
          <w:rFonts w:ascii="Book Antiqua" w:hAnsi="Book Antiqua"/>
        </w:rPr>
        <w:t>Yashi</w:t>
      </w:r>
      <w:proofErr w:type="spellEnd"/>
      <w:r w:rsidRPr="00D772E6">
        <w:rPr>
          <w:rFonts w:ascii="Book Antiqua" w:hAnsi="Book Antiqua"/>
        </w:rPr>
        <w:t xml:space="preserve"> K, </w:t>
      </w:r>
      <w:proofErr w:type="spellStart"/>
      <w:r w:rsidRPr="00D772E6">
        <w:rPr>
          <w:rFonts w:ascii="Book Antiqua" w:hAnsi="Book Antiqua"/>
        </w:rPr>
        <w:t>Dankhara</w:t>
      </w:r>
      <w:proofErr w:type="spellEnd"/>
      <w:r w:rsidRPr="00D772E6">
        <w:rPr>
          <w:rFonts w:ascii="Book Antiqua" w:hAnsi="Book Antiqua"/>
        </w:rPr>
        <w:t xml:space="preserve"> N, </w:t>
      </w:r>
      <w:proofErr w:type="spellStart"/>
      <w:r w:rsidRPr="00D772E6">
        <w:rPr>
          <w:rFonts w:ascii="Book Antiqua" w:hAnsi="Book Antiqua"/>
        </w:rPr>
        <w:t>Kadam</w:t>
      </w:r>
      <w:proofErr w:type="spellEnd"/>
      <w:r w:rsidRPr="00D772E6">
        <w:rPr>
          <w:rFonts w:ascii="Book Antiqua" w:hAnsi="Book Antiqua"/>
        </w:rPr>
        <w:t xml:space="preserve"> S, </w:t>
      </w:r>
      <w:proofErr w:type="spellStart"/>
      <w:r w:rsidRPr="00D772E6">
        <w:rPr>
          <w:rFonts w:ascii="Book Antiqua" w:hAnsi="Book Antiqua"/>
        </w:rPr>
        <w:t>Dihora</w:t>
      </w:r>
      <w:proofErr w:type="spellEnd"/>
      <w:r w:rsidRPr="00D772E6">
        <w:rPr>
          <w:rFonts w:ascii="Book Antiqua" w:hAnsi="Book Antiqua"/>
        </w:rPr>
        <w:t xml:space="preserve"> R, </w:t>
      </w:r>
      <w:proofErr w:type="spellStart"/>
      <w:r w:rsidRPr="00D772E6">
        <w:rPr>
          <w:rFonts w:ascii="Book Antiqua" w:hAnsi="Book Antiqua"/>
        </w:rPr>
        <w:t>Paiwal</w:t>
      </w:r>
      <w:proofErr w:type="spellEnd"/>
      <w:r w:rsidRPr="00D772E6">
        <w:rPr>
          <w:rFonts w:ascii="Book Antiqua" w:hAnsi="Book Antiqua"/>
        </w:rPr>
        <w:t xml:space="preserve"> K, </w:t>
      </w:r>
      <w:r w:rsidR="005B1B66">
        <w:rPr>
          <w:rFonts w:ascii="Book Antiqua" w:hAnsi="Book Antiqua"/>
        </w:rPr>
        <w:t xml:space="preserve">and </w:t>
      </w:r>
      <w:proofErr w:type="spellStart"/>
      <w:r w:rsidRPr="00D772E6">
        <w:rPr>
          <w:rFonts w:ascii="Book Antiqua" w:hAnsi="Book Antiqua"/>
        </w:rPr>
        <w:t>Parmar</w:t>
      </w:r>
      <w:proofErr w:type="spellEnd"/>
      <w:r w:rsidRPr="00D772E6">
        <w:rPr>
          <w:rFonts w:ascii="Book Antiqua" w:hAnsi="Book Antiqua"/>
        </w:rPr>
        <w:t xml:space="preserve"> N contributed equally </w:t>
      </w:r>
      <w:r w:rsidR="005B1B66">
        <w:rPr>
          <w:rFonts w:ascii="Book Antiqua" w:hAnsi="Book Antiqua"/>
        </w:rPr>
        <w:t>to</w:t>
      </w:r>
      <w:r w:rsidRPr="00D772E6">
        <w:rPr>
          <w:rFonts w:ascii="Book Antiqua" w:hAnsi="Book Antiqua"/>
        </w:rPr>
        <w:t xml:space="preserve"> study conception and design, data collection, analysis and interpretation of </w:t>
      </w:r>
      <w:r w:rsidR="005B1B66">
        <w:rPr>
          <w:rFonts w:ascii="Book Antiqua" w:hAnsi="Book Antiqua"/>
        </w:rPr>
        <w:t xml:space="preserve">the </w:t>
      </w:r>
      <w:r w:rsidRPr="00D772E6">
        <w:rPr>
          <w:rFonts w:ascii="Book Antiqua" w:hAnsi="Book Antiqua"/>
        </w:rPr>
        <w:t>results</w:t>
      </w:r>
      <w:r w:rsidR="005B1B66">
        <w:rPr>
          <w:rFonts w:ascii="Book Antiqua" w:hAnsi="Book Antiqua"/>
        </w:rPr>
        <w:t>,</w:t>
      </w:r>
      <w:r w:rsidRPr="00D772E6">
        <w:rPr>
          <w:rFonts w:ascii="Book Antiqua" w:hAnsi="Book Antiqua"/>
        </w:rPr>
        <w:t xml:space="preserve"> and manuscript preparation.</w:t>
      </w:r>
    </w:p>
    <w:p w14:paraId="0000001C" w14:textId="77777777" w:rsidR="00B818B0" w:rsidRPr="00D772E6" w:rsidRDefault="00B818B0" w:rsidP="000307D6">
      <w:pPr>
        <w:spacing w:line="360" w:lineRule="auto"/>
        <w:jc w:val="both"/>
        <w:rPr>
          <w:rFonts w:ascii="Book Antiqua" w:hAnsi="Book Antiqua"/>
        </w:rPr>
      </w:pPr>
    </w:p>
    <w:p w14:paraId="0000001D" w14:textId="7FB3FD8C" w:rsidR="00B818B0" w:rsidRPr="00D772E6" w:rsidRDefault="004B1A53" w:rsidP="000307D6">
      <w:pPr>
        <w:spacing w:line="360" w:lineRule="auto"/>
        <w:jc w:val="both"/>
        <w:rPr>
          <w:rFonts w:ascii="Book Antiqua" w:hAnsi="Book Antiqua"/>
        </w:rPr>
      </w:pPr>
      <w:r w:rsidRPr="00D772E6">
        <w:rPr>
          <w:rFonts w:ascii="Book Antiqua" w:hAnsi="Book Antiqua"/>
          <w:b/>
        </w:rPr>
        <w:t xml:space="preserve">Corresponding author: </w:t>
      </w:r>
      <w:proofErr w:type="spellStart"/>
      <w:r w:rsidRPr="00D772E6">
        <w:rPr>
          <w:rFonts w:ascii="Book Antiqua" w:hAnsi="Book Antiqua"/>
          <w:b/>
        </w:rPr>
        <w:t>Taral</w:t>
      </w:r>
      <w:proofErr w:type="spellEnd"/>
      <w:r w:rsidRPr="00D772E6">
        <w:rPr>
          <w:rFonts w:ascii="Book Antiqua" w:hAnsi="Book Antiqua"/>
          <w:b/>
        </w:rPr>
        <w:t xml:space="preserve"> Parikh, MD, Doctor, </w:t>
      </w:r>
      <w:r w:rsidRPr="00D772E6">
        <w:rPr>
          <w:rFonts w:ascii="Book Antiqua" w:hAnsi="Book Antiqua"/>
        </w:rPr>
        <w:t>Department of Pediatrics, Hamilton Health Center, 110 s 17</w:t>
      </w:r>
      <w:r w:rsidRPr="00A60CD5">
        <w:rPr>
          <w:rFonts w:ascii="Book Antiqua" w:hAnsi="Book Antiqua"/>
          <w:vertAlign w:val="superscript"/>
        </w:rPr>
        <w:t>th</w:t>
      </w:r>
      <w:r w:rsidRPr="00D772E6">
        <w:rPr>
          <w:rFonts w:ascii="Book Antiqua" w:hAnsi="Book Antiqua"/>
        </w:rPr>
        <w:t xml:space="preserve"> </w:t>
      </w:r>
      <w:r w:rsidR="002934EB" w:rsidRPr="00D772E6">
        <w:rPr>
          <w:rFonts w:ascii="Book Antiqua" w:hAnsi="Book Antiqua"/>
        </w:rPr>
        <w:t>Street</w:t>
      </w:r>
      <w:r w:rsidRPr="00D772E6">
        <w:rPr>
          <w:rFonts w:ascii="Book Antiqua" w:hAnsi="Book Antiqua"/>
        </w:rPr>
        <w:t>, Harrisburg, PA 17104, United States. parikhtaral@yahoo.com</w:t>
      </w:r>
    </w:p>
    <w:p w14:paraId="0000001E" w14:textId="77777777" w:rsidR="00B818B0" w:rsidRPr="00D772E6" w:rsidRDefault="00B818B0" w:rsidP="000307D6">
      <w:pPr>
        <w:spacing w:line="360" w:lineRule="auto"/>
        <w:jc w:val="both"/>
        <w:rPr>
          <w:rFonts w:ascii="Book Antiqua" w:hAnsi="Book Antiqua"/>
        </w:rPr>
      </w:pPr>
    </w:p>
    <w:p w14:paraId="0000001F"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Received: </w:t>
      </w:r>
      <w:r w:rsidRPr="00D772E6">
        <w:rPr>
          <w:rFonts w:ascii="Book Antiqua" w:hAnsi="Book Antiqua"/>
        </w:rPr>
        <w:t>June 2, 2023</w:t>
      </w:r>
    </w:p>
    <w:p w14:paraId="00000020"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Revised:</w:t>
      </w:r>
      <w:r w:rsidRPr="00D772E6">
        <w:rPr>
          <w:rFonts w:ascii="Book Antiqua" w:hAnsi="Book Antiqua"/>
        </w:rPr>
        <w:t xml:space="preserve"> September 21, 2023</w:t>
      </w:r>
    </w:p>
    <w:p w14:paraId="00000021" w14:textId="58FDF0A1" w:rsidR="00B818B0" w:rsidRPr="00D772E6" w:rsidRDefault="004B1A53" w:rsidP="000307D6">
      <w:pPr>
        <w:spacing w:line="360" w:lineRule="auto"/>
        <w:jc w:val="both"/>
        <w:rPr>
          <w:rFonts w:ascii="Book Antiqua" w:hAnsi="Book Antiqua"/>
        </w:rPr>
      </w:pPr>
      <w:r w:rsidRPr="00D772E6">
        <w:rPr>
          <w:rFonts w:ascii="Book Antiqua" w:hAnsi="Book Antiqua"/>
          <w:b/>
        </w:rPr>
        <w:t xml:space="preserve">Accepted: </w:t>
      </w:r>
      <w:r w:rsidR="00A1637B" w:rsidRPr="00A1637B">
        <w:rPr>
          <w:rFonts w:ascii="Book Antiqua" w:hAnsi="Book Antiqua"/>
          <w:bCs/>
        </w:rPr>
        <w:t>October 23, 2023</w:t>
      </w:r>
    </w:p>
    <w:p w14:paraId="00000022" w14:textId="3B8DC997" w:rsidR="00B818B0" w:rsidRDefault="004B1A53" w:rsidP="000307D6">
      <w:pPr>
        <w:spacing w:line="360" w:lineRule="auto"/>
        <w:jc w:val="both"/>
        <w:rPr>
          <w:rFonts w:ascii="Book Antiqua" w:hAnsi="Book Antiqua"/>
          <w:b/>
        </w:rPr>
      </w:pPr>
      <w:r w:rsidRPr="00D772E6">
        <w:rPr>
          <w:rFonts w:ascii="Book Antiqua" w:hAnsi="Book Antiqua"/>
          <w:b/>
        </w:rPr>
        <w:t xml:space="preserve">Published online: </w:t>
      </w:r>
      <w:r w:rsidR="003C4996" w:rsidRPr="0076404A">
        <w:rPr>
          <w:rFonts w:ascii="Book Antiqua" w:eastAsia="Book Antiqua" w:hAnsi="Book Antiqua" w:cs="Book Antiqua"/>
          <w:bCs/>
        </w:rPr>
        <w:t>November 22, 2023</w:t>
      </w:r>
    </w:p>
    <w:p w14:paraId="4FC1FBF1" w14:textId="77777777" w:rsidR="00A61B1F" w:rsidRDefault="00A61B1F" w:rsidP="000307D6">
      <w:pPr>
        <w:spacing w:line="360" w:lineRule="auto"/>
        <w:jc w:val="both"/>
        <w:rPr>
          <w:rFonts w:ascii="Book Antiqua" w:hAnsi="Book Antiqua"/>
          <w:b/>
        </w:rPr>
      </w:pPr>
    </w:p>
    <w:p w14:paraId="0E73A46B" w14:textId="77777777" w:rsidR="00A61B1F" w:rsidRPr="00D772E6" w:rsidRDefault="00A61B1F" w:rsidP="000307D6">
      <w:pPr>
        <w:spacing w:line="360" w:lineRule="auto"/>
        <w:jc w:val="both"/>
        <w:rPr>
          <w:rFonts w:ascii="Book Antiqua" w:hAnsi="Book Antiqua"/>
        </w:rPr>
        <w:sectPr w:rsidR="00A61B1F" w:rsidRPr="00D772E6">
          <w:footerReference w:type="default" r:id="rId8"/>
          <w:pgSz w:w="12240" w:h="15840"/>
          <w:pgMar w:top="1440" w:right="1440" w:bottom="1440" w:left="1440" w:header="720" w:footer="720" w:gutter="0"/>
          <w:pgNumType w:start="1"/>
          <w:cols w:space="720"/>
        </w:sectPr>
      </w:pPr>
    </w:p>
    <w:p w14:paraId="00000023" w14:textId="77777777" w:rsidR="00B818B0" w:rsidRPr="00D772E6" w:rsidRDefault="004B1A53" w:rsidP="000307D6">
      <w:pPr>
        <w:spacing w:line="360" w:lineRule="auto"/>
        <w:jc w:val="both"/>
        <w:rPr>
          <w:rFonts w:ascii="Book Antiqua" w:hAnsi="Book Antiqua"/>
        </w:rPr>
      </w:pPr>
      <w:r w:rsidRPr="00D772E6">
        <w:rPr>
          <w:rFonts w:ascii="Book Antiqua" w:hAnsi="Book Antiqua"/>
          <w:b/>
        </w:rPr>
        <w:lastRenderedPageBreak/>
        <w:t>Abstract</w:t>
      </w:r>
    </w:p>
    <w:p w14:paraId="00000024" w14:textId="4B3BDB26" w:rsidR="00B818B0" w:rsidRPr="00D772E6" w:rsidRDefault="004B1A53" w:rsidP="000307D6">
      <w:pPr>
        <w:spacing w:line="360" w:lineRule="auto"/>
        <w:jc w:val="both"/>
        <w:rPr>
          <w:rFonts w:ascii="Book Antiqua" w:hAnsi="Book Antiqua"/>
        </w:rPr>
      </w:pPr>
      <w:r w:rsidRPr="00D772E6">
        <w:rPr>
          <w:rFonts w:ascii="Book Antiqua" w:hAnsi="Book Antiqua"/>
        </w:rPr>
        <w:t xml:space="preserve">The Centers for Disease Control and Prevention (CDC) is </w:t>
      </w:r>
      <w:r w:rsidR="00326511">
        <w:rPr>
          <w:rFonts w:ascii="Book Antiqua" w:hAnsi="Book Antiqua"/>
        </w:rPr>
        <w:t>monitoring</w:t>
      </w:r>
      <w:r w:rsidRPr="00D772E6">
        <w:rPr>
          <w:rFonts w:ascii="Book Antiqua" w:hAnsi="Book Antiqua"/>
        </w:rPr>
        <w:t xml:space="preserve"> an epidemic of </w:t>
      </w:r>
      <w:proofErr w:type="spellStart"/>
      <w:r w:rsidRPr="00D772E6">
        <w:rPr>
          <w:rFonts w:ascii="Book Antiqua" w:hAnsi="Book Antiqua"/>
        </w:rPr>
        <w:t>monkeypox</w:t>
      </w:r>
      <w:proofErr w:type="spellEnd"/>
      <w:r w:rsidRPr="00D772E6">
        <w:rPr>
          <w:rFonts w:ascii="Book Antiqua" w:hAnsi="Book Antiqua"/>
        </w:rPr>
        <w:t xml:space="preserve"> infection in the United States. </w:t>
      </w:r>
      <w:r w:rsidR="005B1B66">
        <w:rPr>
          <w:rFonts w:ascii="Book Antiqua" w:hAnsi="Book Antiqua"/>
        </w:rPr>
        <w:t>The</w:t>
      </w:r>
      <w:r w:rsidRPr="00D772E6">
        <w:rPr>
          <w:rFonts w:ascii="Book Antiqua" w:hAnsi="Book Antiqua"/>
        </w:rPr>
        <w:t xml:space="preserve"> outbreak is </w:t>
      </w:r>
      <w:r w:rsidR="005B1B66" w:rsidRPr="00D772E6">
        <w:rPr>
          <w:rFonts w:ascii="Book Antiqua" w:hAnsi="Book Antiqua"/>
        </w:rPr>
        <w:t xml:space="preserve">now </w:t>
      </w:r>
      <w:r w:rsidRPr="00D772E6">
        <w:rPr>
          <w:rFonts w:ascii="Book Antiqua" w:hAnsi="Book Antiqua"/>
        </w:rPr>
        <w:t>global</w:t>
      </w:r>
      <w:r w:rsidR="005B1B66">
        <w:rPr>
          <w:rFonts w:ascii="Book Antiqua" w:hAnsi="Book Antiqua"/>
        </w:rPr>
        <w:t xml:space="preserve"> and</w:t>
      </w:r>
      <w:r w:rsidRPr="00D772E6">
        <w:rPr>
          <w:rFonts w:ascii="Book Antiqua" w:hAnsi="Book Antiqua"/>
        </w:rPr>
        <w:t xml:space="preserve"> more than 6900 cases have already been reported. There are 83 confirmed cases among children and adolescents, </w:t>
      </w:r>
      <w:r w:rsidR="005B1B66">
        <w:rPr>
          <w:rFonts w:ascii="Book Antiqua" w:hAnsi="Book Antiqua"/>
        </w:rPr>
        <w:t>as shown in</w:t>
      </w:r>
      <w:r w:rsidRPr="00D772E6">
        <w:rPr>
          <w:rFonts w:ascii="Book Antiqua" w:hAnsi="Book Antiqua"/>
        </w:rPr>
        <w:t xml:space="preserve"> the report published on November 3, 2022, in the USA. </w:t>
      </w:r>
      <w:r w:rsidR="005B1B66">
        <w:rPr>
          <w:rFonts w:ascii="Book Antiqua" w:hAnsi="Book Antiqua"/>
        </w:rPr>
        <w:t xml:space="preserve">However, </w:t>
      </w:r>
      <w:proofErr w:type="spellStart"/>
      <w:r w:rsidR="005B1B66">
        <w:rPr>
          <w:rFonts w:ascii="Book Antiqua" w:hAnsi="Book Antiqua"/>
        </w:rPr>
        <w:t>monkeypox</w:t>
      </w:r>
      <w:proofErr w:type="spellEnd"/>
      <w:r w:rsidR="005B1B66">
        <w:rPr>
          <w:rFonts w:ascii="Book Antiqua" w:hAnsi="Book Antiqua"/>
        </w:rPr>
        <w:t xml:space="preserve"> in p</w:t>
      </w:r>
      <w:r w:rsidRPr="00D772E6">
        <w:rPr>
          <w:rFonts w:ascii="Book Antiqua" w:hAnsi="Book Antiqua"/>
        </w:rPr>
        <w:t xml:space="preserve">ediatric patients </w:t>
      </w:r>
      <w:r w:rsidR="005B1B66">
        <w:rPr>
          <w:rFonts w:ascii="Book Antiqua" w:hAnsi="Book Antiqua"/>
        </w:rPr>
        <w:t>is</w:t>
      </w:r>
      <w:r w:rsidRPr="00D772E6">
        <w:rPr>
          <w:rFonts w:ascii="Book Antiqua" w:hAnsi="Book Antiqua"/>
        </w:rPr>
        <w:t xml:space="preserve"> still infrequent (&lt; 0.3% of total cases). Among cases in the United States, 16 cases were in children &lt; 5 years, 12 in </w:t>
      </w:r>
      <w:r w:rsidR="006E7205">
        <w:rPr>
          <w:rFonts w:ascii="Book Antiqua" w:hAnsi="Book Antiqua"/>
        </w:rPr>
        <w:t xml:space="preserve">the </w:t>
      </w:r>
      <w:r w:rsidRPr="00D772E6">
        <w:rPr>
          <w:rFonts w:ascii="Book Antiqua" w:hAnsi="Book Antiqua"/>
        </w:rPr>
        <w:t xml:space="preserve">age group 5-12 years, and 55 cases in adolescents 13-17 years old. In the adolescent age group, 89% were male. For children &lt; 12 years of age, close physical contact with an adult household with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was the primary exposure, but for adolescents, male-to-male sexual contact was found more frequently. </w:t>
      </w:r>
      <w:r w:rsidR="006E7205">
        <w:rPr>
          <w:rFonts w:ascii="Book Antiqua" w:hAnsi="Book Antiqua"/>
        </w:rPr>
        <w:t xml:space="preserve">The </w:t>
      </w:r>
      <w:r w:rsidRPr="00D772E6">
        <w:rPr>
          <w:rFonts w:ascii="Book Antiqua" w:hAnsi="Book Antiqua"/>
        </w:rPr>
        <w:t xml:space="preserve">CDC advised United States healthcare providers to remain vigilant for patients with a rash resembling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even </w:t>
      </w:r>
      <w:r w:rsidR="006E7205">
        <w:rPr>
          <w:rFonts w:ascii="Book Antiqua" w:hAnsi="Book Antiqua"/>
        </w:rPr>
        <w:t>if</w:t>
      </w:r>
      <w:r w:rsidRPr="00D772E6">
        <w:rPr>
          <w:rFonts w:ascii="Book Antiqua" w:hAnsi="Book Antiqua"/>
        </w:rPr>
        <w:t xml:space="preserve"> there is no history of travel to a country with high risk. Th</w:t>
      </w:r>
      <w:r w:rsidR="006E7205">
        <w:rPr>
          <w:rFonts w:ascii="Book Antiqua" w:hAnsi="Book Antiqua"/>
        </w:rPr>
        <w:t>is</w:t>
      </w:r>
      <w:r w:rsidRPr="00D772E6">
        <w:rPr>
          <w:rFonts w:ascii="Book Antiqua" w:hAnsi="Book Antiqua"/>
        </w:rPr>
        <w:t xml:space="preserve"> article summarizes the history and epidemiology of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with a specific emphasis on clinical features and management in pediatric patients.</w:t>
      </w:r>
    </w:p>
    <w:p w14:paraId="00000025" w14:textId="77777777" w:rsidR="00B818B0" w:rsidRPr="00D772E6" w:rsidRDefault="00B818B0" w:rsidP="000307D6">
      <w:pPr>
        <w:spacing w:line="360" w:lineRule="auto"/>
        <w:jc w:val="both"/>
        <w:rPr>
          <w:rFonts w:ascii="Book Antiqua" w:hAnsi="Book Antiqua"/>
        </w:rPr>
      </w:pPr>
    </w:p>
    <w:p w14:paraId="00000026" w14:textId="5089AF8D" w:rsidR="00B818B0" w:rsidRPr="00D772E6" w:rsidRDefault="004B1A53" w:rsidP="000307D6">
      <w:pPr>
        <w:spacing w:line="360" w:lineRule="auto"/>
        <w:jc w:val="both"/>
        <w:rPr>
          <w:rFonts w:ascii="Book Antiqua" w:hAnsi="Book Antiqua"/>
        </w:rPr>
      </w:pPr>
      <w:r w:rsidRPr="00D772E6">
        <w:rPr>
          <w:rFonts w:ascii="Book Antiqua" w:hAnsi="Book Antiqua"/>
          <w:b/>
        </w:rPr>
        <w:t xml:space="preserve">Key Words: </w:t>
      </w:r>
      <w:r w:rsidRPr="00D772E6">
        <w:rPr>
          <w:rFonts w:ascii="Book Antiqua" w:hAnsi="Book Antiqua"/>
        </w:rPr>
        <w:t xml:space="preserve">Pediatric </w:t>
      </w:r>
      <w:proofErr w:type="spellStart"/>
      <w:r w:rsidR="00C278A9" w:rsidRPr="00D772E6">
        <w:rPr>
          <w:rFonts w:ascii="Book Antiqua" w:hAnsi="Book Antiqua"/>
        </w:rPr>
        <w:t>monkeypox</w:t>
      </w:r>
      <w:proofErr w:type="spellEnd"/>
      <w:r w:rsidRPr="00D772E6">
        <w:rPr>
          <w:rFonts w:ascii="Book Antiqua" w:hAnsi="Book Antiqua"/>
        </w:rPr>
        <w:t xml:space="preserve">; </w:t>
      </w:r>
      <w:r w:rsidR="00683FD9" w:rsidRPr="00D772E6">
        <w:rPr>
          <w:rFonts w:ascii="Book Antiqua" w:hAnsi="Book Antiqua"/>
        </w:rPr>
        <w:t>Smallpox</w:t>
      </w:r>
      <w:r w:rsidRPr="00D772E6">
        <w:rPr>
          <w:rFonts w:ascii="Book Antiqua" w:hAnsi="Book Antiqua"/>
        </w:rPr>
        <w:t xml:space="preserve">; </w:t>
      </w:r>
      <w:proofErr w:type="spellStart"/>
      <w:r w:rsidRPr="00D772E6">
        <w:rPr>
          <w:rFonts w:ascii="Book Antiqua" w:hAnsi="Book Antiqua"/>
        </w:rPr>
        <w:t>Monkeypox</w:t>
      </w:r>
      <w:proofErr w:type="spellEnd"/>
      <w:r w:rsidRPr="00D772E6">
        <w:rPr>
          <w:rFonts w:ascii="Book Antiqua" w:hAnsi="Book Antiqua"/>
        </w:rPr>
        <w:t xml:space="preserve"> case definition; JYNNEOS </w:t>
      </w:r>
      <w:r w:rsidR="008C20CB" w:rsidRPr="00D772E6">
        <w:rPr>
          <w:rFonts w:ascii="Book Antiqua" w:hAnsi="Book Antiqua"/>
        </w:rPr>
        <w:t>vaccine</w:t>
      </w:r>
      <w:r w:rsidRPr="00D772E6">
        <w:rPr>
          <w:rFonts w:ascii="Book Antiqua" w:hAnsi="Book Antiqua"/>
        </w:rPr>
        <w:t>; ACAM2000</w:t>
      </w:r>
    </w:p>
    <w:p w14:paraId="00000027" w14:textId="77777777" w:rsidR="00B818B0" w:rsidRDefault="00B818B0" w:rsidP="000307D6">
      <w:pPr>
        <w:spacing w:line="360" w:lineRule="auto"/>
        <w:jc w:val="both"/>
        <w:rPr>
          <w:rFonts w:ascii="Book Antiqua" w:hAnsi="Book Antiqua"/>
        </w:rPr>
      </w:pPr>
    </w:p>
    <w:p w14:paraId="6D90E858" w14:textId="77777777" w:rsidR="00086A3E" w:rsidRPr="00026CB8" w:rsidRDefault="00086A3E" w:rsidP="00086A3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B4134FF" w14:textId="77777777" w:rsidR="00F30933" w:rsidRPr="00086A3E" w:rsidRDefault="00F30933" w:rsidP="000307D6">
      <w:pPr>
        <w:spacing w:line="360" w:lineRule="auto"/>
        <w:jc w:val="both"/>
        <w:rPr>
          <w:rFonts w:ascii="Book Antiqua" w:hAnsi="Book Antiqua"/>
        </w:rPr>
      </w:pPr>
    </w:p>
    <w:p w14:paraId="38E42F6E" w14:textId="60F1E739" w:rsidR="00F30933" w:rsidRDefault="00086A3E" w:rsidP="000307D6">
      <w:pPr>
        <w:spacing w:line="360" w:lineRule="auto"/>
        <w:jc w:val="both"/>
        <w:rPr>
          <w:rFonts w:ascii="Book Antiqua" w:hAnsi="Book Antiqua"/>
        </w:rPr>
      </w:pPr>
      <w:r w:rsidRPr="00086A3E">
        <w:rPr>
          <w:rFonts w:ascii="Book Antiqua" w:hAnsi="Book Antiqua"/>
          <w:b/>
        </w:rPr>
        <w:t xml:space="preserve">Citation: </w:t>
      </w:r>
      <w:r w:rsidR="004B1A53" w:rsidRPr="00D772E6">
        <w:rPr>
          <w:rFonts w:ascii="Book Antiqua" w:hAnsi="Book Antiqua"/>
        </w:rPr>
        <w:t xml:space="preserve">Parikh T, </w:t>
      </w:r>
      <w:proofErr w:type="spellStart"/>
      <w:r w:rsidR="004B1A53" w:rsidRPr="00D772E6">
        <w:rPr>
          <w:rFonts w:ascii="Book Antiqua" w:hAnsi="Book Antiqua"/>
        </w:rPr>
        <w:t>Goti</w:t>
      </w:r>
      <w:proofErr w:type="spellEnd"/>
      <w:r w:rsidR="004B1A53" w:rsidRPr="00D772E6">
        <w:rPr>
          <w:rFonts w:ascii="Book Antiqua" w:hAnsi="Book Antiqua"/>
        </w:rPr>
        <w:t xml:space="preserve"> A, </w:t>
      </w:r>
      <w:proofErr w:type="spellStart"/>
      <w:r w:rsidR="004B1A53" w:rsidRPr="00D772E6">
        <w:rPr>
          <w:rFonts w:ascii="Book Antiqua" w:hAnsi="Book Antiqua"/>
        </w:rPr>
        <w:t>Yashi</w:t>
      </w:r>
      <w:proofErr w:type="spellEnd"/>
      <w:r w:rsidR="004B1A53" w:rsidRPr="00D772E6">
        <w:rPr>
          <w:rFonts w:ascii="Book Antiqua" w:hAnsi="Book Antiqua"/>
        </w:rPr>
        <w:t xml:space="preserve"> K, </w:t>
      </w:r>
      <w:proofErr w:type="spellStart"/>
      <w:r w:rsidR="004B1A53" w:rsidRPr="00D772E6">
        <w:rPr>
          <w:rFonts w:ascii="Book Antiqua" w:hAnsi="Book Antiqua"/>
        </w:rPr>
        <w:t>Dankhara</w:t>
      </w:r>
      <w:proofErr w:type="spellEnd"/>
      <w:r w:rsidR="004B1A53" w:rsidRPr="00D772E6">
        <w:rPr>
          <w:rFonts w:ascii="Book Antiqua" w:hAnsi="Book Antiqua"/>
        </w:rPr>
        <w:t xml:space="preserve"> N, </w:t>
      </w:r>
      <w:proofErr w:type="spellStart"/>
      <w:r w:rsidR="004B1A53" w:rsidRPr="00D772E6">
        <w:rPr>
          <w:rFonts w:ascii="Book Antiqua" w:hAnsi="Book Antiqua"/>
        </w:rPr>
        <w:t>Kadam</w:t>
      </w:r>
      <w:proofErr w:type="spellEnd"/>
      <w:r w:rsidR="004B1A53" w:rsidRPr="00D772E6">
        <w:rPr>
          <w:rFonts w:ascii="Book Antiqua" w:hAnsi="Book Antiqua"/>
        </w:rPr>
        <w:t xml:space="preserve"> S, </w:t>
      </w:r>
      <w:proofErr w:type="spellStart"/>
      <w:r w:rsidR="004B1A53" w:rsidRPr="00D772E6">
        <w:rPr>
          <w:rFonts w:ascii="Book Antiqua" w:hAnsi="Book Antiqua"/>
        </w:rPr>
        <w:t>Dihora</w:t>
      </w:r>
      <w:proofErr w:type="spellEnd"/>
      <w:r w:rsidR="004B1A53" w:rsidRPr="00D772E6">
        <w:rPr>
          <w:rFonts w:ascii="Book Antiqua" w:hAnsi="Book Antiqua"/>
        </w:rPr>
        <w:t xml:space="preserve"> R, </w:t>
      </w:r>
      <w:proofErr w:type="spellStart"/>
      <w:r w:rsidR="004B1A53" w:rsidRPr="00D772E6">
        <w:rPr>
          <w:rFonts w:ascii="Book Antiqua" w:hAnsi="Book Antiqua"/>
        </w:rPr>
        <w:t>Paiwal</w:t>
      </w:r>
      <w:proofErr w:type="spellEnd"/>
      <w:r w:rsidR="004B1A53" w:rsidRPr="00D772E6">
        <w:rPr>
          <w:rFonts w:ascii="Book Antiqua" w:hAnsi="Book Antiqua"/>
        </w:rPr>
        <w:t xml:space="preserve"> K, </w:t>
      </w:r>
      <w:proofErr w:type="spellStart"/>
      <w:r w:rsidR="004B1A53" w:rsidRPr="00D772E6">
        <w:rPr>
          <w:rFonts w:ascii="Book Antiqua" w:hAnsi="Book Antiqua"/>
        </w:rPr>
        <w:t>Parmar</w:t>
      </w:r>
      <w:proofErr w:type="spellEnd"/>
      <w:r w:rsidR="004B1A53" w:rsidRPr="00D772E6">
        <w:rPr>
          <w:rFonts w:ascii="Book Antiqua" w:hAnsi="Book Antiqua"/>
        </w:rPr>
        <w:t xml:space="preserve"> N. </w:t>
      </w:r>
      <w:proofErr w:type="spellStart"/>
      <w:r w:rsidR="004B1A53" w:rsidRPr="00D772E6">
        <w:rPr>
          <w:rFonts w:ascii="Book Antiqua" w:hAnsi="Book Antiqua"/>
        </w:rPr>
        <w:t>Monkeypox</w:t>
      </w:r>
      <w:proofErr w:type="spellEnd"/>
      <w:r w:rsidR="004B1A53" w:rsidRPr="00D772E6">
        <w:rPr>
          <w:rFonts w:ascii="Book Antiqua" w:hAnsi="Book Antiqua"/>
        </w:rPr>
        <w:t xml:space="preserve"> in humans: Transmission, pathophysiology, diagnosis, treatment, prevention, and all recent updates. </w:t>
      </w:r>
      <w:r w:rsidR="004B1A53" w:rsidRPr="00D772E6">
        <w:rPr>
          <w:rFonts w:ascii="Book Antiqua" w:hAnsi="Book Antiqua"/>
          <w:i/>
        </w:rPr>
        <w:t xml:space="preserve">World J </w:t>
      </w:r>
      <w:proofErr w:type="spellStart"/>
      <w:r w:rsidR="004B1A53" w:rsidRPr="00D772E6">
        <w:rPr>
          <w:rFonts w:ascii="Book Antiqua" w:hAnsi="Book Antiqua"/>
          <w:i/>
        </w:rPr>
        <w:t>Clin</w:t>
      </w:r>
      <w:proofErr w:type="spellEnd"/>
      <w:r w:rsidR="004B1A53" w:rsidRPr="00D772E6">
        <w:rPr>
          <w:rFonts w:ascii="Book Antiqua" w:hAnsi="Book Antiqua"/>
          <w:i/>
        </w:rPr>
        <w:t xml:space="preserve"> Infect Dis</w:t>
      </w:r>
      <w:r w:rsidR="004B1A53" w:rsidRPr="00D772E6">
        <w:rPr>
          <w:rFonts w:ascii="Book Antiqua" w:hAnsi="Book Antiqua"/>
        </w:rPr>
        <w:t xml:space="preserve"> 2023;</w:t>
      </w:r>
      <w:r w:rsidR="003C4996" w:rsidRPr="003C4996">
        <w:rPr>
          <w:rFonts w:ascii="Book Antiqua" w:hAnsi="Book Antiqua"/>
        </w:rPr>
        <w:t xml:space="preserve"> 13(</w:t>
      </w:r>
      <w:r w:rsidR="003C4996">
        <w:rPr>
          <w:rFonts w:ascii="Book Antiqua" w:hAnsi="Book Antiqua" w:hint="eastAsia"/>
        </w:rPr>
        <w:t>4</w:t>
      </w:r>
      <w:r w:rsidR="003C4996" w:rsidRPr="003C4996">
        <w:rPr>
          <w:rFonts w:ascii="Book Antiqua" w:hAnsi="Book Antiqua"/>
        </w:rPr>
        <w:t xml:space="preserve">): </w:t>
      </w:r>
      <w:r w:rsidR="00035806">
        <w:rPr>
          <w:rFonts w:ascii="Book Antiqua" w:hAnsi="Book Antiqua" w:hint="eastAsia"/>
        </w:rPr>
        <w:t>31</w:t>
      </w:r>
      <w:r w:rsidR="003C4996" w:rsidRPr="003C4996">
        <w:rPr>
          <w:rFonts w:ascii="Book Antiqua" w:hAnsi="Book Antiqua"/>
        </w:rPr>
        <w:t>-</w:t>
      </w:r>
      <w:r w:rsidR="00035806">
        <w:rPr>
          <w:rFonts w:ascii="Book Antiqua" w:hAnsi="Book Antiqua" w:hint="eastAsia"/>
        </w:rPr>
        <w:t>36</w:t>
      </w:r>
    </w:p>
    <w:p w14:paraId="50E20035" w14:textId="778C54FF" w:rsidR="00F30933" w:rsidRDefault="003C4996" w:rsidP="000307D6">
      <w:pPr>
        <w:spacing w:line="360" w:lineRule="auto"/>
        <w:jc w:val="both"/>
        <w:rPr>
          <w:rFonts w:ascii="Book Antiqua" w:hAnsi="Book Antiqua"/>
        </w:rPr>
      </w:pPr>
      <w:r w:rsidRPr="00F30933">
        <w:rPr>
          <w:rFonts w:ascii="Book Antiqua" w:hAnsi="Book Antiqua"/>
          <w:b/>
        </w:rPr>
        <w:t xml:space="preserve">URL: </w:t>
      </w:r>
      <w:r w:rsidR="00F30933" w:rsidRPr="00F30933">
        <w:rPr>
          <w:rFonts w:ascii="Book Antiqua" w:hAnsi="Book Antiqua"/>
        </w:rPr>
        <w:t>https://www.wjgnet.com/2220-3176/full/v13/i</w:t>
      </w:r>
      <w:r w:rsidR="00F30933" w:rsidRPr="00F30933">
        <w:rPr>
          <w:rFonts w:ascii="Book Antiqua" w:hAnsi="Book Antiqua" w:hint="eastAsia"/>
        </w:rPr>
        <w:t>4</w:t>
      </w:r>
      <w:r w:rsidR="00F30933" w:rsidRPr="00F30933">
        <w:rPr>
          <w:rFonts w:ascii="Book Antiqua" w:hAnsi="Book Antiqua"/>
        </w:rPr>
        <w:t>/</w:t>
      </w:r>
      <w:r w:rsidR="00035806">
        <w:rPr>
          <w:rFonts w:ascii="Book Antiqua" w:hAnsi="Book Antiqua" w:hint="eastAsia"/>
        </w:rPr>
        <w:t>31</w:t>
      </w:r>
      <w:r w:rsidR="00F30933" w:rsidRPr="00F30933">
        <w:rPr>
          <w:rFonts w:ascii="Book Antiqua" w:hAnsi="Book Antiqua"/>
        </w:rPr>
        <w:t>.htm</w:t>
      </w:r>
    </w:p>
    <w:p w14:paraId="00000028" w14:textId="34B679F1" w:rsidR="00B818B0" w:rsidRPr="00D772E6" w:rsidRDefault="003C4996" w:rsidP="000307D6">
      <w:pPr>
        <w:spacing w:line="360" w:lineRule="auto"/>
        <w:jc w:val="both"/>
        <w:rPr>
          <w:rFonts w:ascii="Book Antiqua" w:hAnsi="Book Antiqua"/>
        </w:rPr>
      </w:pPr>
      <w:r w:rsidRPr="00F30933">
        <w:rPr>
          <w:rFonts w:ascii="Book Antiqua" w:hAnsi="Book Antiqua"/>
          <w:b/>
        </w:rPr>
        <w:t xml:space="preserve">DOI: </w:t>
      </w:r>
      <w:r w:rsidRPr="003C4996">
        <w:rPr>
          <w:rFonts w:ascii="Book Antiqua" w:hAnsi="Book Antiqua"/>
        </w:rPr>
        <w:t>https://dx.doi.org/10.5495/wjcid.v13.i</w:t>
      </w:r>
      <w:r>
        <w:rPr>
          <w:rFonts w:ascii="Book Antiqua" w:hAnsi="Book Antiqua" w:hint="eastAsia"/>
        </w:rPr>
        <w:t>4</w:t>
      </w:r>
      <w:r w:rsidRPr="003C4996">
        <w:rPr>
          <w:rFonts w:ascii="Book Antiqua" w:hAnsi="Book Antiqua"/>
        </w:rPr>
        <w:t>.</w:t>
      </w:r>
      <w:r w:rsidR="00035806">
        <w:rPr>
          <w:rFonts w:ascii="Book Antiqua" w:hAnsi="Book Antiqua" w:hint="eastAsia"/>
        </w:rPr>
        <w:t>31</w:t>
      </w:r>
    </w:p>
    <w:p w14:paraId="00000029" w14:textId="77777777" w:rsidR="00B818B0" w:rsidRPr="00D772E6" w:rsidRDefault="00B818B0" w:rsidP="000307D6">
      <w:pPr>
        <w:spacing w:line="360" w:lineRule="auto"/>
        <w:jc w:val="both"/>
        <w:rPr>
          <w:rFonts w:ascii="Book Antiqua" w:hAnsi="Book Antiqua"/>
        </w:rPr>
      </w:pPr>
    </w:p>
    <w:p w14:paraId="0000002A" w14:textId="59575BEE" w:rsidR="00B818B0" w:rsidRPr="00D772E6" w:rsidRDefault="004B1A53" w:rsidP="000307D6">
      <w:pPr>
        <w:spacing w:line="360" w:lineRule="auto"/>
        <w:jc w:val="both"/>
        <w:rPr>
          <w:rFonts w:ascii="Book Antiqua" w:hAnsi="Book Antiqua"/>
        </w:rPr>
      </w:pPr>
      <w:r w:rsidRPr="00D772E6">
        <w:rPr>
          <w:rFonts w:ascii="Book Antiqua" w:hAnsi="Book Antiqua"/>
          <w:b/>
        </w:rPr>
        <w:lastRenderedPageBreak/>
        <w:t xml:space="preserve">Core Tip: </w:t>
      </w:r>
      <w:r w:rsidR="006E7205" w:rsidRPr="00701CD0">
        <w:rPr>
          <w:rFonts w:ascii="Book Antiqua" w:hAnsi="Book Antiqua"/>
        </w:rPr>
        <w:t>This article describes</w:t>
      </w:r>
      <w:r w:rsidR="006E7205">
        <w:rPr>
          <w:rFonts w:ascii="Book Antiqua" w:hAnsi="Book Antiqua"/>
          <w:b/>
        </w:rPr>
        <w:t xml:space="preserve"> </w:t>
      </w:r>
      <w:r w:rsidRPr="00D772E6">
        <w:rPr>
          <w:rFonts w:ascii="Book Antiqua" w:hAnsi="Book Antiqua"/>
        </w:rPr>
        <w:t xml:space="preserve">current updates on </w:t>
      </w:r>
      <w:r w:rsidR="006E7205">
        <w:rPr>
          <w:rFonts w:ascii="Book Antiqua" w:hAnsi="Book Antiqua"/>
        </w:rPr>
        <w:t xml:space="preserve">the </w:t>
      </w:r>
      <w:r w:rsidRPr="00D772E6">
        <w:rPr>
          <w:rFonts w:ascii="Book Antiqua" w:hAnsi="Book Antiqua"/>
        </w:rPr>
        <w:t>clinical features and management</w:t>
      </w:r>
      <w:r w:rsidR="006E7205" w:rsidRPr="006E7205">
        <w:rPr>
          <w:rFonts w:ascii="Book Antiqua" w:hAnsi="Book Antiqua"/>
        </w:rPr>
        <w:t xml:space="preserve"> </w:t>
      </w:r>
      <w:r w:rsidR="006E7205">
        <w:rPr>
          <w:rFonts w:ascii="Book Antiqua" w:hAnsi="Book Antiqua"/>
        </w:rPr>
        <w:t>of p</w:t>
      </w:r>
      <w:r w:rsidR="006E7205" w:rsidRPr="00D772E6">
        <w:rPr>
          <w:rFonts w:ascii="Book Antiqua" w:hAnsi="Book Antiqua"/>
        </w:rPr>
        <w:t xml:space="preserve">ediatric </w:t>
      </w:r>
      <w:proofErr w:type="spellStart"/>
      <w:r w:rsidR="006E7205">
        <w:rPr>
          <w:rFonts w:ascii="Book Antiqua" w:hAnsi="Book Antiqua"/>
        </w:rPr>
        <w:t>monkey</w:t>
      </w:r>
      <w:r w:rsidR="006E7205" w:rsidRPr="00D772E6">
        <w:rPr>
          <w:rFonts w:ascii="Book Antiqua" w:hAnsi="Book Antiqua"/>
        </w:rPr>
        <w:t>pox</w:t>
      </w:r>
      <w:proofErr w:type="spellEnd"/>
      <w:r w:rsidR="006E7205">
        <w:rPr>
          <w:rFonts w:ascii="Book Antiqua" w:hAnsi="Book Antiqua"/>
        </w:rPr>
        <w:t xml:space="preserve"> infection</w:t>
      </w:r>
      <w:r w:rsidRPr="00D772E6">
        <w:rPr>
          <w:rFonts w:ascii="Book Antiqua" w:hAnsi="Book Antiqua"/>
        </w:rPr>
        <w:t>.</w:t>
      </w:r>
    </w:p>
    <w:p w14:paraId="59525156" w14:textId="77777777" w:rsidR="00A61B1F" w:rsidRDefault="00A61B1F">
      <w:pPr>
        <w:rPr>
          <w:rFonts w:ascii="Book Antiqua" w:hAnsi="Book Antiqua"/>
        </w:rPr>
      </w:pPr>
      <w:r>
        <w:rPr>
          <w:rFonts w:ascii="Book Antiqua" w:hAnsi="Book Antiqua"/>
        </w:rPr>
        <w:br w:type="page"/>
      </w:r>
    </w:p>
    <w:p w14:paraId="0000002C" w14:textId="5FEB1A06" w:rsidR="00B818B0" w:rsidRPr="00D772E6" w:rsidRDefault="004B1A53" w:rsidP="000307D6">
      <w:pPr>
        <w:spacing w:line="360" w:lineRule="auto"/>
        <w:jc w:val="both"/>
        <w:rPr>
          <w:rFonts w:ascii="Book Antiqua" w:hAnsi="Book Antiqua"/>
        </w:rPr>
      </w:pPr>
      <w:r w:rsidRPr="00D772E6">
        <w:rPr>
          <w:rFonts w:ascii="Book Antiqua" w:hAnsi="Book Antiqua"/>
          <w:b/>
          <w:smallCaps/>
          <w:u w:val="single"/>
        </w:rPr>
        <w:lastRenderedPageBreak/>
        <w:t>INTRODUCTION</w:t>
      </w:r>
    </w:p>
    <w:p w14:paraId="0000002D" w14:textId="6884B16C" w:rsidR="00B818B0" w:rsidRPr="00D772E6" w:rsidRDefault="004B1A53" w:rsidP="000307D6">
      <w:pPr>
        <w:spacing w:line="360" w:lineRule="auto"/>
        <w:jc w:val="both"/>
        <w:rPr>
          <w:rFonts w:ascii="Book Antiqua" w:hAnsi="Book Antiqua"/>
        </w:rPr>
      </w:pPr>
      <w:r w:rsidRPr="00D772E6">
        <w:rPr>
          <w:rFonts w:ascii="Book Antiqua" w:hAnsi="Book Antiqua"/>
        </w:rPr>
        <w:t xml:space="preserve">The </w:t>
      </w:r>
      <w:proofErr w:type="spellStart"/>
      <w:r w:rsidRPr="00D772E6">
        <w:rPr>
          <w:rFonts w:ascii="Book Antiqua" w:hAnsi="Book Antiqua"/>
        </w:rPr>
        <w:t>monkeypox</w:t>
      </w:r>
      <w:proofErr w:type="spellEnd"/>
      <w:r w:rsidRPr="00D772E6">
        <w:rPr>
          <w:rFonts w:ascii="Book Antiqua" w:hAnsi="Book Antiqua"/>
        </w:rPr>
        <w:t xml:space="preserve"> virus is an </w:t>
      </w:r>
      <w:proofErr w:type="spellStart"/>
      <w:r w:rsidRPr="00D772E6">
        <w:rPr>
          <w:rFonts w:ascii="Book Antiqua" w:hAnsi="Book Antiqua"/>
        </w:rPr>
        <w:t>orthopoxvirus</w:t>
      </w:r>
      <w:proofErr w:type="spellEnd"/>
      <w:r w:rsidRPr="00D772E6">
        <w:rPr>
          <w:rFonts w:ascii="Book Antiqua" w:hAnsi="Book Antiqua"/>
        </w:rPr>
        <w:t xml:space="preserve"> that causes </w:t>
      </w:r>
      <w:proofErr w:type="spellStart"/>
      <w:r w:rsidRPr="00D772E6">
        <w:rPr>
          <w:rFonts w:ascii="Book Antiqua" w:hAnsi="Book Antiqua"/>
        </w:rPr>
        <w:t>monkeypox</w:t>
      </w:r>
      <w:proofErr w:type="spellEnd"/>
      <w:r w:rsidRPr="00D772E6">
        <w:rPr>
          <w:rFonts w:ascii="Book Antiqua" w:hAnsi="Book Antiqua"/>
        </w:rPr>
        <w:t xml:space="preserve">. </w:t>
      </w:r>
      <w:proofErr w:type="spellStart"/>
      <w:r w:rsidRPr="00D772E6">
        <w:rPr>
          <w:rFonts w:ascii="Book Antiqua" w:hAnsi="Book Antiqua"/>
        </w:rPr>
        <w:t>Orthpoxviruses</w:t>
      </w:r>
      <w:proofErr w:type="spellEnd"/>
      <w:r w:rsidRPr="00D772E6">
        <w:rPr>
          <w:rFonts w:ascii="Book Antiqua" w:hAnsi="Book Antiqua"/>
        </w:rPr>
        <w:t xml:space="preserve"> that infect humans range from lethal small poxvirus</w:t>
      </w:r>
      <w:r w:rsidR="006E7205">
        <w:rPr>
          <w:rFonts w:ascii="Book Antiqua" w:hAnsi="Book Antiqua"/>
        </w:rPr>
        <w:t>es</w:t>
      </w:r>
      <w:r w:rsidRPr="00D772E6">
        <w:rPr>
          <w:rFonts w:ascii="Book Antiqua" w:hAnsi="Book Antiqua"/>
        </w:rPr>
        <w:t xml:space="preserve"> to highly contagious but benign </w:t>
      </w:r>
      <w:proofErr w:type="spellStart"/>
      <w:r w:rsidRPr="00D772E6">
        <w:rPr>
          <w:rFonts w:ascii="Book Antiqua" w:hAnsi="Book Antiqua"/>
        </w:rPr>
        <w:t>molluscum</w:t>
      </w:r>
      <w:proofErr w:type="spellEnd"/>
      <w:r w:rsidRPr="00D772E6">
        <w:rPr>
          <w:rFonts w:ascii="Book Antiqua" w:hAnsi="Book Antiqua"/>
        </w:rPr>
        <w:t xml:space="preserve"> </w:t>
      </w:r>
      <w:proofErr w:type="spellStart"/>
      <w:r w:rsidRPr="00D772E6">
        <w:rPr>
          <w:rFonts w:ascii="Book Antiqua" w:hAnsi="Book Antiqua"/>
        </w:rPr>
        <w:t>contagiosum</w:t>
      </w:r>
      <w:proofErr w:type="spellEnd"/>
      <w:r w:rsidRPr="00D772E6">
        <w:rPr>
          <w:rFonts w:ascii="Book Antiqua" w:hAnsi="Book Antiqua"/>
        </w:rPr>
        <w:t xml:space="preserve"> </w:t>
      </w:r>
      <w:proofErr w:type="gramStart"/>
      <w:r w:rsidRPr="00D772E6">
        <w:rPr>
          <w:rFonts w:ascii="Book Antiqua" w:hAnsi="Book Antiqua"/>
        </w:rPr>
        <w:t>viruses</w:t>
      </w:r>
      <w:r w:rsidRPr="00D772E6">
        <w:rPr>
          <w:rFonts w:ascii="Book Antiqua" w:hAnsi="Book Antiqua"/>
          <w:vertAlign w:val="superscript"/>
        </w:rPr>
        <w:t>[</w:t>
      </w:r>
      <w:proofErr w:type="gramEnd"/>
      <w:r w:rsidRPr="00D772E6">
        <w:rPr>
          <w:rFonts w:ascii="Book Antiqua" w:hAnsi="Book Antiqua"/>
          <w:vertAlign w:val="superscript"/>
        </w:rPr>
        <w:t>1]</w:t>
      </w:r>
      <w:r w:rsidRPr="00D772E6">
        <w:rPr>
          <w:rFonts w:ascii="Book Antiqua" w:hAnsi="Book Antiqua"/>
        </w:rPr>
        <w:t xml:space="preserve">.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t>
      </w:r>
      <w:r w:rsidR="006E7205">
        <w:rPr>
          <w:rFonts w:ascii="Book Antiqua" w:hAnsi="Book Antiqua"/>
        </w:rPr>
        <w:t>has</w:t>
      </w:r>
      <w:r w:rsidRPr="00D772E6">
        <w:rPr>
          <w:rFonts w:ascii="Book Antiqua" w:hAnsi="Book Antiqua"/>
        </w:rPr>
        <w:t xml:space="preserve"> always </w:t>
      </w:r>
      <w:r w:rsidR="006E7205">
        <w:rPr>
          <w:rFonts w:ascii="Book Antiqua" w:hAnsi="Book Antiqua"/>
        </w:rPr>
        <w:t xml:space="preserve">been </w:t>
      </w:r>
      <w:r w:rsidRPr="00D772E6">
        <w:rPr>
          <w:rFonts w:ascii="Book Antiqua" w:hAnsi="Book Antiqua"/>
        </w:rPr>
        <w:t>found in West and Central</w:t>
      </w:r>
      <w:r w:rsidRPr="00D772E6">
        <w:rPr>
          <w:rFonts w:ascii="Book Antiqua" w:hAnsi="Book Antiqua"/>
          <w:b/>
        </w:rPr>
        <w:t xml:space="preserve"> </w:t>
      </w:r>
      <w:r w:rsidRPr="00D772E6">
        <w:rPr>
          <w:rFonts w:ascii="Book Antiqua" w:hAnsi="Book Antiqua"/>
        </w:rPr>
        <w:t xml:space="preserve">Africa. However, in May 2022, the United States and other countries reported </w:t>
      </w:r>
      <w:r w:rsidR="006E7205">
        <w:rPr>
          <w:rFonts w:ascii="Book Antiqua" w:hAnsi="Book Antiqua"/>
        </w:rPr>
        <w:t xml:space="preserve">cases of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even though there was not previously documented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w:t>
      </w:r>
      <w:proofErr w:type="gramStart"/>
      <w:r w:rsidRPr="00D772E6">
        <w:rPr>
          <w:rFonts w:ascii="Book Antiqua" w:hAnsi="Book Antiqua"/>
        </w:rPr>
        <w:t>transmission</w:t>
      </w:r>
      <w:r w:rsidRPr="00D772E6">
        <w:rPr>
          <w:rFonts w:ascii="Book Antiqua" w:hAnsi="Book Antiqua"/>
          <w:vertAlign w:val="superscript"/>
        </w:rPr>
        <w:t>[</w:t>
      </w:r>
      <w:proofErr w:type="gramEnd"/>
      <w:r w:rsidRPr="00D772E6">
        <w:rPr>
          <w:rFonts w:ascii="Book Antiqua" w:hAnsi="Book Antiqua"/>
          <w:vertAlign w:val="superscript"/>
        </w:rPr>
        <w:t>2]</w:t>
      </w:r>
      <w:r w:rsidRPr="00D772E6">
        <w:rPr>
          <w:rFonts w:ascii="Book Antiqua" w:hAnsi="Book Antiqua"/>
        </w:rPr>
        <w:t xml:space="preserve">. There are two distinct </w:t>
      </w:r>
      <w:proofErr w:type="spellStart"/>
      <w:r w:rsidRPr="00D772E6">
        <w:rPr>
          <w:rFonts w:ascii="Book Antiqua" w:hAnsi="Book Antiqua"/>
        </w:rPr>
        <w:t>m</w:t>
      </w:r>
      <w:r w:rsidR="006E7205">
        <w:rPr>
          <w:rFonts w:ascii="Book Antiqua" w:hAnsi="Book Antiqua"/>
        </w:rPr>
        <w:t>onkey</w:t>
      </w:r>
      <w:r w:rsidRPr="00D772E6">
        <w:rPr>
          <w:rFonts w:ascii="Book Antiqua" w:hAnsi="Book Antiqua"/>
        </w:rPr>
        <w:t>pox</w:t>
      </w:r>
      <w:proofErr w:type="spellEnd"/>
      <w:r w:rsidRPr="00D772E6">
        <w:rPr>
          <w:rFonts w:ascii="Book Antiqua" w:hAnsi="Book Antiqua"/>
        </w:rPr>
        <w:t xml:space="preserve"> virus classes: The Congo basin clade, mainly in central Africa, and the West Africa </w:t>
      </w:r>
      <w:proofErr w:type="gramStart"/>
      <w:r w:rsidRPr="00D772E6">
        <w:rPr>
          <w:rFonts w:ascii="Book Antiqua" w:hAnsi="Book Antiqua"/>
        </w:rPr>
        <w:t>clade</w:t>
      </w:r>
      <w:r w:rsidRPr="00D772E6">
        <w:rPr>
          <w:rFonts w:ascii="Book Antiqua" w:hAnsi="Book Antiqua"/>
          <w:vertAlign w:val="superscript"/>
        </w:rPr>
        <w:t>[</w:t>
      </w:r>
      <w:proofErr w:type="gramEnd"/>
      <w:r w:rsidRPr="00D772E6">
        <w:rPr>
          <w:rFonts w:ascii="Book Antiqua" w:hAnsi="Book Antiqua"/>
          <w:vertAlign w:val="superscript"/>
        </w:rPr>
        <w:t>3]</w:t>
      </w:r>
      <w:r w:rsidRPr="00D772E6">
        <w:rPr>
          <w:rFonts w:ascii="Book Antiqua" w:hAnsi="Book Antiqua"/>
        </w:rPr>
        <w:t xml:space="preserve">. </w:t>
      </w:r>
      <w:r w:rsidR="006E7205">
        <w:rPr>
          <w:rFonts w:ascii="Book Antiqua" w:hAnsi="Book Antiqua"/>
        </w:rPr>
        <w:t xml:space="preserve">The </w:t>
      </w:r>
      <w:r w:rsidRPr="00D772E6">
        <w:rPr>
          <w:rFonts w:ascii="Book Antiqua" w:hAnsi="Book Antiqua"/>
        </w:rPr>
        <w:t xml:space="preserve">Congo basin clade is known to cause disease with </w:t>
      </w:r>
      <w:r w:rsidR="006E7205">
        <w:rPr>
          <w:rFonts w:ascii="Book Antiqua" w:hAnsi="Book Antiqua"/>
        </w:rPr>
        <w:t xml:space="preserve">a </w:t>
      </w:r>
      <w:r w:rsidRPr="00D772E6">
        <w:rPr>
          <w:rFonts w:ascii="Book Antiqua" w:hAnsi="Book Antiqua"/>
        </w:rPr>
        <w:t xml:space="preserve">severe impact and causes more morbidity and mortality. </w:t>
      </w:r>
      <w:r w:rsidR="006E7205">
        <w:rPr>
          <w:rFonts w:ascii="Book Antiqua" w:hAnsi="Book Antiqua"/>
        </w:rPr>
        <w:t>H</w:t>
      </w:r>
      <w:r w:rsidRPr="00D772E6">
        <w:rPr>
          <w:rFonts w:ascii="Book Antiqua" w:hAnsi="Book Antiqua"/>
        </w:rPr>
        <w:t xml:space="preserve">uman-to-human transmission </w:t>
      </w:r>
      <w:r w:rsidR="006E7205">
        <w:rPr>
          <w:rFonts w:ascii="Book Antiqua" w:hAnsi="Book Antiqua"/>
        </w:rPr>
        <w:t>has</w:t>
      </w:r>
      <w:r w:rsidRPr="00D772E6">
        <w:rPr>
          <w:rFonts w:ascii="Book Antiqua" w:hAnsi="Book Antiqua"/>
        </w:rPr>
        <w:t xml:space="preserve"> also </w:t>
      </w:r>
      <w:r w:rsidR="006E7205">
        <w:rPr>
          <w:rFonts w:ascii="Book Antiqua" w:hAnsi="Book Antiqua"/>
        </w:rPr>
        <w:t>been</w:t>
      </w:r>
      <w:r w:rsidRPr="00D772E6">
        <w:rPr>
          <w:rFonts w:ascii="Book Antiqua" w:hAnsi="Book Antiqua"/>
        </w:rPr>
        <w:t xml:space="preserve"> reported </w:t>
      </w:r>
      <w:r w:rsidR="006E7205">
        <w:rPr>
          <w:rFonts w:ascii="Book Antiqua" w:hAnsi="Book Antiqua"/>
        </w:rPr>
        <w:t xml:space="preserve">more frequently </w:t>
      </w:r>
      <w:r w:rsidRPr="00D772E6">
        <w:rPr>
          <w:rFonts w:ascii="Book Antiqua" w:hAnsi="Book Antiqua"/>
        </w:rPr>
        <w:t xml:space="preserve">with the Congo </w:t>
      </w:r>
      <w:r w:rsidR="00326511">
        <w:rPr>
          <w:rFonts w:ascii="Book Antiqua" w:hAnsi="Book Antiqua"/>
        </w:rPr>
        <w:t>b</w:t>
      </w:r>
      <w:r w:rsidRPr="00D772E6">
        <w:rPr>
          <w:rFonts w:ascii="Book Antiqua" w:hAnsi="Book Antiqua"/>
        </w:rPr>
        <w:t>asin clade.</w:t>
      </w:r>
    </w:p>
    <w:p w14:paraId="0000002E" w14:textId="77777777" w:rsidR="00B818B0" w:rsidRPr="00D772E6" w:rsidRDefault="00B818B0" w:rsidP="000307D6">
      <w:pPr>
        <w:spacing w:line="360" w:lineRule="auto"/>
        <w:jc w:val="both"/>
        <w:rPr>
          <w:rFonts w:ascii="Book Antiqua" w:hAnsi="Book Antiqua"/>
          <w:b/>
        </w:rPr>
      </w:pPr>
    </w:p>
    <w:p w14:paraId="0000002F" w14:textId="0C9DB780" w:rsidR="00B818B0" w:rsidRPr="00D772E6" w:rsidRDefault="004B1A53" w:rsidP="000307D6">
      <w:pPr>
        <w:spacing w:line="360" w:lineRule="auto"/>
        <w:jc w:val="both"/>
        <w:rPr>
          <w:rFonts w:ascii="Book Antiqua" w:hAnsi="Book Antiqua"/>
          <w:i/>
        </w:rPr>
      </w:pPr>
      <w:proofErr w:type="spellStart"/>
      <w:r w:rsidRPr="00D772E6">
        <w:rPr>
          <w:rFonts w:ascii="Book Antiqua" w:hAnsi="Book Antiqua"/>
          <w:b/>
          <w:i/>
        </w:rPr>
        <w:t>M</w:t>
      </w:r>
      <w:r w:rsidR="006E7205">
        <w:rPr>
          <w:rFonts w:ascii="Book Antiqua" w:hAnsi="Book Antiqua"/>
          <w:b/>
          <w:i/>
        </w:rPr>
        <w:t>onkey</w:t>
      </w:r>
      <w:r w:rsidRPr="00D772E6">
        <w:rPr>
          <w:rFonts w:ascii="Book Antiqua" w:hAnsi="Book Antiqua"/>
          <w:b/>
          <w:i/>
        </w:rPr>
        <w:t>pox</w:t>
      </w:r>
      <w:proofErr w:type="spellEnd"/>
      <w:r w:rsidRPr="00D772E6">
        <w:rPr>
          <w:rFonts w:ascii="Book Antiqua" w:hAnsi="Book Antiqua"/>
          <w:b/>
          <w:i/>
        </w:rPr>
        <w:t xml:space="preserve"> in non-human primates</w:t>
      </w:r>
    </w:p>
    <w:p w14:paraId="00000030" w14:textId="74157045" w:rsidR="00B818B0" w:rsidRPr="00D772E6" w:rsidRDefault="006E7205" w:rsidP="000307D6">
      <w:pPr>
        <w:spacing w:line="360" w:lineRule="auto"/>
        <w:jc w:val="both"/>
        <w:rPr>
          <w:rFonts w:ascii="Book Antiqua" w:hAnsi="Book Antiqua"/>
        </w:rPr>
      </w:pPr>
      <w:r>
        <w:rPr>
          <w:rFonts w:ascii="Book Antiqua" w:hAnsi="Book Antiqua"/>
        </w:rPr>
        <w:t xml:space="preserve">The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virus was first discovered in 1958 from a monkey in Copenhagen, Denmark, at the Staten</w:t>
      </w:r>
      <w:r w:rsidR="00076F39">
        <w:rPr>
          <w:rFonts w:ascii="Book Antiqua" w:hAnsi="Book Antiqua"/>
        </w:rPr>
        <w:t>’</w:t>
      </w:r>
      <w:r w:rsidR="004B1A53" w:rsidRPr="00D772E6">
        <w:rPr>
          <w:rFonts w:ascii="Book Antiqua" w:hAnsi="Book Antiqua"/>
        </w:rPr>
        <w:t>s Serum Institute</w:t>
      </w:r>
      <w:r w:rsidR="00116739">
        <w:rPr>
          <w:rFonts w:ascii="Book Antiqua" w:hAnsi="Book Antiqua" w:hint="eastAsia"/>
        </w:rPr>
        <w:t xml:space="preserve"> </w:t>
      </w:r>
      <w:r w:rsidR="00116739">
        <w:rPr>
          <w:rFonts w:ascii="Book Antiqua" w:hAnsi="Book Antiqua" w:hint="eastAsia"/>
        </w:rPr>
        <w:t>-</w:t>
      </w:r>
      <w:r w:rsidR="00116739">
        <w:rPr>
          <w:rFonts w:ascii="Book Antiqua" w:hAnsi="Book Antiqua" w:hint="eastAsia"/>
        </w:rPr>
        <w:t xml:space="preserve"> </w:t>
      </w:r>
      <w:bookmarkStart w:id="2" w:name="_GoBack"/>
      <w:bookmarkEnd w:id="2"/>
      <w:r w:rsidR="004B1A53" w:rsidRPr="00D772E6">
        <w:rPr>
          <w:rFonts w:ascii="Book Antiqua" w:hAnsi="Book Antiqua"/>
        </w:rPr>
        <w:t>and that is how it got its name</w:t>
      </w:r>
      <w:r w:rsidR="004B1A53" w:rsidRPr="00D772E6">
        <w:rPr>
          <w:rFonts w:ascii="Book Antiqua" w:hAnsi="Book Antiqua"/>
          <w:vertAlign w:val="superscript"/>
        </w:rPr>
        <w:t>[4]</w:t>
      </w:r>
      <w:r w:rsidR="004B1A53" w:rsidRPr="00D772E6">
        <w:rPr>
          <w:rFonts w:ascii="Book Antiqua" w:hAnsi="Book Antiqua"/>
        </w:rPr>
        <w:t xml:space="preserve">; </w:t>
      </w:r>
      <w:proofErr w:type="spellStart"/>
      <w:r w:rsidR="004B1A53" w:rsidRPr="00D772E6">
        <w:rPr>
          <w:rFonts w:ascii="Book Antiqua" w:hAnsi="Book Antiqua"/>
        </w:rPr>
        <w:t>m</w:t>
      </w:r>
      <w:r w:rsidR="004C7B8D">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virus-host</w:t>
      </w:r>
      <w:r w:rsidR="00326511">
        <w:rPr>
          <w:rFonts w:ascii="Book Antiqua" w:hAnsi="Book Antiqua"/>
        </w:rPr>
        <w:t>s</w:t>
      </w:r>
      <w:r w:rsidR="004B1A53" w:rsidRPr="00D772E6">
        <w:rPr>
          <w:rFonts w:ascii="Book Antiqua" w:hAnsi="Book Antiqua"/>
        </w:rPr>
        <w:t xml:space="preserve"> also include dormice, pouched rats, rope squirrels, and tree squirrels. Like many other </w:t>
      </w:r>
      <w:proofErr w:type="spellStart"/>
      <w:r w:rsidR="004B1A53" w:rsidRPr="00D772E6">
        <w:rPr>
          <w:rFonts w:ascii="Book Antiqua" w:hAnsi="Book Antiqua"/>
        </w:rPr>
        <w:t>zoonoses</w:t>
      </w:r>
      <w:proofErr w:type="spellEnd"/>
      <w:r w:rsidR="004B1A53" w:rsidRPr="00D772E6">
        <w:rPr>
          <w:rFonts w:ascii="Book Antiqua" w:hAnsi="Book Antiqua"/>
        </w:rPr>
        <w:t xml:space="preserve">, Pox virus is </w:t>
      </w:r>
      <w:r w:rsidR="004C7B8D">
        <w:rPr>
          <w:rFonts w:ascii="Book Antiqua" w:hAnsi="Book Antiqua"/>
        </w:rPr>
        <w:t>known</w:t>
      </w:r>
      <w:r w:rsidR="004B1A53" w:rsidRPr="00D772E6">
        <w:rPr>
          <w:rFonts w:ascii="Book Antiqua" w:hAnsi="Book Antiqua"/>
        </w:rPr>
        <w:t xml:space="preserve"> to be transmitted accidentally to a human when dealing with infected animals.</w:t>
      </w:r>
    </w:p>
    <w:p w14:paraId="00000031" w14:textId="77777777" w:rsidR="00B818B0" w:rsidRPr="00D772E6" w:rsidRDefault="00B818B0" w:rsidP="000307D6">
      <w:pPr>
        <w:spacing w:line="360" w:lineRule="auto"/>
        <w:jc w:val="both"/>
        <w:rPr>
          <w:rFonts w:ascii="Book Antiqua" w:hAnsi="Book Antiqua"/>
          <w:b/>
        </w:rPr>
      </w:pPr>
    </w:p>
    <w:p w14:paraId="00000032" w14:textId="51D432EF" w:rsidR="00B818B0" w:rsidRPr="00D772E6" w:rsidRDefault="004B1A53" w:rsidP="000307D6">
      <w:pPr>
        <w:spacing w:line="360" w:lineRule="auto"/>
        <w:jc w:val="both"/>
        <w:rPr>
          <w:rFonts w:ascii="Book Antiqua" w:hAnsi="Book Antiqua"/>
          <w:i/>
        </w:rPr>
      </w:pPr>
      <w:proofErr w:type="spellStart"/>
      <w:r w:rsidRPr="00D772E6">
        <w:rPr>
          <w:rFonts w:ascii="Book Antiqua" w:hAnsi="Book Antiqua"/>
          <w:b/>
          <w:i/>
        </w:rPr>
        <w:t>M</w:t>
      </w:r>
      <w:r w:rsidR="004C7B8D">
        <w:rPr>
          <w:rFonts w:ascii="Book Antiqua" w:hAnsi="Book Antiqua"/>
          <w:b/>
          <w:i/>
        </w:rPr>
        <w:t>onkey</w:t>
      </w:r>
      <w:r w:rsidRPr="00D772E6">
        <w:rPr>
          <w:rFonts w:ascii="Book Antiqua" w:hAnsi="Book Antiqua"/>
          <w:b/>
          <w:i/>
        </w:rPr>
        <w:t>pox</w:t>
      </w:r>
      <w:proofErr w:type="spellEnd"/>
      <w:r w:rsidRPr="00D772E6">
        <w:rPr>
          <w:rFonts w:ascii="Book Antiqua" w:hAnsi="Book Antiqua"/>
          <w:b/>
          <w:i/>
        </w:rPr>
        <w:t xml:space="preserve"> in humans</w:t>
      </w:r>
    </w:p>
    <w:p w14:paraId="00000033" w14:textId="59BDDE46" w:rsidR="00B818B0" w:rsidRPr="00D772E6" w:rsidRDefault="004B1A53" w:rsidP="000307D6">
      <w:pPr>
        <w:spacing w:line="360" w:lineRule="auto"/>
        <w:jc w:val="both"/>
        <w:rPr>
          <w:rFonts w:ascii="Book Antiqua" w:hAnsi="Book Antiqua"/>
        </w:rPr>
      </w:pPr>
      <w:r w:rsidRPr="00D772E6">
        <w:rPr>
          <w:rFonts w:ascii="Book Antiqua" w:hAnsi="Book Antiqua"/>
        </w:rPr>
        <w:t>The</w:t>
      </w:r>
      <w:r w:rsidRPr="00D772E6">
        <w:rPr>
          <w:rFonts w:ascii="Book Antiqua" w:hAnsi="Book Antiqua"/>
          <w:highlight w:val="white"/>
        </w:rPr>
        <w:t xml:space="preserve"> Dominican Republic (DR)</w:t>
      </w:r>
      <w:r w:rsidRPr="00D772E6">
        <w:rPr>
          <w:rFonts w:ascii="Book Antiqua" w:hAnsi="Book Antiqua"/>
        </w:rPr>
        <w:t xml:space="preserve"> of the Congo noted the first known human case of </w:t>
      </w:r>
      <w:proofErr w:type="spellStart"/>
      <w:r w:rsidRPr="00D772E6">
        <w:rPr>
          <w:rFonts w:ascii="Book Antiqua" w:hAnsi="Book Antiqua"/>
        </w:rPr>
        <w:t>m</w:t>
      </w:r>
      <w:r w:rsidR="004C7B8D">
        <w:rPr>
          <w:rFonts w:ascii="Book Antiqua" w:hAnsi="Book Antiqua"/>
        </w:rPr>
        <w:t>onkey</w:t>
      </w:r>
      <w:r w:rsidRPr="00D772E6">
        <w:rPr>
          <w:rFonts w:ascii="Book Antiqua" w:hAnsi="Book Antiqua"/>
        </w:rPr>
        <w:t>pox</w:t>
      </w:r>
      <w:proofErr w:type="spellEnd"/>
      <w:r w:rsidRPr="00D772E6">
        <w:rPr>
          <w:rFonts w:ascii="Book Antiqua" w:hAnsi="Book Antiqua"/>
        </w:rPr>
        <w:t xml:space="preserve"> in 1970. Six unvaccinated people from </w:t>
      </w:r>
      <w:r w:rsidR="004C7B8D">
        <w:rPr>
          <w:rFonts w:ascii="Book Antiqua" w:hAnsi="Book Antiqua"/>
        </w:rPr>
        <w:t xml:space="preserve">the </w:t>
      </w:r>
      <w:r w:rsidRPr="00D772E6">
        <w:rPr>
          <w:rFonts w:ascii="Book Antiqua" w:hAnsi="Book Antiqua"/>
        </w:rPr>
        <w:t xml:space="preserve">DR of Congo, Liberia, and Sierra Leone presented with an illness similar to smallpox on clinical </w:t>
      </w:r>
      <w:proofErr w:type="gramStart"/>
      <w:r w:rsidRPr="00D772E6">
        <w:rPr>
          <w:rFonts w:ascii="Book Antiqua" w:hAnsi="Book Antiqua"/>
        </w:rPr>
        <w:t>presentation</w:t>
      </w:r>
      <w:r w:rsidRPr="00D772E6">
        <w:rPr>
          <w:rFonts w:ascii="Book Antiqua" w:hAnsi="Book Antiqua"/>
          <w:vertAlign w:val="superscript"/>
        </w:rPr>
        <w:t>[</w:t>
      </w:r>
      <w:proofErr w:type="gramEnd"/>
      <w:r w:rsidRPr="00D772E6">
        <w:rPr>
          <w:rFonts w:ascii="Book Antiqua" w:hAnsi="Book Antiqua"/>
          <w:vertAlign w:val="superscript"/>
        </w:rPr>
        <w:t>5]</w:t>
      </w:r>
      <w:r w:rsidRPr="00D772E6">
        <w:rPr>
          <w:rFonts w:ascii="Book Antiqua" w:hAnsi="Book Antiqua"/>
        </w:rPr>
        <w:t xml:space="preserve">. </w:t>
      </w:r>
      <w:r w:rsidR="004C7B8D">
        <w:rPr>
          <w:rFonts w:ascii="Book Antiqua" w:hAnsi="Book Antiqua"/>
        </w:rPr>
        <w:t xml:space="preserve">The </w:t>
      </w:r>
      <w:r w:rsidRPr="00D772E6">
        <w:rPr>
          <w:rFonts w:ascii="Book Antiqua" w:hAnsi="Book Antiqua"/>
        </w:rPr>
        <w:t xml:space="preserve">DR Congo reported the first pediatric case in a 9-month-old infant. Four other children from </w:t>
      </w:r>
      <w:proofErr w:type="spellStart"/>
      <w:r w:rsidRPr="00D772E6">
        <w:rPr>
          <w:rFonts w:ascii="Book Antiqua" w:hAnsi="Book Antiqua"/>
        </w:rPr>
        <w:t>Bouduo</w:t>
      </w:r>
      <w:proofErr w:type="spellEnd"/>
      <w:r w:rsidRPr="00D772E6">
        <w:rPr>
          <w:rFonts w:ascii="Book Antiqua" w:hAnsi="Book Antiqua"/>
        </w:rPr>
        <w:t xml:space="preserve"> and Liberia age</w:t>
      </w:r>
      <w:r w:rsidR="004C7B8D">
        <w:rPr>
          <w:rFonts w:ascii="Book Antiqua" w:hAnsi="Book Antiqua"/>
        </w:rPr>
        <w:t>d</w:t>
      </w:r>
      <w:r w:rsidRPr="00D772E6">
        <w:rPr>
          <w:rFonts w:ascii="Book Antiqua" w:hAnsi="Book Antiqua"/>
        </w:rPr>
        <w:t xml:space="preserve"> 4 to 9 years</w:t>
      </w:r>
      <w:r w:rsidR="004C7B8D" w:rsidRPr="004C7B8D">
        <w:rPr>
          <w:rFonts w:ascii="Book Antiqua" w:hAnsi="Book Antiqua"/>
        </w:rPr>
        <w:t xml:space="preserve"> </w:t>
      </w:r>
      <w:r w:rsidR="004C7B8D" w:rsidRPr="00D772E6">
        <w:rPr>
          <w:rFonts w:ascii="Book Antiqua" w:hAnsi="Book Antiqua"/>
        </w:rPr>
        <w:t>were also affected</w:t>
      </w:r>
      <w:r w:rsidRPr="00D772E6">
        <w:rPr>
          <w:rFonts w:ascii="Book Antiqua" w:hAnsi="Book Antiqua"/>
        </w:rPr>
        <w:t xml:space="preserve">. Three children close to these cases also developed a rash </w:t>
      </w:r>
      <w:r w:rsidR="004C7B8D">
        <w:rPr>
          <w:rFonts w:ascii="Book Antiqua" w:hAnsi="Book Antiqua"/>
        </w:rPr>
        <w:t xml:space="preserve">in </w:t>
      </w:r>
      <w:r w:rsidRPr="00D772E6">
        <w:rPr>
          <w:rFonts w:ascii="Book Antiqua" w:hAnsi="Book Antiqua"/>
        </w:rPr>
        <w:t xml:space="preserve">the following days, </w:t>
      </w:r>
      <w:r w:rsidR="004C7B8D">
        <w:rPr>
          <w:rFonts w:ascii="Book Antiqua" w:hAnsi="Book Antiqua"/>
        </w:rPr>
        <w:t>indicating</w:t>
      </w:r>
      <w:r w:rsidRPr="00D772E6">
        <w:rPr>
          <w:rFonts w:ascii="Book Antiqua" w:hAnsi="Book Antiqua"/>
        </w:rPr>
        <w:t xml:space="preserve"> possible exposure. There was also the case of the 24-year-old male reported in Sierra Leone who </w:t>
      </w:r>
      <w:r w:rsidR="004C7B8D">
        <w:rPr>
          <w:rFonts w:ascii="Book Antiqua" w:hAnsi="Book Antiqua"/>
        </w:rPr>
        <w:t xml:space="preserve">was </w:t>
      </w:r>
      <w:r w:rsidRPr="00D772E6">
        <w:rPr>
          <w:rFonts w:ascii="Book Antiqua" w:hAnsi="Book Antiqua"/>
        </w:rPr>
        <w:t xml:space="preserve">reported </w:t>
      </w:r>
      <w:r w:rsidR="004C7B8D">
        <w:rPr>
          <w:rFonts w:ascii="Book Antiqua" w:hAnsi="Book Antiqua"/>
        </w:rPr>
        <w:t>to have removed the</w:t>
      </w:r>
      <w:r w:rsidRPr="00D772E6">
        <w:rPr>
          <w:rFonts w:ascii="Book Antiqua" w:hAnsi="Book Antiqua"/>
        </w:rPr>
        <w:t xml:space="preserve"> stomach and intestine from a red monkey, and after 3-4 </w:t>
      </w:r>
      <w:proofErr w:type="spellStart"/>
      <w:r w:rsidRPr="00D772E6">
        <w:rPr>
          <w:rFonts w:ascii="Book Antiqua" w:hAnsi="Book Antiqua"/>
        </w:rPr>
        <w:t>wk</w:t>
      </w:r>
      <w:proofErr w:type="spellEnd"/>
      <w:r w:rsidRPr="00D772E6">
        <w:rPr>
          <w:rFonts w:ascii="Book Antiqua" w:hAnsi="Book Antiqua"/>
        </w:rPr>
        <w:t xml:space="preserve">, he felt ill. No one died of </w:t>
      </w:r>
      <w:proofErr w:type="spellStart"/>
      <w:r w:rsidRPr="00D772E6">
        <w:rPr>
          <w:rFonts w:ascii="Book Antiqua" w:hAnsi="Book Antiqua"/>
        </w:rPr>
        <w:t>m</w:t>
      </w:r>
      <w:r w:rsidR="004C7B8D">
        <w:rPr>
          <w:rFonts w:ascii="Book Antiqua" w:hAnsi="Book Antiqua"/>
        </w:rPr>
        <w:t>onkey</w:t>
      </w:r>
      <w:r w:rsidRPr="00D772E6">
        <w:rPr>
          <w:rFonts w:ascii="Book Antiqua" w:hAnsi="Book Antiqua"/>
        </w:rPr>
        <w:t>pox</w:t>
      </w:r>
      <w:proofErr w:type="spellEnd"/>
      <w:r w:rsidRPr="00D772E6">
        <w:rPr>
          <w:rFonts w:ascii="Book Antiqua" w:hAnsi="Book Antiqua"/>
        </w:rPr>
        <w:t>.</w:t>
      </w:r>
    </w:p>
    <w:p w14:paraId="00000034" w14:textId="3E519586" w:rsidR="00B818B0" w:rsidRPr="00D772E6" w:rsidRDefault="004B1A53" w:rsidP="000307D6">
      <w:pPr>
        <w:spacing w:line="360" w:lineRule="auto"/>
        <w:ind w:firstLine="480"/>
        <w:jc w:val="both"/>
        <w:rPr>
          <w:rFonts w:ascii="Book Antiqua" w:hAnsi="Book Antiqua"/>
        </w:rPr>
      </w:pPr>
      <w:r w:rsidRPr="00D772E6">
        <w:rPr>
          <w:rFonts w:ascii="Book Antiqua" w:hAnsi="Book Antiqua"/>
        </w:rPr>
        <w:lastRenderedPageBreak/>
        <w:t xml:space="preserve">In the United States, </w:t>
      </w:r>
      <w:proofErr w:type="spellStart"/>
      <w:r w:rsidRPr="00D772E6">
        <w:rPr>
          <w:rFonts w:ascii="Book Antiqua" w:hAnsi="Book Antiqua"/>
        </w:rPr>
        <w:t>m</w:t>
      </w:r>
      <w:r w:rsidR="004C7B8D">
        <w:rPr>
          <w:rFonts w:ascii="Book Antiqua" w:hAnsi="Book Antiqua"/>
        </w:rPr>
        <w:t>onkey</w:t>
      </w:r>
      <w:r w:rsidRPr="00D772E6">
        <w:rPr>
          <w:rFonts w:ascii="Book Antiqua" w:hAnsi="Book Antiqua"/>
        </w:rPr>
        <w:t>pox</w:t>
      </w:r>
      <w:proofErr w:type="spellEnd"/>
      <w:r w:rsidRPr="00D772E6">
        <w:rPr>
          <w:rFonts w:ascii="Book Antiqua" w:hAnsi="Book Antiqua"/>
        </w:rPr>
        <w:t xml:space="preserve"> cases were first reported in 2003</w:t>
      </w:r>
      <w:r w:rsidRPr="00D772E6">
        <w:rPr>
          <w:rFonts w:ascii="Book Antiqua" w:hAnsi="Book Antiqua"/>
          <w:vertAlign w:val="superscript"/>
        </w:rPr>
        <w:t>[6]</w:t>
      </w:r>
      <w:r w:rsidRPr="00D772E6">
        <w:rPr>
          <w:rFonts w:ascii="Book Antiqua" w:hAnsi="Book Antiqua"/>
        </w:rPr>
        <w:t xml:space="preserve">. </w:t>
      </w:r>
      <w:r w:rsidR="004C7B8D">
        <w:rPr>
          <w:rFonts w:ascii="Book Antiqua" w:hAnsi="Book Antiqua"/>
        </w:rPr>
        <w:t>Seventy-one</w:t>
      </w:r>
      <w:r w:rsidRPr="00D772E6">
        <w:rPr>
          <w:rFonts w:ascii="Book Antiqua" w:hAnsi="Book Antiqua"/>
        </w:rPr>
        <w:t xml:space="preserve"> people </w:t>
      </w:r>
      <w:r w:rsidR="003B0D0A">
        <w:rPr>
          <w:rFonts w:ascii="Book Antiqua" w:hAnsi="Book Antiqua"/>
        </w:rPr>
        <w:t>were</w:t>
      </w:r>
      <w:r w:rsidRPr="00D772E6">
        <w:rPr>
          <w:rFonts w:ascii="Book Antiqua" w:hAnsi="Book Antiqua"/>
        </w:rPr>
        <w:t xml:space="preserve"> infected </w:t>
      </w:r>
      <w:r w:rsidR="003B0D0A">
        <w:rPr>
          <w:rFonts w:ascii="Book Antiqua" w:hAnsi="Book Antiqua"/>
        </w:rPr>
        <w:t>by</w:t>
      </w:r>
      <w:r w:rsidRPr="00D772E6">
        <w:rPr>
          <w:rFonts w:ascii="Book Antiqua" w:hAnsi="Book Antiqua"/>
        </w:rPr>
        <w:t xml:space="preserve"> Gambian pouched rats and prairie dogs, </w:t>
      </w:r>
      <w:r w:rsidR="00E87B19">
        <w:rPr>
          <w:rFonts w:ascii="Book Antiqua" w:hAnsi="Book Antiqua"/>
        </w:rPr>
        <w:t>when</w:t>
      </w:r>
      <w:r w:rsidRPr="00D772E6">
        <w:rPr>
          <w:rFonts w:ascii="Book Antiqua" w:hAnsi="Book Antiqua"/>
        </w:rPr>
        <w:t xml:space="preserve"> they </w:t>
      </w:r>
      <w:r w:rsidR="00E87B19">
        <w:rPr>
          <w:rFonts w:ascii="Book Antiqua" w:hAnsi="Book Antiqua"/>
        </w:rPr>
        <w:t>received</w:t>
      </w:r>
      <w:r w:rsidRPr="00D772E6">
        <w:rPr>
          <w:rFonts w:ascii="Book Antiqua" w:hAnsi="Book Antiqua"/>
        </w:rPr>
        <w:t xml:space="preserve"> a shipment of these infected animals as pets. </w:t>
      </w:r>
      <w:r w:rsidR="00E87B19">
        <w:rPr>
          <w:rFonts w:ascii="Book Antiqua" w:hAnsi="Book Antiqua"/>
        </w:rPr>
        <w:t xml:space="preserve">The </w:t>
      </w:r>
      <w:r w:rsidR="00E5158E" w:rsidRPr="00D772E6">
        <w:rPr>
          <w:rFonts w:ascii="Book Antiqua" w:hAnsi="Book Antiqua"/>
        </w:rPr>
        <w:t>Centers for Disease Control and Prevention (CDC)</w:t>
      </w:r>
      <w:r w:rsidRPr="00D772E6">
        <w:rPr>
          <w:rFonts w:ascii="Book Antiqua" w:hAnsi="Book Antiqua"/>
        </w:rPr>
        <w:t xml:space="preserve"> and Wisconsin </w:t>
      </w:r>
      <w:r w:rsidR="007540A0">
        <w:rPr>
          <w:rFonts w:ascii="Book Antiqua" w:hAnsi="Book Antiqua"/>
        </w:rPr>
        <w:t>R</w:t>
      </w:r>
      <w:r w:rsidRPr="00D772E6">
        <w:rPr>
          <w:rFonts w:ascii="Book Antiqua" w:hAnsi="Book Antiqua"/>
        </w:rPr>
        <w:t xml:space="preserve">esearch </w:t>
      </w:r>
      <w:r w:rsidR="007540A0">
        <w:rPr>
          <w:rFonts w:ascii="Book Antiqua" w:hAnsi="Book Antiqua"/>
        </w:rPr>
        <w:t>D</w:t>
      </w:r>
      <w:r w:rsidRPr="00D772E6">
        <w:rPr>
          <w:rFonts w:ascii="Book Antiqua" w:hAnsi="Book Antiqua"/>
        </w:rPr>
        <w:t xml:space="preserve">epartment mentioned this outbreak in which patients presented with febrile illness with </w:t>
      </w:r>
      <w:proofErr w:type="spellStart"/>
      <w:r w:rsidRPr="00D772E6">
        <w:rPr>
          <w:rFonts w:ascii="Book Antiqua" w:hAnsi="Book Antiqua"/>
        </w:rPr>
        <w:t>vesiculopustular</w:t>
      </w:r>
      <w:proofErr w:type="spellEnd"/>
      <w:r w:rsidRPr="00D772E6">
        <w:rPr>
          <w:rFonts w:ascii="Book Antiqua" w:hAnsi="Book Antiqua"/>
        </w:rPr>
        <w:t xml:space="preserve"> eruption between May and June 2003</w:t>
      </w:r>
      <w:r w:rsidR="007540A0">
        <w:rPr>
          <w:rFonts w:ascii="Book Antiqua" w:hAnsi="Book Antiqua"/>
        </w:rPr>
        <w:t>. The</w:t>
      </w:r>
      <w:r w:rsidR="007540A0" w:rsidRPr="007540A0">
        <w:rPr>
          <w:rFonts w:ascii="Book Antiqua" w:hAnsi="Book Antiqua"/>
        </w:rPr>
        <w:t xml:space="preserve"> </w:t>
      </w:r>
      <w:r w:rsidR="007540A0" w:rsidRPr="00D772E6">
        <w:rPr>
          <w:rFonts w:ascii="Book Antiqua" w:hAnsi="Book Antiqua"/>
        </w:rPr>
        <w:t>five male and six female</w:t>
      </w:r>
      <w:r w:rsidRPr="00D772E6">
        <w:rPr>
          <w:rFonts w:ascii="Book Antiqua" w:hAnsi="Book Antiqua"/>
        </w:rPr>
        <w:t xml:space="preserve"> patients were </w:t>
      </w:r>
      <w:r w:rsidR="007540A0">
        <w:rPr>
          <w:rFonts w:ascii="Book Antiqua" w:hAnsi="Book Antiqua"/>
        </w:rPr>
        <w:t xml:space="preserve">aged </w:t>
      </w:r>
      <w:r w:rsidRPr="00D772E6">
        <w:rPr>
          <w:rFonts w:ascii="Book Antiqua" w:hAnsi="Book Antiqua"/>
        </w:rPr>
        <w:t xml:space="preserve">between 3 </w:t>
      </w:r>
      <w:r w:rsidR="007540A0">
        <w:rPr>
          <w:rFonts w:ascii="Book Antiqua" w:hAnsi="Book Antiqua"/>
        </w:rPr>
        <w:t>and</w:t>
      </w:r>
      <w:r w:rsidRPr="00D772E6">
        <w:rPr>
          <w:rFonts w:ascii="Book Antiqua" w:hAnsi="Book Antiqua"/>
        </w:rPr>
        <w:t xml:space="preserve"> 43 years. </w:t>
      </w:r>
      <w:r w:rsidR="007540A0">
        <w:rPr>
          <w:rFonts w:ascii="Book Antiqua" w:hAnsi="Book Antiqua"/>
        </w:rPr>
        <w:t>T</w:t>
      </w:r>
      <w:r w:rsidRPr="00D772E6">
        <w:rPr>
          <w:rFonts w:ascii="Book Antiqua" w:hAnsi="Book Antiqua"/>
        </w:rPr>
        <w:t xml:space="preserve">he possible epidemiology, clinical, and laboratory investigations </w:t>
      </w:r>
      <w:r w:rsidR="007540A0">
        <w:rPr>
          <w:rFonts w:ascii="Book Antiqua" w:hAnsi="Book Antiqua"/>
        </w:rPr>
        <w:t>in</w:t>
      </w:r>
      <w:r w:rsidRPr="00D772E6">
        <w:rPr>
          <w:rFonts w:ascii="Book Antiqua" w:hAnsi="Book Antiqua"/>
        </w:rPr>
        <w:t xml:space="preserve"> th</w:t>
      </w:r>
      <w:r w:rsidR="007540A0">
        <w:rPr>
          <w:rFonts w:ascii="Book Antiqua" w:hAnsi="Book Antiqua"/>
        </w:rPr>
        <w:t>is</w:t>
      </w:r>
      <w:r w:rsidRPr="00D772E6">
        <w:rPr>
          <w:rFonts w:ascii="Book Antiqua" w:hAnsi="Book Antiqua"/>
        </w:rPr>
        <w:t xml:space="preserve"> outbreak</w:t>
      </w:r>
      <w:r w:rsidR="007540A0">
        <w:rPr>
          <w:rFonts w:ascii="Book Antiqua" w:hAnsi="Book Antiqua"/>
        </w:rPr>
        <w:t xml:space="preserve"> were also summarized</w:t>
      </w:r>
      <w:r w:rsidRPr="00D772E6">
        <w:rPr>
          <w:rFonts w:ascii="Book Antiqua" w:hAnsi="Book Antiqua"/>
        </w:rPr>
        <w:t xml:space="preserve">. Contact with ill pet prairie dogs exposed to sick rodents from West Africa and Ghana was </w:t>
      </w:r>
      <w:r w:rsidR="007540A0">
        <w:rPr>
          <w:rFonts w:ascii="Book Antiqua" w:hAnsi="Book Antiqua"/>
        </w:rPr>
        <w:t>identified</w:t>
      </w:r>
      <w:r w:rsidRPr="00D772E6">
        <w:rPr>
          <w:rFonts w:ascii="Book Antiqua" w:hAnsi="Book Antiqua"/>
        </w:rPr>
        <w:t xml:space="preserve"> in all these patients. The illness started with </w:t>
      </w:r>
      <w:r w:rsidR="007540A0">
        <w:rPr>
          <w:rFonts w:ascii="Book Antiqua" w:hAnsi="Book Antiqua"/>
        </w:rPr>
        <w:t xml:space="preserve">a </w:t>
      </w:r>
      <w:r w:rsidRPr="00D772E6">
        <w:rPr>
          <w:rFonts w:ascii="Book Antiqua" w:hAnsi="Book Antiqua"/>
        </w:rPr>
        <w:t xml:space="preserve">fever with or without chills, skin rash, and excessive sweating. All patients reported </w:t>
      </w:r>
      <w:proofErr w:type="spellStart"/>
      <w:r w:rsidRPr="00D772E6">
        <w:rPr>
          <w:rFonts w:ascii="Book Antiqua" w:hAnsi="Book Antiqua"/>
        </w:rPr>
        <w:t>papular</w:t>
      </w:r>
      <w:proofErr w:type="spellEnd"/>
      <w:r w:rsidRPr="00D772E6">
        <w:rPr>
          <w:rFonts w:ascii="Book Antiqua" w:hAnsi="Book Antiqua"/>
        </w:rPr>
        <w:t xml:space="preserve"> skin rash and headache; many reported fevers, chills, sweating, or persistent cough, and approximately half of the patients had lymphadenopathy. </w:t>
      </w:r>
      <w:r w:rsidR="007540A0">
        <w:rPr>
          <w:rFonts w:ascii="Book Antiqua" w:hAnsi="Book Antiqua"/>
        </w:rPr>
        <w:t>The c</w:t>
      </w:r>
      <w:r w:rsidRPr="00D772E6">
        <w:rPr>
          <w:rFonts w:ascii="Book Antiqua" w:hAnsi="Book Antiqua"/>
        </w:rPr>
        <w:t xml:space="preserve">haracteristic rash started as a papule followed by a </w:t>
      </w:r>
      <w:proofErr w:type="spellStart"/>
      <w:r w:rsidRPr="00D772E6">
        <w:rPr>
          <w:rFonts w:ascii="Book Antiqua" w:hAnsi="Book Antiqua"/>
        </w:rPr>
        <w:t>vesiculopustular</w:t>
      </w:r>
      <w:proofErr w:type="spellEnd"/>
      <w:r w:rsidRPr="00D772E6">
        <w:rPr>
          <w:rFonts w:ascii="Book Antiqua" w:hAnsi="Book Antiqua"/>
        </w:rPr>
        <w:t xml:space="preserve"> lesion surrounded by erythema. Lesion</w:t>
      </w:r>
      <w:r w:rsidR="007540A0">
        <w:rPr>
          <w:rFonts w:ascii="Book Antiqua" w:hAnsi="Book Antiqua"/>
        </w:rPr>
        <w:t>s</w:t>
      </w:r>
      <w:r w:rsidRPr="00D772E6">
        <w:rPr>
          <w:rFonts w:ascii="Book Antiqua" w:hAnsi="Book Antiqua"/>
        </w:rPr>
        <w:t xml:space="preserve"> finally resolve</w:t>
      </w:r>
      <w:r w:rsidR="00326511">
        <w:rPr>
          <w:rFonts w:ascii="Book Antiqua" w:hAnsi="Book Antiqua"/>
        </w:rPr>
        <w:t>d</w:t>
      </w:r>
      <w:r w:rsidRPr="00D772E6">
        <w:rPr>
          <w:rFonts w:ascii="Book Antiqua" w:hAnsi="Book Antiqua"/>
        </w:rPr>
        <w:t xml:space="preserve"> </w:t>
      </w:r>
      <w:r w:rsidR="00EB5217">
        <w:rPr>
          <w:rFonts w:ascii="Book Antiqua" w:hAnsi="Book Antiqua"/>
        </w:rPr>
        <w:t xml:space="preserve">with </w:t>
      </w:r>
      <w:r w:rsidRPr="00D772E6">
        <w:rPr>
          <w:rFonts w:ascii="Book Antiqua" w:hAnsi="Book Antiqua"/>
        </w:rPr>
        <w:t xml:space="preserve">serous </w:t>
      </w:r>
      <w:r w:rsidR="00EB5217">
        <w:rPr>
          <w:rFonts w:ascii="Book Antiqua" w:hAnsi="Book Antiqua"/>
        </w:rPr>
        <w:t>fluid and a</w:t>
      </w:r>
      <w:r w:rsidRPr="00D772E6">
        <w:rPr>
          <w:rFonts w:ascii="Book Antiqua" w:hAnsi="Book Antiqua"/>
        </w:rPr>
        <w:t xml:space="preserve"> hemorrhagic crust with a mean duration of 12 d (3-25 d). All cases ha</w:t>
      </w:r>
      <w:r w:rsidR="00EB5217">
        <w:rPr>
          <w:rFonts w:ascii="Book Antiqua" w:hAnsi="Book Antiqua"/>
        </w:rPr>
        <w:t>d</w:t>
      </w:r>
      <w:r w:rsidRPr="00D772E6">
        <w:rPr>
          <w:rFonts w:ascii="Book Antiqua" w:hAnsi="Book Antiqua"/>
        </w:rPr>
        <w:t xml:space="preserve"> a mild </w:t>
      </w:r>
      <w:r w:rsidR="00EB5217">
        <w:rPr>
          <w:rFonts w:ascii="Book Antiqua" w:hAnsi="Book Antiqua"/>
        </w:rPr>
        <w:t xml:space="preserve">disease </w:t>
      </w:r>
      <w:r w:rsidRPr="00D772E6">
        <w:rPr>
          <w:rFonts w:ascii="Book Antiqua" w:hAnsi="Book Antiqua"/>
        </w:rPr>
        <w:t xml:space="preserve">course, </w:t>
      </w:r>
      <w:r w:rsidR="00EB5217">
        <w:rPr>
          <w:rFonts w:ascii="Book Antiqua" w:hAnsi="Book Antiqua"/>
        </w:rPr>
        <w:t xml:space="preserve">and </w:t>
      </w:r>
      <w:r w:rsidRPr="00D772E6">
        <w:rPr>
          <w:rFonts w:ascii="Book Antiqua" w:hAnsi="Book Antiqua"/>
        </w:rPr>
        <w:t xml:space="preserve">only four </w:t>
      </w:r>
      <w:r w:rsidR="00EB5217">
        <w:rPr>
          <w:rFonts w:ascii="Book Antiqua" w:hAnsi="Book Antiqua"/>
        </w:rPr>
        <w:t xml:space="preserve">were </w:t>
      </w:r>
      <w:r w:rsidRPr="00D772E6">
        <w:rPr>
          <w:rFonts w:ascii="Book Antiqua" w:hAnsi="Book Antiqua"/>
        </w:rPr>
        <w:t>hospitalized, but recover</w:t>
      </w:r>
      <w:r w:rsidR="00EB5217">
        <w:rPr>
          <w:rFonts w:ascii="Book Antiqua" w:hAnsi="Book Antiqua"/>
        </w:rPr>
        <w:t>ed</w:t>
      </w:r>
      <w:r w:rsidRPr="00D772E6">
        <w:rPr>
          <w:rFonts w:ascii="Book Antiqua" w:hAnsi="Book Antiqua"/>
        </w:rPr>
        <w:t xml:space="preserve"> quickly. This </w:t>
      </w:r>
      <w:r w:rsidR="00EB5217">
        <w:rPr>
          <w:rFonts w:ascii="Book Antiqua" w:hAnsi="Book Antiqua"/>
        </w:rPr>
        <w:t>was</w:t>
      </w:r>
      <w:r w:rsidRPr="00D772E6">
        <w:rPr>
          <w:rFonts w:ascii="Book Antiqua" w:hAnsi="Book Antiqua"/>
        </w:rPr>
        <w:t xml:space="preserve"> the first time </w:t>
      </w:r>
      <w:proofErr w:type="spellStart"/>
      <w:r w:rsidRPr="00D772E6">
        <w:rPr>
          <w:rFonts w:ascii="Book Antiqua" w:hAnsi="Book Antiqua"/>
        </w:rPr>
        <w:t>m</w:t>
      </w:r>
      <w:r w:rsidR="00EB5217">
        <w:rPr>
          <w:rFonts w:ascii="Book Antiqua" w:hAnsi="Book Antiqua"/>
        </w:rPr>
        <w:t>onkey</w:t>
      </w:r>
      <w:r w:rsidRPr="00D772E6">
        <w:rPr>
          <w:rFonts w:ascii="Book Antiqua" w:hAnsi="Book Antiqua"/>
        </w:rPr>
        <w:t>pox</w:t>
      </w:r>
      <w:proofErr w:type="spellEnd"/>
      <w:r w:rsidRPr="00D772E6">
        <w:rPr>
          <w:rFonts w:ascii="Book Antiqua" w:hAnsi="Book Antiqua"/>
        </w:rPr>
        <w:t xml:space="preserve"> was identified among humans in the Western world. Only five adults were vaccinated against smallpox, while others were too young to receive</w:t>
      </w:r>
      <w:r w:rsidR="00EB5217">
        <w:rPr>
          <w:rFonts w:ascii="Book Antiqua" w:hAnsi="Book Antiqua"/>
        </w:rPr>
        <w:t xml:space="preserve"> the vaccine</w:t>
      </w:r>
      <w:r w:rsidRPr="00D772E6">
        <w:rPr>
          <w:rFonts w:ascii="Book Antiqua" w:hAnsi="Book Antiqua"/>
        </w:rPr>
        <w:t>.</w:t>
      </w:r>
    </w:p>
    <w:p w14:paraId="00000035" w14:textId="5A1AFA2C" w:rsidR="00B818B0" w:rsidRPr="00D772E6" w:rsidRDefault="00EB5217" w:rsidP="000307D6">
      <w:pPr>
        <w:spacing w:line="360" w:lineRule="auto"/>
        <w:ind w:firstLine="480"/>
        <w:jc w:val="both"/>
        <w:rPr>
          <w:rFonts w:ascii="Book Antiqua" w:hAnsi="Book Antiqua"/>
        </w:rPr>
      </w:pPr>
      <w:r>
        <w:rPr>
          <w:rFonts w:ascii="Book Antiqua" w:hAnsi="Book Antiqua"/>
        </w:rPr>
        <w:t>An</w:t>
      </w:r>
      <w:r w:rsidR="004B1A53" w:rsidRPr="00D772E6">
        <w:rPr>
          <w:rFonts w:ascii="Book Antiqua" w:hAnsi="Book Antiqua"/>
        </w:rPr>
        <w:t xml:space="preserve"> outbreak of human </w:t>
      </w:r>
      <w:proofErr w:type="spellStart"/>
      <w:r w:rsidR="004B1A53" w:rsidRPr="00D772E6">
        <w:rPr>
          <w:rFonts w:ascii="Book Antiqua" w:hAnsi="Book Antiqua"/>
        </w:rPr>
        <w:t>m</w:t>
      </w:r>
      <w:r>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w:t>
      </w:r>
      <w:r>
        <w:rPr>
          <w:rFonts w:ascii="Book Antiqua" w:hAnsi="Book Antiqua"/>
        </w:rPr>
        <w:t xml:space="preserve">occurred in Nigeria </w:t>
      </w:r>
      <w:r w:rsidR="004B1A53" w:rsidRPr="00D772E6">
        <w:rPr>
          <w:rFonts w:ascii="Book Antiqua" w:hAnsi="Book Antiqua"/>
        </w:rPr>
        <w:t>in 2017</w:t>
      </w:r>
      <w:r w:rsidR="004B1A53" w:rsidRPr="00D772E6">
        <w:rPr>
          <w:rFonts w:ascii="Book Antiqua" w:hAnsi="Book Antiqua"/>
          <w:vertAlign w:val="superscript"/>
        </w:rPr>
        <w:t>[7]</w:t>
      </w:r>
      <w:r w:rsidR="004B1A53" w:rsidRPr="00D772E6">
        <w:rPr>
          <w:rFonts w:ascii="Book Antiqua" w:hAnsi="Book Antiqua"/>
        </w:rPr>
        <w:t xml:space="preserve">. There were 38 suspected cases, of which 18 </w:t>
      </w:r>
      <w:r>
        <w:rPr>
          <w:rFonts w:ascii="Book Antiqua" w:hAnsi="Book Antiqua"/>
        </w:rPr>
        <w:t>received</w:t>
      </w:r>
      <w:r w:rsidR="004B1A53" w:rsidRPr="00D772E6">
        <w:rPr>
          <w:rFonts w:ascii="Book Antiqua" w:hAnsi="Book Antiqua"/>
        </w:rPr>
        <w:t xml:space="preserve"> laboratory confirmation, three </w:t>
      </w:r>
      <w:r>
        <w:rPr>
          <w:rFonts w:ascii="Book Antiqua" w:hAnsi="Book Antiqua"/>
        </w:rPr>
        <w:t xml:space="preserve">cases </w:t>
      </w:r>
      <w:r w:rsidR="004B1A53" w:rsidRPr="00D772E6">
        <w:rPr>
          <w:rFonts w:ascii="Book Antiqua" w:hAnsi="Book Antiqua"/>
        </w:rPr>
        <w:t>were probable, and 17 did</w:t>
      </w:r>
      <w:r>
        <w:rPr>
          <w:rFonts w:ascii="Book Antiqua" w:hAnsi="Book Antiqua"/>
        </w:rPr>
        <w:t xml:space="preserve"> </w:t>
      </w:r>
      <w:r w:rsidR="004B1A53" w:rsidRPr="00D772E6">
        <w:rPr>
          <w:rFonts w:ascii="Book Antiqua" w:hAnsi="Book Antiqua"/>
        </w:rPr>
        <w:t>n</w:t>
      </w:r>
      <w:r>
        <w:rPr>
          <w:rFonts w:ascii="Book Antiqua" w:hAnsi="Book Antiqua"/>
        </w:rPr>
        <w:t>o</w:t>
      </w:r>
      <w:r w:rsidR="004B1A53" w:rsidRPr="00D772E6">
        <w:rPr>
          <w:rFonts w:ascii="Book Antiqua" w:hAnsi="Book Antiqua"/>
        </w:rPr>
        <w:t>t meet the case definition. Most of the confirmed cases were male adults. There was an association with varicella, syphilis, and human immunodeficiency virus (HIV) in two confirmed cases, and one healthcare worker had a nosocomial infection.</w:t>
      </w:r>
    </w:p>
    <w:p w14:paraId="00000036" w14:textId="0865F1EB" w:rsidR="00B818B0" w:rsidRPr="00D772E6" w:rsidRDefault="004B1A53" w:rsidP="000307D6">
      <w:pPr>
        <w:spacing w:line="360" w:lineRule="auto"/>
        <w:ind w:firstLine="480"/>
        <w:jc w:val="both"/>
        <w:rPr>
          <w:rFonts w:ascii="Book Antiqua" w:hAnsi="Book Antiqua"/>
        </w:rPr>
      </w:pPr>
      <w:r w:rsidRPr="00D772E6">
        <w:rPr>
          <w:rFonts w:ascii="Book Antiqua" w:hAnsi="Book Antiqua"/>
        </w:rPr>
        <w:t xml:space="preserve">In September 2018, the United Kingdom reported </w:t>
      </w:r>
      <w:proofErr w:type="spellStart"/>
      <w:r w:rsidRPr="00D772E6">
        <w:rPr>
          <w:rFonts w:ascii="Book Antiqua" w:hAnsi="Book Antiqua"/>
        </w:rPr>
        <w:t>m</w:t>
      </w:r>
      <w:r w:rsidR="00EB5217">
        <w:rPr>
          <w:rFonts w:ascii="Book Antiqua" w:hAnsi="Book Antiqua"/>
        </w:rPr>
        <w:t>onkey</w:t>
      </w:r>
      <w:r w:rsidRPr="00D772E6">
        <w:rPr>
          <w:rFonts w:ascii="Book Antiqua" w:hAnsi="Book Antiqua"/>
        </w:rPr>
        <w:t>pox</w:t>
      </w:r>
      <w:proofErr w:type="spellEnd"/>
      <w:r w:rsidRPr="00D772E6">
        <w:rPr>
          <w:rFonts w:ascii="Book Antiqua" w:hAnsi="Book Antiqua"/>
        </w:rPr>
        <w:t xml:space="preserve"> transmission from </w:t>
      </w:r>
      <w:r w:rsidR="00EB5217">
        <w:rPr>
          <w:rFonts w:ascii="Book Antiqua" w:hAnsi="Book Antiqua"/>
        </w:rPr>
        <w:t xml:space="preserve">a </w:t>
      </w:r>
      <w:r w:rsidRPr="00D772E6">
        <w:rPr>
          <w:rFonts w:ascii="Book Antiqua" w:hAnsi="Book Antiqua"/>
        </w:rPr>
        <w:t xml:space="preserve">patient to </w:t>
      </w:r>
      <w:r w:rsidR="00EB5217">
        <w:rPr>
          <w:rFonts w:ascii="Book Antiqua" w:hAnsi="Book Antiqua"/>
        </w:rPr>
        <w:t xml:space="preserve">a </w:t>
      </w:r>
      <w:r w:rsidRPr="00D772E6">
        <w:rPr>
          <w:rFonts w:ascii="Book Antiqua" w:hAnsi="Book Antiqua"/>
        </w:rPr>
        <w:t xml:space="preserve">healthcare </w:t>
      </w:r>
      <w:proofErr w:type="gramStart"/>
      <w:r w:rsidRPr="00D772E6">
        <w:rPr>
          <w:rFonts w:ascii="Book Antiqua" w:hAnsi="Book Antiqua"/>
        </w:rPr>
        <w:t>worker</w:t>
      </w:r>
      <w:r w:rsidRPr="00D772E6">
        <w:rPr>
          <w:rFonts w:ascii="Book Antiqua" w:hAnsi="Book Antiqua"/>
          <w:vertAlign w:val="superscript"/>
        </w:rPr>
        <w:t>[</w:t>
      </w:r>
      <w:proofErr w:type="gramEnd"/>
      <w:r w:rsidRPr="00D772E6">
        <w:rPr>
          <w:rFonts w:ascii="Book Antiqua" w:hAnsi="Book Antiqua"/>
          <w:vertAlign w:val="superscript"/>
        </w:rPr>
        <w:t>8]</w:t>
      </w:r>
      <w:r w:rsidRPr="00D772E6">
        <w:rPr>
          <w:rFonts w:ascii="Book Antiqua" w:hAnsi="Book Antiqua"/>
        </w:rPr>
        <w:t xml:space="preserve">. The possible source of infection was contaminated bedding. The hospital </w:t>
      </w:r>
      <w:r w:rsidR="001E3BAF">
        <w:rPr>
          <w:rFonts w:ascii="Book Antiqua" w:hAnsi="Book Antiqua"/>
        </w:rPr>
        <w:t>under</w:t>
      </w:r>
      <w:r w:rsidRPr="00D772E6">
        <w:rPr>
          <w:rFonts w:ascii="Book Antiqua" w:hAnsi="Book Antiqua"/>
        </w:rPr>
        <w:t xml:space="preserve">took all possible infection control measures to control the </w:t>
      </w:r>
      <w:r w:rsidRPr="00D772E6">
        <w:rPr>
          <w:rFonts w:ascii="Book Antiqua" w:hAnsi="Book Antiqua"/>
        </w:rPr>
        <w:lastRenderedPageBreak/>
        <w:t xml:space="preserve">outbreak. Four of the 134 possible </w:t>
      </w:r>
      <w:r w:rsidR="001E3BAF">
        <w:rPr>
          <w:rFonts w:ascii="Book Antiqua" w:hAnsi="Book Antiqua"/>
        </w:rPr>
        <w:t xml:space="preserve">cases </w:t>
      </w:r>
      <w:r w:rsidRPr="00D772E6">
        <w:rPr>
          <w:rFonts w:ascii="Book Antiqua" w:hAnsi="Book Antiqua"/>
        </w:rPr>
        <w:t>expos</w:t>
      </w:r>
      <w:r w:rsidR="001E3BAF">
        <w:rPr>
          <w:rFonts w:ascii="Book Antiqua" w:hAnsi="Book Antiqua"/>
        </w:rPr>
        <w:t>ed</w:t>
      </w:r>
      <w:r w:rsidRPr="00D772E6">
        <w:rPr>
          <w:rFonts w:ascii="Book Antiqua" w:hAnsi="Book Antiqua"/>
        </w:rPr>
        <w:t xml:space="preserve"> became ill, but </w:t>
      </w:r>
      <w:r w:rsidR="001E3BAF">
        <w:rPr>
          <w:rFonts w:ascii="Book Antiqua" w:hAnsi="Book Antiqua"/>
        </w:rPr>
        <w:t>the</w:t>
      </w:r>
      <w:r w:rsidRPr="00D772E6">
        <w:rPr>
          <w:rFonts w:ascii="Book Antiqua" w:hAnsi="Book Antiqua"/>
        </w:rPr>
        <w:t xml:space="preserve"> clinical course</w:t>
      </w:r>
      <w:r w:rsidR="001E3BAF">
        <w:rPr>
          <w:rFonts w:ascii="Book Antiqua" w:hAnsi="Book Antiqua"/>
        </w:rPr>
        <w:t xml:space="preserve"> was mild</w:t>
      </w:r>
      <w:r w:rsidRPr="00D772E6">
        <w:rPr>
          <w:rFonts w:ascii="Book Antiqua" w:hAnsi="Book Antiqua"/>
        </w:rPr>
        <w:t>.</w:t>
      </w:r>
    </w:p>
    <w:p w14:paraId="00000037" w14:textId="77777777" w:rsidR="00B818B0" w:rsidRPr="00D772E6" w:rsidRDefault="00B818B0" w:rsidP="000307D6">
      <w:pPr>
        <w:spacing w:line="360" w:lineRule="auto"/>
        <w:jc w:val="both"/>
        <w:rPr>
          <w:rFonts w:ascii="Book Antiqua" w:hAnsi="Book Antiqua"/>
          <w:b/>
        </w:rPr>
      </w:pPr>
    </w:p>
    <w:p w14:paraId="00000038"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Transmission</w:t>
      </w:r>
    </w:p>
    <w:p w14:paraId="00000039" w14:textId="0C252EA1" w:rsidR="00B818B0" w:rsidRPr="00D772E6" w:rsidRDefault="004B1A53" w:rsidP="000307D6">
      <w:pPr>
        <w:spacing w:line="360" w:lineRule="auto"/>
        <w:jc w:val="both"/>
        <w:rPr>
          <w:rFonts w:ascii="Book Antiqua" w:hAnsi="Book Antiqua"/>
        </w:rPr>
      </w:pP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infection resembles smallpox, and the illness may </w:t>
      </w:r>
      <w:r w:rsidR="001E3BAF">
        <w:rPr>
          <w:rFonts w:ascii="Book Antiqua" w:hAnsi="Book Antiqua"/>
        </w:rPr>
        <w:t xml:space="preserve">be initially </w:t>
      </w:r>
      <w:r w:rsidRPr="00D772E6">
        <w:rPr>
          <w:rFonts w:ascii="Book Antiqua" w:hAnsi="Book Antiqua"/>
        </w:rPr>
        <w:t xml:space="preserve">diagnosed as smallpox as both illnesses share similar clinical </w:t>
      </w:r>
      <w:proofErr w:type="gramStart"/>
      <w:r w:rsidRPr="00D772E6">
        <w:rPr>
          <w:rFonts w:ascii="Book Antiqua" w:hAnsi="Book Antiqua"/>
        </w:rPr>
        <w:t>features</w:t>
      </w:r>
      <w:r w:rsidRPr="00D772E6">
        <w:rPr>
          <w:rFonts w:ascii="Book Antiqua" w:hAnsi="Book Antiqua"/>
          <w:vertAlign w:val="superscript"/>
        </w:rPr>
        <w:t>[</w:t>
      </w:r>
      <w:proofErr w:type="gramEnd"/>
      <w:r w:rsidRPr="00D772E6">
        <w:rPr>
          <w:rFonts w:ascii="Book Antiqua" w:hAnsi="Book Antiqua"/>
          <w:vertAlign w:val="superscript"/>
        </w:rPr>
        <w:t>9]</w:t>
      </w:r>
      <w:r w:rsidRPr="00D772E6">
        <w:rPr>
          <w:rFonts w:ascii="Book Antiqua" w:hAnsi="Book Antiqua"/>
        </w:rPr>
        <w:t xml:space="preserve">.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was </w:t>
      </w:r>
      <w:r w:rsidR="001E3BAF">
        <w:rPr>
          <w:rFonts w:ascii="Book Antiqua" w:hAnsi="Book Antiqua"/>
        </w:rPr>
        <w:t>identified</w:t>
      </w:r>
      <w:r w:rsidRPr="00D772E6">
        <w:rPr>
          <w:rFonts w:ascii="Book Antiqua" w:hAnsi="Book Antiqua"/>
        </w:rPr>
        <w:t xml:space="preserve"> after the eradication of smallpox.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is a zoonosis, although human-to-human transmission can occur.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can spread </w:t>
      </w:r>
      <w:r w:rsidR="001E3BAF">
        <w:rPr>
          <w:rFonts w:ascii="Book Antiqua" w:hAnsi="Book Antiqua"/>
        </w:rPr>
        <w:t>due to</w:t>
      </w:r>
      <w:r w:rsidRPr="00D772E6">
        <w:rPr>
          <w:rFonts w:ascii="Book Antiqua" w:hAnsi="Book Antiqua"/>
        </w:rPr>
        <w:t xml:space="preserve"> close or skin-to-skin contact. Direct contact with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rash and contact with the patient’s saliva, upper respiratory secretions, and areas around the anus, rectum, or vagina can lead to infection. It is not </w:t>
      </w:r>
      <w:r w:rsidR="001E3BAF">
        <w:rPr>
          <w:rFonts w:ascii="Book Antiqua" w:hAnsi="Book Antiqua"/>
        </w:rPr>
        <w:t>as</w:t>
      </w:r>
      <w:r w:rsidRPr="00D772E6">
        <w:rPr>
          <w:rFonts w:ascii="Book Antiqua" w:hAnsi="Book Antiqua"/>
        </w:rPr>
        <w:t xml:space="preserve"> contagious as smallpox among humans. Although monkeys and other primates are the primary reservoirs, other animals, </w:t>
      </w:r>
      <w:r w:rsidR="001E3BAF">
        <w:rPr>
          <w:rFonts w:ascii="Book Antiqua" w:hAnsi="Book Antiqua"/>
        </w:rPr>
        <w:t>such as</w:t>
      </w:r>
      <w:r w:rsidRPr="00D772E6">
        <w:rPr>
          <w:rFonts w:ascii="Book Antiqua" w:hAnsi="Book Antiqua"/>
        </w:rPr>
        <w:t xml:space="preserve"> squirrels and other rodents, can also be reservoir hosts for this virus. Pox virus deoxyribonucleic acid (DNA) has been identified in anal and urethral swabs from persons who neither demonstrated clinical signs nor reported symptoms of illness at the time of specimen collection. Few cases remained asymptomatic despite having known or possible sexual exposure to infected </w:t>
      </w:r>
      <w:proofErr w:type="gramStart"/>
      <w:r w:rsidRPr="00D772E6">
        <w:rPr>
          <w:rFonts w:ascii="Book Antiqua" w:hAnsi="Book Antiqua"/>
        </w:rPr>
        <w:t>personnel</w:t>
      </w:r>
      <w:r w:rsidRPr="00D772E6">
        <w:rPr>
          <w:rFonts w:ascii="Book Antiqua" w:hAnsi="Book Antiqua"/>
          <w:vertAlign w:val="superscript"/>
        </w:rPr>
        <w:t>[</w:t>
      </w:r>
      <w:proofErr w:type="gramEnd"/>
      <w:r w:rsidRPr="00D772E6">
        <w:rPr>
          <w:rFonts w:ascii="Book Antiqua" w:hAnsi="Book Antiqua"/>
          <w:vertAlign w:val="superscript"/>
        </w:rPr>
        <w:t>10]</w:t>
      </w:r>
      <w:r w:rsidRPr="00D772E6">
        <w:rPr>
          <w:rFonts w:ascii="Book Antiqua" w:hAnsi="Book Antiqua"/>
        </w:rPr>
        <w:t>.</w:t>
      </w:r>
    </w:p>
    <w:p w14:paraId="0000003A" w14:textId="77777777" w:rsidR="00B818B0" w:rsidRPr="00D772E6" w:rsidRDefault="00B818B0" w:rsidP="000307D6">
      <w:pPr>
        <w:spacing w:line="360" w:lineRule="auto"/>
        <w:jc w:val="both"/>
        <w:rPr>
          <w:rFonts w:ascii="Book Antiqua" w:hAnsi="Book Antiqua"/>
          <w:b/>
        </w:rPr>
      </w:pPr>
    </w:p>
    <w:p w14:paraId="0000003B" w14:textId="097A9B0D" w:rsidR="00B818B0" w:rsidRPr="00D772E6" w:rsidRDefault="004B1A53" w:rsidP="000307D6">
      <w:pPr>
        <w:spacing w:line="360" w:lineRule="auto"/>
        <w:jc w:val="both"/>
        <w:rPr>
          <w:rFonts w:ascii="Book Antiqua" w:hAnsi="Book Antiqua"/>
          <w:i/>
        </w:rPr>
      </w:pPr>
      <w:r w:rsidRPr="00D772E6">
        <w:rPr>
          <w:rFonts w:ascii="Book Antiqua" w:hAnsi="Book Antiqua"/>
          <w:b/>
          <w:i/>
        </w:rPr>
        <w:t xml:space="preserve">How </w:t>
      </w:r>
      <w:proofErr w:type="spellStart"/>
      <w:r w:rsidR="00986F94">
        <w:rPr>
          <w:rFonts w:ascii="Book Antiqua" w:hAnsi="Book Antiqua"/>
          <w:b/>
          <w:i/>
        </w:rPr>
        <w:t>m</w:t>
      </w:r>
      <w:r w:rsidR="001E3BAF">
        <w:rPr>
          <w:rFonts w:ascii="Book Antiqua" w:hAnsi="Book Antiqua"/>
          <w:b/>
          <w:i/>
        </w:rPr>
        <w:t>onkey</w:t>
      </w:r>
      <w:r w:rsidRPr="00D772E6">
        <w:rPr>
          <w:rFonts w:ascii="Book Antiqua" w:hAnsi="Book Antiqua"/>
          <w:b/>
          <w:i/>
        </w:rPr>
        <w:t>pox</w:t>
      </w:r>
      <w:proofErr w:type="spellEnd"/>
      <w:r w:rsidRPr="00D772E6">
        <w:rPr>
          <w:rFonts w:ascii="Book Antiqua" w:hAnsi="Book Antiqua"/>
          <w:b/>
          <w:i/>
        </w:rPr>
        <w:t xml:space="preserve"> relates to smallpox</w:t>
      </w:r>
    </w:p>
    <w:p w14:paraId="0000003C" w14:textId="2EB94E45" w:rsidR="00B818B0" w:rsidRPr="00D772E6" w:rsidRDefault="004B1A53" w:rsidP="000307D6">
      <w:pPr>
        <w:spacing w:line="360" w:lineRule="auto"/>
        <w:jc w:val="both"/>
        <w:rPr>
          <w:rFonts w:ascii="Book Antiqua" w:hAnsi="Book Antiqua"/>
        </w:rPr>
      </w:pPr>
      <w:r w:rsidRPr="00D772E6">
        <w:rPr>
          <w:rFonts w:ascii="Book Antiqua" w:hAnsi="Book Antiqua"/>
        </w:rPr>
        <w:t>In 1980 smallpox was declared eradicated worldwide, and the last reported case was in 1977. However,</w:t>
      </w:r>
      <w:r w:rsidRPr="00F27740">
        <w:rPr>
          <w:rFonts w:ascii="Book Antiqua" w:hAnsi="Book Antiqua"/>
        </w:rPr>
        <w:t xml:space="preserve"> Huang </w:t>
      </w:r>
      <w:r w:rsidRPr="00701CD0">
        <w:rPr>
          <w:rFonts w:ascii="Book Antiqua" w:hAnsi="Book Antiqua"/>
          <w:i/>
        </w:rPr>
        <w:t xml:space="preserve">et </w:t>
      </w:r>
      <w:proofErr w:type="gramStart"/>
      <w:r w:rsidRPr="00701CD0">
        <w:rPr>
          <w:rFonts w:ascii="Book Antiqua" w:hAnsi="Book Antiqua"/>
          <w:i/>
        </w:rPr>
        <w:t>al</w:t>
      </w:r>
      <w:r w:rsidR="00F27740" w:rsidRPr="00D772E6">
        <w:rPr>
          <w:rFonts w:ascii="Book Antiqua" w:hAnsi="Book Antiqua"/>
          <w:vertAlign w:val="superscript"/>
        </w:rPr>
        <w:t>[</w:t>
      </w:r>
      <w:proofErr w:type="gramEnd"/>
      <w:r w:rsidR="00F27740" w:rsidRPr="00D772E6">
        <w:rPr>
          <w:rFonts w:ascii="Book Antiqua" w:hAnsi="Book Antiqua"/>
          <w:vertAlign w:val="superscript"/>
        </w:rPr>
        <w:t>11]</w:t>
      </w:r>
      <w:r w:rsidRPr="00D772E6">
        <w:rPr>
          <w:rFonts w:ascii="Book Antiqua" w:hAnsi="Book Antiqua"/>
        </w:rPr>
        <w:t xml:space="preserve"> reported that it had been over 40 years since all countries stopped </w:t>
      </w:r>
      <w:r w:rsidR="001E3BAF">
        <w:rPr>
          <w:rFonts w:ascii="Book Antiqua" w:hAnsi="Book Antiqua"/>
        </w:rPr>
        <w:t>administering</w:t>
      </w:r>
      <w:r w:rsidRPr="00D772E6">
        <w:rPr>
          <w:rFonts w:ascii="Book Antiqua" w:hAnsi="Book Antiqua"/>
        </w:rPr>
        <w:t xml:space="preserve"> the smallpox vaccine. Previous history of vaccination against smallpox can </w:t>
      </w:r>
      <w:r w:rsidR="001E3BAF">
        <w:rPr>
          <w:rFonts w:ascii="Book Antiqua" w:hAnsi="Book Antiqua"/>
        </w:rPr>
        <w:t>provide</w:t>
      </w:r>
      <w:r w:rsidRPr="00D772E6">
        <w:rPr>
          <w:rFonts w:ascii="Book Antiqua" w:hAnsi="Book Antiqua"/>
        </w:rPr>
        <w:t xml:space="preserve"> some protection </w:t>
      </w:r>
      <w:r w:rsidR="001E3BAF">
        <w:rPr>
          <w:rFonts w:ascii="Book Antiqua" w:hAnsi="Book Antiqua"/>
        </w:rPr>
        <w:t xml:space="preserve">against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but </w:t>
      </w:r>
      <w:r w:rsidR="001E3BAF">
        <w:rPr>
          <w:rFonts w:ascii="Book Antiqua" w:hAnsi="Book Antiqua"/>
        </w:rPr>
        <w:t xml:space="preserve">it is uncertain how long </w:t>
      </w:r>
      <w:r w:rsidRPr="00D772E6">
        <w:rPr>
          <w:rFonts w:ascii="Book Antiqua" w:hAnsi="Book Antiqua"/>
        </w:rPr>
        <w:t>this protection last</w:t>
      </w:r>
      <w:r w:rsidR="001E3BAF">
        <w:rPr>
          <w:rFonts w:ascii="Book Antiqua" w:hAnsi="Book Antiqua"/>
        </w:rPr>
        <w:t>s</w:t>
      </w:r>
      <w:r w:rsidRPr="00D772E6">
        <w:rPr>
          <w:rFonts w:ascii="Book Antiqua" w:hAnsi="Book Antiqua"/>
        </w:rPr>
        <w:t xml:space="preserve">. In the 2003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outbreak and 2022 outbreak, multiple infected patients with </w:t>
      </w:r>
      <w:proofErr w:type="spellStart"/>
      <w:r w:rsidRPr="00D772E6">
        <w:rPr>
          <w:rFonts w:ascii="Book Antiqua" w:hAnsi="Book Antiqua"/>
        </w:rPr>
        <w:t>m</w:t>
      </w:r>
      <w:r w:rsidR="001E3BAF">
        <w:rPr>
          <w:rFonts w:ascii="Book Antiqua" w:hAnsi="Book Antiqua"/>
        </w:rPr>
        <w:t>onkey</w:t>
      </w:r>
      <w:r w:rsidRPr="00D772E6">
        <w:rPr>
          <w:rFonts w:ascii="Book Antiqua" w:hAnsi="Book Antiqua"/>
        </w:rPr>
        <w:t>pox</w:t>
      </w:r>
      <w:proofErr w:type="spellEnd"/>
      <w:r w:rsidRPr="00D772E6">
        <w:rPr>
          <w:rFonts w:ascii="Book Antiqua" w:hAnsi="Book Antiqua"/>
        </w:rPr>
        <w:t xml:space="preserve"> had a history of smallpox vaccination in past </w:t>
      </w:r>
      <w:proofErr w:type="gramStart"/>
      <w:r w:rsidRPr="00D772E6">
        <w:rPr>
          <w:rFonts w:ascii="Book Antiqua" w:hAnsi="Book Antiqua"/>
        </w:rPr>
        <w:t>decades</w:t>
      </w:r>
      <w:r w:rsidRPr="00D772E6">
        <w:rPr>
          <w:rFonts w:ascii="Book Antiqua" w:hAnsi="Book Antiqua"/>
          <w:vertAlign w:val="superscript"/>
        </w:rPr>
        <w:t>[</w:t>
      </w:r>
      <w:proofErr w:type="gramEnd"/>
      <w:r w:rsidRPr="00D772E6">
        <w:rPr>
          <w:rFonts w:ascii="Book Antiqua" w:hAnsi="Book Antiqua"/>
          <w:vertAlign w:val="superscript"/>
        </w:rPr>
        <w:t>12]</w:t>
      </w:r>
      <w:r w:rsidRPr="00D772E6">
        <w:rPr>
          <w:rFonts w:ascii="Book Antiqua" w:hAnsi="Book Antiqua"/>
        </w:rPr>
        <w:t xml:space="preserve">. </w:t>
      </w:r>
    </w:p>
    <w:p w14:paraId="0000003D" w14:textId="77777777" w:rsidR="00B818B0" w:rsidRPr="00D772E6" w:rsidRDefault="00B818B0" w:rsidP="000307D6">
      <w:pPr>
        <w:spacing w:line="360" w:lineRule="auto"/>
        <w:jc w:val="both"/>
        <w:rPr>
          <w:rFonts w:ascii="Book Antiqua" w:hAnsi="Book Antiqua"/>
          <w:b/>
        </w:rPr>
      </w:pPr>
    </w:p>
    <w:p w14:paraId="0000003E"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Pathophysiology</w:t>
      </w:r>
    </w:p>
    <w:p w14:paraId="0000003F" w14:textId="706A9E3E" w:rsidR="00B818B0" w:rsidRPr="00D772E6" w:rsidRDefault="001E3BAF" w:rsidP="000307D6">
      <w:pPr>
        <w:spacing w:line="360" w:lineRule="auto"/>
        <w:jc w:val="both"/>
        <w:rPr>
          <w:rFonts w:ascii="Book Antiqua" w:hAnsi="Book Antiqua"/>
        </w:rPr>
      </w:pPr>
      <w:r>
        <w:rPr>
          <w:rFonts w:ascii="Book Antiqua" w:hAnsi="Book Antiqua"/>
        </w:rPr>
        <w:lastRenderedPageBreak/>
        <w:t xml:space="preserve">The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virus enters </w:t>
      </w:r>
      <w:r>
        <w:rPr>
          <w:rFonts w:ascii="Book Antiqua" w:hAnsi="Book Antiqua"/>
        </w:rPr>
        <w:t xml:space="preserve">the body </w:t>
      </w:r>
      <w:r w:rsidRPr="00701CD0">
        <w:rPr>
          <w:rFonts w:ascii="Book Antiqua" w:hAnsi="Book Antiqua"/>
          <w:i/>
        </w:rPr>
        <w:t xml:space="preserve">via </w:t>
      </w:r>
      <w:r w:rsidR="004B1A53" w:rsidRPr="00D772E6">
        <w:rPr>
          <w:rFonts w:ascii="Book Antiqua" w:hAnsi="Book Antiqua"/>
        </w:rPr>
        <w:t xml:space="preserve">routes </w:t>
      </w:r>
      <w:r>
        <w:rPr>
          <w:rFonts w:ascii="Book Antiqua" w:hAnsi="Book Antiqua"/>
        </w:rPr>
        <w:t>such as</w:t>
      </w:r>
      <w:r w:rsidR="004B1A53" w:rsidRPr="00D772E6">
        <w:rPr>
          <w:rFonts w:ascii="Book Antiqua" w:hAnsi="Book Antiqua"/>
        </w:rPr>
        <w:t xml:space="preserve"> the oropharynx, </w:t>
      </w:r>
      <w:proofErr w:type="spellStart"/>
      <w:r w:rsidR="004B1A53" w:rsidRPr="00D772E6">
        <w:rPr>
          <w:rFonts w:ascii="Book Antiqua" w:hAnsi="Book Antiqua"/>
        </w:rPr>
        <w:t>nasopharynx</w:t>
      </w:r>
      <w:proofErr w:type="spellEnd"/>
      <w:r w:rsidR="004B1A53" w:rsidRPr="00D772E6">
        <w:rPr>
          <w:rFonts w:ascii="Book Antiqua" w:hAnsi="Book Antiqua"/>
        </w:rPr>
        <w:t xml:space="preserve">, or intradermal and replicates at the inoculation site, then spreads to local lymph </w:t>
      </w:r>
      <w:proofErr w:type="gramStart"/>
      <w:r w:rsidR="004B1A53" w:rsidRPr="00D772E6">
        <w:rPr>
          <w:rFonts w:ascii="Book Antiqua" w:hAnsi="Book Antiqua"/>
        </w:rPr>
        <w:t>nodes</w:t>
      </w:r>
      <w:r w:rsidR="004B1A53" w:rsidRPr="00D772E6">
        <w:rPr>
          <w:rFonts w:ascii="Book Antiqua" w:hAnsi="Book Antiqua"/>
          <w:vertAlign w:val="superscript"/>
        </w:rPr>
        <w:t>[</w:t>
      </w:r>
      <w:proofErr w:type="gramEnd"/>
      <w:r w:rsidR="004B1A53" w:rsidRPr="00D772E6">
        <w:rPr>
          <w:rFonts w:ascii="Book Antiqua" w:hAnsi="Book Antiqua"/>
          <w:vertAlign w:val="superscript"/>
        </w:rPr>
        <w:t>13]</w:t>
      </w:r>
      <w:r w:rsidR="004B1A53" w:rsidRPr="00D772E6">
        <w:rPr>
          <w:rFonts w:ascii="Book Antiqua" w:hAnsi="Book Antiqua"/>
        </w:rPr>
        <w:t xml:space="preserve">, followed by </w:t>
      </w:r>
      <w:proofErr w:type="spellStart"/>
      <w:r w:rsidR="004B1A53" w:rsidRPr="00D772E6">
        <w:rPr>
          <w:rFonts w:ascii="Book Antiqua" w:hAnsi="Book Antiqua"/>
        </w:rPr>
        <w:t>viremia</w:t>
      </w:r>
      <w:proofErr w:type="spellEnd"/>
      <w:r w:rsidR="004B1A53" w:rsidRPr="00D772E6">
        <w:rPr>
          <w:rFonts w:ascii="Book Antiqua" w:hAnsi="Book Antiqua"/>
        </w:rPr>
        <w:t xml:space="preserve"> and infection </w:t>
      </w:r>
      <w:r>
        <w:rPr>
          <w:rFonts w:ascii="Book Antiqua" w:hAnsi="Book Antiqua"/>
        </w:rPr>
        <w:t>of</w:t>
      </w:r>
      <w:r w:rsidR="004B1A53" w:rsidRPr="00D772E6">
        <w:rPr>
          <w:rFonts w:ascii="Book Antiqua" w:hAnsi="Book Antiqua"/>
        </w:rPr>
        <w:t xml:space="preserve"> organs. The incubation period typically ranges from 7 to 14 d, with a maximum of 21 d. Symptoms start with fever and lymphadenopathy 1-2 d before developing skin lesions. In the 2022 outbreak, it was noted that </w:t>
      </w:r>
      <w:proofErr w:type="spellStart"/>
      <w:r w:rsidR="004B1A53" w:rsidRPr="00D772E6">
        <w:rPr>
          <w:rFonts w:ascii="Book Antiqua" w:hAnsi="Book Antiqua"/>
        </w:rPr>
        <w:t>m</w:t>
      </w:r>
      <w:r w:rsidR="004E0DF3">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spread from when symptoms appeared to the phase where the rash had healed completely, and a new layer of skin had </w:t>
      </w:r>
      <w:proofErr w:type="gramStart"/>
      <w:r w:rsidR="004B1A53" w:rsidRPr="00D772E6">
        <w:rPr>
          <w:rFonts w:ascii="Book Antiqua" w:hAnsi="Book Antiqua"/>
        </w:rPr>
        <w:t>formed</w:t>
      </w:r>
      <w:r w:rsidR="004B1A53" w:rsidRPr="00D772E6">
        <w:rPr>
          <w:rFonts w:ascii="Book Antiqua" w:hAnsi="Book Antiqua"/>
          <w:vertAlign w:val="superscript"/>
        </w:rPr>
        <w:t>[</w:t>
      </w:r>
      <w:proofErr w:type="gramEnd"/>
      <w:r w:rsidR="004B1A53" w:rsidRPr="00D772E6">
        <w:rPr>
          <w:rFonts w:ascii="Book Antiqua" w:hAnsi="Book Antiqua"/>
          <w:vertAlign w:val="superscript"/>
        </w:rPr>
        <w:t>14]</w:t>
      </w:r>
      <w:r w:rsidR="004B1A53" w:rsidRPr="00D772E6">
        <w:rPr>
          <w:rFonts w:ascii="Book Antiqua" w:hAnsi="Book Antiqua"/>
        </w:rPr>
        <w:t xml:space="preserve">. </w:t>
      </w:r>
    </w:p>
    <w:p w14:paraId="00000040" w14:textId="77777777" w:rsidR="00B818B0" w:rsidRPr="00D772E6" w:rsidRDefault="00B818B0" w:rsidP="000307D6">
      <w:pPr>
        <w:spacing w:line="360" w:lineRule="auto"/>
        <w:jc w:val="both"/>
        <w:rPr>
          <w:rFonts w:ascii="Book Antiqua" w:hAnsi="Book Antiqua"/>
          <w:b/>
        </w:rPr>
      </w:pPr>
    </w:p>
    <w:p w14:paraId="00000041"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Case definition and clinical features</w:t>
      </w:r>
    </w:p>
    <w:p w14:paraId="0000005B" w14:textId="4545B5D2" w:rsidR="00B818B0" w:rsidRPr="00401805" w:rsidRDefault="004B1A53" w:rsidP="000307D6">
      <w:pPr>
        <w:spacing w:line="360" w:lineRule="auto"/>
        <w:jc w:val="both"/>
        <w:rPr>
          <w:rFonts w:ascii="Book Antiqua" w:hAnsi="Book Antiqua"/>
        </w:rPr>
      </w:pPr>
      <w:r w:rsidRPr="00D772E6">
        <w:rPr>
          <w:rFonts w:ascii="Book Antiqua" w:hAnsi="Book Antiqua"/>
        </w:rPr>
        <w:t>Below is the Cas</w:t>
      </w:r>
      <w:r w:rsidRPr="00401805">
        <w:rPr>
          <w:rFonts w:ascii="Book Antiqua" w:hAnsi="Book Antiqua"/>
        </w:rPr>
        <w:t xml:space="preserve">e definition </w:t>
      </w:r>
      <w:r w:rsidR="004E0DF3">
        <w:rPr>
          <w:rFonts w:ascii="Book Antiqua" w:hAnsi="Book Antiqua"/>
        </w:rPr>
        <w:t>by the</w:t>
      </w:r>
      <w:r w:rsidRPr="00401805">
        <w:rPr>
          <w:rFonts w:ascii="Book Antiqua" w:hAnsi="Book Antiqua"/>
        </w:rPr>
        <w:t xml:space="preserve"> CDC and European Centre for Disease Prevention and Control </w:t>
      </w:r>
      <w:proofErr w:type="gramStart"/>
      <w:r w:rsidRPr="00401805">
        <w:rPr>
          <w:rFonts w:ascii="Book Antiqua" w:hAnsi="Book Antiqua"/>
        </w:rPr>
        <w:t>guidance</w:t>
      </w:r>
      <w:r w:rsidRPr="00401805">
        <w:rPr>
          <w:rFonts w:ascii="Book Antiqua" w:hAnsi="Book Antiqua"/>
          <w:vertAlign w:val="superscript"/>
        </w:rPr>
        <w:t>[</w:t>
      </w:r>
      <w:proofErr w:type="gramEnd"/>
      <w:r w:rsidRPr="00401805">
        <w:rPr>
          <w:rFonts w:ascii="Book Antiqua" w:hAnsi="Book Antiqua"/>
          <w:vertAlign w:val="superscript"/>
        </w:rPr>
        <w:t>14,15]</w:t>
      </w:r>
      <w:r w:rsidR="00620A64" w:rsidRPr="00401805">
        <w:rPr>
          <w:rFonts w:ascii="Book Antiqua" w:hAnsi="Book Antiqua"/>
        </w:rPr>
        <w:t xml:space="preserve"> (Table 1)</w:t>
      </w:r>
      <w:r w:rsidRPr="00401805">
        <w:rPr>
          <w:rFonts w:ascii="Book Antiqua" w:hAnsi="Book Antiqua"/>
        </w:rPr>
        <w:t>.</w:t>
      </w:r>
    </w:p>
    <w:p w14:paraId="78C5C606" w14:textId="77777777" w:rsidR="00FD01C3" w:rsidRPr="00401805" w:rsidRDefault="00FD01C3" w:rsidP="000307D6">
      <w:pPr>
        <w:spacing w:line="360" w:lineRule="auto"/>
        <w:jc w:val="both"/>
        <w:rPr>
          <w:rFonts w:ascii="Book Antiqua" w:hAnsi="Book Antiqua"/>
        </w:rPr>
      </w:pPr>
    </w:p>
    <w:p w14:paraId="31D4A265" w14:textId="77777777" w:rsidR="00403E2C" w:rsidRPr="00401805" w:rsidRDefault="00FD01C3" w:rsidP="000307D6">
      <w:pPr>
        <w:widowControl w:val="0"/>
        <w:spacing w:line="360" w:lineRule="auto"/>
        <w:ind w:left="60"/>
        <w:jc w:val="both"/>
        <w:rPr>
          <w:rFonts w:ascii="Book Antiqua" w:hAnsi="Book Antiqua"/>
          <w:b/>
          <w:i/>
        </w:rPr>
      </w:pPr>
      <w:r w:rsidRPr="00401805">
        <w:rPr>
          <w:rFonts w:ascii="Book Antiqua" w:hAnsi="Book Antiqua"/>
          <w:b/>
          <w:i/>
        </w:rPr>
        <w:t>Exclusion criteria</w:t>
      </w:r>
    </w:p>
    <w:p w14:paraId="00000061" w14:textId="1FBC11CB" w:rsidR="00B818B0" w:rsidRPr="00401805" w:rsidRDefault="00403E2C" w:rsidP="000307D6">
      <w:pPr>
        <w:widowControl w:val="0"/>
        <w:spacing w:line="360" w:lineRule="auto"/>
        <w:ind w:left="60"/>
        <w:jc w:val="both"/>
        <w:rPr>
          <w:rFonts w:ascii="Book Antiqua" w:hAnsi="Book Antiqua"/>
        </w:rPr>
      </w:pPr>
      <w:r w:rsidRPr="00401805">
        <w:rPr>
          <w:rFonts w:ascii="Book Antiqua" w:hAnsi="Book Antiqua"/>
        </w:rPr>
        <w:t xml:space="preserve">Another diagnosis </w:t>
      </w:r>
      <w:r w:rsidR="004E0DF3">
        <w:rPr>
          <w:rFonts w:ascii="Book Antiqua" w:hAnsi="Book Antiqua"/>
        </w:rPr>
        <w:t>is</w:t>
      </w:r>
      <w:r w:rsidRPr="00401805">
        <w:rPr>
          <w:rFonts w:ascii="Book Antiqua" w:hAnsi="Book Antiqua"/>
        </w:rPr>
        <w:t xml:space="preserve"> made or an individua</w:t>
      </w:r>
      <w:r w:rsidR="00396E90" w:rsidRPr="00401805">
        <w:rPr>
          <w:rFonts w:ascii="Book Antiqua" w:hAnsi="Book Antiqua"/>
        </w:rPr>
        <w:t xml:space="preserve">l with </w:t>
      </w:r>
      <w:r w:rsidR="004E0DF3">
        <w:rPr>
          <w:rFonts w:ascii="Book Antiqua" w:hAnsi="Book Antiqua"/>
        </w:rPr>
        <w:t>suspected</w:t>
      </w:r>
      <w:r w:rsidR="00396E90" w:rsidRPr="00401805">
        <w:rPr>
          <w:rFonts w:ascii="Book Antiqua" w:hAnsi="Book Antiqua"/>
        </w:rPr>
        <w:t xml:space="preserve"> </w:t>
      </w:r>
      <w:proofErr w:type="spellStart"/>
      <w:r w:rsidR="00396E90" w:rsidRPr="00401805">
        <w:rPr>
          <w:rFonts w:ascii="Book Antiqua" w:hAnsi="Book Antiqua"/>
        </w:rPr>
        <w:t>m</w:t>
      </w:r>
      <w:r w:rsidR="004E0DF3">
        <w:rPr>
          <w:rFonts w:ascii="Book Antiqua" w:hAnsi="Book Antiqua"/>
        </w:rPr>
        <w:t>onkey</w:t>
      </w:r>
      <w:r w:rsidR="00396E90" w:rsidRPr="00401805">
        <w:rPr>
          <w:rFonts w:ascii="Book Antiqua" w:hAnsi="Book Antiqua"/>
        </w:rPr>
        <w:t>pox</w:t>
      </w:r>
      <w:proofErr w:type="spellEnd"/>
      <w:r w:rsidR="00396E90" w:rsidRPr="00401805">
        <w:rPr>
          <w:rFonts w:ascii="Book Antiqua" w:hAnsi="Book Antiqua"/>
        </w:rPr>
        <w:t xml:space="preserve"> </w:t>
      </w:r>
      <w:r w:rsidRPr="00401805">
        <w:rPr>
          <w:rFonts w:ascii="Book Antiqua" w:hAnsi="Book Antiqua"/>
        </w:rPr>
        <w:t>does not</w:t>
      </w:r>
      <w:r w:rsidR="00396E90" w:rsidRPr="00401805">
        <w:rPr>
          <w:rFonts w:ascii="Book Antiqua" w:hAnsi="Book Antiqua"/>
        </w:rPr>
        <w:t xml:space="preserve"> develop clinical symptoms or a</w:t>
      </w:r>
      <w:r w:rsidRPr="00401805">
        <w:rPr>
          <w:rFonts w:ascii="Book Antiqua" w:hAnsi="Book Antiqua"/>
        </w:rPr>
        <w:t xml:space="preserve"> rash within five days or suspicious clinical </w:t>
      </w:r>
      <w:r w:rsidR="00BB0220" w:rsidRPr="00401805">
        <w:rPr>
          <w:rFonts w:ascii="Book Antiqua" w:hAnsi="Book Antiqua"/>
        </w:rPr>
        <w:t xml:space="preserve">specimens fail </w:t>
      </w:r>
      <w:r w:rsidRPr="00401805">
        <w:rPr>
          <w:rFonts w:ascii="Book Antiqua" w:hAnsi="Book Antiqua"/>
        </w:rPr>
        <w:t>to demonst</w:t>
      </w:r>
      <w:r w:rsidR="00A77A2C" w:rsidRPr="00401805">
        <w:rPr>
          <w:rFonts w:ascii="Book Antiqua" w:hAnsi="Book Antiqua"/>
        </w:rPr>
        <w:t xml:space="preserve">rate </w:t>
      </w:r>
      <w:proofErr w:type="spellStart"/>
      <w:r w:rsidR="00A77A2C" w:rsidRPr="00401805">
        <w:rPr>
          <w:rFonts w:ascii="Book Antiqua" w:hAnsi="Book Antiqua"/>
        </w:rPr>
        <w:t>orthopoxvirus</w:t>
      </w:r>
      <w:proofErr w:type="spellEnd"/>
      <w:r w:rsidR="00A77A2C" w:rsidRPr="00401805">
        <w:rPr>
          <w:rFonts w:ascii="Book Antiqua" w:hAnsi="Book Antiqua"/>
        </w:rPr>
        <w:t xml:space="preserve"> </w:t>
      </w:r>
      <w:r w:rsidR="004E0DF3">
        <w:rPr>
          <w:rFonts w:ascii="Book Antiqua" w:hAnsi="Book Antiqua"/>
        </w:rPr>
        <w:t xml:space="preserve">infection </w:t>
      </w:r>
      <w:r w:rsidR="00A77A2C" w:rsidRPr="00401805">
        <w:rPr>
          <w:rFonts w:ascii="Book Antiqua" w:hAnsi="Book Antiqua"/>
        </w:rPr>
        <w:t>or antibod</w:t>
      </w:r>
      <w:r w:rsidR="004E0DF3">
        <w:rPr>
          <w:rFonts w:ascii="Book Antiqua" w:hAnsi="Book Antiqua"/>
        </w:rPr>
        <w:t>ies</w:t>
      </w:r>
      <w:r w:rsidR="00A77A2C" w:rsidRPr="00401805">
        <w:rPr>
          <w:rFonts w:ascii="Book Antiqua" w:hAnsi="Book Antiqua"/>
        </w:rPr>
        <w:t xml:space="preserve"> </w:t>
      </w:r>
      <w:r w:rsidRPr="00401805">
        <w:rPr>
          <w:rFonts w:ascii="Book Antiqua" w:hAnsi="Book Antiqua"/>
        </w:rPr>
        <w:t xml:space="preserve">against </w:t>
      </w:r>
      <w:r w:rsidR="004E0DF3">
        <w:rPr>
          <w:rFonts w:ascii="Book Antiqua" w:hAnsi="Book Antiqua"/>
        </w:rPr>
        <w:t>the infection</w:t>
      </w:r>
      <w:r w:rsidRPr="00401805">
        <w:rPr>
          <w:rFonts w:ascii="Book Antiqua" w:hAnsi="Book Antiqua"/>
        </w:rPr>
        <w:t>.</w:t>
      </w:r>
    </w:p>
    <w:p w14:paraId="00000062" w14:textId="77777777" w:rsidR="00B818B0" w:rsidRPr="00401805" w:rsidRDefault="00B818B0" w:rsidP="000307D6">
      <w:pPr>
        <w:spacing w:line="360" w:lineRule="auto"/>
        <w:jc w:val="both"/>
        <w:rPr>
          <w:rFonts w:ascii="Book Antiqua" w:hAnsi="Book Antiqua"/>
          <w:b/>
        </w:rPr>
      </w:pPr>
    </w:p>
    <w:p w14:paraId="00000063" w14:textId="77777777" w:rsidR="00B818B0" w:rsidRPr="00401805" w:rsidRDefault="004B1A53" w:rsidP="000307D6">
      <w:pPr>
        <w:spacing w:line="360" w:lineRule="auto"/>
        <w:jc w:val="both"/>
        <w:rPr>
          <w:rFonts w:ascii="Book Antiqua" w:hAnsi="Book Antiqua"/>
          <w:b/>
          <w:i/>
        </w:rPr>
      </w:pPr>
      <w:r w:rsidRPr="00401805">
        <w:rPr>
          <w:rFonts w:ascii="Book Antiqua" w:hAnsi="Book Antiqua"/>
          <w:b/>
          <w:i/>
        </w:rPr>
        <w:t>Clinical features</w:t>
      </w:r>
    </w:p>
    <w:p w14:paraId="44174F36" w14:textId="5C08AEA2" w:rsidR="000E622F" w:rsidRPr="00401805" w:rsidRDefault="000E622F" w:rsidP="000307D6">
      <w:pPr>
        <w:spacing w:line="360" w:lineRule="auto"/>
        <w:jc w:val="both"/>
        <w:rPr>
          <w:rFonts w:ascii="Book Antiqua" w:hAnsi="Book Antiqua"/>
        </w:rPr>
      </w:pPr>
      <w:proofErr w:type="spellStart"/>
      <w:r w:rsidRPr="00401805">
        <w:rPr>
          <w:rFonts w:ascii="Book Antiqua" w:eastAsia="Book Antiqua" w:hAnsi="Book Antiqua" w:cs="Book Antiqua"/>
          <w:color w:val="000000"/>
        </w:rPr>
        <w:t>M</w:t>
      </w:r>
      <w:r w:rsidR="004E0DF3">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xml:space="preserve"> rash begins with macules followed by papules, vesicles, and pustules. Pustules are characteristically deep-seated, firm, and well-circumscribed. These lesions can progress to </w:t>
      </w:r>
      <w:r w:rsidR="004E0DF3">
        <w:rPr>
          <w:rFonts w:ascii="Book Antiqua" w:eastAsia="Book Antiqua" w:hAnsi="Book Antiqua" w:cs="Book Antiqua"/>
          <w:color w:val="000000"/>
        </w:rPr>
        <w:t xml:space="preserve">become </w:t>
      </w:r>
      <w:proofErr w:type="spellStart"/>
      <w:r w:rsidRPr="00401805">
        <w:rPr>
          <w:rFonts w:ascii="Book Antiqua" w:eastAsia="Book Antiqua" w:hAnsi="Book Antiqua" w:cs="Book Antiqua"/>
          <w:color w:val="000000"/>
        </w:rPr>
        <w:t>umbilicate</w:t>
      </w:r>
      <w:r w:rsidR="004E0DF3">
        <w:rPr>
          <w:rFonts w:ascii="Book Antiqua" w:eastAsia="Book Antiqua" w:hAnsi="Book Antiqua" w:cs="Book Antiqua"/>
          <w:color w:val="000000"/>
        </w:rPr>
        <w:t>d</w:t>
      </w:r>
      <w:proofErr w:type="spellEnd"/>
      <w:r w:rsidRPr="00401805">
        <w:rPr>
          <w:rFonts w:ascii="Book Antiqua" w:eastAsia="Book Antiqua" w:hAnsi="Book Antiqua" w:cs="Book Antiqua"/>
          <w:color w:val="000000"/>
        </w:rPr>
        <w:t xml:space="preserve"> or confluent but ultimately progress to </w:t>
      </w:r>
      <w:proofErr w:type="gramStart"/>
      <w:r w:rsidRPr="00401805">
        <w:rPr>
          <w:rFonts w:ascii="Book Antiqua" w:eastAsia="Book Antiqua" w:hAnsi="Book Antiqua" w:cs="Book Antiqua"/>
          <w:color w:val="000000"/>
        </w:rPr>
        <w:t>scab</w:t>
      </w:r>
      <w:r w:rsidR="004E0DF3">
        <w:rPr>
          <w:rFonts w:ascii="Book Antiqua" w:eastAsia="Book Antiqua" w:hAnsi="Book Antiqua" w:cs="Book Antiqua"/>
          <w:color w:val="000000"/>
        </w:rPr>
        <w:t>s</w:t>
      </w:r>
      <w:r w:rsidRPr="00401805">
        <w:rPr>
          <w:rFonts w:ascii="Book Antiqua" w:eastAsia="Book Antiqua" w:hAnsi="Book Antiqua" w:cs="Book Antiqua"/>
          <w:color w:val="000000"/>
          <w:vertAlign w:val="superscript"/>
        </w:rPr>
        <w:t>[</w:t>
      </w:r>
      <w:proofErr w:type="gramEnd"/>
      <w:r w:rsidRPr="00401805">
        <w:rPr>
          <w:rFonts w:ascii="Book Antiqua" w:eastAsia="Book Antiqua" w:hAnsi="Book Antiqua" w:cs="Book Antiqua"/>
          <w:color w:val="000000"/>
          <w:vertAlign w:val="superscript"/>
        </w:rPr>
        <w:t>16]</w:t>
      </w:r>
      <w:r w:rsidRPr="00401805">
        <w:rPr>
          <w:rFonts w:ascii="Book Antiqua" w:eastAsia="Book Antiqua" w:hAnsi="Book Antiqua" w:cs="Book Antiqua"/>
          <w:color w:val="000000"/>
        </w:rPr>
        <w:t xml:space="preserve">. The rash can also spread to other parts of the body. </w:t>
      </w:r>
      <w:r w:rsidR="004E0DF3">
        <w:rPr>
          <w:rFonts w:ascii="Book Antiqua" w:eastAsia="Book Antiqua" w:hAnsi="Book Antiqua" w:cs="Book Antiqua"/>
          <w:color w:val="000000"/>
        </w:rPr>
        <w:t>L</w:t>
      </w:r>
      <w:r w:rsidRPr="00401805">
        <w:rPr>
          <w:rFonts w:ascii="Book Antiqua" w:eastAsia="Book Antiqua" w:hAnsi="Book Antiqua" w:cs="Book Antiqua"/>
          <w:color w:val="000000"/>
        </w:rPr>
        <w:t xml:space="preserve">esions on a distinct body part are </w:t>
      </w:r>
      <w:r w:rsidR="004E0DF3">
        <w:rPr>
          <w:rFonts w:ascii="Book Antiqua" w:eastAsia="Book Antiqua" w:hAnsi="Book Antiqua" w:cs="Book Antiqua"/>
          <w:color w:val="000000"/>
        </w:rPr>
        <w:t>at</w:t>
      </w:r>
      <w:r w:rsidRPr="00401805">
        <w:rPr>
          <w:rFonts w:ascii="Book Antiqua" w:eastAsia="Book Antiqua" w:hAnsi="Book Antiqua" w:cs="Book Antiqua"/>
          <w:color w:val="000000"/>
        </w:rPr>
        <w:t xml:space="preserve"> the same stage in classic </w:t>
      </w:r>
      <w:proofErr w:type="spellStart"/>
      <w:r w:rsidRPr="00401805">
        <w:rPr>
          <w:rFonts w:ascii="Book Antiqua" w:eastAsia="Book Antiqua" w:hAnsi="Book Antiqua" w:cs="Book Antiqua"/>
          <w:color w:val="000000"/>
        </w:rPr>
        <w:t>monkeypox</w:t>
      </w:r>
      <w:proofErr w:type="spellEnd"/>
      <w:r w:rsidRPr="00401805">
        <w:rPr>
          <w:rFonts w:ascii="Book Antiqua" w:eastAsia="Book Antiqua" w:hAnsi="Book Antiqua" w:cs="Book Antiqua"/>
          <w:color w:val="000000"/>
        </w:rPr>
        <w:t>.</w:t>
      </w:r>
    </w:p>
    <w:p w14:paraId="4D46AF8C" w14:textId="016213F0" w:rsidR="000E622F" w:rsidRPr="00401805" w:rsidRDefault="000E622F" w:rsidP="000307D6">
      <w:pPr>
        <w:spacing w:line="360" w:lineRule="auto"/>
        <w:ind w:firstLineChars="200" w:firstLine="480"/>
        <w:jc w:val="both"/>
        <w:rPr>
          <w:rFonts w:ascii="Book Antiqua" w:hAnsi="Book Antiqua"/>
        </w:rPr>
      </w:pPr>
      <w:r w:rsidRPr="00401805">
        <w:rPr>
          <w:rFonts w:ascii="Book Antiqua" w:eastAsia="Book Antiqua" w:hAnsi="Book Antiqua" w:cs="Book Antiqua"/>
          <w:color w:val="000000"/>
        </w:rPr>
        <w:t xml:space="preserve">Classic symptomatology </w:t>
      </w:r>
      <w:r w:rsidR="004E0DF3">
        <w:rPr>
          <w:rFonts w:ascii="Book Antiqua" w:eastAsia="Book Antiqua" w:hAnsi="Book Antiqua" w:cs="Book Antiqua"/>
          <w:color w:val="000000"/>
        </w:rPr>
        <w:t>during</w:t>
      </w:r>
      <w:r w:rsidRPr="00401805">
        <w:rPr>
          <w:rFonts w:ascii="Book Antiqua" w:eastAsia="Book Antiqua" w:hAnsi="Book Antiqua" w:cs="Book Antiqua"/>
          <w:color w:val="000000"/>
        </w:rPr>
        <w:t xml:space="preserve"> </w:t>
      </w:r>
      <w:proofErr w:type="spellStart"/>
      <w:r w:rsidRPr="00401805">
        <w:rPr>
          <w:rFonts w:ascii="Book Antiqua" w:eastAsia="Book Antiqua" w:hAnsi="Book Antiqua" w:cs="Book Antiqua"/>
          <w:color w:val="000000"/>
        </w:rPr>
        <w:t>m</w:t>
      </w:r>
      <w:r w:rsidR="004E0DF3">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xml:space="preserve"> </w:t>
      </w:r>
      <w:r w:rsidR="004E0DF3">
        <w:rPr>
          <w:rFonts w:ascii="Book Antiqua" w:eastAsia="Book Antiqua" w:hAnsi="Book Antiqua" w:cs="Book Antiqua"/>
          <w:color w:val="000000"/>
        </w:rPr>
        <w:t>infection include</w:t>
      </w:r>
      <w:r w:rsidR="00986F94">
        <w:rPr>
          <w:rFonts w:ascii="Book Antiqua" w:eastAsia="Book Antiqua" w:hAnsi="Book Antiqua" w:cs="Book Antiqua"/>
          <w:color w:val="000000"/>
        </w:rPr>
        <w:t>s</w:t>
      </w:r>
      <w:r w:rsidRPr="00401805">
        <w:rPr>
          <w:rFonts w:ascii="Book Antiqua" w:eastAsia="Book Antiqua" w:hAnsi="Book Antiqua" w:cs="Book Antiqua"/>
          <w:color w:val="000000"/>
        </w:rPr>
        <w:t xml:space="preserve"> fever with chills, malaise, sore throat, and lymphadenopathy, followed by a characteristic rash. However, in </w:t>
      </w:r>
      <w:r w:rsidR="004E0DF3">
        <w:rPr>
          <w:rFonts w:ascii="Book Antiqua" w:eastAsia="Book Antiqua" w:hAnsi="Book Antiqua" w:cs="Book Antiqua"/>
          <w:color w:val="000000"/>
        </w:rPr>
        <w:t xml:space="preserve">the </w:t>
      </w:r>
      <w:r w:rsidRPr="00401805">
        <w:rPr>
          <w:rFonts w:ascii="Book Antiqua" w:eastAsia="Book Antiqua" w:hAnsi="Book Antiqua" w:cs="Book Antiqua"/>
          <w:color w:val="000000"/>
        </w:rPr>
        <w:t xml:space="preserve">2022 outbreak, </w:t>
      </w:r>
      <w:r w:rsidR="004E0DF3">
        <w:rPr>
          <w:rFonts w:ascii="Book Antiqua" w:eastAsia="Book Antiqua" w:hAnsi="Book Antiqua" w:cs="Book Antiqua"/>
          <w:color w:val="000000"/>
        </w:rPr>
        <w:t>some</w:t>
      </w:r>
      <w:r w:rsidRPr="00401805">
        <w:rPr>
          <w:rFonts w:ascii="Book Antiqua" w:eastAsia="Book Antiqua" w:hAnsi="Book Antiqua" w:cs="Book Antiqua"/>
          <w:color w:val="000000"/>
        </w:rPr>
        <w:t xml:space="preserve"> patients develop</w:t>
      </w:r>
      <w:r w:rsidR="004E0DF3">
        <w:rPr>
          <w:rFonts w:ascii="Book Antiqua" w:eastAsia="Book Antiqua" w:hAnsi="Book Antiqua" w:cs="Book Antiqua"/>
          <w:color w:val="000000"/>
        </w:rPr>
        <w:t>ed</w:t>
      </w:r>
      <w:r w:rsidRPr="00401805">
        <w:rPr>
          <w:rFonts w:ascii="Book Antiqua" w:eastAsia="Book Antiqua" w:hAnsi="Book Antiqua" w:cs="Book Antiqua"/>
          <w:color w:val="000000"/>
        </w:rPr>
        <w:t xml:space="preserve"> perianal and genital lesions but no fever or other systemic symptoms.</w:t>
      </w:r>
    </w:p>
    <w:p w14:paraId="2BC95B09" w14:textId="5D13969E" w:rsidR="000E622F" w:rsidRPr="00D772E6" w:rsidRDefault="000E622F" w:rsidP="000307D6">
      <w:pPr>
        <w:spacing w:line="360" w:lineRule="auto"/>
        <w:ind w:firstLineChars="200" w:firstLine="480"/>
        <w:jc w:val="both"/>
        <w:rPr>
          <w:rFonts w:ascii="Book Antiqua" w:hAnsi="Book Antiqua"/>
        </w:rPr>
      </w:pPr>
      <w:proofErr w:type="spellStart"/>
      <w:r w:rsidRPr="00401805">
        <w:rPr>
          <w:rFonts w:ascii="Book Antiqua" w:eastAsia="Book Antiqua" w:hAnsi="Book Antiqua" w:cs="Book Antiqua"/>
          <w:color w:val="000000"/>
        </w:rPr>
        <w:t>M</w:t>
      </w:r>
      <w:r w:rsidR="004E0DF3">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xml:space="preserve"> rash can mimic other common illnesses in clinical practice </w:t>
      </w:r>
      <w:r w:rsidR="00724B89">
        <w:rPr>
          <w:rFonts w:ascii="Book Antiqua" w:eastAsia="Book Antiqua" w:hAnsi="Book Antiqua" w:cs="Book Antiqua"/>
          <w:color w:val="000000"/>
        </w:rPr>
        <w:t>such as</w:t>
      </w:r>
      <w:r w:rsidRPr="00401805">
        <w:rPr>
          <w:rFonts w:ascii="Book Antiqua" w:eastAsia="Book Antiqua" w:hAnsi="Book Antiqua" w:cs="Book Antiqua"/>
          <w:color w:val="000000"/>
        </w:rPr>
        <w:t xml:space="preserve"> syphilis, herpes simplex virus and varicella zoster</w:t>
      </w:r>
      <w:r w:rsidR="00724B89" w:rsidRPr="00724B89">
        <w:rPr>
          <w:rFonts w:ascii="Book Antiqua" w:eastAsia="Book Antiqua" w:hAnsi="Book Antiqua" w:cs="Book Antiqua"/>
          <w:color w:val="000000"/>
        </w:rPr>
        <w:t xml:space="preserve"> </w:t>
      </w:r>
      <w:r w:rsidR="00724B89">
        <w:rPr>
          <w:rFonts w:ascii="Book Antiqua" w:eastAsia="Book Antiqua" w:hAnsi="Book Antiqua" w:cs="Book Antiqua"/>
          <w:color w:val="000000"/>
        </w:rPr>
        <w:t>infection</w:t>
      </w:r>
      <w:r w:rsidRPr="00401805">
        <w:rPr>
          <w:rFonts w:ascii="Book Antiqua" w:eastAsia="Book Antiqua" w:hAnsi="Book Antiqua" w:cs="Book Antiqua"/>
          <w:color w:val="000000"/>
        </w:rPr>
        <w:t xml:space="preserve">, </w:t>
      </w:r>
      <w:proofErr w:type="spellStart"/>
      <w:r w:rsidRPr="00401805">
        <w:rPr>
          <w:rFonts w:ascii="Book Antiqua" w:eastAsia="Book Antiqua" w:hAnsi="Book Antiqua" w:cs="Book Antiqua"/>
          <w:color w:val="000000"/>
        </w:rPr>
        <w:t>chancroid</w:t>
      </w:r>
      <w:proofErr w:type="spellEnd"/>
      <w:r w:rsidRPr="00401805">
        <w:rPr>
          <w:rFonts w:ascii="Book Antiqua" w:eastAsia="Book Antiqua" w:hAnsi="Book Antiqua" w:cs="Book Antiqua"/>
          <w:color w:val="000000"/>
        </w:rPr>
        <w:t xml:space="preserve">, and </w:t>
      </w:r>
      <w:proofErr w:type="spellStart"/>
      <w:r w:rsidRPr="00401805">
        <w:rPr>
          <w:rFonts w:ascii="Book Antiqua" w:eastAsia="Book Antiqua" w:hAnsi="Book Antiqua" w:cs="Book Antiqua"/>
          <w:color w:val="000000"/>
        </w:rPr>
        <w:t>molluscum</w:t>
      </w:r>
      <w:proofErr w:type="spellEnd"/>
      <w:r w:rsidRPr="00401805">
        <w:rPr>
          <w:rFonts w:ascii="Book Antiqua" w:eastAsia="Book Antiqua" w:hAnsi="Book Antiqua" w:cs="Book Antiqua"/>
          <w:color w:val="000000"/>
        </w:rPr>
        <w:t xml:space="preserve"> </w:t>
      </w:r>
      <w:proofErr w:type="spellStart"/>
      <w:r w:rsidRPr="00401805">
        <w:rPr>
          <w:rFonts w:ascii="Book Antiqua" w:eastAsia="Book Antiqua" w:hAnsi="Book Antiqua" w:cs="Book Antiqua"/>
          <w:color w:val="000000"/>
        </w:rPr>
        <w:lastRenderedPageBreak/>
        <w:t>contagiosum</w:t>
      </w:r>
      <w:proofErr w:type="spellEnd"/>
      <w:r w:rsidRPr="00401805">
        <w:rPr>
          <w:rFonts w:ascii="Book Antiqua" w:eastAsia="Book Antiqua" w:hAnsi="Book Antiqua" w:cs="Book Antiqua"/>
          <w:color w:val="000000"/>
        </w:rPr>
        <w:t xml:space="preserve">, and these illnesses can </w:t>
      </w:r>
      <w:r w:rsidR="00724B89">
        <w:rPr>
          <w:rFonts w:ascii="Book Antiqua" w:eastAsia="Book Antiqua" w:hAnsi="Book Antiqua" w:cs="Book Antiqua"/>
          <w:color w:val="000000"/>
        </w:rPr>
        <w:t xml:space="preserve">frequently </w:t>
      </w:r>
      <w:r w:rsidRPr="00401805">
        <w:rPr>
          <w:rFonts w:ascii="Book Antiqua" w:eastAsia="Book Antiqua" w:hAnsi="Book Antiqua" w:cs="Book Antiqua"/>
          <w:color w:val="000000"/>
        </w:rPr>
        <w:t xml:space="preserve">be associated with </w:t>
      </w:r>
      <w:proofErr w:type="spellStart"/>
      <w:r w:rsidRPr="00401805">
        <w:rPr>
          <w:rFonts w:ascii="Book Antiqua" w:eastAsia="Book Antiqua" w:hAnsi="Book Antiqua" w:cs="Book Antiqua"/>
          <w:color w:val="000000"/>
        </w:rPr>
        <w:t>m</w:t>
      </w:r>
      <w:r w:rsidR="00724B89">
        <w:rPr>
          <w:rFonts w:ascii="Book Antiqua" w:eastAsia="Book Antiqua" w:hAnsi="Book Antiqua" w:cs="Book Antiqua"/>
          <w:color w:val="000000"/>
        </w:rPr>
        <w:t>onkey</w:t>
      </w:r>
      <w:r w:rsidRPr="00401805">
        <w:rPr>
          <w:rFonts w:ascii="Book Antiqua" w:eastAsia="Book Antiqua" w:hAnsi="Book Antiqua" w:cs="Book Antiqua"/>
          <w:color w:val="000000"/>
        </w:rPr>
        <w:t>pox</w:t>
      </w:r>
      <w:proofErr w:type="spellEnd"/>
      <w:r w:rsidRPr="00401805">
        <w:rPr>
          <w:rFonts w:ascii="Book Antiqua" w:eastAsia="Book Antiqua" w:hAnsi="Book Antiqua" w:cs="Book Antiqua"/>
          <w:color w:val="000000"/>
        </w:rPr>
        <w:t>. Therefore, it</w:t>
      </w:r>
      <w:r w:rsidR="00724B89">
        <w:rPr>
          <w:rFonts w:ascii="Book Antiqua" w:eastAsia="Book Antiqua" w:hAnsi="Book Antiqua" w:cs="Book Antiqua"/>
          <w:color w:val="000000"/>
        </w:rPr>
        <w:t xml:space="preserve"> is</w:t>
      </w:r>
      <w:r w:rsidRPr="00401805">
        <w:rPr>
          <w:rFonts w:ascii="Book Antiqua" w:eastAsia="Book Antiqua" w:hAnsi="Book Antiqua" w:cs="Book Antiqua"/>
          <w:color w:val="000000"/>
        </w:rPr>
        <w:t xml:space="preserve"> </w:t>
      </w:r>
      <w:r w:rsidR="00724B89">
        <w:rPr>
          <w:rFonts w:ascii="Book Antiqua" w:eastAsia="Book Antiqua" w:hAnsi="Book Antiqua" w:cs="Book Antiqua"/>
          <w:color w:val="000000"/>
        </w:rPr>
        <w:t>necessary</w:t>
      </w:r>
      <w:r w:rsidRPr="00401805">
        <w:rPr>
          <w:rFonts w:ascii="Book Antiqua" w:eastAsia="Book Antiqua" w:hAnsi="Book Antiqua" w:cs="Book Antiqua"/>
          <w:color w:val="000000"/>
        </w:rPr>
        <w:t xml:space="preserve"> </w:t>
      </w:r>
      <w:r w:rsidR="00724B89">
        <w:rPr>
          <w:rFonts w:ascii="Book Antiqua" w:eastAsia="Book Antiqua" w:hAnsi="Book Antiqua" w:cs="Book Antiqua"/>
          <w:color w:val="000000"/>
        </w:rPr>
        <w:t xml:space="preserve">that </w:t>
      </w:r>
      <w:r w:rsidRPr="00401805">
        <w:rPr>
          <w:rFonts w:ascii="Book Antiqua" w:eastAsia="Book Antiqua" w:hAnsi="Book Antiqua" w:cs="Book Antiqua"/>
          <w:color w:val="000000"/>
        </w:rPr>
        <w:t>the clinician remain</w:t>
      </w:r>
      <w:r w:rsidR="00724B89">
        <w:rPr>
          <w:rFonts w:ascii="Book Antiqua" w:eastAsia="Book Antiqua" w:hAnsi="Book Antiqua" w:cs="Book Antiqua"/>
          <w:color w:val="000000"/>
        </w:rPr>
        <w:t>s</w:t>
      </w:r>
      <w:r w:rsidRPr="00401805">
        <w:rPr>
          <w:rFonts w:ascii="Book Antiqua" w:eastAsia="Book Antiqua" w:hAnsi="Book Antiqua" w:cs="Book Antiqua"/>
          <w:color w:val="000000"/>
        </w:rPr>
        <w:t xml:space="preserve"> vigilant, especially with patients who present with the characteristic rash and men who practice sex with men</w:t>
      </w:r>
      <w:r w:rsidR="000306E7" w:rsidRPr="00401805">
        <w:rPr>
          <w:rFonts w:ascii="Book Antiqua" w:eastAsia="Book Antiqua" w:hAnsi="Book Antiqua" w:cs="Book Antiqua"/>
          <w:color w:val="000000" w:themeColor="text1"/>
        </w:rPr>
        <w:t xml:space="preserve"> (Table 2)</w:t>
      </w:r>
      <w:r w:rsidRPr="00401805">
        <w:rPr>
          <w:rFonts w:ascii="Book Antiqua" w:eastAsia="Book Antiqua" w:hAnsi="Book Antiqua" w:cs="Book Antiqua"/>
          <w:color w:val="000000" w:themeColor="text1"/>
        </w:rPr>
        <w:t>.</w:t>
      </w:r>
    </w:p>
    <w:p w14:paraId="00000070" w14:textId="1ACA3108" w:rsidR="00B818B0" w:rsidRPr="00D772E6" w:rsidRDefault="00B818B0" w:rsidP="000307D6">
      <w:pPr>
        <w:spacing w:line="360" w:lineRule="auto"/>
        <w:jc w:val="both"/>
        <w:rPr>
          <w:rFonts w:ascii="Book Antiqua" w:hAnsi="Book Antiqua"/>
        </w:rPr>
      </w:pPr>
    </w:p>
    <w:p w14:paraId="00000071" w14:textId="53860503" w:rsidR="00B818B0" w:rsidRPr="00D772E6" w:rsidRDefault="004B1A53" w:rsidP="000307D6">
      <w:pPr>
        <w:spacing w:line="360" w:lineRule="auto"/>
        <w:jc w:val="both"/>
        <w:rPr>
          <w:rFonts w:ascii="Book Antiqua" w:hAnsi="Book Antiqua"/>
          <w:i/>
        </w:rPr>
      </w:pPr>
      <w:r w:rsidRPr="00D772E6">
        <w:rPr>
          <w:rFonts w:ascii="Book Antiqua" w:hAnsi="Book Antiqua"/>
          <w:b/>
          <w:i/>
        </w:rPr>
        <w:t xml:space="preserve">How long is </w:t>
      </w:r>
      <w:proofErr w:type="spellStart"/>
      <w:r w:rsidR="00724B89">
        <w:rPr>
          <w:rFonts w:ascii="Book Antiqua" w:hAnsi="Book Antiqua"/>
          <w:b/>
          <w:i/>
        </w:rPr>
        <w:t>monkey</w:t>
      </w:r>
      <w:r w:rsidRPr="00D772E6">
        <w:rPr>
          <w:rFonts w:ascii="Book Antiqua" w:hAnsi="Book Antiqua"/>
          <w:b/>
          <w:i/>
        </w:rPr>
        <w:t>pox</w:t>
      </w:r>
      <w:proofErr w:type="spellEnd"/>
      <w:r w:rsidRPr="00D772E6">
        <w:rPr>
          <w:rFonts w:ascii="Book Antiqua" w:hAnsi="Book Antiqua"/>
          <w:b/>
          <w:i/>
        </w:rPr>
        <w:t xml:space="preserve"> contagious?</w:t>
      </w:r>
    </w:p>
    <w:p w14:paraId="00000072" w14:textId="1FB3896B" w:rsidR="00B818B0" w:rsidRPr="00D772E6" w:rsidRDefault="004B1A53" w:rsidP="000307D6">
      <w:pPr>
        <w:spacing w:line="360" w:lineRule="auto"/>
        <w:jc w:val="both"/>
        <w:rPr>
          <w:rFonts w:ascii="Book Antiqua" w:hAnsi="Book Antiqua"/>
        </w:rPr>
      </w:pPr>
      <w:r w:rsidRPr="00D772E6">
        <w:rPr>
          <w:rFonts w:ascii="Book Antiqua" w:hAnsi="Book Antiqua"/>
        </w:rPr>
        <w:t xml:space="preserve">As </w:t>
      </w:r>
      <w:r w:rsidR="00724B89">
        <w:rPr>
          <w:rFonts w:ascii="Book Antiqua" w:hAnsi="Book Antiqua"/>
        </w:rPr>
        <w:t xml:space="preserve">shown by </w:t>
      </w:r>
      <w:proofErr w:type="spellStart"/>
      <w:r w:rsidR="00724B89" w:rsidRPr="00D772E6">
        <w:rPr>
          <w:rFonts w:ascii="Book Antiqua" w:hAnsi="Book Antiqua"/>
        </w:rPr>
        <w:t>Guarner</w:t>
      </w:r>
      <w:proofErr w:type="spellEnd"/>
      <w:r w:rsidR="00724B89" w:rsidRPr="00D772E6" w:rsidDel="00724B89">
        <w:rPr>
          <w:rFonts w:ascii="Book Antiqua" w:hAnsi="Book Antiqua"/>
        </w:rPr>
        <w:t xml:space="preserve"> </w:t>
      </w:r>
      <w:r w:rsidR="00724B89" w:rsidRPr="00701CD0">
        <w:rPr>
          <w:rFonts w:ascii="Book Antiqua" w:hAnsi="Book Antiqua"/>
          <w:i/>
        </w:rPr>
        <w:t xml:space="preserve">et </w:t>
      </w:r>
      <w:proofErr w:type="gramStart"/>
      <w:r w:rsidR="00724B89" w:rsidRPr="00701CD0">
        <w:rPr>
          <w:rFonts w:ascii="Book Antiqua" w:hAnsi="Book Antiqua"/>
          <w:i/>
        </w:rPr>
        <w:t>al</w:t>
      </w:r>
      <w:r w:rsidRPr="00D772E6">
        <w:rPr>
          <w:rFonts w:ascii="Book Antiqua" w:hAnsi="Book Antiqua"/>
          <w:vertAlign w:val="superscript"/>
        </w:rPr>
        <w:t>[</w:t>
      </w:r>
      <w:proofErr w:type="gramEnd"/>
      <w:r w:rsidRPr="00D772E6">
        <w:rPr>
          <w:rFonts w:ascii="Book Antiqua" w:hAnsi="Book Antiqua"/>
          <w:vertAlign w:val="superscript"/>
        </w:rPr>
        <w:t>1]</w:t>
      </w:r>
      <w:r w:rsidRPr="00D772E6">
        <w:rPr>
          <w:rFonts w:ascii="Book Antiqua" w:hAnsi="Book Antiqua"/>
        </w:rPr>
        <w:t xml:space="preserve">, </w:t>
      </w:r>
      <w:r w:rsidR="00724B89">
        <w:rPr>
          <w:rFonts w:ascii="Book Antiqua" w:hAnsi="Book Antiqua"/>
        </w:rPr>
        <w:t>t</w:t>
      </w:r>
      <w:r w:rsidRPr="00D772E6">
        <w:rPr>
          <w:rFonts w:ascii="Book Antiqua" w:hAnsi="Book Antiqua"/>
        </w:rPr>
        <w:t xml:space="preserve">he infected person is not contagious during </w:t>
      </w:r>
      <w:r w:rsidR="00724B89">
        <w:rPr>
          <w:rFonts w:ascii="Book Antiqua" w:hAnsi="Book Antiqua"/>
        </w:rPr>
        <w:t xml:space="preserve">the </w:t>
      </w:r>
      <w:r w:rsidRPr="00D772E6">
        <w:rPr>
          <w:rFonts w:ascii="Book Antiqua" w:hAnsi="Book Antiqua"/>
        </w:rPr>
        <w:t>incubation</w:t>
      </w:r>
      <w:r w:rsidR="00724B89">
        <w:rPr>
          <w:rFonts w:ascii="Book Antiqua" w:hAnsi="Book Antiqua"/>
        </w:rPr>
        <w:t xml:space="preserve"> period</w:t>
      </w:r>
      <w:r w:rsidRPr="00D772E6">
        <w:rPr>
          <w:rFonts w:ascii="Book Antiqua" w:hAnsi="Book Antiqua"/>
        </w:rPr>
        <w:t>. However, human</w:t>
      </w:r>
      <w:r w:rsidR="00986F94">
        <w:rPr>
          <w:rFonts w:ascii="Book Antiqua" w:hAnsi="Book Antiqua"/>
        </w:rPr>
        <w:t>s</w:t>
      </w:r>
      <w:r w:rsidRPr="00D772E6">
        <w:rPr>
          <w:rFonts w:ascii="Book Antiqua" w:hAnsi="Book Antiqua"/>
        </w:rPr>
        <w:t xml:space="preserve"> can be infectious as soon as symptoms begin until all scabs </w:t>
      </w:r>
      <w:r w:rsidR="00724B89">
        <w:rPr>
          <w:rFonts w:ascii="Book Antiqua" w:hAnsi="Book Antiqua"/>
        </w:rPr>
        <w:t>on</w:t>
      </w:r>
      <w:r w:rsidRPr="00D772E6">
        <w:rPr>
          <w:rFonts w:ascii="Book Antiqua" w:hAnsi="Book Antiqua"/>
        </w:rPr>
        <w:t xml:space="preserve"> the pox lesions fall off.</w:t>
      </w:r>
    </w:p>
    <w:p w14:paraId="00000073" w14:textId="77777777" w:rsidR="00B818B0" w:rsidRPr="00D772E6" w:rsidRDefault="00B818B0" w:rsidP="000307D6">
      <w:pPr>
        <w:spacing w:line="360" w:lineRule="auto"/>
        <w:jc w:val="both"/>
        <w:rPr>
          <w:rFonts w:ascii="Book Antiqua" w:hAnsi="Book Antiqua"/>
          <w:b/>
        </w:rPr>
      </w:pPr>
    </w:p>
    <w:p w14:paraId="00000074"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Diagnosis</w:t>
      </w:r>
    </w:p>
    <w:p w14:paraId="00000075" w14:textId="3889942C" w:rsidR="00B818B0" w:rsidRPr="00D772E6" w:rsidRDefault="00724B89" w:rsidP="000307D6">
      <w:pPr>
        <w:spacing w:line="360" w:lineRule="auto"/>
        <w:jc w:val="both"/>
        <w:rPr>
          <w:rFonts w:ascii="Book Antiqua" w:hAnsi="Book Antiqua"/>
        </w:rPr>
      </w:pPr>
      <w:r>
        <w:rPr>
          <w:rFonts w:ascii="Book Antiqua" w:hAnsi="Book Antiqua"/>
        </w:rPr>
        <w:t>When</w:t>
      </w:r>
      <w:r w:rsidR="004B1A53" w:rsidRPr="00D772E6">
        <w:rPr>
          <w:rFonts w:ascii="Book Antiqua" w:hAnsi="Book Antiqua"/>
        </w:rPr>
        <w:t xml:space="preserv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w:t>
      </w:r>
      <w:r>
        <w:rPr>
          <w:rFonts w:ascii="Book Antiqua" w:hAnsi="Book Antiqua"/>
        </w:rPr>
        <w:t xml:space="preserve">is suspected </w:t>
      </w:r>
      <w:r w:rsidR="004B1A53" w:rsidRPr="00D772E6">
        <w:rPr>
          <w:rFonts w:ascii="Book Antiqua" w:hAnsi="Book Antiqua"/>
        </w:rPr>
        <w:t xml:space="preserve">in the United States; the clinician should contact the health department </w:t>
      </w:r>
      <w:r>
        <w:rPr>
          <w:rFonts w:ascii="Book Antiqua" w:hAnsi="Book Antiqua"/>
        </w:rPr>
        <w:t>to determine the</w:t>
      </w:r>
      <w:r w:rsidR="004B1A53" w:rsidRPr="00D772E6">
        <w:rPr>
          <w:rFonts w:ascii="Book Antiqua" w:hAnsi="Book Antiqua"/>
        </w:rPr>
        <w:t xml:space="preserve"> availability </w:t>
      </w:r>
      <w:r>
        <w:rPr>
          <w:rFonts w:ascii="Book Antiqua" w:hAnsi="Book Antiqua"/>
        </w:rPr>
        <w:t>of</w:t>
      </w:r>
      <w:r w:rsidR="004B1A53" w:rsidRPr="00D772E6">
        <w:rPr>
          <w:rFonts w:ascii="Book Antiqua" w:hAnsi="Book Antiqua"/>
        </w:rPr>
        <w:t xml:space="preserve"> testing, and lesions should be thoroughly swabbed and sent to testing lab</w:t>
      </w:r>
      <w:r>
        <w:rPr>
          <w:rFonts w:ascii="Book Antiqua" w:hAnsi="Book Antiqua"/>
        </w:rPr>
        <w:t>oratorie</w:t>
      </w:r>
      <w:r w:rsidR="004B1A53" w:rsidRPr="00D772E6">
        <w:rPr>
          <w:rFonts w:ascii="Book Antiqua" w:hAnsi="Book Antiqua"/>
        </w:rPr>
        <w:t xml:space="preserve">s. </w:t>
      </w:r>
      <w:r>
        <w:rPr>
          <w:rFonts w:ascii="Book Antiqua" w:hAnsi="Book Antiqua"/>
        </w:rPr>
        <w:t xml:space="preserve">The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virus can be detected </w:t>
      </w:r>
      <w:r>
        <w:rPr>
          <w:rFonts w:ascii="Book Antiqua" w:hAnsi="Book Antiqua"/>
        </w:rPr>
        <w:t>by</w:t>
      </w:r>
      <w:r w:rsidR="004B1A53" w:rsidRPr="00D772E6">
        <w:rPr>
          <w:rFonts w:ascii="Book Antiqua" w:hAnsi="Book Antiqua"/>
        </w:rPr>
        <w:t xml:space="preserve"> an </w:t>
      </w:r>
      <w:proofErr w:type="spellStart"/>
      <w:r w:rsidR="004B1A53" w:rsidRPr="00D772E6">
        <w:rPr>
          <w:rFonts w:ascii="Book Antiqua" w:hAnsi="Book Antiqua"/>
        </w:rPr>
        <w:t>orthopoxviral</w:t>
      </w:r>
      <w:proofErr w:type="spellEnd"/>
      <w:r w:rsidR="004B1A53" w:rsidRPr="00D772E6">
        <w:rPr>
          <w:rFonts w:ascii="Book Antiqua" w:hAnsi="Book Antiqua"/>
        </w:rPr>
        <w:t xml:space="preserve"> </w:t>
      </w:r>
      <w:r w:rsidR="001A7614" w:rsidRPr="00D772E6">
        <w:rPr>
          <w:rFonts w:ascii="Book Antiqua" w:hAnsi="Book Antiqua"/>
        </w:rPr>
        <w:t>polymerase chain reaction (PCR)</w:t>
      </w:r>
      <w:r w:rsidR="004B1A53" w:rsidRPr="00D772E6">
        <w:rPr>
          <w:rFonts w:ascii="Book Antiqua" w:hAnsi="Book Antiqua"/>
        </w:rPr>
        <w:t xml:space="preserve"> test at a designated laboratory, and </w:t>
      </w:r>
      <w:r w:rsidR="00A2061B">
        <w:rPr>
          <w:rFonts w:ascii="Book Antiqua" w:hAnsi="Book Antiqua"/>
        </w:rPr>
        <w:t xml:space="preserve">a </w:t>
      </w:r>
      <w:r w:rsidR="004B1A53" w:rsidRPr="00D772E6">
        <w:rPr>
          <w:rFonts w:ascii="Book Antiqua" w:hAnsi="Book Antiqua"/>
        </w:rPr>
        <w:t xml:space="preserve">positive PCR is enough </w:t>
      </w:r>
      <w:r w:rsidR="00A2061B">
        <w:rPr>
          <w:rFonts w:ascii="Book Antiqua" w:hAnsi="Book Antiqua"/>
        </w:rPr>
        <w:t>for the</w:t>
      </w:r>
      <w:r w:rsidR="004B1A53" w:rsidRPr="00D772E6">
        <w:rPr>
          <w:rFonts w:ascii="Book Antiqua" w:hAnsi="Book Antiqua"/>
        </w:rPr>
        <w:t xml:space="preserve"> diagnos</w:t>
      </w:r>
      <w:r w:rsidR="00A2061B">
        <w:rPr>
          <w:rFonts w:ascii="Book Antiqua" w:hAnsi="Book Antiqua"/>
        </w:rPr>
        <w:t xml:space="preserve">is of </w:t>
      </w:r>
      <w:proofErr w:type="spellStart"/>
      <w:r w:rsidR="00A2061B">
        <w:rPr>
          <w:rFonts w:ascii="Book Antiqua" w:hAnsi="Book Antiqua"/>
        </w:rPr>
        <w:t>monkeypox</w:t>
      </w:r>
      <w:proofErr w:type="spellEnd"/>
      <w:r w:rsidR="004B1A53" w:rsidRPr="00D772E6">
        <w:rPr>
          <w:rFonts w:ascii="Book Antiqua" w:hAnsi="Book Antiqua"/>
        </w:rPr>
        <w:t xml:space="preserve">. </w:t>
      </w:r>
      <w:r w:rsidR="00A2061B">
        <w:rPr>
          <w:rFonts w:ascii="Book Antiqua" w:hAnsi="Book Antiqua"/>
        </w:rPr>
        <w:t>When</w:t>
      </w:r>
      <w:r w:rsidR="004B1A53" w:rsidRPr="00D772E6">
        <w:rPr>
          <w:rFonts w:ascii="Book Antiqua" w:hAnsi="Book Antiqua"/>
        </w:rPr>
        <w:t xml:space="preserve"> complex cases or positive lab</w:t>
      </w:r>
      <w:r w:rsidR="00A2061B">
        <w:rPr>
          <w:rFonts w:ascii="Book Antiqua" w:hAnsi="Book Antiqua"/>
        </w:rPr>
        <w:t>oratory</w:t>
      </w:r>
      <w:r w:rsidR="004B1A53" w:rsidRPr="00D772E6">
        <w:rPr>
          <w:rFonts w:ascii="Book Antiqua" w:hAnsi="Book Antiqua"/>
        </w:rPr>
        <w:t xml:space="preserve"> results do not meet epidemiological criteria</w:t>
      </w:r>
      <w:r w:rsidR="00A2061B">
        <w:rPr>
          <w:rFonts w:ascii="Book Antiqua" w:hAnsi="Book Antiqua"/>
        </w:rPr>
        <w:t>, the</w:t>
      </w:r>
      <w:r w:rsidR="004B1A53" w:rsidRPr="00D772E6">
        <w:rPr>
          <w:rFonts w:ascii="Book Antiqua" w:hAnsi="Book Antiqua"/>
        </w:rPr>
        <w:t xml:space="preserve"> CDC </w:t>
      </w:r>
      <w:r w:rsidR="00A2061B">
        <w:rPr>
          <w:rFonts w:ascii="Book Antiqua" w:hAnsi="Book Antiqua"/>
        </w:rPr>
        <w:t>should</w:t>
      </w:r>
      <w:r w:rsidR="004B1A53" w:rsidRPr="00D772E6">
        <w:rPr>
          <w:rFonts w:ascii="Book Antiqua" w:hAnsi="Book Antiqua"/>
        </w:rPr>
        <w:t xml:space="preserve"> be consulted so that additional tests </w:t>
      </w:r>
      <w:r w:rsidR="00A2061B">
        <w:rPr>
          <w:rFonts w:ascii="Book Antiqua" w:hAnsi="Book Antiqua"/>
        </w:rPr>
        <w:t>such as</w:t>
      </w:r>
      <w:r w:rsidR="004B1A53" w:rsidRPr="00D772E6">
        <w:rPr>
          <w:rFonts w:ascii="Book Antiqua" w:hAnsi="Book Antiqua"/>
        </w:rPr>
        <w:t xml:space="preserve"> viral-specific or clad</w:t>
      </w:r>
      <w:r w:rsidR="00A2061B">
        <w:rPr>
          <w:rFonts w:ascii="Book Antiqua" w:hAnsi="Book Antiqua"/>
        </w:rPr>
        <w:t>e</w:t>
      </w:r>
      <w:r w:rsidR="004B1A53" w:rsidRPr="00D772E6">
        <w:rPr>
          <w:rFonts w:ascii="Book Antiqua" w:hAnsi="Book Antiqua"/>
        </w:rPr>
        <w:t xml:space="preserve">-specific PCR and blood testing can be </w:t>
      </w:r>
      <w:r w:rsidR="00A2061B">
        <w:rPr>
          <w:rFonts w:ascii="Book Antiqua" w:hAnsi="Book Antiqua"/>
        </w:rPr>
        <w:t>conducted</w:t>
      </w:r>
      <w:r w:rsidR="004B1A53" w:rsidRPr="00D772E6">
        <w:rPr>
          <w:rFonts w:ascii="Book Antiqua" w:hAnsi="Book Antiqua"/>
        </w:rPr>
        <w:t>.</w:t>
      </w:r>
    </w:p>
    <w:p w14:paraId="00000076" w14:textId="77777777" w:rsidR="00B818B0" w:rsidRPr="00D772E6" w:rsidRDefault="00B818B0" w:rsidP="000307D6">
      <w:pPr>
        <w:spacing w:line="360" w:lineRule="auto"/>
        <w:jc w:val="both"/>
        <w:rPr>
          <w:rFonts w:ascii="Book Antiqua" w:hAnsi="Book Antiqua"/>
          <w:b/>
        </w:rPr>
      </w:pPr>
    </w:p>
    <w:p w14:paraId="00000077"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Complications</w:t>
      </w:r>
    </w:p>
    <w:p w14:paraId="00000078" w14:textId="7F2F2630" w:rsidR="00B818B0" w:rsidRPr="00D772E6" w:rsidRDefault="004B1A53" w:rsidP="000307D6">
      <w:pPr>
        <w:spacing w:line="360" w:lineRule="auto"/>
        <w:jc w:val="both"/>
        <w:rPr>
          <w:rFonts w:ascii="Book Antiqua" w:hAnsi="Book Antiqua"/>
        </w:rPr>
      </w:pPr>
      <w:r w:rsidRPr="00D772E6">
        <w:rPr>
          <w:rFonts w:ascii="Book Antiqua" w:hAnsi="Book Antiqua"/>
        </w:rPr>
        <w:t>Reported complications are encephalitis, secondary skin infections, conjunctivitis</w:t>
      </w:r>
      <w:r w:rsidR="00A2061B">
        <w:rPr>
          <w:rFonts w:ascii="Book Antiqua" w:hAnsi="Book Antiqua"/>
        </w:rPr>
        <w:t>,</w:t>
      </w:r>
      <w:r w:rsidRPr="00D772E6">
        <w:rPr>
          <w:rFonts w:ascii="Book Antiqua" w:hAnsi="Book Antiqua"/>
        </w:rPr>
        <w:t xml:space="preserve"> keratitis, and secondary pneumonia. During outbreaks in epidemic areas, mortality can be between 0% </w:t>
      </w:r>
      <w:r w:rsidR="00A2061B">
        <w:rPr>
          <w:rFonts w:ascii="Book Antiqua" w:hAnsi="Book Antiqua"/>
        </w:rPr>
        <w:t>and</w:t>
      </w:r>
      <w:r w:rsidRPr="00D772E6">
        <w:rPr>
          <w:rFonts w:ascii="Book Antiqua" w:hAnsi="Book Antiqua"/>
        </w:rPr>
        <w:t xml:space="preserve"> 11%, affecting significantly young children</w:t>
      </w:r>
      <w:r w:rsidRPr="00D772E6">
        <w:rPr>
          <w:rFonts w:ascii="Book Antiqua" w:hAnsi="Book Antiqua"/>
          <w:vertAlign w:val="superscript"/>
        </w:rPr>
        <w:t>[</w:t>
      </w:r>
      <w:r w:rsidR="00657235" w:rsidRPr="00D772E6">
        <w:rPr>
          <w:rFonts w:ascii="Book Antiqua" w:hAnsi="Book Antiqua"/>
          <w:vertAlign w:val="superscript"/>
        </w:rPr>
        <w:t>17</w:t>
      </w:r>
      <w:r w:rsidRPr="00D772E6">
        <w:rPr>
          <w:rFonts w:ascii="Book Antiqua" w:hAnsi="Book Antiqua"/>
          <w:vertAlign w:val="superscript"/>
        </w:rPr>
        <w:t>]</w:t>
      </w:r>
      <w:r w:rsidRPr="00D772E6">
        <w:rPr>
          <w:rFonts w:ascii="Book Antiqua" w:hAnsi="Book Antiqua"/>
        </w:rPr>
        <w:t xml:space="preserve">. </w:t>
      </w:r>
      <w:r w:rsidR="00A2061B">
        <w:rPr>
          <w:rFonts w:ascii="Book Antiqua" w:hAnsi="Book Antiqua"/>
        </w:rPr>
        <w:t xml:space="preserve">Severe </w:t>
      </w:r>
      <w:proofErr w:type="spellStart"/>
      <w:r w:rsidR="00A2061B">
        <w:rPr>
          <w:rFonts w:ascii="Book Antiqua" w:hAnsi="Book Antiqua"/>
        </w:rPr>
        <w:t>monkey</w:t>
      </w:r>
      <w:r w:rsidRPr="00D772E6">
        <w:rPr>
          <w:rFonts w:ascii="Book Antiqua" w:hAnsi="Book Antiqua"/>
        </w:rPr>
        <w:t>pox</w:t>
      </w:r>
      <w:proofErr w:type="spellEnd"/>
      <w:r w:rsidRPr="00D772E6">
        <w:rPr>
          <w:rFonts w:ascii="Book Antiqua" w:hAnsi="Book Antiqua"/>
        </w:rPr>
        <w:t xml:space="preserve"> </w:t>
      </w:r>
      <w:r w:rsidR="00A2061B">
        <w:rPr>
          <w:rFonts w:ascii="Book Antiqua" w:hAnsi="Book Antiqua"/>
        </w:rPr>
        <w:t>infection</w:t>
      </w:r>
      <w:r w:rsidRPr="00D772E6">
        <w:rPr>
          <w:rFonts w:ascii="Book Antiqua" w:hAnsi="Book Antiqua"/>
        </w:rPr>
        <w:t xml:space="preserve"> is common in </w:t>
      </w:r>
      <w:proofErr w:type="spellStart"/>
      <w:r w:rsidRPr="00D772E6">
        <w:rPr>
          <w:rFonts w:ascii="Book Antiqua" w:hAnsi="Book Antiqua"/>
        </w:rPr>
        <w:t>immunocompromised</w:t>
      </w:r>
      <w:proofErr w:type="spellEnd"/>
      <w:r w:rsidRPr="00D772E6">
        <w:rPr>
          <w:rFonts w:ascii="Book Antiqua" w:hAnsi="Book Antiqua"/>
        </w:rPr>
        <w:t xml:space="preserve"> patients. Patients with HIV infection suffered more during the 2017 Nigeria outbreak</w:t>
      </w:r>
      <w:r w:rsidR="00A2061B" w:rsidRPr="00A2061B">
        <w:rPr>
          <w:rFonts w:ascii="Book Antiqua" w:hAnsi="Book Antiqua"/>
        </w:rPr>
        <w:t xml:space="preserve"> </w:t>
      </w:r>
      <w:r w:rsidR="00A2061B" w:rsidRPr="00D772E6">
        <w:rPr>
          <w:rFonts w:ascii="Book Antiqua" w:hAnsi="Book Antiqua"/>
        </w:rPr>
        <w:t>than HIV-negative patients</w:t>
      </w:r>
      <w:r w:rsidRPr="00D772E6">
        <w:rPr>
          <w:rFonts w:ascii="Book Antiqua" w:hAnsi="Book Antiqua"/>
        </w:rPr>
        <w:t>, with severe skin lesions and genital ulcers. However, no death</w:t>
      </w:r>
      <w:r w:rsidR="00A2061B">
        <w:rPr>
          <w:rFonts w:ascii="Book Antiqua" w:hAnsi="Book Antiqua"/>
        </w:rPr>
        <w:t>s</w:t>
      </w:r>
      <w:r w:rsidRPr="00D772E6">
        <w:rPr>
          <w:rFonts w:ascii="Book Antiqua" w:hAnsi="Book Antiqua"/>
        </w:rPr>
        <w:t xml:space="preserve"> w</w:t>
      </w:r>
      <w:r w:rsidR="00A2061B">
        <w:rPr>
          <w:rFonts w:ascii="Book Antiqua" w:hAnsi="Book Antiqua"/>
        </w:rPr>
        <w:t>ere</w:t>
      </w:r>
      <w:r w:rsidRPr="00D772E6">
        <w:rPr>
          <w:rFonts w:ascii="Book Antiqua" w:hAnsi="Book Antiqua"/>
        </w:rPr>
        <w:t xml:space="preserve"> reported. Between September 2017 and June 2022, Nigeria reported 257 confirmed cases, with nine deaths; of </w:t>
      </w:r>
      <w:r w:rsidR="00A2061B">
        <w:rPr>
          <w:rFonts w:ascii="Book Antiqua" w:hAnsi="Book Antiqua"/>
        </w:rPr>
        <w:t>the nine</w:t>
      </w:r>
      <w:r w:rsidRPr="00D772E6">
        <w:rPr>
          <w:rFonts w:ascii="Book Antiqua" w:hAnsi="Book Antiqua"/>
        </w:rPr>
        <w:t xml:space="preserve"> </w:t>
      </w:r>
      <w:r w:rsidR="00A2061B">
        <w:rPr>
          <w:rFonts w:ascii="Book Antiqua" w:hAnsi="Book Antiqua"/>
        </w:rPr>
        <w:t xml:space="preserve">patients who </w:t>
      </w:r>
      <w:r w:rsidRPr="00D772E6">
        <w:rPr>
          <w:rFonts w:ascii="Book Antiqua" w:hAnsi="Book Antiqua"/>
        </w:rPr>
        <w:t>d</w:t>
      </w:r>
      <w:r w:rsidR="00A2061B">
        <w:rPr>
          <w:rFonts w:ascii="Book Antiqua" w:hAnsi="Book Antiqua"/>
        </w:rPr>
        <w:t>ied</w:t>
      </w:r>
      <w:r w:rsidRPr="00D772E6">
        <w:rPr>
          <w:rFonts w:ascii="Book Antiqua" w:hAnsi="Book Antiqua"/>
        </w:rPr>
        <w:t xml:space="preserve">, five were </w:t>
      </w:r>
      <w:proofErr w:type="spellStart"/>
      <w:proofErr w:type="gramStart"/>
      <w:r w:rsidRPr="00D772E6">
        <w:rPr>
          <w:rFonts w:ascii="Book Antiqua" w:hAnsi="Book Antiqua"/>
        </w:rPr>
        <w:t>immunocompromised</w:t>
      </w:r>
      <w:proofErr w:type="spellEnd"/>
      <w:r w:rsidRPr="00D772E6">
        <w:rPr>
          <w:rFonts w:ascii="Book Antiqua" w:hAnsi="Book Antiqua"/>
          <w:vertAlign w:val="superscript"/>
        </w:rPr>
        <w:t>[</w:t>
      </w:r>
      <w:proofErr w:type="gramEnd"/>
      <w:r w:rsidR="00657235" w:rsidRPr="00D772E6">
        <w:rPr>
          <w:rFonts w:ascii="Book Antiqua" w:hAnsi="Book Antiqua"/>
          <w:vertAlign w:val="superscript"/>
        </w:rPr>
        <w:t>18</w:t>
      </w:r>
      <w:r w:rsidRPr="00D772E6">
        <w:rPr>
          <w:rFonts w:ascii="Book Antiqua" w:hAnsi="Book Antiqua"/>
          <w:vertAlign w:val="superscript"/>
        </w:rPr>
        <w:t>]</w:t>
      </w:r>
      <w:r w:rsidRPr="00D772E6">
        <w:rPr>
          <w:rFonts w:ascii="Book Antiqua" w:hAnsi="Book Antiqua"/>
        </w:rPr>
        <w:t xml:space="preserve">. </w:t>
      </w:r>
      <w:r w:rsidR="00A2061B">
        <w:rPr>
          <w:rFonts w:ascii="Book Antiqua" w:hAnsi="Book Antiqua"/>
        </w:rPr>
        <w:t>D</w:t>
      </w:r>
      <w:r w:rsidRPr="00D772E6">
        <w:rPr>
          <w:rFonts w:ascii="Book Antiqua" w:hAnsi="Book Antiqua"/>
        </w:rPr>
        <w:t xml:space="preserve">isfiguring scars and corneal damage can be </w:t>
      </w:r>
      <w:r w:rsidR="00A2061B">
        <w:rPr>
          <w:rFonts w:ascii="Book Antiqua" w:hAnsi="Book Antiqua"/>
        </w:rPr>
        <w:t xml:space="preserve">frequent </w:t>
      </w:r>
      <w:r w:rsidRPr="00D772E6">
        <w:rPr>
          <w:rFonts w:ascii="Book Antiqua" w:hAnsi="Book Antiqua"/>
        </w:rPr>
        <w:t xml:space="preserve">significant </w:t>
      </w:r>
      <w:proofErr w:type="spellStart"/>
      <w:r w:rsidRPr="00D772E6">
        <w:rPr>
          <w:rFonts w:ascii="Book Antiqua" w:hAnsi="Book Antiqua"/>
        </w:rPr>
        <w:t>sequelae</w:t>
      </w:r>
      <w:proofErr w:type="spellEnd"/>
      <w:r w:rsidRPr="00D772E6">
        <w:rPr>
          <w:rFonts w:ascii="Book Antiqua" w:hAnsi="Book Antiqua"/>
        </w:rPr>
        <w:t>. It</w:t>
      </w:r>
      <w:r w:rsidR="00A2061B">
        <w:rPr>
          <w:rFonts w:ascii="Book Antiqua" w:hAnsi="Book Antiqua"/>
        </w:rPr>
        <w:t xml:space="preserve"> was</w:t>
      </w:r>
      <w:r w:rsidRPr="00D772E6">
        <w:rPr>
          <w:rFonts w:ascii="Book Antiqua" w:hAnsi="Book Antiqua"/>
        </w:rPr>
        <w:t xml:space="preserve"> noted that vaccinated </w:t>
      </w:r>
      <w:r w:rsidRPr="00D772E6">
        <w:rPr>
          <w:rFonts w:ascii="Book Antiqua" w:hAnsi="Book Antiqua"/>
        </w:rPr>
        <w:lastRenderedPageBreak/>
        <w:t xml:space="preserve">patients experienced fewer complications, and the secondary case rate in such households was </w:t>
      </w:r>
      <w:proofErr w:type="gramStart"/>
      <w:r w:rsidRPr="00D772E6">
        <w:rPr>
          <w:rFonts w:ascii="Book Antiqua" w:hAnsi="Book Antiqua"/>
        </w:rPr>
        <w:t>lower</w:t>
      </w:r>
      <w:r w:rsidRPr="00D772E6">
        <w:rPr>
          <w:rFonts w:ascii="Book Antiqua" w:hAnsi="Book Antiqua"/>
          <w:vertAlign w:val="superscript"/>
        </w:rPr>
        <w:t>[</w:t>
      </w:r>
      <w:proofErr w:type="gramEnd"/>
      <w:r w:rsidR="00657235" w:rsidRPr="00D772E6">
        <w:rPr>
          <w:rFonts w:ascii="Book Antiqua" w:hAnsi="Book Antiqua"/>
          <w:vertAlign w:val="superscript"/>
        </w:rPr>
        <w:t>19</w:t>
      </w:r>
      <w:r w:rsidRPr="00D772E6">
        <w:rPr>
          <w:rFonts w:ascii="Book Antiqua" w:hAnsi="Book Antiqua"/>
          <w:vertAlign w:val="superscript"/>
        </w:rPr>
        <w:t>]</w:t>
      </w:r>
      <w:r w:rsidRPr="00D772E6">
        <w:rPr>
          <w:rFonts w:ascii="Book Antiqua" w:hAnsi="Book Antiqua"/>
        </w:rPr>
        <w:t xml:space="preserve">. As </w:t>
      </w:r>
      <w:r w:rsidR="00A2061B">
        <w:rPr>
          <w:rFonts w:ascii="Book Antiqua" w:hAnsi="Book Antiqua"/>
        </w:rPr>
        <w:t xml:space="preserve">shown by </w:t>
      </w:r>
      <w:proofErr w:type="spellStart"/>
      <w:r w:rsidR="00A2061B" w:rsidRPr="00D772E6">
        <w:rPr>
          <w:rFonts w:ascii="Book Antiqua" w:hAnsi="Book Antiqua"/>
        </w:rPr>
        <w:t>Mbala</w:t>
      </w:r>
      <w:proofErr w:type="spellEnd"/>
      <w:r w:rsidR="00A2061B">
        <w:rPr>
          <w:rFonts w:ascii="Book Antiqua" w:hAnsi="Book Antiqua"/>
        </w:rPr>
        <w:t xml:space="preserve"> </w:t>
      </w:r>
      <w:r w:rsidR="00A2061B" w:rsidRPr="00701CD0">
        <w:rPr>
          <w:rFonts w:ascii="Book Antiqua" w:hAnsi="Book Antiqua"/>
          <w:i/>
        </w:rPr>
        <w:t xml:space="preserve">et </w:t>
      </w:r>
      <w:proofErr w:type="gramStart"/>
      <w:r w:rsidR="00A2061B" w:rsidRPr="00701CD0">
        <w:rPr>
          <w:rFonts w:ascii="Book Antiqua" w:hAnsi="Book Antiqua"/>
          <w:i/>
        </w:rPr>
        <w:t>al</w:t>
      </w:r>
      <w:r w:rsidRPr="00D772E6">
        <w:rPr>
          <w:rFonts w:ascii="Book Antiqua" w:hAnsi="Book Antiqua"/>
          <w:vertAlign w:val="superscript"/>
        </w:rPr>
        <w:t>[</w:t>
      </w:r>
      <w:proofErr w:type="gramEnd"/>
      <w:r w:rsidR="00657235" w:rsidRPr="00D772E6">
        <w:rPr>
          <w:rFonts w:ascii="Book Antiqua" w:hAnsi="Book Antiqua"/>
          <w:vertAlign w:val="superscript"/>
        </w:rPr>
        <w:t>20</w:t>
      </w:r>
      <w:r w:rsidRPr="00D772E6">
        <w:rPr>
          <w:rFonts w:ascii="Book Antiqua" w:hAnsi="Book Antiqua"/>
          <w:vertAlign w:val="superscript"/>
        </w:rPr>
        <w:t>]</w:t>
      </w:r>
      <w:r w:rsidRPr="00D772E6">
        <w:rPr>
          <w:rFonts w:ascii="Book Antiqua" w:hAnsi="Book Antiqua"/>
        </w:rPr>
        <w:t>, pregnant patient</w:t>
      </w:r>
      <w:r w:rsidR="00A2061B">
        <w:rPr>
          <w:rFonts w:ascii="Book Antiqua" w:hAnsi="Book Antiqua"/>
        </w:rPr>
        <w:t>s</w:t>
      </w:r>
      <w:r w:rsidRPr="00D772E6">
        <w:rPr>
          <w:rFonts w:ascii="Book Antiqua" w:hAnsi="Book Antiqua"/>
        </w:rPr>
        <w:t xml:space="preserve"> had more complications, </w:t>
      </w:r>
      <w:r w:rsidR="00A2061B">
        <w:rPr>
          <w:rFonts w:ascii="Book Antiqua" w:hAnsi="Book Antiqua"/>
        </w:rPr>
        <w:t>including</w:t>
      </w:r>
      <w:r w:rsidRPr="00D772E6">
        <w:rPr>
          <w:rFonts w:ascii="Book Antiqua" w:hAnsi="Book Antiqua"/>
        </w:rPr>
        <w:t xml:space="preserve"> preterm delivery, fetal death, or congenital diseases. An observational study was </w:t>
      </w:r>
      <w:r w:rsidR="00A2061B">
        <w:rPr>
          <w:rFonts w:ascii="Book Antiqua" w:hAnsi="Book Antiqua"/>
        </w:rPr>
        <w:t>performed</w:t>
      </w:r>
      <w:r w:rsidRPr="00D772E6">
        <w:rPr>
          <w:rFonts w:ascii="Book Antiqua" w:hAnsi="Book Antiqua"/>
        </w:rPr>
        <w:t xml:space="preserve"> at the Hospital in </w:t>
      </w:r>
      <w:proofErr w:type="spellStart"/>
      <w:r w:rsidRPr="00D772E6">
        <w:rPr>
          <w:rFonts w:ascii="Book Antiqua" w:hAnsi="Book Antiqua"/>
        </w:rPr>
        <w:t>Kole</w:t>
      </w:r>
      <w:proofErr w:type="spellEnd"/>
      <w:r w:rsidRPr="00D772E6">
        <w:rPr>
          <w:rFonts w:ascii="Book Antiqua" w:hAnsi="Book Antiqua"/>
        </w:rPr>
        <w:t xml:space="preserve"> between 2007 and 2011, which showed that of four pregnant women </w:t>
      </w:r>
      <w:r w:rsidR="00A2061B">
        <w:rPr>
          <w:rFonts w:ascii="Book Antiqua" w:hAnsi="Book Antiqua"/>
        </w:rPr>
        <w:t xml:space="preserve">with </w:t>
      </w:r>
      <w:proofErr w:type="spellStart"/>
      <w:r w:rsidR="00A2061B">
        <w:rPr>
          <w:rFonts w:ascii="Book Antiqua" w:hAnsi="Book Antiqua"/>
        </w:rPr>
        <w:t>monkeypox</w:t>
      </w:r>
      <w:proofErr w:type="spellEnd"/>
      <w:r w:rsidR="00986F94">
        <w:rPr>
          <w:rFonts w:ascii="Book Antiqua" w:hAnsi="Book Antiqua"/>
        </w:rPr>
        <w:t>,</w:t>
      </w:r>
      <w:r w:rsidR="00A2061B">
        <w:rPr>
          <w:rFonts w:ascii="Book Antiqua" w:hAnsi="Book Antiqua"/>
        </w:rPr>
        <w:t xml:space="preserve"> </w:t>
      </w:r>
      <w:r w:rsidRPr="00D772E6">
        <w:rPr>
          <w:rFonts w:ascii="Book Antiqua" w:hAnsi="Book Antiqua"/>
        </w:rPr>
        <w:t xml:space="preserve">who were included in the study, one had a </w:t>
      </w:r>
      <w:r w:rsidR="00A2061B">
        <w:rPr>
          <w:rFonts w:ascii="Book Antiqua" w:hAnsi="Book Antiqua"/>
        </w:rPr>
        <w:t>f</w:t>
      </w:r>
      <w:r w:rsidRPr="00D772E6">
        <w:rPr>
          <w:rFonts w:ascii="Book Antiqua" w:hAnsi="Book Antiqua"/>
        </w:rPr>
        <w:t>ull</w:t>
      </w:r>
      <w:r w:rsidR="00A2061B">
        <w:rPr>
          <w:rFonts w:ascii="Book Antiqua" w:hAnsi="Book Antiqua"/>
        </w:rPr>
        <w:t>-</w:t>
      </w:r>
      <w:r w:rsidRPr="00D772E6">
        <w:rPr>
          <w:rFonts w:ascii="Book Antiqua" w:hAnsi="Book Antiqua"/>
        </w:rPr>
        <w:t>term, healthy baby</w:t>
      </w:r>
      <w:r w:rsidR="00A2061B">
        <w:rPr>
          <w:rFonts w:ascii="Book Antiqua" w:hAnsi="Book Antiqua"/>
        </w:rPr>
        <w:t>,</w:t>
      </w:r>
      <w:r w:rsidRPr="00D772E6">
        <w:rPr>
          <w:rFonts w:ascii="Book Antiqua" w:hAnsi="Book Antiqua"/>
        </w:rPr>
        <w:t xml:space="preserve"> two experienced a stillbirth in the first trimester, and </w:t>
      </w:r>
      <w:r w:rsidR="00A2061B">
        <w:rPr>
          <w:rFonts w:ascii="Book Antiqua" w:hAnsi="Book Antiqua"/>
        </w:rPr>
        <w:t>the remaining patient experienced</w:t>
      </w:r>
      <w:r w:rsidRPr="00D772E6">
        <w:rPr>
          <w:rFonts w:ascii="Book Antiqua" w:hAnsi="Book Antiqua"/>
        </w:rPr>
        <w:t xml:space="preserve"> fetal death.</w:t>
      </w:r>
    </w:p>
    <w:p w14:paraId="00000079" w14:textId="77777777" w:rsidR="00B818B0" w:rsidRPr="00D772E6" w:rsidRDefault="00B818B0" w:rsidP="000307D6">
      <w:pPr>
        <w:spacing w:line="360" w:lineRule="auto"/>
        <w:jc w:val="both"/>
        <w:rPr>
          <w:rFonts w:ascii="Book Antiqua" w:hAnsi="Book Antiqua"/>
          <w:b/>
        </w:rPr>
      </w:pPr>
    </w:p>
    <w:p w14:paraId="0000007A"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Precautions</w:t>
      </w:r>
    </w:p>
    <w:p w14:paraId="0000007B" w14:textId="3418B87F" w:rsidR="00B818B0" w:rsidRPr="00D772E6" w:rsidRDefault="007253DF" w:rsidP="000307D6">
      <w:pPr>
        <w:spacing w:line="360" w:lineRule="auto"/>
        <w:jc w:val="both"/>
        <w:rPr>
          <w:rFonts w:ascii="Book Antiqua" w:hAnsi="Book Antiqua"/>
        </w:rPr>
      </w:pPr>
      <w:proofErr w:type="spellStart"/>
      <w:r>
        <w:rPr>
          <w:rFonts w:ascii="Book Antiqua" w:hAnsi="Book Antiqua"/>
        </w:rPr>
        <w:t>Monkeypox</w:t>
      </w:r>
      <w:proofErr w:type="spellEnd"/>
      <w:r w:rsidR="004B1A53" w:rsidRPr="00D772E6">
        <w:rPr>
          <w:rFonts w:ascii="Book Antiqua" w:hAnsi="Book Antiqua"/>
        </w:rPr>
        <w:t xml:space="preserve"> spreads from human to human </w:t>
      </w:r>
      <w:r w:rsidR="004B1A53" w:rsidRPr="00D772E6">
        <w:rPr>
          <w:rFonts w:ascii="Book Antiqua" w:hAnsi="Book Antiqua"/>
          <w:i/>
        </w:rPr>
        <w:t>via</w:t>
      </w:r>
      <w:r w:rsidR="004B1A53" w:rsidRPr="00D772E6">
        <w:rPr>
          <w:rFonts w:ascii="Book Antiqua" w:hAnsi="Book Antiqua"/>
        </w:rPr>
        <w:t xml:space="preserve"> exposure to </w:t>
      </w:r>
      <w:r>
        <w:rPr>
          <w:rFonts w:ascii="Book Antiqua" w:hAnsi="Book Antiqua"/>
        </w:rPr>
        <w:t xml:space="preserve">the </w:t>
      </w:r>
      <w:r w:rsidR="004B1A53" w:rsidRPr="00D772E6">
        <w:rPr>
          <w:rFonts w:ascii="Book Antiqua" w:hAnsi="Book Antiqua"/>
        </w:rPr>
        <w:t xml:space="preserve">rash, close contact, or </w:t>
      </w:r>
      <w:r>
        <w:rPr>
          <w:rFonts w:ascii="Book Antiqua" w:hAnsi="Book Antiqua"/>
        </w:rPr>
        <w:t>articles</w:t>
      </w:r>
      <w:r w:rsidR="004B1A53" w:rsidRPr="00D772E6">
        <w:rPr>
          <w:rFonts w:ascii="Book Antiqua" w:hAnsi="Book Antiqua"/>
        </w:rPr>
        <w:t xml:space="preserve"> contaminated with contagious inflammation or body </w:t>
      </w:r>
      <w:proofErr w:type="gramStart"/>
      <w:r w:rsidR="004B1A53" w:rsidRPr="00D772E6">
        <w:rPr>
          <w:rFonts w:ascii="Book Antiqua" w:hAnsi="Book Antiqua"/>
        </w:rPr>
        <w:t>secretions</w:t>
      </w:r>
      <w:r w:rsidR="004B1A53" w:rsidRPr="00D772E6">
        <w:rPr>
          <w:rFonts w:ascii="Book Antiqua" w:hAnsi="Book Antiqua"/>
          <w:vertAlign w:val="superscript"/>
        </w:rPr>
        <w:t>[</w:t>
      </w:r>
      <w:proofErr w:type="gramEnd"/>
      <w:r w:rsidR="00657235" w:rsidRPr="00D772E6">
        <w:rPr>
          <w:rFonts w:ascii="Book Antiqua" w:hAnsi="Book Antiqua"/>
          <w:vertAlign w:val="superscript"/>
        </w:rPr>
        <w:t>21</w:t>
      </w:r>
      <w:r w:rsidR="004B1A53" w:rsidRPr="00D772E6">
        <w:rPr>
          <w:rFonts w:ascii="Book Antiqua" w:hAnsi="Book Antiqua"/>
          <w:vertAlign w:val="superscript"/>
        </w:rPr>
        <w:t>]</w:t>
      </w:r>
      <w:r w:rsidR="004B1A53" w:rsidRPr="00D772E6">
        <w:rPr>
          <w:rFonts w:ascii="Book Antiqua" w:hAnsi="Book Antiqua"/>
        </w:rPr>
        <w:t xml:space="preserve">. Standard care is required for all suspected </w:t>
      </w:r>
      <w:proofErr w:type="spellStart"/>
      <w:r w:rsidR="004B1A53" w:rsidRPr="00D772E6">
        <w:rPr>
          <w:rFonts w:ascii="Book Antiqua" w:hAnsi="Book Antiqua"/>
        </w:rPr>
        <w:t>m</w:t>
      </w:r>
      <w:r>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patients. People with </w:t>
      </w:r>
      <w:proofErr w:type="spellStart"/>
      <w:r w:rsidR="004B1A53" w:rsidRPr="00D772E6">
        <w:rPr>
          <w:rFonts w:ascii="Book Antiqua" w:hAnsi="Book Antiqua"/>
        </w:rPr>
        <w:t>m</w:t>
      </w:r>
      <w:r>
        <w:rPr>
          <w:rFonts w:ascii="Book Antiqua" w:hAnsi="Book Antiqua"/>
        </w:rPr>
        <w:t>onkey</w:t>
      </w:r>
      <w:r w:rsidR="004B1A53" w:rsidRPr="00D772E6">
        <w:rPr>
          <w:rFonts w:ascii="Book Antiqua" w:hAnsi="Book Antiqua"/>
        </w:rPr>
        <w:t>pox</w:t>
      </w:r>
      <w:proofErr w:type="spellEnd"/>
      <w:r w:rsidR="004B1A53" w:rsidRPr="00D772E6">
        <w:rPr>
          <w:rFonts w:ascii="Book Antiqua" w:hAnsi="Book Antiqua"/>
        </w:rPr>
        <w:t xml:space="preserve"> who are not hospitalized require isolation at home. For confirmed </w:t>
      </w:r>
      <w:proofErr w:type="spellStart"/>
      <w:r>
        <w:rPr>
          <w:rFonts w:ascii="Book Antiqua" w:hAnsi="Book Antiqua"/>
        </w:rPr>
        <w:t>monkey</w:t>
      </w:r>
      <w:r w:rsidR="004B1A53" w:rsidRPr="00D772E6">
        <w:rPr>
          <w:rFonts w:ascii="Book Antiqua" w:hAnsi="Book Antiqua"/>
        </w:rPr>
        <w:t>pox</w:t>
      </w:r>
      <w:proofErr w:type="spellEnd"/>
      <w:r w:rsidR="004B1A53" w:rsidRPr="00D772E6">
        <w:rPr>
          <w:rFonts w:ascii="Book Antiqua" w:hAnsi="Book Antiqua"/>
        </w:rPr>
        <w:t xml:space="preserve">, isolation must continue until </w:t>
      </w:r>
      <w:r w:rsidR="00986F94">
        <w:rPr>
          <w:rFonts w:ascii="Book Antiqua" w:hAnsi="Book Antiqua"/>
        </w:rPr>
        <w:t>the</w:t>
      </w:r>
      <w:r w:rsidR="004B1A53" w:rsidRPr="00D772E6">
        <w:rPr>
          <w:rFonts w:ascii="Book Antiqua" w:hAnsi="Book Antiqua"/>
        </w:rPr>
        <w:t xml:space="preserve"> rash has healed, </w:t>
      </w:r>
      <w:r>
        <w:rPr>
          <w:rFonts w:ascii="Book Antiqua" w:hAnsi="Book Antiqua"/>
        </w:rPr>
        <w:t xml:space="preserve">the </w:t>
      </w:r>
      <w:r w:rsidR="004B1A53" w:rsidRPr="00D772E6">
        <w:rPr>
          <w:rFonts w:ascii="Book Antiqua" w:hAnsi="Book Antiqua"/>
        </w:rPr>
        <w:t>scabs have fallen off, and skin is intact.</w:t>
      </w:r>
    </w:p>
    <w:p w14:paraId="0000007C" w14:textId="77777777" w:rsidR="00B818B0" w:rsidRPr="00D772E6" w:rsidRDefault="00B818B0" w:rsidP="000307D6">
      <w:pPr>
        <w:spacing w:line="360" w:lineRule="auto"/>
        <w:jc w:val="both"/>
        <w:rPr>
          <w:rFonts w:ascii="Book Antiqua" w:hAnsi="Book Antiqua"/>
          <w:b/>
        </w:rPr>
      </w:pPr>
    </w:p>
    <w:p w14:paraId="0000007D"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Treatment</w:t>
      </w:r>
    </w:p>
    <w:p w14:paraId="0000007E" w14:textId="64E40A9F" w:rsidR="00B818B0" w:rsidRPr="00D772E6" w:rsidRDefault="004B1A53" w:rsidP="000307D6">
      <w:pPr>
        <w:spacing w:line="360" w:lineRule="auto"/>
        <w:jc w:val="both"/>
        <w:rPr>
          <w:rFonts w:ascii="Book Antiqua" w:hAnsi="Book Antiqua"/>
        </w:rPr>
      </w:pPr>
      <w:r w:rsidRPr="00D772E6">
        <w:rPr>
          <w:rFonts w:ascii="Book Antiqua" w:hAnsi="Book Antiqua"/>
        </w:rPr>
        <w:t xml:space="preserve">As </w:t>
      </w:r>
      <w:r w:rsidR="007253DF">
        <w:rPr>
          <w:rFonts w:ascii="Book Antiqua" w:hAnsi="Book Antiqua"/>
        </w:rPr>
        <w:t>shown by</w:t>
      </w:r>
      <w:r w:rsidR="007253DF" w:rsidRPr="007253DF">
        <w:rPr>
          <w:rFonts w:ascii="Book Antiqua" w:hAnsi="Book Antiqua"/>
        </w:rPr>
        <w:t xml:space="preserve"> </w:t>
      </w:r>
      <w:proofErr w:type="spellStart"/>
      <w:r w:rsidR="007253DF" w:rsidRPr="00D772E6">
        <w:rPr>
          <w:rFonts w:ascii="Book Antiqua" w:hAnsi="Book Antiqua"/>
        </w:rPr>
        <w:t>Rizk</w:t>
      </w:r>
      <w:proofErr w:type="spellEnd"/>
      <w:r w:rsidR="007253DF">
        <w:rPr>
          <w:rFonts w:ascii="Book Antiqua" w:hAnsi="Book Antiqua"/>
        </w:rPr>
        <w:t xml:space="preserve"> </w:t>
      </w:r>
      <w:r w:rsidR="007253DF" w:rsidRPr="00701CD0">
        <w:rPr>
          <w:rFonts w:ascii="Book Antiqua" w:hAnsi="Book Antiqua"/>
          <w:i/>
        </w:rPr>
        <w:t xml:space="preserve">et </w:t>
      </w:r>
      <w:proofErr w:type="gramStart"/>
      <w:r w:rsidR="007253DF" w:rsidRPr="00701CD0">
        <w:rPr>
          <w:rFonts w:ascii="Book Antiqua" w:hAnsi="Book Antiqua"/>
          <w:i/>
        </w:rPr>
        <w:t>al</w:t>
      </w:r>
      <w:r w:rsidRPr="00D772E6">
        <w:rPr>
          <w:rFonts w:ascii="Book Antiqua" w:hAnsi="Book Antiqua"/>
          <w:vertAlign w:val="superscript"/>
        </w:rPr>
        <w:t>[</w:t>
      </w:r>
      <w:proofErr w:type="gramEnd"/>
      <w:r w:rsidR="00657235" w:rsidRPr="00D772E6">
        <w:rPr>
          <w:rFonts w:ascii="Book Antiqua" w:hAnsi="Book Antiqua"/>
          <w:vertAlign w:val="superscript"/>
        </w:rPr>
        <w:t>22</w:t>
      </w:r>
      <w:r w:rsidRPr="00D772E6">
        <w:rPr>
          <w:rFonts w:ascii="Book Antiqua" w:hAnsi="Book Antiqua"/>
          <w:vertAlign w:val="superscript"/>
        </w:rPr>
        <w:t>]</w:t>
      </w:r>
      <w:r w:rsidRPr="00D772E6">
        <w:rPr>
          <w:rFonts w:ascii="Book Antiqua" w:hAnsi="Book Antiqua"/>
        </w:rPr>
        <w:t xml:space="preserve">, </w:t>
      </w:r>
      <w:proofErr w:type="spellStart"/>
      <w:r w:rsidRPr="00D772E6">
        <w:rPr>
          <w:rFonts w:ascii="Book Antiqua" w:hAnsi="Book Antiqua"/>
        </w:rPr>
        <w:t>m</w:t>
      </w:r>
      <w:r w:rsidR="007253DF">
        <w:rPr>
          <w:rFonts w:ascii="Book Antiqua" w:hAnsi="Book Antiqua"/>
        </w:rPr>
        <w:t>onkey</w:t>
      </w:r>
      <w:r w:rsidRPr="00D772E6">
        <w:rPr>
          <w:rFonts w:ascii="Book Antiqua" w:hAnsi="Book Antiqua"/>
        </w:rPr>
        <w:t>pox</w:t>
      </w:r>
      <w:proofErr w:type="spellEnd"/>
      <w:r w:rsidRPr="00D772E6">
        <w:rPr>
          <w:rFonts w:ascii="Book Antiqua" w:hAnsi="Book Antiqua"/>
        </w:rPr>
        <w:t xml:space="preserve"> does</w:t>
      </w:r>
      <w:r w:rsidR="007253DF">
        <w:rPr>
          <w:rFonts w:ascii="Book Antiqua" w:hAnsi="Book Antiqua"/>
        </w:rPr>
        <w:t xml:space="preserve"> </w:t>
      </w:r>
      <w:r w:rsidRPr="00D772E6">
        <w:rPr>
          <w:rFonts w:ascii="Book Antiqua" w:hAnsi="Book Antiqua"/>
        </w:rPr>
        <w:t>n</w:t>
      </w:r>
      <w:r w:rsidR="007253DF">
        <w:rPr>
          <w:rFonts w:ascii="Book Antiqua" w:hAnsi="Book Antiqua"/>
        </w:rPr>
        <w:t>o</w:t>
      </w:r>
      <w:r w:rsidRPr="00D772E6">
        <w:rPr>
          <w:rFonts w:ascii="Book Antiqua" w:hAnsi="Book Antiqua"/>
        </w:rPr>
        <w:t xml:space="preserve">t require treatment in all patients. </w:t>
      </w:r>
      <w:proofErr w:type="spellStart"/>
      <w:r w:rsidRPr="00D772E6">
        <w:rPr>
          <w:rFonts w:ascii="Book Antiqua" w:hAnsi="Book Antiqua"/>
        </w:rPr>
        <w:t>Immunocompromised</w:t>
      </w:r>
      <w:proofErr w:type="spellEnd"/>
      <w:r w:rsidRPr="00D772E6">
        <w:rPr>
          <w:rFonts w:ascii="Book Antiqua" w:hAnsi="Book Antiqua"/>
        </w:rPr>
        <w:t xml:space="preserve"> patients, children under eight</w:t>
      </w:r>
      <w:r w:rsidR="007253DF">
        <w:rPr>
          <w:rFonts w:ascii="Book Antiqua" w:hAnsi="Book Antiqua"/>
        </w:rPr>
        <w:t xml:space="preserve"> years of age</w:t>
      </w:r>
      <w:r w:rsidRPr="00D772E6">
        <w:rPr>
          <w:rFonts w:ascii="Book Antiqua" w:hAnsi="Book Antiqua"/>
        </w:rPr>
        <w:t xml:space="preserve">, pregnant or breastfeeding women, </w:t>
      </w:r>
      <w:r w:rsidR="007253DF">
        <w:rPr>
          <w:rFonts w:ascii="Book Antiqua" w:hAnsi="Book Antiqua"/>
        </w:rPr>
        <w:t xml:space="preserve">and those </w:t>
      </w:r>
      <w:r w:rsidRPr="00D772E6">
        <w:rPr>
          <w:rFonts w:ascii="Book Antiqua" w:hAnsi="Book Antiqua"/>
        </w:rPr>
        <w:t xml:space="preserve">with eczema or </w:t>
      </w:r>
      <w:proofErr w:type="spellStart"/>
      <w:r w:rsidRPr="00D772E6">
        <w:rPr>
          <w:rFonts w:ascii="Book Antiqua" w:hAnsi="Book Antiqua"/>
        </w:rPr>
        <w:t>exfoliative</w:t>
      </w:r>
      <w:proofErr w:type="spellEnd"/>
      <w:r w:rsidRPr="00D772E6">
        <w:rPr>
          <w:rFonts w:ascii="Book Antiqua" w:hAnsi="Book Antiqua"/>
        </w:rPr>
        <w:t xml:space="preserve"> skin lesions are considered high risk. Also, patients with severe complications or rashes involving the eyes, mouth, and private areas may qualify for treatment.</w:t>
      </w:r>
    </w:p>
    <w:p w14:paraId="0000007F" w14:textId="659EAC47" w:rsidR="00B818B0" w:rsidRPr="00D772E6" w:rsidRDefault="004B1A53" w:rsidP="000307D6">
      <w:pPr>
        <w:spacing w:line="360" w:lineRule="auto"/>
        <w:ind w:firstLine="480"/>
        <w:jc w:val="both"/>
        <w:rPr>
          <w:rFonts w:ascii="Book Antiqua" w:hAnsi="Book Antiqua"/>
        </w:rPr>
      </w:pPr>
      <w:r w:rsidRPr="00D772E6">
        <w:rPr>
          <w:rFonts w:ascii="Book Antiqua" w:hAnsi="Book Antiqua"/>
        </w:rPr>
        <w:t xml:space="preserve">Unfortunately, there are no </w:t>
      </w:r>
      <w:r w:rsidR="007253DF">
        <w:rPr>
          <w:rFonts w:ascii="Book Antiqua" w:hAnsi="Book Antiqua"/>
        </w:rPr>
        <w:t xml:space="preserve">treatment </w:t>
      </w:r>
      <w:r w:rsidRPr="00D772E6">
        <w:rPr>
          <w:rFonts w:ascii="Book Antiqua" w:hAnsi="Book Antiqua"/>
        </w:rPr>
        <w:t xml:space="preserve">protocols for pediatric patients with </w:t>
      </w:r>
      <w:proofErr w:type="spellStart"/>
      <w:r w:rsidRPr="00D772E6">
        <w:rPr>
          <w:rFonts w:ascii="Book Antiqua" w:hAnsi="Book Antiqua"/>
        </w:rPr>
        <w:t>m</w:t>
      </w:r>
      <w:r w:rsidR="007253DF">
        <w:rPr>
          <w:rFonts w:ascii="Book Antiqua" w:hAnsi="Book Antiqua"/>
        </w:rPr>
        <w:t>onkey</w:t>
      </w:r>
      <w:r w:rsidRPr="00D772E6">
        <w:rPr>
          <w:rFonts w:ascii="Book Antiqua" w:hAnsi="Book Antiqua"/>
        </w:rPr>
        <w:t>pox</w:t>
      </w:r>
      <w:proofErr w:type="spellEnd"/>
      <w:r w:rsidR="007253DF">
        <w:rPr>
          <w:rFonts w:ascii="Book Antiqua" w:hAnsi="Book Antiqua"/>
        </w:rPr>
        <w:t>; however</w:t>
      </w:r>
      <w:r w:rsidRPr="00D772E6">
        <w:rPr>
          <w:rFonts w:ascii="Book Antiqua" w:hAnsi="Book Antiqua"/>
        </w:rPr>
        <w:t xml:space="preserve">, local public health officials can help with CDC </w:t>
      </w:r>
      <w:r w:rsidR="007253DF" w:rsidRPr="00D772E6">
        <w:rPr>
          <w:rFonts w:ascii="Book Antiqua" w:hAnsi="Book Antiqua"/>
        </w:rPr>
        <w:t xml:space="preserve">consultation </w:t>
      </w:r>
      <w:r w:rsidRPr="00D772E6">
        <w:rPr>
          <w:rFonts w:ascii="Book Antiqua" w:hAnsi="Book Antiqua"/>
        </w:rPr>
        <w:t>to initiate antiviral therapy.</w:t>
      </w:r>
    </w:p>
    <w:p w14:paraId="00000080" w14:textId="12168A06" w:rsidR="00B818B0" w:rsidRPr="00D772E6" w:rsidRDefault="004B1A53" w:rsidP="000307D6">
      <w:pPr>
        <w:spacing w:line="360" w:lineRule="auto"/>
        <w:ind w:firstLine="480"/>
        <w:jc w:val="both"/>
        <w:rPr>
          <w:rFonts w:ascii="Book Antiqua" w:hAnsi="Book Antiqua"/>
        </w:rPr>
      </w:pPr>
      <w:proofErr w:type="spellStart"/>
      <w:r w:rsidRPr="00D772E6">
        <w:rPr>
          <w:rFonts w:ascii="Book Antiqua" w:hAnsi="Book Antiqua"/>
        </w:rPr>
        <w:t>Tecovirimat</w:t>
      </w:r>
      <w:proofErr w:type="spellEnd"/>
      <w:r w:rsidRPr="00D772E6">
        <w:rPr>
          <w:rFonts w:ascii="Book Antiqua" w:hAnsi="Book Antiqua"/>
        </w:rPr>
        <w:t xml:space="preserve"> was developed to treat smallpox, which can be used for </w:t>
      </w:r>
      <w:proofErr w:type="spellStart"/>
      <w:r w:rsidR="007253DF">
        <w:rPr>
          <w:rFonts w:ascii="Book Antiqua" w:hAnsi="Book Antiqua"/>
        </w:rPr>
        <w:t>monkey</w:t>
      </w:r>
      <w:r w:rsidRPr="00D772E6">
        <w:rPr>
          <w:rFonts w:ascii="Book Antiqua" w:hAnsi="Book Antiqua"/>
        </w:rPr>
        <w:t>pox</w:t>
      </w:r>
      <w:proofErr w:type="spellEnd"/>
      <w:r w:rsidRPr="00D772E6">
        <w:rPr>
          <w:rFonts w:ascii="Book Antiqua" w:hAnsi="Book Antiqua"/>
        </w:rPr>
        <w:t xml:space="preserve"> and is currently the first-line treatment for children. </w:t>
      </w:r>
      <w:r w:rsidR="007253DF">
        <w:rPr>
          <w:rFonts w:ascii="Book Antiqua" w:hAnsi="Book Antiqua"/>
        </w:rPr>
        <w:t>An</w:t>
      </w:r>
      <w:r w:rsidRPr="00D772E6">
        <w:rPr>
          <w:rFonts w:ascii="Book Antiqua" w:hAnsi="Book Antiqua"/>
        </w:rPr>
        <w:t xml:space="preserve"> oral dose i</w:t>
      </w:r>
      <w:r w:rsidR="007253DF">
        <w:rPr>
          <w:rFonts w:ascii="Book Antiqua" w:hAnsi="Book Antiqua"/>
        </w:rPr>
        <w:t>n</w:t>
      </w:r>
      <w:r w:rsidRPr="00D772E6">
        <w:rPr>
          <w:rFonts w:ascii="Book Antiqua" w:hAnsi="Book Antiqua"/>
        </w:rPr>
        <w:t xml:space="preserve"> children of more than 13 kg</w:t>
      </w:r>
      <w:r w:rsidR="007253DF">
        <w:rPr>
          <w:rFonts w:ascii="Book Antiqua" w:hAnsi="Book Antiqua"/>
        </w:rPr>
        <w:t xml:space="preserve"> is possible</w:t>
      </w:r>
      <w:r w:rsidRPr="00D772E6">
        <w:rPr>
          <w:rFonts w:ascii="Book Antiqua" w:hAnsi="Book Antiqua"/>
        </w:rPr>
        <w:t>, which can be taken as a capsule, or the capsule</w:t>
      </w:r>
      <w:r w:rsidR="00076F39">
        <w:rPr>
          <w:rFonts w:ascii="Book Antiqua" w:hAnsi="Book Antiqua"/>
        </w:rPr>
        <w:t>’</w:t>
      </w:r>
      <w:r w:rsidRPr="00D772E6">
        <w:rPr>
          <w:rFonts w:ascii="Book Antiqua" w:hAnsi="Book Antiqua"/>
        </w:rPr>
        <w:t>s content can be mixed with food. In children less than 13 kg</w:t>
      </w:r>
      <w:r w:rsidR="007253DF">
        <w:rPr>
          <w:rFonts w:ascii="Book Antiqua" w:hAnsi="Book Antiqua"/>
        </w:rPr>
        <w:t>, the</w:t>
      </w:r>
      <w:r w:rsidRPr="00D772E6">
        <w:rPr>
          <w:rFonts w:ascii="Book Antiqua" w:hAnsi="Book Antiqua"/>
        </w:rPr>
        <w:t xml:space="preserve"> intravenous formulation </w:t>
      </w:r>
      <w:r w:rsidR="007253DF">
        <w:rPr>
          <w:rFonts w:ascii="Book Antiqua" w:hAnsi="Book Antiqua"/>
        </w:rPr>
        <w:t xml:space="preserve">can be </w:t>
      </w:r>
      <w:r w:rsidR="007253DF">
        <w:rPr>
          <w:rFonts w:ascii="Book Antiqua" w:hAnsi="Book Antiqua"/>
        </w:rPr>
        <w:lastRenderedPageBreak/>
        <w:t xml:space="preserve">considered </w:t>
      </w:r>
      <w:r w:rsidRPr="00D772E6">
        <w:rPr>
          <w:rFonts w:ascii="Book Antiqua" w:hAnsi="Book Antiqua"/>
        </w:rPr>
        <w:t>depending on clinical status. Monitoring renal function is recommended, especially in children under two years of age.</w:t>
      </w:r>
    </w:p>
    <w:p w14:paraId="00000081" w14:textId="10410081" w:rsidR="00B818B0" w:rsidRPr="00D772E6" w:rsidRDefault="007253DF" w:rsidP="000307D6">
      <w:pPr>
        <w:spacing w:line="360" w:lineRule="auto"/>
        <w:ind w:firstLine="480"/>
        <w:jc w:val="both"/>
        <w:rPr>
          <w:rFonts w:ascii="Book Antiqua" w:hAnsi="Book Antiqua"/>
        </w:rPr>
      </w:pPr>
      <w:r>
        <w:rPr>
          <w:rFonts w:ascii="Book Antiqua" w:hAnsi="Book Antiqua"/>
        </w:rPr>
        <w:t xml:space="preserve">The </w:t>
      </w:r>
      <w:r w:rsidR="004B1A53" w:rsidRPr="00D772E6">
        <w:rPr>
          <w:rFonts w:ascii="Book Antiqua" w:hAnsi="Book Antiqua"/>
        </w:rPr>
        <w:t xml:space="preserve">CDC is also </w:t>
      </w:r>
      <w:r>
        <w:rPr>
          <w:rFonts w:ascii="Book Antiqua" w:hAnsi="Book Antiqua"/>
        </w:rPr>
        <w:t>developing</w:t>
      </w:r>
      <w:r w:rsidR="004B1A53" w:rsidRPr="00D772E6">
        <w:rPr>
          <w:rFonts w:ascii="Book Antiqua" w:hAnsi="Book Antiqua"/>
        </w:rPr>
        <w:t xml:space="preserve"> a protocol for intravenous immunoglobulin in </w:t>
      </w:r>
      <w:r w:rsidR="000A4452">
        <w:rPr>
          <w:rFonts w:ascii="Book Antiqua" w:hAnsi="Book Antiqua"/>
        </w:rPr>
        <w:t>patients with</w:t>
      </w:r>
      <w:r w:rsidR="004B1A53" w:rsidRPr="00D772E6">
        <w:rPr>
          <w:rFonts w:ascii="Book Antiqua" w:hAnsi="Book Antiqua"/>
        </w:rPr>
        <w:t xml:space="preserve"> </w:t>
      </w:r>
      <w:proofErr w:type="spellStart"/>
      <w:r>
        <w:rPr>
          <w:rFonts w:ascii="Book Antiqua" w:hAnsi="Book Antiqua"/>
        </w:rPr>
        <w:t>m</w:t>
      </w:r>
      <w:r w:rsidR="004B1A53" w:rsidRPr="00D772E6">
        <w:rPr>
          <w:rFonts w:ascii="Book Antiqua" w:hAnsi="Book Antiqua"/>
        </w:rPr>
        <w:t>onkeypox</w:t>
      </w:r>
      <w:proofErr w:type="spellEnd"/>
      <w:r w:rsidR="004B1A53" w:rsidRPr="00D772E6">
        <w:rPr>
          <w:rFonts w:ascii="Book Antiqua" w:hAnsi="Book Antiqua"/>
        </w:rPr>
        <w:t xml:space="preserve">, but its effectiveness </w:t>
      </w:r>
      <w:r w:rsidR="000A4452">
        <w:rPr>
          <w:rFonts w:ascii="Book Antiqua" w:hAnsi="Book Antiqua"/>
        </w:rPr>
        <w:t>has</w:t>
      </w:r>
      <w:r w:rsidR="004B1A53" w:rsidRPr="00D772E6">
        <w:rPr>
          <w:rFonts w:ascii="Book Antiqua" w:hAnsi="Book Antiqua"/>
        </w:rPr>
        <w:t xml:space="preserve"> not </w:t>
      </w:r>
      <w:r w:rsidR="000A4452">
        <w:rPr>
          <w:rFonts w:ascii="Book Antiqua" w:hAnsi="Book Antiqua"/>
        </w:rPr>
        <w:t xml:space="preserve">been </w:t>
      </w:r>
      <w:r w:rsidR="004B1A53" w:rsidRPr="00D772E6">
        <w:rPr>
          <w:rFonts w:ascii="Book Antiqua" w:hAnsi="Book Antiqua"/>
        </w:rPr>
        <w:t>established.</w:t>
      </w:r>
    </w:p>
    <w:p w14:paraId="00000082" w14:textId="06D911EE" w:rsidR="00B818B0" w:rsidRPr="00D772E6" w:rsidRDefault="004B1A53" w:rsidP="000307D6">
      <w:pPr>
        <w:spacing w:line="360" w:lineRule="auto"/>
        <w:ind w:firstLine="480"/>
        <w:jc w:val="both"/>
        <w:rPr>
          <w:rFonts w:ascii="Book Antiqua" w:hAnsi="Book Antiqua"/>
        </w:rPr>
      </w:pPr>
      <w:proofErr w:type="spellStart"/>
      <w:r w:rsidRPr="00D772E6">
        <w:rPr>
          <w:rFonts w:ascii="Book Antiqua" w:hAnsi="Book Antiqua"/>
        </w:rPr>
        <w:t>Brincidofovir</w:t>
      </w:r>
      <w:proofErr w:type="spellEnd"/>
      <w:r w:rsidRPr="00D772E6">
        <w:rPr>
          <w:rFonts w:ascii="Book Antiqua" w:hAnsi="Book Antiqua"/>
          <w:u w:val="single"/>
        </w:rPr>
        <w:t xml:space="preserve"> </w:t>
      </w:r>
      <w:r w:rsidRPr="00D772E6">
        <w:rPr>
          <w:rFonts w:ascii="Book Antiqua" w:hAnsi="Book Antiqua"/>
        </w:rPr>
        <w:t>was Food and Drug Administration (FDA) approved for smallpox</w:t>
      </w:r>
      <w:r w:rsidRPr="00D772E6">
        <w:rPr>
          <w:rFonts w:ascii="Book Antiqua" w:hAnsi="Book Antiqua"/>
          <w:u w:val="single"/>
        </w:rPr>
        <w:t xml:space="preserve"> </w:t>
      </w:r>
      <w:r w:rsidRPr="00D772E6">
        <w:rPr>
          <w:rFonts w:ascii="Book Antiqua" w:hAnsi="Book Antiqua"/>
        </w:rPr>
        <w:t xml:space="preserve">treatment, and </w:t>
      </w:r>
      <w:proofErr w:type="spellStart"/>
      <w:r w:rsidRPr="00D772E6">
        <w:rPr>
          <w:rFonts w:ascii="Book Antiqua" w:hAnsi="Book Antiqua"/>
        </w:rPr>
        <w:t>cidofovir</w:t>
      </w:r>
      <w:proofErr w:type="spellEnd"/>
      <w:r w:rsidRPr="00D772E6">
        <w:rPr>
          <w:rFonts w:ascii="Book Antiqua" w:hAnsi="Book Antiqua"/>
        </w:rPr>
        <w:t xml:space="preserve"> was FDA-approved for cytomegalovirus retinitis in </w:t>
      </w:r>
      <w:r w:rsidR="008013B7" w:rsidRPr="00D772E6">
        <w:rPr>
          <w:rFonts w:ascii="Book Antiqua" w:hAnsi="Book Antiqua"/>
        </w:rPr>
        <w:t xml:space="preserve">acquired </w:t>
      </w:r>
      <w:r w:rsidRPr="00D772E6">
        <w:rPr>
          <w:rFonts w:ascii="Book Antiqua" w:hAnsi="Book Antiqua"/>
        </w:rPr>
        <w:t xml:space="preserve">immunodeficiency syndrome in the pediatric population. </w:t>
      </w:r>
      <w:r w:rsidR="000A4452">
        <w:rPr>
          <w:rFonts w:ascii="Book Antiqua" w:hAnsi="Book Antiqua"/>
        </w:rPr>
        <w:t xml:space="preserve">However, there is </w:t>
      </w:r>
      <w:r w:rsidRPr="00D772E6">
        <w:rPr>
          <w:rFonts w:ascii="Book Antiqua" w:hAnsi="Book Antiqua"/>
        </w:rPr>
        <w:t xml:space="preserve">still </w:t>
      </w:r>
      <w:r w:rsidR="000A4452">
        <w:rPr>
          <w:rFonts w:ascii="Book Antiqua" w:hAnsi="Book Antiqua"/>
        </w:rPr>
        <w:t xml:space="preserve">a </w:t>
      </w:r>
      <w:r w:rsidRPr="00D772E6">
        <w:rPr>
          <w:rFonts w:ascii="Book Antiqua" w:hAnsi="Book Antiqua"/>
        </w:rPr>
        <w:t>lack</w:t>
      </w:r>
      <w:r w:rsidR="000A4452">
        <w:rPr>
          <w:rFonts w:ascii="Book Antiqua" w:hAnsi="Book Antiqua"/>
        </w:rPr>
        <w:t xml:space="preserve"> of</w:t>
      </w:r>
      <w:r w:rsidRPr="00D772E6">
        <w:rPr>
          <w:rFonts w:ascii="Book Antiqua" w:hAnsi="Book Antiqua"/>
        </w:rPr>
        <w:t xml:space="preserve"> data on the effectiveness of </w:t>
      </w:r>
      <w:proofErr w:type="spellStart"/>
      <w:r w:rsidR="000A4452">
        <w:rPr>
          <w:rFonts w:ascii="Book Antiqua" w:hAnsi="Book Antiqua"/>
        </w:rPr>
        <w:t>b</w:t>
      </w:r>
      <w:r w:rsidRPr="00D772E6">
        <w:rPr>
          <w:rFonts w:ascii="Book Antiqua" w:hAnsi="Book Antiqua"/>
        </w:rPr>
        <w:t>rincidofoir</w:t>
      </w:r>
      <w:proofErr w:type="spellEnd"/>
      <w:r w:rsidRPr="00D772E6">
        <w:rPr>
          <w:rFonts w:ascii="Book Antiqua" w:hAnsi="Book Antiqua"/>
        </w:rPr>
        <w:t xml:space="preserve"> and </w:t>
      </w:r>
      <w:proofErr w:type="spellStart"/>
      <w:r w:rsidR="000A4452">
        <w:rPr>
          <w:rFonts w:ascii="Book Antiqua" w:hAnsi="Book Antiqua"/>
        </w:rPr>
        <w:t>c</w:t>
      </w:r>
      <w:r w:rsidRPr="00D772E6">
        <w:rPr>
          <w:rFonts w:ascii="Book Antiqua" w:hAnsi="Book Antiqua"/>
        </w:rPr>
        <w:t>idofovir</w:t>
      </w:r>
      <w:proofErr w:type="spellEnd"/>
      <w:r w:rsidRPr="00D772E6">
        <w:rPr>
          <w:rFonts w:ascii="Book Antiqua" w:hAnsi="Book Antiqua"/>
        </w:rPr>
        <w:t xml:space="preserve"> in treating pediatric </w:t>
      </w:r>
      <w:proofErr w:type="spellStart"/>
      <w:r w:rsidRPr="00D772E6">
        <w:rPr>
          <w:rFonts w:ascii="Book Antiqua" w:hAnsi="Book Antiqua"/>
        </w:rPr>
        <w:t>m</w:t>
      </w:r>
      <w:r w:rsidR="000A4452">
        <w:rPr>
          <w:rFonts w:ascii="Book Antiqua" w:hAnsi="Book Antiqua"/>
        </w:rPr>
        <w:t>onkey</w:t>
      </w:r>
      <w:r w:rsidRPr="00D772E6">
        <w:rPr>
          <w:rFonts w:ascii="Book Antiqua" w:hAnsi="Book Antiqua"/>
        </w:rPr>
        <w:t>pox</w:t>
      </w:r>
      <w:proofErr w:type="spellEnd"/>
      <w:r w:rsidRPr="00D772E6">
        <w:rPr>
          <w:rFonts w:ascii="Book Antiqua" w:hAnsi="Book Antiqua"/>
        </w:rPr>
        <w:t>.</w:t>
      </w:r>
    </w:p>
    <w:p w14:paraId="00000083" w14:textId="77777777" w:rsidR="00B818B0" w:rsidRPr="00D772E6" w:rsidRDefault="00B818B0" w:rsidP="000307D6">
      <w:pPr>
        <w:spacing w:line="360" w:lineRule="auto"/>
        <w:jc w:val="both"/>
        <w:rPr>
          <w:rFonts w:ascii="Book Antiqua" w:hAnsi="Book Antiqua"/>
          <w:b/>
        </w:rPr>
      </w:pPr>
    </w:p>
    <w:p w14:paraId="00000084"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Post-exposure prophylaxis</w:t>
      </w:r>
    </w:p>
    <w:p w14:paraId="00000085" w14:textId="22383C82" w:rsidR="00B818B0" w:rsidRPr="00D772E6" w:rsidRDefault="000A4452" w:rsidP="000307D6">
      <w:pPr>
        <w:spacing w:line="360" w:lineRule="auto"/>
        <w:jc w:val="both"/>
        <w:rPr>
          <w:rFonts w:ascii="Book Antiqua" w:hAnsi="Book Antiqua"/>
        </w:rPr>
      </w:pPr>
      <w:r>
        <w:rPr>
          <w:rFonts w:ascii="Book Antiqua" w:hAnsi="Book Antiqua"/>
        </w:rPr>
        <w:t xml:space="preserve">The </w:t>
      </w:r>
      <w:r w:rsidR="004B1A53" w:rsidRPr="00D772E6">
        <w:rPr>
          <w:rFonts w:ascii="Book Antiqua" w:hAnsi="Book Antiqua"/>
        </w:rPr>
        <w:t xml:space="preserve">CDC is conducting studies to determine how long immunity lasts after vaccination. They are looking at specimen samples from infected patients to </w:t>
      </w:r>
      <w:r>
        <w:rPr>
          <w:rFonts w:ascii="Book Antiqua" w:hAnsi="Book Antiqua"/>
        </w:rPr>
        <w:t>determine whether</w:t>
      </w:r>
      <w:r w:rsidR="004B1A53" w:rsidRPr="00D772E6">
        <w:rPr>
          <w:rFonts w:ascii="Book Antiqua" w:hAnsi="Book Antiqua"/>
        </w:rPr>
        <w:t xml:space="preserve"> the virus has changed. </w:t>
      </w:r>
      <w:r>
        <w:rPr>
          <w:rFonts w:ascii="Book Antiqua" w:hAnsi="Book Antiqua"/>
        </w:rPr>
        <w:t xml:space="preserve">The </w:t>
      </w:r>
      <w:r w:rsidR="004B1A53" w:rsidRPr="00D772E6">
        <w:rPr>
          <w:rFonts w:ascii="Book Antiqua" w:hAnsi="Book Antiqua"/>
        </w:rPr>
        <w:t xml:space="preserve">CDC works closely with local and state partners to determine how the virus spreads among </w:t>
      </w:r>
      <w:proofErr w:type="spellStart"/>
      <w:r w:rsidR="004B1A53" w:rsidRPr="00D772E6">
        <w:rPr>
          <w:rFonts w:ascii="Book Antiqua" w:hAnsi="Book Antiqua"/>
        </w:rPr>
        <w:t>monkeypox</w:t>
      </w:r>
      <w:proofErr w:type="spellEnd"/>
      <w:r w:rsidR="004B1A53" w:rsidRPr="00D772E6">
        <w:rPr>
          <w:rFonts w:ascii="Book Antiqua" w:hAnsi="Book Antiqua"/>
        </w:rPr>
        <w:t xml:space="preserve"> patients. Studies have been </w:t>
      </w:r>
      <w:r>
        <w:rPr>
          <w:rFonts w:ascii="Book Antiqua" w:hAnsi="Book Antiqua"/>
        </w:rPr>
        <w:t>carried out</w:t>
      </w:r>
      <w:r w:rsidR="004B1A53" w:rsidRPr="00D772E6">
        <w:rPr>
          <w:rFonts w:ascii="Book Antiqua" w:hAnsi="Book Antiqua"/>
        </w:rPr>
        <w:t xml:space="preserve"> to </w:t>
      </w:r>
      <w:r>
        <w:rPr>
          <w:rFonts w:ascii="Book Antiqua" w:hAnsi="Book Antiqua"/>
        </w:rPr>
        <w:t>assess</w:t>
      </w:r>
      <w:r w:rsidR="004B1A53" w:rsidRPr="00D772E6">
        <w:rPr>
          <w:rFonts w:ascii="Book Antiqua" w:hAnsi="Book Antiqua"/>
        </w:rPr>
        <w:t xml:space="preserve"> how many patients were vaccinated</w:t>
      </w:r>
      <w:r>
        <w:rPr>
          <w:rFonts w:ascii="Book Antiqua" w:hAnsi="Book Antiqua"/>
        </w:rPr>
        <w:t>,</w:t>
      </w:r>
      <w:r w:rsidR="004B1A53" w:rsidRPr="00D772E6">
        <w:rPr>
          <w:rFonts w:ascii="Book Antiqua" w:hAnsi="Book Antiqua"/>
        </w:rPr>
        <w:t xml:space="preserve"> if they were fully vaccinated, and when they were vaccinated. Close monitoring of </w:t>
      </w:r>
      <w:r>
        <w:rPr>
          <w:rFonts w:ascii="Book Antiqua" w:hAnsi="Book Antiqua"/>
        </w:rPr>
        <w:t>those</w:t>
      </w:r>
      <w:r w:rsidR="004B1A53" w:rsidRPr="00D772E6">
        <w:rPr>
          <w:rFonts w:ascii="Book Antiqua" w:hAnsi="Book Antiqua"/>
        </w:rPr>
        <w:t xml:space="preserve"> newly diagnosed with </w:t>
      </w:r>
      <w:proofErr w:type="spellStart"/>
      <w:r w:rsidR="004B1A53" w:rsidRPr="00D772E6">
        <w:rPr>
          <w:rFonts w:ascii="Book Antiqua" w:hAnsi="Book Antiqua"/>
        </w:rPr>
        <w:t>monkeypox</w:t>
      </w:r>
      <w:proofErr w:type="spellEnd"/>
      <w:r w:rsidR="004B1A53" w:rsidRPr="00D772E6">
        <w:rPr>
          <w:rFonts w:ascii="Book Antiqua" w:hAnsi="Book Antiqua"/>
        </w:rPr>
        <w:t xml:space="preserve"> after vaccination is ongoing.</w:t>
      </w:r>
    </w:p>
    <w:p w14:paraId="00000086" w14:textId="268D50F4" w:rsidR="00B818B0" w:rsidRPr="00D772E6" w:rsidRDefault="004B1A53" w:rsidP="000307D6">
      <w:pPr>
        <w:spacing w:line="360" w:lineRule="auto"/>
        <w:ind w:firstLine="480"/>
        <w:jc w:val="both"/>
        <w:rPr>
          <w:rFonts w:ascii="Book Antiqua" w:hAnsi="Book Antiqua"/>
        </w:rPr>
      </w:pPr>
      <w:r w:rsidRPr="00D772E6">
        <w:rPr>
          <w:rFonts w:ascii="Book Antiqua" w:hAnsi="Book Antiqua"/>
        </w:rPr>
        <w:t>Two vaccines can be given to people who ha</w:t>
      </w:r>
      <w:r w:rsidR="000A4452">
        <w:rPr>
          <w:rFonts w:ascii="Book Antiqua" w:hAnsi="Book Antiqua"/>
        </w:rPr>
        <w:t>ve been in</w:t>
      </w:r>
      <w:r w:rsidRPr="00D772E6">
        <w:rPr>
          <w:rFonts w:ascii="Book Antiqua" w:hAnsi="Book Antiqua"/>
        </w:rPr>
        <w:t xml:space="preserve"> contact with a </w:t>
      </w:r>
      <w:proofErr w:type="spellStart"/>
      <w:r w:rsidRPr="00D772E6">
        <w:rPr>
          <w:rFonts w:ascii="Book Antiqua" w:hAnsi="Book Antiqua"/>
        </w:rPr>
        <w:t>m</w:t>
      </w:r>
      <w:r w:rsidR="000A4452">
        <w:rPr>
          <w:rFonts w:ascii="Book Antiqua" w:hAnsi="Book Antiqua"/>
        </w:rPr>
        <w:t>onkey</w:t>
      </w:r>
      <w:r w:rsidRPr="00D772E6">
        <w:rPr>
          <w:rFonts w:ascii="Book Antiqua" w:hAnsi="Book Antiqua"/>
        </w:rPr>
        <w:t>pox</w:t>
      </w:r>
      <w:proofErr w:type="spellEnd"/>
      <w:r w:rsidRPr="00D772E6">
        <w:rPr>
          <w:rFonts w:ascii="Book Antiqua" w:hAnsi="Book Antiqua"/>
        </w:rPr>
        <w:t xml:space="preserve"> </w:t>
      </w:r>
      <w:proofErr w:type="gramStart"/>
      <w:r w:rsidRPr="00D772E6">
        <w:rPr>
          <w:rFonts w:ascii="Book Antiqua" w:hAnsi="Book Antiqua"/>
        </w:rPr>
        <w:t>patient</w:t>
      </w:r>
      <w:r w:rsidRPr="00D772E6">
        <w:rPr>
          <w:rFonts w:ascii="Book Antiqua" w:hAnsi="Book Antiqua"/>
          <w:vertAlign w:val="superscript"/>
        </w:rPr>
        <w:t>[</w:t>
      </w:r>
      <w:proofErr w:type="gramEnd"/>
      <w:r w:rsidR="00657235" w:rsidRPr="00D772E6">
        <w:rPr>
          <w:rFonts w:ascii="Book Antiqua" w:hAnsi="Book Antiqua"/>
          <w:vertAlign w:val="superscript"/>
        </w:rPr>
        <w:t>23</w:t>
      </w:r>
      <w:r w:rsidRPr="00D772E6">
        <w:rPr>
          <w:rFonts w:ascii="Book Antiqua" w:hAnsi="Book Antiqua"/>
          <w:vertAlign w:val="superscript"/>
        </w:rPr>
        <w:t>]</w:t>
      </w:r>
      <w:r w:rsidRPr="00D772E6">
        <w:rPr>
          <w:rFonts w:ascii="Book Antiqua" w:hAnsi="Book Antiqua"/>
        </w:rPr>
        <w:t xml:space="preserve">. Data on post-exposure prophylaxis (PEP) in children are limited. JYNNEOS is the only vaccine that can be used in pediatrics. The decision </w:t>
      </w:r>
      <w:r w:rsidR="000A4452">
        <w:rPr>
          <w:rFonts w:ascii="Book Antiqua" w:hAnsi="Book Antiqua"/>
        </w:rPr>
        <w:t xml:space="preserve">to vaccinate </w:t>
      </w:r>
      <w:r w:rsidRPr="00D772E6">
        <w:rPr>
          <w:rFonts w:ascii="Book Antiqua" w:hAnsi="Book Antiqua"/>
        </w:rPr>
        <w:t xml:space="preserve">must be made according to the level of risk </w:t>
      </w:r>
      <w:r w:rsidR="000A4452">
        <w:rPr>
          <w:rFonts w:ascii="Book Antiqua" w:hAnsi="Book Antiqua"/>
        </w:rPr>
        <w:t xml:space="preserve">in terms of the </w:t>
      </w:r>
      <w:r w:rsidRPr="00D772E6">
        <w:rPr>
          <w:rFonts w:ascii="Book Antiqua" w:hAnsi="Book Antiqua"/>
        </w:rPr>
        <w:t>patient</w:t>
      </w:r>
      <w:r w:rsidR="000A4452">
        <w:rPr>
          <w:rFonts w:ascii="Book Antiqua" w:hAnsi="Book Antiqua"/>
        </w:rPr>
        <w:t>’</w:t>
      </w:r>
      <w:r w:rsidRPr="00D772E6">
        <w:rPr>
          <w:rFonts w:ascii="Book Antiqua" w:hAnsi="Book Antiqua"/>
        </w:rPr>
        <w:t>s exposure and health conditions. While vaccination is preferred in most cases, immun</w:t>
      </w:r>
      <w:r w:rsidR="000A4452">
        <w:rPr>
          <w:rFonts w:ascii="Book Antiqua" w:hAnsi="Book Antiqua"/>
        </w:rPr>
        <w:t>o</w:t>
      </w:r>
      <w:r w:rsidRPr="00D772E6">
        <w:rPr>
          <w:rFonts w:ascii="Book Antiqua" w:hAnsi="Book Antiqua"/>
        </w:rPr>
        <w:t xml:space="preserve">globulin may be considered </w:t>
      </w:r>
      <w:r w:rsidR="000A60F2">
        <w:rPr>
          <w:rFonts w:ascii="Book Antiqua" w:hAnsi="Book Antiqua"/>
        </w:rPr>
        <w:t>in</w:t>
      </w:r>
      <w:r w:rsidRPr="00D772E6">
        <w:rPr>
          <w:rFonts w:ascii="Book Antiqua" w:hAnsi="Book Antiqua"/>
        </w:rPr>
        <w:t xml:space="preserve"> an infant less than six months of age. There is the possibility of using anti-viral medication after consultation with the appropriate CDC facility for PEP.</w:t>
      </w:r>
    </w:p>
    <w:p w14:paraId="00000087" w14:textId="77777777" w:rsidR="00B818B0" w:rsidRPr="00D772E6" w:rsidRDefault="00B818B0" w:rsidP="000307D6">
      <w:pPr>
        <w:spacing w:line="360" w:lineRule="auto"/>
        <w:jc w:val="both"/>
        <w:rPr>
          <w:rFonts w:ascii="Book Antiqua" w:hAnsi="Book Antiqua"/>
          <w:b/>
        </w:rPr>
      </w:pPr>
    </w:p>
    <w:p w14:paraId="00000088"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JYNNEOS</w:t>
      </w:r>
    </w:p>
    <w:p w14:paraId="00000089" w14:textId="46A64684" w:rsidR="00B818B0" w:rsidRPr="00D772E6" w:rsidRDefault="004B1A53" w:rsidP="000307D6">
      <w:pPr>
        <w:spacing w:line="360" w:lineRule="auto"/>
        <w:jc w:val="both"/>
        <w:rPr>
          <w:rFonts w:ascii="Book Antiqua" w:hAnsi="Book Antiqua"/>
        </w:rPr>
      </w:pPr>
      <w:r w:rsidRPr="00D772E6">
        <w:rPr>
          <w:rFonts w:ascii="Book Antiqua" w:hAnsi="Book Antiqua"/>
        </w:rPr>
        <w:t xml:space="preserve">This vaccine has not been </w:t>
      </w:r>
      <w:r w:rsidR="000A60F2">
        <w:rPr>
          <w:rFonts w:ascii="Book Antiqua" w:hAnsi="Book Antiqua"/>
        </w:rPr>
        <w:t xml:space="preserve">extensively </w:t>
      </w:r>
      <w:r w:rsidRPr="00D772E6">
        <w:rPr>
          <w:rFonts w:ascii="Book Antiqua" w:hAnsi="Book Antiqua"/>
        </w:rPr>
        <w:t xml:space="preserve">studied in pediatrics for </w:t>
      </w: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it contains non-replicating vaccine virus. This vaccine has been used in pediatrics for illnesses </w:t>
      </w:r>
      <w:r w:rsidR="000A60F2">
        <w:rPr>
          <w:rFonts w:ascii="Book Antiqua" w:hAnsi="Book Antiqua"/>
        </w:rPr>
        <w:t xml:space="preserve">such </w:t>
      </w:r>
      <w:r w:rsidR="000A60F2">
        <w:rPr>
          <w:rFonts w:ascii="Book Antiqua" w:hAnsi="Book Antiqua"/>
        </w:rPr>
        <w:lastRenderedPageBreak/>
        <w:t>as</w:t>
      </w:r>
      <w:r w:rsidRPr="00D772E6">
        <w:rPr>
          <w:rFonts w:ascii="Book Antiqua" w:hAnsi="Book Antiqua"/>
        </w:rPr>
        <w:t xml:space="preserve"> tuberculosis, Ebola, and measles without major side effects. In 2018-2019, this vaccine was used in the United Kingdom in pediatrics fo</w:t>
      </w:r>
      <w:r w:rsidR="000A60F2">
        <w:rPr>
          <w:rFonts w:ascii="Book Antiqua" w:hAnsi="Book Antiqua"/>
        </w:rPr>
        <w:t>llowing</w:t>
      </w:r>
      <w:r w:rsidRPr="00D772E6">
        <w:rPr>
          <w:rFonts w:ascii="Book Antiqua" w:hAnsi="Book Antiqua"/>
        </w:rPr>
        <w:t xml:space="preserve"> </w:t>
      </w: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exposure without any major side effects. In the current outbreak, JYNNOS is available for children and adolescents under 18 years of age, who are classified as </w:t>
      </w:r>
      <w:r w:rsidR="000A60F2">
        <w:rPr>
          <w:rFonts w:ascii="Book Antiqua" w:hAnsi="Book Antiqua"/>
        </w:rPr>
        <w:t xml:space="preserve">having </w:t>
      </w:r>
      <w:r w:rsidRPr="00D772E6">
        <w:rPr>
          <w:rFonts w:ascii="Book Antiqua" w:hAnsi="Book Antiqua"/>
        </w:rPr>
        <w:t xml:space="preserve">high-risk exposure according to the </w:t>
      </w:r>
      <w:proofErr w:type="gramStart"/>
      <w:r w:rsidRPr="00D772E6">
        <w:rPr>
          <w:rFonts w:ascii="Book Antiqua" w:hAnsi="Book Antiqua"/>
        </w:rPr>
        <w:t>CDC</w:t>
      </w:r>
      <w:r w:rsidRPr="00D772E6">
        <w:rPr>
          <w:rFonts w:ascii="Book Antiqua" w:hAnsi="Book Antiqua"/>
          <w:vertAlign w:val="superscript"/>
        </w:rPr>
        <w:t>[</w:t>
      </w:r>
      <w:proofErr w:type="gramEnd"/>
      <w:r w:rsidR="00657235" w:rsidRPr="00D772E6">
        <w:rPr>
          <w:rFonts w:ascii="Book Antiqua" w:hAnsi="Book Antiqua"/>
          <w:vertAlign w:val="superscript"/>
        </w:rPr>
        <w:t>24</w:t>
      </w:r>
      <w:r w:rsidRPr="00D772E6">
        <w:rPr>
          <w:rFonts w:ascii="Book Antiqua" w:hAnsi="Book Antiqua"/>
          <w:vertAlign w:val="superscript"/>
        </w:rPr>
        <w:t>]</w:t>
      </w:r>
      <w:r w:rsidRPr="00D772E6">
        <w:rPr>
          <w:rFonts w:ascii="Book Antiqua" w:hAnsi="Book Antiqua"/>
        </w:rPr>
        <w:t xml:space="preserve">. The dose </w:t>
      </w:r>
      <w:r w:rsidR="000A60F2">
        <w:rPr>
          <w:rFonts w:ascii="Book Antiqua" w:hAnsi="Book Antiqua"/>
        </w:rPr>
        <w:t>is</w:t>
      </w:r>
      <w:r w:rsidRPr="00D772E6">
        <w:rPr>
          <w:rFonts w:ascii="Book Antiqua" w:hAnsi="Book Antiqua"/>
        </w:rPr>
        <w:t xml:space="preserve"> 0.5 mL for each subcutaneous injection with </w:t>
      </w:r>
      <w:r w:rsidR="000A60F2">
        <w:rPr>
          <w:rFonts w:ascii="Book Antiqua" w:hAnsi="Book Antiqua"/>
        </w:rPr>
        <w:t xml:space="preserve">a </w:t>
      </w:r>
      <w:r w:rsidRPr="00D772E6">
        <w:rPr>
          <w:rFonts w:ascii="Book Antiqua" w:hAnsi="Book Antiqua"/>
        </w:rPr>
        <w:t>two-dose series, and ideally, the first dose should be given within 96 h post-</w:t>
      </w:r>
      <w:proofErr w:type="gramStart"/>
      <w:r w:rsidRPr="00D772E6">
        <w:rPr>
          <w:rFonts w:ascii="Book Antiqua" w:hAnsi="Book Antiqua"/>
        </w:rPr>
        <w:t>exposure</w:t>
      </w:r>
      <w:r w:rsidRPr="00D772E6">
        <w:rPr>
          <w:rFonts w:ascii="Book Antiqua" w:hAnsi="Book Antiqua"/>
          <w:vertAlign w:val="superscript"/>
        </w:rPr>
        <w:t>[</w:t>
      </w:r>
      <w:proofErr w:type="gramEnd"/>
      <w:r w:rsidR="00657235" w:rsidRPr="00D772E6">
        <w:rPr>
          <w:rFonts w:ascii="Book Antiqua" w:hAnsi="Book Antiqua"/>
          <w:vertAlign w:val="superscript"/>
        </w:rPr>
        <w:t>24</w:t>
      </w:r>
      <w:r w:rsidRPr="00D772E6">
        <w:rPr>
          <w:rFonts w:ascii="Book Antiqua" w:hAnsi="Book Antiqua"/>
          <w:vertAlign w:val="superscript"/>
        </w:rPr>
        <w:t>]</w:t>
      </w:r>
      <w:r w:rsidRPr="00D772E6">
        <w:rPr>
          <w:rFonts w:ascii="Book Antiqua" w:hAnsi="Book Antiqua"/>
        </w:rPr>
        <w:t>.</w:t>
      </w:r>
    </w:p>
    <w:p w14:paraId="0000008A" w14:textId="77777777" w:rsidR="00B818B0" w:rsidRPr="00D772E6" w:rsidRDefault="00B818B0" w:rsidP="000307D6">
      <w:pPr>
        <w:spacing w:line="360" w:lineRule="auto"/>
        <w:jc w:val="both"/>
        <w:rPr>
          <w:rFonts w:ascii="Book Antiqua" w:hAnsi="Book Antiqua"/>
          <w:b/>
        </w:rPr>
      </w:pPr>
    </w:p>
    <w:p w14:paraId="0000008B" w14:textId="77777777" w:rsidR="00B818B0" w:rsidRPr="00D772E6" w:rsidRDefault="004B1A53" w:rsidP="000307D6">
      <w:pPr>
        <w:spacing w:line="360" w:lineRule="auto"/>
        <w:jc w:val="both"/>
        <w:rPr>
          <w:rFonts w:ascii="Book Antiqua" w:hAnsi="Book Antiqua"/>
          <w:i/>
        </w:rPr>
      </w:pPr>
      <w:r w:rsidRPr="00D772E6">
        <w:rPr>
          <w:rFonts w:ascii="Book Antiqua" w:hAnsi="Book Antiqua"/>
          <w:b/>
          <w:i/>
        </w:rPr>
        <w:t>ACAM2000</w:t>
      </w:r>
    </w:p>
    <w:p w14:paraId="0000008C" w14:textId="3D156485" w:rsidR="00B818B0" w:rsidRPr="00D772E6" w:rsidRDefault="004B1A53" w:rsidP="000307D6">
      <w:pPr>
        <w:spacing w:line="360" w:lineRule="auto"/>
        <w:jc w:val="both"/>
        <w:rPr>
          <w:rFonts w:ascii="Book Antiqua" w:hAnsi="Book Antiqua"/>
        </w:rPr>
      </w:pPr>
      <w:r w:rsidRPr="00D772E6">
        <w:rPr>
          <w:rFonts w:ascii="Book Antiqua" w:hAnsi="Book Antiqua"/>
        </w:rPr>
        <w:t xml:space="preserve">As </w:t>
      </w:r>
      <w:r w:rsidR="000A60F2">
        <w:rPr>
          <w:rFonts w:ascii="Book Antiqua" w:hAnsi="Book Antiqua"/>
        </w:rPr>
        <w:t xml:space="preserve">shown by </w:t>
      </w:r>
      <w:proofErr w:type="spellStart"/>
      <w:r w:rsidR="000A60F2">
        <w:rPr>
          <w:rFonts w:ascii="Book Antiqua" w:hAnsi="Book Antiqua"/>
        </w:rPr>
        <w:t>Singhal</w:t>
      </w:r>
      <w:proofErr w:type="spellEnd"/>
      <w:r w:rsidR="000A60F2">
        <w:rPr>
          <w:rFonts w:ascii="Book Antiqua" w:hAnsi="Book Antiqua"/>
        </w:rPr>
        <w:t xml:space="preserve"> </w:t>
      </w:r>
      <w:r w:rsidR="000A60F2" w:rsidRPr="00701CD0">
        <w:rPr>
          <w:rFonts w:ascii="Book Antiqua" w:hAnsi="Book Antiqua"/>
          <w:i/>
        </w:rPr>
        <w:t xml:space="preserve">et </w:t>
      </w:r>
      <w:proofErr w:type="gramStart"/>
      <w:r w:rsidR="000A60F2" w:rsidRPr="00701CD0">
        <w:rPr>
          <w:rFonts w:ascii="Book Antiqua" w:hAnsi="Book Antiqua"/>
          <w:i/>
        </w:rPr>
        <w:t>al</w:t>
      </w:r>
      <w:r w:rsidRPr="00D772E6">
        <w:rPr>
          <w:rFonts w:ascii="Book Antiqua" w:hAnsi="Book Antiqua"/>
          <w:vertAlign w:val="superscript"/>
        </w:rPr>
        <w:t>[</w:t>
      </w:r>
      <w:proofErr w:type="gramEnd"/>
      <w:r w:rsidR="00657235" w:rsidRPr="00D772E6">
        <w:rPr>
          <w:rFonts w:ascii="Book Antiqua" w:hAnsi="Book Antiqua"/>
          <w:vertAlign w:val="superscript"/>
        </w:rPr>
        <w:t>25</w:t>
      </w:r>
      <w:r w:rsidRPr="00D772E6">
        <w:rPr>
          <w:rFonts w:ascii="Book Antiqua" w:hAnsi="Book Antiqua"/>
          <w:vertAlign w:val="superscript"/>
        </w:rPr>
        <w:t>]</w:t>
      </w:r>
      <w:r w:rsidRPr="00D772E6">
        <w:rPr>
          <w:rFonts w:ascii="Book Antiqua" w:hAnsi="Book Antiqua"/>
        </w:rPr>
        <w:t xml:space="preserve">, </w:t>
      </w:r>
      <w:r w:rsidR="000A60F2">
        <w:rPr>
          <w:rFonts w:ascii="Book Antiqua" w:hAnsi="Book Antiqua"/>
        </w:rPr>
        <w:t>t</w:t>
      </w:r>
      <w:r w:rsidRPr="00D772E6">
        <w:rPr>
          <w:rFonts w:ascii="Book Antiqua" w:hAnsi="Book Antiqua"/>
        </w:rPr>
        <w:t xml:space="preserve">his vaccine contains replicating viruses associated with side effects </w:t>
      </w:r>
      <w:r w:rsidR="000A60F2">
        <w:rPr>
          <w:rFonts w:ascii="Book Antiqua" w:hAnsi="Book Antiqua"/>
        </w:rPr>
        <w:t>such as</w:t>
      </w:r>
      <w:r w:rsidRPr="00D772E6">
        <w:rPr>
          <w:rFonts w:ascii="Book Antiqua" w:hAnsi="Book Antiqua"/>
        </w:rPr>
        <w:t xml:space="preserve"> uncontrolled viral replication and </w:t>
      </w:r>
      <w:r w:rsidR="000A60F2">
        <w:rPr>
          <w:rFonts w:ascii="Book Antiqua" w:hAnsi="Book Antiqua"/>
        </w:rPr>
        <w:t>e</w:t>
      </w:r>
      <w:r w:rsidRPr="00D772E6">
        <w:rPr>
          <w:rFonts w:ascii="Book Antiqua" w:hAnsi="Book Antiqua"/>
        </w:rPr>
        <w:t xml:space="preserve">czema </w:t>
      </w:r>
      <w:proofErr w:type="spellStart"/>
      <w:r w:rsidRPr="00D772E6">
        <w:rPr>
          <w:rFonts w:ascii="Book Antiqua" w:hAnsi="Book Antiqua"/>
        </w:rPr>
        <w:t>vaccinatum</w:t>
      </w:r>
      <w:proofErr w:type="spellEnd"/>
      <w:r w:rsidRPr="00D772E6">
        <w:rPr>
          <w:rFonts w:ascii="Book Antiqua" w:hAnsi="Book Antiqua"/>
        </w:rPr>
        <w:t>. It is not a preferred vaccine for pediatrics and should only be considered if JYNNEOS is unavailable or contraindicated.</w:t>
      </w:r>
    </w:p>
    <w:p w14:paraId="0000008D" w14:textId="77777777" w:rsidR="00B818B0" w:rsidRPr="00D772E6" w:rsidRDefault="00B818B0" w:rsidP="000307D6">
      <w:pPr>
        <w:spacing w:line="360" w:lineRule="auto"/>
        <w:jc w:val="both"/>
        <w:rPr>
          <w:rFonts w:ascii="Book Antiqua" w:hAnsi="Book Antiqua"/>
          <w:b/>
        </w:rPr>
      </w:pPr>
    </w:p>
    <w:p w14:paraId="0000008E" w14:textId="2F708608" w:rsidR="00B818B0" w:rsidRPr="00D772E6" w:rsidRDefault="004B1A53" w:rsidP="000307D6">
      <w:pPr>
        <w:spacing w:line="360" w:lineRule="auto"/>
        <w:jc w:val="both"/>
        <w:rPr>
          <w:rFonts w:ascii="Book Antiqua" w:hAnsi="Book Antiqua"/>
        </w:rPr>
      </w:pPr>
      <w:r w:rsidRPr="00D772E6">
        <w:rPr>
          <w:rFonts w:ascii="Book Antiqua" w:hAnsi="Book Antiqua"/>
          <w:b/>
        </w:rPr>
        <w:t>Immun</w:t>
      </w:r>
      <w:r w:rsidR="000A60F2">
        <w:rPr>
          <w:rFonts w:ascii="Book Antiqua" w:hAnsi="Book Antiqua"/>
          <w:b/>
        </w:rPr>
        <w:t>o</w:t>
      </w:r>
      <w:r w:rsidRPr="00D772E6">
        <w:rPr>
          <w:rFonts w:ascii="Book Antiqua" w:hAnsi="Book Antiqua"/>
          <w:b/>
        </w:rPr>
        <w:t>globulin:</w:t>
      </w:r>
      <w:r w:rsidRPr="00387077">
        <w:rPr>
          <w:rFonts w:ascii="Book Antiqua" w:hAnsi="Book Antiqua"/>
          <w:b/>
        </w:rPr>
        <w:t xml:space="preserve"> </w:t>
      </w:r>
      <w:r w:rsidRPr="00D772E6">
        <w:rPr>
          <w:rFonts w:ascii="Book Antiqua" w:hAnsi="Book Antiqua"/>
        </w:rPr>
        <w:t>Immun</w:t>
      </w:r>
      <w:r w:rsidR="000A60F2">
        <w:rPr>
          <w:rFonts w:ascii="Book Antiqua" w:hAnsi="Book Antiqua"/>
        </w:rPr>
        <w:t>o</w:t>
      </w:r>
      <w:r w:rsidRPr="00D772E6">
        <w:rPr>
          <w:rFonts w:ascii="Book Antiqua" w:hAnsi="Book Antiqua"/>
        </w:rPr>
        <w:t xml:space="preserve">globulin is approved under the emergency authorization for the prevention of </w:t>
      </w: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and is preferred for infants less than six months old with high-risk </w:t>
      </w:r>
      <w:proofErr w:type="gramStart"/>
      <w:r w:rsidRPr="00D772E6">
        <w:rPr>
          <w:rFonts w:ascii="Book Antiqua" w:hAnsi="Book Antiqua"/>
        </w:rPr>
        <w:t>exposure</w:t>
      </w:r>
      <w:r w:rsidRPr="00D772E6">
        <w:rPr>
          <w:rFonts w:ascii="Book Antiqua" w:hAnsi="Book Antiqua"/>
          <w:vertAlign w:val="superscript"/>
        </w:rPr>
        <w:t>[</w:t>
      </w:r>
      <w:proofErr w:type="gramEnd"/>
      <w:r w:rsidR="00657235" w:rsidRPr="00D772E6">
        <w:rPr>
          <w:rFonts w:ascii="Book Antiqua" w:hAnsi="Book Antiqua"/>
          <w:vertAlign w:val="superscript"/>
        </w:rPr>
        <w:t>26</w:t>
      </w:r>
      <w:r w:rsidRPr="00D772E6">
        <w:rPr>
          <w:rFonts w:ascii="Book Antiqua" w:hAnsi="Book Antiqua"/>
          <w:vertAlign w:val="superscript"/>
        </w:rPr>
        <w:t>]</w:t>
      </w:r>
      <w:r w:rsidRPr="00D772E6">
        <w:rPr>
          <w:rFonts w:ascii="Book Antiqua" w:hAnsi="Book Antiqua"/>
        </w:rPr>
        <w:t xml:space="preserve">. </w:t>
      </w:r>
    </w:p>
    <w:p w14:paraId="0000008F" w14:textId="77777777" w:rsidR="00B818B0" w:rsidRPr="00D772E6" w:rsidRDefault="00B818B0" w:rsidP="000307D6">
      <w:pPr>
        <w:spacing w:line="360" w:lineRule="auto"/>
        <w:jc w:val="both"/>
        <w:rPr>
          <w:rFonts w:ascii="Book Antiqua" w:hAnsi="Book Antiqua"/>
        </w:rPr>
      </w:pPr>
    </w:p>
    <w:p w14:paraId="00000090" w14:textId="77777777" w:rsidR="00B818B0" w:rsidRPr="00D772E6" w:rsidRDefault="004B1A53" w:rsidP="000307D6">
      <w:pPr>
        <w:spacing w:line="360" w:lineRule="auto"/>
        <w:jc w:val="both"/>
        <w:rPr>
          <w:rFonts w:ascii="Book Antiqua" w:hAnsi="Book Antiqua"/>
        </w:rPr>
      </w:pPr>
      <w:r w:rsidRPr="00D772E6">
        <w:rPr>
          <w:rFonts w:ascii="Book Antiqua" w:hAnsi="Book Antiqua"/>
          <w:b/>
          <w:smallCaps/>
          <w:u w:val="single"/>
        </w:rPr>
        <w:t>CONCLUSION</w:t>
      </w:r>
    </w:p>
    <w:p w14:paraId="00000091" w14:textId="30624EA8" w:rsidR="00B818B0" w:rsidRPr="00D772E6" w:rsidRDefault="004B1A53" w:rsidP="000307D6">
      <w:pPr>
        <w:spacing w:line="360" w:lineRule="auto"/>
        <w:jc w:val="both"/>
        <w:rPr>
          <w:rFonts w:ascii="Book Antiqua" w:hAnsi="Book Antiqua"/>
        </w:rPr>
      </w:pPr>
      <w:proofErr w:type="spellStart"/>
      <w:r w:rsidRPr="00D772E6">
        <w:rPr>
          <w:rFonts w:ascii="Book Antiqua" w:hAnsi="Book Antiqua"/>
        </w:rPr>
        <w:t>M</w:t>
      </w:r>
      <w:r w:rsidR="000A60F2">
        <w:rPr>
          <w:rFonts w:ascii="Book Antiqua" w:hAnsi="Book Antiqua"/>
        </w:rPr>
        <w:t>onkey</w:t>
      </w:r>
      <w:r w:rsidRPr="00D772E6">
        <w:rPr>
          <w:rFonts w:ascii="Book Antiqua" w:hAnsi="Book Antiqua"/>
        </w:rPr>
        <w:t>pox</w:t>
      </w:r>
      <w:proofErr w:type="spellEnd"/>
      <w:r w:rsidRPr="00D772E6">
        <w:rPr>
          <w:rFonts w:ascii="Book Antiqua" w:hAnsi="Book Antiqua"/>
        </w:rPr>
        <w:t xml:space="preserve"> virus is a very contagious </w:t>
      </w:r>
      <w:proofErr w:type="spellStart"/>
      <w:r w:rsidRPr="00D772E6">
        <w:rPr>
          <w:rFonts w:ascii="Book Antiqua" w:hAnsi="Book Antiqua"/>
        </w:rPr>
        <w:t>orthopoxvirus</w:t>
      </w:r>
      <w:proofErr w:type="spellEnd"/>
      <w:r w:rsidRPr="00D772E6">
        <w:rPr>
          <w:rFonts w:ascii="Book Antiqua" w:hAnsi="Book Antiqua"/>
        </w:rPr>
        <w:t xml:space="preserve"> currently causing a global outbreak, </w:t>
      </w:r>
      <w:r w:rsidR="000A60F2">
        <w:rPr>
          <w:rFonts w:ascii="Book Antiqua" w:hAnsi="Book Antiqua"/>
        </w:rPr>
        <w:t xml:space="preserve">and </w:t>
      </w:r>
      <w:r w:rsidRPr="00D772E6">
        <w:rPr>
          <w:rFonts w:ascii="Book Antiqua" w:hAnsi="Book Antiqua"/>
        </w:rPr>
        <w:t xml:space="preserve">primarily affecting men who have sex with men. After discontinuing the smallpox vaccine, population immunity decreased and led to </w:t>
      </w:r>
      <w:r w:rsidR="000A60F2">
        <w:rPr>
          <w:rFonts w:ascii="Book Antiqua" w:hAnsi="Book Antiqua"/>
        </w:rPr>
        <w:t xml:space="preserve">an </w:t>
      </w:r>
      <w:r w:rsidRPr="00D772E6">
        <w:rPr>
          <w:rFonts w:ascii="Book Antiqua" w:hAnsi="Book Antiqua"/>
        </w:rPr>
        <w:t>increas</w:t>
      </w:r>
      <w:r w:rsidR="000A60F2">
        <w:rPr>
          <w:rFonts w:ascii="Book Antiqua" w:hAnsi="Book Antiqua"/>
        </w:rPr>
        <w:t>e in</w:t>
      </w:r>
      <w:r w:rsidRPr="00D772E6">
        <w:rPr>
          <w:rFonts w:ascii="Book Antiqua" w:hAnsi="Book Antiqua"/>
        </w:rPr>
        <w:t xml:space="preserve"> </w:t>
      </w:r>
      <w:proofErr w:type="spellStart"/>
      <w:r w:rsidR="000A60F2">
        <w:rPr>
          <w:rFonts w:ascii="Book Antiqua" w:hAnsi="Book Antiqua"/>
        </w:rPr>
        <w:t>monkey</w:t>
      </w:r>
      <w:r w:rsidRPr="00D772E6">
        <w:rPr>
          <w:rFonts w:ascii="Book Antiqua" w:hAnsi="Book Antiqua"/>
        </w:rPr>
        <w:t>pox</w:t>
      </w:r>
      <w:proofErr w:type="spellEnd"/>
      <w:r w:rsidR="000A60F2">
        <w:rPr>
          <w:rFonts w:ascii="Book Antiqua" w:hAnsi="Book Antiqua"/>
        </w:rPr>
        <w:t xml:space="preserve"> cases</w:t>
      </w:r>
      <w:r w:rsidRPr="00D772E6">
        <w:rPr>
          <w:rFonts w:ascii="Book Antiqua" w:hAnsi="Book Antiqua"/>
        </w:rPr>
        <w:t xml:space="preserve">. Furthermore, the increased number of </w:t>
      </w:r>
      <w:r w:rsidR="000A60F2">
        <w:rPr>
          <w:rFonts w:ascii="Book Antiqua" w:hAnsi="Book Antiqua"/>
        </w:rPr>
        <w:t>cases</w:t>
      </w:r>
      <w:r w:rsidRPr="00D772E6">
        <w:rPr>
          <w:rFonts w:ascii="Book Antiqua" w:hAnsi="Book Antiqua"/>
        </w:rPr>
        <w:t xml:space="preserve"> outside Africa demonstrates the global spread of </w:t>
      </w:r>
      <w:r w:rsidR="000A60F2">
        <w:rPr>
          <w:rFonts w:ascii="Book Antiqua" w:hAnsi="Book Antiqua"/>
        </w:rPr>
        <w:t xml:space="preserve">the </w:t>
      </w:r>
      <w:r w:rsidRPr="00D772E6">
        <w:rPr>
          <w:rFonts w:ascii="Book Antiqua" w:hAnsi="Book Antiqua"/>
        </w:rPr>
        <w:t xml:space="preserve">disease. </w:t>
      </w:r>
      <w:r w:rsidR="000A60F2">
        <w:rPr>
          <w:rFonts w:ascii="Book Antiqua" w:hAnsi="Book Antiqua"/>
        </w:rPr>
        <w:t>Obtaining</w:t>
      </w:r>
      <w:r w:rsidRPr="00D772E6">
        <w:rPr>
          <w:rFonts w:ascii="Book Antiqua" w:hAnsi="Book Antiqua"/>
        </w:rPr>
        <w:t xml:space="preserve"> control over this infection requires doctors, hospitals, and health care officials to work together and define appropriate diagnostic testing, contact tracing, and availability of medical care to the affected patient. </w:t>
      </w:r>
      <w:r w:rsidR="000A60F2">
        <w:rPr>
          <w:rFonts w:ascii="Book Antiqua" w:hAnsi="Book Antiqua"/>
        </w:rPr>
        <w:t>It</w:t>
      </w:r>
      <w:r w:rsidRPr="00D772E6">
        <w:rPr>
          <w:rFonts w:ascii="Book Antiqua" w:hAnsi="Book Antiqua"/>
        </w:rPr>
        <w:t xml:space="preserve"> is very important </w:t>
      </w:r>
      <w:r w:rsidR="000A60F2">
        <w:rPr>
          <w:rFonts w:ascii="Book Antiqua" w:hAnsi="Book Antiqua"/>
        </w:rPr>
        <w:t>that</w:t>
      </w:r>
      <w:r w:rsidRPr="00D772E6">
        <w:rPr>
          <w:rFonts w:ascii="Book Antiqua" w:hAnsi="Book Antiqua"/>
        </w:rPr>
        <w:t xml:space="preserve"> pediatric physicians </w:t>
      </w:r>
      <w:r w:rsidR="000A60F2">
        <w:rPr>
          <w:rFonts w:ascii="Book Antiqua" w:hAnsi="Book Antiqua"/>
        </w:rPr>
        <w:t>should be</w:t>
      </w:r>
      <w:r w:rsidRPr="00D772E6">
        <w:rPr>
          <w:rFonts w:ascii="Book Antiqua" w:hAnsi="Book Antiqua"/>
        </w:rPr>
        <w:t xml:space="preserve"> aware of the clinical course and possible outcomes in pediatric patients. </w:t>
      </w:r>
      <w:proofErr w:type="spellStart"/>
      <w:r w:rsidRPr="00D772E6">
        <w:rPr>
          <w:rFonts w:ascii="Book Antiqua" w:hAnsi="Book Antiqua"/>
        </w:rPr>
        <w:t>Monkeypox</w:t>
      </w:r>
      <w:proofErr w:type="spellEnd"/>
      <w:r w:rsidRPr="00D772E6">
        <w:rPr>
          <w:rFonts w:ascii="Book Antiqua" w:hAnsi="Book Antiqua"/>
        </w:rPr>
        <w:t xml:space="preserve"> seems scary, but it</w:t>
      </w:r>
      <w:r w:rsidR="00D00F37">
        <w:rPr>
          <w:rFonts w:ascii="Book Antiqua" w:hAnsi="Book Antiqua"/>
        </w:rPr>
        <w:t xml:space="preserve"> is</w:t>
      </w:r>
      <w:r w:rsidRPr="00D772E6">
        <w:rPr>
          <w:rFonts w:ascii="Book Antiqua" w:hAnsi="Book Antiqua"/>
        </w:rPr>
        <w:t xml:space="preserve"> still a sporadic disease, especially in pediatrics. </w:t>
      </w:r>
      <w:r w:rsidR="00D00F37">
        <w:rPr>
          <w:rFonts w:ascii="Book Antiqua" w:hAnsi="Book Antiqua"/>
        </w:rPr>
        <w:t>However, i</w:t>
      </w:r>
      <w:r w:rsidRPr="00D772E6">
        <w:rPr>
          <w:rFonts w:ascii="Book Antiqua" w:hAnsi="Book Antiqua"/>
        </w:rPr>
        <w:t>t</w:t>
      </w:r>
      <w:r w:rsidR="00D00F37">
        <w:rPr>
          <w:rFonts w:ascii="Book Antiqua" w:hAnsi="Book Antiqua"/>
        </w:rPr>
        <w:t xml:space="preserve"> i</w:t>
      </w:r>
      <w:r w:rsidRPr="00D772E6">
        <w:rPr>
          <w:rFonts w:ascii="Book Antiqua" w:hAnsi="Book Antiqua"/>
        </w:rPr>
        <w:t>s always good to be aware of health risks.</w:t>
      </w:r>
    </w:p>
    <w:p w14:paraId="00000092" w14:textId="77777777" w:rsidR="00B818B0" w:rsidRPr="00D772E6" w:rsidRDefault="00B818B0" w:rsidP="000307D6">
      <w:pPr>
        <w:spacing w:line="360" w:lineRule="auto"/>
        <w:jc w:val="both"/>
        <w:rPr>
          <w:rFonts w:ascii="Book Antiqua" w:hAnsi="Book Antiqua"/>
        </w:rPr>
      </w:pPr>
    </w:p>
    <w:p w14:paraId="00000093" w14:textId="6D4D6562" w:rsidR="00B818B0" w:rsidRPr="00D772E6" w:rsidRDefault="004B1A53" w:rsidP="000307D6">
      <w:pPr>
        <w:spacing w:line="360" w:lineRule="auto"/>
        <w:jc w:val="both"/>
        <w:rPr>
          <w:rFonts w:ascii="Book Antiqua" w:hAnsi="Book Antiqua"/>
        </w:rPr>
      </w:pPr>
      <w:r w:rsidRPr="00D772E6">
        <w:rPr>
          <w:rFonts w:ascii="Book Antiqua" w:hAnsi="Book Antiqua"/>
          <w:b/>
        </w:rPr>
        <w:lastRenderedPageBreak/>
        <w:t>REFERENCES</w:t>
      </w:r>
    </w:p>
    <w:p w14:paraId="00000094" w14:textId="77777777" w:rsidR="00B818B0" w:rsidRPr="00401805" w:rsidRDefault="004B1A53" w:rsidP="000307D6">
      <w:pPr>
        <w:spacing w:line="360" w:lineRule="auto"/>
        <w:jc w:val="both"/>
        <w:rPr>
          <w:rFonts w:ascii="Book Antiqua" w:hAnsi="Book Antiqua"/>
        </w:rPr>
      </w:pPr>
      <w:proofErr w:type="gramStart"/>
      <w:r w:rsidRPr="00D772E6">
        <w:rPr>
          <w:rFonts w:ascii="Book Antiqua" w:hAnsi="Book Antiqua"/>
        </w:rPr>
        <w:t xml:space="preserve">1 </w:t>
      </w:r>
      <w:proofErr w:type="spellStart"/>
      <w:r w:rsidRPr="00A61B1F">
        <w:rPr>
          <w:rFonts w:ascii="Book Antiqua" w:hAnsi="Book Antiqua"/>
          <w:b/>
        </w:rPr>
        <w:t>Guarner</w:t>
      </w:r>
      <w:proofErr w:type="spellEnd"/>
      <w:r w:rsidRPr="00A61B1F">
        <w:rPr>
          <w:rFonts w:ascii="Book Antiqua" w:hAnsi="Book Antiqua"/>
          <w:b/>
        </w:rPr>
        <w:t xml:space="preserve"> J</w:t>
      </w:r>
      <w:r w:rsidRPr="00D772E6">
        <w:rPr>
          <w:rFonts w:ascii="Book Antiqua" w:hAnsi="Book Antiqua"/>
        </w:rPr>
        <w:t xml:space="preserve">, Del Rio C, </w:t>
      </w:r>
      <w:proofErr w:type="spellStart"/>
      <w:r w:rsidRPr="00D772E6">
        <w:rPr>
          <w:rFonts w:ascii="Book Antiqua" w:hAnsi="Book Antiqua"/>
        </w:rPr>
        <w:t>Malani</w:t>
      </w:r>
      <w:proofErr w:type="spellEnd"/>
      <w:r w:rsidRPr="00D772E6">
        <w:rPr>
          <w:rFonts w:ascii="Book Antiqua" w:hAnsi="Book Antiqua"/>
        </w:rPr>
        <w:t xml:space="preserve"> PN.</w:t>
      </w:r>
      <w:proofErr w:type="gramEnd"/>
      <w:r w:rsidRPr="00D772E6">
        <w:rPr>
          <w:rFonts w:ascii="Book Antiqua" w:hAnsi="Book Antiqua"/>
        </w:rPr>
        <w:t xml:space="preserve"> </w:t>
      </w:r>
      <w:proofErr w:type="spellStart"/>
      <w:r w:rsidRPr="00D772E6">
        <w:rPr>
          <w:rFonts w:ascii="Book Antiqua" w:hAnsi="Book Antiqua"/>
        </w:rPr>
        <w:t>Monkeypox</w:t>
      </w:r>
      <w:proofErr w:type="spellEnd"/>
      <w:r w:rsidRPr="00D772E6">
        <w:rPr>
          <w:rFonts w:ascii="Book Antiqua" w:hAnsi="Book Antiqua"/>
        </w:rPr>
        <w:t xml:space="preserve"> in 2022-What Clinicians Need to Know. </w:t>
      </w:r>
      <w:r w:rsidRPr="00D772E6">
        <w:rPr>
          <w:rFonts w:ascii="Book Antiqua" w:hAnsi="Book Antiqua"/>
          <w:i/>
        </w:rPr>
        <w:t>JAMA</w:t>
      </w:r>
      <w:r w:rsidRPr="00D772E6">
        <w:rPr>
          <w:rFonts w:ascii="Book Antiqua" w:hAnsi="Book Antiqua"/>
        </w:rPr>
        <w:t xml:space="preserve"> 2022; </w:t>
      </w:r>
      <w:r w:rsidRPr="00A61B1F">
        <w:rPr>
          <w:rFonts w:ascii="Book Antiqua" w:hAnsi="Book Antiqua"/>
          <w:b/>
        </w:rPr>
        <w:t>328</w:t>
      </w:r>
      <w:r w:rsidRPr="00401805">
        <w:rPr>
          <w:rFonts w:ascii="Book Antiqua" w:hAnsi="Book Antiqua"/>
        </w:rPr>
        <w:t>: 139-140 [PMID: 35696257 DOI: 10.1001/jama.2022.10802]</w:t>
      </w:r>
    </w:p>
    <w:p w14:paraId="00000095" w14:textId="5410A760" w:rsidR="00B818B0" w:rsidRPr="00401805" w:rsidRDefault="004B1A53" w:rsidP="000307D6">
      <w:pPr>
        <w:spacing w:line="360" w:lineRule="auto"/>
        <w:jc w:val="both"/>
        <w:rPr>
          <w:rFonts w:ascii="Book Antiqua" w:hAnsi="Book Antiqua"/>
        </w:rPr>
      </w:pPr>
      <w:r w:rsidRPr="00401805">
        <w:rPr>
          <w:rFonts w:ascii="Book Antiqua" w:hAnsi="Book Antiqua"/>
        </w:rPr>
        <w:t xml:space="preserve">2 </w:t>
      </w:r>
      <w:proofErr w:type="spellStart"/>
      <w:r w:rsidR="00907590" w:rsidRPr="00A61B1F">
        <w:rPr>
          <w:rFonts w:ascii="Book Antiqua" w:hAnsi="Book Antiqua"/>
          <w:b/>
        </w:rPr>
        <w:t>Apichaidejudom</w:t>
      </w:r>
      <w:proofErr w:type="spellEnd"/>
      <w:r w:rsidR="00907590" w:rsidRPr="00A61B1F">
        <w:rPr>
          <w:rFonts w:ascii="Book Antiqua" w:hAnsi="Book Antiqua"/>
          <w:b/>
        </w:rPr>
        <w:t xml:space="preserve"> </w:t>
      </w:r>
      <w:r w:rsidRPr="00A61B1F">
        <w:rPr>
          <w:rFonts w:ascii="Book Antiqua" w:hAnsi="Book Antiqua"/>
          <w:b/>
        </w:rPr>
        <w:t>N</w:t>
      </w:r>
      <w:r w:rsidR="00907590" w:rsidRPr="00401805">
        <w:rPr>
          <w:rFonts w:ascii="Book Antiqua" w:hAnsi="Book Antiqua"/>
        </w:rPr>
        <w:t>.</w:t>
      </w:r>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w:t>
      </w:r>
      <w:proofErr w:type="gramStart"/>
      <w:r w:rsidRPr="00401805">
        <w:rPr>
          <w:rFonts w:ascii="Book Antiqua" w:hAnsi="Book Antiqua"/>
        </w:rPr>
        <w:t>virus</w:t>
      </w:r>
      <w:proofErr w:type="gramEnd"/>
      <w:r w:rsidRPr="00401805">
        <w:rPr>
          <w:rFonts w:ascii="Book Antiqua" w:hAnsi="Book Antiqua"/>
        </w:rPr>
        <w:t xml:space="preserve"> in 2022 outb</w:t>
      </w:r>
      <w:r w:rsidR="00B006B8" w:rsidRPr="00401805">
        <w:rPr>
          <w:rFonts w:ascii="Book Antiqua" w:hAnsi="Book Antiqua"/>
        </w:rPr>
        <w:t xml:space="preserve">reak: what do we need to know? </w:t>
      </w:r>
      <w:r w:rsidRPr="00401805">
        <w:rPr>
          <w:rFonts w:ascii="Book Antiqua" w:hAnsi="Book Antiqua"/>
          <w:i/>
        </w:rPr>
        <w:t xml:space="preserve">IJRP </w:t>
      </w:r>
      <w:r w:rsidRPr="00401805">
        <w:rPr>
          <w:rFonts w:ascii="Book Antiqua" w:hAnsi="Book Antiqua"/>
        </w:rPr>
        <w:t>2022</w:t>
      </w:r>
      <w:r w:rsidR="004D47A2" w:rsidRPr="00401805">
        <w:rPr>
          <w:rFonts w:ascii="Book Antiqua" w:hAnsi="Book Antiqua"/>
        </w:rPr>
        <w:t>;</w:t>
      </w:r>
      <w:r w:rsidRPr="00401805">
        <w:rPr>
          <w:rFonts w:ascii="Book Antiqua" w:hAnsi="Book Antiqua"/>
        </w:rPr>
        <w:t xml:space="preserve"> </w:t>
      </w:r>
      <w:r w:rsidRPr="00401805">
        <w:rPr>
          <w:rFonts w:ascii="Book Antiqua" w:hAnsi="Book Antiqua"/>
          <w:b/>
        </w:rPr>
        <w:t>110</w:t>
      </w:r>
      <w:r w:rsidR="0021149F" w:rsidRPr="00A61B1F">
        <w:rPr>
          <w:rFonts w:ascii="Book Antiqua" w:hAnsi="Book Antiqua"/>
        </w:rPr>
        <w:t>:</w:t>
      </w:r>
      <w:r w:rsidRPr="00A61B1F">
        <w:rPr>
          <w:rFonts w:ascii="Book Antiqua" w:hAnsi="Book Antiqua"/>
        </w:rPr>
        <w:t xml:space="preserve"> </w:t>
      </w:r>
      <w:r w:rsidRPr="00401805">
        <w:rPr>
          <w:rFonts w:ascii="Book Antiqua" w:hAnsi="Book Antiqua"/>
        </w:rPr>
        <w:t>620-627</w:t>
      </w:r>
      <w:r w:rsidR="00B006B8" w:rsidRPr="00401805">
        <w:rPr>
          <w:rFonts w:ascii="Book Antiqua" w:hAnsi="Book Antiqua"/>
        </w:rPr>
        <w:t xml:space="preserve"> [DOI</w:t>
      </w:r>
      <w:r w:rsidRPr="00401805">
        <w:rPr>
          <w:rFonts w:ascii="Book Antiqua" w:hAnsi="Book Antiqua"/>
        </w:rPr>
        <w:t>:</w:t>
      </w:r>
      <w:r w:rsidR="00B006B8" w:rsidRPr="00401805">
        <w:rPr>
          <w:rFonts w:ascii="Book Antiqua" w:hAnsi="Book Antiqua"/>
        </w:rPr>
        <w:t xml:space="preserve"> </w:t>
      </w:r>
      <w:r w:rsidR="007560E2" w:rsidRPr="00401805">
        <w:rPr>
          <w:rFonts w:ascii="Book Antiqua" w:hAnsi="Book Antiqua"/>
        </w:rPr>
        <w:t>10.47119/IJRP10011011020223958</w:t>
      </w:r>
      <w:r w:rsidR="00B006B8" w:rsidRPr="00401805">
        <w:rPr>
          <w:rFonts w:ascii="Book Antiqua" w:hAnsi="Book Antiqua"/>
        </w:rPr>
        <w:t>]</w:t>
      </w:r>
    </w:p>
    <w:p w14:paraId="00000096"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3 </w:t>
      </w:r>
      <w:r w:rsidRPr="00A61B1F">
        <w:rPr>
          <w:rFonts w:ascii="Book Antiqua" w:hAnsi="Book Antiqua"/>
          <w:b/>
        </w:rPr>
        <w:t>Wei F</w:t>
      </w:r>
      <w:r w:rsidRPr="00401805">
        <w:rPr>
          <w:rFonts w:ascii="Book Antiqua" w:hAnsi="Book Antiqua"/>
        </w:rPr>
        <w:t xml:space="preserve">, </w:t>
      </w:r>
      <w:proofErr w:type="spellStart"/>
      <w:r w:rsidRPr="00401805">
        <w:rPr>
          <w:rFonts w:ascii="Book Antiqua" w:hAnsi="Book Antiqua"/>
        </w:rPr>
        <w:t>Peng</w:t>
      </w:r>
      <w:proofErr w:type="spellEnd"/>
      <w:r w:rsidRPr="00401805">
        <w:rPr>
          <w:rFonts w:ascii="Book Antiqua" w:hAnsi="Book Antiqua"/>
        </w:rPr>
        <w:t xml:space="preserve"> Z, Jin Z, Wang J, </w:t>
      </w:r>
      <w:proofErr w:type="spellStart"/>
      <w:r w:rsidRPr="00401805">
        <w:rPr>
          <w:rFonts w:ascii="Book Antiqua" w:hAnsi="Book Antiqua"/>
        </w:rPr>
        <w:t>Xu</w:t>
      </w:r>
      <w:proofErr w:type="spellEnd"/>
      <w:r w:rsidRPr="00401805">
        <w:rPr>
          <w:rFonts w:ascii="Book Antiqua" w:hAnsi="Book Antiqua"/>
        </w:rPr>
        <w:t xml:space="preserve"> X, Zhang X, </w:t>
      </w:r>
      <w:proofErr w:type="spellStart"/>
      <w:r w:rsidRPr="00401805">
        <w:rPr>
          <w:rFonts w:ascii="Book Antiqua" w:hAnsi="Book Antiqua"/>
        </w:rPr>
        <w:t>Xu</w:t>
      </w:r>
      <w:proofErr w:type="spellEnd"/>
      <w:r w:rsidRPr="00401805">
        <w:rPr>
          <w:rFonts w:ascii="Book Antiqua" w:hAnsi="Book Antiqua"/>
        </w:rPr>
        <w:t xml:space="preserve"> J, </w:t>
      </w:r>
      <w:proofErr w:type="spellStart"/>
      <w:r w:rsidRPr="00401805">
        <w:rPr>
          <w:rFonts w:ascii="Book Antiqua" w:hAnsi="Book Antiqua"/>
        </w:rPr>
        <w:t>Ren</w:t>
      </w:r>
      <w:proofErr w:type="spellEnd"/>
      <w:r w:rsidRPr="00401805">
        <w:rPr>
          <w:rFonts w:ascii="Book Antiqua" w:hAnsi="Book Antiqua"/>
        </w:rPr>
        <w:t xml:space="preserve"> Z, </w:t>
      </w:r>
      <w:proofErr w:type="spellStart"/>
      <w:r w:rsidRPr="00401805">
        <w:rPr>
          <w:rFonts w:ascii="Book Antiqua" w:hAnsi="Book Antiqua"/>
        </w:rPr>
        <w:t>Bai</w:t>
      </w:r>
      <w:proofErr w:type="spellEnd"/>
      <w:r w:rsidRPr="00401805">
        <w:rPr>
          <w:rFonts w:ascii="Book Antiqua" w:hAnsi="Book Antiqua"/>
        </w:rPr>
        <w:t xml:space="preserve"> Y, Wang X, Lu B, Wang Z, </w:t>
      </w:r>
      <w:proofErr w:type="spellStart"/>
      <w:r w:rsidRPr="00401805">
        <w:rPr>
          <w:rFonts w:ascii="Book Antiqua" w:hAnsi="Book Antiqua"/>
        </w:rPr>
        <w:t>Xu</w:t>
      </w:r>
      <w:proofErr w:type="spellEnd"/>
      <w:r w:rsidRPr="00401805">
        <w:rPr>
          <w:rFonts w:ascii="Book Antiqua" w:hAnsi="Book Antiqua"/>
        </w:rPr>
        <w:t xml:space="preserve"> J, Huang S. Study and prediction of the 2022 global </w:t>
      </w:r>
      <w:proofErr w:type="spellStart"/>
      <w:r w:rsidRPr="00401805">
        <w:rPr>
          <w:rFonts w:ascii="Book Antiqua" w:hAnsi="Book Antiqua"/>
        </w:rPr>
        <w:t>monkeypox</w:t>
      </w:r>
      <w:proofErr w:type="spellEnd"/>
      <w:r w:rsidRPr="00401805">
        <w:rPr>
          <w:rFonts w:ascii="Book Antiqua" w:hAnsi="Book Antiqua"/>
        </w:rPr>
        <w:t xml:space="preserve"> epidemic. </w:t>
      </w:r>
      <w:r w:rsidRPr="00401805">
        <w:rPr>
          <w:rFonts w:ascii="Book Antiqua" w:hAnsi="Book Antiqua"/>
          <w:i/>
        </w:rPr>
        <w:t xml:space="preserve">J </w:t>
      </w:r>
      <w:proofErr w:type="spellStart"/>
      <w:r w:rsidRPr="00401805">
        <w:rPr>
          <w:rFonts w:ascii="Book Antiqua" w:hAnsi="Book Antiqua"/>
          <w:i/>
        </w:rPr>
        <w:t>Biosaf</w:t>
      </w:r>
      <w:proofErr w:type="spellEnd"/>
      <w:r w:rsidRPr="00401805">
        <w:rPr>
          <w:rFonts w:ascii="Book Antiqua" w:hAnsi="Book Antiqua"/>
          <w:i/>
        </w:rPr>
        <w:t xml:space="preserve"> </w:t>
      </w:r>
      <w:proofErr w:type="spellStart"/>
      <w:r w:rsidRPr="00401805">
        <w:rPr>
          <w:rFonts w:ascii="Book Antiqua" w:hAnsi="Book Antiqua"/>
          <w:i/>
        </w:rPr>
        <w:t>Biosecur</w:t>
      </w:r>
      <w:proofErr w:type="spellEnd"/>
      <w:r w:rsidRPr="00401805">
        <w:rPr>
          <w:rFonts w:ascii="Book Antiqua" w:hAnsi="Book Antiqua"/>
        </w:rPr>
        <w:t xml:space="preserve"> 2022; </w:t>
      </w:r>
      <w:r w:rsidRPr="00A61B1F">
        <w:rPr>
          <w:rFonts w:ascii="Book Antiqua" w:hAnsi="Book Antiqua"/>
          <w:b/>
        </w:rPr>
        <w:t>4</w:t>
      </w:r>
      <w:r w:rsidRPr="00401805">
        <w:rPr>
          <w:rFonts w:ascii="Book Antiqua" w:hAnsi="Book Antiqua"/>
        </w:rPr>
        <w:t>: 158-162 [PMID: 36573222 DOI: 10.1016/j.jobb.2022.12.001]</w:t>
      </w:r>
    </w:p>
    <w:p w14:paraId="00000097" w14:textId="29DC9602" w:rsidR="00B818B0" w:rsidRPr="00401805" w:rsidRDefault="004B1A53" w:rsidP="000307D6">
      <w:pPr>
        <w:spacing w:line="360" w:lineRule="auto"/>
        <w:jc w:val="both"/>
        <w:rPr>
          <w:rFonts w:ascii="Book Antiqua" w:hAnsi="Book Antiqua"/>
        </w:rPr>
      </w:pPr>
      <w:r w:rsidRPr="00401805">
        <w:rPr>
          <w:rFonts w:ascii="Book Antiqua" w:hAnsi="Book Antiqua"/>
        </w:rPr>
        <w:t xml:space="preserve">4 </w:t>
      </w:r>
      <w:r w:rsidRPr="00A61B1F">
        <w:rPr>
          <w:rFonts w:ascii="Book Antiqua" w:hAnsi="Book Antiqua"/>
          <w:b/>
        </w:rPr>
        <w:t>Moore MJ</w:t>
      </w:r>
      <w:r w:rsidRPr="00401805">
        <w:rPr>
          <w:rFonts w:ascii="Book Antiqua" w:hAnsi="Book Antiqua"/>
        </w:rPr>
        <w:t xml:space="preserve">, </w:t>
      </w:r>
      <w:proofErr w:type="spellStart"/>
      <w:r w:rsidRPr="00401805">
        <w:rPr>
          <w:rFonts w:ascii="Book Antiqua" w:hAnsi="Book Antiqua"/>
        </w:rPr>
        <w:t>Rathish</w:t>
      </w:r>
      <w:proofErr w:type="spellEnd"/>
      <w:r w:rsidRPr="00401805">
        <w:rPr>
          <w:rFonts w:ascii="Book Antiqua" w:hAnsi="Book Antiqua"/>
        </w:rPr>
        <w:t xml:space="preserve"> B, Zahra F. </w:t>
      </w:r>
      <w:proofErr w:type="spellStart"/>
      <w:r w:rsidRPr="00401805">
        <w:rPr>
          <w:rFonts w:ascii="Book Antiqua" w:hAnsi="Book Antiqua"/>
        </w:rPr>
        <w:t>Mpox</w:t>
      </w:r>
      <w:proofErr w:type="spellEnd"/>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[Updated 2022 Nov 30]. In: </w:t>
      </w:r>
      <w:proofErr w:type="spellStart"/>
      <w:r w:rsidRPr="00401805">
        <w:rPr>
          <w:rFonts w:ascii="Book Antiqua" w:hAnsi="Book Antiqua"/>
        </w:rPr>
        <w:t>StatPearls</w:t>
      </w:r>
      <w:proofErr w:type="spellEnd"/>
      <w:r w:rsidRPr="00401805">
        <w:rPr>
          <w:rFonts w:ascii="Book Antiqua" w:hAnsi="Book Antiqua"/>
        </w:rPr>
        <w:t xml:space="preserve"> [DOI:</w:t>
      </w:r>
      <w:r w:rsidR="00A61B1F">
        <w:rPr>
          <w:rFonts w:ascii="Book Antiqua" w:hAnsi="Book Antiqua" w:hint="eastAsia"/>
        </w:rPr>
        <w:t xml:space="preserve"> </w:t>
      </w:r>
      <w:r w:rsidRPr="00401805">
        <w:rPr>
          <w:rFonts w:ascii="Book Antiqua" w:hAnsi="Book Antiqua"/>
        </w:rPr>
        <w:t>10.1093/</w:t>
      </w:r>
      <w:proofErr w:type="spellStart"/>
      <w:r w:rsidRPr="00401805">
        <w:rPr>
          <w:rFonts w:ascii="Book Antiqua" w:hAnsi="Book Antiqua"/>
        </w:rPr>
        <w:t>jamia</w:t>
      </w:r>
      <w:proofErr w:type="spellEnd"/>
      <w:r w:rsidRPr="00401805">
        <w:rPr>
          <w:rFonts w:ascii="Book Antiqua" w:hAnsi="Book Antiqua"/>
        </w:rPr>
        <w:t>/ocac127]</w:t>
      </w:r>
    </w:p>
    <w:p w14:paraId="00000098" w14:textId="57FFA851" w:rsidR="00B818B0" w:rsidRPr="00401805" w:rsidRDefault="004B1A53" w:rsidP="000307D6">
      <w:pPr>
        <w:spacing w:line="360" w:lineRule="auto"/>
        <w:jc w:val="both"/>
        <w:rPr>
          <w:rFonts w:ascii="Book Antiqua" w:hAnsi="Book Antiqua"/>
        </w:rPr>
      </w:pPr>
      <w:proofErr w:type="gramStart"/>
      <w:r w:rsidRPr="00401805">
        <w:rPr>
          <w:rFonts w:ascii="Book Antiqua" w:hAnsi="Book Antiqua"/>
        </w:rPr>
        <w:t xml:space="preserve">5 </w:t>
      </w:r>
      <w:r w:rsidR="00BE5D84" w:rsidRPr="00401805">
        <w:rPr>
          <w:rFonts w:ascii="Book Antiqua" w:hAnsi="Book Antiqua"/>
          <w:b/>
        </w:rPr>
        <w:t>Cho CT</w:t>
      </w:r>
      <w:r w:rsidR="00BE5D84" w:rsidRPr="00401805">
        <w:rPr>
          <w:rFonts w:ascii="Book Antiqua" w:hAnsi="Book Antiqua"/>
        </w:rPr>
        <w:t xml:space="preserve">, </w:t>
      </w:r>
      <w:proofErr w:type="spellStart"/>
      <w:r w:rsidR="00BE5D84" w:rsidRPr="00401805">
        <w:rPr>
          <w:rFonts w:ascii="Book Antiqua" w:hAnsi="Book Antiqua"/>
        </w:rPr>
        <w:t>Wenner</w:t>
      </w:r>
      <w:proofErr w:type="spellEnd"/>
      <w:r w:rsidR="00BE5D84" w:rsidRPr="00401805">
        <w:rPr>
          <w:rFonts w:ascii="Book Antiqua" w:hAnsi="Book Antiqua"/>
        </w:rPr>
        <w:t xml:space="preserve"> HA.</w:t>
      </w:r>
      <w:proofErr w:type="gramEnd"/>
      <w:r w:rsidR="00BE5D84" w:rsidRPr="00401805">
        <w:rPr>
          <w:rFonts w:ascii="Book Antiqua" w:hAnsi="Book Antiqua"/>
        </w:rPr>
        <w:t xml:space="preserve"> </w:t>
      </w:r>
      <w:proofErr w:type="spellStart"/>
      <w:proofErr w:type="gramStart"/>
      <w:r w:rsidR="00BE5D84" w:rsidRPr="00401805">
        <w:rPr>
          <w:rFonts w:ascii="Book Antiqua" w:hAnsi="Book Antiqua"/>
        </w:rPr>
        <w:t>Monkeypox</w:t>
      </w:r>
      <w:proofErr w:type="spellEnd"/>
      <w:r w:rsidR="00BE5D84" w:rsidRPr="00401805">
        <w:rPr>
          <w:rFonts w:ascii="Book Antiqua" w:hAnsi="Book Antiqua"/>
        </w:rPr>
        <w:t xml:space="preserve"> virus.</w:t>
      </w:r>
      <w:proofErr w:type="gramEnd"/>
      <w:r w:rsidR="00BE5D84" w:rsidRPr="00401805">
        <w:rPr>
          <w:rFonts w:ascii="Book Antiqua" w:hAnsi="Book Antiqua"/>
        </w:rPr>
        <w:t xml:space="preserve"> </w:t>
      </w:r>
      <w:proofErr w:type="spellStart"/>
      <w:r w:rsidR="00BE5D84" w:rsidRPr="00387077">
        <w:rPr>
          <w:rFonts w:ascii="Book Antiqua" w:hAnsi="Book Antiqua"/>
          <w:i/>
        </w:rPr>
        <w:t>Bacteriol</w:t>
      </w:r>
      <w:proofErr w:type="spellEnd"/>
      <w:r w:rsidR="00BE5D84" w:rsidRPr="00387077">
        <w:rPr>
          <w:rFonts w:ascii="Book Antiqua" w:hAnsi="Book Antiqua"/>
          <w:i/>
        </w:rPr>
        <w:t xml:space="preserve"> Rev</w:t>
      </w:r>
      <w:r w:rsidR="00BE5D84" w:rsidRPr="00401805">
        <w:rPr>
          <w:rFonts w:ascii="Book Antiqua" w:hAnsi="Book Antiqua"/>
        </w:rPr>
        <w:t xml:space="preserve"> 1973; </w:t>
      </w:r>
      <w:r w:rsidR="00BE5D84" w:rsidRPr="00401805">
        <w:rPr>
          <w:rFonts w:ascii="Book Antiqua" w:hAnsi="Book Antiqua"/>
          <w:b/>
        </w:rPr>
        <w:t>37</w:t>
      </w:r>
      <w:r w:rsidR="00BE5D84" w:rsidRPr="00A61B1F">
        <w:rPr>
          <w:rFonts w:ascii="Book Antiqua" w:hAnsi="Book Antiqua"/>
        </w:rPr>
        <w:t xml:space="preserve">: </w:t>
      </w:r>
      <w:r w:rsidR="00BE5D84" w:rsidRPr="00401805">
        <w:rPr>
          <w:rFonts w:ascii="Book Antiqua" w:hAnsi="Book Antiqua"/>
        </w:rPr>
        <w:t>1-18 [PMID: 4349404 DOI: 10.1128/br.37.1.1-18.1973]</w:t>
      </w:r>
    </w:p>
    <w:p w14:paraId="00000099"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6 </w:t>
      </w:r>
      <w:r w:rsidRPr="00A61B1F">
        <w:rPr>
          <w:rFonts w:ascii="Book Antiqua" w:hAnsi="Book Antiqua"/>
          <w:b/>
        </w:rPr>
        <w:t>Long B</w:t>
      </w:r>
      <w:r w:rsidRPr="00401805">
        <w:rPr>
          <w:rFonts w:ascii="Book Antiqua" w:hAnsi="Book Antiqua"/>
        </w:rPr>
        <w:t xml:space="preserve">, </w:t>
      </w:r>
      <w:proofErr w:type="spellStart"/>
      <w:r w:rsidRPr="00401805">
        <w:rPr>
          <w:rFonts w:ascii="Book Antiqua" w:hAnsi="Book Antiqua"/>
        </w:rPr>
        <w:t>Koyfman</w:t>
      </w:r>
      <w:proofErr w:type="spellEnd"/>
      <w:r w:rsidRPr="00401805">
        <w:rPr>
          <w:rFonts w:ascii="Book Antiqua" w:hAnsi="Book Antiqua"/>
        </w:rPr>
        <w:t xml:space="preserve"> A, Gottlieb M, Liang SY, </w:t>
      </w:r>
      <w:proofErr w:type="spellStart"/>
      <w:r w:rsidRPr="00401805">
        <w:rPr>
          <w:rFonts w:ascii="Book Antiqua" w:hAnsi="Book Antiqua"/>
        </w:rPr>
        <w:t>Carius</w:t>
      </w:r>
      <w:proofErr w:type="spellEnd"/>
      <w:r w:rsidRPr="00401805">
        <w:rPr>
          <w:rFonts w:ascii="Book Antiqua" w:hAnsi="Book Antiqua"/>
        </w:rPr>
        <w:t xml:space="preserve"> BM, Chavez S, Brady WJ. </w:t>
      </w:r>
      <w:proofErr w:type="spellStart"/>
      <w:r w:rsidRPr="00401805">
        <w:rPr>
          <w:rFonts w:ascii="Book Antiqua" w:hAnsi="Book Antiqua"/>
        </w:rPr>
        <w:t>Monkeypox</w:t>
      </w:r>
      <w:proofErr w:type="spellEnd"/>
      <w:r w:rsidRPr="00401805">
        <w:rPr>
          <w:rFonts w:ascii="Book Antiqua" w:hAnsi="Book Antiqua"/>
        </w:rPr>
        <w:t xml:space="preserve">: A focused narrative review for emergency medicine clinicians. </w:t>
      </w:r>
      <w:r w:rsidRPr="00401805">
        <w:rPr>
          <w:rFonts w:ascii="Book Antiqua" w:hAnsi="Book Antiqua"/>
          <w:i/>
        </w:rPr>
        <w:t xml:space="preserve">Am J </w:t>
      </w:r>
      <w:proofErr w:type="spellStart"/>
      <w:r w:rsidRPr="00401805">
        <w:rPr>
          <w:rFonts w:ascii="Book Antiqua" w:hAnsi="Book Antiqua"/>
          <w:i/>
        </w:rPr>
        <w:t>Emerg</w:t>
      </w:r>
      <w:proofErr w:type="spellEnd"/>
      <w:r w:rsidRPr="00401805">
        <w:rPr>
          <w:rFonts w:ascii="Book Antiqua" w:hAnsi="Book Antiqua"/>
          <w:i/>
        </w:rPr>
        <w:t xml:space="preserve"> Med</w:t>
      </w:r>
      <w:r w:rsidRPr="00401805">
        <w:rPr>
          <w:rFonts w:ascii="Book Antiqua" w:hAnsi="Book Antiqua"/>
        </w:rPr>
        <w:t xml:space="preserve"> 2022; </w:t>
      </w:r>
      <w:r w:rsidRPr="00A61B1F">
        <w:rPr>
          <w:rFonts w:ascii="Book Antiqua" w:hAnsi="Book Antiqua"/>
          <w:b/>
        </w:rPr>
        <w:t>61</w:t>
      </w:r>
      <w:r w:rsidRPr="00401805">
        <w:rPr>
          <w:rFonts w:ascii="Book Antiqua" w:hAnsi="Book Antiqua"/>
        </w:rPr>
        <w:t>: 34-43 [PMID: 36030595 DOI: 10.1016/j.ajem.2022.08.026]</w:t>
      </w:r>
    </w:p>
    <w:p w14:paraId="0000009A" w14:textId="4B3B9CA1" w:rsidR="00B818B0" w:rsidRPr="00401805" w:rsidRDefault="004B1A53" w:rsidP="000307D6">
      <w:pPr>
        <w:spacing w:line="360" w:lineRule="auto"/>
        <w:jc w:val="both"/>
        <w:rPr>
          <w:rFonts w:ascii="Book Antiqua" w:hAnsi="Book Antiqua"/>
        </w:rPr>
      </w:pPr>
      <w:r w:rsidRPr="00401805">
        <w:rPr>
          <w:rFonts w:ascii="Book Antiqua" w:hAnsi="Book Antiqua"/>
        </w:rPr>
        <w:t xml:space="preserve">7 </w:t>
      </w:r>
      <w:proofErr w:type="spellStart"/>
      <w:r w:rsidR="009D2BB3" w:rsidRPr="00401805">
        <w:rPr>
          <w:rFonts w:ascii="Book Antiqua" w:hAnsi="Book Antiqua"/>
          <w:b/>
        </w:rPr>
        <w:t>Ogoina</w:t>
      </w:r>
      <w:proofErr w:type="spellEnd"/>
      <w:r w:rsidR="009D2BB3" w:rsidRPr="00401805">
        <w:rPr>
          <w:rFonts w:ascii="Book Antiqua" w:hAnsi="Book Antiqua"/>
          <w:b/>
        </w:rPr>
        <w:t xml:space="preserve"> D</w:t>
      </w:r>
      <w:r w:rsidR="009D2BB3" w:rsidRPr="00401805">
        <w:rPr>
          <w:rFonts w:ascii="Book Antiqua" w:hAnsi="Book Antiqua"/>
        </w:rPr>
        <w:t xml:space="preserve">, </w:t>
      </w:r>
      <w:proofErr w:type="spellStart"/>
      <w:r w:rsidR="009D2BB3" w:rsidRPr="00401805">
        <w:rPr>
          <w:rFonts w:ascii="Book Antiqua" w:hAnsi="Book Antiqua"/>
        </w:rPr>
        <w:t>Izibewule</w:t>
      </w:r>
      <w:proofErr w:type="spellEnd"/>
      <w:r w:rsidR="009D2BB3" w:rsidRPr="00401805">
        <w:rPr>
          <w:rFonts w:ascii="Book Antiqua" w:hAnsi="Book Antiqua"/>
        </w:rPr>
        <w:t xml:space="preserve"> JH, </w:t>
      </w:r>
      <w:proofErr w:type="spellStart"/>
      <w:r w:rsidR="009D2BB3" w:rsidRPr="00401805">
        <w:rPr>
          <w:rFonts w:ascii="Book Antiqua" w:hAnsi="Book Antiqua"/>
        </w:rPr>
        <w:t>Ogunleye</w:t>
      </w:r>
      <w:proofErr w:type="spellEnd"/>
      <w:r w:rsidR="009D2BB3" w:rsidRPr="00401805">
        <w:rPr>
          <w:rFonts w:ascii="Book Antiqua" w:hAnsi="Book Antiqua"/>
        </w:rPr>
        <w:t xml:space="preserve"> A, </w:t>
      </w:r>
      <w:proofErr w:type="spellStart"/>
      <w:r w:rsidR="009D2BB3" w:rsidRPr="00401805">
        <w:rPr>
          <w:rFonts w:ascii="Book Antiqua" w:hAnsi="Book Antiqua"/>
        </w:rPr>
        <w:t>Ederiane</w:t>
      </w:r>
      <w:proofErr w:type="spellEnd"/>
      <w:r w:rsidR="009D2BB3" w:rsidRPr="00401805">
        <w:rPr>
          <w:rFonts w:ascii="Book Antiqua" w:hAnsi="Book Antiqua"/>
        </w:rPr>
        <w:t xml:space="preserve"> E, </w:t>
      </w:r>
      <w:proofErr w:type="spellStart"/>
      <w:r w:rsidR="009D2BB3" w:rsidRPr="00401805">
        <w:rPr>
          <w:rFonts w:ascii="Book Antiqua" w:hAnsi="Book Antiqua"/>
        </w:rPr>
        <w:t>Anebonam</w:t>
      </w:r>
      <w:proofErr w:type="spellEnd"/>
      <w:r w:rsidR="009D2BB3" w:rsidRPr="00401805">
        <w:rPr>
          <w:rFonts w:ascii="Book Antiqua" w:hAnsi="Book Antiqua"/>
        </w:rPr>
        <w:t xml:space="preserve"> U, </w:t>
      </w:r>
      <w:proofErr w:type="spellStart"/>
      <w:r w:rsidR="009D2BB3" w:rsidRPr="00401805">
        <w:rPr>
          <w:rFonts w:ascii="Book Antiqua" w:hAnsi="Book Antiqua"/>
        </w:rPr>
        <w:t>Neni</w:t>
      </w:r>
      <w:proofErr w:type="spellEnd"/>
      <w:r w:rsidR="009D2BB3" w:rsidRPr="00401805">
        <w:rPr>
          <w:rFonts w:ascii="Book Antiqua" w:hAnsi="Book Antiqua"/>
        </w:rPr>
        <w:t xml:space="preserve"> A, </w:t>
      </w:r>
      <w:proofErr w:type="spellStart"/>
      <w:r w:rsidR="009D2BB3" w:rsidRPr="00401805">
        <w:rPr>
          <w:rFonts w:ascii="Book Antiqua" w:hAnsi="Book Antiqua"/>
        </w:rPr>
        <w:t>Oyeyemi</w:t>
      </w:r>
      <w:proofErr w:type="spellEnd"/>
      <w:r w:rsidR="009D2BB3" w:rsidRPr="00401805">
        <w:rPr>
          <w:rFonts w:ascii="Book Antiqua" w:hAnsi="Book Antiqua"/>
        </w:rPr>
        <w:t xml:space="preserve"> A, </w:t>
      </w:r>
      <w:proofErr w:type="spellStart"/>
      <w:r w:rsidR="009D2BB3" w:rsidRPr="00401805">
        <w:rPr>
          <w:rFonts w:ascii="Book Antiqua" w:hAnsi="Book Antiqua"/>
        </w:rPr>
        <w:t>Etebu</w:t>
      </w:r>
      <w:proofErr w:type="spellEnd"/>
      <w:r w:rsidR="009D2BB3" w:rsidRPr="00401805">
        <w:rPr>
          <w:rFonts w:ascii="Book Antiqua" w:hAnsi="Book Antiqua"/>
        </w:rPr>
        <w:t xml:space="preserve"> EN, </w:t>
      </w:r>
      <w:proofErr w:type="spellStart"/>
      <w:r w:rsidR="009D2BB3" w:rsidRPr="00401805">
        <w:rPr>
          <w:rFonts w:ascii="Book Antiqua" w:hAnsi="Book Antiqua"/>
        </w:rPr>
        <w:t>Ihekweazu</w:t>
      </w:r>
      <w:proofErr w:type="spellEnd"/>
      <w:r w:rsidR="009D2BB3" w:rsidRPr="00401805">
        <w:rPr>
          <w:rFonts w:ascii="Book Antiqua" w:hAnsi="Book Antiqua"/>
        </w:rPr>
        <w:t xml:space="preserve"> C. </w:t>
      </w:r>
      <w:proofErr w:type="gramStart"/>
      <w:r w:rsidR="009D2BB3" w:rsidRPr="00401805">
        <w:rPr>
          <w:rFonts w:ascii="Book Antiqua" w:hAnsi="Book Antiqua"/>
        </w:rPr>
        <w:t xml:space="preserve">The 2017 human </w:t>
      </w:r>
      <w:proofErr w:type="spellStart"/>
      <w:r w:rsidR="009D2BB3" w:rsidRPr="00401805">
        <w:rPr>
          <w:rFonts w:ascii="Book Antiqua" w:hAnsi="Book Antiqua"/>
        </w:rPr>
        <w:t>monkeypox</w:t>
      </w:r>
      <w:proofErr w:type="spellEnd"/>
      <w:r w:rsidR="009D2BB3" w:rsidRPr="00401805">
        <w:rPr>
          <w:rFonts w:ascii="Book Antiqua" w:hAnsi="Book Antiqua"/>
        </w:rPr>
        <w:t xml:space="preserve"> outbreak in Nigeria-Report of outbreak experience and response in the Niger Delta University Teaching Hospital, </w:t>
      </w:r>
      <w:proofErr w:type="spellStart"/>
      <w:r w:rsidR="009D2BB3" w:rsidRPr="00401805">
        <w:rPr>
          <w:rFonts w:ascii="Book Antiqua" w:hAnsi="Book Antiqua"/>
        </w:rPr>
        <w:t>Bayelsa</w:t>
      </w:r>
      <w:proofErr w:type="spellEnd"/>
      <w:r w:rsidR="009D2BB3" w:rsidRPr="00401805">
        <w:rPr>
          <w:rFonts w:ascii="Book Antiqua" w:hAnsi="Book Antiqua"/>
        </w:rPr>
        <w:t xml:space="preserve"> State, Nigeria.</w:t>
      </w:r>
      <w:proofErr w:type="gramEnd"/>
      <w:r w:rsidR="009D2BB3" w:rsidRPr="00401805">
        <w:rPr>
          <w:rFonts w:ascii="Book Antiqua" w:hAnsi="Book Antiqua"/>
        </w:rPr>
        <w:t xml:space="preserve"> </w:t>
      </w:r>
      <w:proofErr w:type="spellStart"/>
      <w:r w:rsidR="009D2BB3" w:rsidRPr="00401805">
        <w:rPr>
          <w:rFonts w:ascii="Book Antiqua" w:hAnsi="Book Antiqua"/>
          <w:i/>
        </w:rPr>
        <w:t>PLoS</w:t>
      </w:r>
      <w:proofErr w:type="spellEnd"/>
      <w:r w:rsidR="009D2BB3" w:rsidRPr="00401805">
        <w:rPr>
          <w:rFonts w:ascii="Book Antiqua" w:hAnsi="Book Antiqua"/>
          <w:i/>
        </w:rPr>
        <w:t xml:space="preserve"> One</w:t>
      </w:r>
      <w:r w:rsidR="009D2BB3" w:rsidRPr="00401805">
        <w:rPr>
          <w:rFonts w:ascii="Book Antiqua" w:hAnsi="Book Antiqua"/>
        </w:rPr>
        <w:t xml:space="preserve"> 2019; </w:t>
      </w:r>
      <w:r w:rsidR="009D2BB3" w:rsidRPr="00401805">
        <w:rPr>
          <w:rFonts w:ascii="Book Antiqua" w:hAnsi="Book Antiqua"/>
          <w:b/>
        </w:rPr>
        <w:t>14</w:t>
      </w:r>
      <w:r w:rsidR="009D2BB3" w:rsidRPr="00A61B1F">
        <w:rPr>
          <w:rFonts w:ascii="Book Antiqua" w:hAnsi="Book Antiqua"/>
        </w:rPr>
        <w:t xml:space="preserve">: </w:t>
      </w:r>
      <w:r w:rsidR="009D2BB3" w:rsidRPr="00401805">
        <w:rPr>
          <w:rFonts w:ascii="Book Antiqua" w:hAnsi="Book Antiqua"/>
        </w:rPr>
        <w:t>e0214229 [PMID: 30995249 DOI: 10.1371/journal.pone.0214229]</w:t>
      </w:r>
    </w:p>
    <w:p w14:paraId="0000009B"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8 </w:t>
      </w:r>
      <w:r w:rsidRPr="00A61B1F">
        <w:rPr>
          <w:rFonts w:ascii="Book Antiqua" w:hAnsi="Book Antiqua"/>
          <w:b/>
        </w:rPr>
        <w:t>Vaughan A</w:t>
      </w:r>
      <w:r w:rsidRPr="00401805">
        <w:rPr>
          <w:rFonts w:ascii="Book Antiqua" w:hAnsi="Book Antiqua"/>
        </w:rPr>
        <w:t xml:space="preserve">, Aarons E, </w:t>
      </w:r>
      <w:proofErr w:type="spellStart"/>
      <w:r w:rsidRPr="00401805">
        <w:rPr>
          <w:rFonts w:ascii="Book Antiqua" w:hAnsi="Book Antiqua"/>
        </w:rPr>
        <w:t>Astbury</w:t>
      </w:r>
      <w:proofErr w:type="spellEnd"/>
      <w:r w:rsidRPr="00401805">
        <w:rPr>
          <w:rFonts w:ascii="Book Antiqua" w:hAnsi="Book Antiqua"/>
        </w:rPr>
        <w:t xml:space="preserve"> J, Brooks T, Chand M, </w:t>
      </w:r>
      <w:proofErr w:type="spellStart"/>
      <w:r w:rsidRPr="00401805">
        <w:rPr>
          <w:rFonts w:ascii="Book Antiqua" w:hAnsi="Book Antiqua"/>
        </w:rPr>
        <w:t>Flegg</w:t>
      </w:r>
      <w:proofErr w:type="spellEnd"/>
      <w:r w:rsidRPr="00401805">
        <w:rPr>
          <w:rFonts w:ascii="Book Antiqua" w:hAnsi="Book Antiqua"/>
        </w:rPr>
        <w:t xml:space="preserve"> P, Hardman A, Harper N, Jarvis R, </w:t>
      </w:r>
      <w:proofErr w:type="spellStart"/>
      <w:r w:rsidRPr="00401805">
        <w:rPr>
          <w:rFonts w:ascii="Book Antiqua" w:hAnsi="Book Antiqua"/>
        </w:rPr>
        <w:t>Mawdsley</w:t>
      </w:r>
      <w:proofErr w:type="spellEnd"/>
      <w:r w:rsidRPr="00401805">
        <w:rPr>
          <w:rFonts w:ascii="Book Antiqua" w:hAnsi="Book Antiqua"/>
        </w:rPr>
        <w:t xml:space="preserve"> S, </w:t>
      </w:r>
      <w:proofErr w:type="spellStart"/>
      <w:r w:rsidRPr="00401805">
        <w:rPr>
          <w:rFonts w:ascii="Book Antiqua" w:hAnsi="Book Antiqua"/>
        </w:rPr>
        <w:t>McGivern</w:t>
      </w:r>
      <w:proofErr w:type="spellEnd"/>
      <w:r w:rsidRPr="00401805">
        <w:rPr>
          <w:rFonts w:ascii="Book Antiqua" w:hAnsi="Book Antiqua"/>
        </w:rPr>
        <w:t xml:space="preserve"> M, Morgan D, Morris G, Nixon G, O'Connor C, Palmer R, </w:t>
      </w:r>
      <w:proofErr w:type="spellStart"/>
      <w:r w:rsidRPr="00401805">
        <w:rPr>
          <w:rFonts w:ascii="Book Antiqua" w:hAnsi="Book Antiqua"/>
        </w:rPr>
        <w:t>Phin</w:t>
      </w:r>
      <w:proofErr w:type="spellEnd"/>
      <w:r w:rsidRPr="00401805">
        <w:rPr>
          <w:rFonts w:ascii="Book Antiqua" w:hAnsi="Book Antiqua"/>
        </w:rPr>
        <w:t xml:space="preserve"> N, Price DA, Russell K, Said B, </w:t>
      </w:r>
      <w:proofErr w:type="spellStart"/>
      <w:r w:rsidRPr="00401805">
        <w:rPr>
          <w:rFonts w:ascii="Book Antiqua" w:hAnsi="Book Antiqua"/>
        </w:rPr>
        <w:t>Schmid</w:t>
      </w:r>
      <w:proofErr w:type="spellEnd"/>
      <w:r w:rsidRPr="00401805">
        <w:rPr>
          <w:rFonts w:ascii="Book Antiqua" w:hAnsi="Book Antiqua"/>
        </w:rPr>
        <w:t xml:space="preserve"> ML, </w:t>
      </w:r>
      <w:proofErr w:type="spellStart"/>
      <w:r w:rsidRPr="00401805">
        <w:rPr>
          <w:rFonts w:ascii="Book Antiqua" w:hAnsi="Book Antiqua"/>
        </w:rPr>
        <w:t>Vivancos</w:t>
      </w:r>
      <w:proofErr w:type="spellEnd"/>
      <w:r w:rsidRPr="00401805">
        <w:rPr>
          <w:rFonts w:ascii="Book Antiqua" w:hAnsi="Book Antiqua"/>
        </w:rPr>
        <w:t xml:space="preserve"> R, Walsh A, Welfare W, Wilburn J, Dunning J. Human-to-Human Transmission of </w:t>
      </w:r>
      <w:proofErr w:type="spellStart"/>
      <w:r w:rsidRPr="00401805">
        <w:rPr>
          <w:rFonts w:ascii="Book Antiqua" w:hAnsi="Book Antiqua"/>
        </w:rPr>
        <w:t>Monkeypox</w:t>
      </w:r>
      <w:proofErr w:type="spellEnd"/>
      <w:r w:rsidRPr="00401805">
        <w:rPr>
          <w:rFonts w:ascii="Book Antiqua" w:hAnsi="Book Antiqua"/>
        </w:rPr>
        <w:t xml:space="preserve"> Virus, United Kingdom, October 2018. </w:t>
      </w:r>
      <w:proofErr w:type="spellStart"/>
      <w:r w:rsidRPr="00401805">
        <w:rPr>
          <w:rFonts w:ascii="Book Antiqua" w:hAnsi="Book Antiqua"/>
          <w:i/>
        </w:rPr>
        <w:t>Emerg</w:t>
      </w:r>
      <w:proofErr w:type="spellEnd"/>
      <w:r w:rsidRPr="00401805">
        <w:rPr>
          <w:rFonts w:ascii="Book Antiqua" w:hAnsi="Book Antiqua"/>
          <w:i/>
        </w:rPr>
        <w:t xml:space="preserve"> Infect Dis</w:t>
      </w:r>
      <w:r w:rsidRPr="00401805">
        <w:rPr>
          <w:rFonts w:ascii="Book Antiqua" w:hAnsi="Book Antiqua"/>
        </w:rPr>
        <w:t xml:space="preserve"> 2020; </w:t>
      </w:r>
      <w:r w:rsidRPr="00A61B1F">
        <w:rPr>
          <w:rFonts w:ascii="Book Antiqua" w:hAnsi="Book Antiqua"/>
          <w:b/>
        </w:rPr>
        <w:t>26</w:t>
      </w:r>
      <w:r w:rsidRPr="00401805">
        <w:rPr>
          <w:rFonts w:ascii="Book Antiqua" w:hAnsi="Book Antiqua"/>
        </w:rPr>
        <w:t>: 782-785 [PMID: 32023204 DOI: 10.3201/eid2604.191164]</w:t>
      </w:r>
    </w:p>
    <w:p w14:paraId="0000009C" w14:textId="77777777" w:rsidR="00B818B0" w:rsidRPr="00401805" w:rsidRDefault="004B1A53" w:rsidP="000307D6">
      <w:pPr>
        <w:spacing w:line="360" w:lineRule="auto"/>
        <w:jc w:val="both"/>
        <w:rPr>
          <w:rFonts w:ascii="Book Antiqua" w:hAnsi="Book Antiqua"/>
        </w:rPr>
      </w:pPr>
      <w:proofErr w:type="gramStart"/>
      <w:r w:rsidRPr="00401805">
        <w:rPr>
          <w:rFonts w:ascii="Book Antiqua" w:hAnsi="Book Antiqua"/>
        </w:rPr>
        <w:t xml:space="preserve">9 </w:t>
      </w:r>
      <w:r w:rsidRPr="00A61B1F">
        <w:rPr>
          <w:rFonts w:ascii="Book Antiqua" w:hAnsi="Book Antiqua"/>
          <w:b/>
        </w:rPr>
        <w:t>Zachary KC</w:t>
      </w:r>
      <w:r w:rsidRPr="00401805">
        <w:rPr>
          <w:rFonts w:ascii="Book Antiqua" w:hAnsi="Book Antiqua"/>
        </w:rPr>
        <w:t xml:space="preserve">, </w:t>
      </w:r>
      <w:proofErr w:type="spellStart"/>
      <w:r w:rsidRPr="00401805">
        <w:rPr>
          <w:rFonts w:ascii="Book Antiqua" w:hAnsi="Book Antiqua"/>
        </w:rPr>
        <w:t>Shenoy</w:t>
      </w:r>
      <w:proofErr w:type="spellEnd"/>
      <w:r w:rsidRPr="00401805">
        <w:rPr>
          <w:rFonts w:ascii="Book Antiqua" w:hAnsi="Book Antiqua"/>
        </w:rPr>
        <w:t xml:space="preserve"> ES.</w:t>
      </w:r>
      <w:proofErr w:type="gramEnd"/>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transmission following exposure in healthcare facilities in </w:t>
      </w:r>
      <w:proofErr w:type="spellStart"/>
      <w:r w:rsidRPr="00401805">
        <w:rPr>
          <w:rFonts w:ascii="Book Antiqua" w:hAnsi="Book Antiqua"/>
        </w:rPr>
        <w:t>nonendemic</w:t>
      </w:r>
      <w:proofErr w:type="spellEnd"/>
      <w:r w:rsidRPr="00401805">
        <w:rPr>
          <w:rFonts w:ascii="Book Antiqua" w:hAnsi="Book Antiqua"/>
        </w:rPr>
        <w:t xml:space="preserve"> settings: Low risk but limited literature. </w:t>
      </w:r>
      <w:r w:rsidRPr="00401805">
        <w:rPr>
          <w:rFonts w:ascii="Book Antiqua" w:hAnsi="Book Antiqua"/>
          <w:i/>
        </w:rPr>
        <w:t xml:space="preserve">Infect Control </w:t>
      </w:r>
      <w:proofErr w:type="spellStart"/>
      <w:r w:rsidRPr="00401805">
        <w:rPr>
          <w:rFonts w:ascii="Book Antiqua" w:hAnsi="Book Antiqua"/>
          <w:i/>
        </w:rPr>
        <w:t>Hosp</w:t>
      </w:r>
      <w:proofErr w:type="spellEnd"/>
      <w:r w:rsidRPr="00401805">
        <w:rPr>
          <w:rFonts w:ascii="Book Antiqua" w:hAnsi="Book Antiqua"/>
          <w:i/>
        </w:rPr>
        <w:t xml:space="preserve"> </w:t>
      </w:r>
      <w:proofErr w:type="spellStart"/>
      <w:r w:rsidRPr="00401805">
        <w:rPr>
          <w:rFonts w:ascii="Book Antiqua" w:hAnsi="Book Antiqua"/>
          <w:i/>
        </w:rPr>
        <w:t>Epidemiol</w:t>
      </w:r>
      <w:proofErr w:type="spellEnd"/>
      <w:r w:rsidRPr="00401805">
        <w:rPr>
          <w:rFonts w:ascii="Book Antiqua" w:hAnsi="Book Antiqua"/>
        </w:rPr>
        <w:t xml:space="preserve"> 2022; </w:t>
      </w:r>
      <w:r w:rsidRPr="00A61B1F">
        <w:rPr>
          <w:rFonts w:ascii="Book Antiqua" w:hAnsi="Book Antiqua"/>
          <w:b/>
        </w:rPr>
        <w:t>43</w:t>
      </w:r>
      <w:r w:rsidRPr="00401805">
        <w:rPr>
          <w:rFonts w:ascii="Book Antiqua" w:hAnsi="Book Antiqua"/>
        </w:rPr>
        <w:t>: 920-924 [PMID: 35676244 DOI: 10.1017/ice.2022.152]</w:t>
      </w:r>
    </w:p>
    <w:p w14:paraId="0000009D" w14:textId="0792E80B" w:rsidR="00B818B0" w:rsidRPr="00401805" w:rsidRDefault="004B1A53" w:rsidP="000307D6">
      <w:pPr>
        <w:spacing w:line="360" w:lineRule="auto"/>
        <w:jc w:val="both"/>
        <w:rPr>
          <w:rFonts w:ascii="Book Antiqua" w:hAnsi="Book Antiqua"/>
        </w:rPr>
      </w:pPr>
      <w:r w:rsidRPr="00401805">
        <w:rPr>
          <w:rFonts w:ascii="Book Antiqua" w:hAnsi="Book Antiqua"/>
        </w:rPr>
        <w:lastRenderedPageBreak/>
        <w:t>10 [DOI:</w:t>
      </w:r>
      <w:r w:rsidR="00A61B1F">
        <w:rPr>
          <w:rFonts w:ascii="Book Antiqua" w:hAnsi="Book Antiqua" w:hint="eastAsia"/>
        </w:rPr>
        <w:t xml:space="preserve"> </w:t>
      </w:r>
      <w:r w:rsidRPr="00401805">
        <w:rPr>
          <w:rFonts w:ascii="Book Antiqua" w:hAnsi="Book Antiqua"/>
        </w:rPr>
        <w:t>10.54584/Lms.2022.18]</w:t>
      </w:r>
    </w:p>
    <w:p w14:paraId="0000009E" w14:textId="77777777" w:rsidR="00B818B0" w:rsidRPr="00401805" w:rsidRDefault="004B1A53" w:rsidP="000307D6">
      <w:pPr>
        <w:spacing w:line="360" w:lineRule="auto"/>
        <w:jc w:val="both"/>
        <w:rPr>
          <w:rFonts w:ascii="Book Antiqua" w:hAnsi="Book Antiqua"/>
        </w:rPr>
      </w:pPr>
      <w:proofErr w:type="gramStart"/>
      <w:r w:rsidRPr="00401805">
        <w:rPr>
          <w:rFonts w:ascii="Book Antiqua" w:hAnsi="Book Antiqua"/>
        </w:rPr>
        <w:t xml:space="preserve">11 </w:t>
      </w:r>
      <w:r w:rsidRPr="00A61B1F">
        <w:rPr>
          <w:rFonts w:ascii="Book Antiqua" w:hAnsi="Book Antiqua"/>
          <w:b/>
        </w:rPr>
        <w:t>Huang YA</w:t>
      </w:r>
      <w:r w:rsidRPr="00401805">
        <w:rPr>
          <w:rFonts w:ascii="Book Antiqua" w:hAnsi="Book Antiqua"/>
        </w:rPr>
        <w:t xml:space="preserve">, Howard-Jones AR, </w:t>
      </w:r>
      <w:proofErr w:type="spellStart"/>
      <w:r w:rsidRPr="00401805">
        <w:rPr>
          <w:rFonts w:ascii="Book Antiqua" w:hAnsi="Book Antiqua"/>
        </w:rPr>
        <w:t>Durrani</w:t>
      </w:r>
      <w:proofErr w:type="spellEnd"/>
      <w:r w:rsidRPr="00401805">
        <w:rPr>
          <w:rFonts w:ascii="Book Antiqua" w:hAnsi="Book Antiqua"/>
        </w:rPr>
        <w:t xml:space="preserve"> S, Wang Z, Williams PC.</w:t>
      </w:r>
      <w:proofErr w:type="gramEnd"/>
      <w:r w:rsidRPr="00401805">
        <w:rPr>
          <w:rFonts w:ascii="Book Antiqua" w:hAnsi="Book Antiqua"/>
        </w:rPr>
        <w:t xml:space="preserve"> </w:t>
      </w:r>
      <w:proofErr w:type="spellStart"/>
      <w:r w:rsidRPr="00401805">
        <w:rPr>
          <w:rFonts w:ascii="Book Antiqua" w:hAnsi="Book Antiqua"/>
        </w:rPr>
        <w:t>Monkeypox</w:t>
      </w:r>
      <w:proofErr w:type="spellEnd"/>
      <w:r w:rsidRPr="00401805">
        <w:rPr>
          <w:rFonts w:ascii="Book Antiqua" w:hAnsi="Book Antiqua"/>
        </w:rPr>
        <w:t xml:space="preserve">: A clinical update for </w:t>
      </w:r>
      <w:proofErr w:type="spellStart"/>
      <w:r w:rsidRPr="00401805">
        <w:rPr>
          <w:rFonts w:ascii="Book Antiqua" w:hAnsi="Book Antiqua"/>
        </w:rPr>
        <w:t>paediatricians</w:t>
      </w:r>
      <w:proofErr w:type="spellEnd"/>
      <w:r w:rsidRPr="00401805">
        <w:rPr>
          <w:rFonts w:ascii="Book Antiqua" w:hAnsi="Book Antiqua"/>
        </w:rPr>
        <w:t xml:space="preserve">. </w:t>
      </w:r>
      <w:r w:rsidRPr="00401805">
        <w:rPr>
          <w:rFonts w:ascii="Book Antiqua" w:hAnsi="Book Antiqua"/>
          <w:i/>
        </w:rPr>
        <w:t xml:space="preserve">J </w:t>
      </w:r>
      <w:proofErr w:type="spellStart"/>
      <w:r w:rsidRPr="00401805">
        <w:rPr>
          <w:rFonts w:ascii="Book Antiqua" w:hAnsi="Book Antiqua"/>
          <w:i/>
        </w:rPr>
        <w:t>Paediatr</w:t>
      </w:r>
      <w:proofErr w:type="spellEnd"/>
      <w:r w:rsidRPr="00401805">
        <w:rPr>
          <w:rFonts w:ascii="Book Antiqua" w:hAnsi="Book Antiqua"/>
          <w:i/>
        </w:rPr>
        <w:t xml:space="preserve"> Child Health</w:t>
      </w:r>
      <w:r w:rsidRPr="00401805">
        <w:rPr>
          <w:rFonts w:ascii="Book Antiqua" w:hAnsi="Book Antiqua"/>
        </w:rPr>
        <w:t xml:space="preserve"> 2022; </w:t>
      </w:r>
      <w:r w:rsidRPr="00A61B1F">
        <w:rPr>
          <w:rFonts w:ascii="Book Antiqua" w:hAnsi="Book Antiqua"/>
          <w:b/>
        </w:rPr>
        <w:t>58</w:t>
      </w:r>
      <w:r w:rsidRPr="00401805">
        <w:rPr>
          <w:rFonts w:ascii="Book Antiqua" w:hAnsi="Book Antiqua"/>
        </w:rPr>
        <w:t>: 1532-1538 [PMID: 35979896 DOI: 10.1111/jpc.16171]</w:t>
      </w:r>
    </w:p>
    <w:p w14:paraId="0000009F" w14:textId="77C4A575" w:rsidR="00B818B0" w:rsidRPr="00401805" w:rsidRDefault="004B1A53" w:rsidP="000307D6">
      <w:pPr>
        <w:spacing w:line="360" w:lineRule="auto"/>
        <w:jc w:val="both"/>
        <w:rPr>
          <w:rFonts w:ascii="Book Antiqua" w:hAnsi="Book Antiqua"/>
        </w:rPr>
      </w:pPr>
      <w:r w:rsidRPr="00401805">
        <w:rPr>
          <w:rFonts w:ascii="Book Antiqua" w:hAnsi="Book Antiqua"/>
        </w:rPr>
        <w:t xml:space="preserve">12 </w:t>
      </w:r>
      <w:proofErr w:type="spellStart"/>
      <w:r w:rsidRPr="00401805">
        <w:rPr>
          <w:rFonts w:ascii="Book Antiqua" w:hAnsi="Book Antiqua"/>
        </w:rPr>
        <w:t>Eurosurveillance</w:t>
      </w:r>
      <w:proofErr w:type="spellEnd"/>
      <w:r w:rsidRPr="00401805">
        <w:rPr>
          <w:rFonts w:ascii="Book Antiqua" w:hAnsi="Book Antiqua"/>
        </w:rPr>
        <w:t xml:space="preserve"> Editorial team, Source of US </w:t>
      </w:r>
      <w:proofErr w:type="spellStart"/>
      <w:r w:rsidRPr="00401805">
        <w:rPr>
          <w:rFonts w:ascii="Book Antiqua" w:hAnsi="Book Antiqua"/>
        </w:rPr>
        <w:t>monkeypox</w:t>
      </w:r>
      <w:proofErr w:type="spellEnd"/>
      <w:r w:rsidRPr="00401805">
        <w:rPr>
          <w:rFonts w:ascii="Book Antiqua" w:hAnsi="Book Antiqua"/>
        </w:rPr>
        <w:t xml:space="preserve"> outbreak of </w:t>
      </w:r>
      <w:proofErr w:type="gramStart"/>
      <w:r w:rsidRPr="00401805">
        <w:rPr>
          <w:rFonts w:ascii="Book Antiqua" w:hAnsi="Book Antiqua"/>
        </w:rPr>
        <w:t>identified,</w:t>
      </w:r>
      <w:proofErr w:type="gramEnd"/>
      <w:r w:rsidRPr="00401805">
        <w:rPr>
          <w:rFonts w:ascii="Book Antiqua" w:hAnsi="Book Antiqua"/>
        </w:rPr>
        <w:t xml:space="preserve"> and CDC issues updated interim guidance for preventi</w:t>
      </w:r>
      <w:r w:rsidR="00D72394" w:rsidRPr="00401805">
        <w:rPr>
          <w:rFonts w:ascii="Book Antiqua" w:hAnsi="Book Antiqua"/>
        </w:rPr>
        <w:t xml:space="preserve">on and treatment of </w:t>
      </w:r>
      <w:proofErr w:type="spellStart"/>
      <w:r w:rsidR="00D72394" w:rsidRPr="00401805">
        <w:rPr>
          <w:rFonts w:ascii="Book Antiqua" w:hAnsi="Book Antiqua"/>
        </w:rPr>
        <w:t>monkeypox</w:t>
      </w:r>
      <w:proofErr w:type="spellEnd"/>
      <w:r w:rsidR="00586544" w:rsidRPr="00401805">
        <w:rPr>
          <w:rFonts w:ascii="Book Antiqua" w:hAnsi="Book Antiqua"/>
        </w:rPr>
        <w:t xml:space="preserve">. </w:t>
      </w:r>
      <w:proofErr w:type="spellStart"/>
      <w:r w:rsidRPr="00401805">
        <w:rPr>
          <w:rFonts w:ascii="Book Antiqua" w:hAnsi="Book Antiqua"/>
        </w:rPr>
        <w:t>Eurosurveillance</w:t>
      </w:r>
      <w:proofErr w:type="spellEnd"/>
      <w:r w:rsidRPr="00401805">
        <w:rPr>
          <w:rFonts w:ascii="Book Antiqua" w:hAnsi="Book Antiqua"/>
        </w:rPr>
        <w:t xml:space="preserve">, </w:t>
      </w:r>
      <w:hyperlink r:id="rId9">
        <w:r w:rsidRPr="00401805">
          <w:rPr>
            <w:rFonts w:ascii="Book Antiqua" w:hAnsi="Book Antiqua"/>
          </w:rPr>
          <w:t>Volume 7, Issue 27, 03/Jul/2003</w:t>
        </w:r>
      </w:hyperlink>
      <w:r w:rsidR="00586544" w:rsidRPr="00401805">
        <w:rPr>
          <w:rFonts w:ascii="Book Antiqua" w:hAnsi="Book Antiqua"/>
        </w:rPr>
        <w:t>. Available from: https://www.eurosurveillance.org/content/10.2807/esw.07.27.02251-en</w:t>
      </w:r>
    </w:p>
    <w:p w14:paraId="000000A0" w14:textId="77777777" w:rsidR="00B818B0" w:rsidRPr="00401805" w:rsidRDefault="004B1A53" w:rsidP="000307D6">
      <w:pPr>
        <w:spacing w:line="360" w:lineRule="auto"/>
        <w:jc w:val="both"/>
        <w:rPr>
          <w:rFonts w:ascii="Book Antiqua" w:hAnsi="Book Antiqua"/>
        </w:rPr>
      </w:pPr>
      <w:r w:rsidRPr="00401805">
        <w:rPr>
          <w:rFonts w:ascii="Book Antiqua" w:hAnsi="Book Antiqua"/>
        </w:rPr>
        <w:t xml:space="preserve">13 </w:t>
      </w:r>
      <w:proofErr w:type="spellStart"/>
      <w:r w:rsidRPr="00A61B1F">
        <w:rPr>
          <w:rFonts w:ascii="Book Antiqua" w:hAnsi="Book Antiqua"/>
          <w:b/>
        </w:rPr>
        <w:t>Saijo</w:t>
      </w:r>
      <w:proofErr w:type="spellEnd"/>
      <w:r w:rsidRPr="00A61B1F">
        <w:rPr>
          <w:rFonts w:ascii="Book Antiqua" w:hAnsi="Book Antiqua"/>
          <w:b/>
        </w:rPr>
        <w:t xml:space="preserve"> M</w:t>
      </w:r>
      <w:r w:rsidRPr="00401805">
        <w:rPr>
          <w:rFonts w:ascii="Book Antiqua" w:hAnsi="Book Antiqua"/>
        </w:rPr>
        <w:t xml:space="preserve">, Ami Y, </w:t>
      </w:r>
      <w:proofErr w:type="spellStart"/>
      <w:r w:rsidRPr="00401805">
        <w:rPr>
          <w:rFonts w:ascii="Book Antiqua" w:hAnsi="Book Antiqua"/>
        </w:rPr>
        <w:t>Suzaki</w:t>
      </w:r>
      <w:proofErr w:type="spellEnd"/>
      <w:r w:rsidRPr="00401805">
        <w:rPr>
          <w:rFonts w:ascii="Book Antiqua" w:hAnsi="Book Antiqua"/>
        </w:rPr>
        <w:t xml:space="preserve"> Y, Nagata N, Iwata N, Hasegawa H, </w:t>
      </w:r>
      <w:proofErr w:type="spellStart"/>
      <w:r w:rsidRPr="00401805">
        <w:rPr>
          <w:rFonts w:ascii="Book Antiqua" w:hAnsi="Book Antiqua"/>
        </w:rPr>
        <w:t>Iizuka</w:t>
      </w:r>
      <w:proofErr w:type="spellEnd"/>
      <w:r w:rsidRPr="00401805">
        <w:rPr>
          <w:rFonts w:ascii="Book Antiqua" w:hAnsi="Book Antiqua"/>
        </w:rPr>
        <w:t xml:space="preserve"> I, </w:t>
      </w:r>
      <w:proofErr w:type="spellStart"/>
      <w:r w:rsidRPr="00401805">
        <w:rPr>
          <w:rFonts w:ascii="Book Antiqua" w:hAnsi="Book Antiqua"/>
        </w:rPr>
        <w:t>Shiota</w:t>
      </w:r>
      <w:proofErr w:type="spellEnd"/>
      <w:r w:rsidRPr="00401805">
        <w:rPr>
          <w:rFonts w:ascii="Book Antiqua" w:hAnsi="Book Antiqua"/>
        </w:rPr>
        <w:t xml:space="preserve"> T, Sakai K, Ogata M, </w:t>
      </w:r>
      <w:proofErr w:type="spellStart"/>
      <w:r w:rsidRPr="00401805">
        <w:rPr>
          <w:rFonts w:ascii="Book Antiqua" w:hAnsi="Book Antiqua"/>
        </w:rPr>
        <w:t>Fukushi</w:t>
      </w:r>
      <w:proofErr w:type="spellEnd"/>
      <w:r w:rsidRPr="00401805">
        <w:rPr>
          <w:rFonts w:ascii="Book Antiqua" w:hAnsi="Book Antiqua"/>
        </w:rPr>
        <w:t xml:space="preserve"> S, </w:t>
      </w:r>
      <w:proofErr w:type="spellStart"/>
      <w:r w:rsidRPr="00401805">
        <w:rPr>
          <w:rFonts w:ascii="Book Antiqua" w:hAnsi="Book Antiqua"/>
        </w:rPr>
        <w:t>Mizutani</w:t>
      </w:r>
      <w:proofErr w:type="spellEnd"/>
      <w:r w:rsidRPr="00401805">
        <w:rPr>
          <w:rFonts w:ascii="Book Antiqua" w:hAnsi="Book Antiqua"/>
        </w:rPr>
        <w:t xml:space="preserve"> T, </w:t>
      </w:r>
      <w:proofErr w:type="spellStart"/>
      <w:r w:rsidRPr="00401805">
        <w:rPr>
          <w:rFonts w:ascii="Book Antiqua" w:hAnsi="Book Antiqua"/>
        </w:rPr>
        <w:t>Sata</w:t>
      </w:r>
      <w:proofErr w:type="spellEnd"/>
      <w:r w:rsidRPr="00401805">
        <w:rPr>
          <w:rFonts w:ascii="Book Antiqua" w:hAnsi="Book Antiqua"/>
        </w:rPr>
        <w:t xml:space="preserve"> T, </w:t>
      </w:r>
      <w:proofErr w:type="spellStart"/>
      <w:r w:rsidRPr="00401805">
        <w:rPr>
          <w:rFonts w:ascii="Book Antiqua" w:hAnsi="Book Antiqua"/>
        </w:rPr>
        <w:t>Kurata</w:t>
      </w:r>
      <w:proofErr w:type="spellEnd"/>
      <w:r w:rsidRPr="00401805">
        <w:rPr>
          <w:rFonts w:ascii="Book Antiqua" w:hAnsi="Book Antiqua"/>
        </w:rPr>
        <w:t xml:space="preserve"> T, </w:t>
      </w:r>
      <w:proofErr w:type="spellStart"/>
      <w:r w:rsidRPr="00401805">
        <w:rPr>
          <w:rFonts w:ascii="Book Antiqua" w:hAnsi="Book Antiqua"/>
        </w:rPr>
        <w:t>Kurane</w:t>
      </w:r>
      <w:proofErr w:type="spellEnd"/>
      <w:r w:rsidRPr="00401805">
        <w:rPr>
          <w:rFonts w:ascii="Book Antiqua" w:hAnsi="Book Antiqua"/>
        </w:rPr>
        <w:t xml:space="preserve"> I, </w:t>
      </w:r>
      <w:proofErr w:type="spellStart"/>
      <w:r w:rsidRPr="00401805">
        <w:rPr>
          <w:rFonts w:ascii="Book Antiqua" w:hAnsi="Book Antiqua"/>
        </w:rPr>
        <w:t>Morikawa</w:t>
      </w:r>
      <w:proofErr w:type="spellEnd"/>
      <w:r w:rsidRPr="00401805">
        <w:rPr>
          <w:rFonts w:ascii="Book Antiqua" w:hAnsi="Book Antiqua"/>
        </w:rPr>
        <w:t xml:space="preserve"> S. Virulence and pathophysiology of the Congo Basin and West African strains of </w:t>
      </w:r>
      <w:proofErr w:type="spellStart"/>
      <w:r w:rsidRPr="00401805">
        <w:rPr>
          <w:rFonts w:ascii="Book Antiqua" w:hAnsi="Book Antiqua"/>
        </w:rPr>
        <w:t>monkeypox</w:t>
      </w:r>
      <w:proofErr w:type="spellEnd"/>
      <w:r w:rsidRPr="00401805">
        <w:rPr>
          <w:rFonts w:ascii="Book Antiqua" w:hAnsi="Book Antiqua"/>
        </w:rPr>
        <w:t xml:space="preserve"> virus in non-human primates. </w:t>
      </w:r>
      <w:r w:rsidRPr="00401805">
        <w:rPr>
          <w:rFonts w:ascii="Book Antiqua" w:hAnsi="Book Antiqua"/>
          <w:i/>
        </w:rPr>
        <w:t xml:space="preserve">J Gen </w:t>
      </w:r>
      <w:proofErr w:type="spellStart"/>
      <w:r w:rsidRPr="00401805">
        <w:rPr>
          <w:rFonts w:ascii="Book Antiqua" w:hAnsi="Book Antiqua"/>
          <w:i/>
        </w:rPr>
        <w:t>Virol</w:t>
      </w:r>
      <w:proofErr w:type="spellEnd"/>
      <w:r w:rsidRPr="00401805">
        <w:rPr>
          <w:rFonts w:ascii="Book Antiqua" w:hAnsi="Book Antiqua"/>
        </w:rPr>
        <w:t xml:space="preserve"> 2009; </w:t>
      </w:r>
      <w:r w:rsidRPr="00A61B1F">
        <w:rPr>
          <w:rFonts w:ascii="Book Antiqua" w:hAnsi="Book Antiqua"/>
          <w:b/>
        </w:rPr>
        <w:t>90</w:t>
      </w:r>
      <w:r w:rsidRPr="00401805">
        <w:rPr>
          <w:rFonts w:ascii="Book Antiqua" w:hAnsi="Book Antiqua"/>
        </w:rPr>
        <w:t>: 2266-2271 [PMID: 19474247 DOI: 10.1099/vir.0.010207-0]</w:t>
      </w:r>
    </w:p>
    <w:p w14:paraId="000000A1" w14:textId="0074783E" w:rsidR="00B818B0" w:rsidRPr="00401805" w:rsidRDefault="004B1A53" w:rsidP="000307D6">
      <w:pPr>
        <w:spacing w:line="360" w:lineRule="auto"/>
        <w:jc w:val="both"/>
        <w:rPr>
          <w:rFonts w:ascii="Book Antiqua" w:hAnsi="Book Antiqua"/>
        </w:rPr>
      </w:pPr>
      <w:r w:rsidRPr="00401805">
        <w:rPr>
          <w:rFonts w:ascii="Book Antiqua" w:hAnsi="Book Antiqua"/>
        </w:rPr>
        <w:t xml:space="preserve">14 </w:t>
      </w:r>
      <w:r w:rsidR="002975C4" w:rsidRPr="00401805">
        <w:rPr>
          <w:rFonts w:ascii="Book Antiqua" w:hAnsi="Book Antiqua"/>
          <w:b/>
        </w:rPr>
        <w:t>Han JH</w:t>
      </w:r>
      <w:r w:rsidR="002975C4" w:rsidRPr="00401805">
        <w:rPr>
          <w:rFonts w:ascii="Book Antiqua" w:hAnsi="Book Antiqua"/>
        </w:rPr>
        <w:t xml:space="preserve">, </w:t>
      </w:r>
      <w:proofErr w:type="spellStart"/>
      <w:r w:rsidR="002975C4" w:rsidRPr="00401805">
        <w:rPr>
          <w:rFonts w:ascii="Book Antiqua" w:hAnsi="Book Antiqua"/>
        </w:rPr>
        <w:t>Nachamkin</w:t>
      </w:r>
      <w:proofErr w:type="spellEnd"/>
      <w:r w:rsidR="002975C4" w:rsidRPr="00401805">
        <w:rPr>
          <w:rFonts w:ascii="Book Antiqua" w:hAnsi="Book Antiqua"/>
        </w:rPr>
        <w:t xml:space="preserve"> I, Coffin SE, Gerber JS, Fuchs B, </w:t>
      </w:r>
      <w:proofErr w:type="spellStart"/>
      <w:r w:rsidR="002975C4" w:rsidRPr="00401805">
        <w:rPr>
          <w:rFonts w:ascii="Book Antiqua" w:hAnsi="Book Antiqua"/>
        </w:rPr>
        <w:t>Garrigan</w:t>
      </w:r>
      <w:proofErr w:type="spellEnd"/>
      <w:r w:rsidR="002975C4" w:rsidRPr="00401805">
        <w:rPr>
          <w:rFonts w:ascii="Book Antiqua" w:hAnsi="Book Antiqua"/>
        </w:rPr>
        <w:t xml:space="preserve"> C, Han X, Bilker WB, Wise J, </w:t>
      </w:r>
      <w:proofErr w:type="spellStart"/>
      <w:r w:rsidR="002975C4" w:rsidRPr="00401805">
        <w:rPr>
          <w:rFonts w:ascii="Book Antiqua" w:hAnsi="Book Antiqua"/>
        </w:rPr>
        <w:t>Tolomeo</w:t>
      </w:r>
      <w:proofErr w:type="spellEnd"/>
      <w:r w:rsidR="002975C4" w:rsidRPr="00401805">
        <w:rPr>
          <w:rFonts w:ascii="Book Antiqua" w:hAnsi="Book Antiqua"/>
        </w:rPr>
        <w:t xml:space="preserve"> P, </w:t>
      </w:r>
      <w:proofErr w:type="spellStart"/>
      <w:r w:rsidR="002975C4" w:rsidRPr="00401805">
        <w:rPr>
          <w:rFonts w:ascii="Book Antiqua" w:hAnsi="Book Antiqua"/>
        </w:rPr>
        <w:t>Lautenbach</w:t>
      </w:r>
      <w:proofErr w:type="spellEnd"/>
      <w:r w:rsidR="002975C4" w:rsidRPr="00401805">
        <w:rPr>
          <w:rFonts w:ascii="Book Antiqua" w:hAnsi="Book Antiqua"/>
        </w:rPr>
        <w:t xml:space="preserve"> E; Prevention Epicenters Program of the Centers for Disease Control and Prevention. Use of a Combination Biomarker Algorithm </w:t>
      </w:r>
      <w:proofErr w:type="gramStart"/>
      <w:r w:rsidR="002975C4" w:rsidRPr="00401805">
        <w:rPr>
          <w:rFonts w:ascii="Book Antiqua" w:hAnsi="Book Antiqua"/>
        </w:rPr>
        <w:t>To</w:t>
      </w:r>
      <w:proofErr w:type="gramEnd"/>
      <w:r w:rsidR="002975C4" w:rsidRPr="00401805">
        <w:rPr>
          <w:rFonts w:ascii="Book Antiqua" w:hAnsi="Book Antiqua"/>
        </w:rPr>
        <w:t xml:space="preserve"> Identify Medical Intensive Care Unit Patients with Suspected Sepsis at Very Low Likelihood of Bacterial Infection. </w:t>
      </w:r>
      <w:proofErr w:type="spellStart"/>
      <w:r w:rsidR="002975C4" w:rsidRPr="00401805">
        <w:rPr>
          <w:rFonts w:ascii="Book Antiqua" w:hAnsi="Book Antiqua"/>
          <w:i/>
        </w:rPr>
        <w:t>Antimicrob</w:t>
      </w:r>
      <w:proofErr w:type="spellEnd"/>
      <w:r w:rsidR="002975C4" w:rsidRPr="00401805">
        <w:rPr>
          <w:rFonts w:ascii="Book Antiqua" w:hAnsi="Book Antiqua"/>
          <w:i/>
        </w:rPr>
        <w:t xml:space="preserve"> Agents </w:t>
      </w:r>
      <w:proofErr w:type="spellStart"/>
      <w:r w:rsidR="002975C4" w:rsidRPr="00401805">
        <w:rPr>
          <w:rFonts w:ascii="Book Antiqua" w:hAnsi="Book Antiqua"/>
          <w:i/>
        </w:rPr>
        <w:t>Chemother</w:t>
      </w:r>
      <w:proofErr w:type="spellEnd"/>
      <w:r w:rsidR="002975C4" w:rsidRPr="00401805">
        <w:rPr>
          <w:rFonts w:ascii="Book Antiqua" w:hAnsi="Book Antiqua"/>
        </w:rPr>
        <w:t xml:space="preserve"> 2015; </w:t>
      </w:r>
      <w:r w:rsidR="002975C4" w:rsidRPr="00401805">
        <w:rPr>
          <w:rFonts w:ascii="Book Antiqua" w:hAnsi="Book Antiqua"/>
          <w:b/>
        </w:rPr>
        <w:t>59</w:t>
      </w:r>
      <w:r w:rsidR="002975C4" w:rsidRPr="00A61B1F">
        <w:rPr>
          <w:rFonts w:ascii="Book Antiqua" w:hAnsi="Book Antiqua"/>
        </w:rPr>
        <w:t xml:space="preserve">: </w:t>
      </w:r>
      <w:r w:rsidR="002975C4" w:rsidRPr="00401805">
        <w:rPr>
          <w:rFonts w:ascii="Book Antiqua" w:hAnsi="Book Antiqua"/>
        </w:rPr>
        <w:t>6494-6500 [PMID: 26239984 DOI: 10.1128/AAC.00958-15]</w:t>
      </w:r>
    </w:p>
    <w:p w14:paraId="000000A2" w14:textId="29F6949D" w:rsidR="00B818B0" w:rsidRPr="00D772E6" w:rsidRDefault="004B1A53" w:rsidP="000307D6">
      <w:pPr>
        <w:spacing w:line="360" w:lineRule="auto"/>
        <w:jc w:val="both"/>
        <w:rPr>
          <w:rFonts w:ascii="Book Antiqua" w:hAnsi="Book Antiqua"/>
        </w:rPr>
      </w:pPr>
      <w:r w:rsidRPr="00401805">
        <w:rPr>
          <w:rFonts w:ascii="Book Antiqua" w:hAnsi="Book Antiqua"/>
        </w:rPr>
        <w:t>15</w:t>
      </w:r>
      <w:r w:rsidRPr="00401805">
        <w:rPr>
          <w:rFonts w:ascii="Book Antiqua" w:hAnsi="Book Antiqua"/>
          <w:b/>
        </w:rPr>
        <w:t xml:space="preserve"> </w:t>
      </w:r>
      <w:r w:rsidR="00732568" w:rsidRPr="00401805">
        <w:rPr>
          <w:rFonts w:ascii="Book Antiqua" w:hAnsi="Book Antiqua"/>
          <w:b/>
        </w:rPr>
        <w:t>Cheng K</w:t>
      </w:r>
      <w:r w:rsidR="00732568" w:rsidRPr="00401805">
        <w:rPr>
          <w:rFonts w:ascii="Book Antiqua" w:hAnsi="Book Antiqua"/>
        </w:rPr>
        <w:t xml:space="preserve">, </w:t>
      </w:r>
      <w:proofErr w:type="spellStart"/>
      <w:r w:rsidR="00732568" w:rsidRPr="00401805">
        <w:rPr>
          <w:rFonts w:ascii="Book Antiqua" w:hAnsi="Book Antiqua"/>
        </w:rPr>
        <w:t>Guo</w:t>
      </w:r>
      <w:proofErr w:type="spellEnd"/>
      <w:r w:rsidR="00732568" w:rsidRPr="00401805">
        <w:rPr>
          <w:rFonts w:ascii="Book Antiqua" w:hAnsi="Book Antiqua"/>
        </w:rPr>
        <w:t xml:space="preserve"> Q, </w:t>
      </w:r>
      <w:proofErr w:type="gramStart"/>
      <w:r w:rsidR="00732568" w:rsidRPr="00401805">
        <w:rPr>
          <w:rFonts w:ascii="Book Antiqua" w:hAnsi="Book Antiqua"/>
        </w:rPr>
        <w:t>Zhou</w:t>
      </w:r>
      <w:proofErr w:type="gramEnd"/>
      <w:r w:rsidR="00732568" w:rsidRPr="00401805">
        <w:rPr>
          <w:rFonts w:ascii="Book Antiqua" w:hAnsi="Book Antiqua"/>
        </w:rPr>
        <w:t xml:space="preserve"> Y, Wu H. Concern over </w:t>
      </w:r>
      <w:proofErr w:type="spellStart"/>
      <w:r w:rsidR="00732568" w:rsidRPr="00401805">
        <w:rPr>
          <w:rFonts w:ascii="Book Antiqua" w:hAnsi="Book Antiqua"/>
        </w:rPr>
        <w:t>monkeypox</w:t>
      </w:r>
      <w:proofErr w:type="spellEnd"/>
      <w:r w:rsidR="00732568" w:rsidRPr="00401805">
        <w:rPr>
          <w:rFonts w:ascii="Book Antiqua" w:hAnsi="Book Antiqua"/>
        </w:rPr>
        <w:t xml:space="preserve"> outbreak: What can we learn from the top 100 highly</w:t>
      </w:r>
      <w:r w:rsidR="00732568" w:rsidRPr="00D772E6">
        <w:rPr>
          <w:rFonts w:ascii="Book Antiqua" w:hAnsi="Book Antiqua"/>
        </w:rPr>
        <w:t xml:space="preserve"> cited articles in </w:t>
      </w:r>
      <w:proofErr w:type="spellStart"/>
      <w:r w:rsidR="00732568" w:rsidRPr="00D772E6">
        <w:rPr>
          <w:rFonts w:ascii="Book Antiqua" w:hAnsi="Book Antiqua"/>
        </w:rPr>
        <w:t>monkeypox</w:t>
      </w:r>
      <w:proofErr w:type="spellEnd"/>
      <w:r w:rsidR="00732568" w:rsidRPr="00D772E6">
        <w:rPr>
          <w:rFonts w:ascii="Book Antiqua" w:hAnsi="Book Antiqua"/>
        </w:rPr>
        <w:t xml:space="preserve"> research? </w:t>
      </w:r>
      <w:r w:rsidR="00732568" w:rsidRPr="00D772E6">
        <w:rPr>
          <w:rFonts w:ascii="Book Antiqua" w:hAnsi="Book Antiqua"/>
          <w:i/>
        </w:rPr>
        <w:t xml:space="preserve">Travel Med Infect Dis </w:t>
      </w:r>
      <w:r w:rsidR="00732568" w:rsidRPr="00D772E6">
        <w:rPr>
          <w:rFonts w:ascii="Book Antiqua" w:hAnsi="Book Antiqua"/>
        </w:rPr>
        <w:t>2022;</w:t>
      </w:r>
      <w:r w:rsidR="00732568" w:rsidRPr="00D772E6">
        <w:rPr>
          <w:rFonts w:ascii="Book Antiqua" w:hAnsi="Book Antiqua"/>
          <w:b/>
        </w:rPr>
        <w:t xml:space="preserve"> 49</w:t>
      </w:r>
      <w:r w:rsidR="00732568" w:rsidRPr="00A61B1F">
        <w:rPr>
          <w:rFonts w:ascii="Book Antiqua" w:hAnsi="Book Antiqua"/>
        </w:rPr>
        <w:t xml:space="preserve">: </w:t>
      </w:r>
      <w:r w:rsidR="00732568" w:rsidRPr="00D772E6">
        <w:rPr>
          <w:rFonts w:ascii="Book Antiqua" w:hAnsi="Book Antiqua"/>
        </w:rPr>
        <w:t>102371 [PMID: 35690319 DOI: 10.1016/j.tmaid.2022.102371]</w:t>
      </w:r>
    </w:p>
    <w:p w14:paraId="000000A3" w14:textId="4C3A80A5" w:rsidR="00B818B0" w:rsidRPr="00D772E6" w:rsidRDefault="005B3BF7" w:rsidP="000307D6">
      <w:pPr>
        <w:spacing w:line="360" w:lineRule="auto"/>
        <w:jc w:val="both"/>
        <w:rPr>
          <w:rFonts w:ascii="Book Antiqua" w:hAnsi="Book Antiqua"/>
        </w:rPr>
      </w:pPr>
      <w:r w:rsidRPr="00D772E6">
        <w:rPr>
          <w:rFonts w:ascii="Book Antiqua" w:hAnsi="Book Antiqua"/>
        </w:rPr>
        <w:t>16</w:t>
      </w:r>
      <w:r w:rsidRPr="00D772E6">
        <w:rPr>
          <w:rFonts w:ascii="Book Antiqua" w:hAnsi="Book Antiqua"/>
          <w:b/>
        </w:rPr>
        <w:t xml:space="preserve"> Singh H</w:t>
      </w:r>
      <w:r w:rsidRPr="00D772E6">
        <w:rPr>
          <w:rFonts w:ascii="Book Antiqua" w:hAnsi="Book Antiqua"/>
        </w:rPr>
        <w:t xml:space="preserve">, </w:t>
      </w:r>
      <w:proofErr w:type="spellStart"/>
      <w:r w:rsidRPr="00D772E6">
        <w:rPr>
          <w:rFonts w:ascii="Book Antiqua" w:hAnsi="Book Antiqua"/>
        </w:rPr>
        <w:t>Mounika</w:t>
      </w:r>
      <w:proofErr w:type="spellEnd"/>
      <w:r w:rsidRPr="00D772E6">
        <w:rPr>
          <w:rFonts w:ascii="Book Antiqua" w:hAnsi="Book Antiqua"/>
        </w:rPr>
        <w:t xml:space="preserve"> B, </w:t>
      </w:r>
      <w:proofErr w:type="spellStart"/>
      <w:r w:rsidRPr="00D772E6">
        <w:rPr>
          <w:rFonts w:ascii="Book Antiqua" w:hAnsi="Book Antiqua"/>
        </w:rPr>
        <w:t>Priya</w:t>
      </w:r>
      <w:proofErr w:type="spellEnd"/>
      <w:r w:rsidRPr="00D772E6">
        <w:rPr>
          <w:rFonts w:ascii="Book Antiqua" w:hAnsi="Book Antiqua"/>
        </w:rPr>
        <w:t xml:space="preserve"> KPL, </w:t>
      </w:r>
      <w:proofErr w:type="spellStart"/>
      <w:r w:rsidRPr="00D772E6">
        <w:rPr>
          <w:rFonts w:ascii="Book Antiqua" w:hAnsi="Book Antiqua"/>
        </w:rPr>
        <w:t>Tiwari</w:t>
      </w:r>
      <w:proofErr w:type="spellEnd"/>
      <w:r w:rsidRPr="00D772E6">
        <w:rPr>
          <w:rFonts w:ascii="Book Antiqua" w:hAnsi="Book Antiqua"/>
        </w:rPr>
        <w:t xml:space="preserve"> HD, Rajesh</w:t>
      </w:r>
      <w:r w:rsidR="004B1A53" w:rsidRPr="00D772E6">
        <w:rPr>
          <w:rFonts w:ascii="Book Antiqua" w:hAnsi="Book Antiqua"/>
        </w:rPr>
        <w:t xml:space="preserve"> D. Choice of grafting options post </w:t>
      </w:r>
      <w:proofErr w:type="spellStart"/>
      <w:r w:rsidR="004B1A53" w:rsidRPr="00D772E6">
        <w:rPr>
          <w:rFonts w:ascii="Book Antiqua" w:hAnsi="Book Antiqua"/>
        </w:rPr>
        <w:t>apicectomy</w:t>
      </w:r>
      <w:proofErr w:type="spellEnd"/>
      <w:r w:rsidR="004B1A53" w:rsidRPr="00D772E6">
        <w:rPr>
          <w:rFonts w:ascii="Book Antiqua" w:hAnsi="Book Antiqua"/>
        </w:rPr>
        <w:t xml:space="preserve"> procedure by specialist </w:t>
      </w:r>
      <w:proofErr w:type="spellStart"/>
      <w:r w:rsidR="004B1A53" w:rsidRPr="00D772E6">
        <w:rPr>
          <w:rFonts w:ascii="Book Antiqua" w:hAnsi="Book Antiqua"/>
        </w:rPr>
        <w:t>endodontist</w:t>
      </w:r>
      <w:proofErr w:type="spellEnd"/>
      <w:r w:rsidR="004B1A53" w:rsidRPr="00D772E6">
        <w:rPr>
          <w:rFonts w:ascii="Book Antiqua" w:hAnsi="Book Antiqua"/>
        </w:rPr>
        <w:t xml:space="preserve">: An original research. </w:t>
      </w:r>
      <w:proofErr w:type="spellStart"/>
      <w:r w:rsidR="00DC6B15" w:rsidRPr="00D772E6">
        <w:rPr>
          <w:rFonts w:ascii="Book Antiqua" w:hAnsi="Book Antiqua"/>
          <w:i/>
        </w:rPr>
        <w:t>Int</w:t>
      </w:r>
      <w:proofErr w:type="spellEnd"/>
      <w:r w:rsidR="00DC6B15" w:rsidRPr="00D772E6">
        <w:rPr>
          <w:rFonts w:ascii="Book Antiqua" w:hAnsi="Book Antiqua"/>
          <w:i/>
        </w:rPr>
        <w:t xml:space="preserve"> J Health </w:t>
      </w:r>
      <w:proofErr w:type="spellStart"/>
      <w:r w:rsidR="00DC6B15" w:rsidRPr="00D772E6">
        <w:rPr>
          <w:rFonts w:ascii="Book Antiqua" w:hAnsi="Book Antiqua"/>
          <w:i/>
        </w:rPr>
        <w:t>Sci</w:t>
      </w:r>
      <w:proofErr w:type="spellEnd"/>
      <w:r w:rsidR="004B1A53" w:rsidRPr="00D772E6">
        <w:rPr>
          <w:rFonts w:ascii="Book Antiqua" w:hAnsi="Book Antiqua"/>
        </w:rPr>
        <w:t xml:space="preserve"> </w:t>
      </w:r>
      <w:r w:rsidRPr="00D772E6">
        <w:rPr>
          <w:rFonts w:ascii="Book Antiqua" w:hAnsi="Book Antiqua"/>
        </w:rPr>
        <w:t xml:space="preserve">2022; </w:t>
      </w:r>
      <w:r w:rsidR="004B1A53" w:rsidRPr="00D772E6">
        <w:rPr>
          <w:rFonts w:ascii="Book Antiqua" w:hAnsi="Book Antiqua"/>
          <w:b/>
        </w:rPr>
        <w:t>6</w:t>
      </w:r>
      <w:r w:rsidR="000C3C74" w:rsidRPr="00A61B1F">
        <w:rPr>
          <w:rFonts w:ascii="Book Antiqua" w:hAnsi="Book Antiqua"/>
        </w:rPr>
        <w:t xml:space="preserve">: </w:t>
      </w:r>
      <w:r w:rsidR="000C3C74" w:rsidRPr="00D772E6">
        <w:rPr>
          <w:rFonts w:ascii="Book Antiqua" w:hAnsi="Book Antiqua"/>
        </w:rPr>
        <w:t>10318</w:t>
      </w:r>
      <w:r w:rsidR="00076F39">
        <w:rPr>
          <w:rFonts w:ascii="Book Antiqua" w:hAnsi="Book Antiqua" w:hint="eastAsia"/>
        </w:rPr>
        <w:t>-</w:t>
      </w:r>
      <w:r w:rsidR="000C3C74" w:rsidRPr="00D772E6">
        <w:rPr>
          <w:rFonts w:ascii="Book Antiqua" w:hAnsi="Book Antiqua"/>
        </w:rPr>
        <w:t>10324</w:t>
      </w:r>
      <w:r w:rsidR="004B1A53" w:rsidRPr="00D772E6">
        <w:rPr>
          <w:rFonts w:ascii="Book Antiqua" w:hAnsi="Book Antiqua"/>
        </w:rPr>
        <w:t xml:space="preserve"> </w:t>
      </w:r>
      <w:r w:rsidR="000C3C74" w:rsidRPr="00D772E6">
        <w:rPr>
          <w:rFonts w:ascii="Book Antiqua" w:hAnsi="Book Antiqua"/>
        </w:rPr>
        <w:t xml:space="preserve">[DOI: </w:t>
      </w:r>
      <w:r w:rsidR="004B1A53" w:rsidRPr="00D772E6">
        <w:rPr>
          <w:rFonts w:ascii="Book Antiqua" w:hAnsi="Book Antiqua"/>
        </w:rPr>
        <w:t>10.53730/ijhs.v6nS6.12724]</w:t>
      </w:r>
    </w:p>
    <w:p w14:paraId="000000A6" w14:textId="3E6C31C6" w:rsidR="00B818B0" w:rsidRPr="00D772E6" w:rsidRDefault="004B1A53" w:rsidP="000307D6">
      <w:pPr>
        <w:spacing w:line="360" w:lineRule="auto"/>
        <w:jc w:val="both"/>
        <w:rPr>
          <w:rFonts w:ascii="Book Antiqua" w:hAnsi="Book Antiqua"/>
        </w:rPr>
      </w:pPr>
      <w:r w:rsidRPr="00D772E6">
        <w:rPr>
          <w:rFonts w:ascii="Book Antiqua" w:hAnsi="Book Antiqua"/>
          <w:highlight w:val="white"/>
        </w:rPr>
        <w:t>1</w:t>
      </w:r>
      <w:r w:rsidR="007B08D7" w:rsidRPr="00D772E6">
        <w:rPr>
          <w:rFonts w:ascii="Book Antiqua" w:hAnsi="Book Antiqua"/>
          <w:highlight w:val="white"/>
        </w:rPr>
        <w:t>7</w:t>
      </w:r>
      <w:r w:rsidRPr="00D772E6">
        <w:rPr>
          <w:rFonts w:ascii="Book Antiqua" w:hAnsi="Book Antiqua"/>
          <w:highlight w:val="white"/>
        </w:rPr>
        <w:t xml:space="preserve"> </w:t>
      </w:r>
      <w:proofErr w:type="spellStart"/>
      <w:r w:rsidRPr="00A61B1F">
        <w:rPr>
          <w:rFonts w:ascii="Book Antiqua" w:hAnsi="Book Antiqua"/>
          <w:b/>
        </w:rPr>
        <w:t>Kaler</w:t>
      </w:r>
      <w:proofErr w:type="spellEnd"/>
      <w:r w:rsidRPr="00A61B1F">
        <w:rPr>
          <w:rFonts w:ascii="Book Antiqua" w:hAnsi="Book Antiqua"/>
          <w:b/>
        </w:rPr>
        <w:t xml:space="preserve"> J</w:t>
      </w:r>
      <w:r w:rsidRPr="00D772E6">
        <w:rPr>
          <w:rFonts w:ascii="Book Antiqua" w:hAnsi="Book Antiqua"/>
        </w:rPr>
        <w:t xml:space="preserve">, </w:t>
      </w:r>
      <w:proofErr w:type="spellStart"/>
      <w:r w:rsidRPr="00D772E6">
        <w:rPr>
          <w:rFonts w:ascii="Book Antiqua" w:hAnsi="Book Antiqua"/>
        </w:rPr>
        <w:t>Hussain</w:t>
      </w:r>
      <w:proofErr w:type="spellEnd"/>
      <w:r w:rsidRPr="00D772E6">
        <w:rPr>
          <w:rFonts w:ascii="Book Antiqua" w:hAnsi="Book Antiqua"/>
        </w:rPr>
        <w:t xml:space="preserve"> A, Flores G, </w:t>
      </w:r>
      <w:proofErr w:type="spellStart"/>
      <w:r w:rsidRPr="00D772E6">
        <w:rPr>
          <w:rFonts w:ascii="Book Antiqua" w:hAnsi="Book Antiqua"/>
        </w:rPr>
        <w:t>Kheiri</w:t>
      </w:r>
      <w:proofErr w:type="spellEnd"/>
      <w:r w:rsidRPr="00D772E6">
        <w:rPr>
          <w:rFonts w:ascii="Book Antiqua" w:hAnsi="Book Antiqua"/>
        </w:rPr>
        <w:t xml:space="preserve"> S, </w:t>
      </w:r>
      <w:proofErr w:type="spellStart"/>
      <w:proofErr w:type="gramStart"/>
      <w:r w:rsidRPr="00D772E6">
        <w:rPr>
          <w:rFonts w:ascii="Book Antiqua" w:hAnsi="Book Antiqua"/>
        </w:rPr>
        <w:t>Desrosiers</w:t>
      </w:r>
      <w:proofErr w:type="spellEnd"/>
      <w:proofErr w:type="gramEnd"/>
      <w:r w:rsidRPr="00D772E6">
        <w:rPr>
          <w:rFonts w:ascii="Book Antiqua" w:hAnsi="Book Antiqua"/>
        </w:rPr>
        <w:t xml:space="preserve"> D. </w:t>
      </w:r>
      <w:proofErr w:type="spellStart"/>
      <w:r w:rsidRPr="00D772E6">
        <w:rPr>
          <w:rFonts w:ascii="Book Antiqua" w:hAnsi="Book Antiqua"/>
        </w:rPr>
        <w:t>Monkeypox</w:t>
      </w:r>
      <w:proofErr w:type="spellEnd"/>
      <w:r w:rsidRPr="00D772E6">
        <w:rPr>
          <w:rFonts w:ascii="Book Antiqua" w:hAnsi="Book Antiqua"/>
        </w:rPr>
        <w:t xml:space="preserve">: A Comprehensive Review of Transmission, Pathogenesis, and Manifestation. </w:t>
      </w:r>
      <w:proofErr w:type="spellStart"/>
      <w:r w:rsidRPr="00D772E6">
        <w:rPr>
          <w:rFonts w:ascii="Book Antiqua" w:hAnsi="Book Antiqua"/>
          <w:i/>
        </w:rPr>
        <w:t>Cureus</w:t>
      </w:r>
      <w:proofErr w:type="spellEnd"/>
      <w:r w:rsidRPr="00D772E6">
        <w:rPr>
          <w:rFonts w:ascii="Book Antiqua" w:hAnsi="Book Antiqua"/>
        </w:rPr>
        <w:t xml:space="preserve"> 2022; </w:t>
      </w:r>
      <w:r w:rsidRPr="00D772E6">
        <w:rPr>
          <w:rFonts w:ascii="Book Antiqua" w:hAnsi="Book Antiqua"/>
          <w:b/>
        </w:rPr>
        <w:t>14</w:t>
      </w:r>
      <w:r w:rsidRPr="00A61B1F">
        <w:rPr>
          <w:rFonts w:ascii="Book Antiqua" w:hAnsi="Book Antiqua"/>
        </w:rPr>
        <w:t xml:space="preserve">: </w:t>
      </w:r>
      <w:r w:rsidRPr="00D772E6">
        <w:rPr>
          <w:rFonts w:ascii="Book Antiqua" w:hAnsi="Book Antiqua"/>
        </w:rPr>
        <w:t>e26531 [PMID: 359</w:t>
      </w:r>
      <w:r w:rsidR="00442812" w:rsidRPr="00D772E6">
        <w:rPr>
          <w:rFonts w:ascii="Book Antiqua" w:hAnsi="Book Antiqua"/>
        </w:rPr>
        <w:t>28395 DOI: 10.7759/cureus.26531</w:t>
      </w:r>
      <w:r w:rsidRPr="00D772E6">
        <w:rPr>
          <w:rFonts w:ascii="Book Antiqua" w:hAnsi="Book Antiqua"/>
        </w:rPr>
        <w:t>]</w:t>
      </w:r>
    </w:p>
    <w:p w14:paraId="000000A7" w14:textId="25607B77" w:rsidR="00B818B0" w:rsidRPr="00D772E6" w:rsidRDefault="007B08D7" w:rsidP="000307D6">
      <w:pPr>
        <w:spacing w:line="360" w:lineRule="auto"/>
        <w:jc w:val="both"/>
        <w:rPr>
          <w:rFonts w:ascii="Book Antiqua" w:hAnsi="Book Antiqua"/>
        </w:rPr>
      </w:pPr>
      <w:proofErr w:type="gramStart"/>
      <w:r w:rsidRPr="00D772E6">
        <w:rPr>
          <w:rFonts w:ascii="Book Antiqua" w:hAnsi="Book Antiqua"/>
        </w:rPr>
        <w:lastRenderedPageBreak/>
        <w:t xml:space="preserve">18 </w:t>
      </w:r>
      <w:r w:rsidR="004B1A53" w:rsidRPr="00D772E6">
        <w:rPr>
          <w:rFonts w:ascii="Book Antiqua" w:hAnsi="Book Antiqua"/>
          <w:b/>
          <w:highlight w:val="white"/>
        </w:rPr>
        <w:t>Andrea M</w:t>
      </w:r>
      <w:r w:rsidR="004B1A53" w:rsidRPr="00A61B1F">
        <w:rPr>
          <w:rFonts w:ascii="Book Antiqua" w:hAnsi="Book Antiqua"/>
          <w:highlight w:val="white"/>
        </w:rPr>
        <w:t xml:space="preserve">. </w:t>
      </w:r>
      <w:r w:rsidR="004B1A53" w:rsidRPr="00D772E6">
        <w:rPr>
          <w:rFonts w:ascii="Book Antiqua" w:hAnsi="Book Antiqua"/>
          <w:highlight w:val="white"/>
        </w:rPr>
        <w:t xml:space="preserve">McCollum, </w:t>
      </w:r>
      <w:proofErr w:type="spellStart"/>
      <w:r w:rsidR="004B1A53" w:rsidRPr="00D772E6">
        <w:rPr>
          <w:rFonts w:ascii="Book Antiqua" w:hAnsi="Book Antiqua"/>
          <w:highlight w:val="white"/>
        </w:rPr>
        <w:t>I</w:t>
      </w:r>
      <w:r w:rsidR="00396E90" w:rsidRPr="00D772E6">
        <w:rPr>
          <w:rFonts w:ascii="Book Antiqua" w:hAnsi="Book Antiqua"/>
          <w:highlight w:val="white"/>
        </w:rPr>
        <w:t>nger</w:t>
      </w:r>
      <w:proofErr w:type="spellEnd"/>
      <w:r w:rsidR="00396E90" w:rsidRPr="00D772E6">
        <w:rPr>
          <w:rFonts w:ascii="Book Antiqua" w:hAnsi="Book Antiqua"/>
          <w:highlight w:val="white"/>
        </w:rPr>
        <w:t xml:space="preserve"> K. Damon, Human </w:t>
      </w:r>
      <w:proofErr w:type="spellStart"/>
      <w:r w:rsidR="00396E90" w:rsidRPr="00D772E6">
        <w:rPr>
          <w:rFonts w:ascii="Book Antiqua" w:hAnsi="Book Antiqua"/>
          <w:highlight w:val="white"/>
        </w:rPr>
        <w:t>Monkeypox</w:t>
      </w:r>
      <w:proofErr w:type="spellEnd"/>
      <w:r w:rsidR="00387077">
        <w:rPr>
          <w:rFonts w:ascii="Book Antiqua" w:hAnsi="Book Antiqua" w:hint="eastAsia"/>
          <w:highlight w:val="white"/>
        </w:rPr>
        <w:t>.</w:t>
      </w:r>
      <w:proofErr w:type="gramEnd"/>
      <w:r w:rsidR="00387077">
        <w:rPr>
          <w:rFonts w:ascii="Book Antiqua" w:hAnsi="Book Antiqua" w:hint="eastAsia"/>
          <w:highlight w:val="white"/>
        </w:rPr>
        <w:t xml:space="preserve"> </w:t>
      </w:r>
      <w:r w:rsidR="004B1A53" w:rsidRPr="00D772E6">
        <w:rPr>
          <w:rFonts w:ascii="Book Antiqua" w:hAnsi="Book Antiqua"/>
          <w:i/>
          <w:highlight w:val="white"/>
        </w:rPr>
        <w:t>Clinical Infectious Diseases</w:t>
      </w:r>
      <w:r w:rsidR="00387077" w:rsidRPr="00387077">
        <w:rPr>
          <w:rFonts w:ascii="Book Antiqua" w:hAnsi="Book Antiqua" w:hint="eastAsia"/>
          <w:highlight w:val="white"/>
        </w:rPr>
        <w:t xml:space="preserve"> 2014</w:t>
      </w:r>
      <w:r w:rsidR="00387077">
        <w:rPr>
          <w:rFonts w:ascii="Book Antiqua" w:hAnsi="Book Antiqua" w:hint="eastAsia"/>
          <w:highlight w:val="white"/>
        </w:rPr>
        <w:t>;</w:t>
      </w:r>
      <w:r w:rsidR="004B1A53" w:rsidRPr="00D772E6">
        <w:rPr>
          <w:rFonts w:ascii="Book Antiqua" w:hAnsi="Book Antiqua"/>
          <w:highlight w:val="white"/>
        </w:rPr>
        <w:t xml:space="preserve"> </w:t>
      </w:r>
      <w:r w:rsidR="004B1A53" w:rsidRPr="00387077">
        <w:rPr>
          <w:rFonts w:ascii="Book Antiqua" w:hAnsi="Book Antiqua"/>
          <w:b/>
          <w:highlight w:val="white"/>
        </w:rPr>
        <w:t>58</w:t>
      </w:r>
      <w:r w:rsidR="00387077">
        <w:rPr>
          <w:rFonts w:ascii="Book Antiqua" w:hAnsi="Book Antiqua" w:hint="eastAsia"/>
          <w:highlight w:val="white"/>
        </w:rPr>
        <w:t>:</w:t>
      </w:r>
      <w:r w:rsidR="004B1A53" w:rsidRPr="00D772E6">
        <w:rPr>
          <w:rFonts w:ascii="Book Antiqua" w:hAnsi="Book Antiqua"/>
          <w:highlight w:val="white"/>
        </w:rPr>
        <w:t xml:space="preserve"> 260</w:t>
      </w:r>
      <w:r w:rsidR="00076F39">
        <w:rPr>
          <w:rFonts w:ascii="Book Antiqua" w:hAnsi="Book Antiqua" w:hint="eastAsia"/>
          <w:highlight w:val="white"/>
        </w:rPr>
        <w:t>-</w:t>
      </w:r>
      <w:r w:rsidR="00387077">
        <w:rPr>
          <w:rFonts w:ascii="Book Antiqua" w:hAnsi="Book Antiqua"/>
          <w:highlight w:val="white"/>
        </w:rPr>
        <w:t>267</w:t>
      </w:r>
    </w:p>
    <w:p w14:paraId="000000A8" w14:textId="3D152EBF" w:rsidR="00B818B0" w:rsidRPr="00D772E6" w:rsidRDefault="007B08D7" w:rsidP="000307D6">
      <w:pPr>
        <w:spacing w:line="360" w:lineRule="auto"/>
        <w:jc w:val="both"/>
        <w:rPr>
          <w:rFonts w:ascii="Book Antiqua" w:hAnsi="Book Antiqua"/>
        </w:rPr>
      </w:pPr>
      <w:r w:rsidRPr="00D772E6">
        <w:rPr>
          <w:rFonts w:ascii="Book Antiqua" w:hAnsi="Book Antiqua"/>
        </w:rPr>
        <w:t xml:space="preserve">19 </w:t>
      </w:r>
      <w:r w:rsidR="004B1A53" w:rsidRPr="00A61B1F">
        <w:rPr>
          <w:rFonts w:ascii="Book Antiqua" w:hAnsi="Book Antiqua"/>
          <w:b/>
        </w:rPr>
        <w:t>Adler H</w:t>
      </w:r>
      <w:r w:rsidR="004B1A53" w:rsidRPr="00D772E6">
        <w:rPr>
          <w:rFonts w:ascii="Book Antiqua" w:hAnsi="Book Antiqua"/>
        </w:rPr>
        <w:t xml:space="preserve">, Gould S, Hine P, Snell LB, Wong W, </w:t>
      </w:r>
      <w:proofErr w:type="spellStart"/>
      <w:r w:rsidR="004B1A53" w:rsidRPr="00D772E6">
        <w:rPr>
          <w:rFonts w:ascii="Book Antiqua" w:hAnsi="Book Antiqua"/>
        </w:rPr>
        <w:t>Houlihan</w:t>
      </w:r>
      <w:proofErr w:type="spellEnd"/>
      <w:r w:rsidR="004B1A53" w:rsidRPr="00D772E6">
        <w:rPr>
          <w:rFonts w:ascii="Book Antiqua" w:hAnsi="Book Antiqua"/>
        </w:rPr>
        <w:t xml:space="preserve"> CF, Osborne JC, </w:t>
      </w:r>
      <w:proofErr w:type="spellStart"/>
      <w:r w:rsidR="004B1A53" w:rsidRPr="00D772E6">
        <w:rPr>
          <w:rFonts w:ascii="Book Antiqua" w:hAnsi="Book Antiqua"/>
        </w:rPr>
        <w:t>Rampling</w:t>
      </w:r>
      <w:proofErr w:type="spellEnd"/>
      <w:r w:rsidR="004B1A53" w:rsidRPr="00D772E6">
        <w:rPr>
          <w:rFonts w:ascii="Book Antiqua" w:hAnsi="Book Antiqua"/>
        </w:rPr>
        <w:t xml:space="preserve"> T, </w:t>
      </w:r>
      <w:proofErr w:type="spellStart"/>
      <w:r w:rsidR="004B1A53" w:rsidRPr="00D772E6">
        <w:rPr>
          <w:rFonts w:ascii="Book Antiqua" w:hAnsi="Book Antiqua"/>
        </w:rPr>
        <w:t>Beadsworth</w:t>
      </w:r>
      <w:proofErr w:type="spellEnd"/>
      <w:r w:rsidR="004B1A53" w:rsidRPr="00D772E6">
        <w:rPr>
          <w:rFonts w:ascii="Book Antiqua" w:hAnsi="Book Antiqua"/>
        </w:rPr>
        <w:t xml:space="preserve"> MB, Duncan CJ, Dunning J, Fletcher TE, Hunter ER, Jacobs M, </w:t>
      </w:r>
      <w:proofErr w:type="spellStart"/>
      <w:r w:rsidR="004B1A53" w:rsidRPr="00D772E6">
        <w:rPr>
          <w:rFonts w:ascii="Book Antiqua" w:hAnsi="Book Antiqua"/>
        </w:rPr>
        <w:t>Khoo</w:t>
      </w:r>
      <w:proofErr w:type="spellEnd"/>
      <w:r w:rsidR="004B1A53" w:rsidRPr="00D772E6">
        <w:rPr>
          <w:rFonts w:ascii="Book Antiqua" w:hAnsi="Book Antiqua"/>
        </w:rPr>
        <w:t xml:space="preserve"> SH, </w:t>
      </w:r>
      <w:proofErr w:type="spellStart"/>
      <w:r w:rsidR="004B1A53" w:rsidRPr="00D772E6">
        <w:rPr>
          <w:rFonts w:ascii="Book Antiqua" w:hAnsi="Book Antiqua"/>
        </w:rPr>
        <w:t>Newsholme</w:t>
      </w:r>
      <w:proofErr w:type="spellEnd"/>
      <w:r w:rsidR="004B1A53" w:rsidRPr="00D772E6">
        <w:rPr>
          <w:rFonts w:ascii="Book Antiqua" w:hAnsi="Book Antiqua"/>
        </w:rPr>
        <w:t xml:space="preserve"> W, Porter D, Porter RJ, </w:t>
      </w:r>
      <w:proofErr w:type="spellStart"/>
      <w:r w:rsidR="004B1A53" w:rsidRPr="00D772E6">
        <w:rPr>
          <w:rFonts w:ascii="Book Antiqua" w:hAnsi="Book Antiqua"/>
        </w:rPr>
        <w:t>Ratcliffe</w:t>
      </w:r>
      <w:proofErr w:type="spellEnd"/>
      <w:r w:rsidR="004B1A53" w:rsidRPr="00D772E6">
        <w:rPr>
          <w:rFonts w:ascii="Book Antiqua" w:hAnsi="Book Antiqua"/>
        </w:rPr>
        <w:t xml:space="preserve"> L, </w:t>
      </w:r>
      <w:proofErr w:type="spellStart"/>
      <w:r w:rsidR="004B1A53" w:rsidRPr="00D772E6">
        <w:rPr>
          <w:rFonts w:ascii="Book Antiqua" w:hAnsi="Book Antiqua"/>
        </w:rPr>
        <w:t>Schmid</w:t>
      </w:r>
      <w:proofErr w:type="spellEnd"/>
      <w:r w:rsidR="004B1A53" w:rsidRPr="00D772E6">
        <w:rPr>
          <w:rFonts w:ascii="Book Antiqua" w:hAnsi="Book Antiqua"/>
        </w:rPr>
        <w:t xml:space="preserve"> ML, </w:t>
      </w:r>
      <w:proofErr w:type="spellStart"/>
      <w:r w:rsidR="004B1A53" w:rsidRPr="00D772E6">
        <w:rPr>
          <w:rFonts w:ascii="Book Antiqua" w:hAnsi="Book Antiqua"/>
        </w:rPr>
        <w:t>Semple</w:t>
      </w:r>
      <w:proofErr w:type="spellEnd"/>
      <w:r w:rsidR="004B1A53" w:rsidRPr="00D772E6">
        <w:rPr>
          <w:rFonts w:ascii="Book Antiqua" w:hAnsi="Book Antiqua"/>
        </w:rPr>
        <w:t xml:space="preserve"> MG, </w:t>
      </w:r>
      <w:proofErr w:type="spellStart"/>
      <w:r w:rsidR="004B1A53" w:rsidRPr="00D772E6">
        <w:rPr>
          <w:rFonts w:ascii="Book Antiqua" w:hAnsi="Book Antiqua"/>
        </w:rPr>
        <w:t>Tunbridge</w:t>
      </w:r>
      <w:proofErr w:type="spellEnd"/>
      <w:r w:rsidR="004B1A53" w:rsidRPr="00D772E6">
        <w:rPr>
          <w:rFonts w:ascii="Book Antiqua" w:hAnsi="Book Antiqua"/>
        </w:rPr>
        <w:t xml:space="preserve"> AJ, </w:t>
      </w:r>
      <w:proofErr w:type="spellStart"/>
      <w:r w:rsidR="004B1A53" w:rsidRPr="00D772E6">
        <w:rPr>
          <w:rFonts w:ascii="Book Antiqua" w:hAnsi="Book Antiqua"/>
        </w:rPr>
        <w:t>Wingfield</w:t>
      </w:r>
      <w:proofErr w:type="spellEnd"/>
      <w:r w:rsidR="004B1A53" w:rsidRPr="00D772E6">
        <w:rPr>
          <w:rFonts w:ascii="Book Antiqua" w:hAnsi="Book Antiqua"/>
        </w:rPr>
        <w:t xml:space="preserve"> T, Price NM; NHS England High Consequence Infectious Diseases (Airborne) Network. Clinical features and management of human </w:t>
      </w:r>
      <w:proofErr w:type="spellStart"/>
      <w:r w:rsidR="004B1A53" w:rsidRPr="00D772E6">
        <w:rPr>
          <w:rFonts w:ascii="Book Antiqua" w:hAnsi="Book Antiqua"/>
        </w:rPr>
        <w:t>monkeypox</w:t>
      </w:r>
      <w:proofErr w:type="spellEnd"/>
      <w:r w:rsidR="004B1A53" w:rsidRPr="00D772E6">
        <w:rPr>
          <w:rFonts w:ascii="Book Antiqua" w:hAnsi="Book Antiqua"/>
        </w:rPr>
        <w:t xml:space="preserve">: a retrospective observational study in the UK. </w:t>
      </w:r>
      <w:r w:rsidR="004B1A53" w:rsidRPr="00D772E6">
        <w:rPr>
          <w:rFonts w:ascii="Book Antiqua" w:hAnsi="Book Antiqua"/>
          <w:i/>
        </w:rPr>
        <w:t>Lancet Infect Dis</w:t>
      </w:r>
      <w:r w:rsidR="004B1A53" w:rsidRPr="00D772E6">
        <w:rPr>
          <w:rFonts w:ascii="Book Antiqua" w:hAnsi="Book Antiqua"/>
        </w:rPr>
        <w:t xml:space="preserve"> 2022; </w:t>
      </w:r>
      <w:r w:rsidR="004B1A53" w:rsidRPr="00A61B1F">
        <w:rPr>
          <w:rFonts w:ascii="Book Antiqua" w:hAnsi="Book Antiqua"/>
          <w:b/>
        </w:rPr>
        <w:t>22</w:t>
      </w:r>
      <w:r w:rsidR="004B1A53" w:rsidRPr="00D772E6">
        <w:rPr>
          <w:rFonts w:ascii="Book Antiqua" w:hAnsi="Book Antiqua"/>
        </w:rPr>
        <w:t>: 1153-1162 [PMID: 35623380 DOI: 10.1016/S1473-3099(22)00228-6]</w:t>
      </w:r>
    </w:p>
    <w:p w14:paraId="000000A9" w14:textId="70AF20E9" w:rsidR="00B818B0" w:rsidRPr="00D772E6" w:rsidRDefault="007B08D7" w:rsidP="000307D6">
      <w:pPr>
        <w:spacing w:line="360" w:lineRule="auto"/>
        <w:jc w:val="both"/>
        <w:rPr>
          <w:rFonts w:ascii="Book Antiqua" w:hAnsi="Book Antiqua"/>
        </w:rPr>
      </w:pPr>
      <w:r w:rsidRPr="00D772E6">
        <w:rPr>
          <w:rFonts w:ascii="Book Antiqua" w:hAnsi="Book Antiqua"/>
        </w:rPr>
        <w:t xml:space="preserve">20 </w:t>
      </w:r>
      <w:proofErr w:type="spellStart"/>
      <w:r w:rsidR="004B1A53" w:rsidRPr="00A61B1F">
        <w:rPr>
          <w:rFonts w:ascii="Book Antiqua" w:hAnsi="Book Antiqua"/>
          <w:b/>
        </w:rPr>
        <w:t>Mbala</w:t>
      </w:r>
      <w:proofErr w:type="spellEnd"/>
      <w:r w:rsidR="004B1A53" w:rsidRPr="00A61B1F">
        <w:rPr>
          <w:rFonts w:ascii="Book Antiqua" w:hAnsi="Book Antiqua"/>
          <w:b/>
        </w:rPr>
        <w:t xml:space="preserve"> PK</w:t>
      </w:r>
      <w:r w:rsidR="004B1A53" w:rsidRPr="00D772E6">
        <w:rPr>
          <w:rFonts w:ascii="Book Antiqua" w:hAnsi="Book Antiqua"/>
        </w:rPr>
        <w:t xml:space="preserve">, Huggins JW, </w:t>
      </w:r>
      <w:proofErr w:type="spellStart"/>
      <w:r w:rsidR="004B1A53" w:rsidRPr="00D772E6">
        <w:rPr>
          <w:rFonts w:ascii="Book Antiqua" w:hAnsi="Book Antiqua"/>
        </w:rPr>
        <w:t>Riu-Rovira</w:t>
      </w:r>
      <w:proofErr w:type="spellEnd"/>
      <w:r w:rsidR="004B1A53" w:rsidRPr="00D772E6">
        <w:rPr>
          <w:rFonts w:ascii="Book Antiqua" w:hAnsi="Book Antiqua"/>
        </w:rPr>
        <w:t xml:space="preserve"> T, </w:t>
      </w:r>
      <w:proofErr w:type="spellStart"/>
      <w:r w:rsidR="004B1A53" w:rsidRPr="00D772E6">
        <w:rPr>
          <w:rFonts w:ascii="Book Antiqua" w:hAnsi="Book Antiqua"/>
        </w:rPr>
        <w:t>Ahuka</w:t>
      </w:r>
      <w:proofErr w:type="spellEnd"/>
      <w:r w:rsidR="004B1A53" w:rsidRPr="00D772E6">
        <w:rPr>
          <w:rFonts w:ascii="Book Antiqua" w:hAnsi="Book Antiqua"/>
        </w:rPr>
        <w:t xml:space="preserve"> SM, </w:t>
      </w:r>
      <w:proofErr w:type="spellStart"/>
      <w:r w:rsidR="004B1A53" w:rsidRPr="00D772E6">
        <w:rPr>
          <w:rFonts w:ascii="Book Antiqua" w:hAnsi="Book Antiqua"/>
        </w:rPr>
        <w:t>Mulembakani</w:t>
      </w:r>
      <w:proofErr w:type="spellEnd"/>
      <w:r w:rsidR="004B1A53" w:rsidRPr="00D772E6">
        <w:rPr>
          <w:rFonts w:ascii="Book Antiqua" w:hAnsi="Book Antiqua"/>
        </w:rPr>
        <w:t xml:space="preserve"> P, </w:t>
      </w:r>
      <w:proofErr w:type="spellStart"/>
      <w:r w:rsidR="004B1A53" w:rsidRPr="00D772E6">
        <w:rPr>
          <w:rFonts w:ascii="Book Antiqua" w:hAnsi="Book Antiqua"/>
        </w:rPr>
        <w:t>Rimoin</w:t>
      </w:r>
      <w:proofErr w:type="spellEnd"/>
      <w:r w:rsidR="004B1A53" w:rsidRPr="00D772E6">
        <w:rPr>
          <w:rFonts w:ascii="Book Antiqua" w:hAnsi="Book Antiqua"/>
        </w:rPr>
        <w:t xml:space="preserve"> AW, Martin JW, </w:t>
      </w:r>
      <w:proofErr w:type="spellStart"/>
      <w:r w:rsidR="004B1A53" w:rsidRPr="00D772E6">
        <w:rPr>
          <w:rFonts w:ascii="Book Antiqua" w:hAnsi="Book Antiqua"/>
        </w:rPr>
        <w:t>Muyembe</w:t>
      </w:r>
      <w:proofErr w:type="spellEnd"/>
      <w:r w:rsidR="004B1A53" w:rsidRPr="00D772E6">
        <w:rPr>
          <w:rFonts w:ascii="Book Antiqua" w:hAnsi="Book Antiqua"/>
        </w:rPr>
        <w:t xml:space="preserve"> JT. Maternal and Fetal Outcomes Among Pregnant Women With Human </w:t>
      </w:r>
      <w:proofErr w:type="spellStart"/>
      <w:r w:rsidR="004B1A53" w:rsidRPr="00D772E6">
        <w:rPr>
          <w:rFonts w:ascii="Book Antiqua" w:hAnsi="Book Antiqua"/>
        </w:rPr>
        <w:t>Monkeypox</w:t>
      </w:r>
      <w:proofErr w:type="spellEnd"/>
      <w:r w:rsidR="004B1A53" w:rsidRPr="00D772E6">
        <w:rPr>
          <w:rFonts w:ascii="Book Antiqua" w:hAnsi="Book Antiqua"/>
        </w:rPr>
        <w:t xml:space="preserve"> Infection in the Democratic Republic of Congo. </w:t>
      </w:r>
      <w:r w:rsidR="004B1A53" w:rsidRPr="00D772E6">
        <w:rPr>
          <w:rFonts w:ascii="Book Antiqua" w:hAnsi="Book Antiqua"/>
          <w:i/>
        </w:rPr>
        <w:t>J Infect Dis</w:t>
      </w:r>
      <w:r w:rsidR="004B1A53" w:rsidRPr="00D772E6">
        <w:rPr>
          <w:rFonts w:ascii="Book Antiqua" w:hAnsi="Book Antiqua"/>
        </w:rPr>
        <w:t xml:space="preserve"> 2017; </w:t>
      </w:r>
      <w:r w:rsidR="004B1A53" w:rsidRPr="00A61B1F">
        <w:rPr>
          <w:rFonts w:ascii="Book Antiqua" w:hAnsi="Book Antiqua"/>
          <w:b/>
        </w:rPr>
        <w:t>216</w:t>
      </w:r>
      <w:r w:rsidR="004B1A53" w:rsidRPr="00D772E6">
        <w:rPr>
          <w:rFonts w:ascii="Book Antiqua" w:hAnsi="Book Antiqua"/>
        </w:rPr>
        <w:t>: 824-828 [PMID: 29029147 DOI: 10.1093/</w:t>
      </w:r>
      <w:proofErr w:type="spellStart"/>
      <w:r w:rsidR="004B1A53" w:rsidRPr="00D772E6">
        <w:rPr>
          <w:rFonts w:ascii="Book Antiqua" w:hAnsi="Book Antiqua"/>
        </w:rPr>
        <w:t>infdis</w:t>
      </w:r>
      <w:proofErr w:type="spellEnd"/>
      <w:r w:rsidR="004B1A53" w:rsidRPr="00D772E6">
        <w:rPr>
          <w:rFonts w:ascii="Book Antiqua" w:hAnsi="Book Antiqua"/>
        </w:rPr>
        <w:t>/jix260]</w:t>
      </w:r>
    </w:p>
    <w:p w14:paraId="000000AA" w14:textId="098E8E72" w:rsidR="00B818B0" w:rsidRPr="00D772E6" w:rsidRDefault="007B08D7" w:rsidP="000307D6">
      <w:pPr>
        <w:spacing w:line="360" w:lineRule="auto"/>
        <w:jc w:val="both"/>
        <w:rPr>
          <w:rFonts w:ascii="Book Antiqua" w:hAnsi="Book Antiqua"/>
        </w:rPr>
      </w:pPr>
      <w:r w:rsidRPr="00D772E6">
        <w:rPr>
          <w:rFonts w:ascii="Book Antiqua" w:hAnsi="Book Antiqua"/>
        </w:rPr>
        <w:t xml:space="preserve">21 </w:t>
      </w:r>
      <w:proofErr w:type="spellStart"/>
      <w:r w:rsidR="00247247" w:rsidRPr="00A61B1F">
        <w:rPr>
          <w:rFonts w:ascii="Book Antiqua" w:hAnsi="Book Antiqua"/>
          <w:b/>
        </w:rPr>
        <w:t>Chaudhari</w:t>
      </w:r>
      <w:proofErr w:type="spellEnd"/>
      <w:r w:rsidR="00247247" w:rsidRPr="00A61B1F">
        <w:rPr>
          <w:rFonts w:ascii="Book Antiqua" w:hAnsi="Book Antiqua"/>
          <w:b/>
        </w:rPr>
        <w:t xml:space="preserve"> S</w:t>
      </w:r>
      <w:r w:rsidR="00247247" w:rsidRPr="00D772E6">
        <w:rPr>
          <w:rFonts w:ascii="Book Antiqua" w:hAnsi="Book Antiqua"/>
        </w:rPr>
        <w:t xml:space="preserve">, </w:t>
      </w:r>
      <w:proofErr w:type="spellStart"/>
      <w:r w:rsidR="00247247" w:rsidRPr="00D772E6">
        <w:rPr>
          <w:rFonts w:ascii="Book Antiqua" w:hAnsi="Book Antiqua"/>
        </w:rPr>
        <w:t>Treffeisen</w:t>
      </w:r>
      <w:proofErr w:type="spellEnd"/>
      <w:r w:rsidR="00247247" w:rsidRPr="00D772E6">
        <w:rPr>
          <w:rFonts w:ascii="Book Antiqua" w:hAnsi="Book Antiqua"/>
        </w:rPr>
        <w:t xml:space="preserve"> L, </w:t>
      </w:r>
      <w:proofErr w:type="spellStart"/>
      <w:r w:rsidR="00247247" w:rsidRPr="00D772E6">
        <w:rPr>
          <w:rFonts w:ascii="Book Antiqua" w:hAnsi="Book Antiqua"/>
        </w:rPr>
        <w:t>Virk</w:t>
      </w:r>
      <w:proofErr w:type="spellEnd"/>
      <w:r w:rsidR="00247247" w:rsidRPr="00D772E6">
        <w:rPr>
          <w:rFonts w:ascii="Book Antiqua" w:hAnsi="Book Antiqua"/>
        </w:rPr>
        <w:t xml:space="preserve"> J, Parikh T, </w:t>
      </w:r>
      <w:proofErr w:type="spellStart"/>
      <w:r w:rsidR="00247247" w:rsidRPr="00D772E6">
        <w:rPr>
          <w:rFonts w:ascii="Book Antiqua" w:hAnsi="Book Antiqua"/>
        </w:rPr>
        <w:t>Gopalakrishnan</w:t>
      </w:r>
      <w:proofErr w:type="spellEnd"/>
      <w:r w:rsidR="00247247" w:rsidRPr="00D772E6">
        <w:rPr>
          <w:rFonts w:ascii="Book Antiqua" w:hAnsi="Book Antiqua"/>
        </w:rPr>
        <w:t xml:space="preserve"> </w:t>
      </w:r>
      <w:proofErr w:type="spellStart"/>
      <w:r w:rsidR="00247247" w:rsidRPr="00D772E6">
        <w:rPr>
          <w:rFonts w:ascii="Book Antiqua" w:hAnsi="Book Antiqua"/>
        </w:rPr>
        <w:t>Ravikumar</w:t>
      </w:r>
      <w:proofErr w:type="spellEnd"/>
      <w:r w:rsidR="00247247" w:rsidRPr="00D772E6">
        <w:rPr>
          <w:rFonts w:ascii="Book Antiqua" w:hAnsi="Book Antiqua"/>
        </w:rPr>
        <w:t xml:space="preserve"> NP, </w:t>
      </w:r>
      <w:proofErr w:type="spellStart"/>
      <w:r w:rsidR="00247247" w:rsidRPr="00D772E6">
        <w:rPr>
          <w:rFonts w:ascii="Book Antiqua" w:hAnsi="Book Antiqua"/>
        </w:rPr>
        <w:t>Goti</w:t>
      </w:r>
      <w:proofErr w:type="spellEnd"/>
      <w:r w:rsidR="00247247" w:rsidRPr="00D772E6">
        <w:rPr>
          <w:rFonts w:ascii="Book Antiqua" w:hAnsi="Book Antiqua"/>
        </w:rPr>
        <w:t xml:space="preserve"> AM, </w:t>
      </w:r>
      <w:proofErr w:type="spellStart"/>
      <w:r w:rsidR="00247247" w:rsidRPr="00D772E6">
        <w:rPr>
          <w:rFonts w:ascii="Book Antiqua" w:hAnsi="Book Antiqua"/>
        </w:rPr>
        <w:t>Goyal</w:t>
      </w:r>
      <w:proofErr w:type="spellEnd"/>
      <w:r w:rsidR="00247247" w:rsidRPr="00D772E6">
        <w:rPr>
          <w:rFonts w:ascii="Book Antiqua" w:hAnsi="Book Antiqua"/>
        </w:rPr>
        <w:t xml:space="preserve"> L, </w:t>
      </w:r>
      <w:proofErr w:type="spellStart"/>
      <w:r w:rsidR="00247247" w:rsidRPr="00D772E6">
        <w:rPr>
          <w:rFonts w:ascii="Book Antiqua" w:hAnsi="Book Antiqua"/>
        </w:rPr>
        <w:t>Yashi</w:t>
      </w:r>
      <w:proofErr w:type="spellEnd"/>
      <w:r w:rsidR="00247247" w:rsidRPr="00D772E6">
        <w:rPr>
          <w:rFonts w:ascii="Book Antiqua" w:hAnsi="Book Antiqua"/>
        </w:rPr>
        <w:t xml:space="preserve"> K. The 2022 </w:t>
      </w:r>
      <w:proofErr w:type="spellStart"/>
      <w:r w:rsidR="00247247" w:rsidRPr="00D772E6">
        <w:rPr>
          <w:rFonts w:ascii="Book Antiqua" w:hAnsi="Book Antiqua"/>
        </w:rPr>
        <w:t>Monkeypox</w:t>
      </w:r>
      <w:proofErr w:type="spellEnd"/>
      <w:r w:rsidR="00247247" w:rsidRPr="00D772E6">
        <w:rPr>
          <w:rFonts w:ascii="Book Antiqua" w:hAnsi="Book Antiqua"/>
        </w:rPr>
        <w:t xml:space="preserve"> Epidemic and What Has Led to the Current State of the Disease in the US: A Systematic Review. </w:t>
      </w:r>
      <w:proofErr w:type="spellStart"/>
      <w:r w:rsidR="00247247" w:rsidRPr="00D772E6">
        <w:rPr>
          <w:rFonts w:ascii="Book Antiqua" w:hAnsi="Book Antiqua"/>
          <w:i/>
        </w:rPr>
        <w:t>Cureus</w:t>
      </w:r>
      <w:proofErr w:type="spellEnd"/>
      <w:r w:rsidR="00247247" w:rsidRPr="00D772E6">
        <w:rPr>
          <w:rFonts w:ascii="Book Antiqua" w:hAnsi="Book Antiqua"/>
        </w:rPr>
        <w:t xml:space="preserve"> 2023; </w:t>
      </w:r>
      <w:r w:rsidR="00247247" w:rsidRPr="00D772E6">
        <w:rPr>
          <w:rFonts w:ascii="Book Antiqua" w:hAnsi="Book Antiqua"/>
          <w:b/>
        </w:rPr>
        <w:t>15</w:t>
      </w:r>
      <w:r w:rsidR="00247247" w:rsidRPr="00A61B1F">
        <w:rPr>
          <w:rFonts w:ascii="Book Antiqua" w:hAnsi="Book Antiqua"/>
        </w:rPr>
        <w:t xml:space="preserve">: </w:t>
      </w:r>
      <w:r w:rsidR="00247247" w:rsidRPr="00D772E6">
        <w:rPr>
          <w:rFonts w:ascii="Book Antiqua" w:hAnsi="Book Antiqua"/>
        </w:rPr>
        <w:t>e33515 [PMID: 36779102 DOI: 10.7759/cureus.33515]</w:t>
      </w:r>
    </w:p>
    <w:p w14:paraId="000000AB" w14:textId="3CFB725F" w:rsidR="00B818B0" w:rsidRPr="00D772E6" w:rsidRDefault="007B08D7" w:rsidP="000307D6">
      <w:pPr>
        <w:spacing w:line="360" w:lineRule="auto"/>
        <w:jc w:val="both"/>
        <w:rPr>
          <w:rFonts w:ascii="Book Antiqua" w:hAnsi="Book Antiqua"/>
        </w:rPr>
      </w:pPr>
      <w:proofErr w:type="gramStart"/>
      <w:r w:rsidRPr="00D772E6">
        <w:rPr>
          <w:rFonts w:ascii="Book Antiqua" w:hAnsi="Book Antiqua"/>
        </w:rPr>
        <w:t xml:space="preserve">22 </w:t>
      </w:r>
      <w:proofErr w:type="spellStart"/>
      <w:r w:rsidR="004B1A53" w:rsidRPr="00A61B1F">
        <w:rPr>
          <w:rFonts w:ascii="Book Antiqua" w:hAnsi="Book Antiqua"/>
          <w:b/>
        </w:rPr>
        <w:t>Rizk</w:t>
      </w:r>
      <w:proofErr w:type="spellEnd"/>
      <w:r w:rsidR="004B1A53" w:rsidRPr="00A61B1F">
        <w:rPr>
          <w:rFonts w:ascii="Book Antiqua" w:hAnsi="Book Antiqua"/>
          <w:b/>
        </w:rPr>
        <w:t xml:space="preserve"> JG</w:t>
      </w:r>
      <w:r w:rsidR="004B1A53" w:rsidRPr="00D772E6">
        <w:rPr>
          <w:rFonts w:ascii="Book Antiqua" w:hAnsi="Book Antiqua"/>
        </w:rPr>
        <w:t xml:space="preserve">, Lippi G, Henry BM, </w:t>
      </w:r>
      <w:proofErr w:type="spellStart"/>
      <w:r w:rsidR="004B1A53" w:rsidRPr="00D772E6">
        <w:rPr>
          <w:rFonts w:ascii="Book Antiqua" w:hAnsi="Book Antiqua"/>
        </w:rPr>
        <w:t>Forthal</w:t>
      </w:r>
      <w:proofErr w:type="spellEnd"/>
      <w:r w:rsidR="004B1A53" w:rsidRPr="00D772E6">
        <w:rPr>
          <w:rFonts w:ascii="Book Antiqua" w:hAnsi="Book Antiqua"/>
        </w:rPr>
        <w:t xml:space="preserve"> DN, </w:t>
      </w:r>
      <w:proofErr w:type="spellStart"/>
      <w:r w:rsidR="004B1A53" w:rsidRPr="00D772E6">
        <w:rPr>
          <w:rFonts w:ascii="Book Antiqua" w:hAnsi="Book Antiqua"/>
        </w:rPr>
        <w:t>Rizk</w:t>
      </w:r>
      <w:proofErr w:type="spellEnd"/>
      <w:r w:rsidR="004B1A53" w:rsidRPr="00D772E6">
        <w:rPr>
          <w:rFonts w:ascii="Book Antiqua" w:hAnsi="Book Antiqua"/>
        </w:rPr>
        <w:t xml:space="preserve"> Y. Prevention and Treatment of </w:t>
      </w:r>
      <w:proofErr w:type="spellStart"/>
      <w:r w:rsidR="004B1A53" w:rsidRPr="00D772E6">
        <w:rPr>
          <w:rFonts w:ascii="Book Antiqua" w:hAnsi="Book Antiqua"/>
        </w:rPr>
        <w:t>Monkeypox</w:t>
      </w:r>
      <w:proofErr w:type="spellEnd"/>
      <w:r w:rsidR="004B1A53" w:rsidRPr="00D772E6">
        <w:rPr>
          <w:rFonts w:ascii="Book Antiqua" w:hAnsi="Book Antiqua"/>
        </w:rPr>
        <w:t>.</w:t>
      </w:r>
      <w:proofErr w:type="gramEnd"/>
      <w:r w:rsidR="004B1A53" w:rsidRPr="00D772E6">
        <w:rPr>
          <w:rFonts w:ascii="Book Antiqua" w:hAnsi="Book Antiqua"/>
        </w:rPr>
        <w:t xml:space="preserve"> </w:t>
      </w:r>
      <w:r w:rsidR="004B1A53" w:rsidRPr="00D772E6">
        <w:rPr>
          <w:rFonts w:ascii="Book Antiqua" w:hAnsi="Book Antiqua"/>
          <w:i/>
        </w:rPr>
        <w:t>Drugs</w:t>
      </w:r>
      <w:r w:rsidR="004B1A53" w:rsidRPr="00D772E6">
        <w:rPr>
          <w:rFonts w:ascii="Book Antiqua" w:hAnsi="Book Antiqua"/>
        </w:rPr>
        <w:t xml:space="preserve"> 2022; </w:t>
      </w:r>
      <w:r w:rsidR="004B1A53" w:rsidRPr="00A61B1F">
        <w:rPr>
          <w:rFonts w:ascii="Book Antiqua" w:hAnsi="Book Antiqua"/>
          <w:b/>
        </w:rPr>
        <w:t>82</w:t>
      </w:r>
      <w:r w:rsidR="004B1A53" w:rsidRPr="00D772E6">
        <w:rPr>
          <w:rFonts w:ascii="Book Antiqua" w:hAnsi="Book Antiqua"/>
        </w:rPr>
        <w:t>: 957-963 [PMID: 35763248 DOI: 10.1007/s40265-022-01742-y]</w:t>
      </w:r>
    </w:p>
    <w:p w14:paraId="000000AC" w14:textId="155F80E1" w:rsidR="00B818B0" w:rsidRPr="00D772E6" w:rsidRDefault="007B08D7" w:rsidP="000307D6">
      <w:pPr>
        <w:spacing w:line="360" w:lineRule="auto"/>
        <w:jc w:val="both"/>
        <w:rPr>
          <w:rFonts w:ascii="Book Antiqua" w:hAnsi="Book Antiqua"/>
        </w:rPr>
      </w:pPr>
      <w:r w:rsidRPr="00D772E6">
        <w:rPr>
          <w:rFonts w:ascii="Book Antiqua" w:hAnsi="Book Antiqua"/>
        </w:rPr>
        <w:t xml:space="preserve">23 </w:t>
      </w:r>
      <w:r w:rsidR="004B1A53" w:rsidRPr="00A61B1F">
        <w:rPr>
          <w:rFonts w:ascii="Book Antiqua" w:hAnsi="Book Antiqua"/>
          <w:b/>
        </w:rPr>
        <w:t>Zimmermann P</w:t>
      </w:r>
      <w:r w:rsidR="004B1A53" w:rsidRPr="00D772E6">
        <w:rPr>
          <w:rFonts w:ascii="Book Antiqua" w:hAnsi="Book Antiqua"/>
        </w:rPr>
        <w:t xml:space="preserve">, Curtis N. </w:t>
      </w:r>
      <w:proofErr w:type="spellStart"/>
      <w:r w:rsidR="004B1A53" w:rsidRPr="00D772E6">
        <w:rPr>
          <w:rFonts w:ascii="Book Antiqua" w:hAnsi="Book Antiqua"/>
        </w:rPr>
        <w:t>Monkeypox</w:t>
      </w:r>
      <w:proofErr w:type="spellEnd"/>
      <w:r w:rsidR="004B1A53" w:rsidRPr="00D772E6">
        <w:rPr>
          <w:rFonts w:ascii="Book Antiqua" w:hAnsi="Book Antiqua"/>
        </w:rPr>
        <w:t xml:space="preserve">-What Pediatricians Need to Know. </w:t>
      </w:r>
      <w:proofErr w:type="spellStart"/>
      <w:r w:rsidR="004B1A53" w:rsidRPr="00D772E6">
        <w:rPr>
          <w:rFonts w:ascii="Book Antiqua" w:hAnsi="Book Antiqua"/>
          <w:i/>
        </w:rPr>
        <w:t>Pediatr</w:t>
      </w:r>
      <w:proofErr w:type="spellEnd"/>
      <w:r w:rsidR="004B1A53" w:rsidRPr="00D772E6">
        <w:rPr>
          <w:rFonts w:ascii="Book Antiqua" w:hAnsi="Book Antiqua"/>
          <w:i/>
        </w:rPr>
        <w:t xml:space="preserve"> Infect Dis J</w:t>
      </w:r>
      <w:r w:rsidR="004B1A53" w:rsidRPr="00D772E6">
        <w:rPr>
          <w:rFonts w:ascii="Book Antiqua" w:hAnsi="Book Antiqua"/>
        </w:rPr>
        <w:t xml:space="preserve"> 2022; </w:t>
      </w:r>
      <w:r w:rsidR="004B1A53" w:rsidRPr="00A61B1F">
        <w:rPr>
          <w:rFonts w:ascii="Book Antiqua" w:hAnsi="Book Antiqua"/>
          <w:b/>
        </w:rPr>
        <w:t>41</w:t>
      </w:r>
      <w:r w:rsidR="004B1A53" w:rsidRPr="00D772E6">
        <w:rPr>
          <w:rFonts w:ascii="Book Antiqua" w:hAnsi="Book Antiqua"/>
        </w:rPr>
        <w:t>: 1020-1031 [PMID: 36322796 DOI: 10.1097/INF.0000000000003720]</w:t>
      </w:r>
    </w:p>
    <w:p w14:paraId="000000AD" w14:textId="0BDFED77" w:rsidR="00B818B0" w:rsidRPr="00D772E6" w:rsidRDefault="007B08D7" w:rsidP="000307D6">
      <w:pPr>
        <w:spacing w:line="360" w:lineRule="auto"/>
        <w:jc w:val="both"/>
        <w:rPr>
          <w:rFonts w:ascii="Book Antiqua" w:hAnsi="Book Antiqua"/>
        </w:rPr>
      </w:pPr>
      <w:r w:rsidRPr="00D772E6">
        <w:rPr>
          <w:rFonts w:ascii="Book Antiqua" w:hAnsi="Book Antiqua"/>
        </w:rPr>
        <w:t xml:space="preserve">24 </w:t>
      </w:r>
      <w:r w:rsidR="004B1A53" w:rsidRPr="00A61B1F">
        <w:rPr>
          <w:rFonts w:ascii="Book Antiqua" w:hAnsi="Book Antiqua"/>
          <w:b/>
        </w:rPr>
        <w:t>Gaeta F</w:t>
      </w:r>
      <w:r w:rsidR="004B1A53" w:rsidRPr="00D772E6">
        <w:rPr>
          <w:rFonts w:ascii="Book Antiqua" w:hAnsi="Book Antiqua"/>
        </w:rPr>
        <w:t xml:space="preserve">, De Caro F, </w:t>
      </w:r>
      <w:proofErr w:type="spellStart"/>
      <w:r w:rsidR="004B1A53" w:rsidRPr="00D772E6">
        <w:rPr>
          <w:rFonts w:ascii="Book Antiqua" w:hAnsi="Book Antiqua"/>
        </w:rPr>
        <w:t>Franci</w:t>
      </w:r>
      <w:proofErr w:type="spellEnd"/>
      <w:r w:rsidR="004B1A53" w:rsidRPr="00D772E6">
        <w:rPr>
          <w:rFonts w:ascii="Book Antiqua" w:hAnsi="Book Antiqua"/>
        </w:rPr>
        <w:t xml:space="preserve"> G, </w:t>
      </w:r>
      <w:proofErr w:type="spellStart"/>
      <w:r w:rsidR="004B1A53" w:rsidRPr="00D772E6">
        <w:rPr>
          <w:rFonts w:ascii="Book Antiqua" w:hAnsi="Book Antiqua"/>
        </w:rPr>
        <w:t>Pagliano</w:t>
      </w:r>
      <w:proofErr w:type="spellEnd"/>
      <w:r w:rsidR="004B1A53" w:rsidRPr="00D772E6">
        <w:rPr>
          <w:rFonts w:ascii="Book Antiqua" w:hAnsi="Book Antiqua"/>
        </w:rPr>
        <w:t xml:space="preserve"> P, </w:t>
      </w:r>
      <w:proofErr w:type="spellStart"/>
      <w:r w:rsidR="004B1A53" w:rsidRPr="00D772E6">
        <w:rPr>
          <w:rFonts w:ascii="Book Antiqua" w:hAnsi="Book Antiqua"/>
        </w:rPr>
        <w:t>Vajro</w:t>
      </w:r>
      <w:proofErr w:type="spellEnd"/>
      <w:r w:rsidR="004B1A53" w:rsidRPr="00D772E6">
        <w:rPr>
          <w:rFonts w:ascii="Book Antiqua" w:hAnsi="Book Antiqua"/>
        </w:rPr>
        <w:t xml:space="preserve"> P, </w:t>
      </w:r>
      <w:proofErr w:type="spellStart"/>
      <w:r w:rsidR="004B1A53" w:rsidRPr="00D772E6">
        <w:rPr>
          <w:rFonts w:ascii="Book Antiqua" w:hAnsi="Book Antiqua"/>
        </w:rPr>
        <w:t>Mandato</w:t>
      </w:r>
      <w:proofErr w:type="spellEnd"/>
      <w:r w:rsidR="004B1A53" w:rsidRPr="00D772E6">
        <w:rPr>
          <w:rFonts w:ascii="Book Antiqua" w:hAnsi="Book Antiqua"/>
        </w:rPr>
        <w:t xml:space="preserve"> C. </w:t>
      </w:r>
      <w:proofErr w:type="spellStart"/>
      <w:r w:rsidR="004B1A53" w:rsidRPr="00D772E6">
        <w:rPr>
          <w:rFonts w:ascii="Book Antiqua" w:hAnsi="Book Antiqua"/>
        </w:rPr>
        <w:t>Monkeypox</w:t>
      </w:r>
      <w:proofErr w:type="spellEnd"/>
      <w:r w:rsidR="004B1A53" w:rsidRPr="00D772E6">
        <w:rPr>
          <w:rFonts w:ascii="Book Antiqua" w:hAnsi="Book Antiqua"/>
        </w:rPr>
        <w:t xml:space="preserve"> Infection 2022: An Updated Narrative Review Focusing on the Neonatal and Pediatric Population. </w:t>
      </w:r>
      <w:r w:rsidR="004B1A53" w:rsidRPr="00D772E6">
        <w:rPr>
          <w:rFonts w:ascii="Book Antiqua" w:hAnsi="Book Antiqua"/>
          <w:i/>
        </w:rPr>
        <w:t>Children (Basel)</w:t>
      </w:r>
      <w:r w:rsidR="004B1A53" w:rsidRPr="00D772E6">
        <w:rPr>
          <w:rFonts w:ascii="Book Antiqua" w:hAnsi="Book Antiqua"/>
        </w:rPr>
        <w:t xml:space="preserve"> 2022; </w:t>
      </w:r>
      <w:r w:rsidR="004B1A53" w:rsidRPr="00A61B1F">
        <w:rPr>
          <w:rFonts w:ascii="Book Antiqua" w:hAnsi="Book Antiqua"/>
          <w:b/>
        </w:rPr>
        <w:t>9</w:t>
      </w:r>
      <w:r w:rsidR="004B1A53" w:rsidRPr="00D772E6">
        <w:rPr>
          <w:rFonts w:ascii="Book Antiqua" w:hAnsi="Book Antiqua"/>
        </w:rPr>
        <w:t xml:space="preserve"> [PMID: 36553276 DOI: 10.3390/children9121832]</w:t>
      </w:r>
    </w:p>
    <w:p w14:paraId="2223413C" w14:textId="28A5AAC6" w:rsidR="00F15DAA" w:rsidRPr="00D772E6" w:rsidRDefault="007B08D7" w:rsidP="000307D6">
      <w:pPr>
        <w:spacing w:line="360" w:lineRule="auto"/>
        <w:jc w:val="both"/>
        <w:rPr>
          <w:rFonts w:ascii="Book Antiqua" w:hAnsi="Book Antiqua"/>
        </w:rPr>
      </w:pPr>
      <w:r w:rsidRPr="00D772E6">
        <w:rPr>
          <w:rFonts w:ascii="Book Antiqua" w:hAnsi="Book Antiqua"/>
        </w:rPr>
        <w:t xml:space="preserve">25 </w:t>
      </w:r>
      <w:proofErr w:type="spellStart"/>
      <w:r w:rsidR="00DC2AD9" w:rsidRPr="00D772E6">
        <w:rPr>
          <w:rFonts w:ascii="Book Antiqua" w:hAnsi="Book Antiqua"/>
          <w:b/>
        </w:rPr>
        <w:t>Singhal</w:t>
      </w:r>
      <w:proofErr w:type="spellEnd"/>
      <w:r w:rsidR="00DC2AD9" w:rsidRPr="00D772E6">
        <w:rPr>
          <w:rFonts w:ascii="Book Antiqua" w:hAnsi="Book Antiqua"/>
          <w:b/>
        </w:rPr>
        <w:t xml:space="preserve"> T</w:t>
      </w:r>
      <w:r w:rsidR="00DC2AD9" w:rsidRPr="00D772E6">
        <w:rPr>
          <w:rFonts w:ascii="Book Antiqua" w:hAnsi="Book Antiqua"/>
        </w:rPr>
        <w:t xml:space="preserve">, </w:t>
      </w:r>
      <w:proofErr w:type="spellStart"/>
      <w:r w:rsidR="00DC2AD9" w:rsidRPr="00D772E6">
        <w:rPr>
          <w:rFonts w:ascii="Book Antiqua" w:hAnsi="Book Antiqua"/>
        </w:rPr>
        <w:t>Kabra</w:t>
      </w:r>
      <w:proofErr w:type="spellEnd"/>
      <w:r w:rsidR="00DC2AD9" w:rsidRPr="00D772E6">
        <w:rPr>
          <w:rFonts w:ascii="Book Antiqua" w:hAnsi="Book Antiqua"/>
        </w:rPr>
        <w:t xml:space="preserve"> SK, </w:t>
      </w:r>
      <w:proofErr w:type="spellStart"/>
      <w:r w:rsidR="00DC2AD9" w:rsidRPr="00D772E6">
        <w:rPr>
          <w:rFonts w:ascii="Book Antiqua" w:hAnsi="Book Antiqua"/>
        </w:rPr>
        <w:t>Lodha</w:t>
      </w:r>
      <w:proofErr w:type="spellEnd"/>
      <w:r w:rsidR="00DC2AD9" w:rsidRPr="00D772E6">
        <w:rPr>
          <w:rFonts w:ascii="Book Antiqua" w:hAnsi="Book Antiqua"/>
        </w:rPr>
        <w:t xml:space="preserve"> R. </w:t>
      </w:r>
      <w:proofErr w:type="spellStart"/>
      <w:r w:rsidR="00DC2AD9" w:rsidRPr="00D772E6">
        <w:rPr>
          <w:rFonts w:ascii="Book Antiqua" w:hAnsi="Book Antiqua"/>
        </w:rPr>
        <w:t>Monkeypox</w:t>
      </w:r>
      <w:proofErr w:type="spellEnd"/>
      <w:r w:rsidR="00DC2AD9" w:rsidRPr="00D772E6">
        <w:rPr>
          <w:rFonts w:ascii="Book Antiqua" w:hAnsi="Book Antiqua"/>
        </w:rPr>
        <w:t xml:space="preserve">: A Review. </w:t>
      </w:r>
      <w:r w:rsidR="00DC2AD9" w:rsidRPr="00D772E6">
        <w:rPr>
          <w:rFonts w:ascii="Book Antiqua" w:hAnsi="Book Antiqua"/>
          <w:i/>
        </w:rPr>
        <w:t xml:space="preserve">Indian J </w:t>
      </w:r>
      <w:proofErr w:type="spellStart"/>
      <w:r w:rsidR="00DC2AD9" w:rsidRPr="00D772E6">
        <w:rPr>
          <w:rFonts w:ascii="Book Antiqua" w:hAnsi="Book Antiqua"/>
          <w:i/>
        </w:rPr>
        <w:t>Pediatr</w:t>
      </w:r>
      <w:proofErr w:type="spellEnd"/>
      <w:r w:rsidR="00DC2AD9" w:rsidRPr="00D772E6">
        <w:rPr>
          <w:rFonts w:ascii="Book Antiqua" w:hAnsi="Book Antiqua"/>
        </w:rPr>
        <w:t xml:space="preserve"> 2022; </w:t>
      </w:r>
      <w:r w:rsidR="00DC2AD9" w:rsidRPr="00D772E6">
        <w:rPr>
          <w:rFonts w:ascii="Book Antiqua" w:hAnsi="Book Antiqua"/>
          <w:b/>
        </w:rPr>
        <w:t>89</w:t>
      </w:r>
      <w:r w:rsidR="00DC2AD9" w:rsidRPr="00A61B1F">
        <w:rPr>
          <w:rFonts w:ascii="Book Antiqua" w:hAnsi="Book Antiqua"/>
        </w:rPr>
        <w:t xml:space="preserve">: </w:t>
      </w:r>
      <w:r w:rsidR="00DC2AD9" w:rsidRPr="00D772E6">
        <w:rPr>
          <w:rFonts w:ascii="Book Antiqua" w:hAnsi="Book Antiqua"/>
        </w:rPr>
        <w:t>955-960 [PMID: 35947269 DOI: 10.1007/s12098-022-04348-0]</w:t>
      </w:r>
      <w:r w:rsidR="00F15DAA" w:rsidRPr="00D772E6">
        <w:rPr>
          <w:rFonts w:ascii="Book Antiqua" w:hAnsi="Book Antiqua"/>
        </w:rPr>
        <w:t xml:space="preserve"> </w:t>
      </w:r>
    </w:p>
    <w:p w14:paraId="4859E601" w14:textId="3D8A5E02" w:rsidR="00F15DAA" w:rsidRPr="00D772E6" w:rsidRDefault="00F15DAA" w:rsidP="000307D6">
      <w:pPr>
        <w:spacing w:line="360" w:lineRule="auto"/>
        <w:jc w:val="both"/>
        <w:rPr>
          <w:rFonts w:ascii="Book Antiqua" w:hAnsi="Book Antiqua"/>
          <w:strike/>
        </w:rPr>
      </w:pPr>
      <w:r w:rsidRPr="00D772E6">
        <w:rPr>
          <w:rFonts w:ascii="Book Antiqua" w:hAnsi="Book Antiqua"/>
        </w:rPr>
        <w:t xml:space="preserve">26 </w:t>
      </w:r>
      <w:hyperlink r:id="rId10">
        <w:r w:rsidRPr="00D772E6">
          <w:rPr>
            <w:rFonts w:ascii="Book Antiqua" w:hAnsi="Book Antiqua"/>
            <w:highlight w:val="white"/>
          </w:rPr>
          <w:t>Centers for Disease Control and Prevention</w:t>
        </w:r>
      </w:hyperlink>
      <w:r w:rsidRPr="00D772E6">
        <w:rPr>
          <w:rFonts w:ascii="Book Antiqua" w:hAnsi="Book Antiqua"/>
          <w:highlight w:val="white"/>
        </w:rPr>
        <w:t xml:space="preserve">, </w:t>
      </w:r>
      <w:hyperlink r:id="rId11">
        <w:r w:rsidRPr="00D772E6">
          <w:rPr>
            <w:rFonts w:ascii="Book Antiqua" w:hAnsi="Book Antiqua"/>
            <w:highlight w:val="white"/>
          </w:rPr>
          <w:t>National Center for Emerging and Zoonotic Infectious Diseases (NCEZID)</w:t>
        </w:r>
      </w:hyperlink>
      <w:r w:rsidRPr="00D772E6">
        <w:rPr>
          <w:rFonts w:ascii="Book Antiqua" w:hAnsi="Book Antiqua"/>
          <w:highlight w:val="white"/>
        </w:rPr>
        <w:t xml:space="preserve">, </w:t>
      </w:r>
      <w:hyperlink r:id="rId12">
        <w:r w:rsidRPr="00D772E6">
          <w:rPr>
            <w:rFonts w:ascii="Book Antiqua" w:hAnsi="Book Antiqua"/>
            <w:highlight w:val="white"/>
          </w:rPr>
          <w:t xml:space="preserve">Division of High-Consequence Pathogens and </w:t>
        </w:r>
        <w:r w:rsidRPr="00D772E6">
          <w:rPr>
            <w:rFonts w:ascii="Book Antiqua" w:hAnsi="Book Antiqua"/>
            <w:highlight w:val="white"/>
          </w:rPr>
          <w:lastRenderedPageBreak/>
          <w:t>Pathology (DHCPP)</w:t>
        </w:r>
      </w:hyperlink>
      <w:r w:rsidRPr="00D772E6">
        <w:rPr>
          <w:rFonts w:ascii="Book Antiqua" w:hAnsi="Book Antiqua"/>
        </w:rPr>
        <w:t xml:space="preserve">, Clinical Considerations for </w:t>
      </w:r>
      <w:proofErr w:type="spellStart"/>
      <w:r w:rsidRPr="00D772E6">
        <w:rPr>
          <w:rFonts w:ascii="Book Antiqua" w:hAnsi="Book Antiqua"/>
        </w:rPr>
        <w:t>Mpox</w:t>
      </w:r>
      <w:proofErr w:type="spellEnd"/>
      <w:r w:rsidRPr="00D772E6">
        <w:rPr>
          <w:rFonts w:ascii="Book Antiqua" w:hAnsi="Book Antiqua"/>
        </w:rPr>
        <w:t xml:space="preserve"> in Children and Adolescents, </w:t>
      </w:r>
      <w:r w:rsidRPr="00D772E6">
        <w:rPr>
          <w:rFonts w:ascii="Book Antiqua" w:hAnsi="Book Antiqua"/>
          <w:highlight w:val="white"/>
        </w:rPr>
        <w:t>September 1, 2023</w:t>
      </w:r>
    </w:p>
    <w:p w14:paraId="000000AE" w14:textId="7066FBD0" w:rsidR="00B818B0" w:rsidRPr="00D772E6" w:rsidRDefault="00B818B0" w:rsidP="000307D6">
      <w:pPr>
        <w:spacing w:line="360" w:lineRule="auto"/>
        <w:jc w:val="both"/>
        <w:rPr>
          <w:rFonts w:ascii="Book Antiqua" w:hAnsi="Book Antiqua"/>
        </w:rPr>
        <w:sectPr w:rsidR="00B818B0" w:rsidRPr="00D772E6">
          <w:pgSz w:w="12240" w:h="15840"/>
          <w:pgMar w:top="1440" w:right="1440" w:bottom="1440" w:left="1440" w:header="720" w:footer="720" w:gutter="0"/>
          <w:cols w:space="720"/>
        </w:sectPr>
      </w:pPr>
    </w:p>
    <w:p w14:paraId="000000AF" w14:textId="77777777" w:rsidR="00B818B0" w:rsidRPr="00D772E6" w:rsidRDefault="004B1A53" w:rsidP="000307D6">
      <w:pPr>
        <w:spacing w:line="360" w:lineRule="auto"/>
        <w:jc w:val="both"/>
        <w:rPr>
          <w:rFonts w:ascii="Book Antiqua" w:hAnsi="Book Antiqua"/>
        </w:rPr>
      </w:pPr>
      <w:r w:rsidRPr="00D772E6">
        <w:rPr>
          <w:rFonts w:ascii="Book Antiqua" w:hAnsi="Book Antiqua"/>
          <w:b/>
        </w:rPr>
        <w:lastRenderedPageBreak/>
        <w:t>Footnotes</w:t>
      </w:r>
    </w:p>
    <w:p w14:paraId="000000B0" w14:textId="0AEBE8F0" w:rsidR="00B818B0" w:rsidRPr="00D772E6" w:rsidRDefault="004B1A53" w:rsidP="000307D6">
      <w:pPr>
        <w:spacing w:line="360" w:lineRule="auto"/>
        <w:jc w:val="both"/>
        <w:rPr>
          <w:rFonts w:ascii="Book Antiqua" w:hAnsi="Book Antiqua"/>
        </w:rPr>
      </w:pPr>
      <w:r w:rsidRPr="00D772E6">
        <w:rPr>
          <w:rFonts w:ascii="Book Antiqua" w:hAnsi="Book Antiqua"/>
          <w:b/>
        </w:rPr>
        <w:t xml:space="preserve">Conflict-of-interest statement: </w:t>
      </w:r>
      <w:r w:rsidRPr="00D772E6">
        <w:rPr>
          <w:rFonts w:ascii="Book Antiqua" w:hAnsi="Book Antiqua"/>
        </w:rPr>
        <w:t>All the authors declare that they have no conflict</w:t>
      </w:r>
      <w:r w:rsidR="00D00F37">
        <w:rPr>
          <w:rFonts w:ascii="Book Antiqua" w:hAnsi="Book Antiqua"/>
        </w:rPr>
        <w:t>s</w:t>
      </w:r>
      <w:r w:rsidRPr="00D772E6">
        <w:rPr>
          <w:rFonts w:ascii="Book Antiqua" w:hAnsi="Book Antiqua"/>
        </w:rPr>
        <w:t xml:space="preserve"> of interest.</w:t>
      </w:r>
    </w:p>
    <w:p w14:paraId="000000B1" w14:textId="77777777" w:rsidR="00B818B0" w:rsidRPr="00D772E6" w:rsidRDefault="00B818B0" w:rsidP="000307D6">
      <w:pPr>
        <w:spacing w:line="360" w:lineRule="auto"/>
        <w:jc w:val="both"/>
        <w:rPr>
          <w:rFonts w:ascii="Book Antiqua" w:hAnsi="Book Antiqua"/>
        </w:rPr>
      </w:pPr>
    </w:p>
    <w:p w14:paraId="000000B2"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Open-Access: </w:t>
      </w:r>
      <w:r w:rsidRPr="00D772E6">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D772E6">
        <w:rPr>
          <w:rFonts w:ascii="Book Antiqua" w:hAnsi="Book Antiqua"/>
        </w:rPr>
        <w:t>NonCommercial</w:t>
      </w:r>
      <w:proofErr w:type="spellEnd"/>
      <w:r w:rsidRPr="00D772E6">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B3" w14:textId="77777777" w:rsidR="00B818B0" w:rsidRPr="00D772E6" w:rsidRDefault="00B818B0" w:rsidP="000307D6">
      <w:pPr>
        <w:spacing w:line="360" w:lineRule="auto"/>
        <w:jc w:val="both"/>
        <w:rPr>
          <w:rFonts w:ascii="Book Antiqua" w:hAnsi="Book Antiqua"/>
        </w:rPr>
      </w:pPr>
    </w:p>
    <w:p w14:paraId="000000B4"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Provenance and peer review: </w:t>
      </w:r>
      <w:r w:rsidRPr="00D772E6">
        <w:rPr>
          <w:rFonts w:ascii="Book Antiqua" w:hAnsi="Book Antiqua"/>
        </w:rPr>
        <w:t xml:space="preserve">Unsolicited article; </w:t>
      </w:r>
      <w:proofErr w:type="gramStart"/>
      <w:r w:rsidRPr="00D772E6">
        <w:rPr>
          <w:rFonts w:ascii="Book Antiqua" w:hAnsi="Book Antiqua"/>
        </w:rPr>
        <w:t>Externally</w:t>
      </w:r>
      <w:proofErr w:type="gramEnd"/>
      <w:r w:rsidRPr="00D772E6">
        <w:rPr>
          <w:rFonts w:ascii="Book Antiqua" w:hAnsi="Book Antiqua"/>
        </w:rPr>
        <w:t xml:space="preserve"> peer reviewed.</w:t>
      </w:r>
    </w:p>
    <w:p w14:paraId="000000B5"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Peer-review model: </w:t>
      </w:r>
      <w:r w:rsidRPr="00D772E6">
        <w:rPr>
          <w:rFonts w:ascii="Book Antiqua" w:hAnsi="Book Antiqua"/>
        </w:rPr>
        <w:t>Single blind</w:t>
      </w:r>
    </w:p>
    <w:p w14:paraId="000000B6" w14:textId="77777777" w:rsidR="00B818B0" w:rsidRPr="00D772E6" w:rsidRDefault="00B818B0" w:rsidP="000307D6">
      <w:pPr>
        <w:spacing w:line="360" w:lineRule="auto"/>
        <w:jc w:val="both"/>
        <w:rPr>
          <w:rFonts w:ascii="Book Antiqua" w:hAnsi="Book Antiqua"/>
        </w:rPr>
      </w:pPr>
    </w:p>
    <w:p w14:paraId="000000B7"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Peer-review started: </w:t>
      </w:r>
      <w:r w:rsidRPr="00D772E6">
        <w:rPr>
          <w:rFonts w:ascii="Book Antiqua" w:hAnsi="Book Antiqua"/>
        </w:rPr>
        <w:t>June 2, 2023</w:t>
      </w:r>
    </w:p>
    <w:p w14:paraId="000000B8"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First decision: </w:t>
      </w:r>
      <w:r w:rsidRPr="00D772E6">
        <w:rPr>
          <w:rFonts w:ascii="Book Antiqua" w:hAnsi="Book Antiqua"/>
        </w:rPr>
        <w:t>August 2, 2023</w:t>
      </w:r>
    </w:p>
    <w:p w14:paraId="000000B9" w14:textId="1DF8BB4D" w:rsidR="00B818B0" w:rsidRPr="00D772E6" w:rsidRDefault="004B1A53" w:rsidP="000307D6">
      <w:pPr>
        <w:spacing w:line="360" w:lineRule="auto"/>
        <w:jc w:val="both"/>
        <w:rPr>
          <w:rFonts w:ascii="Book Antiqua" w:hAnsi="Book Antiqua"/>
        </w:rPr>
      </w:pPr>
      <w:r w:rsidRPr="00D772E6">
        <w:rPr>
          <w:rFonts w:ascii="Book Antiqua" w:hAnsi="Book Antiqua"/>
          <w:b/>
        </w:rPr>
        <w:t xml:space="preserve">Article in press: </w:t>
      </w:r>
      <w:r w:rsidR="00A61B1F" w:rsidRPr="00A1637B">
        <w:rPr>
          <w:rFonts w:ascii="Book Antiqua" w:hAnsi="Book Antiqua"/>
          <w:bCs/>
        </w:rPr>
        <w:t>October 23, 2023</w:t>
      </w:r>
    </w:p>
    <w:p w14:paraId="000000BA" w14:textId="77777777" w:rsidR="00B818B0" w:rsidRPr="00D772E6" w:rsidRDefault="00B818B0" w:rsidP="000307D6">
      <w:pPr>
        <w:spacing w:line="360" w:lineRule="auto"/>
        <w:jc w:val="both"/>
        <w:rPr>
          <w:rFonts w:ascii="Book Antiqua" w:hAnsi="Book Antiqua"/>
        </w:rPr>
      </w:pPr>
    </w:p>
    <w:p w14:paraId="000000BB"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Specialty type: </w:t>
      </w:r>
      <w:r w:rsidRPr="00D772E6">
        <w:rPr>
          <w:rFonts w:ascii="Book Antiqua" w:hAnsi="Book Antiqua"/>
        </w:rPr>
        <w:t>Pediatrics</w:t>
      </w:r>
    </w:p>
    <w:p w14:paraId="000000BC"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 xml:space="preserve">Country/Territory of origin: </w:t>
      </w:r>
      <w:r w:rsidRPr="00D772E6">
        <w:rPr>
          <w:rFonts w:ascii="Book Antiqua" w:hAnsi="Book Antiqua"/>
        </w:rPr>
        <w:t>United States</w:t>
      </w:r>
    </w:p>
    <w:p w14:paraId="000000BD" w14:textId="77777777" w:rsidR="00B818B0" w:rsidRPr="00D772E6" w:rsidRDefault="004B1A53" w:rsidP="000307D6">
      <w:pPr>
        <w:spacing w:line="360" w:lineRule="auto"/>
        <w:jc w:val="both"/>
        <w:rPr>
          <w:rFonts w:ascii="Book Antiqua" w:hAnsi="Book Antiqua"/>
        </w:rPr>
      </w:pPr>
      <w:r w:rsidRPr="00D772E6">
        <w:rPr>
          <w:rFonts w:ascii="Book Antiqua" w:hAnsi="Book Antiqua"/>
          <w:b/>
        </w:rPr>
        <w:t>Peer-review report’s scientific quality classification</w:t>
      </w:r>
    </w:p>
    <w:p w14:paraId="000000BE" w14:textId="77777777" w:rsidR="00B818B0" w:rsidRPr="00D772E6" w:rsidRDefault="004B1A53" w:rsidP="000307D6">
      <w:pPr>
        <w:spacing w:line="360" w:lineRule="auto"/>
        <w:jc w:val="both"/>
        <w:rPr>
          <w:rFonts w:ascii="Book Antiqua" w:hAnsi="Book Antiqua"/>
        </w:rPr>
      </w:pPr>
      <w:r w:rsidRPr="00D772E6">
        <w:rPr>
          <w:rFonts w:ascii="Book Antiqua" w:hAnsi="Book Antiqua"/>
        </w:rPr>
        <w:t xml:space="preserve">Grade </w:t>
      </w:r>
      <w:proofErr w:type="gramStart"/>
      <w:r w:rsidRPr="00D772E6">
        <w:rPr>
          <w:rFonts w:ascii="Book Antiqua" w:hAnsi="Book Antiqua"/>
        </w:rPr>
        <w:t>A</w:t>
      </w:r>
      <w:proofErr w:type="gramEnd"/>
      <w:r w:rsidRPr="00D772E6">
        <w:rPr>
          <w:rFonts w:ascii="Book Antiqua" w:hAnsi="Book Antiqua"/>
        </w:rPr>
        <w:t xml:space="preserve"> (Excellent): 0</w:t>
      </w:r>
    </w:p>
    <w:p w14:paraId="000000BF"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B (Very good): 0</w:t>
      </w:r>
    </w:p>
    <w:p w14:paraId="000000C0"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C (Good): C</w:t>
      </w:r>
    </w:p>
    <w:p w14:paraId="000000C1"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D (Fair): D</w:t>
      </w:r>
    </w:p>
    <w:p w14:paraId="000000C2" w14:textId="77777777" w:rsidR="00B818B0" w:rsidRPr="00D772E6" w:rsidRDefault="004B1A53" w:rsidP="000307D6">
      <w:pPr>
        <w:spacing w:line="360" w:lineRule="auto"/>
        <w:jc w:val="both"/>
        <w:rPr>
          <w:rFonts w:ascii="Book Antiqua" w:hAnsi="Book Antiqua"/>
        </w:rPr>
      </w:pPr>
      <w:r w:rsidRPr="00D772E6">
        <w:rPr>
          <w:rFonts w:ascii="Book Antiqua" w:hAnsi="Book Antiqua"/>
        </w:rPr>
        <w:t>Grade E (Poor): 0</w:t>
      </w:r>
    </w:p>
    <w:p w14:paraId="000000C3" w14:textId="77777777" w:rsidR="00B818B0" w:rsidRPr="00D772E6" w:rsidRDefault="00B818B0" w:rsidP="000307D6">
      <w:pPr>
        <w:spacing w:line="360" w:lineRule="auto"/>
        <w:jc w:val="both"/>
        <w:rPr>
          <w:rFonts w:ascii="Book Antiqua" w:hAnsi="Book Antiqua"/>
        </w:rPr>
      </w:pPr>
    </w:p>
    <w:p w14:paraId="000000C4" w14:textId="0F2B34BD" w:rsidR="00B818B0" w:rsidRPr="00D772E6" w:rsidRDefault="004B1A53" w:rsidP="000307D6">
      <w:pPr>
        <w:spacing w:line="360" w:lineRule="auto"/>
        <w:jc w:val="both"/>
        <w:rPr>
          <w:rFonts w:ascii="Book Antiqua" w:hAnsi="Book Antiqua"/>
          <w:b/>
        </w:rPr>
      </w:pPr>
      <w:r w:rsidRPr="00D772E6">
        <w:rPr>
          <w:rFonts w:ascii="Book Antiqua" w:hAnsi="Book Antiqua"/>
          <w:b/>
        </w:rPr>
        <w:lastRenderedPageBreak/>
        <w:t xml:space="preserve">P-Reviewer: </w:t>
      </w:r>
      <w:proofErr w:type="spellStart"/>
      <w:r w:rsidRPr="00D772E6">
        <w:rPr>
          <w:rFonts w:ascii="Book Antiqua" w:hAnsi="Book Antiqua"/>
        </w:rPr>
        <w:t>Bekele</w:t>
      </w:r>
      <w:proofErr w:type="spellEnd"/>
      <w:r w:rsidRPr="00D772E6">
        <w:rPr>
          <w:rFonts w:ascii="Book Antiqua" w:hAnsi="Book Antiqua"/>
        </w:rPr>
        <w:t xml:space="preserve"> BK, Ethiopia; Li S, China</w:t>
      </w:r>
      <w:r w:rsidRPr="00D772E6">
        <w:rPr>
          <w:rFonts w:ascii="Book Antiqua" w:hAnsi="Book Antiqua"/>
          <w:b/>
        </w:rPr>
        <w:t xml:space="preserve"> S-Editor: </w:t>
      </w:r>
      <w:r w:rsidRPr="00D772E6">
        <w:rPr>
          <w:rFonts w:ascii="Book Antiqua" w:hAnsi="Book Antiqua"/>
        </w:rPr>
        <w:t>Liu JH</w:t>
      </w:r>
      <w:r w:rsidRPr="00D772E6">
        <w:rPr>
          <w:rFonts w:ascii="Book Antiqua" w:hAnsi="Book Antiqua"/>
          <w:b/>
        </w:rPr>
        <w:t xml:space="preserve"> L-Editor:</w:t>
      </w:r>
      <w:r w:rsidR="00A61B1F">
        <w:rPr>
          <w:rFonts w:ascii="Book Antiqua" w:hAnsi="Book Antiqua" w:hint="eastAsia"/>
          <w:b/>
        </w:rPr>
        <w:t xml:space="preserve"> </w:t>
      </w:r>
      <w:r w:rsidR="00D00F37">
        <w:rPr>
          <w:rFonts w:ascii="Book Antiqua" w:hAnsi="Book Antiqua"/>
        </w:rPr>
        <w:t xml:space="preserve">Webster JR </w:t>
      </w:r>
      <w:r w:rsidRPr="00D772E6">
        <w:rPr>
          <w:rFonts w:ascii="Book Antiqua" w:hAnsi="Book Antiqua"/>
          <w:b/>
        </w:rPr>
        <w:t xml:space="preserve">P-Editor: </w:t>
      </w:r>
      <w:r w:rsidR="00A61B1F" w:rsidRPr="00A61B1F">
        <w:rPr>
          <w:rFonts w:ascii="Book Antiqua" w:hAnsi="Book Antiqua" w:hint="eastAsia"/>
        </w:rPr>
        <w:t>Yuan YY</w:t>
      </w:r>
    </w:p>
    <w:p w14:paraId="6F645590" w14:textId="77777777" w:rsidR="00A61B1F" w:rsidRDefault="00A61B1F">
      <w:pPr>
        <w:rPr>
          <w:rFonts w:ascii="Book Antiqua" w:hAnsi="Book Antiqua"/>
          <w:b/>
        </w:rPr>
      </w:pPr>
      <w:r>
        <w:rPr>
          <w:rFonts w:ascii="Book Antiqua" w:hAnsi="Book Antiqua"/>
          <w:b/>
        </w:rPr>
        <w:br w:type="page"/>
      </w:r>
    </w:p>
    <w:p w14:paraId="3F49701C" w14:textId="1A5FFC72" w:rsidR="00BE5346" w:rsidRPr="00401805" w:rsidRDefault="00E15B4E" w:rsidP="000307D6">
      <w:pPr>
        <w:spacing w:line="360" w:lineRule="auto"/>
        <w:jc w:val="both"/>
        <w:rPr>
          <w:rFonts w:ascii="Book Antiqua" w:hAnsi="Book Antiqua"/>
          <w:b/>
        </w:rPr>
      </w:pPr>
      <w:r w:rsidRPr="00401805">
        <w:rPr>
          <w:rFonts w:ascii="Book Antiqua" w:hAnsi="Book Antiqua"/>
          <w:b/>
        </w:rPr>
        <w:lastRenderedPageBreak/>
        <w:t xml:space="preserve">Table 1 </w:t>
      </w:r>
      <w:r w:rsidR="00A04563" w:rsidRPr="00401805">
        <w:rPr>
          <w:rFonts w:ascii="Book Antiqua" w:hAnsi="Book Antiqua"/>
          <w:b/>
        </w:rPr>
        <w:t>Case definition and clinical features</w:t>
      </w:r>
    </w:p>
    <w:tbl>
      <w:tblPr>
        <w:tblStyle w:val="ac"/>
        <w:tblW w:w="9330" w:type="dxa"/>
        <w:tblInd w:w="0" w:type="dxa"/>
        <w:tblBorders>
          <w:top w:val="single" w:sz="4" w:space="0" w:color="auto"/>
          <w:bottom w:val="single" w:sz="4" w:space="0" w:color="auto"/>
        </w:tblBorders>
        <w:tblLayout w:type="fixed"/>
        <w:tblLook w:val="0600" w:firstRow="0" w:lastRow="0" w:firstColumn="0" w:lastColumn="0" w:noHBand="1" w:noVBand="1"/>
      </w:tblPr>
      <w:tblGrid>
        <w:gridCol w:w="1518"/>
        <w:gridCol w:w="7812"/>
      </w:tblGrid>
      <w:tr w:rsidR="00A56A68" w:rsidRPr="00401805" w14:paraId="4CC0C527" w14:textId="77777777" w:rsidTr="0061344B">
        <w:trPr>
          <w:trHeight w:val="24"/>
        </w:trPr>
        <w:tc>
          <w:tcPr>
            <w:tcW w:w="1518" w:type="dxa"/>
            <w:vMerge w:val="restart"/>
            <w:shd w:val="clear" w:color="auto" w:fill="auto"/>
            <w:tcMar>
              <w:top w:w="100" w:type="dxa"/>
              <w:left w:w="100" w:type="dxa"/>
              <w:bottom w:w="100" w:type="dxa"/>
              <w:right w:w="100" w:type="dxa"/>
            </w:tcMar>
          </w:tcPr>
          <w:p w14:paraId="70B00D23" w14:textId="7931BD26" w:rsidR="00A56A68" w:rsidRPr="00401805" w:rsidRDefault="00A56A68" w:rsidP="00A61B1F">
            <w:pPr>
              <w:widowControl w:val="0"/>
              <w:adjustRightInd w:val="0"/>
              <w:snapToGrid w:val="0"/>
              <w:spacing w:line="360" w:lineRule="auto"/>
              <w:jc w:val="both"/>
              <w:rPr>
                <w:rFonts w:ascii="Book Antiqua" w:hAnsi="Book Antiqua"/>
                <w:b/>
              </w:rPr>
            </w:pPr>
            <w:r w:rsidRPr="00401805">
              <w:rPr>
                <w:rFonts w:ascii="Book Antiqua" w:hAnsi="Book Antiqua"/>
                <w:b/>
              </w:rPr>
              <w:t>Suspect case</w:t>
            </w:r>
          </w:p>
        </w:tc>
        <w:tc>
          <w:tcPr>
            <w:tcW w:w="7812" w:type="dxa"/>
            <w:shd w:val="clear" w:color="auto" w:fill="auto"/>
            <w:tcMar>
              <w:top w:w="100" w:type="dxa"/>
              <w:left w:w="100" w:type="dxa"/>
              <w:bottom w:w="100" w:type="dxa"/>
              <w:right w:w="100" w:type="dxa"/>
            </w:tcMar>
          </w:tcPr>
          <w:p w14:paraId="2CF4F752" w14:textId="77777777" w:rsidR="00A56A68" w:rsidRPr="00401805" w:rsidRDefault="00A56A68" w:rsidP="00A61B1F">
            <w:pPr>
              <w:widowControl w:val="0"/>
              <w:adjustRightInd w:val="0"/>
              <w:snapToGrid w:val="0"/>
              <w:spacing w:line="360" w:lineRule="auto"/>
              <w:jc w:val="both"/>
              <w:rPr>
                <w:rFonts w:ascii="Book Antiqua" w:hAnsi="Book Antiqua"/>
              </w:rPr>
            </w:pPr>
            <w:r w:rsidRPr="00401805">
              <w:rPr>
                <w:rFonts w:ascii="Book Antiqua" w:hAnsi="Book Antiqua"/>
              </w:rPr>
              <w:t>New-onset typical rash</w:t>
            </w:r>
          </w:p>
        </w:tc>
      </w:tr>
      <w:tr w:rsidR="00A56A68" w:rsidRPr="00401805" w14:paraId="2D37D7CE" w14:textId="77777777" w:rsidTr="0061344B">
        <w:trPr>
          <w:trHeight w:val="593"/>
        </w:trPr>
        <w:tc>
          <w:tcPr>
            <w:tcW w:w="1518" w:type="dxa"/>
            <w:vMerge/>
            <w:shd w:val="clear" w:color="auto" w:fill="auto"/>
            <w:tcMar>
              <w:top w:w="100" w:type="dxa"/>
              <w:left w:w="100" w:type="dxa"/>
              <w:bottom w:w="100" w:type="dxa"/>
              <w:right w:w="100" w:type="dxa"/>
            </w:tcMar>
          </w:tcPr>
          <w:p w14:paraId="1A584422" w14:textId="29256C1C" w:rsidR="00A56A68" w:rsidRPr="00401805" w:rsidRDefault="00A56A68" w:rsidP="00A61B1F">
            <w:pPr>
              <w:widowControl w:val="0"/>
              <w:adjustRightInd w:val="0"/>
              <w:snapToGrid w:val="0"/>
              <w:spacing w:line="360" w:lineRule="auto"/>
              <w:jc w:val="both"/>
              <w:rPr>
                <w:rFonts w:ascii="Book Antiqua" w:hAnsi="Book Antiqua"/>
              </w:rPr>
            </w:pPr>
          </w:p>
        </w:tc>
        <w:tc>
          <w:tcPr>
            <w:tcW w:w="7812" w:type="dxa"/>
            <w:shd w:val="clear" w:color="auto" w:fill="auto"/>
            <w:tcMar>
              <w:top w:w="100" w:type="dxa"/>
              <w:left w:w="100" w:type="dxa"/>
              <w:bottom w:w="100" w:type="dxa"/>
              <w:right w:w="100" w:type="dxa"/>
            </w:tcMar>
          </w:tcPr>
          <w:p w14:paraId="473A9375" w14:textId="3B25B512" w:rsidR="00A56A68" w:rsidRPr="00401805" w:rsidRDefault="00A56A68" w:rsidP="00A61B1F">
            <w:pPr>
              <w:widowControl w:val="0"/>
              <w:adjustRightInd w:val="0"/>
              <w:snapToGrid w:val="0"/>
              <w:spacing w:line="360" w:lineRule="auto"/>
              <w:ind w:right="60"/>
              <w:jc w:val="both"/>
              <w:rPr>
                <w:rFonts w:ascii="Book Antiqua" w:hAnsi="Book Antiqua"/>
              </w:rPr>
            </w:pPr>
            <w:r w:rsidRPr="00401805">
              <w:rPr>
                <w:rFonts w:ascii="Book Antiqua" w:hAnsi="Book Antiqua"/>
              </w:rPr>
              <w:t xml:space="preserve">Fulfill one of the epidemiologic criteria and have a solid clinical possibility of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p>
        </w:tc>
      </w:tr>
      <w:tr w:rsidR="00A56A68" w:rsidRPr="00401805" w14:paraId="132475C3" w14:textId="77777777" w:rsidTr="0061344B">
        <w:trPr>
          <w:trHeight w:val="895"/>
        </w:trPr>
        <w:tc>
          <w:tcPr>
            <w:tcW w:w="1518" w:type="dxa"/>
            <w:vMerge w:val="restart"/>
            <w:shd w:val="clear" w:color="auto" w:fill="auto"/>
            <w:tcMar>
              <w:top w:w="100" w:type="dxa"/>
              <w:left w:w="100" w:type="dxa"/>
              <w:bottom w:w="100" w:type="dxa"/>
              <w:right w:w="100" w:type="dxa"/>
            </w:tcMar>
          </w:tcPr>
          <w:p w14:paraId="525ECDAE" w14:textId="5AAB503B" w:rsidR="00A56A68" w:rsidRPr="00401805" w:rsidRDefault="00585506" w:rsidP="00A61B1F">
            <w:pPr>
              <w:widowControl w:val="0"/>
              <w:adjustRightInd w:val="0"/>
              <w:snapToGrid w:val="0"/>
              <w:spacing w:line="360" w:lineRule="auto"/>
              <w:jc w:val="both"/>
              <w:rPr>
                <w:rFonts w:ascii="Book Antiqua" w:hAnsi="Book Antiqua"/>
                <w:b/>
              </w:rPr>
            </w:pPr>
            <w:r w:rsidRPr="00401805">
              <w:rPr>
                <w:rFonts w:ascii="Book Antiqua" w:hAnsi="Book Antiqua"/>
                <w:b/>
              </w:rPr>
              <w:t>Probable case</w:t>
            </w:r>
          </w:p>
        </w:tc>
        <w:tc>
          <w:tcPr>
            <w:tcW w:w="7812" w:type="dxa"/>
            <w:shd w:val="clear" w:color="auto" w:fill="auto"/>
            <w:tcMar>
              <w:top w:w="100" w:type="dxa"/>
              <w:left w:w="100" w:type="dxa"/>
              <w:bottom w:w="100" w:type="dxa"/>
              <w:right w:w="100" w:type="dxa"/>
            </w:tcMar>
          </w:tcPr>
          <w:p w14:paraId="5DA16174" w14:textId="05B9C58D" w:rsidR="00A56A68" w:rsidRPr="00401805" w:rsidRDefault="00A56A68" w:rsidP="00A61B1F">
            <w:pPr>
              <w:widowControl w:val="0"/>
              <w:adjustRightInd w:val="0"/>
              <w:snapToGrid w:val="0"/>
              <w:spacing w:line="360" w:lineRule="auto"/>
              <w:jc w:val="both"/>
              <w:rPr>
                <w:rFonts w:ascii="Book Antiqua" w:hAnsi="Book Antiqua"/>
              </w:rPr>
            </w:pPr>
            <w:r w:rsidRPr="00401805">
              <w:rPr>
                <w:rFonts w:ascii="Book Antiqua" w:hAnsi="Book Antiqua"/>
              </w:rPr>
              <w:t xml:space="preserve">No other possible </w:t>
            </w:r>
            <w:proofErr w:type="spellStart"/>
            <w:r w:rsidR="00D00F37">
              <w:rPr>
                <w:rFonts w:ascii="Book Antiqua" w:hAnsi="Book Antiqua"/>
              </w:rPr>
              <w:t>o</w:t>
            </w:r>
            <w:r w:rsidRPr="00401805">
              <w:rPr>
                <w:rFonts w:ascii="Book Antiqua" w:hAnsi="Book Antiqua"/>
              </w:rPr>
              <w:t>rthopoxviral</w:t>
            </w:r>
            <w:proofErr w:type="spellEnd"/>
            <w:r w:rsidRPr="00401805">
              <w:rPr>
                <w:rFonts w:ascii="Book Antiqua" w:hAnsi="Book Antiqua"/>
              </w:rPr>
              <w:t xml:space="preserve"> exposure (</w:t>
            </w:r>
            <w:r w:rsidRPr="00401805">
              <w:rPr>
                <w:rFonts w:ascii="Book Antiqua" w:hAnsi="Book Antiqua"/>
                <w:i/>
              </w:rPr>
              <w:t>e.g.</w:t>
            </w:r>
            <w:r w:rsidRPr="00401805">
              <w:rPr>
                <w:rFonts w:ascii="Book Antiqua" w:hAnsi="Book Antiqua"/>
              </w:rPr>
              <w:t>, vaccination), and evidence of the presence of</w:t>
            </w:r>
          </w:p>
        </w:tc>
      </w:tr>
      <w:tr w:rsidR="00A56A68" w:rsidRPr="00401805" w14:paraId="217737F0" w14:textId="77777777" w:rsidTr="0061344B">
        <w:trPr>
          <w:trHeight w:val="20"/>
        </w:trPr>
        <w:tc>
          <w:tcPr>
            <w:tcW w:w="1518" w:type="dxa"/>
            <w:vMerge/>
            <w:shd w:val="clear" w:color="auto" w:fill="auto"/>
            <w:tcMar>
              <w:top w:w="100" w:type="dxa"/>
              <w:left w:w="100" w:type="dxa"/>
              <w:bottom w:w="100" w:type="dxa"/>
              <w:right w:w="100" w:type="dxa"/>
            </w:tcMar>
          </w:tcPr>
          <w:p w14:paraId="78C66C6A" w14:textId="3AD39818" w:rsidR="00A56A68" w:rsidRPr="00401805" w:rsidRDefault="00A56A68" w:rsidP="00A61B1F">
            <w:pPr>
              <w:widowControl w:val="0"/>
              <w:adjustRightInd w:val="0"/>
              <w:snapToGrid w:val="0"/>
              <w:spacing w:line="360" w:lineRule="auto"/>
              <w:jc w:val="both"/>
              <w:rPr>
                <w:rFonts w:ascii="Book Antiqua" w:hAnsi="Book Antiqua"/>
              </w:rPr>
            </w:pPr>
          </w:p>
        </w:tc>
        <w:tc>
          <w:tcPr>
            <w:tcW w:w="7812" w:type="dxa"/>
            <w:shd w:val="clear" w:color="auto" w:fill="auto"/>
            <w:tcMar>
              <w:top w:w="100" w:type="dxa"/>
              <w:left w:w="100" w:type="dxa"/>
              <w:bottom w:w="100" w:type="dxa"/>
              <w:right w:w="100" w:type="dxa"/>
            </w:tcMar>
          </w:tcPr>
          <w:p w14:paraId="6F3A0FA6" w14:textId="029D36A8" w:rsidR="00A56A68" w:rsidRPr="00401805" w:rsidRDefault="00D00F37" w:rsidP="00A61B1F">
            <w:pPr>
              <w:widowControl w:val="0"/>
              <w:adjustRightInd w:val="0"/>
              <w:snapToGrid w:val="0"/>
              <w:spacing w:line="360" w:lineRule="auto"/>
              <w:ind w:right="48"/>
              <w:jc w:val="both"/>
              <w:rPr>
                <w:rFonts w:ascii="Book Antiqua" w:hAnsi="Book Antiqua"/>
              </w:rPr>
            </w:pPr>
            <w:proofErr w:type="spellStart"/>
            <w:r>
              <w:rPr>
                <w:rFonts w:ascii="Book Antiqua" w:hAnsi="Book Antiqua"/>
              </w:rPr>
              <w:t>o</w:t>
            </w:r>
            <w:r w:rsidR="00A56A68" w:rsidRPr="00401805">
              <w:rPr>
                <w:rFonts w:ascii="Book Antiqua" w:hAnsi="Book Antiqua"/>
              </w:rPr>
              <w:t>rthopoxviral</w:t>
            </w:r>
            <w:proofErr w:type="spellEnd"/>
            <w:r w:rsidR="00A56A68" w:rsidRPr="00401805">
              <w:rPr>
                <w:rFonts w:ascii="Book Antiqua" w:hAnsi="Book Antiqua"/>
              </w:rPr>
              <w:t xml:space="preserve"> DNA by PCR </w:t>
            </w:r>
            <w:r>
              <w:rPr>
                <w:rFonts w:ascii="Book Antiqua" w:hAnsi="Book Antiqua"/>
              </w:rPr>
              <w:t>in the</w:t>
            </w:r>
            <w:r w:rsidR="00A56A68" w:rsidRPr="00401805">
              <w:rPr>
                <w:rFonts w:ascii="Book Antiqua" w:hAnsi="Book Antiqua"/>
              </w:rPr>
              <w:t xml:space="preserve"> patient’s sample</w:t>
            </w:r>
          </w:p>
        </w:tc>
      </w:tr>
      <w:tr w:rsidR="00A56A68" w:rsidRPr="00401805" w14:paraId="53788C90" w14:textId="77777777" w:rsidTr="0061344B">
        <w:trPr>
          <w:trHeight w:val="83"/>
        </w:trPr>
        <w:tc>
          <w:tcPr>
            <w:tcW w:w="1518" w:type="dxa"/>
            <w:vMerge/>
            <w:shd w:val="clear" w:color="auto" w:fill="auto"/>
            <w:tcMar>
              <w:top w:w="100" w:type="dxa"/>
              <w:left w:w="100" w:type="dxa"/>
              <w:bottom w:w="100" w:type="dxa"/>
              <w:right w:w="100" w:type="dxa"/>
            </w:tcMar>
          </w:tcPr>
          <w:p w14:paraId="75A9A390" w14:textId="55E15E36" w:rsidR="00A56A68" w:rsidRPr="00401805" w:rsidRDefault="00A56A68" w:rsidP="00A61B1F">
            <w:pPr>
              <w:widowControl w:val="0"/>
              <w:adjustRightInd w:val="0"/>
              <w:snapToGrid w:val="0"/>
              <w:spacing w:line="360" w:lineRule="auto"/>
              <w:jc w:val="both"/>
              <w:rPr>
                <w:rFonts w:ascii="Book Antiqua" w:hAnsi="Book Antiqua"/>
              </w:rPr>
            </w:pPr>
          </w:p>
        </w:tc>
        <w:tc>
          <w:tcPr>
            <w:tcW w:w="7812" w:type="dxa"/>
            <w:shd w:val="clear" w:color="auto" w:fill="auto"/>
            <w:tcMar>
              <w:top w:w="100" w:type="dxa"/>
              <w:left w:w="100" w:type="dxa"/>
              <w:bottom w:w="100" w:type="dxa"/>
              <w:right w:w="100" w:type="dxa"/>
            </w:tcMar>
          </w:tcPr>
          <w:p w14:paraId="07F4C00E" w14:textId="7EA6DBF3" w:rsidR="00A56A68" w:rsidRPr="00401805" w:rsidRDefault="00D00F37" w:rsidP="00A61B1F">
            <w:pPr>
              <w:widowControl w:val="0"/>
              <w:adjustRightInd w:val="0"/>
              <w:snapToGrid w:val="0"/>
              <w:spacing w:line="360" w:lineRule="auto"/>
              <w:ind w:right="101"/>
              <w:jc w:val="both"/>
              <w:rPr>
                <w:rFonts w:ascii="Book Antiqua" w:hAnsi="Book Antiqua"/>
              </w:rPr>
            </w:pPr>
            <w:r>
              <w:rPr>
                <w:rFonts w:ascii="Book Antiqua" w:hAnsi="Book Antiqua"/>
              </w:rPr>
              <w:t xml:space="preserve">Presence of </w:t>
            </w:r>
            <w:proofErr w:type="spellStart"/>
            <w:r>
              <w:rPr>
                <w:rFonts w:ascii="Book Antiqua" w:hAnsi="Book Antiqua"/>
              </w:rPr>
              <w:t>o</w:t>
            </w:r>
            <w:r w:rsidR="00A56A68" w:rsidRPr="00401805">
              <w:rPr>
                <w:rFonts w:ascii="Book Antiqua" w:hAnsi="Book Antiqua"/>
              </w:rPr>
              <w:t>rthopoxvir</w:t>
            </w:r>
            <w:r>
              <w:rPr>
                <w:rFonts w:ascii="Book Antiqua" w:hAnsi="Book Antiqua"/>
              </w:rPr>
              <w:t>us</w:t>
            </w:r>
            <w:proofErr w:type="spellEnd"/>
            <w:r w:rsidR="00A56A68" w:rsidRPr="00401805">
              <w:rPr>
                <w:rFonts w:ascii="Book Antiqua" w:hAnsi="Book Antiqua"/>
              </w:rPr>
              <w:t xml:space="preserve"> using </w:t>
            </w:r>
            <w:proofErr w:type="spellStart"/>
            <w:r w:rsidR="00A56A68" w:rsidRPr="00401805">
              <w:rPr>
                <w:rFonts w:ascii="Book Antiqua" w:hAnsi="Book Antiqua"/>
              </w:rPr>
              <w:t>immunohistochemical</w:t>
            </w:r>
            <w:proofErr w:type="spellEnd"/>
            <w:r w:rsidR="00A56A68" w:rsidRPr="00401805">
              <w:rPr>
                <w:rFonts w:ascii="Book Antiqua" w:hAnsi="Book Antiqua"/>
              </w:rPr>
              <w:t xml:space="preserve"> or electron microscopy testing methods</w:t>
            </w:r>
          </w:p>
        </w:tc>
      </w:tr>
      <w:tr w:rsidR="00A56A68" w:rsidRPr="00401805" w14:paraId="40087A6A" w14:textId="77777777" w:rsidTr="0061344B">
        <w:trPr>
          <w:trHeight w:val="113"/>
        </w:trPr>
        <w:tc>
          <w:tcPr>
            <w:tcW w:w="1518" w:type="dxa"/>
            <w:vMerge/>
            <w:shd w:val="clear" w:color="auto" w:fill="auto"/>
            <w:tcMar>
              <w:top w:w="100" w:type="dxa"/>
              <w:left w:w="100" w:type="dxa"/>
              <w:bottom w:w="100" w:type="dxa"/>
              <w:right w:w="100" w:type="dxa"/>
            </w:tcMar>
          </w:tcPr>
          <w:p w14:paraId="52B541FC" w14:textId="45F51A4E" w:rsidR="00A56A68" w:rsidRPr="00401805" w:rsidRDefault="00A56A68" w:rsidP="00A61B1F">
            <w:pPr>
              <w:widowControl w:val="0"/>
              <w:adjustRightInd w:val="0"/>
              <w:snapToGrid w:val="0"/>
              <w:spacing w:line="360" w:lineRule="auto"/>
              <w:jc w:val="both"/>
              <w:rPr>
                <w:rFonts w:ascii="Book Antiqua" w:hAnsi="Book Antiqua"/>
              </w:rPr>
            </w:pPr>
          </w:p>
        </w:tc>
        <w:tc>
          <w:tcPr>
            <w:tcW w:w="7812" w:type="dxa"/>
            <w:shd w:val="clear" w:color="auto" w:fill="auto"/>
            <w:tcMar>
              <w:top w:w="100" w:type="dxa"/>
              <w:left w:w="100" w:type="dxa"/>
              <w:bottom w:w="100" w:type="dxa"/>
              <w:right w:w="100" w:type="dxa"/>
            </w:tcMar>
          </w:tcPr>
          <w:p w14:paraId="0EB139F1" w14:textId="581DCE3E" w:rsidR="00A56A68" w:rsidRPr="00401805" w:rsidRDefault="00A56A68" w:rsidP="00A61B1F">
            <w:pPr>
              <w:widowControl w:val="0"/>
              <w:adjustRightInd w:val="0"/>
              <w:snapToGrid w:val="0"/>
              <w:spacing w:line="360" w:lineRule="auto"/>
              <w:ind w:right="-18"/>
              <w:jc w:val="both"/>
              <w:rPr>
                <w:rFonts w:ascii="Book Antiqua" w:hAnsi="Book Antiqua"/>
              </w:rPr>
            </w:pPr>
            <w:r w:rsidRPr="00401805">
              <w:rPr>
                <w:rFonts w:ascii="Book Antiqua" w:hAnsi="Book Antiqua"/>
              </w:rPr>
              <w:t>Positive anti-</w:t>
            </w:r>
            <w:proofErr w:type="spellStart"/>
            <w:r w:rsidRPr="00401805">
              <w:rPr>
                <w:rFonts w:ascii="Book Antiqua" w:hAnsi="Book Antiqua"/>
              </w:rPr>
              <w:t>orthopoxviral</w:t>
            </w:r>
            <w:proofErr w:type="spellEnd"/>
            <w:r w:rsidRPr="00401805">
              <w:rPr>
                <w:rFonts w:ascii="Book Antiqua" w:hAnsi="Book Antiqua"/>
              </w:rPr>
              <w:t xml:space="preserve"> </w:t>
            </w:r>
            <w:proofErr w:type="spellStart"/>
            <w:r w:rsidRPr="00401805">
              <w:rPr>
                <w:rFonts w:ascii="Book Antiqua" w:hAnsi="Book Antiqua"/>
              </w:rPr>
              <w:t>IgM</w:t>
            </w:r>
            <w:proofErr w:type="spellEnd"/>
            <w:r w:rsidRPr="00401805">
              <w:rPr>
                <w:rFonts w:ascii="Book Antiqua" w:hAnsi="Book Antiqua"/>
              </w:rPr>
              <w:t xml:space="preserve"> antibody after onset of rash for a duration of 4 to 56 d. </w:t>
            </w:r>
            <w:r w:rsidR="00D00F37">
              <w:rPr>
                <w:rFonts w:ascii="Book Antiqua" w:hAnsi="Book Antiqua"/>
              </w:rPr>
              <w:t>Me</w:t>
            </w:r>
            <w:r w:rsidRPr="00401805">
              <w:rPr>
                <w:rFonts w:ascii="Book Antiqua" w:hAnsi="Book Antiqua"/>
              </w:rPr>
              <w:t>n who practice sex with men</w:t>
            </w:r>
          </w:p>
        </w:tc>
      </w:tr>
      <w:tr w:rsidR="00A56A68" w:rsidRPr="00401805" w14:paraId="0B9DC250" w14:textId="77777777" w:rsidTr="0061344B">
        <w:trPr>
          <w:trHeight w:val="157"/>
        </w:trPr>
        <w:tc>
          <w:tcPr>
            <w:tcW w:w="1518" w:type="dxa"/>
            <w:vMerge w:val="restart"/>
            <w:shd w:val="clear" w:color="auto" w:fill="auto"/>
            <w:tcMar>
              <w:top w:w="100" w:type="dxa"/>
              <w:left w:w="100" w:type="dxa"/>
              <w:bottom w:w="100" w:type="dxa"/>
              <w:right w:w="100" w:type="dxa"/>
            </w:tcMar>
          </w:tcPr>
          <w:p w14:paraId="204D0043" w14:textId="57FD2AA5" w:rsidR="00A56A68" w:rsidRPr="00401805" w:rsidRDefault="00585506" w:rsidP="00A61B1F">
            <w:pPr>
              <w:widowControl w:val="0"/>
              <w:adjustRightInd w:val="0"/>
              <w:snapToGrid w:val="0"/>
              <w:spacing w:line="360" w:lineRule="auto"/>
              <w:jc w:val="both"/>
              <w:rPr>
                <w:rFonts w:ascii="Book Antiqua" w:hAnsi="Book Antiqua"/>
                <w:b/>
              </w:rPr>
            </w:pPr>
            <w:r w:rsidRPr="00401805">
              <w:rPr>
                <w:rFonts w:ascii="Book Antiqua" w:hAnsi="Book Antiqua"/>
                <w:b/>
              </w:rPr>
              <w:t>Confirmed case</w:t>
            </w:r>
          </w:p>
        </w:tc>
        <w:tc>
          <w:tcPr>
            <w:tcW w:w="7812" w:type="dxa"/>
            <w:shd w:val="clear" w:color="auto" w:fill="auto"/>
            <w:tcMar>
              <w:top w:w="100" w:type="dxa"/>
              <w:left w:w="100" w:type="dxa"/>
              <w:bottom w:w="100" w:type="dxa"/>
              <w:right w:w="100" w:type="dxa"/>
            </w:tcMar>
          </w:tcPr>
          <w:p w14:paraId="450FD651" w14:textId="341B9FBB" w:rsidR="00A56A68" w:rsidRPr="00401805" w:rsidRDefault="00A56A68" w:rsidP="00A61B1F">
            <w:pPr>
              <w:widowControl w:val="0"/>
              <w:adjustRightInd w:val="0"/>
              <w:snapToGrid w:val="0"/>
              <w:spacing w:line="360" w:lineRule="auto"/>
              <w:ind w:left="68" w:right="300" w:firstLine="10"/>
              <w:jc w:val="both"/>
              <w:rPr>
                <w:rFonts w:ascii="Book Antiqua" w:hAnsi="Book Antiqua"/>
              </w:rPr>
            </w:pPr>
            <w:r w:rsidRPr="00401805">
              <w:rPr>
                <w:rFonts w:ascii="Book Antiqua" w:hAnsi="Book Antiqua"/>
              </w:rPr>
              <w:t xml:space="preserve">Evidence of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virus </w:t>
            </w:r>
            <w:r w:rsidR="00D00F37" w:rsidRPr="00401805">
              <w:rPr>
                <w:rFonts w:ascii="Book Antiqua" w:hAnsi="Book Antiqua"/>
              </w:rPr>
              <w:t xml:space="preserve">DNA </w:t>
            </w:r>
            <w:r w:rsidRPr="00401805">
              <w:rPr>
                <w:rFonts w:ascii="Book Antiqua" w:hAnsi="Book Antiqua"/>
              </w:rPr>
              <w:t>detect</w:t>
            </w:r>
            <w:r w:rsidR="00D00F37">
              <w:rPr>
                <w:rFonts w:ascii="Book Antiqua" w:hAnsi="Book Antiqua"/>
              </w:rPr>
              <w:t>ed</w:t>
            </w:r>
            <w:r w:rsidRPr="00401805">
              <w:rPr>
                <w:rFonts w:ascii="Book Antiqua" w:hAnsi="Book Antiqua"/>
              </w:rPr>
              <w:t xml:space="preserve"> by PCR </w:t>
            </w:r>
            <w:r w:rsidR="00D00F37">
              <w:rPr>
                <w:rFonts w:ascii="Book Antiqua" w:hAnsi="Book Antiqua"/>
              </w:rPr>
              <w:t>in</w:t>
            </w:r>
            <w:r w:rsidRPr="00401805">
              <w:rPr>
                <w:rFonts w:ascii="Book Antiqua" w:hAnsi="Book Antiqua"/>
              </w:rPr>
              <w:t xml:space="preserve"> a patient specimen or detection of virus in clinical specimen culture</w:t>
            </w:r>
          </w:p>
        </w:tc>
      </w:tr>
      <w:tr w:rsidR="00A56A68" w:rsidRPr="00401805" w14:paraId="04CDCDDC" w14:textId="77777777" w:rsidTr="0061344B">
        <w:trPr>
          <w:trHeight w:val="3144"/>
        </w:trPr>
        <w:tc>
          <w:tcPr>
            <w:tcW w:w="1518" w:type="dxa"/>
            <w:vMerge/>
            <w:shd w:val="clear" w:color="auto" w:fill="auto"/>
            <w:tcMar>
              <w:top w:w="100" w:type="dxa"/>
              <w:left w:w="100" w:type="dxa"/>
              <w:bottom w:w="100" w:type="dxa"/>
              <w:right w:w="100" w:type="dxa"/>
            </w:tcMar>
          </w:tcPr>
          <w:p w14:paraId="3E342538" w14:textId="77777777" w:rsidR="00A56A68" w:rsidRPr="00401805" w:rsidRDefault="00A56A68" w:rsidP="00A61B1F">
            <w:pPr>
              <w:widowControl w:val="0"/>
              <w:adjustRightInd w:val="0"/>
              <w:snapToGrid w:val="0"/>
              <w:spacing w:line="360" w:lineRule="auto"/>
              <w:jc w:val="both"/>
              <w:rPr>
                <w:rFonts w:ascii="Book Antiqua" w:hAnsi="Book Antiqua"/>
              </w:rPr>
            </w:pPr>
          </w:p>
        </w:tc>
        <w:tc>
          <w:tcPr>
            <w:tcW w:w="7812" w:type="dxa"/>
            <w:shd w:val="clear" w:color="auto" w:fill="auto"/>
            <w:tcMar>
              <w:top w:w="100" w:type="dxa"/>
              <w:left w:w="100" w:type="dxa"/>
              <w:bottom w:w="100" w:type="dxa"/>
              <w:right w:w="100" w:type="dxa"/>
            </w:tcMar>
          </w:tcPr>
          <w:p w14:paraId="170A64E8" w14:textId="7C02C8ED" w:rsidR="00A56A68" w:rsidRPr="00401805" w:rsidRDefault="00A56A68" w:rsidP="00A61B1F">
            <w:pPr>
              <w:widowControl w:val="0"/>
              <w:adjustRightInd w:val="0"/>
              <w:snapToGrid w:val="0"/>
              <w:spacing w:line="360" w:lineRule="auto"/>
              <w:jc w:val="both"/>
              <w:rPr>
                <w:rFonts w:ascii="Book Antiqua" w:hAnsi="Book Antiqua"/>
              </w:rPr>
            </w:pPr>
            <w:r w:rsidRPr="00401805">
              <w:rPr>
                <w:rFonts w:ascii="Book Antiqua" w:hAnsi="Book Antiqua"/>
              </w:rPr>
              <w:t xml:space="preserve">Epidemiological criteria: Within three weeks of beginning the illness: Possible exposure to a person with a characteristic rash or who was diagnosed </w:t>
            </w:r>
            <w:r w:rsidR="00D00F37">
              <w:rPr>
                <w:rFonts w:ascii="Book Antiqua" w:hAnsi="Book Antiqua"/>
              </w:rPr>
              <w:t>with</w:t>
            </w:r>
            <w:r w:rsidRPr="00401805">
              <w:rPr>
                <w:rFonts w:ascii="Book Antiqua" w:hAnsi="Book Antiqua"/>
              </w:rPr>
              <w:t xml:space="preserve">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or </w:t>
            </w:r>
            <w:r w:rsidR="00D00F37">
              <w:rPr>
                <w:rFonts w:ascii="Book Antiqua" w:hAnsi="Book Antiqua"/>
              </w:rPr>
              <w:t xml:space="preserve">a </w:t>
            </w:r>
            <w:r w:rsidRPr="00401805">
              <w:rPr>
                <w:rFonts w:ascii="Book Antiqua" w:hAnsi="Book Antiqua"/>
              </w:rPr>
              <w:t>probable case</w:t>
            </w:r>
            <w:r w:rsidR="00D00F37">
              <w:rPr>
                <w:rFonts w:ascii="Book Antiqua" w:hAnsi="Book Antiqua"/>
              </w:rPr>
              <w:t>,</w:t>
            </w:r>
            <w:r w:rsidRPr="00401805">
              <w:rPr>
                <w:rFonts w:ascii="Book Antiqua" w:hAnsi="Book Antiqua"/>
              </w:rPr>
              <w:t xml:space="preserve"> or </w:t>
            </w:r>
            <w:r w:rsidR="00D00F37">
              <w:rPr>
                <w:rFonts w:ascii="Book Antiqua" w:hAnsi="Book Antiqua"/>
              </w:rPr>
              <w:t>following i</w:t>
            </w:r>
            <w:r w:rsidRPr="00401805">
              <w:rPr>
                <w:rFonts w:ascii="Book Antiqua" w:hAnsi="Book Antiqua"/>
              </w:rPr>
              <w:t xml:space="preserve">ntimate exposure </w:t>
            </w:r>
            <w:r w:rsidR="00D00F37">
              <w:rPr>
                <w:rFonts w:ascii="Book Antiqua" w:hAnsi="Book Antiqua"/>
              </w:rPr>
              <w:t>to</w:t>
            </w:r>
            <w:r w:rsidRPr="00401805">
              <w:rPr>
                <w:rFonts w:ascii="Book Antiqua" w:hAnsi="Book Antiqua"/>
              </w:rPr>
              <w:t xml:space="preserve"> individuals </w:t>
            </w:r>
            <w:r w:rsidR="00D00F37">
              <w:rPr>
                <w:rFonts w:ascii="Book Antiqua" w:hAnsi="Book Antiqua"/>
              </w:rPr>
              <w:t>with</w:t>
            </w:r>
            <w:r w:rsidRPr="00401805">
              <w:rPr>
                <w:rFonts w:ascii="Book Antiqua" w:hAnsi="Book Antiqua"/>
              </w:rPr>
              <w:t xml:space="preserve">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00D00F37">
              <w:rPr>
                <w:rFonts w:ascii="Book Antiqua" w:hAnsi="Book Antiqua"/>
              </w:rPr>
              <w:t>-</w:t>
            </w:r>
            <w:r w:rsidRPr="00401805">
              <w:rPr>
                <w:rFonts w:ascii="Book Antiqua" w:hAnsi="Book Antiqua"/>
              </w:rPr>
              <w:t xml:space="preserve">like symptoms. Travel to a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endemic country outside the United States or a country with </w:t>
            </w:r>
            <w:r w:rsidR="00D00F37">
              <w:rPr>
                <w:rFonts w:ascii="Book Antiqua" w:hAnsi="Book Antiqua"/>
              </w:rPr>
              <w:t xml:space="preserve">a </w:t>
            </w:r>
            <w:proofErr w:type="spellStart"/>
            <w:r w:rsidRPr="00401805">
              <w:rPr>
                <w:rFonts w:ascii="Book Antiqua" w:hAnsi="Book Antiqua"/>
              </w:rPr>
              <w:t>m</w:t>
            </w:r>
            <w:r w:rsidR="00D00F37">
              <w:rPr>
                <w:rFonts w:ascii="Book Antiqua" w:hAnsi="Book Antiqua"/>
              </w:rPr>
              <w:t>onkey</w:t>
            </w:r>
            <w:r w:rsidRPr="00401805">
              <w:rPr>
                <w:rFonts w:ascii="Book Antiqua" w:hAnsi="Book Antiqua"/>
              </w:rPr>
              <w:t>pox</w:t>
            </w:r>
            <w:proofErr w:type="spellEnd"/>
            <w:r w:rsidRPr="00401805">
              <w:rPr>
                <w:rFonts w:ascii="Book Antiqua" w:hAnsi="Book Antiqua"/>
              </w:rPr>
              <w:t xml:space="preserve"> outbreak</w:t>
            </w:r>
            <w:r w:rsidR="00D00F37">
              <w:rPr>
                <w:rFonts w:ascii="Book Antiqua" w:hAnsi="Book Antiqua"/>
              </w:rPr>
              <w:t>,</w:t>
            </w:r>
            <w:r w:rsidRPr="00401805">
              <w:rPr>
                <w:rFonts w:ascii="Book Antiqua" w:hAnsi="Book Antiqua"/>
              </w:rPr>
              <w:t xml:space="preserve"> or contact with a dead or live wild animal or pet from an endemic African region or </w:t>
            </w:r>
            <w:r w:rsidR="00D00F37">
              <w:rPr>
                <w:rFonts w:ascii="Book Antiqua" w:hAnsi="Book Antiqua"/>
              </w:rPr>
              <w:t>a</w:t>
            </w:r>
            <w:r w:rsidRPr="00401805">
              <w:rPr>
                <w:rFonts w:ascii="Book Antiqua" w:hAnsi="Book Antiqua"/>
              </w:rPr>
              <w:t xml:space="preserve"> product obtained from such animals</w:t>
            </w:r>
          </w:p>
        </w:tc>
      </w:tr>
    </w:tbl>
    <w:p w14:paraId="7F5EBE1B" w14:textId="016DED09" w:rsidR="00BE5346" w:rsidRPr="00401805" w:rsidRDefault="00FF4806" w:rsidP="000307D6">
      <w:pPr>
        <w:spacing w:line="360" w:lineRule="auto"/>
        <w:jc w:val="both"/>
        <w:rPr>
          <w:rFonts w:ascii="Book Antiqua" w:hAnsi="Book Antiqua"/>
        </w:rPr>
      </w:pPr>
      <w:r w:rsidRPr="00401805">
        <w:rPr>
          <w:rFonts w:ascii="Book Antiqua" w:hAnsi="Book Antiqua"/>
        </w:rPr>
        <w:t>DNA</w:t>
      </w:r>
      <w:r w:rsidR="00734E32" w:rsidRPr="00401805">
        <w:rPr>
          <w:rFonts w:ascii="Book Antiqua" w:hAnsi="Book Antiqua"/>
        </w:rPr>
        <w:t>:</w:t>
      </w:r>
      <w:r w:rsidRPr="00401805">
        <w:rPr>
          <w:rFonts w:ascii="Book Antiqua" w:hAnsi="Book Antiqua"/>
        </w:rPr>
        <w:t xml:space="preserve"> </w:t>
      </w:r>
      <w:r w:rsidR="0056138D" w:rsidRPr="00401805">
        <w:rPr>
          <w:rFonts w:ascii="Book Antiqua" w:hAnsi="Book Antiqua"/>
        </w:rPr>
        <w:t xml:space="preserve">Deoxyribonucleic acid; </w:t>
      </w:r>
      <w:r w:rsidRPr="00401805">
        <w:rPr>
          <w:rFonts w:ascii="Book Antiqua" w:hAnsi="Book Antiqua"/>
        </w:rPr>
        <w:t>PCR</w:t>
      </w:r>
      <w:r w:rsidR="00F86ABF" w:rsidRPr="00401805">
        <w:rPr>
          <w:rFonts w:ascii="Book Antiqua" w:hAnsi="Book Antiqua"/>
        </w:rPr>
        <w:t>:</w:t>
      </w:r>
      <w:r w:rsidR="00F9009F" w:rsidRPr="00401805">
        <w:rPr>
          <w:rFonts w:ascii="Book Antiqua" w:hAnsi="Book Antiqua"/>
        </w:rPr>
        <w:t xml:space="preserve"> </w:t>
      </w:r>
      <w:r w:rsidR="00C02D15" w:rsidRPr="00401805">
        <w:rPr>
          <w:rFonts w:ascii="Book Antiqua" w:hAnsi="Book Antiqua"/>
        </w:rPr>
        <w:t xml:space="preserve">Polymerase </w:t>
      </w:r>
      <w:r w:rsidR="000E1039" w:rsidRPr="00401805">
        <w:rPr>
          <w:rFonts w:ascii="Book Antiqua" w:hAnsi="Book Antiqua"/>
        </w:rPr>
        <w:t>chain reaction;</w:t>
      </w:r>
      <w:r w:rsidR="004B54C5" w:rsidRPr="00401805">
        <w:rPr>
          <w:rFonts w:ascii="Book Antiqua" w:hAnsi="Book Antiqua"/>
        </w:rPr>
        <w:t xml:space="preserve"> </w:t>
      </w:r>
      <w:proofErr w:type="spellStart"/>
      <w:r w:rsidR="00F9009F" w:rsidRPr="00401805">
        <w:rPr>
          <w:rFonts w:ascii="Book Antiqua" w:hAnsi="Book Antiqua"/>
        </w:rPr>
        <w:t>IgM</w:t>
      </w:r>
      <w:proofErr w:type="spellEnd"/>
      <w:r w:rsidR="00C42E2C" w:rsidRPr="00401805">
        <w:rPr>
          <w:rFonts w:ascii="Book Antiqua" w:hAnsi="Book Antiqua"/>
        </w:rPr>
        <w:t>:</w:t>
      </w:r>
      <w:r w:rsidR="004B54C5" w:rsidRPr="00401805">
        <w:rPr>
          <w:rFonts w:ascii="Book Antiqua" w:hAnsi="Book Antiqua"/>
        </w:rPr>
        <w:t xml:space="preserve"> Immunoglobulin M.</w:t>
      </w:r>
    </w:p>
    <w:p w14:paraId="5003D3C9" w14:textId="77777777" w:rsidR="00D96C8E" w:rsidRPr="00401805" w:rsidRDefault="00D96C8E" w:rsidP="000307D6">
      <w:pPr>
        <w:spacing w:line="360" w:lineRule="auto"/>
        <w:jc w:val="both"/>
        <w:rPr>
          <w:rFonts w:ascii="Book Antiqua" w:hAnsi="Book Antiqua"/>
          <w:b/>
        </w:rPr>
      </w:pPr>
      <w:r w:rsidRPr="00401805">
        <w:rPr>
          <w:rFonts w:ascii="Book Antiqua" w:hAnsi="Book Antiqua"/>
          <w:b/>
        </w:rPr>
        <w:br w:type="page"/>
      </w:r>
    </w:p>
    <w:p w14:paraId="426DB7F0" w14:textId="584AFE1F" w:rsidR="00045746" w:rsidRPr="00401805" w:rsidRDefault="00EC389C" w:rsidP="000307D6">
      <w:pPr>
        <w:pBdr>
          <w:bottom w:val="single" w:sz="4" w:space="1" w:color="auto"/>
        </w:pBdr>
        <w:spacing w:line="360" w:lineRule="auto"/>
        <w:jc w:val="both"/>
        <w:rPr>
          <w:rFonts w:ascii="Book Antiqua" w:hAnsi="Book Antiqua"/>
        </w:rPr>
      </w:pPr>
      <w:r w:rsidRPr="00401805">
        <w:rPr>
          <w:rFonts w:ascii="Book Antiqua" w:hAnsi="Book Antiqua"/>
          <w:b/>
        </w:rPr>
        <w:lastRenderedPageBreak/>
        <w:t>Table 2</w:t>
      </w:r>
      <w:r w:rsidR="00F5286D" w:rsidRPr="00401805">
        <w:rPr>
          <w:rFonts w:ascii="Book Antiqua" w:eastAsia="Book Antiqua" w:hAnsi="Book Antiqua" w:cs="Book Antiqua"/>
          <w:b/>
          <w:color w:val="000000"/>
        </w:rPr>
        <w:t xml:space="preserve"> </w:t>
      </w:r>
      <w:proofErr w:type="spellStart"/>
      <w:r w:rsidR="00F5286D" w:rsidRPr="00401805">
        <w:rPr>
          <w:rFonts w:ascii="Book Antiqua" w:eastAsia="Book Antiqua" w:hAnsi="Book Antiqua" w:cs="Book Antiqua"/>
          <w:b/>
          <w:color w:val="000000"/>
        </w:rPr>
        <w:t>Monkeypox</w:t>
      </w:r>
      <w:proofErr w:type="spellEnd"/>
      <w:r w:rsidR="00F5286D" w:rsidRPr="00401805">
        <w:rPr>
          <w:rFonts w:ascii="Book Antiqua" w:eastAsia="Book Antiqua" w:hAnsi="Book Antiqua" w:cs="Book Antiqua"/>
          <w:b/>
          <w:color w:val="000000"/>
        </w:rPr>
        <w:t xml:space="preserve"> symptoms</w:t>
      </w:r>
      <w:r w:rsidR="00067BAA" w:rsidRPr="00401805">
        <w:rPr>
          <w:rFonts w:ascii="Book Antiqua" w:eastAsia="Book Antiqua" w:hAnsi="Book Antiqua" w:cs="Book Antiqua"/>
          <w:b/>
          <w:color w:val="000000"/>
        </w:rPr>
        <w:t xml:space="preserve"> and treatment options</w:t>
      </w:r>
    </w:p>
    <w:tbl>
      <w:tblPr>
        <w:tblStyle w:val="ae"/>
        <w:tblW w:w="9526" w:type="dxa"/>
        <w:tblInd w:w="-176" w:type="dxa"/>
        <w:tblBorders>
          <w:top w:val="single" w:sz="4" w:space="0" w:color="auto"/>
          <w:bottom w:val="single" w:sz="4" w:space="0" w:color="auto"/>
        </w:tblBorders>
        <w:tblLayout w:type="fixed"/>
        <w:tblLook w:val="0400" w:firstRow="0" w:lastRow="0" w:firstColumn="0" w:lastColumn="0" w:noHBand="0" w:noVBand="1"/>
      </w:tblPr>
      <w:tblGrid>
        <w:gridCol w:w="3970"/>
        <w:gridCol w:w="5556"/>
      </w:tblGrid>
      <w:tr w:rsidR="00045746" w:rsidRPr="008849F4" w14:paraId="47FF49D7" w14:textId="77777777" w:rsidTr="008849F4">
        <w:tc>
          <w:tcPr>
            <w:tcW w:w="3970" w:type="dxa"/>
            <w:tcBorders>
              <w:top w:val="single" w:sz="4" w:space="0" w:color="auto"/>
              <w:bottom w:val="single" w:sz="4" w:space="0" w:color="auto"/>
            </w:tcBorders>
          </w:tcPr>
          <w:p w14:paraId="062A8A5B" w14:textId="77777777" w:rsidR="00045746" w:rsidRPr="008849F4" w:rsidRDefault="00045746" w:rsidP="000307D6">
            <w:pPr>
              <w:pBdr>
                <w:bottom w:val="single" w:sz="4" w:space="1" w:color="auto"/>
              </w:pBdr>
              <w:spacing w:line="360" w:lineRule="auto"/>
              <w:jc w:val="both"/>
              <w:rPr>
                <w:rFonts w:ascii="Book Antiqua" w:hAnsi="Book Antiqua"/>
                <w:b/>
              </w:rPr>
            </w:pPr>
            <w:proofErr w:type="spellStart"/>
            <w:r w:rsidRPr="008849F4">
              <w:rPr>
                <w:rFonts w:ascii="Book Antiqua" w:hAnsi="Book Antiqua"/>
                <w:b/>
              </w:rPr>
              <w:t>Monkeypox</w:t>
            </w:r>
            <w:proofErr w:type="spellEnd"/>
            <w:r w:rsidRPr="008849F4">
              <w:rPr>
                <w:rFonts w:ascii="Book Antiqua" w:hAnsi="Book Antiqua"/>
                <w:b/>
              </w:rPr>
              <w:t xml:space="preserve"> symptoms</w:t>
            </w:r>
          </w:p>
        </w:tc>
        <w:tc>
          <w:tcPr>
            <w:tcW w:w="5556" w:type="dxa"/>
            <w:tcBorders>
              <w:top w:val="single" w:sz="4" w:space="0" w:color="auto"/>
              <w:bottom w:val="single" w:sz="4" w:space="0" w:color="auto"/>
            </w:tcBorders>
          </w:tcPr>
          <w:p w14:paraId="100FC4D8" w14:textId="07D634ED" w:rsidR="00045746" w:rsidRPr="008849F4" w:rsidRDefault="00A61B1F" w:rsidP="000307D6">
            <w:pPr>
              <w:pBdr>
                <w:bottom w:val="single" w:sz="4" w:space="1" w:color="auto"/>
              </w:pBdr>
              <w:spacing w:line="360" w:lineRule="auto"/>
              <w:jc w:val="both"/>
              <w:rPr>
                <w:rFonts w:ascii="Book Antiqua" w:hAnsi="Book Antiqua"/>
                <w:b/>
              </w:rPr>
            </w:pPr>
            <w:r w:rsidRPr="008849F4">
              <w:rPr>
                <w:rFonts w:ascii="Book Antiqua" w:hAnsi="Book Antiqua"/>
                <w:b/>
              </w:rPr>
              <w:t>Treatment options</w:t>
            </w:r>
          </w:p>
        </w:tc>
      </w:tr>
      <w:tr w:rsidR="00045746" w:rsidRPr="00401805" w14:paraId="56C4F3DF" w14:textId="77777777" w:rsidTr="008849F4">
        <w:tc>
          <w:tcPr>
            <w:tcW w:w="3970" w:type="dxa"/>
            <w:tcBorders>
              <w:top w:val="single" w:sz="4" w:space="0" w:color="auto"/>
            </w:tcBorders>
          </w:tcPr>
          <w:p w14:paraId="27C09FDD" w14:textId="776E2F21" w:rsidR="00045746" w:rsidRPr="00401805" w:rsidRDefault="00045746" w:rsidP="00D00F37">
            <w:pPr>
              <w:spacing w:line="360" w:lineRule="auto"/>
              <w:jc w:val="both"/>
              <w:rPr>
                <w:rFonts w:ascii="Book Antiqua" w:hAnsi="Book Antiqua"/>
              </w:rPr>
            </w:pPr>
            <w:proofErr w:type="spellStart"/>
            <w:r w:rsidRPr="00401805">
              <w:rPr>
                <w:rFonts w:ascii="Book Antiqua" w:hAnsi="Book Antiqua"/>
              </w:rPr>
              <w:t>Monkeypox</w:t>
            </w:r>
            <w:proofErr w:type="spellEnd"/>
            <w:r w:rsidRPr="00401805">
              <w:rPr>
                <w:rFonts w:ascii="Book Antiqua" w:hAnsi="Book Antiqua"/>
              </w:rPr>
              <w:t xml:space="preserve"> symptoms: Itchy, painful pimple/blister-like rash </w:t>
            </w:r>
            <w:r w:rsidR="00D00F37">
              <w:rPr>
                <w:rFonts w:ascii="Book Antiqua" w:hAnsi="Book Antiqua"/>
              </w:rPr>
              <w:t xml:space="preserve">with </w:t>
            </w:r>
            <w:r w:rsidR="008849F4">
              <w:rPr>
                <w:rFonts w:ascii="Book Antiqua" w:hAnsi="Book Antiqua"/>
              </w:rPr>
              <w:t>several stages</w:t>
            </w:r>
          </w:p>
        </w:tc>
        <w:tc>
          <w:tcPr>
            <w:tcW w:w="5556" w:type="dxa"/>
            <w:tcBorders>
              <w:top w:val="single" w:sz="4" w:space="0" w:color="auto"/>
            </w:tcBorders>
          </w:tcPr>
          <w:p w14:paraId="23C1A433" w14:textId="69DFF28F" w:rsidR="00045746" w:rsidRPr="00401805" w:rsidRDefault="00045746" w:rsidP="006C0616">
            <w:pPr>
              <w:spacing w:line="360" w:lineRule="auto"/>
              <w:jc w:val="both"/>
              <w:rPr>
                <w:rFonts w:ascii="Book Antiqua" w:hAnsi="Book Antiqua"/>
              </w:rPr>
            </w:pPr>
            <w:r w:rsidRPr="00401805">
              <w:rPr>
                <w:rFonts w:ascii="Book Antiqua" w:hAnsi="Book Antiqua"/>
              </w:rPr>
              <w:t xml:space="preserve">Oral antihistamines, creams, and lotions </w:t>
            </w:r>
            <w:r w:rsidR="006C0616">
              <w:rPr>
                <w:rFonts w:ascii="Book Antiqua" w:hAnsi="Book Antiqua"/>
              </w:rPr>
              <w:t>such as</w:t>
            </w:r>
            <w:r w:rsidRPr="00401805">
              <w:rPr>
                <w:rFonts w:ascii="Book Antiqua" w:hAnsi="Book Antiqua"/>
              </w:rPr>
              <w:t xml:space="preserve"> calamine lotion. Keep the rash covered, do not scratch, soak in a warm bath, use oatmeal</w:t>
            </w:r>
          </w:p>
        </w:tc>
      </w:tr>
      <w:tr w:rsidR="00045746" w:rsidRPr="00401805" w14:paraId="4B8684E9" w14:textId="77777777" w:rsidTr="008849F4">
        <w:tc>
          <w:tcPr>
            <w:tcW w:w="3970" w:type="dxa"/>
            <w:tcBorders>
              <w:bottom w:val="nil"/>
            </w:tcBorders>
          </w:tcPr>
          <w:p w14:paraId="5CCC8674" w14:textId="77777777" w:rsidR="00045746" w:rsidRPr="00401805" w:rsidRDefault="00045746" w:rsidP="000307D6">
            <w:pPr>
              <w:spacing w:line="360" w:lineRule="auto"/>
              <w:jc w:val="both"/>
              <w:rPr>
                <w:rFonts w:ascii="Book Antiqua" w:hAnsi="Book Antiqua"/>
              </w:rPr>
            </w:pPr>
            <w:r w:rsidRPr="00401805">
              <w:rPr>
                <w:rFonts w:ascii="Book Antiqua" w:hAnsi="Book Antiqua"/>
              </w:rPr>
              <w:t>Fever, chills, lymph node swelling, body ache, URI symptoms</w:t>
            </w:r>
          </w:p>
        </w:tc>
        <w:tc>
          <w:tcPr>
            <w:tcW w:w="5556" w:type="dxa"/>
            <w:tcBorders>
              <w:bottom w:val="nil"/>
            </w:tcBorders>
          </w:tcPr>
          <w:p w14:paraId="2D4F052E" w14:textId="77777777" w:rsidR="00045746" w:rsidRPr="00401805" w:rsidRDefault="00045746" w:rsidP="000307D6">
            <w:pPr>
              <w:spacing w:line="360" w:lineRule="auto"/>
              <w:jc w:val="both"/>
              <w:rPr>
                <w:rFonts w:ascii="Book Antiqua" w:hAnsi="Book Antiqua"/>
              </w:rPr>
            </w:pPr>
            <w:r w:rsidRPr="00401805">
              <w:rPr>
                <w:rFonts w:ascii="Book Antiqua" w:hAnsi="Book Antiqua"/>
              </w:rPr>
              <w:t>Symptomatic pain medications</w:t>
            </w:r>
          </w:p>
        </w:tc>
      </w:tr>
      <w:tr w:rsidR="00045746" w:rsidRPr="0061344B" w14:paraId="08D6B491" w14:textId="77777777" w:rsidTr="008849F4">
        <w:tc>
          <w:tcPr>
            <w:tcW w:w="3970" w:type="dxa"/>
            <w:tcBorders>
              <w:top w:val="nil"/>
              <w:bottom w:val="single" w:sz="4" w:space="0" w:color="auto"/>
            </w:tcBorders>
          </w:tcPr>
          <w:p w14:paraId="02A5B843" w14:textId="59500FD1" w:rsidR="00045746" w:rsidRPr="00401805" w:rsidRDefault="00045746" w:rsidP="000307D6">
            <w:pPr>
              <w:spacing w:line="360" w:lineRule="auto"/>
              <w:jc w:val="both"/>
              <w:rPr>
                <w:rFonts w:ascii="Book Antiqua" w:hAnsi="Book Antiqua"/>
              </w:rPr>
            </w:pPr>
            <w:r w:rsidRPr="00401805">
              <w:rPr>
                <w:rFonts w:ascii="Book Antiqua" w:hAnsi="Book Antiqua"/>
              </w:rPr>
              <w:t>Severe disease involving eye</w:t>
            </w:r>
            <w:r w:rsidR="006C0616">
              <w:rPr>
                <w:rFonts w:ascii="Book Antiqua" w:hAnsi="Book Antiqua"/>
              </w:rPr>
              <w:t>s</w:t>
            </w:r>
            <w:r w:rsidRPr="00401805">
              <w:rPr>
                <w:rFonts w:ascii="Book Antiqua" w:hAnsi="Book Antiqua"/>
              </w:rPr>
              <w:t>, mouth, throat, genitals and anus</w:t>
            </w:r>
          </w:p>
        </w:tc>
        <w:tc>
          <w:tcPr>
            <w:tcW w:w="5556" w:type="dxa"/>
            <w:tcBorders>
              <w:top w:val="nil"/>
              <w:bottom w:val="single" w:sz="4" w:space="0" w:color="auto"/>
            </w:tcBorders>
          </w:tcPr>
          <w:p w14:paraId="2A9A9F1C" w14:textId="1576B917" w:rsidR="00045746" w:rsidRPr="00401805" w:rsidRDefault="00045746" w:rsidP="000307D6">
            <w:pPr>
              <w:spacing w:line="360" w:lineRule="auto"/>
              <w:jc w:val="both"/>
              <w:rPr>
                <w:rFonts w:ascii="Book Antiqua" w:hAnsi="Book Antiqua"/>
              </w:rPr>
            </w:pPr>
            <w:r w:rsidRPr="00401805">
              <w:rPr>
                <w:rFonts w:ascii="Book Antiqua" w:hAnsi="Book Antiqua"/>
              </w:rPr>
              <w:t xml:space="preserve">Antiviral </w:t>
            </w:r>
            <w:proofErr w:type="spellStart"/>
            <w:r w:rsidR="00396172" w:rsidRPr="00401805">
              <w:rPr>
                <w:rFonts w:ascii="Book Antiqua" w:hAnsi="Book Antiqua"/>
              </w:rPr>
              <w:t>tecovirimat</w:t>
            </w:r>
            <w:proofErr w:type="spellEnd"/>
          </w:p>
        </w:tc>
      </w:tr>
    </w:tbl>
    <w:p w14:paraId="06364FED" w14:textId="43CE0D4D" w:rsidR="00045746" w:rsidRPr="00D772E6" w:rsidRDefault="00E559AA" w:rsidP="000307D6">
      <w:pPr>
        <w:spacing w:line="360" w:lineRule="auto"/>
        <w:jc w:val="both"/>
        <w:rPr>
          <w:rFonts w:ascii="Book Antiqua" w:hAnsi="Book Antiqua"/>
        </w:rPr>
      </w:pPr>
      <w:r w:rsidRPr="00401805">
        <w:rPr>
          <w:rFonts w:ascii="Book Antiqua" w:hAnsi="Book Antiqua"/>
        </w:rPr>
        <w:t>URI: Upper respiratory infection.</w:t>
      </w:r>
    </w:p>
    <w:p w14:paraId="7C0C7D29" w14:textId="3B40729D" w:rsidR="00035806" w:rsidRDefault="00035806">
      <w:pPr>
        <w:rPr>
          <w:rFonts w:ascii="Book Antiqua" w:hAnsi="Book Antiqua"/>
        </w:rPr>
      </w:pPr>
      <w:r>
        <w:rPr>
          <w:rFonts w:ascii="Book Antiqua" w:hAnsi="Book Antiqua"/>
        </w:rPr>
        <w:br w:type="page"/>
      </w:r>
    </w:p>
    <w:p w14:paraId="043AF2A1" w14:textId="77777777" w:rsidR="00035806" w:rsidRDefault="00035806" w:rsidP="00035806">
      <w:pPr>
        <w:jc w:val="center"/>
        <w:rPr>
          <w:rFonts w:ascii="Book Antiqua" w:hAnsi="Book Antiqua"/>
        </w:rPr>
      </w:pPr>
    </w:p>
    <w:p w14:paraId="647AC83A" w14:textId="77777777" w:rsidR="00035806" w:rsidRDefault="00035806" w:rsidP="00035806">
      <w:pPr>
        <w:jc w:val="center"/>
        <w:rPr>
          <w:rFonts w:ascii="Book Antiqua" w:hAnsi="Book Antiqua"/>
        </w:rPr>
      </w:pPr>
    </w:p>
    <w:p w14:paraId="55604CAF" w14:textId="77777777" w:rsidR="00035806" w:rsidRDefault="00035806" w:rsidP="00035806">
      <w:pPr>
        <w:jc w:val="center"/>
        <w:rPr>
          <w:rFonts w:ascii="Book Antiqua" w:hAnsi="Book Antiqua"/>
        </w:rPr>
      </w:pPr>
    </w:p>
    <w:p w14:paraId="6A6AB9D3" w14:textId="77777777" w:rsidR="00035806" w:rsidRDefault="00035806" w:rsidP="00035806">
      <w:pPr>
        <w:jc w:val="center"/>
        <w:rPr>
          <w:rFonts w:ascii="Book Antiqua" w:hAnsi="Book Antiqua"/>
        </w:rPr>
      </w:pPr>
    </w:p>
    <w:p w14:paraId="1B67D535" w14:textId="77777777" w:rsidR="00035806" w:rsidRDefault="00035806" w:rsidP="00035806">
      <w:pPr>
        <w:jc w:val="center"/>
        <w:rPr>
          <w:rFonts w:ascii="Book Antiqua" w:hAnsi="Book Antiqua"/>
        </w:rPr>
      </w:pPr>
    </w:p>
    <w:p w14:paraId="796B07E6" w14:textId="77777777" w:rsidR="00035806" w:rsidRDefault="00035806" w:rsidP="00035806">
      <w:pPr>
        <w:jc w:val="center"/>
        <w:rPr>
          <w:rFonts w:ascii="Book Antiqua" w:hAnsi="Book Antiqua"/>
        </w:rPr>
      </w:pPr>
      <w:r>
        <w:rPr>
          <w:rFonts w:ascii="Book Antiqua" w:hAnsi="Book Antiqua"/>
          <w:noProof/>
        </w:rPr>
        <w:drawing>
          <wp:inline distT="0" distB="0" distL="0" distR="0" wp14:anchorId="6D62FCC5" wp14:editId="0987FA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1B04DC" w14:textId="77777777" w:rsidR="00035806" w:rsidRDefault="00035806" w:rsidP="00035806">
      <w:pPr>
        <w:jc w:val="center"/>
        <w:rPr>
          <w:rFonts w:ascii="Book Antiqua" w:hAnsi="Book Antiqua"/>
        </w:rPr>
      </w:pPr>
    </w:p>
    <w:p w14:paraId="19961A9B" w14:textId="77777777" w:rsidR="00035806" w:rsidRPr="00763D22" w:rsidRDefault="00035806" w:rsidP="0003580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E876601" w14:textId="77777777" w:rsidR="00035806" w:rsidRPr="00763D22" w:rsidRDefault="00035806" w:rsidP="000358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6108F6" w14:textId="77777777" w:rsidR="00035806" w:rsidRPr="00763D22" w:rsidRDefault="00035806" w:rsidP="000358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A17B9D" w14:textId="77777777" w:rsidR="00035806" w:rsidRPr="00763D22" w:rsidRDefault="00035806" w:rsidP="000358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10235A" w14:textId="77777777" w:rsidR="00035806" w:rsidRPr="00763D22" w:rsidRDefault="00035806" w:rsidP="000358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29347F" w14:textId="77777777" w:rsidR="00035806" w:rsidRPr="00763D22" w:rsidRDefault="00035806" w:rsidP="0003580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CFCF44" w14:textId="77777777" w:rsidR="00035806" w:rsidRDefault="00035806" w:rsidP="00035806">
      <w:pPr>
        <w:jc w:val="center"/>
        <w:rPr>
          <w:rFonts w:ascii="Book Antiqua" w:hAnsi="Book Antiqua"/>
        </w:rPr>
      </w:pPr>
    </w:p>
    <w:p w14:paraId="7A4F4987" w14:textId="77777777" w:rsidR="00035806" w:rsidRDefault="00035806" w:rsidP="00035806">
      <w:pPr>
        <w:jc w:val="center"/>
        <w:rPr>
          <w:rFonts w:ascii="Book Antiqua" w:hAnsi="Book Antiqua"/>
        </w:rPr>
      </w:pPr>
    </w:p>
    <w:p w14:paraId="4EC4BA8D" w14:textId="77777777" w:rsidR="00035806" w:rsidRDefault="00035806" w:rsidP="00035806">
      <w:pPr>
        <w:jc w:val="center"/>
        <w:rPr>
          <w:rFonts w:ascii="Book Antiqua" w:hAnsi="Book Antiqua"/>
        </w:rPr>
      </w:pPr>
    </w:p>
    <w:p w14:paraId="6C358C76" w14:textId="77777777" w:rsidR="00035806" w:rsidRDefault="00035806" w:rsidP="00035806">
      <w:pPr>
        <w:jc w:val="center"/>
        <w:rPr>
          <w:rFonts w:ascii="Book Antiqua" w:hAnsi="Book Antiqua"/>
        </w:rPr>
      </w:pPr>
      <w:r>
        <w:rPr>
          <w:rFonts w:ascii="Book Antiqua" w:hAnsi="Book Antiqua"/>
          <w:noProof/>
        </w:rPr>
        <w:drawing>
          <wp:inline distT="0" distB="0" distL="0" distR="0" wp14:anchorId="409ACCB8" wp14:editId="0DAC79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5A7184" w14:textId="77777777" w:rsidR="00035806" w:rsidRDefault="00035806" w:rsidP="00035806">
      <w:pPr>
        <w:jc w:val="center"/>
        <w:rPr>
          <w:rFonts w:ascii="Book Antiqua" w:hAnsi="Book Antiqua"/>
        </w:rPr>
      </w:pPr>
    </w:p>
    <w:p w14:paraId="71C1CF4F" w14:textId="77777777" w:rsidR="00035806" w:rsidRDefault="00035806" w:rsidP="00035806">
      <w:pPr>
        <w:jc w:val="center"/>
        <w:rPr>
          <w:rFonts w:ascii="Book Antiqua" w:hAnsi="Book Antiqua"/>
        </w:rPr>
      </w:pPr>
    </w:p>
    <w:p w14:paraId="333AFB4B" w14:textId="77777777" w:rsidR="00035806" w:rsidRDefault="00035806" w:rsidP="00035806">
      <w:pPr>
        <w:jc w:val="center"/>
        <w:rPr>
          <w:rFonts w:ascii="Book Antiqua" w:hAnsi="Book Antiqua"/>
        </w:rPr>
      </w:pPr>
    </w:p>
    <w:p w14:paraId="78C72DCE" w14:textId="77777777" w:rsidR="00035806" w:rsidRDefault="00035806" w:rsidP="00035806">
      <w:pPr>
        <w:jc w:val="center"/>
        <w:rPr>
          <w:rFonts w:ascii="Book Antiqua" w:hAnsi="Book Antiqua"/>
        </w:rPr>
      </w:pPr>
    </w:p>
    <w:p w14:paraId="0C353592" w14:textId="77777777" w:rsidR="00035806" w:rsidRDefault="00035806" w:rsidP="00035806">
      <w:pPr>
        <w:jc w:val="center"/>
        <w:rPr>
          <w:rFonts w:ascii="Book Antiqua" w:hAnsi="Book Antiqua"/>
        </w:rPr>
      </w:pPr>
    </w:p>
    <w:p w14:paraId="7054CD92" w14:textId="77777777" w:rsidR="00035806" w:rsidRDefault="00035806" w:rsidP="00035806">
      <w:pPr>
        <w:jc w:val="center"/>
        <w:rPr>
          <w:rFonts w:ascii="Book Antiqua" w:hAnsi="Book Antiqua"/>
        </w:rPr>
      </w:pPr>
    </w:p>
    <w:p w14:paraId="005F4856" w14:textId="77777777" w:rsidR="00035806" w:rsidRDefault="00035806" w:rsidP="00035806">
      <w:pPr>
        <w:jc w:val="center"/>
        <w:rPr>
          <w:rFonts w:ascii="Book Antiqua" w:hAnsi="Book Antiqua"/>
        </w:rPr>
      </w:pPr>
    </w:p>
    <w:p w14:paraId="6266CD1A" w14:textId="77777777" w:rsidR="00035806" w:rsidRDefault="00035806" w:rsidP="00035806">
      <w:pPr>
        <w:jc w:val="center"/>
        <w:rPr>
          <w:rFonts w:ascii="Book Antiqua" w:hAnsi="Book Antiqua"/>
        </w:rPr>
      </w:pPr>
    </w:p>
    <w:p w14:paraId="1CD751B0" w14:textId="77777777" w:rsidR="00035806" w:rsidRDefault="00035806" w:rsidP="00035806">
      <w:pPr>
        <w:jc w:val="center"/>
        <w:rPr>
          <w:rFonts w:ascii="Book Antiqua" w:hAnsi="Book Antiqua"/>
        </w:rPr>
      </w:pPr>
    </w:p>
    <w:p w14:paraId="0B659CBD" w14:textId="77777777" w:rsidR="00035806" w:rsidRPr="00763D22" w:rsidRDefault="00035806" w:rsidP="00035806">
      <w:pPr>
        <w:jc w:val="right"/>
        <w:rPr>
          <w:rFonts w:ascii="Book Antiqua" w:hAnsi="Book Antiqua"/>
          <w:color w:val="000000" w:themeColor="text1"/>
        </w:rPr>
      </w:pPr>
    </w:p>
    <w:p w14:paraId="543AC34B" w14:textId="77777777" w:rsidR="00035806" w:rsidRPr="00763D22" w:rsidRDefault="00035806" w:rsidP="0003580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279C302" w14:textId="77777777" w:rsidR="00045746" w:rsidRPr="00035806" w:rsidRDefault="00045746" w:rsidP="00035806">
      <w:pPr>
        <w:spacing w:line="360" w:lineRule="auto"/>
        <w:jc w:val="both"/>
        <w:rPr>
          <w:rFonts w:ascii="Book Antiqua" w:hAnsi="Book Antiqua"/>
        </w:rPr>
      </w:pPr>
    </w:p>
    <w:sectPr w:rsidR="00045746" w:rsidRPr="000358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F2481" w14:textId="77777777" w:rsidR="002F5DA8" w:rsidRDefault="002F5DA8">
      <w:r>
        <w:separator/>
      </w:r>
    </w:p>
  </w:endnote>
  <w:endnote w:type="continuationSeparator" w:id="0">
    <w:p w14:paraId="36558CF8" w14:textId="77777777" w:rsidR="002F5DA8" w:rsidRDefault="002F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5" w14:textId="77777777" w:rsidR="00A2061B" w:rsidRDefault="00A2061B">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116739">
      <w:rPr>
        <w:rFonts w:ascii="Book Antiqua" w:eastAsia="Book Antiqua" w:hAnsi="Book Antiqua" w:cs="Book Antiqua"/>
        <w:b/>
        <w:noProof/>
        <w:color w:val="000000"/>
      </w:rPr>
      <w:t>5</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116739">
      <w:rPr>
        <w:rFonts w:ascii="Book Antiqua" w:eastAsia="Book Antiqua" w:hAnsi="Book Antiqua" w:cs="Book Antiqua"/>
        <w:b/>
        <w:noProof/>
        <w:color w:val="000000"/>
      </w:rPr>
      <w:t>21</w:t>
    </w:r>
    <w:r>
      <w:rPr>
        <w:rFonts w:ascii="Book Antiqua" w:eastAsia="Book Antiqua" w:hAnsi="Book Antiqua" w:cs="Book Antiqua"/>
        <w:b/>
        <w:color w:val="000000"/>
      </w:rPr>
      <w:fldChar w:fldCharType="end"/>
    </w:r>
  </w:p>
  <w:p w14:paraId="000000C6" w14:textId="77777777" w:rsidR="00A2061B" w:rsidRDefault="00A2061B">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3319" w14:textId="77777777" w:rsidR="002F5DA8" w:rsidRDefault="002F5DA8">
      <w:r>
        <w:separator/>
      </w:r>
    </w:p>
  </w:footnote>
  <w:footnote w:type="continuationSeparator" w:id="0">
    <w:p w14:paraId="225380E5" w14:textId="77777777" w:rsidR="002F5DA8" w:rsidRDefault="002F5D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B0"/>
    <w:rsid w:val="00003F70"/>
    <w:rsid w:val="000306E7"/>
    <w:rsid w:val="000307D6"/>
    <w:rsid w:val="000308D1"/>
    <w:rsid w:val="00035806"/>
    <w:rsid w:val="00045746"/>
    <w:rsid w:val="00064677"/>
    <w:rsid w:val="00067BAA"/>
    <w:rsid w:val="00076F39"/>
    <w:rsid w:val="00086A3E"/>
    <w:rsid w:val="0009406C"/>
    <w:rsid w:val="000A4452"/>
    <w:rsid w:val="000A60F2"/>
    <w:rsid w:val="000B20FA"/>
    <w:rsid w:val="000C3C74"/>
    <w:rsid w:val="000D45A8"/>
    <w:rsid w:val="000E1039"/>
    <w:rsid w:val="000E622F"/>
    <w:rsid w:val="00116739"/>
    <w:rsid w:val="001221C2"/>
    <w:rsid w:val="001246FC"/>
    <w:rsid w:val="00142654"/>
    <w:rsid w:val="00162CFE"/>
    <w:rsid w:val="001732F5"/>
    <w:rsid w:val="001A2ED4"/>
    <w:rsid w:val="001A7614"/>
    <w:rsid w:val="001E3BAF"/>
    <w:rsid w:val="001F2FBB"/>
    <w:rsid w:val="0021149F"/>
    <w:rsid w:val="002114AC"/>
    <w:rsid w:val="00217C8C"/>
    <w:rsid w:val="00226704"/>
    <w:rsid w:val="00247247"/>
    <w:rsid w:val="00277FEE"/>
    <w:rsid w:val="00290C42"/>
    <w:rsid w:val="002934EB"/>
    <w:rsid w:val="002975C4"/>
    <w:rsid w:val="002B4D94"/>
    <w:rsid w:val="002C47E5"/>
    <w:rsid w:val="002D4061"/>
    <w:rsid w:val="002D77F8"/>
    <w:rsid w:val="002E5F73"/>
    <w:rsid w:val="002E7FE4"/>
    <w:rsid w:val="002F5DA8"/>
    <w:rsid w:val="00301CDF"/>
    <w:rsid w:val="0030541F"/>
    <w:rsid w:val="00323C86"/>
    <w:rsid w:val="00326230"/>
    <w:rsid w:val="00326511"/>
    <w:rsid w:val="003327A1"/>
    <w:rsid w:val="003558D8"/>
    <w:rsid w:val="0037004F"/>
    <w:rsid w:val="00370D99"/>
    <w:rsid w:val="00371636"/>
    <w:rsid w:val="0037439D"/>
    <w:rsid w:val="00387077"/>
    <w:rsid w:val="00391B38"/>
    <w:rsid w:val="00396172"/>
    <w:rsid w:val="00396E90"/>
    <w:rsid w:val="003A6D4B"/>
    <w:rsid w:val="003B0D0A"/>
    <w:rsid w:val="003C0C45"/>
    <w:rsid w:val="003C344E"/>
    <w:rsid w:val="003C4996"/>
    <w:rsid w:val="003D24AF"/>
    <w:rsid w:val="003E6693"/>
    <w:rsid w:val="00401805"/>
    <w:rsid w:val="00403A1C"/>
    <w:rsid w:val="00403E2C"/>
    <w:rsid w:val="004165BA"/>
    <w:rsid w:val="00442812"/>
    <w:rsid w:val="004B1A53"/>
    <w:rsid w:val="004B54C5"/>
    <w:rsid w:val="004C2F25"/>
    <w:rsid w:val="004C7B8D"/>
    <w:rsid w:val="004D11CA"/>
    <w:rsid w:val="004D47A2"/>
    <w:rsid w:val="004E0DF3"/>
    <w:rsid w:val="004F7A73"/>
    <w:rsid w:val="005140C7"/>
    <w:rsid w:val="005210C9"/>
    <w:rsid w:val="00521FF7"/>
    <w:rsid w:val="00533705"/>
    <w:rsid w:val="0056138D"/>
    <w:rsid w:val="00562CEB"/>
    <w:rsid w:val="005761ED"/>
    <w:rsid w:val="0057622A"/>
    <w:rsid w:val="00580D60"/>
    <w:rsid w:val="00585506"/>
    <w:rsid w:val="00586544"/>
    <w:rsid w:val="0059745B"/>
    <w:rsid w:val="005A51DD"/>
    <w:rsid w:val="005B1B66"/>
    <w:rsid w:val="005B3BF7"/>
    <w:rsid w:val="005D191F"/>
    <w:rsid w:val="005E6FA5"/>
    <w:rsid w:val="006114F3"/>
    <w:rsid w:val="0061344B"/>
    <w:rsid w:val="00620A64"/>
    <w:rsid w:val="00625A32"/>
    <w:rsid w:val="00632E1D"/>
    <w:rsid w:val="00651A37"/>
    <w:rsid w:val="00652EF6"/>
    <w:rsid w:val="00656CA4"/>
    <w:rsid w:val="00657235"/>
    <w:rsid w:val="0065781A"/>
    <w:rsid w:val="00661A38"/>
    <w:rsid w:val="00673EF2"/>
    <w:rsid w:val="00675E4D"/>
    <w:rsid w:val="00683FD9"/>
    <w:rsid w:val="006908C1"/>
    <w:rsid w:val="00691A91"/>
    <w:rsid w:val="006C0616"/>
    <w:rsid w:val="006E7205"/>
    <w:rsid w:val="00701CD0"/>
    <w:rsid w:val="007160FE"/>
    <w:rsid w:val="00724B89"/>
    <w:rsid w:val="007253DF"/>
    <w:rsid w:val="00732568"/>
    <w:rsid w:val="00734E32"/>
    <w:rsid w:val="007540A0"/>
    <w:rsid w:val="00755A3C"/>
    <w:rsid w:val="007560E2"/>
    <w:rsid w:val="0076351D"/>
    <w:rsid w:val="007728B0"/>
    <w:rsid w:val="0078035D"/>
    <w:rsid w:val="007805B8"/>
    <w:rsid w:val="0078344B"/>
    <w:rsid w:val="007920E4"/>
    <w:rsid w:val="007B08D7"/>
    <w:rsid w:val="007D0492"/>
    <w:rsid w:val="007D45EA"/>
    <w:rsid w:val="007D7A22"/>
    <w:rsid w:val="007E51C1"/>
    <w:rsid w:val="007E6310"/>
    <w:rsid w:val="007F6473"/>
    <w:rsid w:val="008013B7"/>
    <w:rsid w:val="0080640C"/>
    <w:rsid w:val="00872C1A"/>
    <w:rsid w:val="00881856"/>
    <w:rsid w:val="008849F4"/>
    <w:rsid w:val="00894387"/>
    <w:rsid w:val="008B2D9D"/>
    <w:rsid w:val="008B78B4"/>
    <w:rsid w:val="008C20CB"/>
    <w:rsid w:val="008C2F45"/>
    <w:rsid w:val="008D41E9"/>
    <w:rsid w:val="00907590"/>
    <w:rsid w:val="0091145D"/>
    <w:rsid w:val="0092014D"/>
    <w:rsid w:val="00926CCF"/>
    <w:rsid w:val="00942560"/>
    <w:rsid w:val="00945695"/>
    <w:rsid w:val="00957259"/>
    <w:rsid w:val="00960900"/>
    <w:rsid w:val="0096326D"/>
    <w:rsid w:val="00971CE9"/>
    <w:rsid w:val="00975F36"/>
    <w:rsid w:val="00986F94"/>
    <w:rsid w:val="009A16A5"/>
    <w:rsid w:val="009A723F"/>
    <w:rsid w:val="009A732B"/>
    <w:rsid w:val="009A73FE"/>
    <w:rsid w:val="009A7AF1"/>
    <w:rsid w:val="009B50A2"/>
    <w:rsid w:val="009D2BB3"/>
    <w:rsid w:val="009D73FC"/>
    <w:rsid w:val="00A04563"/>
    <w:rsid w:val="00A049A2"/>
    <w:rsid w:val="00A12CBE"/>
    <w:rsid w:val="00A1637B"/>
    <w:rsid w:val="00A2061B"/>
    <w:rsid w:val="00A41BFB"/>
    <w:rsid w:val="00A438FD"/>
    <w:rsid w:val="00A56A68"/>
    <w:rsid w:val="00A5758D"/>
    <w:rsid w:val="00A60CD5"/>
    <w:rsid w:val="00A61B1F"/>
    <w:rsid w:val="00A77A2C"/>
    <w:rsid w:val="00AA53C5"/>
    <w:rsid w:val="00AB7AC1"/>
    <w:rsid w:val="00AD2B8D"/>
    <w:rsid w:val="00AD57CC"/>
    <w:rsid w:val="00AF31E8"/>
    <w:rsid w:val="00B006B8"/>
    <w:rsid w:val="00B51484"/>
    <w:rsid w:val="00B67F69"/>
    <w:rsid w:val="00B75394"/>
    <w:rsid w:val="00B818B0"/>
    <w:rsid w:val="00B8292B"/>
    <w:rsid w:val="00B84DEA"/>
    <w:rsid w:val="00BA2238"/>
    <w:rsid w:val="00BB004E"/>
    <w:rsid w:val="00BB0220"/>
    <w:rsid w:val="00BE1AC5"/>
    <w:rsid w:val="00BE4725"/>
    <w:rsid w:val="00BE5346"/>
    <w:rsid w:val="00BE5D84"/>
    <w:rsid w:val="00C01B0D"/>
    <w:rsid w:val="00C02D15"/>
    <w:rsid w:val="00C16FC0"/>
    <w:rsid w:val="00C278A9"/>
    <w:rsid w:val="00C36C11"/>
    <w:rsid w:val="00C37EBB"/>
    <w:rsid w:val="00C42E2C"/>
    <w:rsid w:val="00C45095"/>
    <w:rsid w:val="00C67788"/>
    <w:rsid w:val="00C7671E"/>
    <w:rsid w:val="00CB0417"/>
    <w:rsid w:val="00CB3A3C"/>
    <w:rsid w:val="00CC7027"/>
    <w:rsid w:val="00CE049E"/>
    <w:rsid w:val="00CF6CB3"/>
    <w:rsid w:val="00D00F37"/>
    <w:rsid w:val="00D351E6"/>
    <w:rsid w:val="00D51C22"/>
    <w:rsid w:val="00D614C8"/>
    <w:rsid w:val="00D6166B"/>
    <w:rsid w:val="00D72394"/>
    <w:rsid w:val="00D772E6"/>
    <w:rsid w:val="00D96C8E"/>
    <w:rsid w:val="00DA457C"/>
    <w:rsid w:val="00DC2AD9"/>
    <w:rsid w:val="00DC6B15"/>
    <w:rsid w:val="00DD2FBC"/>
    <w:rsid w:val="00DD696B"/>
    <w:rsid w:val="00E15B4E"/>
    <w:rsid w:val="00E26FD6"/>
    <w:rsid w:val="00E27EC0"/>
    <w:rsid w:val="00E5158E"/>
    <w:rsid w:val="00E559AA"/>
    <w:rsid w:val="00E67E92"/>
    <w:rsid w:val="00E87B19"/>
    <w:rsid w:val="00EA7A83"/>
    <w:rsid w:val="00EB44FA"/>
    <w:rsid w:val="00EB5217"/>
    <w:rsid w:val="00EC389C"/>
    <w:rsid w:val="00EC57FB"/>
    <w:rsid w:val="00EE0D8E"/>
    <w:rsid w:val="00EF36CC"/>
    <w:rsid w:val="00F026E6"/>
    <w:rsid w:val="00F07D69"/>
    <w:rsid w:val="00F15DAA"/>
    <w:rsid w:val="00F2722D"/>
    <w:rsid w:val="00F27740"/>
    <w:rsid w:val="00F30933"/>
    <w:rsid w:val="00F507B3"/>
    <w:rsid w:val="00F5286D"/>
    <w:rsid w:val="00F7008B"/>
    <w:rsid w:val="00F83195"/>
    <w:rsid w:val="00F864D9"/>
    <w:rsid w:val="00F86ABF"/>
    <w:rsid w:val="00F9009F"/>
    <w:rsid w:val="00F96CFB"/>
    <w:rsid w:val="00FC59AB"/>
    <w:rsid w:val="00FD01C3"/>
    <w:rsid w:val="00FD0383"/>
    <w:rsid w:val="00FD1FA3"/>
    <w:rsid w:val="00FD48D2"/>
    <w:rsid w:val="00FF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basedOn w:val="a0"/>
    <w:semiHidden/>
    <w:unhideWhenUsed/>
    <w:rsid w:val="002A5DC6"/>
    <w:rPr>
      <w:sz w:val="21"/>
      <w:szCs w:val="21"/>
    </w:rPr>
  </w:style>
  <w:style w:type="paragraph" w:styleId="a5">
    <w:name w:val="annotation text"/>
    <w:basedOn w:val="a"/>
    <w:link w:val="Char"/>
    <w:semiHidden/>
    <w:unhideWhenUsed/>
    <w:rsid w:val="002A5DC6"/>
  </w:style>
  <w:style w:type="character" w:customStyle="1" w:styleId="Char">
    <w:name w:val="批注文字 Char"/>
    <w:basedOn w:val="a0"/>
    <w:link w:val="a5"/>
    <w:semiHidden/>
    <w:rsid w:val="002A5DC6"/>
    <w:rPr>
      <w:sz w:val="24"/>
      <w:szCs w:val="24"/>
    </w:rPr>
  </w:style>
  <w:style w:type="paragraph" w:styleId="a6">
    <w:name w:val="annotation subject"/>
    <w:basedOn w:val="a5"/>
    <w:next w:val="a5"/>
    <w:link w:val="Char0"/>
    <w:semiHidden/>
    <w:unhideWhenUsed/>
    <w:rsid w:val="002A5DC6"/>
    <w:rPr>
      <w:b/>
      <w:bCs/>
    </w:rPr>
  </w:style>
  <w:style w:type="character" w:customStyle="1" w:styleId="Char0">
    <w:name w:val="批注主题 Char"/>
    <w:basedOn w:val="Char"/>
    <w:link w:val="a6"/>
    <w:semiHidden/>
    <w:rsid w:val="002A5DC6"/>
    <w:rPr>
      <w:b/>
      <w:bCs/>
      <w:sz w:val="24"/>
      <w:szCs w:val="24"/>
    </w:rPr>
  </w:style>
  <w:style w:type="paragraph" w:styleId="a7">
    <w:name w:val="Balloon Text"/>
    <w:basedOn w:val="a"/>
    <w:link w:val="Char1"/>
    <w:semiHidden/>
    <w:unhideWhenUsed/>
    <w:rsid w:val="002A5DC6"/>
    <w:rPr>
      <w:sz w:val="18"/>
      <w:szCs w:val="18"/>
    </w:rPr>
  </w:style>
  <w:style w:type="character" w:customStyle="1" w:styleId="Char1">
    <w:name w:val="批注框文本 Char"/>
    <w:basedOn w:val="a0"/>
    <w:link w:val="a7"/>
    <w:semiHidden/>
    <w:rsid w:val="002A5DC6"/>
    <w:rPr>
      <w:sz w:val="18"/>
      <w:szCs w:val="18"/>
    </w:rPr>
  </w:style>
  <w:style w:type="paragraph" w:styleId="a8">
    <w:name w:val="header"/>
    <w:basedOn w:val="a"/>
    <w:link w:val="Char2"/>
    <w:unhideWhenUsed/>
    <w:rsid w:val="005E23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5E233C"/>
    <w:rPr>
      <w:sz w:val="18"/>
      <w:szCs w:val="18"/>
    </w:rPr>
  </w:style>
  <w:style w:type="paragraph" w:styleId="a9">
    <w:name w:val="footer"/>
    <w:basedOn w:val="a"/>
    <w:link w:val="Char3"/>
    <w:uiPriority w:val="99"/>
    <w:unhideWhenUsed/>
    <w:rsid w:val="005E233C"/>
    <w:pPr>
      <w:tabs>
        <w:tab w:val="center" w:pos="4153"/>
        <w:tab w:val="right" w:pos="8306"/>
      </w:tabs>
      <w:snapToGrid w:val="0"/>
    </w:pPr>
    <w:rPr>
      <w:sz w:val="18"/>
      <w:szCs w:val="18"/>
    </w:rPr>
  </w:style>
  <w:style w:type="character" w:customStyle="1" w:styleId="Char3">
    <w:name w:val="页脚 Char"/>
    <w:basedOn w:val="a0"/>
    <w:link w:val="a9"/>
    <w:uiPriority w:val="99"/>
    <w:rsid w:val="005E233C"/>
    <w:rPr>
      <w:sz w:val="18"/>
      <w:szCs w:val="18"/>
    </w:rPr>
  </w:style>
  <w:style w:type="paragraph" w:styleId="aa">
    <w:name w:val="Revision"/>
    <w:hidden/>
    <w:uiPriority w:val="99"/>
    <w:semiHidden/>
    <w:rsid w:val="00BD7653"/>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character" w:styleId="af">
    <w:name w:val="Hyperlink"/>
    <w:basedOn w:val="a0"/>
    <w:uiPriority w:val="99"/>
    <w:unhideWhenUsed/>
    <w:rsid w:val="00F30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basedOn w:val="a0"/>
    <w:semiHidden/>
    <w:unhideWhenUsed/>
    <w:rsid w:val="002A5DC6"/>
    <w:rPr>
      <w:sz w:val="21"/>
      <w:szCs w:val="21"/>
    </w:rPr>
  </w:style>
  <w:style w:type="paragraph" w:styleId="a5">
    <w:name w:val="annotation text"/>
    <w:basedOn w:val="a"/>
    <w:link w:val="Char"/>
    <w:semiHidden/>
    <w:unhideWhenUsed/>
    <w:rsid w:val="002A5DC6"/>
  </w:style>
  <w:style w:type="character" w:customStyle="1" w:styleId="Char">
    <w:name w:val="批注文字 Char"/>
    <w:basedOn w:val="a0"/>
    <w:link w:val="a5"/>
    <w:semiHidden/>
    <w:rsid w:val="002A5DC6"/>
    <w:rPr>
      <w:sz w:val="24"/>
      <w:szCs w:val="24"/>
    </w:rPr>
  </w:style>
  <w:style w:type="paragraph" w:styleId="a6">
    <w:name w:val="annotation subject"/>
    <w:basedOn w:val="a5"/>
    <w:next w:val="a5"/>
    <w:link w:val="Char0"/>
    <w:semiHidden/>
    <w:unhideWhenUsed/>
    <w:rsid w:val="002A5DC6"/>
    <w:rPr>
      <w:b/>
      <w:bCs/>
    </w:rPr>
  </w:style>
  <w:style w:type="character" w:customStyle="1" w:styleId="Char0">
    <w:name w:val="批注主题 Char"/>
    <w:basedOn w:val="Char"/>
    <w:link w:val="a6"/>
    <w:semiHidden/>
    <w:rsid w:val="002A5DC6"/>
    <w:rPr>
      <w:b/>
      <w:bCs/>
      <w:sz w:val="24"/>
      <w:szCs w:val="24"/>
    </w:rPr>
  </w:style>
  <w:style w:type="paragraph" w:styleId="a7">
    <w:name w:val="Balloon Text"/>
    <w:basedOn w:val="a"/>
    <w:link w:val="Char1"/>
    <w:semiHidden/>
    <w:unhideWhenUsed/>
    <w:rsid w:val="002A5DC6"/>
    <w:rPr>
      <w:sz w:val="18"/>
      <w:szCs w:val="18"/>
    </w:rPr>
  </w:style>
  <w:style w:type="character" w:customStyle="1" w:styleId="Char1">
    <w:name w:val="批注框文本 Char"/>
    <w:basedOn w:val="a0"/>
    <w:link w:val="a7"/>
    <w:semiHidden/>
    <w:rsid w:val="002A5DC6"/>
    <w:rPr>
      <w:sz w:val="18"/>
      <w:szCs w:val="18"/>
    </w:rPr>
  </w:style>
  <w:style w:type="paragraph" w:styleId="a8">
    <w:name w:val="header"/>
    <w:basedOn w:val="a"/>
    <w:link w:val="Char2"/>
    <w:unhideWhenUsed/>
    <w:rsid w:val="005E23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5E233C"/>
    <w:rPr>
      <w:sz w:val="18"/>
      <w:szCs w:val="18"/>
    </w:rPr>
  </w:style>
  <w:style w:type="paragraph" w:styleId="a9">
    <w:name w:val="footer"/>
    <w:basedOn w:val="a"/>
    <w:link w:val="Char3"/>
    <w:uiPriority w:val="99"/>
    <w:unhideWhenUsed/>
    <w:rsid w:val="005E233C"/>
    <w:pPr>
      <w:tabs>
        <w:tab w:val="center" w:pos="4153"/>
        <w:tab w:val="right" w:pos="8306"/>
      </w:tabs>
      <w:snapToGrid w:val="0"/>
    </w:pPr>
    <w:rPr>
      <w:sz w:val="18"/>
      <w:szCs w:val="18"/>
    </w:rPr>
  </w:style>
  <w:style w:type="character" w:customStyle="1" w:styleId="Char3">
    <w:name w:val="页脚 Char"/>
    <w:basedOn w:val="a0"/>
    <w:link w:val="a9"/>
    <w:uiPriority w:val="99"/>
    <w:rsid w:val="005E233C"/>
    <w:rPr>
      <w:sz w:val="18"/>
      <w:szCs w:val="18"/>
    </w:rPr>
  </w:style>
  <w:style w:type="paragraph" w:styleId="aa">
    <w:name w:val="Revision"/>
    <w:hidden/>
    <w:uiPriority w:val="99"/>
    <w:semiHidden/>
    <w:rsid w:val="00BD7653"/>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character" w:styleId="af">
    <w:name w:val="Hyperlink"/>
    <w:basedOn w:val="a0"/>
    <w:uiPriority w:val="99"/>
    <w:unhideWhenUsed/>
    <w:rsid w:val="00F30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746">
      <w:bodyDiv w:val="1"/>
      <w:marLeft w:val="0"/>
      <w:marRight w:val="0"/>
      <w:marTop w:val="0"/>
      <w:marBottom w:val="0"/>
      <w:divBdr>
        <w:top w:val="none" w:sz="0" w:space="0" w:color="auto"/>
        <w:left w:val="none" w:sz="0" w:space="0" w:color="auto"/>
        <w:bottom w:val="none" w:sz="0" w:space="0" w:color="auto"/>
        <w:right w:val="none" w:sz="0" w:space="0" w:color="auto"/>
      </w:divBdr>
    </w:div>
    <w:div w:id="16342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cezid/dhcpp/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ezid/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hyperlink" Target="https://www.eurosurveillance.org/content/eurosurvweeklyarchive/7/2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JNrgC8GDPiyWbms36eYC58kSXg==">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24</cp:revision>
  <dcterms:created xsi:type="dcterms:W3CDTF">2023-10-24T14:30:00Z</dcterms:created>
  <dcterms:modified xsi:type="dcterms:W3CDTF">2023-11-21T13:49:00Z</dcterms:modified>
</cp:coreProperties>
</file>