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80BD"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rPr>
        <w:t xml:space="preserve">Name of Journal: </w:t>
      </w:r>
      <w:r w:rsidRPr="0039717C">
        <w:rPr>
          <w:rFonts w:ascii="Book Antiqua" w:eastAsia="Book Antiqua" w:hAnsi="Book Antiqua" w:cs="Book Antiqua"/>
          <w:i/>
        </w:rPr>
        <w:t>World Journal of Gastrointestinal Oncology</w:t>
      </w:r>
    </w:p>
    <w:p w14:paraId="78C3B81C"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rPr>
        <w:t xml:space="preserve">Manuscript NO: </w:t>
      </w:r>
      <w:r w:rsidRPr="0039717C">
        <w:rPr>
          <w:rFonts w:ascii="Book Antiqua" w:eastAsia="Book Antiqua" w:hAnsi="Book Antiqua" w:cs="Book Antiqua"/>
        </w:rPr>
        <w:t>88029</w:t>
      </w:r>
    </w:p>
    <w:p w14:paraId="077B0821"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rPr>
        <w:t xml:space="preserve">Manuscript Type: </w:t>
      </w:r>
      <w:r w:rsidRPr="0039717C">
        <w:rPr>
          <w:rFonts w:ascii="Book Antiqua" w:eastAsia="Book Antiqua" w:hAnsi="Book Antiqua" w:cs="Book Antiqua"/>
        </w:rPr>
        <w:t>ORIGINAL ARTICLE</w:t>
      </w:r>
    </w:p>
    <w:p w14:paraId="15F39A81" w14:textId="77777777" w:rsidR="00D94BF6" w:rsidRPr="0039717C" w:rsidRDefault="00D94BF6">
      <w:pPr>
        <w:adjustRightInd w:val="0"/>
        <w:snapToGrid w:val="0"/>
        <w:spacing w:line="360" w:lineRule="auto"/>
        <w:jc w:val="both"/>
        <w:rPr>
          <w:rFonts w:ascii="Book Antiqua" w:hAnsi="Book Antiqua" w:cs="Book Antiqua"/>
        </w:rPr>
      </w:pPr>
    </w:p>
    <w:p w14:paraId="3D7B0966"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i/>
        </w:rPr>
        <w:t>Retrospective Cohort Study</w:t>
      </w:r>
    </w:p>
    <w:p w14:paraId="34247349" w14:textId="2D0E3229"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t>Trends in colorectal cancer incidence according to an increase in the number of colonoscopy cases in Korea</w:t>
      </w:r>
    </w:p>
    <w:p w14:paraId="75677A34" w14:textId="77777777" w:rsidR="00D94BF6" w:rsidRPr="0039717C" w:rsidRDefault="00D94BF6">
      <w:pPr>
        <w:adjustRightInd w:val="0"/>
        <w:snapToGrid w:val="0"/>
        <w:spacing w:line="360" w:lineRule="auto"/>
        <w:jc w:val="both"/>
        <w:rPr>
          <w:rFonts w:ascii="Book Antiqua" w:hAnsi="Book Antiqua" w:cs="Book Antiqua"/>
        </w:rPr>
      </w:pPr>
    </w:p>
    <w:p w14:paraId="1DC8100F" w14:textId="14A71900"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Kim</w:t>
      </w:r>
      <w:r w:rsidRPr="0039717C">
        <w:rPr>
          <w:rFonts w:ascii="Book Antiqua" w:eastAsia="宋体" w:hAnsi="Book Antiqua" w:cs="Book Antiqua" w:hint="eastAsia"/>
          <w:color w:val="000000"/>
          <w:lang w:eastAsia="zh-CN"/>
        </w:rPr>
        <w:t xml:space="preserve"> GH </w:t>
      </w:r>
      <w:r w:rsidRPr="0039717C">
        <w:rPr>
          <w:rFonts w:ascii="Book Antiqua" w:eastAsia="宋体" w:hAnsi="Book Antiqua" w:cs="Book Antiqua" w:hint="eastAsia"/>
          <w:i/>
          <w:iCs/>
          <w:color w:val="000000"/>
          <w:lang w:eastAsia="zh-CN"/>
        </w:rPr>
        <w:t>et al</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Trends in CRC incidence in Korea</w:t>
      </w:r>
    </w:p>
    <w:p w14:paraId="1F1CC9F8" w14:textId="77777777" w:rsidR="00D94BF6" w:rsidRPr="0039717C" w:rsidRDefault="00D94BF6">
      <w:pPr>
        <w:adjustRightInd w:val="0"/>
        <w:snapToGrid w:val="0"/>
        <w:spacing w:line="360" w:lineRule="auto"/>
        <w:jc w:val="both"/>
        <w:rPr>
          <w:rFonts w:ascii="Book Antiqua" w:hAnsi="Book Antiqua" w:cs="Book Antiqua"/>
        </w:rPr>
      </w:pPr>
    </w:p>
    <w:p w14:paraId="2E7D039D"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Ga Hee Kim, Yeong Chan Lee, Tae Jun Kim, Sung Noh Hong, Dong Kyung Chang, Young-Ho Kim, Dong-Hoon Yang, Chang Mo Moon, Kyunga Kim, Hyun Gun Kim, Eun-Ran Kim</w:t>
      </w:r>
    </w:p>
    <w:p w14:paraId="0D0073AE" w14:textId="77777777" w:rsidR="00D94BF6" w:rsidRPr="0039717C" w:rsidRDefault="00D94BF6">
      <w:pPr>
        <w:adjustRightInd w:val="0"/>
        <w:snapToGrid w:val="0"/>
        <w:spacing w:line="360" w:lineRule="auto"/>
        <w:jc w:val="both"/>
        <w:rPr>
          <w:rFonts w:ascii="Book Antiqua" w:hAnsi="Book Antiqua" w:cs="Book Antiqua"/>
        </w:rPr>
      </w:pPr>
    </w:p>
    <w:p w14:paraId="6562A54A"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color w:val="000000"/>
        </w:rPr>
        <w:t xml:space="preserve">Ga Hee Kim, Dong-Hoon Yang, </w:t>
      </w:r>
      <w:r w:rsidRPr="0039717C">
        <w:rPr>
          <w:rFonts w:ascii="Book Antiqua" w:eastAsia="Book Antiqua" w:hAnsi="Book Antiqua" w:cs="Book Antiqua"/>
          <w:color w:val="000000"/>
        </w:rPr>
        <w:t>Division of Gastroenterology, Department of Internal Medicine, Asan Medical Center, University of Ulsan College of Medicine, Seoul 05505, South Korea</w:t>
      </w:r>
    </w:p>
    <w:p w14:paraId="146BE1E0" w14:textId="77777777" w:rsidR="00D94BF6" w:rsidRPr="0039717C" w:rsidRDefault="00D94BF6">
      <w:pPr>
        <w:adjustRightInd w:val="0"/>
        <w:snapToGrid w:val="0"/>
        <w:spacing w:line="360" w:lineRule="auto"/>
        <w:jc w:val="both"/>
        <w:rPr>
          <w:rFonts w:ascii="Book Antiqua" w:hAnsi="Book Antiqua" w:cs="Book Antiqua"/>
        </w:rPr>
      </w:pPr>
    </w:p>
    <w:p w14:paraId="09C507A0"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color w:val="000000"/>
        </w:rPr>
        <w:t xml:space="preserve">Yeong Chan Lee, </w:t>
      </w:r>
      <w:r w:rsidRPr="0039717C">
        <w:rPr>
          <w:rFonts w:ascii="Book Antiqua" w:eastAsia="Book Antiqua" w:hAnsi="Book Antiqua" w:cs="Book Antiqua"/>
          <w:color w:val="000000"/>
        </w:rPr>
        <w:t>Department of Digital Health, Samsung Advanced Institute for Health Science and Technology, Sungkyunkwan University School of Medicine, Seoul 06351, South Korea</w:t>
      </w:r>
    </w:p>
    <w:p w14:paraId="66C22FE8" w14:textId="77777777" w:rsidR="00D94BF6" w:rsidRPr="0039717C" w:rsidRDefault="00D94BF6">
      <w:pPr>
        <w:adjustRightInd w:val="0"/>
        <w:snapToGrid w:val="0"/>
        <w:spacing w:line="360" w:lineRule="auto"/>
        <w:jc w:val="both"/>
        <w:rPr>
          <w:rFonts w:ascii="Book Antiqua" w:hAnsi="Book Antiqua" w:cs="Book Antiqua"/>
        </w:rPr>
      </w:pPr>
    </w:p>
    <w:p w14:paraId="42B4CC9E"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color w:val="000000"/>
        </w:rPr>
        <w:t xml:space="preserve">Tae Jun Kim, Sung Noh Hong, Dong Kyung Chang, Young-Ho Kim, Eun-Ran Kim, </w:t>
      </w:r>
      <w:r w:rsidRPr="0039717C">
        <w:rPr>
          <w:rFonts w:ascii="Book Antiqua" w:eastAsia="Book Antiqua" w:hAnsi="Book Antiqua" w:cs="Book Antiqua"/>
          <w:color w:val="000000"/>
        </w:rPr>
        <w:t>Division of Gastroenterology, Department of Internal Medicine, Samsung Medical Center, Sungkyunkwan University School of Medicine, Seoul 06351, South Korea</w:t>
      </w:r>
    </w:p>
    <w:p w14:paraId="2D1AB479" w14:textId="77777777" w:rsidR="00D94BF6" w:rsidRPr="0039717C" w:rsidRDefault="00D94BF6">
      <w:pPr>
        <w:adjustRightInd w:val="0"/>
        <w:snapToGrid w:val="0"/>
        <w:spacing w:line="360" w:lineRule="auto"/>
        <w:jc w:val="both"/>
        <w:rPr>
          <w:rFonts w:ascii="Book Antiqua" w:hAnsi="Book Antiqua" w:cs="Book Antiqua"/>
        </w:rPr>
      </w:pPr>
    </w:p>
    <w:p w14:paraId="748A4F16"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color w:val="000000"/>
        </w:rPr>
        <w:t xml:space="preserve">Chang Mo Moon, </w:t>
      </w:r>
      <w:r w:rsidRPr="0039717C">
        <w:rPr>
          <w:rFonts w:ascii="Book Antiqua" w:eastAsia="Book Antiqua" w:hAnsi="Book Antiqua" w:cs="Book Antiqua"/>
          <w:color w:val="000000"/>
        </w:rPr>
        <w:t>Division of Gastroenterology, Department of Internal Medicine, Ewha Womans University, Seoul 07985, South Korea</w:t>
      </w:r>
    </w:p>
    <w:p w14:paraId="7908E39E" w14:textId="77777777" w:rsidR="00D94BF6" w:rsidRPr="0039717C" w:rsidRDefault="00D94BF6">
      <w:pPr>
        <w:adjustRightInd w:val="0"/>
        <w:snapToGrid w:val="0"/>
        <w:spacing w:line="360" w:lineRule="auto"/>
        <w:jc w:val="both"/>
        <w:rPr>
          <w:rFonts w:ascii="Book Antiqua" w:hAnsi="Book Antiqua" w:cs="Book Antiqua"/>
        </w:rPr>
      </w:pPr>
    </w:p>
    <w:p w14:paraId="65112280" w14:textId="59EB1AC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color w:val="000000"/>
        </w:rPr>
        <w:lastRenderedPageBreak/>
        <w:t xml:space="preserve">Kyunga Kim, </w:t>
      </w:r>
      <w:r w:rsidR="00C5521C" w:rsidRPr="0039717C">
        <w:rPr>
          <w:rFonts w:ascii="Book Antiqua" w:eastAsia="Book Antiqua" w:hAnsi="Book Antiqua" w:cs="Book Antiqua"/>
          <w:color w:val="000000"/>
        </w:rPr>
        <w:t>Biomedical Statistics</w:t>
      </w:r>
      <w:r w:rsidRPr="0039717C">
        <w:rPr>
          <w:rFonts w:ascii="Book Antiqua" w:eastAsia="Book Antiqua" w:hAnsi="Book Antiqua" w:cs="Book Antiqua"/>
          <w:color w:val="000000"/>
        </w:rPr>
        <w:t xml:space="preserve"> Center, Samsung Medical Center, Seoul 06351, South Korea</w:t>
      </w:r>
    </w:p>
    <w:p w14:paraId="5D657D50" w14:textId="77777777" w:rsidR="00D94BF6" w:rsidRPr="0039717C" w:rsidRDefault="00D94BF6">
      <w:pPr>
        <w:adjustRightInd w:val="0"/>
        <w:snapToGrid w:val="0"/>
        <w:spacing w:line="360" w:lineRule="auto"/>
        <w:jc w:val="both"/>
        <w:rPr>
          <w:rFonts w:ascii="Book Antiqua" w:hAnsi="Book Antiqua" w:cs="Book Antiqua"/>
        </w:rPr>
      </w:pPr>
    </w:p>
    <w:p w14:paraId="198546B9"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color w:val="000000"/>
        </w:rPr>
        <w:t xml:space="preserve">Hyun Gun Kim, </w:t>
      </w:r>
      <w:r w:rsidRPr="0039717C">
        <w:rPr>
          <w:rFonts w:ascii="Book Antiqua" w:eastAsia="Book Antiqua" w:hAnsi="Book Antiqua" w:cs="Book Antiqua"/>
          <w:color w:val="000000"/>
        </w:rPr>
        <w:t>Division of Gastroenterology, Department of Internal Medicine, Soonchunhyang University College of Medicine, Seoul 04401, South Korea</w:t>
      </w:r>
    </w:p>
    <w:p w14:paraId="28F6E6D3" w14:textId="77777777" w:rsidR="00D94BF6" w:rsidRPr="0039717C" w:rsidRDefault="00D94BF6">
      <w:pPr>
        <w:adjustRightInd w:val="0"/>
        <w:snapToGrid w:val="0"/>
        <w:spacing w:line="360" w:lineRule="auto"/>
        <w:jc w:val="both"/>
        <w:rPr>
          <w:rFonts w:ascii="Book Antiqua" w:hAnsi="Book Antiqua" w:cs="Book Antiqua"/>
        </w:rPr>
      </w:pPr>
    </w:p>
    <w:p w14:paraId="2301E84C" w14:textId="77777777" w:rsidR="00D94BF6" w:rsidRPr="0039717C" w:rsidRDefault="00720299">
      <w:pPr>
        <w:adjustRightInd w:val="0"/>
        <w:snapToGrid w:val="0"/>
        <w:spacing w:line="360" w:lineRule="auto"/>
        <w:jc w:val="both"/>
        <w:rPr>
          <w:rFonts w:ascii="Book Antiqua" w:eastAsia="宋体" w:hAnsi="Book Antiqua" w:cs="Book Antiqua"/>
          <w:lang w:eastAsia="zh-CN"/>
        </w:rPr>
      </w:pPr>
      <w:r w:rsidRPr="0039717C">
        <w:rPr>
          <w:rFonts w:ascii="Book Antiqua" w:eastAsia="Book Antiqua" w:hAnsi="Book Antiqua" w:cs="Book Antiqua"/>
          <w:b/>
          <w:bCs/>
          <w:color w:val="000000"/>
        </w:rPr>
        <w:t xml:space="preserve">Co-first authors: </w:t>
      </w:r>
      <w:r w:rsidRPr="0039717C">
        <w:rPr>
          <w:rFonts w:ascii="Book Antiqua" w:eastAsia="Book Antiqua" w:hAnsi="Book Antiqua" w:cs="Book Antiqua"/>
          <w:color w:val="000000"/>
        </w:rPr>
        <w:t>Ga Hee Kim and Yeong Chan Lee</w:t>
      </w:r>
      <w:r w:rsidRPr="0039717C">
        <w:rPr>
          <w:rFonts w:ascii="Book Antiqua" w:eastAsia="宋体" w:hAnsi="Book Antiqua" w:cs="Book Antiqua" w:hint="eastAsia"/>
          <w:color w:val="000000"/>
          <w:lang w:eastAsia="zh-CN"/>
        </w:rPr>
        <w:t>.</w:t>
      </w:r>
    </w:p>
    <w:p w14:paraId="1B397591" w14:textId="77777777" w:rsidR="00D94BF6" w:rsidRPr="0039717C" w:rsidRDefault="00D94BF6">
      <w:pPr>
        <w:adjustRightInd w:val="0"/>
        <w:snapToGrid w:val="0"/>
        <w:spacing w:line="360" w:lineRule="auto"/>
        <w:jc w:val="both"/>
        <w:rPr>
          <w:rFonts w:ascii="Book Antiqua" w:hAnsi="Book Antiqua" w:cs="Book Antiqua"/>
        </w:rPr>
      </w:pPr>
    </w:p>
    <w:p w14:paraId="065FF9DF" w14:textId="45EBD8B3"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color w:val="000000"/>
        </w:rPr>
        <w:t xml:space="preserve">Author contributions: </w:t>
      </w:r>
      <w:r w:rsidRPr="0039717C">
        <w:rPr>
          <w:rFonts w:ascii="Book Antiqua" w:eastAsia="Book Antiqua" w:hAnsi="Book Antiqua" w:cs="Book Antiqua"/>
          <w:color w:val="000000"/>
        </w:rPr>
        <w:t>Kim TJ, Hong SN, Chang DK, Kim YH, Yang DH, Moon CM, Kim K, Kim HG, and Kim ER performed critical revision of the manuscript for important intellectual content;</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Kim GH and Lee YC acquired data from the National Health Insurance Service claims database and analyzed the data</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 Kim GH And Lee YC interpreted the data</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 Kim GH and Lee YC participated in the design of the study and performed the statistical analysis</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 </w:t>
      </w:r>
      <w:r w:rsidRPr="0039717C">
        <w:rPr>
          <w:rFonts w:ascii="Book Antiqua" w:eastAsia="宋体" w:hAnsi="Book Antiqua" w:cs="Book Antiqua" w:hint="eastAsia"/>
          <w:color w:val="000000"/>
          <w:lang w:eastAsia="zh-CN"/>
        </w:rPr>
        <w:t>t</w:t>
      </w:r>
      <w:r w:rsidRPr="0039717C">
        <w:rPr>
          <w:rFonts w:ascii="Book Antiqua" w:eastAsia="Book Antiqua" w:hAnsi="Book Antiqua" w:cs="Book Antiqua"/>
          <w:color w:val="000000"/>
        </w:rPr>
        <w:t xml:space="preserve">he results shown in tables and figures were </w:t>
      </w:r>
      <w:r w:rsidR="00E93501" w:rsidRPr="0039717C">
        <w:rPr>
          <w:rFonts w:ascii="Book Antiqua" w:eastAsia="Book Antiqua" w:hAnsi="Book Antiqua" w:cs="Book Antiqua"/>
          <w:color w:val="000000"/>
        </w:rPr>
        <w:t>performed</w:t>
      </w:r>
      <w:r w:rsidRPr="0039717C">
        <w:rPr>
          <w:rFonts w:ascii="Book Antiqua" w:eastAsia="Book Antiqua" w:hAnsi="Book Antiqua" w:cs="Book Antiqua"/>
          <w:color w:val="000000"/>
        </w:rPr>
        <w:t xml:space="preserve"> by Kim GH and Lee YC. The main text of the manuscript was written by Kim GH and Lee YC. Kim GH and Lee YC reviewed and edited the manuscript. Kim GH and Lee YC contributed equally to this work as co-first authors of this paper. Kim ER and Kim HG contributed the study concept and design. All authors have read and approved the final manuscript.</w:t>
      </w:r>
    </w:p>
    <w:p w14:paraId="2B018A59" w14:textId="77777777" w:rsidR="00D94BF6" w:rsidRPr="0039717C" w:rsidRDefault="00D94BF6">
      <w:pPr>
        <w:adjustRightInd w:val="0"/>
        <w:snapToGrid w:val="0"/>
        <w:spacing w:line="360" w:lineRule="auto"/>
        <w:jc w:val="both"/>
        <w:rPr>
          <w:rFonts w:ascii="Book Antiqua" w:hAnsi="Book Antiqua" w:cs="Book Antiqua"/>
        </w:rPr>
      </w:pPr>
    </w:p>
    <w:p w14:paraId="752543DB"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color w:val="000000"/>
        </w:rPr>
        <w:t xml:space="preserve">Corresponding author: Eun-Ran Kim, MD, PhD, Professor, Staff Physician, </w:t>
      </w:r>
      <w:r w:rsidRPr="0039717C">
        <w:rPr>
          <w:rFonts w:ascii="Book Antiqua" w:eastAsia="Book Antiqua" w:hAnsi="Book Antiqua" w:cs="Book Antiqua"/>
          <w:color w:val="000000"/>
        </w:rPr>
        <w:t xml:space="preserve">Division of Gastroenterology, Department of Medicine, Samsung Medical Center, Sungkyunkwan University School of Medicine, </w:t>
      </w:r>
      <w:r w:rsidRPr="0039717C">
        <w:rPr>
          <w:rFonts w:ascii="Book Antiqua" w:eastAsia="宋体" w:hAnsi="Book Antiqua" w:cs="Book Antiqua" w:hint="eastAsia"/>
          <w:color w:val="000000"/>
          <w:lang w:eastAsia="zh-CN"/>
        </w:rPr>
        <w:t xml:space="preserve">No. </w:t>
      </w:r>
      <w:r w:rsidRPr="0039717C">
        <w:rPr>
          <w:rFonts w:ascii="Book Antiqua" w:eastAsia="Book Antiqua" w:hAnsi="Book Antiqua" w:cs="Book Antiqua"/>
          <w:color w:val="000000"/>
        </w:rPr>
        <w:t>81 Irwon-ro, Seoul 06351, South Korea. er.kim@samsung.com</w:t>
      </w:r>
    </w:p>
    <w:p w14:paraId="31A92C5C" w14:textId="77777777" w:rsidR="00D94BF6" w:rsidRPr="0039717C" w:rsidRDefault="00D94BF6">
      <w:pPr>
        <w:adjustRightInd w:val="0"/>
        <w:snapToGrid w:val="0"/>
        <w:spacing w:line="360" w:lineRule="auto"/>
        <w:jc w:val="both"/>
        <w:rPr>
          <w:rFonts w:ascii="Book Antiqua" w:hAnsi="Book Antiqua" w:cs="Book Antiqua"/>
        </w:rPr>
      </w:pPr>
    </w:p>
    <w:p w14:paraId="42178C61"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t xml:space="preserve">Received: </w:t>
      </w:r>
      <w:r w:rsidRPr="0039717C">
        <w:rPr>
          <w:rFonts w:ascii="Book Antiqua" w:eastAsia="Book Antiqua" w:hAnsi="Book Antiqua" w:cs="Book Antiqua"/>
        </w:rPr>
        <w:t>September 6, 2023</w:t>
      </w:r>
    </w:p>
    <w:p w14:paraId="1C713F9B"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t xml:space="preserve">Revised: </w:t>
      </w:r>
      <w:r w:rsidRPr="0039717C">
        <w:rPr>
          <w:rFonts w:ascii="Book Antiqua" w:eastAsia="Book Antiqua" w:hAnsi="Book Antiqua" w:cs="Book Antiqua"/>
        </w:rPr>
        <w:t>October 26, 2023</w:t>
      </w:r>
    </w:p>
    <w:p w14:paraId="3FA1D308" w14:textId="77777777" w:rsidR="00D94BF6" w:rsidRPr="0039717C" w:rsidRDefault="00720299" w:rsidP="00617AC2">
      <w:pPr>
        <w:tabs>
          <w:tab w:val="left" w:pos="1782"/>
          <w:tab w:val="left" w:pos="4149"/>
        </w:tabs>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t xml:space="preserve">Accepted: </w:t>
      </w:r>
      <w:r w:rsidR="0076111B" w:rsidRPr="0039717C">
        <w:rPr>
          <w:rFonts w:ascii="Book Antiqua" w:eastAsia="Book Antiqua" w:hAnsi="Book Antiqua" w:cs="Book Antiqua"/>
        </w:rPr>
        <w:t>November 8, 2023</w:t>
      </w:r>
    </w:p>
    <w:p w14:paraId="3E29BCD0" w14:textId="617FB42A"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t xml:space="preserve">Published online: </w:t>
      </w:r>
      <w:r w:rsidR="002758AC" w:rsidRPr="0039717C">
        <w:rPr>
          <w:rFonts w:ascii="Book Antiqua" w:hAnsi="Book Antiqua"/>
          <w:color w:val="000000"/>
          <w:shd w:val="clear" w:color="auto" w:fill="FFFFFF"/>
        </w:rPr>
        <w:t>January 15, 2024</w:t>
      </w:r>
    </w:p>
    <w:p w14:paraId="623D4869" w14:textId="77777777" w:rsidR="00D94BF6" w:rsidRPr="0039717C" w:rsidRDefault="00D94BF6">
      <w:pPr>
        <w:adjustRightInd w:val="0"/>
        <w:snapToGrid w:val="0"/>
        <w:spacing w:line="360" w:lineRule="auto"/>
        <w:jc w:val="both"/>
        <w:rPr>
          <w:rFonts w:ascii="Book Antiqua" w:hAnsi="Book Antiqua" w:cs="Book Antiqua"/>
        </w:rPr>
        <w:sectPr w:rsidR="00D94BF6" w:rsidRPr="0039717C" w:rsidSect="0053607E">
          <w:footerReference w:type="default" r:id="rId6"/>
          <w:pgSz w:w="12240" w:h="15840"/>
          <w:pgMar w:top="1440" w:right="1440" w:bottom="1440" w:left="1440" w:header="720" w:footer="720" w:gutter="0"/>
          <w:cols w:space="720"/>
          <w:docGrid w:linePitch="360"/>
        </w:sectPr>
      </w:pPr>
    </w:p>
    <w:p w14:paraId="640FBD9B"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lastRenderedPageBreak/>
        <w:t>Abstract</w:t>
      </w:r>
    </w:p>
    <w:p w14:paraId="4AE9DEDD"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BACKGROUND</w:t>
      </w:r>
    </w:p>
    <w:p w14:paraId="0917B249"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rPr>
        <w:t>The incidence of colorectal cancer (CRC) and preinvasive CRC (</w:t>
      </w:r>
      <w:r w:rsidRPr="0039717C">
        <w:rPr>
          <w:rFonts w:ascii="Book Antiqua" w:eastAsia="Book Antiqua" w:hAnsi="Book Antiqua" w:cs="Book Antiqua"/>
          <w:i/>
          <w:iCs/>
        </w:rPr>
        <w:t>e.g</w:t>
      </w:r>
      <w:r w:rsidRPr="0039717C">
        <w:rPr>
          <w:rFonts w:ascii="Book Antiqua" w:eastAsia="Book Antiqua" w:hAnsi="Book Antiqua" w:cs="Book Antiqua"/>
        </w:rPr>
        <w:t>., early colon cancer and advanced adenoma) is gradually increasing in several countries.</w:t>
      </w:r>
    </w:p>
    <w:p w14:paraId="6D1F4081" w14:textId="77777777" w:rsidR="00D94BF6" w:rsidRPr="0039717C" w:rsidRDefault="00D94BF6">
      <w:pPr>
        <w:adjustRightInd w:val="0"/>
        <w:snapToGrid w:val="0"/>
        <w:spacing w:line="360" w:lineRule="auto"/>
        <w:jc w:val="both"/>
        <w:rPr>
          <w:rFonts w:ascii="Book Antiqua" w:hAnsi="Book Antiqua" w:cs="Book Antiqua"/>
        </w:rPr>
      </w:pPr>
    </w:p>
    <w:p w14:paraId="62FA9896"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AIM</w:t>
      </w:r>
    </w:p>
    <w:p w14:paraId="42BC98C5" w14:textId="085CAEFB"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宋体" w:hAnsi="Book Antiqua" w:cs="Book Antiqua" w:hint="eastAsia"/>
          <w:lang w:eastAsia="zh-CN"/>
        </w:rPr>
        <w:t>T</w:t>
      </w:r>
      <w:r w:rsidRPr="0039717C">
        <w:rPr>
          <w:rFonts w:ascii="Book Antiqua" w:eastAsia="Book Antiqua" w:hAnsi="Book Antiqua" w:cs="Book Antiqua"/>
        </w:rPr>
        <w:t>o evaluate the trend in incidence of CRC and preinvasive CRC according to the increase in the number of colonoscopies performed in Korea.</w:t>
      </w:r>
    </w:p>
    <w:p w14:paraId="583D9515" w14:textId="77777777" w:rsidR="00D94BF6" w:rsidRPr="0039717C" w:rsidRDefault="00D94BF6">
      <w:pPr>
        <w:adjustRightInd w:val="0"/>
        <w:snapToGrid w:val="0"/>
        <w:spacing w:line="360" w:lineRule="auto"/>
        <w:jc w:val="both"/>
        <w:rPr>
          <w:rFonts w:ascii="Book Antiqua" w:hAnsi="Book Antiqua" w:cs="Book Antiqua"/>
        </w:rPr>
      </w:pPr>
    </w:p>
    <w:p w14:paraId="4D8D2676"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METHODS</w:t>
      </w:r>
    </w:p>
    <w:p w14:paraId="3B0962EC" w14:textId="6C5E70A7" w:rsidR="00D94BF6" w:rsidRPr="0039717C" w:rsidRDefault="00E93501">
      <w:pPr>
        <w:adjustRightInd w:val="0"/>
        <w:snapToGrid w:val="0"/>
        <w:spacing w:line="360" w:lineRule="auto"/>
        <w:jc w:val="both"/>
        <w:rPr>
          <w:rFonts w:ascii="Book Antiqua" w:hAnsi="Book Antiqua" w:cs="Book Antiqua"/>
        </w:rPr>
      </w:pPr>
      <w:r w:rsidRPr="0039717C">
        <w:rPr>
          <w:rFonts w:ascii="Book Antiqua" w:eastAsia="Book Antiqua" w:hAnsi="Book Antiqua" w:cs="Book Antiqua"/>
        </w:rPr>
        <w:t>This</w:t>
      </w:r>
      <w:r w:rsidR="00720299" w:rsidRPr="0039717C">
        <w:rPr>
          <w:rFonts w:ascii="Book Antiqua" w:eastAsia="Book Antiqua" w:hAnsi="Book Antiqua" w:cs="Book Antiqua"/>
        </w:rPr>
        <w:t xml:space="preserve"> retrospective cohort study enrolled Korean patients from 2002 to 2020 to evaluate the incidence of CRC and preinvasive CRC, and assess the numbers of diagnostic colonoscopies and colonoscopic polypectomies. Colonoscopy-related complications by age group were also determined.</w:t>
      </w:r>
    </w:p>
    <w:p w14:paraId="7224BA58" w14:textId="77777777" w:rsidR="00D94BF6" w:rsidRPr="0039717C" w:rsidRDefault="00D94BF6">
      <w:pPr>
        <w:adjustRightInd w:val="0"/>
        <w:snapToGrid w:val="0"/>
        <w:spacing w:line="360" w:lineRule="auto"/>
        <w:jc w:val="both"/>
        <w:rPr>
          <w:rFonts w:ascii="Book Antiqua" w:hAnsi="Book Antiqua" w:cs="Book Antiqua"/>
        </w:rPr>
      </w:pPr>
    </w:p>
    <w:p w14:paraId="060DAE2B"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RESULTS</w:t>
      </w:r>
    </w:p>
    <w:p w14:paraId="55DF662F" w14:textId="7E14B5E5"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rPr>
        <w:t>The incidence of CRC showed a rapid increase, then decreased after 2012 in the 50</w:t>
      </w:r>
      <w:r w:rsidRPr="0039717C">
        <w:rPr>
          <w:rFonts w:ascii="Book Antiqua" w:eastAsia="宋体" w:hAnsi="Book Antiqua" w:cs="Book Antiqua" w:hint="eastAsia"/>
          <w:lang w:eastAsia="zh-CN"/>
        </w:rPr>
        <w:t>-</w:t>
      </w:r>
      <w:r w:rsidRPr="0039717C">
        <w:rPr>
          <w:rFonts w:ascii="Book Antiqua" w:eastAsia="Book Antiqua" w:hAnsi="Book Antiqua" w:cs="Book Antiqua"/>
        </w:rPr>
        <w:t>75 year-age group. During the study period, the rate of incidence of preinvasive CRC increased at a similar level in patients under 50 and 50</w:t>
      </w:r>
      <w:r w:rsidRPr="0039717C">
        <w:rPr>
          <w:rFonts w:ascii="Book Antiqua" w:eastAsia="宋体" w:hAnsi="Book Antiqua" w:cs="Book Antiqua" w:hint="eastAsia"/>
          <w:lang w:eastAsia="zh-CN"/>
        </w:rPr>
        <w:t>-</w:t>
      </w:r>
      <w:r w:rsidRPr="0039717C">
        <w:rPr>
          <w:rFonts w:ascii="Book Antiqua" w:eastAsia="Book Antiqua" w:hAnsi="Book Antiqua" w:cs="Book Antiqua"/>
        </w:rPr>
        <w:t>75 years of age. Since 2009, the increase has been rapid, showing a pattern similar to the increase in colonoscopies. The rate of colonoscopic polypectomy in patients aged under 50 was similar to the rate in patients over 75 years of age after 2007. The rate of complications after colonoscopy and related deaths within 3 mo was high for those over 75 years of age.</w:t>
      </w:r>
    </w:p>
    <w:p w14:paraId="76600C9C" w14:textId="77777777" w:rsidR="00D94BF6" w:rsidRPr="0039717C" w:rsidRDefault="00D94BF6">
      <w:pPr>
        <w:adjustRightInd w:val="0"/>
        <w:snapToGrid w:val="0"/>
        <w:spacing w:line="360" w:lineRule="auto"/>
        <w:jc w:val="both"/>
        <w:rPr>
          <w:rFonts w:ascii="Book Antiqua" w:hAnsi="Book Antiqua" w:cs="Book Antiqua"/>
        </w:rPr>
      </w:pPr>
    </w:p>
    <w:p w14:paraId="5DD0C052"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CONCLUSION</w:t>
      </w:r>
    </w:p>
    <w:p w14:paraId="2C6EE92D" w14:textId="4EA8465C" w:rsidR="00D94BF6" w:rsidRPr="0039717C" w:rsidRDefault="004B3C09">
      <w:pPr>
        <w:adjustRightInd w:val="0"/>
        <w:snapToGrid w:val="0"/>
        <w:spacing w:line="360" w:lineRule="auto"/>
        <w:jc w:val="both"/>
        <w:rPr>
          <w:rFonts w:ascii="Book Antiqua" w:hAnsi="Book Antiqua" w:cs="Book Antiqua"/>
        </w:rPr>
      </w:pPr>
      <w:r w:rsidRPr="0039717C">
        <w:rPr>
          <w:rFonts w:ascii="Book Antiqua" w:eastAsia="Book Antiqua" w:hAnsi="Book Antiqua" w:cs="Book Antiqua"/>
        </w:rPr>
        <w:t>The d</w:t>
      </w:r>
      <w:r w:rsidR="00720299" w:rsidRPr="0039717C">
        <w:rPr>
          <w:rFonts w:ascii="Book Antiqua" w:eastAsia="Book Antiqua" w:hAnsi="Book Antiqua" w:cs="Book Antiqua"/>
        </w:rPr>
        <w:t xml:space="preserve">iagnosis of preinvasive CRC increased with </w:t>
      </w:r>
      <w:r w:rsidRPr="0039717C">
        <w:rPr>
          <w:rFonts w:ascii="Book Antiqua" w:eastAsia="Book Antiqua" w:hAnsi="Book Antiqua" w:cs="Book Antiqua"/>
        </w:rPr>
        <w:t>the</w:t>
      </w:r>
      <w:r w:rsidR="00720299" w:rsidRPr="0039717C">
        <w:rPr>
          <w:rFonts w:ascii="Book Antiqua" w:eastAsia="Book Antiqua" w:hAnsi="Book Antiqua" w:cs="Book Antiqua"/>
        </w:rPr>
        <w:t xml:space="preserve"> increase in the number of colonoscopies performed. </w:t>
      </w:r>
      <w:r w:rsidRPr="0039717C">
        <w:rPr>
          <w:rFonts w:ascii="Book Antiqua" w:eastAsia="Book Antiqua" w:hAnsi="Book Antiqua" w:cs="Book Antiqua"/>
        </w:rPr>
        <w:t>As</w:t>
      </w:r>
      <w:r w:rsidR="00720299" w:rsidRPr="0039717C">
        <w:rPr>
          <w:rFonts w:ascii="Book Antiqua" w:eastAsia="Book Antiqua" w:hAnsi="Book Antiqua" w:cs="Book Antiqua"/>
        </w:rPr>
        <w:t xml:space="preserve"> the risk of colonoscopy-related hospitalization and death is high in the elderly, if early lesions at risk of developing CRC are diagnosed and treated under or at </w:t>
      </w:r>
      <w:r w:rsidRPr="0039717C">
        <w:rPr>
          <w:rFonts w:ascii="Book Antiqua" w:eastAsia="Book Antiqua" w:hAnsi="Book Antiqua" w:cs="Book Antiqua"/>
        </w:rPr>
        <w:t xml:space="preserve">the </w:t>
      </w:r>
      <w:r w:rsidR="00720299" w:rsidRPr="0039717C">
        <w:rPr>
          <w:rFonts w:ascii="Book Antiqua" w:eastAsia="Book Antiqua" w:hAnsi="Book Antiqua" w:cs="Book Antiqua"/>
        </w:rPr>
        <w:t xml:space="preserve">age </w:t>
      </w:r>
      <w:r w:rsidRPr="0039717C">
        <w:rPr>
          <w:rFonts w:ascii="Book Antiqua" w:eastAsia="Book Antiqua" w:hAnsi="Book Antiqua" w:cs="Book Antiqua"/>
        </w:rPr>
        <w:t xml:space="preserve">of </w:t>
      </w:r>
      <w:r w:rsidR="00720299" w:rsidRPr="0039717C">
        <w:rPr>
          <w:rFonts w:ascii="Book Antiqua" w:eastAsia="Book Antiqua" w:hAnsi="Book Antiqua" w:cs="Book Antiqua"/>
        </w:rPr>
        <w:t xml:space="preserve">75, colonoscopy-related complications can be reduced for those </w:t>
      </w:r>
      <w:r w:rsidRPr="0039717C">
        <w:rPr>
          <w:rFonts w:ascii="Book Antiqua" w:eastAsia="Book Antiqua" w:hAnsi="Book Antiqua" w:cs="Book Antiqua"/>
        </w:rPr>
        <w:t>aged</w:t>
      </w:r>
      <w:r w:rsidR="00720299" w:rsidRPr="0039717C">
        <w:rPr>
          <w:rFonts w:ascii="Book Antiqua" w:eastAsia="Book Antiqua" w:hAnsi="Book Antiqua" w:cs="Book Antiqua"/>
        </w:rPr>
        <w:t xml:space="preserve"> 76 years or over.</w:t>
      </w:r>
    </w:p>
    <w:p w14:paraId="35F41F97" w14:textId="77777777" w:rsidR="00D94BF6" w:rsidRPr="0039717C" w:rsidRDefault="00D94BF6">
      <w:pPr>
        <w:adjustRightInd w:val="0"/>
        <w:snapToGrid w:val="0"/>
        <w:spacing w:line="360" w:lineRule="auto"/>
        <w:jc w:val="both"/>
        <w:rPr>
          <w:rFonts w:ascii="Book Antiqua" w:hAnsi="Book Antiqua" w:cs="Book Antiqua"/>
        </w:rPr>
      </w:pPr>
    </w:p>
    <w:p w14:paraId="716CBF31"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t xml:space="preserve">Key Words: </w:t>
      </w:r>
      <w:r w:rsidRPr="0039717C">
        <w:rPr>
          <w:rFonts w:ascii="Book Antiqua" w:eastAsia="Book Antiqua" w:hAnsi="Book Antiqua" w:cs="Book Antiqua"/>
        </w:rPr>
        <w:t>Colorectal cancer; Preinvasive colorectal cancer; Colorectal polypectomy; Colonoscopy</w:t>
      </w:r>
    </w:p>
    <w:p w14:paraId="73EFA4BF" w14:textId="77777777" w:rsidR="00D94BF6" w:rsidRDefault="00D94BF6">
      <w:pPr>
        <w:adjustRightInd w:val="0"/>
        <w:snapToGrid w:val="0"/>
        <w:spacing w:line="360" w:lineRule="auto"/>
        <w:jc w:val="both"/>
        <w:rPr>
          <w:rFonts w:ascii="Book Antiqua" w:hAnsi="Book Antiqua" w:cs="Book Antiqua"/>
        </w:rPr>
      </w:pPr>
    </w:p>
    <w:p w14:paraId="78F974C8" w14:textId="3E6C5428" w:rsidR="00D22CA3" w:rsidRDefault="00D22CA3" w:rsidP="00D22CA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2F4CD2">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5AB875B" w14:textId="77777777" w:rsidR="00D22CA3" w:rsidRPr="0039717C" w:rsidRDefault="00D22CA3">
      <w:pPr>
        <w:adjustRightInd w:val="0"/>
        <w:snapToGrid w:val="0"/>
        <w:spacing w:line="360" w:lineRule="auto"/>
        <w:jc w:val="both"/>
        <w:rPr>
          <w:rFonts w:ascii="Book Antiqua" w:hAnsi="Book Antiqua" w:cs="Book Antiqua"/>
        </w:rPr>
      </w:pPr>
    </w:p>
    <w:p w14:paraId="14A9FD4C" w14:textId="667F160E" w:rsidR="002758AC" w:rsidRPr="0039717C" w:rsidRDefault="00D22CA3" w:rsidP="002758AC">
      <w:pPr>
        <w:adjustRightInd w:val="0"/>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20299" w:rsidRPr="0039717C">
        <w:rPr>
          <w:rFonts w:ascii="Book Antiqua" w:eastAsia="Book Antiqua" w:hAnsi="Book Antiqua" w:cs="Book Antiqua"/>
        </w:rPr>
        <w:t xml:space="preserve">Kim GH, Lee YC, Kim TJ, Hong SN, Chang DK, Kim YH, Yang DH, Moon CM, Kim K, Kim HG, Kim ER. Trends </w:t>
      </w:r>
      <w:r w:rsidR="004B3C09" w:rsidRPr="0039717C">
        <w:rPr>
          <w:rFonts w:ascii="Book Antiqua" w:eastAsia="Book Antiqua" w:hAnsi="Book Antiqua" w:cs="Book Antiqua"/>
        </w:rPr>
        <w:t>in</w:t>
      </w:r>
      <w:r w:rsidR="00720299" w:rsidRPr="0039717C">
        <w:rPr>
          <w:rFonts w:ascii="Book Antiqua" w:eastAsia="Book Antiqua" w:hAnsi="Book Antiqua" w:cs="Book Antiqua"/>
        </w:rPr>
        <w:t xml:space="preserve"> colorectal cancer incidence according to an increase in the number of colonoscopy cases in Korea. </w:t>
      </w:r>
      <w:r w:rsidR="00720299" w:rsidRPr="0039717C">
        <w:rPr>
          <w:rFonts w:ascii="Book Antiqua" w:eastAsia="Book Antiqua" w:hAnsi="Book Antiqua" w:cs="Book Antiqua"/>
          <w:i/>
          <w:iCs/>
        </w:rPr>
        <w:t>World J Gastrointest Oncol</w:t>
      </w:r>
      <w:r w:rsidR="00720299" w:rsidRPr="0039717C">
        <w:rPr>
          <w:rFonts w:ascii="Book Antiqua" w:eastAsia="Book Antiqua" w:hAnsi="Book Antiqua" w:cs="Book Antiqua"/>
        </w:rPr>
        <w:t xml:space="preserve"> 202</w:t>
      </w:r>
      <w:r w:rsidR="002758AC" w:rsidRPr="0039717C">
        <w:rPr>
          <w:rFonts w:ascii="Book Antiqua" w:eastAsia="Book Antiqua" w:hAnsi="Book Antiqua" w:cs="Book Antiqua"/>
        </w:rPr>
        <w:t>4</w:t>
      </w:r>
      <w:r w:rsidR="00720299" w:rsidRPr="0039717C">
        <w:rPr>
          <w:rFonts w:ascii="Book Antiqua" w:eastAsia="Book Antiqua" w:hAnsi="Book Antiqua" w:cs="Book Antiqua"/>
        </w:rPr>
        <w:t xml:space="preserve">; </w:t>
      </w:r>
      <w:r w:rsidR="002758AC" w:rsidRPr="0039717C">
        <w:rPr>
          <w:rFonts w:ascii="Book Antiqua" w:eastAsia="Book Antiqua" w:hAnsi="Book Antiqua" w:cs="Book Antiqua"/>
        </w:rPr>
        <w:t xml:space="preserve">16(1): </w:t>
      </w:r>
      <w:r w:rsidRPr="00195133">
        <w:rPr>
          <w:rFonts w:ascii="Book Antiqua" w:eastAsia="Book Antiqua" w:hAnsi="Book Antiqua" w:cs="Book Antiqua"/>
        </w:rPr>
        <w:t>51-60</w:t>
      </w:r>
    </w:p>
    <w:p w14:paraId="586707BA" w14:textId="6D940B8E" w:rsidR="002758AC" w:rsidRPr="0039717C" w:rsidRDefault="002758AC" w:rsidP="002758AC">
      <w:pPr>
        <w:adjustRightInd w:val="0"/>
        <w:snapToGrid w:val="0"/>
        <w:spacing w:line="360" w:lineRule="auto"/>
        <w:jc w:val="both"/>
        <w:rPr>
          <w:rFonts w:ascii="Book Antiqua" w:eastAsia="Book Antiqua" w:hAnsi="Book Antiqua" w:cs="Book Antiqua"/>
        </w:rPr>
      </w:pPr>
      <w:r w:rsidRPr="0039717C">
        <w:rPr>
          <w:rFonts w:ascii="Book Antiqua" w:eastAsia="Book Antiqua" w:hAnsi="Book Antiqua" w:cs="Book Antiqua"/>
          <w:b/>
          <w:bCs/>
        </w:rPr>
        <w:t>URL</w:t>
      </w:r>
      <w:r w:rsidRPr="0039717C">
        <w:rPr>
          <w:rFonts w:ascii="Book Antiqua" w:eastAsia="Book Antiqua" w:hAnsi="Book Antiqua" w:cs="Book Antiqua"/>
        </w:rPr>
        <w:t>: https://www.wjgnet.com/1948-5204/full/v16/i1/</w:t>
      </w:r>
      <w:r w:rsidR="00D22CA3" w:rsidRPr="00195133">
        <w:rPr>
          <w:rFonts w:ascii="Book Antiqua" w:eastAsia="Book Antiqua" w:hAnsi="Book Antiqua" w:cs="Book Antiqua"/>
        </w:rPr>
        <w:t>51</w:t>
      </w:r>
      <w:r w:rsidRPr="0039717C">
        <w:rPr>
          <w:rFonts w:ascii="Book Antiqua" w:eastAsia="Book Antiqua" w:hAnsi="Book Antiqua" w:cs="Book Antiqua"/>
        </w:rPr>
        <w:t>.htm</w:t>
      </w:r>
    </w:p>
    <w:p w14:paraId="4B902D72" w14:textId="3C72AF1D" w:rsidR="00D94BF6" w:rsidRPr="0039717C" w:rsidRDefault="002758AC" w:rsidP="002758AC">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t>DOI</w:t>
      </w:r>
      <w:r w:rsidRPr="0039717C">
        <w:rPr>
          <w:rFonts w:ascii="Book Antiqua" w:eastAsia="Book Antiqua" w:hAnsi="Book Antiqua" w:cs="Book Antiqua"/>
        </w:rPr>
        <w:t>: https://dx.doi.org/10.4251/wjgo.v16.i1.</w:t>
      </w:r>
      <w:r w:rsidR="00D22CA3" w:rsidRPr="00195133">
        <w:rPr>
          <w:rFonts w:ascii="Book Antiqua" w:eastAsia="Book Antiqua" w:hAnsi="Book Antiqua" w:cs="Book Antiqua"/>
        </w:rPr>
        <w:t>51</w:t>
      </w:r>
    </w:p>
    <w:p w14:paraId="752C4434" w14:textId="77777777" w:rsidR="00D94BF6" w:rsidRPr="0039717C" w:rsidRDefault="00D94BF6">
      <w:pPr>
        <w:adjustRightInd w:val="0"/>
        <w:snapToGrid w:val="0"/>
        <w:spacing w:line="360" w:lineRule="auto"/>
        <w:jc w:val="both"/>
        <w:rPr>
          <w:rFonts w:ascii="Book Antiqua" w:hAnsi="Book Antiqua" w:cs="Book Antiqua"/>
        </w:rPr>
      </w:pPr>
    </w:p>
    <w:p w14:paraId="3E417E45" w14:textId="1FF106F2"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t xml:space="preserve">Core Tip: </w:t>
      </w:r>
      <w:r w:rsidRPr="0039717C">
        <w:rPr>
          <w:rFonts w:ascii="Book Antiqua" w:eastAsia="Book Antiqua" w:hAnsi="Book Antiqua" w:cs="Book Antiqua"/>
        </w:rPr>
        <w:t>In Korea, colorectal cancer (CRC) showed the second highest incidence rate among all cancers</w:t>
      </w:r>
      <w:r w:rsidR="004B3C09" w:rsidRPr="0039717C">
        <w:rPr>
          <w:rFonts w:ascii="Book Antiqua" w:eastAsia="Book Antiqua" w:hAnsi="Book Antiqua" w:cs="Book Antiqua"/>
        </w:rPr>
        <w:t xml:space="preserve"> in 2018</w:t>
      </w:r>
      <w:r w:rsidRPr="0039717C">
        <w:rPr>
          <w:rFonts w:ascii="Book Antiqua" w:eastAsia="Book Antiqua" w:hAnsi="Book Antiqua" w:cs="Book Antiqua"/>
        </w:rPr>
        <w:t>. The volume of colonoscopies and colorectal polypectomies in Korea is also increasing due to the CRC screening program initiated in 2004, and rapid population aging. The purpose of this study was to evaluate the trend in incidence of CRC and preinvasive CRC according to the increase in the number of colonoscopies performed in Korea.</w:t>
      </w:r>
    </w:p>
    <w:p w14:paraId="7195EECF" w14:textId="77777777" w:rsidR="00D94BF6" w:rsidRPr="0039717C" w:rsidRDefault="00D94BF6">
      <w:pPr>
        <w:adjustRightInd w:val="0"/>
        <w:snapToGrid w:val="0"/>
        <w:spacing w:line="360" w:lineRule="auto"/>
        <w:jc w:val="both"/>
        <w:rPr>
          <w:rFonts w:ascii="Book Antiqua" w:hAnsi="Book Antiqua" w:cs="Book Antiqua"/>
        </w:rPr>
      </w:pPr>
    </w:p>
    <w:p w14:paraId="1FF781EC"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aps/>
          <w:color w:val="000000"/>
          <w:u w:val="single"/>
        </w:rPr>
        <w:t>INTRODUCTION</w:t>
      </w:r>
    </w:p>
    <w:p w14:paraId="754004D6" w14:textId="3AA3FFB6"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Colorectal cancer (CRC) is the third most commonly diagnosed cancer with an estimated 1.8 million new cases in 2018, and is the second leading cause of cancer-related death in the world. In Korea, CRC showed the second highest incidence rate among all cancers in 2018, with an estimated 44.5 cases per 100000 persons per year</w:t>
      </w:r>
      <w:r w:rsidRPr="0039717C">
        <w:rPr>
          <w:rFonts w:ascii="Book Antiqua" w:eastAsia="Book Antiqua" w:hAnsi="Book Antiqua" w:cs="Book Antiqua"/>
          <w:color w:val="000000"/>
          <w:vertAlign w:val="superscript"/>
        </w:rPr>
        <w:t>[1,2]</w:t>
      </w:r>
      <w:r w:rsidRPr="0039717C">
        <w:rPr>
          <w:rFonts w:ascii="Book Antiqua" w:eastAsia="Book Antiqua" w:hAnsi="Book Antiqua" w:cs="Book Antiqua"/>
          <w:color w:val="000000"/>
        </w:rPr>
        <w:t xml:space="preserve">. </w:t>
      </w:r>
      <w:r w:rsidR="004B3C09" w:rsidRPr="0039717C">
        <w:rPr>
          <w:rFonts w:ascii="Book Antiqua" w:eastAsia="Book Antiqua" w:hAnsi="Book Antiqua" w:cs="Book Antiqua"/>
          <w:color w:val="000000"/>
        </w:rPr>
        <w:t>Following</w:t>
      </w:r>
      <w:r w:rsidRPr="0039717C">
        <w:rPr>
          <w:rFonts w:ascii="Book Antiqua" w:eastAsia="Book Antiqua" w:hAnsi="Book Antiqua" w:cs="Book Antiqua"/>
          <w:color w:val="000000"/>
        </w:rPr>
        <w:t xml:space="preserve"> </w:t>
      </w:r>
      <w:r w:rsidR="004B3C09" w:rsidRPr="0039717C">
        <w:rPr>
          <w:rFonts w:ascii="Book Antiqua" w:eastAsia="Book Antiqua" w:hAnsi="Book Antiqua" w:cs="Book Antiqua"/>
          <w:color w:val="000000"/>
        </w:rPr>
        <w:t xml:space="preserve">a </w:t>
      </w:r>
      <w:r w:rsidRPr="0039717C">
        <w:rPr>
          <w:rFonts w:ascii="Book Antiqua" w:eastAsia="Book Antiqua" w:hAnsi="Book Antiqua" w:cs="Book Antiqua"/>
          <w:color w:val="000000"/>
        </w:rPr>
        <w:t xml:space="preserve">rapid decline during the 2000s, the CRC incidence rate in men and women has remained generally stable. </w:t>
      </w:r>
      <w:r w:rsidR="004B3C09" w:rsidRPr="0039717C">
        <w:rPr>
          <w:rFonts w:ascii="Book Antiqua" w:eastAsia="Book Antiqua" w:hAnsi="Book Antiqua" w:cs="Book Antiqua"/>
          <w:color w:val="000000"/>
        </w:rPr>
        <w:t>This</w:t>
      </w:r>
      <w:r w:rsidRPr="0039717C">
        <w:rPr>
          <w:rFonts w:ascii="Book Antiqua" w:eastAsia="Book Antiqua" w:hAnsi="Book Antiqua" w:cs="Book Antiqua"/>
          <w:color w:val="000000"/>
        </w:rPr>
        <w:t xml:space="preserve"> decline has been greatly affected by screening colonoscopy and the removal of colorectal precancerous lesions</w:t>
      </w:r>
      <w:r w:rsidRPr="0039717C">
        <w:rPr>
          <w:rFonts w:ascii="Book Antiqua" w:eastAsia="Book Antiqua" w:hAnsi="Book Antiqua" w:cs="Book Antiqua"/>
          <w:color w:val="000000"/>
          <w:vertAlign w:val="superscript"/>
        </w:rPr>
        <w:t>[3]</w:t>
      </w:r>
      <w:r w:rsidRPr="0039717C">
        <w:rPr>
          <w:rFonts w:ascii="Book Antiqua" w:eastAsia="Book Antiqua" w:hAnsi="Book Antiqua" w:cs="Book Antiqua"/>
          <w:color w:val="000000"/>
        </w:rPr>
        <w:t>.</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Most CRCs occur at the age of 50 to 70 years. Thus, several guidelines have recommended CRC screening colonoscopy for those over 50 years of age</w:t>
      </w:r>
      <w:r w:rsidRPr="0039717C">
        <w:rPr>
          <w:rFonts w:ascii="Book Antiqua" w:eastAsia="Book Antiqua" w:hAnsi="Book Antiqua" w:cs="Book Antiqua"/>
          <w:color w:val="000000"/>
          <w:vertAlign w:val="superscript"/>
        </w:rPr>
        <w:t>[4,5]</w:t>
      </w:r>
      <w:r w:rsidRPr="0039717C">
        <w:rPr>
          <w:rFonts w:ascii="Book Antiqua" w:eastAsia="Book Antiqua" w:hAnsi="Book Antiqua" w:cs="Book Antiqua"/>
          <w:color w:val="000000"/>
        </w:rPr>
        <w:t xml:space="preserve">. However, over the last few decades, the incidence of CRC has </w:t>
      </w:r>
      <w:r w:rsidRPr="0039717C">
        <w:rPr>
          <w:rFonts w:ascii="Book Antiqua" w:eastAsia="Book Antiqua" w:hAnsi="Book Antiqua" w:cs="Book Antiqua"/>
          <w:color w:val="000000"/>
        </w:rPr>
        <w:lastRenderedPageBreak/>
        <w:t>increased in younger patients aged &lt;</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50 years</w:t>
      </w:r>
      <w:r w:rsidRPr="0039717C">
        <w:rPr>
          <w:rFonts w:ascii="Book Antiqua" w:eastAsia="Book Antiqua" w:hAnsi="Book Antiqua" w:cs="Book Antiqua"/>
          <w:color w:val="000000"/>
          <w:vertAlign w:val="superscript"/>
        </w:rPr>
        <w:t>[6]</w:t>
      </w:r>
      <w:r w:rsidRPr="0039717C">
        <w:rPr>
          <w:rFonts w:ascii="Book Antiqua" w:eastAsia="Book Antiqua" w:hAnsi="Book Antiqua" w:cs="Book Antiqua"/>
          <w:color w:val="000000"/>
        </w:rPr>
        <w:t xml:space="preserve">. In Korea, due to the low cost of colonoscopy and availability of many skilled colonoscopists, access to screening colonoscopy from a young age is different </w:t>
      </w:r>
      <w:r w:rsidR="004B3C09" w:rsidRPr="0039717C">
        <w:rPr>
          <w:rFonts w:ascii="Book Antiqua" w:eastAsia="Book Antiqua" w:hAnsi="Book Antiqua" w:cs="Book Antiqua"/>
          <w:color w:val="000000"/>
        </w:rPr>
        <w:t>to</w:t>
      </w:r>
      <w:r w:rsidRPr="0039717C">
        <w:rPr>
          <w:rFonts w:ascii="Book Antiqua" w:eastAsia="Book Antiqua" w:hAnsi="Book Antiqua" w:cs="Book Antiqua"/>
          <w:color w:val="000000"/>
        </w:rPr>
        <w:t xml:space="preserve"> that in </w:t>
      </w:r>
      <w:r w:rsidR="004B3C09" w:rsidRPr="0039717C">
        <w:rPr>
          <w:rFonts w:ascii="Book Antiqua" w:eastAsia="Book Antiqua" w:hAnsi="Book Antiqua" w:cs="Book Antiqua"/>
          <w:color w:val="000000"/>
        </w:rPr>
        <w:t>W</w:t>
      </w:r>
      <w:r w:rsidRPr="0039717C">
        <w:rPr>
          <w:rFonts w:ascii="Book Antiqua" w:eastAsia="Book Antiqua" w:hAnsi="Book Antiqua" w:cs="Book Antiqua"/>
          <w:color w:val="000000"/>
        </w:rPr>
        <w:t>estern countries</w:t>
      </w:r>
      <w:r w:rsidRPr="0039717C">
        <w:rPr>
          <w:rFonts w:ascii="Book Antiqua" w:eastAsia="Book Antiqua" w:hAnsi="Book Antiqua" w:cs="Book Antiqua"/>
          <w:color w:val="000000"/>
          <w:vertAlign w:val="superscript"/>
        </w:rPr>
        <w:t>[7]</w:t>
      </w:r>
      <w:r w:rsidRPr="0039717C">
        <w:rPr>
          <w:rFonts w:ascii="Book Antiqua" w:eastAsia="Book Antiqua" w:hAnsi="Book Antiqua" w:cs="Book Antiqua"/>
          <w:color w:val="000000"/>
        </w:rPr>
        <w:t>.</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 xml:space="preserve">Several early CRCs, including precancerous lesions, have been detected by screening colonoscopy. Endoscopic resection procedures include polypectomy, endoscopic mucosal resection, and endoscopic submucosal dissection. </w:t>
      </w:r>
      <w:r w:rsidR="004B3C09" w:rsidRPr="0039717C">
        <w:rPr>
          <w:rFonts w:ascii="Book Antiqua" w:eastAsia="Book Antiqua" w:hAnsi="Book Antiqua" w:cs="Book Antiqua"/>
          <w:color w:val="000000"/>
        </w:rPr>
        <w:t>Using</w:t>
      </w:r>
      <w:r w:rsidRPr="0039717C">
        <w:rPr>
          <w:rFonts w:ascii="Book Antiqua" w:eastAsia="Book Antiqua" w:hAnsi="Book Antiqua" w:cs="Book Antiqua"/>
          <w:color w:val="000000"/>
        </w:rPr>
        <w:t xml:space="preserve"> these procedures, early diagnosis and treatment of early CRCs can be performed</w:t>
      </w:r>
      <w:r w:rsidRPr="0039717C">
        <w:rPr>
          <w:rFonts w:ascii="Book Antiqua" w:eastAsia="Book Antiqua" w:hAnsi="Book Antiqua" w:cs="Book Antiqua"/>
          <w:color w:val="000000"/>
          <w:vertAlign w:val="superscript"/>
        </w:rPr>
        <w:t>[8,9]</w:t>
      </w:r>
      <w:r w:rsidRPr="0039717C">
        <w:rPr>
          <w:rFonts w:ascii="Book Antiqua" w:eastAsia="Book Antiqua" w:hAnsi="Book Antiqua" w:cs="Book Antiqua"/>
          <w:color w:val="000000"/>
        </w:rPr>
        <w:t>. In Korea, the volume of colonoscopies and colorectal polypectomies in the elderly aged 75 years or older is also increasing due to the CRC screening program initiated in 2004 and rapid population aging</w:t>
      </w:r>
      <w:r w:rsidRPr="0039717C">
        <w:rPr>
          <w:rFonts w:ascii="Book Antiqua" w:eastAsia="Book Antiqua" w:hAnsi="Book Antiqua" w:cs="Book Antiqua"/>
          <w:color w:val="000000"/>
          <w:vertAlign w:val="superscript"/>
        </w:rPr>
        <w:t>[10]</w:t>
      </w:r>
      <w:r w:rsidRPr="0039717C">
        <w:rPr>
          <w:rFonts w:ascii="Book Antiqua" w:eastAsia="Book Antiqua" w:hAnsi="Book Antiqua" w:cs="Book Antiqua"/>
          <w:color w:val="000000"/>
        </w:rPr>
        <w:t>.</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 xml:space="preserve">In this context, we assessed national population-based data on CRC occurrence by age and </w:t>
      </w:r>
      <w:r w:rsidR="005D25B7" w:rsidRPr="0039717C">
        <w:rPr>
          <w:rFonts w:ascii="Book Antiqua" w:eastAsia="Book Antiqua" w:hAnsi="Book Antiqua" w:cs="Book Antiqua"/>
          <w:color w:val="000000"/>
        </w:rPr>
        <w:t>gender</w:t>
      </w:r>
      <w:r w:rsidRPr="0039717C">
        <w:rPr>
          <w:rFonts w:ascii="Book Antiqua" w:eastAsia="Book Antiqua" w:hAnsi="Book Antiqua" w:cs="Book Antiqua"/>
          <w:color w:val="000000"/>
        </w:rPr>
        <w:t xml:space="preserve">. In particular, the purpose of this study was to evaluate the trend in incidence of CRC and preinvasive CRC according to age group and </w:t>
      </w:r>
      <w:r w:rsidR="005D25B7" w:rsidRPr="0039717C">
        <w:rPr>
          <w:rFonts w:ascii="Book Antiqua" w:eastAsia="Book Antiqua" w:hAnsi="Book Antiqua" w:cs="Book Antiqua"/>
          <w:color w:val="000000"/>
        </w:rPr>
        <w:t>gender</w:t>
      </w:r>
      <w:r w:rsidRPr="0039717C">
        <w:rPr>
          <w:rFonts w:ascii="Book Antiqua" w:eastAsia="Book Antiqua" w:hAnsi="Book Antiqua" w:cs="Book Antiqua"/>
          <w:color w:val="000000"/>
        </w:rPr>
        <w:t xml:space="preserve"> and to determine whether age adjustment for endoscopy </w:t>
      </w:r>
      <w:r w:rsidR="005D25B7" w:rsidRPr="0039717C">
        <w:rPr>
          <w:rFonts w:ascii="Book Antiqua" w:eastAsia="Book Antiqua" w:hAnsi="Book Antiqua" w:cs="Book Antiqua"/>
          <w:color w:val="000000"/>
        </w:rPr>
        <w:t>during</w:t>
      </w:r>
      <w:r w:rsidRPr="0039717C">
        <w:rPr>
          <w:rFonts w:ascii="Book Antiqua" w:eastAsia="Book Antiqua" w:hAnsi="Book Antiqua" w:cs="Book Antiqua"/>
          <w:color w:val="000000"/>
        </w:rPr>
        <w:t xml:space="preserve"> health examination would be necessary in the future. In addition, we </w:t>
      </w:r>
      <w:r w:rsidR="005D25B7" w:rsidRPr="0039717C">
        <w:rPr>
          <w:rFonts w:ascii="Book Antiqua" w:eastAsia="Book Antiqua" w:hAnsi="Book Antiqua" w:cs="Book Antiqua"/>
          <w:color w:val="000000"/>
        </w:rPr>
        <w:t>attempted</w:t>
      </w:r>
      <w:r w:rsidRPr="0039717C">
        <w:rPr>
          <w:rFonts w:ascii="Book Antiqua" w:eastAsia="Book Antiqua" w:hAnsi="Book Antiqua" w:cs="Book Antiqua"/>
          <w:color w:val="000000"/>
        </w:rPr>
        <w:t xml:space="preserve"> to confirm colonoscopy-related complications according to age and</w:t>
      </w:r>
      <w:r w:rsidR="005D25B7" w:rsidRPr="0039717C">
        <w:rPr>
          <w:rFonts w:ascii="Book Antiqua" w:eastAsia="Book Antiqua" w:hAnsi="Book Antiqua" w:cs="Book Antiqua"/>
          <w:color w:val="000000"/>
        </w:rPr>
        <w:t xml:space="preserve"> gender</w:t>
      </w:r>
      <w:r w:rsidRPr="0039717C">
        <w:rPr>
          <w:rFonts w:ascii="Book Antiqua" w:eastAsia="Book Antiqua" w:hAnsi="Book Antiqua" w:cs="Book Antiqua"/>
          <w:color w:val="000000"/>
        </w:rPr>
        <w:t>.</w:t>
      </w:r>
    </w:p>
    <w:p w14:paraId="3406783C" w14:textId="77777777" w:rsidR="00D94BF6" w:rsidRPr="0039717C" w:rsidRDefault="00D94BF6">
      <w:pPr>
        <w:adjustRightInd w:val="0"/>
        <w:snapToGrid w:val="0"/>
        <w:spacing w:line="360" w:lineRule="auto"/>
        <w:jc w:val="both"/>
        <w:rPr>
          <w:rFonts w:ascii="Book Antiqua" w:hAnsi="Book Antiqua" w:cs="Book Antiqua"/>
        </w:rPr>
      </w:pPr>
    </w:p>
    <w:p w14:paraId="773F5E40"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aps/>
          <w:color w:val="000000"/>
          <w:u w:val="single"/>
        </w:rPr>
        <w:t>MATERIALS AND METHODS</w:t>
      </w:r>
    </w:p>
    <w:p w14:paraId="550FAFE4" w14:textId="77777777" w:rsidR="00D94BF6" w:rsidRPr="0039717C" w:rsidRDefault="00720299">
      <w:pPr>
        <w:adjustRightInd w:val="0"/>
        <w:snapToGrid w:val="0"/>
        <w:spacing w:line="360" w:lineRule="auto"/>
        <w:jc w:val="both"/>
        <w:rPr>
          <w:rFonts w:ascii="Book Antiqua" w:eastAsia="Book Antiqua" w:hAnsi="Book Antiqua" w:cs="Book Antiqua"/>
          <w:b/>
          <w:bCs/>
          <w:i/>
          <w:iCs/>
          <w:color w:val="000000"/>
        </w:rPr>
      </w:pPr>
      <w:r w:rsidRPr="0039717C">
        <w:rPr>
          <w:rFonts w:ascii="Book Antiqua" w:eastAsia="Book Antiqua" w:hAnsi="Book Antiqua" w:cs="Book Antiqua"/>
          <w:b/>
          <w:bCs/>
          <w:i/>
          <w:iCs/>
          <w:color w:val="000000"/>
        </w:rPr>
        <w:t>Dataset</w:t>
      </w:r>
    </w:p>
    <w:p w14:paraId="4E345DA2" w14:textId="28E5565B" w:rsidR="00690838" w:rsidRPr="0039717C" w:rsidRDefault="00720299">
      <w:pPr>
        <w:adjustRightInd w:val="0"/>
        <w:snapToGrid w:val="0"/>
        <w:spacing w:line="360" w:lineRule="auto"/>
        <w:jc w:val="both"/>
        <w:rPr>
          <w:rFonts w:ascii="Book Antiqua" w:eastAsia="宋体" w:hAnsi="Book Antiqua" w:cs="Book Antiqua"/>
          <w:color w:val="000000"/>
          <w:lang w:eastAsia="zh-CN"/>
        </w:rPr>
      </w:pPr>
      <w:r w:rsidRPr="0039717C">
        <w:rPr>
          <w:rFonts w:ascii="Book Antiqua" w:eastAsia="Book Antiqua" w:hAnsi="Book Antiqua" w:cs="Book Antiqua"/>
          <w:color w:val="000000"/>
        </w:rPr>
        <w:t xml:space="preserve">We used the National Health Insurance Service (NHIS) claims database to identify trends in CRCs and colorectal polypectomy in South Korea. We </w:t>
      </w:r>
      <w:r w:rsidR="005D25B7" w:rsidRPr="0039717C">
        <w:rPr>
          <w:rFonts w:ascii="Book Antiqua" w:eastAsia="Book Antiqua" w:hAnsi="Book Antiqua" w:cs="Book Antiqua"/>
          <w:color w:val="000000"/>
        </w:rPr>
        <w:t>selected</w:t>
      </w:r>
      <w:r w:rsidRPr="0039717C">
        <w:rPr>
          <w:rFonts w:ascii="Book Antiqua" w:eastAsia="Book Antiqua" w:hAnsi="Book Antiqua" w:cs="Book Antiqua"/>
          <w:color w:val="000000"/>
        </w:rPr>
        <w:t xml:space="preserve"> CRC patients and </w:t>
      </w:r>
      <w:r w:rsidR="005D25B7" w:rsidRPr="0039717C">
        <w:rPr>
          <w:rFonts w:ascii="Book Antiqua" w:eastAsia="Book Antiqua" w:hAnsi="Book Antiqua" w:cs="Book Antiqua"/>
          <w:color w:val="000000"/>
        </w:rPr>
        <w:t>those</w:t>
      </w:r>
      <w:r w:rsidRPr="0039717C">
        <w:rPr>
          <w:rFonts w:ascii="Book Antiqua" w:eastAsia="Book Antiqua" w:hAnsi="Book Antiqua" w:cs="Book Antiqua"/>
          <w:color w:val="000000"/>
        </w:rPr>
        <w:t xml:space="preserve"> who underwent colorectal polypectomy from the NHIS claims database that includes approximately 50 million persons, almost the entire population of South Korea. The database is deidentified </w:t>
      </w:r>
      <w:r w:rsidR="00E93501" w:rsidRPr="0039717C">
        <w:rPr>
          <w:rFonts w:ascii="Book Antiqua" w:eastAsia="Book Antiqua" w:hAnsi="Book Antiqua" w:cs="Book Antiqua"/>
          <w:color w:val="000000"/>
        </w:rPr>
        <w:t xml:space="preserve">with </w:t>
      </w:r>
      <w:r w:rsidR="005D25B7" w:rsidRPr="0039717C">
        <w:rPr>
          <w:rFonts w:ascii="Book Antiqua" w:eastAsia="Book Antiqua" w:hAnsi="Book Antiqua" w:cs="Book Antiqua"/>
          <w:color w:val="000000"/>
        </w:rPr>
        <w:t>regard</w:t>
      </w:r>
      <w:r w:rsidR="00E93501" w:rsidRPr="0039717C">
        <w:rPr>
          <w:rFonts w:ascii="Book Antiqua" w:eastAsia="Book Antiqua" w:hAnsi="Book Antiqua" w:cs="Book Antiqua"/>
          <w:color w:val="000000"/>
        </w:rPr>
        <w:t xml:space="preserve"> to </w:t>
      </w:r>
      <w:r w:rsidR="005D25B7" w:rsidRPr="0039717C">
        <w:rPr>
          <w:rFonts w:ascii="Book Antiqua" w:eastAsia="Book Antiqua" w:hAnsi="Book Antiqua" w:cs="Book Antiqua"/>
          <w:color w:val="000000"/>
        </w:rPr>
        <w:t>gender</w:t>
      </w:r>
      <w:r w:rsidRPr="0039717C">
        <w:rPr>
          <w:rFonts w:ascii="Book Antiqua" w:eastAsia="Book Antiqua" w:hAnsi="Book Antiqua" w:cs="Book Antiqua"/>
          <w:color w:val="000000"/>
        </w:rPr>
        <w:t xml:space="preserve">, age, and medical history. The study population was followed up for 19 years from 2002 to 2020. We excluded patients who had data missing </w:t>
      </w:r>
      <w:r w:rsidR="005D25B7" w:rsidRPr="0039717C">
        <w:rPr>
          <w:rFonts w:ascii="Book Antiqua" w:eastAsia="Book Antiqua" w:hAnsi="Book Antiqua" w:cs="Book Antiqua"/>
          <w:color w:val="000000"/>
        </w:rPr>
        <w:t>on gender</w:t>
      </w:r>
      <w:r w:rsidRPr="0039717C">
        <w:rPr>
          <w:rFonts w:ascii="Book Antiqua" w:eastAsia="Book Antiqua" w:hAnsi="Book Antiqua" w:cs="Book Antiqua"/>
          <w:color w:val="000000"/>
        </w:rPr>
        <w:t xml:space="preserve">, age, or imprecise data </w:t>
      </w:r>
      <w:r w:rsidR="005D25B7" w:rsidRPr="0039717C">
        <w:rPr>
          <w:rFonts w:ascii="Book Antiqua" w:eastAsia="Book Antiqua" w:hAnsi="Book Antiqua" w:cs="Book Antiqua"/>
          <w:color w:val="000000"/>
        </w:rPr>
        <w:t>on</w:t>
      </w:r>
      <w:r w:rsidRPr="0039717C">
        <w:rPr>
          <w:rFonts w:ascii="Book Antiqua" w:eastAsia="Book Antiqua" w:hAnsi="Book Antiqua" w:cs="Book Antiqua"/>
          <w:color w:val="000000"/>
        </w:rPr>
        <w:t xml:space="preserve"> death. The study protocol was approved by the Institutional Review Board of Samsung Medical Center (2019-08-140).</w:t>
      </w:r>
      <w:r w:rsidRPr="0039717C">
        <w:rPr>
          <w:rFonts w:ascii="Book Antiqua" w:eastAsia="宋体" w:hAnsi="Book Antiqua" w:cs="Book Antiqua" w:hint="eastAsia"/>
          <w:color w:val="000000"/>
          <w:lang w:eastAsia="zh-CN"/>
        </w:rPr>
        <w:t xml:space="preserve"> </w:t>
      </w:r>
    </w:p>
    <w:p w14:paraId="6BCB4CBF" w14:textId="77777777" w:rsidR="00690838" w:rsidRPr="0039717C" w:rsidRDefault="00690838">
      <w:pPr>
        <w:adjustRightInd w:val="0"/>
        <w:snapToGrid w:val="0"/>
        <w:spacing w:line="360" w:lineRule="auto"/>
        <w:jc w:val="both"/>
        <w:rPr>
          <w:rFonts w:ascii="Book Antiqua" w:eastAsia="宋体" w:hAnsi="Book Antiqua" w:cs="Book Antiqua"/>
          <w:color w:val="000000"/>
          <w:lang w:eastAsia="zh-CN"/>
        </w:rPr>
      </w:pPr>
    </w:p>
    <w:p w14:paraId="0CCD0642" w14:textId="012EA34D" w:rsidR="005D25B7" w:rsidRPr="0039717C" w:rsidRDefault="00720299">
      <w:pPr>
        <w:adjustRightInd w:val="0"/>
        <w:snapToGrid w:val="0"/>
        <w:spacing w:line="360" w:lineRule="auto"/>
        <w:jc w:val="both"/>
        <w:rPr>
          <w:rFonts w:ascii="Book Antiqua" w:eastAsia="宋体" w:hAnsi="Book Antiqua" w:cs="Book Antiqua"/>
          <w:color w:val="000000"/>
          <w:lang w:eastAsia="zh-CN"/>
        </w:rPr>
      </w:pPr>
      <w:r w:rsidRPr="0039717C">
        <w:rPr>
          <w:rFonts w:ascii="Book Antiqua" w:eastAsia="Book Antiqua" w:hAnsi="Book Antiqua" w:cs="Book Antiqua"/>
          <w:b/>
          <w:i/>
          <w:color w:val="000000"/>
        </w:rPr>
        <w:t>Definition of outcome of interest</w:t>
      </w:r>
    </w:p>
    <w:p w14:paraId="53A59C28" w14:textId="0276CDE8" w:rsidR="005D25B7" w:rsidRPr="0039717C" w:rsidRDefault="00720299">
      <w:pPr>
        <w:adjustRightInd w:val="0"/>
        <w:snapToGrid w:val="0"/>
        <w:spacing w:line="360" w:lineRule="auto"/>
        <w:jc w:val="both"/>
        <w:rPr>
          <w:rFonts w:ascii="Book Antiqua" w:eastAsia="Book Antiqua" w:hAnsi="Book Antiqua" w:cs="Book Antiqua"/>
          <w:color w:val="000000"/>
        </w:rPr>
      </w:pPr>
      <w:r w:rsidRPr="0039717C">
        <w:rPr>
          <w:rFonts w:ascii="Book Antiqua" w:eastAsia="Book Antiqua" w:hAnsi="Book Antiqua" w:cs="Book Antiqua"/>
          <w:color w:val="000000"/>
        </w:rPr>
        <w:t xml:space="preserve">We defined CRC patients as those who were diagnosed with CRC [International Classification of Diseases version 10 </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ICD</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10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 code C18</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C21]. Preinvasive CRC patients </w:t>
      </w:r>
      <w:r w:rsidRPr="0039717C">
        <w:rPr>
          <w:rFonts w:ascii="Book Antiqua" w:eastAsia="Book Antiqua" w:hAnsi="Book Antiqua" w:cs="Book Antiqua"/>
          <w:color w:val="000000"/>
        </w:rPr>
        <w:lastRenderedPageBreak/>
        <w:t>were defined as those with ICD</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10 codes D010, D011, and D012. Patients who underwent a colorectal polypectomy were defined as those with treatment codes of Q7701</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03 and QX706. </w:t>
      </w:r>
      <w:r w:rsidR="005D25B7" w:rsidRPr="0039717C">
        <w:rPr>
          <w:rFonts w:ascii="Book Antiqua" w:eastAsia="Book Antiqua" w:hAnsi="Book Antiqua" w:cs="Book Antiqua"/>
          <w:color w:val="000000"/>
        </w:rPr>
        <w:t>In addition</w:t>
      </w:r>
      <w:r w:rsidRPr="0039717C">
        <w:rPr>
          <w:rFonts w:ascii="Book Antiqua" w:eastAsia="Book Antiqua" w:hAnsi="Book Antiqua" w:cs="Book Antiqua"/>
          <w:color w:val="000000"/>
        </w:rPr>
        <w:t>, patients who underwent a colonoscopy without colorectal polypectomy were defined as those with the treatment code E7660.</w:t>
      </w:r>
    </w:p>
    <w:p w14:paraId="714C3F2F" w14:textId="77777777" w:rsidR="00690838" w:rsidRPr="0039717C" w:rsidRDefault="00690838">
      <w:pPr>
        <w:adjustRightInd w:val="0"/>
        <w:snapToGrid w:val="0"/>
        <w:spacing w:line="360" w:lineRule="auto"/>
        <w:jc w:val="both"/>
        <w:rPr>
          <w:rFonts w:ascii="Book Antiqua" w:eastAsia="Book Antiqua" w:hAnsi="Book Antiqua" w:cs="Book Antiqua"/>
          <w:color w:val="000000"/>
        </w:rPr>
      </w:pPr>
    </w:p>
    <w:p w14:paraId="39A94592" w14:textId="77777777" w:rsidR="008A0C79" w:rsidRPr="0039717C" w:rsidRDefault="00720299">
      <w:pPr>
        <w:adjustRightInd w:val="0"/>
        <w:snapToGrid w:val="0"/>
        <w:spacing w:line="360" w:lineRule="auto"/>
        <w:jc w:val="both"/>
        <w:rPr>
          <w:rFonts w:ascii="Book Antiqua" w:eastAsia="Book Antiqua" w:hAnsi="Book Antiqua" w:cs="Book Antiqua"/>
          <w:b/>
          <w:i/>
          <w:color w:val="000000"/>
        </w:rPr>
      </w:pPr>
      <w:r w:rsidRPr="0039717C">
        <w:rPr>
          <w:rFonts w:ascii="Book Antiqua" w:eastAsia="Book Antiqua" w:hAnsi="Book Antiqua" w:cs="Book Antiqua"/>
          <w:b/>
          <w:i/>
          <w:color w:val="000000"/>
        </w:rPr>
        <w:t xml:space="preserve">Study design for trends </w:t>
      </w:r>
      <w:r w:rsidR="005D25B7" w:rsidRPr="0039717C">
        <w:rPr>
          <w:rFonts w:ascii="Book Antiqua" w:eastAsia="Book Antiqua" w:hAnsi="Book Antiqua" w:cs="Book Antiqua"/>
          <w:b/>
          <w:i/>
          <w:color w:val="000000"/>
        </w:rPr>
        <w:t>in</w:t>
      </w:r>
      <w:r w:rsidRPr="0039717C">
        <w:rPr>
          <w:rFonts w:ascii="Book Antiqua" w:eastAsia="Book Antiqua" w:hAnsi="Book Antiqua" w:cs="Book Antiqua"/>
          <w:b/>
          <w:i/>
          <w:color w:val="000000"/>
        </w:rPr>
        <w:t xml:space="preserve"> CRC and colorectal polypectomy</w:t>
      </w:r>
    </w:p>
    <w:p w14:paraId="6C4C53CE" w14:textId="39992FCF" w:rsidR="00690838" w:rsidRPr="0039717C" w:rsidRDefault="00720299">
      <w:pPr>
        <w:adjustRightInd w:val="0"/>
        <w:snapToGrid w:val="0"/>
        <w:spacing w:line="360" w:lineRule="auto"/>
        <w:jc w:val="both"/>
        <w:rPr>
          <w:rFonts w:ascii="Book Antiqua" w:eastAsia="Book Antiqua" w:hAnsi="Book Antiqua" w:cs="Book Antiqua"/>
          <w:b/>
          <w:i/>
          <w:color w:val="000000"/>
        </w:rPr>
      </w:pPr>
      <w:r w:rsidRPr="0039717C">
        <w:rPr>
          <w:rFonts w:ascii="Book Antiqua" w:eastAsia="Book Antiqua" w:hAnsi="Book Antiqua" w:cs="Book Antiqua"/>
          <w:color w:val="000000"/>
        </w:rPr>
        <w:t xml:space="preserve">To identify trends </w:t>
      </w:r>
      <w:r w:rsidR="00690838" w:rsidRPr="0039717C">
        <w:rPr>
          <w:rFonts w:ascii="Book Antiqua" w:eastAsia="Book Antiqua" w:hAnsi="Book Antiqua" w:cs="Book Antiqua"/>
          <w:color w:val="000000"/>
        </w:rPr>
        <w:t>in</w:t>
      </w:r>
      <w:r w:rsidRPr="0039717C">
        <w:rPr>
          <w:rFonts w:ascii="Book Antiqua" w:eastAsia="Book Antiqua" w:hAnsi="Book Antiqua" w:cs="Book Antiqua"/>
          <w:color w:val="000000"/>
        </w:rPr>
        <w:t xml:space="preserve"> CRC and colorectal polypectomy, an incident case was defined as a new case without diagnostic history for the target disease right before 2 years, while a prevalent case was defined as a case with the target disease every year. We classified subjects into three age groups: &lt;</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50 years, 50-75 years, and ≥</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76 years. The number of diagnostic colonoscopies was calculated as the sum of cases of colonoscopy alone and cases of polypectomy, minus the number of cases counted as one if both colonoscopy and polypectomy were performed within 1 year.</w:t>
      </w:r>
    </w:p>
    <w:p w14:paraId="1520DB66" w14:textId="77777777" w:rsidR="00690838" w:rsidRPr="0039717C" w:rsidRDefault="00690838">
      <w:pPr>
        <w:adjustRightInd w:val="0"/>
        <w:snapToGrid w:val="0"/>
        <w:spacing w:line="360" w:lineRule="auto"/>
        <w:jc w:val="both"/>
        <w:rPr>
          <w:rFonts w:ascii="Book Antiqua" w:eastAsia="Book Antiqua" w:hAnsi="Book Antiqua" w:cs="Book Antiqua"/>
          <w:color w:val="000000"/>
        </w:rPr>
      </w:pPr>
    </w:p>
    <w:p w14:paraId="2EDB32EA" w14:textId="3779D530" w:rsidR="00690838" w:rsidRPr="0039717C" w:rsidRDefault="00720299">
      <w:pPr>
        <w:adjustRightInd w:val="0"/>
        <w:snapToGrid w:val="0"/>
        <w:spacing w:line="360" w:lineRule="auto"/>
        <w:jc w:val="both"/>
        <w:rPr>
          <w:rFonts w:ascii="Book Antiqua" w:eastAsia="Book Antiqua" w:hAnsi="Book Antiqua" w:cs="Book Antiqua"/>
          <w:b/>
          <w:i/>
          <w:color w:val="000000"/>
        </w:rPr>
      </w:pPr>
      <w:r w:rsidRPr="0039717C">
        <w:rPr>
          <w:rFonts w:ascii="Book Antiqua" w:eastAsia="Book Antiqua" w:hAnsi="Book Antiqua" w:cs="Book Antiqua"/>
          <w:b/>
          <w:i/>
          <w:color w:val="000000"/>
        </w:rPr>
        <w:t xml:space="preserve">Study design for </w:t>
      </w:r>
      <w:r w:rsidR="00690838" w:rsidRPr="0039717C">
        <w:rPr>
          <w:rFonts w:ascii="Book Antiqua" w:eastAsia="Book Antiqua" w:hAnsi="Book Antiqua" w:cs="Book Antiqua"/>
          <w:b/>
          <w:i/>
          <w:color w:val="000000"/>
        </w:rPr>
        <w:t>identifying</w:t>
      </w:r>
      <w:r w:rsidRPr="0039717C">
        <w:rPr>
          <w:rFonts w:ascii="Book Antiqua" w:eastAsia="Book Antiqua" w:hAnsi="Book Antiqua" w:cs="Book Antiqua"/>
          <w:b/>
          <w:i/>
          <w:color w:val="000000"/>
        </w:rPr>
        <w:t xml:space="preserve"> the associations </w:t>
      </w:r>
      <w:r w:rsidR="00690838" w:rsidRPr="0039717C">
        <w:rPr>
          <w:rFonts w:ascii="Book Antiqua" w:eastAsia="Book Antiqua" w:hAnsi="Book Antiqua" w:cs="Book Antiqua"/>
          <w:b/>
          <w:i/>
          <w:color w:val="000000"/>
        </w:rPr>
        <w:t>between</w:t>
      </w:r>
      <w:r w:rsidRPr="0039717C">
        <w:rPr>
          <w:rFonts w:ascii="Book Antiqua" w:eastAsia="Book Antiqua" w:hAnsi="Book Antiqua" w:cs="Book Antiqua"/>
          <w:b/>
          <w:i/>
          <w:color w:val="000000"/>
        </w:rPr>
        <w:t xml:space="preserve"> age</w:t>
      </w:r>
      <w:r w:rsidR="00690838" w:rsidRPr="0039717C">
        <w:rPr>
          <w:rFonts w:ascii="Book Antiqua" w:eastAsia="Book Antiqua" w:hAnsi="Book Antiqua" w:cs="Book Antiqua"/>
          <w:b/>
          <w:i/>
          <w:color w:val="000000"/>
        </w:rPr>
        <w:t>,</w:t>
      </w:r>
      <w:r w:rsidRPr="0039717C">
        <w:rPr>
          <w:rFonts w:ascii="Book Antiqua" w:eastAsia="Book Antiqua" w:hAnsi="Book Antiqua" w:cs="Book Antiqua"/>
          <w:b/>
          <w:i/>
          <w:color w:val="000000"/>
        </w:rPr>
        <w:t xml:space="preserve"> hospitalizations and deaths after colonoscopy</w:t>
      </w:r>
    </w:p>
    <w:p w14:paraId="55DB9438" w14:textId="6BAF2C93" w:rsidR="00D94BF6" w:rsidRPr="0039717C" w:rsidRDefault="00720299">
      <w:pPr>
        <w:adjustRightInd w:val="0"/>
        <w:snapToGrid w:val="0"/>
        <w:spacing w:line="360" w:lineRule="auto"/>
        <w:jc w:val="both"/>
        <w:rPr>
          <w:rFonts w:ascii="Book Antiqua" w:eastAsia="宋体" w:hAnsi="Book Antiqua" w:cs="Book Antiqua"/>
          <w:color w:val="000000"/>
          <w:lang w:eastAsia="zh-CN"/>
        </w:rPr>
      </w:pPr>
      <w:r w:rsidRPr="0039717C">
        <w:rPr>
          <w:rFonts w:ascii="Book Antiqua" w:eastAsia="Book Antiqua" w:hAnsi="Book Antiqua" w:cs="Book Antiqua"/>
          <w:color w:val="000000"/>
        </w:rPr>
        <w:t>We analyzed whether patients who underwent colonoscopy from January 2002 to December 2020 were assigned a diagnostic code for colonoscopy-related complications. We determined whether patients undergoing colonoscopy were given diagnostic codes for gastrointestinal</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(GI)-related complications of ‘intestinal perforation’ [K63.1, (ICD</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10)] and ‘intestinal bleeding’ [K92.0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92.2, (ICD−10)] and non-GI-related complications such as heart disease [I21 and I50.0, (ICD</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10)] and brain disease [I60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64, (ICD</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10)] that might contribute to mortality. We also </w:t>
      </w:r>
      <w:r w:rsidR="00690838" w:rsidRPr="0039717C">
        <w:rPr>
          <w:rFonts w:ascii="Book Antiqua" w:eastAsia="Book Antiqua" w:hAnsi="Book Antiqua" w:cs="Book Antiqua"/>
          <w:color w:val="000000"/>
        </w:rPr>
        <w:t>assessed</w:t>
      </w:r>
      <w:r w:rsidRPr="0039717C">
        <w:rPr>
          <w:rFonts w:ascii="Book Antiqua" w:eastAsia="Book Antiqua" w:hAnsi="Book Antiqua" w:cs="Book Antiqua"/>
          <w:color w:val="000000"/>
        </w:rPr>
        <w:t xml:space="preserve"> whether patients with these codes were hospitalized or died within 1 mo or 3 mo </w:t>
      </w:r>
      <w:r w:rsidR="00690838" w:rsidRPr="0039717C">
        <w:rPr>
          <w:rFonts w:ascii="Book Antiqua" w:eastAsia="Book Antiqua" w:hAnsi="Book Antiqua" w:cs="Book Antiqua"/>
          <w:color w:val="000000"/>
        </w:rPr>
        <w:t>using</w:t>
      </w:r>
      <w:r w:rsidRPr="0039717C">
        <w:rPr>
          <w:rFonts w:ascii="Book Antiqua" w:eastAsia="Book Antiqua" w:hAnsi="Book Antiqua" w:cs="Book Antiqua"/>
          <w:color w:val="000000"/>
        </w:rPr>
        <w:t xml:space="preserve"> trend analysis.</w:t>
      </w:r>
    </w:p>
    <w:p w14:paraId="63D212BD" w14:textId="77777777" w:rsidR="00D94BF6" w:rsidRPr="0039717C" w:rsidRDefault="00D94BF6">
      <w:pPr>
        <w:adjustRightInd w:val="0"/>
        <w:snapToGrid w:val="0"/>
        <w:spacing w:line="360" w:lineRule="auto"/>
        <w:jc w:val="both"/>
        <w:rPr>
          <w:rFonts w:ascii="Book Antiqua" w:eastAsia="宋体" w:hAnsi="Book Antiqua" w:cs="Book Antiqua"/>
          <w:color w:val="000000"/>
          <w:lang w:eastAsia="zh-CN"/>
        </w:rPr>
      </w:pPr>
    </w:p>
    <w:p w14:paraId="0D25DA2B" w14:textId="77777777" w:rsidR="00D94BF6" w:rsidRPr="0039717C" w:rsidRDefault="00720299">
      <w:pPr>
        <w:adjustRightInd w:val="0"/>
        <w:snapToGrid w:val="0"/>
        <w:spacing w:line="360" w:lineRule="auto"/>
        <w:jc w:val="both"/>
        <w:rPr>
          <w:rFonts w:ascii="Book Antiqua" w:eastAsia="Book Antiqua" w:hAnsi="Book Antiqua" w:cs="Book Antiqua"/>
          <w:b/>
          <w:bCs/>
          <w:i/>
          <w:iCs/>
          <w:color w:val="000000"/>
        </w:rPr>
      </w:pPr>
      <w:r w:rsidRPr="0039717C">
        <w:rPr>
          <w:rFonts w:ascii="Book Antiqua" w:eastAsia="Book Antiqua" w:hAnsi="Book Antiqua" w:cs="Book Antiqua"/>
          <w:b/>
          <w:bCs/>
          <w:i/>
          <w:iCs/>
          <w:color w:val="000000"/>
        </w:rPr>
        <w:t>Statistical analysis</w:t>
      </w:r>
    </w:p>
    <w:p w14:paraId="002F609E" w14:textId="5266005B"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 xml:space="preserve">We measured rates of prevalence, hospitalization, and death </w:t>
      </w:r>
      <w:r w:rsidR="00690838" w:rsidRPr="0039717C">
        <w:rPr>
          <w:rFonts w:ascii="Book Antiqua" w:eastAsia="Book Antiqua" w:hAnsi="Book Antiqua" w:cs="Book Antiqua"/>
          <w:color w:val="000000"/>
        </w:rPr>
        <w:t>in</w:t>
      </w:r>
      <w:r w:rsidRPr="0039717C">
        <w:rPr>
          <w:rFonts w:ascii="Book Antiqua" w:eastAsia="Book Antiqua" w:hAnsi="Book Antiqua" w:cs="Book Antiqua"/>
          <w:color w:val="000000"/>
        </w:rPr>
        <w:t xml:space="preserve"> those with GI- and non-GI complications after colonoscopy within 1 mo or 3 mo between 2002 and 2020. Then, we performed trend analyses using Cochran</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Armitage trend tests to investigate the associations </w:t>
      </w:r>
      <w:r w:rsidR="00690838" w:rsidRPr="0039717C">
        <w:rPr>
          <w:rFonts w:ascii="Book Antiqua" w:eastAsia="Book Antiqua" w:hAnsi="Book Antiqua" w:cs="Book Antiqua"/>
          <w:color w:val="000000"/>
        </w:rPr>
        <w:t>between</w:t>
      </w:r>
      <w:r w:rsidRPr="0039717C">
        <w:rPr>
          <w:rFonts w:ascii="Book Antiqua" w:eastAsia="Book Antiqua" w:hAnsi="Book Antiqua" w:cs="Book Antiqua"/>
          <w:color w:val="000000"/>
        </w:rPr>
        <w:t xml:space="preserve"> age </w:t>
      </w:r>
      <w:r w:rsidR="00690838" w:rsidRPr="0039717C">
        <w:rPr>
          <w:rFonts w:ascii="Book Antiqua" w:eastAsia="Book Antiqua" w:hAnsi="Book Antiqua" w:cs="Book Antiqua"/>
          <w:color w:val="000000"/>
        </w:rPr>
        <w:t>and</w:t>
      </w:r>
      <w:r w:rsidRPr="0039717C">
        <w:rPr>
          <w:rFonts w:ascii="Book Antiqua" w:eastAsia="Book Antiqua" w:hAnsi="Book Antiqua" w:cs="Book Antiqua"/>
          <w:color w:val="000000"/>
        </w:rPr>
        <w:t xml:space="preserve"> complications. Statistical significance was considered when </w:t>
      </w:r>
      <w:r w:rsidRPr="0039717C">
        <w:rPr>
          <w:rFonts w:ascii="Book Antiqua" w:eastAsia="Book Antiqua" w:hAnsi="Book Antiqua" w:cs="Book Antiqua"/>
          <w:color w:val="000000"/>
        </w:rPr>
        <w:lastRenderedPageBreak/>
        <w:t xml:space="preserve">the </w:t>
      </w:r>
      <w:r w:rsidRPr="0039717C">
        <w:rPr>
          <w:rFonts w:ascii="Book Antiqua" w:eastAsia="Book Antiqua" w:hAnsi="Book Antiqua" w:cs="Book Antiqua"/>
          <w:i/>
          <w:iCs/>
          <w:color w:val="000000"/>
        </w:rPr>
        <w:t>P</w:t>
      </w:r>
      <w:r w:rsidRPr="0039717C">
        <w:rPr>
          <w:rFonts w:ascii="Book Antiqua" w:eastAsia="Book Antiqua" w:hAnsi="Book Antiqua" w:cs="Book Antiqua"/>
          <w:color w:val="000000"/>
        </w:rPr>
        <w:t>-value was less than 0.05. Data processing and statistical analyses were performed with SAS software version 9.4 (SAS Institute, Cary, NC, United States) and R software (version 4.0.3; R Foundation for Statistical Computing, Vienna, Austria).</w:t>
      </w:r>
    </w:p>
    <w:p w14:paraId="349A3B55" w14:textId="77777777" w:rsidR="00D94BF6" w:rsidRPr="0039717C" w:rsidRDefault="00D94BF6">
      <w:pPr>
        <w:adjustRightInd w:val="0"/>
        <w:snapToGrid w:val="0"/>
        <w:spacing w:line="360" w:lineRule="auto"/>
        <w:jc w:val="both"/>
        <w:rPr>
          <w:rFonts w:ascii="Book Antiqua" w:hAnsi="Book Antiqua" w:cs="Book Antiqua"/>
        </w:rPr>
      </w:pPr>
    </w:p>
    <w:p w14:paraId="1BE2EC9F"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aps/>
          <w:color w:val="000000"/>
          <w:u w:val="single"/>
        </w:rPr>
        <w:t>RESULTS</w:t>
      </w:r>
    </w:p>
    <w:p w14:paraId="280855F2" w14:textId="6634A838" w:rsidR="00690838" w:rsidRPr="0039717C" w:rsidRDefault="00720299">
      <w:pPr>
        <w:adjustRightInd w:val="0"/>
        <w:snapToGrid w:val="0"/>
        <w:spacing w:line="360" w:lineRule="auto"/>
        <w:jc w:val="both"/>
        <w:rPr>
          <w:rFonts w:ascii="Book Antiqua" w:eastAsia="宋体" w:hAnsi="Book Antiqua" w:cs="Book Antiqua"/>
          <w:b/>
          <w:i/>
          <w:color w:val="000000"/>
          <w:lang w:eastAsia="zh-CN"/>
        </w:rPr>
      </w:pPr>
      <w:r w:rsidRPr="0039717C">
        <w:rPr>
          <w:rFonts w:ascii="Book Antiqua" w:eastAsia="Book Antiqua" w:hAnsi="Book Antiqua" w:cs="Book Antiqua"/>
          <w:b/>
          <w:i/>
          <w:color w:val="000000"/>
        </w:rPr>
        <w:t>Incidence</w:t>
      </w:r>
      <w:r w:rsidR="00690838" w:rsidRPr="0039717C">
        <w:rPr>
          <w:rFonts w:ascii="Book Antiqua" w:eastAsia="Book Antiqua" w:hAnsi="Book Antiqua" w:cs="Book Antiqua"/>
          <w:b/>
          <w:i/>
          <w:color w:val="000000"/>
        </w:rPr>
        <w:t xml:space="preserve"> </w:t>
      </w:r>
      <w:r w:rsidRPr="0039717C">
        <w:rPr>
          <w:rFonts w:ascii="Book Antiqua" w:eastAsia="Book Antiqua" w:hAnsi="Book Antiqua" w:cs="Book Antiqua"/>
          <w:b/>
          <w:i/>
          <w:color w:val="000000"/>
        </w:rPr>
        <w:t>of CRC and preinvasive CRC between 2004 and 2020</w:t>
      </w:r>
    </w:p>
    <w:p w14:paraId="6B9C4F39" w14:textId="3C0794E2" w:rsidR="00D94BF6" w:rsidRPr="0039717C" w:rsidRDefault="00720299">
      <w:pPr>
        <w:adjustRightInd w:val="0"/>
        <w:snapToGrid w:val="0"/>
        <w:spacing w:line="360" w:lineRule="auto"/>
        <w:jc w:val="both"/>
        <w:rPr>
          <w:rFonts w:ascii="Book Antiqua" w:eastAsia="Book Antiqua" w:hAnsi="Book Antiqua" w:cs="Book Antiqua"/>
          <w:color w:val="000000"/>
        </w:rPr>
      </w:pPr>
      <w:r w:rsidRPr="0039717C">
        <w:rPr>
          <w:rFonts w:ascii="Book Antiqua" w:eastAsia="Book Antiqua" w:hAnsi="Book Antiqua" w:cs="Book Antiqua"/>
          <w:color w:val="000000"/>
        </w:rPr>
        <w:t>A total of 430696 patients were diagnosed with CRC between 2004 and 2020 (Table 1). During the study period, the incidence of CRC was higher in men than in women over all periods. In particular, the incidence of CRC among men aged 50-75 years increased significantly from 2004 to 2012. The increase in CRC has slowed since 2012 in both men and women (Figure 1A)</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 xml:space="preserve">Between 2004 and 2020, a total of 52069 patients were diagnosed with preinvasive CRC (Table 2). </w:t>
      </w:r>
      <w:r w:rsidR="00690838" w:rsidRPr="0039717C">
        <w:rPr>
          <w:rFonts w:ascii="Book Antiqua" w:eastAsia="Book Antiqua" w:hAnsi="Book Antiqua" w:cs="Book Antiqua"/>
          <w:color w:val="000000"/>
        </w:rPr>
        <w:t>Similar to</w:t>
      </w:r>
      <w:r w:rsidRPr="0039717C">
        <w:rPr>
          <w:rFonts w:ascii="Book Antiqua" w:eastAsia="Book Antiqua" w:hAnsi="Book Antiqua" w:cs="Book Antiqua"/>
          <w:color w:val="000000"/>
        </w:rPr>
        <w:t xml:space="preserve"> the incidence of CRC, the incidence of preinvasive CRC during all periods was also more common in men. Since 2009, the incidence of preinvasive CRC has shown a sharp rise in both men and women, especially in men, and </w:t>
      </w:r>
      <w:r w:rsidR="00690838" w:rsidRPr="0039717C">
        <w:rPr>
          <w:rFonts w:ascii="Book Antiqua" w:eastAsia="Book Antiqua" w:hAnsi="Book Antiqua" w:cs="Book Antiqua"/>
          <w:color w:val="000000"/>
        </w:rPr>
        <w:t xml:space="preserve">in </w:t>
      </w:r>
      <w:r w:rsidRPr="0039717C">
        <w:rPr>
          <w:rFonts w:ascii="Book Antiqua" w:eastAsia="Book Antiqua" w:hAnsi="Book Antiqua" w:cs="Book Antiqua"/>
          <w:color w:val="000000"/>
        </w:rPr>
        <w:t>those aged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75 years (Figure 1B)</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We also calculated the rate of incidence of preinvasive CRC (the ratio of the incidence of preinvasive CRC to the sum of the incidence of CRC and preinvasive CRC). Although the incidence of CRC continued to increase while the rate of its increase decreased from 2012, during the study period the rate of incidence of preinvasive CRC increased in all age groups. The rate of preinvasive CRC increase in patients under 50 years of age was similar to that in patients aged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75 years (Supplementary Table 1, Figure 2).</w:t>
      </w:r>
    </w:p>
    <w:p w14:paraId="2D53C4AB" w14:textId="77777777" w:rsidR="000225A1" w:rsidRPr="0039717C" w:rsidRDefault="000225A1">
      <w:pPr>
        <w:adjustRightInd w:val="0"/>
        <w:snapToGrid w:val="0"/>
        <w:spacing w:line="360" w:lineRule="auto"/>
        <w:jc w:val="both"/>
        <w:rPr>
          <w:rFonts w:ascii="Book Antiqua" w:hAnsi="Book Antiqua" w:cs="Book Antiqua"/>
        </w:rPr>
      </w:pPr>
    </w:p>
    <w:p w14:paraId="6505DF48" w14:textId="01ACA31A" w:rsidR="000225A1" w:rsidRPr="0039717C" w:rsidRDefault="00720299" w:rsidP="00617AC2">
      <w:pPr>
        <w:adjustRightInd w:val="0"/>
        <w:snapToGrid w:val="0"/>
        <w:spacing w:line="360" w:lineRule="auto"/>
        <w:ind w:firstLine="482"/>
        <w:jc w:val="both"/>
        <w:rPr>
          <w:rFonts w:ascii="Book Antiqua" w:eastAsia="Book Antiqua" w:hAnsi="Book Antiqua" w:cs="Book Antiqua"/>
          <w:b/>
          <w:i/>
          <w:color w:val="000000"/>
        </w:rPr>
      </w:pPr>
      <w:r w:rsidRPr="0039717C">
        <w:rPr>
          <w:rFonts w:ascii="Book Antiqua" w:eastAsia="Book Antiqua" w:hAnsi="Book Antiqua" w:cs="Book Antiqua"/>
          <w:b/>
          <w:i/>
          <w:color w:val="000000"/>
        </w:rPr>
        <w:t>Trends in the number of colonoscopies between 2002 and 2020</w:t>
      </w:r>
    </w:p>
    <w:p w14:paraId="66983823" w14:textId="5D7EB8D4" w:rsidR="00D94BF6" w:rsidRPr="0039717C" w:rsidRDefault="00720299" w:rsidP="00617AC2">
      <w:pPr>
        <w:adjustRightInd w:val="0"/>
        <w:snapToGrid w:val="0"/>
        <w:spacing w:line="360" w:lineRule="auto"/>
        <w:jc w:val="both"/>
        <w:rPr>
          <w:rFonts w:ascii="Book Antiqua" w:eastAsia="Book Antiqua" w:hAnsi="Book Antiqua" w:cs="Book Antiqua"/>
          <w:color w:val="000000"/>
        </w:rPr>
      </w:pPr>
      <w:r w:rsidRPr="0039717C">
        <w:rPr>
          <w:rFonts w:ascii="Book Antiqua" w:eastAsia="Book Antiqua" w:hAnsi="Book Antiqua" w:cs="Book Antiqua"/>
          <w:color w:val="000000"/>
        </w:rPr>
        <w:t xml:space="preserve">In this study, we </w:t>
      </w:r>
      <w:r w:rsidR="000225A1" w:rsidRPr="0039717C">
        <w:rPr>
          <w:rFonts w:ascii="Book Antiqua" w:eastAsia="Book Antiqua" w:hAnsi="Book Antiqua" w:cs="Book Antiqua"/>
          <w:color w:val="000000"/>
        </w:rPr>
        <w:t>identified</w:t>
      </w:r>
      <w:r w:rsidRPr="0039717C">
        <w:rPr>
          <w:rFonts w:ascii="Book Antiqua" w:eastAsia="Book Antiqua" w:hAnsi="Book Antiqua" w:cs="Book Antiqua"/>
          <w:color w:val="000000"/>
        </w:rPr>
        <w:t xml:space="preserve"> the total number of patients who underwent diagnostic colonoscopy (colonoscopy without polypectomy) and colonoscopic polypectomy, respectively, from 2002 to 2020 in the study database (Table 3).</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 xml:space="preserve">The number of patients who underwent diagnostic colonoscopy increased since 2002 in all age groups. The number of patients in 2020 </w:t>
      </w:r>
      <w:r w:rsidR="000225A1" w:rsidRPr="0039717C">
        <w:rPr>
          <w:rFonts w:ascii="Book Antiqua" w:eastAsia="Book Antiqua" w:hAnsi="Book Antiqua" w:cs="Book Antiqua"/>
          <w:color w:val="000000"/>
        </w:rPr>
        <w:t>had</w:t>
      </w:r>
      <w:r w:rsidRPr="0039717C">
        <w:rPr>
          <w:rFonts w:ascii="Book Antiqua" w:eastAsia="Book Antiqua" w:hAnsi="Book Antiqua" w:cs="Book Antiqua"/>
          <w:color w:val="000000"/>
        </w:rPr>
        <w:t xml:space="preserve"> increased by a</w:t>
      </w:r>
      <w:r w:rsidR="000225A1" w:rsidRPr="0039717C">
        <w:rPr>
          <w:rFonts w:ascii="Book Antiqua" w:eastAsia="Book Antiqua" w:hAnsi="Book Antiqua" w:cs="Book Antiqua"/>
          <w:color w:val="000000"/>
        </w:rPr>
        <w:t>pproximately</w:t>
      </w:r>
      <w:r w:rsidRPr="0039717C">
        <w:rPr>
          <w:rFonts w:ascii="Book Antiqua" w:eastAsia="Book Antiqua" w:hAnsi="Book Antiqua" w:cs="Book Antiqua"/>
          <w:color w:val="000000"/>
        </w:rPr>
        <w:t xml:space="preserve"> fifteen</w:t>
      </w:r>
      <w:r w:rsidR="000225A1" w:rsidRPr="0039717C">
        <w:rPr>
          <w:rFonts w:ascii="Book Antiqua" w:eastAsia="Book Antiqua" w:hAnsi="Book Antiqua" w:cs="Book Antiqua"/>
          <w:color w:val="000000"/>
        </w:rPr>
        <w:t>-fold</w:t>
      </w:r>
      <w:r w:rsidRPr="0039717C">
        <w:rPr>
          <w:rFonts w:ascii="Book Antiqua" w:eastAsia="Book Antiqua" w:hAnsi="Book Antiqua" w:cs="Book Antiqua"/>
          <w:color w:val="000000"/>
        </w:rPr>
        <w:t xml:space="preserve"> compared to that in 2002. In particular, it showed a gradual increase after 2002. It then showed a sharp increase after 2010 in the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75 years age group. This pattern also appeared in the age </w:t>
      </w:r>
      <w:r w:rsidRPr="0039717C">
        <w:rPr>
          <w:rFonts w:ascii="Book Antiqua" w:eastAsia="Book Antiqua" w:hAnsi="Book Antiqua" w:cs="Book Antiqua"/>
          <w:color w:val="000000"/>
        </w:rPr>
        <w:lastRenderedPageBreak/>
        <w:t>group of under 50 years. However, the total number of patients who underwent diagnostic colonoscopy was lower than that in the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75 years age group, the age group that is subjected to screening colonoscopy. The pattern of change in the number of patients who underwent a colonoscopic polypectomy was similar to that of diagnostic colonoscopy (Table 3, Figure 3A). The number of patients who underwent a colonoscopic polypectomy gradually increased since 2002 in all age groups. Since 2010, it has shown a sharp increase among those under 75, especially in the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75 years age group. For those aged 76 years or older, colonoscopic polypectomies increased significantly in 2020, compared to 2002</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The rate of colonoscopic polypectomies (the ratio of colonoscopic polypectomies to the sum of diagnostic colonoscopies and colonoscopic polypectomies) also steadily increased during the study period (Table 3, Figure 3B). The rate of colonoscopic polypectomies in 2020 increased by a</w:t>
      </w:r>
      <w:r w:rsidR="000225A1" w:rsidRPr="0039717C">
        <w:rPr>
          <w:rFonts w:ascii="Book Antiqua" w:eastAsia="Book Antiqua" w:hAnsi="Book Antiqua" w:cs="Book Antiqua"/>
          <w:color w:val="000000"/>
        </w:rPr>
        <w:t>pproximately</w:t>
      </w:r>
      <w:r w:rsidRPr="0039717C">
        <w:rPr>
          <w:rFonts w:ascii="Book Antiqua" w:eastAsia="Book Antiqua" w:hAnsi="Book Antiqua" w:cs="Book Antiqua"/>
          <w:color w:val="000000"/>
        </w:rPr>
        <w:t xml:space="preserve"> two-fold compared to that in 2002. The increase in the rate of colonoscopic polypectomies in the under 50 age group showed a relatively steep increase, compared to other age groups. After 2018, the rate of colonoscopic polypectomies for patients under 50 years </w:t>
      </w:r>
      <w:r w:rsidR="000225A1" w:rsidRPr="0039717C">
        <w:rPr>
          <w:rFonts w:ascii="Book Antiqua" w:eastAsia="Book Antiqua" w:hAnsi="Book Antiqua" w:cs="Book Antiqua"/>
          <w:color w:val="000000"/>
        </w:rPr>
        <w:t>was</w:t>
      </w:r>
      <w:r w:rsidRPr="0039717C">
        <w:rPr>
          <w:rFonts w:ascii="Book Antiqua" w:eastAsia="Book Antiqua" w:hAnsi="Book Antiqua" w:cs="Book Antiqua"/>
          <w:color w:val="000000"/>
        </w:rPr>
        <w:t xml:space="preserve"> slightly higher than those in the other two age groups.</w:t>
      </w:r>
    </w:p>
    <w:p w14:paraId="70255B51" w14:textId="77777777" w:rsidR="000225A1" w:rsidRPr="0039717C" w:rsidRDefault="000225A1" w:rsidP="00617AC2">
      <w:pPr>
        <w:adjustRightInd w:val="0"/>
        <w:snapToGrid w:val="0"/>
        <w:spacing w:line="360" w:lineRule="auto"/>
        <w:jc w:val="both"/>
        <w:rPr>
          <w:rFonts w:ascii="Book Antiqua" w:hAnsi="Book Antiqua" w:cs="Book Antiqua"/>
        </w:rPr>
      </w:pPr>
    </w:p>
    <w:p w14:paraId="1ECF5413" w14:textId="61858038" w:rsidR="000225A1" w:rsidRPr="0039717C" w:rsidRDefault="00720299" w:rsidP="00617AC2">
      <w:pPr>
        <w:adjustRightInd w:val="0"/>
        <w:snapToGrid w:val="0"/>
        <w:spacing w:line="360" w:lineRule="auto"/>
        <w:ind w:firstLine="482"/>
        <w:jc w:val="both"/>
        <w:rPr>
          <w:rFonts w:ascii="Book Antiqua" w:eastAsia="宋体" w:hAnsi="Book Antiqua" w:cs="Book Antiqua"/>
          <w:b/>
          <w:i/>
          <w:color w:val="000000"/>
          <w:lang w:eastAsia="zh-CN"/>
        </w:rPr>
      </w:pPr>
      <w:r w:rsidRPr="0039717C">
        <w:rPr>
          <w:rFonts w:ascii="Book Antiqua" w:eastAsia="Book Antiqua" w:hAnsi="Book Antiqua" w:cs="Book Antiqua"/>
          <w:b/>
          <w:i/>
          <w:color w:val="000000"/>
        </w:rPr>
        <w:t>Hospitalizations and deaths after colonoscopy between 2002 and 2020</w:t>
      </w:r>
    </w:p>
    <w:p w14:paraId="78AE8F45" w14:textId="7E859D9D" w:rsidR="00D94BF6" w:rsidRPr="0039717C" w:rsidRDefault="00720299" w:rsidP="00617AC2">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 xml:space="preserve">Among patients who underwent a colonoscopy, </w:t>
      </w:r>
      <w:r w:rsidR="007E2522" w:rsidRPr="0039717C">
        <w:rPr>
          <w:rFonts w:ascii="Book Antiqua" w:eastAsia="Book Antiqua" w:hAnsi="Book Antiqua" w:cs="Book Antiqua"/>
          <w:color w:val="000000"/>
        </w:rPr>
        <w:t>those</w:t>
      </w:r>
      <w:r w:rsidRPr="0039717C">
        <w:rPr>
          <w:rFonts w:ascii="Book Antiqua" w:eastAsia="Book Antiqua" w:hAnsi="Book Antiqua" w:cs="Book Antiqua"/>
          <w:color w:val="000000"/>
        </w:rPr>
        <w:t xml:space="preserve"> who were additionally diagnosed with GI- and non-GI-related complications were classified by age group. We also </w:t>
      </w:r>
      <w:r w:rsidR="007E2522" w:rsidRPr="0039717C">
        <w:rPr>
          <w:rFonts w:ascii="Book Antiqua" w:eastAsia="Book Antiqua" w:hAnsi="Book Antiqua" w:cs="Book Antiqua"/>
          <w:color w:val="000000"/>
        </w:rPr>
        <w:t>determined</w:t>
      </w:r>
      <w:r w:rsidRPr="0039717C">
        <w:rPr>
          <w:rFonts w:ascii="Book Antiqua" w:eastAsia="Book Antiqua" w:hAnsi="Book Antiqua" w:cs="Book Antiqua"/>
          <w:color w:val="000000"/>
        </w:rPr>
        <w:t xml:space="preserve"> whether patients were hospitalized or died within 1 mo and 3 mo (Supplementary Table 2). As age increased, the number of complications and related hospitalizations and deaths increased. In particular, the rate of complications after colonoscopy and related deaths within 3 mo w</w:t>
      </w:r>
      <w:r w:rsidR="007E2522" w:rsidRPr="0039717C">
        <w:rPr>
          <w:rFonts w:ascii="Book Antiqua" w:eastAsia="Book Antiqua" w:hAnsi="Book Antiqua" w:cs="Book Antiqua"/>
          <w:color w:val="000000"/>
        </w:rPr>
        <w:t>ere</w:t>
      </w:r>
      <w:r w:rsidRPr="0039717C">
        <w:rPr>
          <w:rFonts w:ascii="Book Antiqua" w:eastAsia="Book Antiqua" w:hAnsi="Book Antiqua" w:cs="Book Antiqua"/>
          <w:color w:val="000000"/>
        </w:rPr>
        <w:t xml:space="preserve"> high for those aged 76 years or older.</w:t>
      </w:r>
    </w:p>
    <w:p w14:paraId="5BBB543C" w14:textId="77777777" w:rsidR="00D94BF6" w:rsidRPr="0039717C" w:rsidRDefault="00D94BF6">
      <w:pPr>
        <w:adjustRightInd w:val="0"/>
        <w:snapToGrid w:val="0"/>
        <w:spacing w:line="360" w:lineRule="auto"/>
        <w:jc w:val="both"/>
        <w:rPr>
          <w:rFonts w:ascii="Book Antiqua" w:hAnsi="Book Antiqua" w:cs="Book Antiqua"/>
        </w:rPr>
      </w:pPr>
    </w:p>
    <w:p w14:paraId="3C9B598A"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aps/>
          <w:color w:val="000000"/>
          <w:u w:val="single"/>
        </w:rPr>
        <w:t>DISCUSSION</w:t>
      </w:r>
    </w:p>
    <w:p w14:paraId="2EC6D182" w14:textId="72EBE68F" w:rsidR="00D94BF6" w:rsidRPr="0039717C" w:rsidRDefault="00720299">
      <w:pPr>
        <w:adjustRightInd w:val="0"/>
        <w:snapToGrid w:val="0"/>
        <w:spacing w:line="360" w:lineRule="auto"/>
        <w:jc w:val="both"/>
        <w:rPr>
          <w:rFonts w:ascii="Book Antiqua" w:eastAsia="宋体" w:hAnsi="Book Antiqua" w:cs="Book Antiqua"/>
          <w:color w:val="000000"/>
          <w:lang w:eastAsia="zh-CN"/>
        </w:rPr>
      </w:pPr>
      <w:r w:rsidRPr="0039717C">
        <w:rPr>
          <w:rFonts w:ascii="Book Antiqua" w:eastAsia="Book Antiqua" w:hAnsi="Book Antiqua" w:cs="Book Antiqua"/>
          <w:color w:val="000000"/>
        </w:rPr>
        <w:t>Using a nationwide, population-based database, we analyzed changes in the incidence of CRC according to age and the incidence rate of preinvasive CRC with endoscopic resection in Korea over a 19-year period. We found that the rate of endoscopically resectable preinvasive CRC continued to increase over time, with the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75 years age </w:t>
      </w:r>
      <w:r w:rsidRPr="0039717C">
        <w:rPr>
          <w:rFonts w:ascii="Book Antiqua" w:eastAsia="Book Antiqua" w:hAnsi="Book Antiqua" w:cs="Book Antiqua"/>
          <w:color w:val="000000"/>
        </w:rPr>
        <w:lastRenderedPageBreak/>
        <w:t>group having the highest proportion for both men and women. In addition, the rate of incidence of preinvasive CRC increased in a similar pattern in patients under 50 and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75 years of age. The incidence of preinvasive CRC showed an increase</w:t>
      </w:r>
      <w:r w:rsidR="007E2522" w:rsidRPr="0039717C">
        <w:rPr>
          <w:rFonts w:ascii="Book Antiqua" w:eastAsia="Book Antiqua" w:hAnsi="Book Antiqua" w:cs="Book Antiqua"/>
          <w:color w:val="000000"/>
        </w:rPr>
        <w:t>d</w:t>
      </w:r>
      <w:r w:rsidRPr="0039717C">
        <w:rPr>
          <w:rFonts w:ascii="Book Antiqua" w:eastAsia="Book Antiqua" w:hAnsi="Book Antiqua" w:cs="Book Antiqua"/>
          <w:color w:val="000000"/>
        </w:rPr>
        <w:t xml:space="preserve"> pattern similar to the increase in the number of colonoscopies, showing a gradual increase from 2005 to 2009, followed by a sharp increase after 2010. Unlike the incidence of preinvasive CRC, which steadily increased during the 17-year observation period, the incidence of CRC showed a slight decrease in </w:t>
      </w:r>
      <w:r w:rsidR="007E2522" w:rsidRPr="0039717C">
        <w:rPr>
          <w:rFonts w:ascii="Book Antiqua" w:eastAsia="Book Antiqua" w:hAnsi="Book Antiqua" w:cs="Book Antiqua"/>
          <w:color w:val="000000"/>
        </w:rPr>
        <w:t xml:space="preserve">the </w:t>
      </w:r>
      <w:r w:rsidRPr="0039717C">
        <w:rPr>
          <w:rFonts w:ascii="Book Antiqua" w:eastAsia="Book Antiqua" w:hAnsi="Book Antiqua" w:cs="Book Antiqua"/>
          <w:color w:val="000000"/>
        </w:rPr>
        <w:t>under 50 and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 xml:space="preserve">75 years </w:t>
      </w:r>
      <w:r w:rsidR="007E2522" w:rsidRPr="0039717C">
        <w:rPr>
          <w:rFonts w:ascii="Book Antiqua" w:eastAsia="Book Antiqua" w:hAnsi="Book Antiqua" w:cs="Book Antiqua"/>
          <w:color w:val="000000"/>
        </w:rPr>
        <w:t xml:space="preserve">age groups </w:t>
      </w:r>
      <w:r w:rsidRPr="0039717C">
        <w:rPr>
          <w:rFonts w:ascii="Book Antiqua" w:eastAsia="Book Antiqua" w:hAnsi="Book Antiqua" w:cs="Book Antiqua"/>
          <w:color w:val="000000"/>
        </w:rPr>
        <w:t xml:space="preserve">around the middle of the observation period. This suggested that the decrease in the incidence of CRC in the under 76 years </w:t>
      </w:r>
      <w:r w:rsidR="00646A7A" w:rsidRPr="0039717C">
        <w:rPr>
          <w:rFonts w:ascii="Book Antiqua" w:eastAsia="Book Antiqua" w:hAnsi="Book Antiqua" w:cs="Book Antiqua"/>
          <w:color w:val="000000"/>
        </w:rPr>
        <w:t xml:space="preserve">age </w:t>
      </w:r>
      <w:r w:rsidR="007E2522" w:rsidRPr="0039717C">
        <w:rPr>
          <w:rFonts w:ascii="Book Antiqua" w:eastAsia="Book Antiqua" w:hAnsi="Book Antiqua" w:cs="Book Antiqua"/>
          <w:color w:val="000000"/>
        </w:rPr>
        <w:t xml:space="preserve">group </w:t>
      </w:r>
      <w:r w:rsidRPr="0039717C">
        <w:rPr>
          <w:rFonts w:ascii="Book Antiqua" w:eastAsia="Book Antiqua" w:hAnsi="Book Antiqua" w:cs="Book Antiqua"/>
          <w:color w:val="000000"/>
        </w:rPr>
        <w:t>might be related to the diagnosis, treatment, and subsequent periodic follow-up colonoscopy of preinvasive CRC in the younger age group. The increase in the incidence of CRC in patients aged 76 years or older was associated with an increase in the number of colonoscopies.</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The CRC screening guideline published in Korea in 2015 recommends starting CRC screening from age 50</w:t>
      </w:r>
      <w:r w:rsidRPr="0039717C">
        <w:rPr>
          <w:rFonts w:ascii="Book Antiqua" w:eastAsia="Book Antiqua" w:hAnsi="Book Antiqua" w:cs="Book Antiqua"/>
          <w:color w:val="000000"/>
          <w:vertAlign w:val="superscript"/>
        </w:rPr>
        <w:t>[11]</w:t>
      </w:r>
      <w:r w:rsidRPr="0039717C">
        <w:rPr>
          <w:rFonts w:ascii="Book Antiqua" w:eastAsia="Book Antiqua" w:hAnsi="Book Antiqua" w:cs="Book Antiqua"/>
          <w:color w:val="000000"/>
        </w:rPr>
        <w:t>. The total number of colonoscopies performed during the 19-year period showed a steady increase. In particular, it showed a sharp increase from 2010 to 2011. In addition to the explosive increase in colonoscopy performed for those in the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75 age group, there was a significant increase in the younger under 50 years</w:t>
      </w:r>
      <w:r w:rsidR="007E2522" w:rsidRPr="0039717C">
        <w:rPr>
          <w:rFonts w:ascii="Book Antiqua" w:eastAsia="Book Antiqua" w:hAnsi="Book Antiqua" w:cs="Book Antiqua"/>
          <w:color w:val="000000"/>
        </w:rPr>
        <w:t xml:space="preserve"> age group</w:t>
      </w:r>
      <w:r w:rsidRPr="0039717C">
        <w:rPr>
          <w:rFonts w:ascii="Book Antiqua" w:eastAsia="Book Antiqua" w:hAnsi="Book Antiqua" w:cs="Book Antiqua"/>
          <w:color w:val="000000"/>
        </w:rPr>
        <w:t xml:space="preserve">. The new American Cancer Society guideline published in 2018 recommends extending the age of CRC screening </w:t>
      </w:r>
      <w:r w:rsidR="007E2522" w:rsidRPr="0039717C">
        <w:rPr>
          <w:rFonts w:ascii="Book Antiqua" w:eastAsia="Book Antiqua" w:hAnsi="Book Antiqua" w:cs="Book Antiqua"/>
          <w:color w:val="000000"/>
        </w:rPr>
        <w:t xml:space="preserve">colonoscopy </w:t>
      </w:r>
      <w:r w:rsidRPr="0039717C">
        <w:rPr>
          <w:rFonts w:ascii="Book Antiqua" w:eastAsia="Book Antiqua" w:hAnsi="Book Antiqua" w:cs="Book Antiqua"/>
          <w:color w:val="000000"/>
        </w:rPr>
        <w:t>to 45 years of age</w:t>
      </w:r>
      <w:r w:rsidRPr="0039717C">
        <w:rPr>
          <w:rFonts w:ascii="Book Antiqua" w:eastAsia="Book Antiqua" w:hAnsi="Book Antiqua" w:cs="Book Antiqua"/>
          <w:color w:val="000000"/>
          <w:vertAlign w:val="superscript"/>
        </w:rPr>
        <w:t>[</w:t>
      </w:r>
      <w:r w:rsidRPr="0039717C">
        <w:rPr>
          <w:rFonts w:ascii="Book Antiqua" w:eastAsia="宋体" w:hAnsi="Book Antiqua" w:cs="Book Antiqua" w:hint="eastAsia"/>
          <w:color w:val="000000"/>
          <w:vertAlign w:val="superscript"/>
          <w:lang w:eastAsia="zh-CN"/>
        </w:rPr>
        <w:t>1</w:t>
      </w:r>
      <w:r w:rsidRPr="0039717C">
        <w:rPr>
          <w:rFonts w:ascii="Book Antiqua" w:eastAsia="Book Antiqua" w:hAnsi="Book Antiqua" w:cs="Book Antiqua"/>
          <w:color w:val="000000"/>
          <w:vertAlign w:val="superscript"/>
        </w:rPr>
        <w:t>2]</w:t>
      </w:r>
      <w:r w:rsidRPr="0039717C">
        <w:rPr>
          <w:rFonts w:ascii="Book Antiqua" w:eastAsia="Book Antiqua" w:hAnsi="Book Antiqua" w:cs="Book Antiqua"/>
          <w:color w:val="000000"/>
        </w:rPr>
        <w:t xml:space="preserve">. The trend in Korea for the past 17 years from 2004 to 2020 has shown a steady increase in CRC and preinvasive CRC diagnosis due to the increase in the number of colonoscopies and colonoscopic polypectomies in all age groups. In particular, the rate of colonoscopic polypectomies increased in those under 50 years of age. The rate of preinvasive CRC diagnosis in those under the age of 50 increased similar to that in those aged 50-75 years, the age group recommended for CRC screening. Therefore, </w:t>
      </w:r>
      <w:r w:rsidR="007E2522" w:rsidRPr="0039717C">
        <w:rPr>
          <w:rFonts w:ascii="Book Antiqua" w:eastAsia="Book Antiqua" w:hAnsi="Book Antiqua" w:cs="Book Antiqua"/>
          <w:color w:val="000000"/>
        </w:rPr>
        <w:t>these findings provide</w:t>
      </w:r>
      <w:r w:rsidRPr="0039717C">
        <w:rPr>
          <w:rFonts w:ascii="Book Antiqua" w:eastAsia="Book Antiqua" w:hAnsi="Book Antiqua" w:cs="Book Antiqua"/>
          <w:color w:val="000000"/>
        </w:rPr>
        <w:t xml:space="preserve"> real-world evidence that colonosc</w:t>
      </w:r>
      <w:r w:rsidR="007E2522" w:rsidRPr="0039717C">
        <w:rPr>
          <w:rFonts w:ascii="Book Antiqua" w:eastAsia="Book Antiqua" w:hAnsi="Book Antiqua" w:cs="Book Antiqua"/>
          <w:color w:val="000000"/>
        </w:rPr>
        <w:t>o</w:t>
      </w:r>
      <w:r w:rsidRPr="0039717C">
        <w:rPr>
          <w:rFonts w:ascii="Book Antiqua" w:eastAsia="Book Antiqua" w:hAnsi="Book Antiqua" w:cs="Book Antiqua"/>
          <w:color w:val="000000"/>
        </w:rPr>
        <w:t>pic polypectomy, especially preinvasive CRC resection, affects the occurrence of CRC</w:t>
      </w:r>
      <w:r w:rsidRPr="0039717C">
        <w:rPr>
          <w:rFonts w:ascii="Book Antiqua" w:eastAsia="宋体" w:hAnsi="Book Antiqua" w:cs="Book Antiqua" w:hint="eastAsia"/>
          <w:color w:val="000000"/>
          <w:lang w:eastAsia="zh-CN"/>
        </w:rPr>
        <w:t xml:space="preserve">. </w:t>
      </w:r>
      <w:r w:rsidRPr="0039717C">
        <w:rPr>
          <w:rFonts w:ascii="Book Antiqua" w:eastAsia="Book Antiqua" w:hAnsi="Book Antiqua" w:cs="Book Antiqua"/>
          <w:color w:val="000000"/>
        </w:rPr>
        <w:t>Several studies and guidelines have discussed extending the age of CRC screening from 45 to 75 years of age</w:t>
      </w:r>
      <w:r w:rsidRPr="0039717C">
        <w:rPr>
          <w:rFonts w:ascii="Book Antiqua" w:eastAsia="Book Antiqua" w:hAnsi="Book Antiqua" w:cs="Book Antiqua"/>
          <w:color w:val="000000"/>
          <w:vertAlign w:val="superscript"/>
        </w:rPr>
        <w:t>[4,1</w:t>
      </w:r>
      <w:r w:rsidRPr="0039717C">
        <w:rPr>
          <w:rFonts w:ascii="Book Antiqua" w:eastAsia="宋体" w:hAnsi="Book Antiqua" w:cs="Book Antiqua" w:hint="eastAsia"/>
          <w:color w:val="000000"/>
          <w:vertAlign w:val="superscript"/>
          <w:lang w:eastAsia="zh-CN"/>
        </w:rPr>
        <w:t>3</w:t>
      </w:r>
      <w:r w:rsidRPr="0039717C">
        <w:rPr>
          <w:rFonts w:ascii="Book Antiqua" w:eastAsia="Book Antiqua" w:hAnsi="Book Antiqua" w:cs="Book Antiqua"/>
          <w:color w:val="000000"/>
          <w:vertAlign w:val="superscript"/>
        </w:rPr>
        <w:t>]</w:t>
      </w:r>
      <w:r w:rsidRPr="0039717C">
        <w:rPr>
          <w:rFonts w:ascii="Book Antiqua" w:eastAsia="Book Antiqua" w:hAnsi="Book Antiqua" w:cs="Book Antiqua"/>
          <w:color w:val="000000"/>
        </w:rPr>
        <w:t>. Previous studies have been conducted on how to determine the upper age limit for diagnostic colonoscopy in the elderly over 70 years of age</w:t>
      </w:r>
      <w:r w:rsidRPr="0039717C">
        <w:rPr>
          <w:rFonts w:ascii="Book Antiqua" w:eastAsia="Book Antiqua" w:hAnsi="Book Antiqua" w:cs="Book Antiqua"/>
          <w:color w:val="000000"/>
          <w:vertAlign w:val="superscript"/>
        </w:rPr>
        <w:t>[1</w:t>
      </w:r>
      <w:r w:rsidRPr="0039717C">
        <w:rPr>
          <w:rFonts w:ascii="Book Antiqua" w:eastAsia="宋体" w:hAnsi="Book Antiqua" w:cs="Book Antiqua" w:hint="eastAsia"/>
          <w:color w:val="000000"/>
          <w:vertAlign w:val="superscript"/>
          <w:lang w:eastAsia="zh-CN"/>
        </w:rPr>
        <w:t>4-</w:t>
      </w:r>
      <w:r w:rsidRPr="0039717C">
        <w:rPr>
          <w:rFonts w:ascii="Book Antiqua" w:eastAsia="Book Antiqua" w:hAnsi="Book Antiqua" w:cs="Book Antiqua"/>
          <w:color w:val="000000"/>
          <w:vertAlign w:val="superscript"/>
        </w:rPr>
        <w:t>1</w:t>
      </w:r>
      <w:r w:rsidRPr="0039717C">
        <w:rPr>
          <w:rFonts w:ascii="Book Antiqua" w:eastAsia="宋体" w:hAnsi="Book Antiqua" w:cs="Book Antiqua" w:hint="eastAsia"/>
          <w:color w:val="000000"/>
          <w:vertAlign w:val="superscript"/>
          <w:lang w:eastAsia="zh-CN"/>
        </w:rPr>
        <w:t>6</w:t>
      </w:r>
      <w:r w:rsidRPr="0039717C">
        <w:rPr>
          <w:rFonts w:ascii="Book Antiqua" w:eastAsia="Book Antiqua" w:hAnsi="Book Antiqua" w:cs="Book Antiqua"/>
          <w:color w:val="000000"/>
          <w:vertAlign w:val="superscript"/>
        </w:rPr>
        <w:t>]</w:t>
      </w:r>
      <w:r w:rsidRPr="0039717C">
        <w:rPr>
          <w:rFonts w:ascii="Book Antiqua" w:eastAsia="Book Antiqua" w:hAnsi="Book Antiqua" w:cs="Book Antiqua"/>
          <w:color w:val="000000"/>
        </w:rPr>
        <w:t xml:space="preserve">. Most studies recommended that the start and end time of CRC screening colonoscopy should be </w:t>
      </w:r>
      <w:r w:rsidRPr="0039717C">
        <w:rPr>
          <w:rFonts w:ascii="Book Antiqua" w:eastAsia="Book Antiqua" w:hAnsi="Book Antiqua" w:cs="Book Antiqua"/>
          <w:color w:val="000000"/>
        </w:rPr>
        <w:lastRenderedPageBreak/>
        <w:t>determined through a personalized discussion in consideration of the patient’s underlying comorbidities and functional status as well as the patient’s preferences</w:t>
      </w:r>
      <w:r w:rsidRPr="0039717C">
        <w:rPr>
          <w:rFonts w:ascii="Book Antiqua" w:eastAsia="Book Antiqua" w:hAnsi="Book Antiqua" w:cs="Book Antiqua"/>
          <w:color w:val="000000"/>
          <w:vertAlign w:val="superscript"/>
        </w:rPr>
        <w:t>[1</w:t>
      </w:r>
      <w:r w:rsidRPr="0039717C">
        <w:rPr>
          <w:rFonts w:ascii="Book Antiqua" w:eastAsia="宋体" w:hAnsi="Book Antiqua" w:cs="Book Antiqua" w:hint="eastAsia"/>
          <w:color w:val="000000"/>
          <w:vertAlign w:val="superscript"/>
          <w:lang w:eastAsia="zh-CN"/>
        </w:rPr>
        <w:t>6</w:t>
      </w:r>
      <w:r w:rsidRPr="0039717C">
        <w:rPr>
          <w:rFonts w:ascii="Book Antiqua" w:eastAsia="Book Antiqua" w:hAnsi="Book Antiqua" w:cs="Book Antiqua"/>
          <w:color w:val="000000"/>
          <w:vertAlign w:val="superscript"/>
        </w:rPr>
        <w:t>,1</w:t>
      </w:r>
      <w:r w:rsidRPr="0039717C">
        <w:rPr>
          <w:rFonts w:ascii="Book Antiqua" w:eastAsia="宋体" w:hAnsi="Book Antiqua" w:cs="Book Antiqua" w:hint="eastAsia"/>
          <w:color w:val="000000"/>
          <w:vertAlign w:val="superscript"/>
          <w:lang w:eastAsia="zh-CN"/>
        </w:rPr>
        <w:t>7</w:t>
      </w:r>
      <w:r w:rsidRPr="0039717C">
        <w:rPr>
          <w:rFonts w:ascii="Book Antiqua" w:eastAsia="Book Antiqua" w:hAnsi="Book Antiqua" w:cs="Book Antiqua"/>
          <w:color w:val="000000"/>
          <w:vertAlign w:val="superscript"/>
        </w:rPr>
        <w:t>]</w:t>
      </w:r>
      <w:r w:rsidRPr="0039717C">
        <w:rPr>
          <w:rFonts w:ascii="Book Antiqua" w:eastAsia="Book Antiqua" w:hAnsi="Book Antiqua" w:cs="Book Antiqua"/>
          <w:color w:val="000000"/>
        </w:rPr>
        <w:t>. In most countries, colonoscopy is mainly performed between the ages of 50 and 75</w:t>
      </w:r>
      <w:r w:rsidRPr="0039717C">
        <w:rPr>
          <w:rFonts w:ascii="Book Antiqua" w:eastAsia="Book Antiqua" w:hAnsi="Book Antiqua" w:cs="Book Antiqua"/>
          <w:color w:val="000000"/>
          <w:vertAlign w:val="superscript"/>
        </w:rPr>
        <w:t>[4,10,1</w:t>
      </w:r>
      <w:r w:rsidRPr="0039717C">
        <w:rPr>
          <w:rFonts w:ascii="Book Antiqua" w:eastAsia="宋体" w:hAnsi="Book Antiqua" w:cs="Book Antiqua" w:hint="eastAsia"/>
          <w:color w:val="000000"/>
          <w:vertAlign w:val="superscript"/>
          <w:lang w:eastAsia="zh-CN"/>
        </w:rPr>
        <w:t>8</w:t>
      </w:r>
      <w:r w:rsidRPr="0039717C">
        <w:rPr>
          <w:rFonts w:ascii="Book Antiqua" w:eastAsia="Book Antiqua" w:hAnsi="Book Antiqua" w:cs="Book Antiqua"/>
          <w:color w:val="000000"/>
          <w:vertAlign w:val="superscript"/>
        </w:rPr>
        <w:t>]</w:t>
      </w:r>
      <w:r w:rsidRPr="0039717C">
        <w:rPr>
          <w:rFonts w:ascii="Book Antiqua" w:eastAsia="Book Antiqua" w:hAnsi="Book Antiqua" w:cs="Book Antiqua"/>
          <w:color w:val="000000"/>
        </w:rPr>
        <w:t>. Similarly, when subjects were classified into three age groups in this study, it was found that colonoscopy was mainly performed between 50 and 75 years of age. In this study, the frequency of colonoscopies and colonoscopic polypectomies increased in all age groups from 2002 to 2020. In particular, the number of colonoscopies increased in the elderly aged 76 years or older. We analyzed whether patients who underwent a colonoscopy from January 2002 to December 2020 were assigned a diagnostic code for colonoscopy-related complications</w:t>
      </w:r>
      <w:r w:rsidRPr="0039717C">
        <w:rPr>
          <w:rFonts w:ascii="Book Antiqua" w:eastAsia="Book Antiqua" w:hAnsi="Book Antiqua" w:cs="Book Antiqua"/>
          <w:color w:val="000000"/>
          <w:vertAlign w:val="superscript"/>
        </w:rPr>
        <w:t>[1</w:t>
      </w:r>
      <w:r w:rsidRPr="0039717C">
        <w:rPr>
          <w:rFonts w:ascii="Book Antiqua" w:eastAsia="宋体" w:hAnsi="Book Antiqua" w:cs="Book Antiqua" w:hint="eastAsia"/>
          <w:color w:val="000000"/>
          <w:vertAlign w:val="superscript"/>
          <w:lang w:eastAsia="zh-CN"/>
        </w:rPr>
        <w:t>9</w:t>
      </w:r>
      <w:r w:rsidRPr="0039717C">
        <w:rPr>
          <w:rFonts w:ascii="Book Antiqua" w:eastAsia="Book Antiqua" w:hAnsi="Book Antiqua" w:cs="Book Antiqua"/>
          <w:color w:val="000000"/>
          <w:vertAlign w:val="superscript"/>
        </w:rPr>
        <w:t>,</w:t>
      </w:r>
      <w:r w:rsidRPr="0039717C">
        <w:rPr>
          <w:rFonts w:ascii="Book Antiqua" w:eastAsia="宋体" w:hAnsi="Book Antiqua" w:cs="Book Antiqua" w:hint="eastAsia"/>
          <w:color w:val="000000"/>
          <w:vertAlign w:val="superscript"/>
          <w:lang w:eastAsia="zh-CN"/>
        </w:rPr>
        <w:t>20</w:t>
      </w:r>
      <w:r w:rsidRPr="0039717C">
        <w:rPr>
          <w:rFonts w:ascii="Book Antiqua" w:eastAsia="Book Antiqua" w:hAnsi="Book Antiqua" w:cs="Book Antiqua"/>
          <w:color w:val="000000"/>
          <w:vertAlign w:val="superscript"/>
        </w:rPr>
        <w:t>]</w:t>
      </w:r>
      <w:r w:rsidRPr="0039717C">
        <w:rPr>
          <w:rFonts w:ascii="Book Antiqua" w:eastAsia="Book Antiqua" w:hAnsi="Book Antiqua" w:cs="Book Antiqua"/>
          <w:color w:val="000000"/>
        </w:rPr>
        <w:t xml:space="preserve">, and </w:t>
      </w:r>
      <w:r w:rsidR="00071490" w:rsidRPr="0039717C">
        <w:rPr>
          <w:rFonts w:ascii="Book Antiqua" w:eastAsia="Book Antiqua" w:hAnsi="Book Antiqua" w:cs="Book Antiqua"/>
          <w:color w:val="000000"/>
        </w:rPr>
        <w:t>determined</w:t>
      </w:r>
      <w:r w:rsidRPr="0039717C">
        <w:rPr>
          <w:rFonts w:ascii="Book Antiqua" w:eastAsia="Book Antiqua" w:hAnsi="Book Antiqua" w:cs="Book Antiqua"/>
          <w:color w:val="000000"/>
        </w:rPr>
        <w:t xml:space="preserve"> hospitalization</w:t>
      </w:r>
      <w:r w:rsidR="00071490" w:rsidRPr="0039717C">
        <w:rPr>
          <w:rFonts w:ascii="Book Antiqua" w:eastAsia="Book Antiqua" w:hAnsi="Book Antiqua" w:cs="Book Antiqua"/>
          <w:color w:val="000000"/>
        </w:rPr>
        <w:t>s</w:t>
      </w:r>
      <w:r w:rsidRPr="0039717C">
        <w:rPr>
          <w:rFonts w:ascii="Book Antiqua" w:eastAsia="Book Antiqua" w:hAnsi="Book Antiqua" w:cs="Book Antiqua"/>
          <w:color w:val="000000"/>
        </w:rPr>
        <w:t xml:space="preserve"> and death</w:t>
      </w:r>
      <w:r w:rsidR="00071490" w:rsidRPr="0039717C">
        <w:rPr>
          <w:rFonts w:ascii="Book Antiqua" w:eastAsia="Book Antiqua" w:hAnsi="Book Antiqua" w:cs="Book Antiqua"/>
          <w:color w:val="000000"/>
        </w:rPr>
        <w:t>s</w:t>
      </w:r>
      <w:r w:rsidRPr="0039717C">
        <w:rPr>
          <w:rFonts w:ascii="Book Antiqua" w:eastAsia="Book Antiqua" w:hAnsi="Book Antiqua" w:cs="Book Antiqua"/>
          <w:color w:val="000000"/>
        </w:rPr>
        <w:t xml:space="preserve"> that occurred within 1 mo and 3 mo after colonoscopy. As expected, the rate of hospitalization and death after colonoscopy in the elderly was high. The rate of complications and deaths after colonoscopy within 3 mo was high for those aged 76 years or older. This trend shows that older age and their comorbidit</w:t>
      </w:r>
      <w:r w:rsidR="00071490" w:rsidRPr="0039717C">
        <w:rPr>
          <w:rFonts w:ascii="Book Antiqua" w:eastAsia="Book Antiqua" w:hAnsi="Book Antiqua" w:cs="Book Antiqua"/>
          <w:color w:val="000000"/>
        </w:rPr>
        <w:t>ies</w:t>
      </w:r>
      <w:r w:rsidRPr="0039717C">
        <w:rPr>
          <w:rFonts w:ascii="Book Antiqua" w:eastAsia="Book Antiqua" w:hAnsi="Book Antiqua" w:cs="Book Antiqua"/>
          <w:color w:val="000000"/>
        </w:rPr>
        <w:t xml:space="preserve"> could increase the risk</w:t>
      </w:r>
      <w:r w:rsidR="00071490" w:rsidRPr="0039717C">
        <w:rPr>
          <w:rFonts w:ascii="Book Antiqua" w:eastAsia="Book Antiqua" w:hAnsi="Book Antiqua" w:cs="Book Antiqua"/>
          <w:color w:val="000000"/>
        </w:rPr>
        <w:t xml:space="preserve"> of these complications</w:t>
      </w:r>
      <w:r w:rsidRPr="0039717C">
        <w:rPr>
          <w:rFonts w:ascii="Book Antiqua" w:eastAsia="宋体" w:hAnsi="Book Antiqua" w:cs="Book Antiqua" w:hint="eastAsia"/>
          <w:color w:val="000000"/>
          <w:lang w:eastAsia="zh-CN"/>
        </w:rPr>
        <w:t>.</w:t>
      </w:r>
    </w:p>
    <w:p w14:paraId="1C6041EB" w14:textId="0E6011DC" w:rsidR="00D94BF6" w:rsidRPr="0039717C" w:rsidRDefault="00720299">
      <w:pPr>
        <w:adjustRightInd w:val="0"/>
        <w:snapToGrid w:val="0"/>
        <w:spacing w:line="360" w:lineRule="auto"/>
        <w:ind w:firstLineChars="200" w:firstLine="480"/>
        <w:jc w:val="both"/>
        <w:rPr>
          <w:rFonts w:ascii="Book Antiqua" w:eastAsia="宋体" w:hAnsi="Book Antiqua" w:cs="Book Antiqua"/>
          <w:color w:val="000000"/>
          <w:lang w:eastAsia="zh-CN"/>
        </w:rPr>
      </w:pPr>
      <w:r w:rsidRPr="0039717C">
        <w:rPr>
          <w:rFonts w:ascii="Book Antiqua" w:eastAsia="Book Antiqua" w:hAnsi="Book Antiqua" w:cs="Book Antiqua"/>
          <w:color w:val="000000"/>
        </w:rPr>
        <w:t xml:space="preserve">Rapid population aging </w:t>
      </w:r>
      <w:r w:rsidR="00071490" w:rsidRPr="0039717C">
        <w:rPr>
          <w:rFonts w:ascii="Book Antiqua" w:eastAsia="Book Antiqua" w:hAnsi="Book Antiqua" w:cs="Book Antiqua"/>
          <w:color w:val="000000"/>
        </w:rPr>
        <w:t>in</w:t>
      </w:r>
      <w:r w:rsidRPr="0039717C">
        <w:rPr>
          <w:rFonts w:ascii="Book Antiqua" w:eastAsia="Book Antiqua" w:hAnsi="Book Antiqua" w:cs="Book Antiqua"/>
          <w:color w:val="000000"/>
        </w:rPr>
        <w:t xml:space="preserve"> Korea is considered a major factor in the increase</w:t>
      </w:r>
      <w:r w:rsidR="00071490" w:rsidRPr="0039717C">
        <w:rPr>
          <w:rFonts w:ascii="Book Antiqua" w:eastAsia="Book Antiqua" w:hAnsi="Book Antiqua" w:cs="Book Antiqua"/>
          <w:color w:val="000000"/>
        </w:rPr>
        <w:t>d</w:t>
      </w:r>
      <w:r w:rsidRPr="0039717C">
        <w:rPr>
          <w:rFonts w:ascii="Book Antiqua" w:eastAsia="Book Antiqua" w:hAnsi="Book Antiqua" w:cs="Book Antiqua"/>
          <w:color w:val="000000"/>
        </w:rPr>
        <w:t xml:space="preserve"> number of colonoscopies and colorectal polypectomies performed in the elderly</w:t>
      </w:r>
      <w:r w:rsidRPr="0039717C">
        <w:rPr>
          <w:rFonts w:ascii="Book Antiqua" w:eastAsia="Book Antiqua" w:hAnsi="Book Antiqua" w:cs="Book Antiqua"/>
          <w:color w:val="000000"/>
          <w:vertAlign w:val="superscript"/>
        </w:rPr>
        <w:t>[2</w:t>
      </w:r>
      <w:r w:rsidRPr="0039717C">
        <w:rPr>
          <w:rFonts w:ascii="Book Antiqua" w:eastAsia="宋体" w:hAnsi="Book Antiqua" w:cs="Book Antiqua" w:hint="eastAsia"/>
          <w:color w:val="000000"/>
          <w:vertAlign w:val="superscript"/>
          <w:lang w:eastAsia="zh-CN"/>
        </w:rPr>
        <w:t>1</w:t>
      </w:r>
      <w:r w:rsidRPr="0039717C">
        <w:rPr>
          <w:rFonts w:ascii="Book Antiqua" w:eastAsia="Book Antiqua" w:hAnsi="Book Antiqua" w:cs="Book Antiqua"/>
          <w:color w:val="000000"/>
          <w:vertAlign w:val="superscript"/>
        </w:rPr>
        <w:t>]</w:t>
      </w:r>
      <w:r w:rsidRPr="0039717C">
        <w:rPr>
          <w:rFonts w:ascii="Book Antiqua" w:eastAsia="Book Antiqua" w:hAnsi="Book Antiqua" w:cs="Book Antiqua"/>
          <w:color w:val="000000"/>
        </w:rPr>
        <w:t>. We also found that the diagnosis of CRC and preinvasive CRC increased in the elderly aged 76 years or older with a high rate of complications after colonoscopy in th</w:t>
      </w:r>
      <w:r w:rsidR="00071490" w:rsidRPr="0039717C">
        <w:rPr>
          <w:rFonts w:ascii="Book Antiqua" w:eastAsia="Book Antiqua" w:hAnsi="Book Antiqua" w:cs="Book Antiqua"/>
          <w:color w:val="000000"/>
        </w:rPr>
        <w:t>e</w:t>
      </w:r>
      <w:r w:rsidRPr="0039717C">
        <w:rPr>
          <w:rFonts w:ascii="Book Antiqua" w:eastAsia="Book Antiqua" w:hAnsi="Book Antiqua" w:cs="Book Antiqua"/>
          <w:color w:val="000000"/>
        </w:rPr>
        <w:t>se patients. Therefore, when endoscopists perform colonoscopy, they should consider each patient’s individual information, rather than determining an upper age limit for screening colonoscopy</w:t>
      </w:r>
      <w:r w:rsidRPr="0039717C">
        <w:rPr>
          <w:rFonts w:ascii="Book Antiqua" w:eastAsia="宋体" w:hAnsi="Book Antiqua" w:cs="Book Antiqua" w:hint="eastAsia"/>
          <w:color w:val="000000"/>
          <w:lang w:eastAsia="zh-CN"/>
        </w:rPr>
        <w:t>.</w:t>
      </w:r>
    </w:p>
    <w:p w14:paraId="33CD981B" w14:textId="1699CFDC" w:rsidR="00D94BF6" w:rsidRPr="0039717C" w:rsidRDefault="00720299">
      <w:pPr>
        <w:adjustRightInd w:val="0"/>
        <w:snapToGrid w:val="0"/>
        <w:spacing w:line="360" w:lineRule="auto"/>
        <w:ind w:firstLineChars="200" w:firstLine="480"/>
        <w:jc w:val="both"/>
        <w:rPr>
          <w:rFonts w:ascii="Book Antiqua" w:hAnsi="Book Antiqua" w:cs="Book Antiqua"/>
        </w:rPr>
      </w:pPr>
      <w:r w:rsidRPr="0039717C">
        <w:rPr>
          <w:rFonts w:ascii="Book Antiqua" w:eastAsia="Book Antiqua" w:hAnsi="Book Antiqua" w:cs="Book Antiqua"/>
          <w:color w:val="000000"/>
        </w:rPr>
        <w:t xml:space="preserve">This study has several limitations. The study population was obtained from the NHIS database, a database for the reimbursement of medical claims. In this study, CRC and preinvasive CRC were identified through ICD codes and the distribution level was confirmed by gender and age. In Korea, statistics on cancer patients are periodically checked through the national cancer registration statistics project. Data quality issues might exist. However, when data were compared by year, there was no significant difference. The trend </w:t>
      </w:r>
      <w:r w:rsidR="00071490" w:rsidRPr="0039717C">
        <w:rPr>
          <w:rFonts w:ascii="Book Antiqua" w:eastAsia="Book Antiqua" w:hAnsi="Book Antiqua" w:cs="Book Antiqua"/>
          <w:color w:val="000000"/>
        </w:rPr>
        <w:t>in</w:t>
      </w:r>
      <w:r w:rsidRPr="0039717C">
        <w:rPr>
          <w:rFonts w:ascii="Book Antiqua" w:eastAsia="Book Antiqua" w:hAnsi="Book Antiqua" w:cs="Book Antiqua"/>
          <w:color w:val="000000"/>
        </w:rPr>
        <w:t xml:space="preserve"> CRC was confirmed to be similar. In this study, NHIS data were used for further analysis. In addition, we were unable to assess several potential confounding factors</w:t>
      </w:r>
      <w:r w:rsidRPr="0039717C">
        <w:rPr>
          <w:rFonts w:ascii="Book Antiqua" w:eastAsia="Book Antiqua" w:hAnsi="Book Antiqua" w:cs="Book Antiqua"/>
          <w:color w:val="000000"/>
          <w:vertAlign w:val="superscript"/>
        </w:rPr>
        <w:t>[2</w:t>
      </w:r>
      <w:r w:rsidRPr="0039717C">
        <w:rPr>
          <w:rFonts w:ascii="Book Antiqua" w:eastAsia="宋体" w:hAnsi="Book Antiqua" w:cs="Book Antiqua" w:hint="eastAsia"/>
          <w:color w:val="000000"/>
          <w:vertAlign w:val="superscript"/>
          <w:lang w:eastAsia="zh-CN"/>
        </w:rPr>
        <w:t>2</w:t>
      </w:r>
      <w:r w:rsidRPr="0039717C">
        <w:rPr>
          <w:rFonts w:ascii="Book Antiqua" w:eastAsia="Book Antiqua" w:hAnsi="Book Antiqua" w:cs="Book Antiqua"/>
          <w:color w:val="000000"/>
          <w:vertAlign w:val="superscript"/>
        </w:rPr>
        <w:t>]</w:t>
      </w:r>
      <w:r w:rsidRPr="0039717C">
        <w:rPr>
          <w:rFonts w:ascii="Book Antiqua" w:eastAsia="Book Antiqua" w:hAnsi="Book Antiqua" w:cs="Book Antiqua"/>
          <w:color w:val="000000"/>
        </w:rPr>
        <w:t xml:space="preserve">, such as clinical findings, laboratory data, lifestyle or personal </w:t>
      </w:r>
      <w:r w:rsidRPr="0039717C">
        <w:rPr>
          <w:rFonts w:ascii="Book Antiqua" w:eastAsia="Book Antiqua" w:hAnsi="Book Antiqua" w:cs="Book Antiqua"/>
          <w:color w:val="000000"/>
        </w:rPr>
        <w:lastRenderedPageBreak/>
        <w:t>health behaviors (including smoking and alcohol intake) and physiological characteristics (such as body mass index). However, we minimized selection bias and referral bias by using large-scale administrative data obtained for the majority of the Korean population.</w:t>
      </w:r>
    </w:p>
    <w:p w14:paraId="71512570" w14:textId="77777777" w:rsidR="00D94BF6" w:rsidRPr="0039717C" w:rsidRDefault="00D94BF6">
      <w:pPr>
        <w:adjustRightInd w:val="0"/>
        <w:snapToGrid w:val="0"/>
        <w:spacing w:line="360" w:lineRule="auto"/>
        <w:jc w:val="both"/>
        <w:rPr>
          <w:rFonts w:ascii="Book Antiqua" w:hAnsi="Book Antiqua" w:cs="Book Antiqua"/>
        </w:rPr>
      </w:pPr>
    </w:p>
    <w:p w14:paraId="51162D87"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aps/>
          <w:color w:val="000000"/>
          <w:u w:val="single"/>
        </w:rPr>
        <w:t>CONCLUSION</w:t>
      </w:r>
    </w:p>
    <w:p w14:paraId="5ADD66D6" w14:textId="00219B6E"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Screening colonoscopy seems to have an important effect on the prevention of advanced CRC in the younger under 50 years</w:t>
      </w:r>
      <w:r w:rsidR="00100412" w:rsidRPr="0039717C">
        <w:rPr>
          <w:rFonts w:ascii="Book Antiqua" w:eastAsia="Book Antiqua" w:hAnsi="Book Antiqua" w:cs="Book Antiqua"/>
          <w:color w:val="000000"/>
        </w:rPr>
        <w:t xml:space="preserve"> age group</w:t>
      </w:r>
      <w:r w:rsidRPr="0039717C">
        <w:rPr>
          <w:rFonts w:ascii="Book Antiqua" w:eastAsia="Book Antiqua" w:hAnsi="Book Antiqua" w:cs="Book Antiqua"/>
          <w:color w:val="000000"/>
        </w:rPr>
        <w:t xml:space="preserve"> as well as in the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75 year age group. Therefore, the role of colonoscopy as a screening test for CRC is very important even for those under the age of 50. As expected, the risk of colonoscopy-related hospitalization and death was high in the elderly. This suggested that if lesions at risk of developing CRC are diagnosed early and treated in the age group under 75 years of age, complications related to colonoscopy can be reduced in those over 75 years of age. In addition, before performing endoscopy for elderly patients, physicians should have sufficient consultation based on the patient’s personalized information and make a decision considering the risk and benefit.</w:t>
      </w:r>
    </w:p>
    <w:p w14:paraId="7ABF14ED" w14:textId="77777777" w:rsidR="00D94BF6" w:rsidRPr="0039717C" w:rsidRDefault="00D94BF6">
      <w:pPr>
        <w:adjustRightInd w:val="0"/>
        <w:snapToGrid w:val="0"/>
        <w:spacing w:line="360" w:lineRule="auto"/>
        <w:jc w:val="both"/>
        <w:rPr>
          <w:rFonts w:ascii="Book Antiqua" w:hAnsi="Book Antiqua" w:cs="Book Antiqua"/>
        </w:rPr>
      </w:pPr>
    </w:p>
    <w:p w14:paraId="0F92CB9A"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aps/>
          <w:color w:val="000000"/>
          <w:u w:val="single"/>
        </w:rPr>
        <w:t>ARTICLE HIGHLIGHTS</w:t>
      </w:r>
    </w:p>
    <w:p w14:paraId="0D997E08"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i/>
          <w:color w:val="000000"/>
        </w:rPr>
        <w:t>Research background</w:t>
      </w:r>
    </w:p>
    <w:p w14:paraId="5484BD64" w14:textId="24546E7B"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In Korea, colorectal cancer (CRC) showed the second highest incidence rate among all cancers</w:t>
      </w:r>
      <w:r w:rsidR="00100412" w:rsidRPr="0039717C">
        <w:rPr>
          <w:rFonts w:ascii="Book Antiqua" w:eastAsia="Book Antiqua" w:hAnsi="Book Antiqua" w:cs="Book Antiqua"/>
          <w:color w:val="000000"/>
        </w:rPr>
        <w:t xml:space="preserve"> in 2018</w:t>
      </w:r>
      <w:r w:rsidRPr="0039717C">
        <w:rPr>
          <w:rFonts w:ascii="Book Antiqua" w:eastAsia="Book Antiqua" w:hAnsi="Book Antiqua" w:cs="Book Antiqua"/>
          <w:color w:val="000000"/>
        </w:rPr>
        <w:t>. The volume of colonoscopy and colorectal polypectomy in Korea is also increasing due to the CRC screening program initiated in 2004 and rapid population aging.</w:t>
      </w:r>
    </w:p>
    <w:p w14:paraId="03627FEC" w14:textId="77777777" w:rsidR="00D94BF6" w:rsidRPr="0039717C" w:rsidRDefault="00D94BF6">
      <w:pPr>
        <w:adjustRightInd w:val="0"/>
        <w:snapToGrid w:val="0"/>
        <w:spacing w:line="360" w:lineRule="auto"/>
        <w:jc w:val="both"/>
        <w:rPr>
          <w:rFonts w:ascii="Book Antiqua" w:hAnsi="Book Antiqua" w:cs="Book Antiqua"/>
        </w:rPr>
      </w:pPr>
    </w:p>
    <w:p w14:paraId="74D224FF"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i/>
          <w:color w:val="000000"/>
        </w:rPr>
        <w:t>Research motivation</w:t>
      </w:r>
    </w:p>
    <w:p w14:paraId="3CE2478B" w14:textId="027E767E"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 xml:space="preserve">We examined whether evaluating the trend </w:t>
      </w:r>
      <w:r w:rsidR="00100412" w:rsidRPr="0039717C">
        <w:rPr>
          <w:rFonts w:ascii="Book Antiqua" w:eastAsia="Book Antiqua" w:hAnsi="Book Antiqua" w:cs="Book Antiqua"/>
          <w:color w:val="000000"/>
        </w:rPr>
        <w:t>in</w:t>
      </w:r>
      <w:r w:rsidRPr="0039717C">
        <w:rPr>
          <w:rFonts w:ascii="Book Antiqua" w:eastAsia="Book Antiqua" w:hAnsi="Book Antiqua" w:cs="Book Antiqua"/>
          <w:color w:val="000000"/>
        </w:rPr>
        <w:t xml:space="preserve"> the incidence of CRC and preinvasive CRC by age group and </w:t>
      </w:r>
      <w:r w:rsidR="00100412" w:rsidRPr="0039717C">
        <w:rPr>
          <w:rFonts w:ascii="Book Antiqua" w:eastAsia="Book Antiqua" w:hAnsi="Book Antiqua" w:cs="Book Antiqua"/>
          <w:color w:val="000000"/>
        </w:rPr>
        <w:t>gender</w:t>
      </w:r>
      <w:r w:rsidRPr="0039717C">
        <w:rPr>
          <w:rFonts w:ascii="Book Antiqua" w:eastAsia="Book Antiqua" w:hAnsi="Book Antiqua" w:cs="Book Antiqua"/>
          <w:color w:val="000000"/>
        </w:rPr>
        <w:t xml:space="preserve"> would be helpful in determining the age group that is indicated for screening endoscopy in the future.</w:t>
      </w:r>
    </w:p>
    <w:p w14:paraId="4FDF718B" w14:textId="77777777" w:rsidR="00D94BF6" w:rsidRPr="0039717C" w:rsidRDefault="00D94BF6">
      <w:pPr>
        <w:adjustRightInd w:val="0"/>
        <w:snapToGrid w:val="0"/>
        <w:spacing w:line="360" w:lineRule="auto"/>
        <w:jc w:val="both"/>
        <w:rPr>
          <w:rFonts w:ascii="Book Antiqua" w:hAnsi="Book Antiqua" w:cs="Book Antiqua"/>
        </w:rPr>
      </w:pPr>
    </w:p>
    <w:p w14:paraId="4A13B75D"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i/>
          <w:color w:val="000000"/>
        </w:rPr>
        <w:t>Research objectives</w:t>
      </w:r>
    </w:p>
    <w:p w14:paraId="716E4AC4"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lastRenderedPageBreak/>
        <w:t>This study aimed to evaluate the trend in incidence of CRC and preinvasive CRC according to the increase in colonoscopies performed in Korea.</w:t>
      </w:r>
    </w:p>
    <w:p w14:paraId="2F373532" w14:textId="77777777" w:rsidR="00D94BF6" w:rsidRPr="0039717C" w:rsidRDefault="00D94BF6">
      <w:pPr>
        <w:adjustRightInd w:val="0"/>
        <w:snapToGrid w:val="0"/>
        <w:spacing w:line="360" w:lineRule="auto"/>
        <w:jc w:val="both"/>
        <w:rPr>
          <w:rFonts w:ascii="Book Antiqua" w:hAnsi="Book Antiqua" w:cs="Book Antiqua"/>
        </w:rPr>
      </w:pPr>
    </w:p>
    <w:p w14:paraId="74007988"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i/>
          <w:color w:val="000000"/>
        </w:rPr>
        <w:t>Research methods</w:t>
      </w:r>
    </w:p>
    <w:p w14:paraId="5143435A" w14:textId="48945FC5"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 xml:space="preserve">Korean patients from 2002 to 2020 were identified to evaluate the incidence of CRC and preinvasive CRC and assess the number of diagnostic colonoscopies and colonoscopic polypectomies. Colonoscopy-related complications by age group were also </w:t>
      </w:r>
      <w:r w:rsidR="00100412" w:rsidRPr="0039717C">
        <w:rPr>
          <w:rFonts w:ascii="Book Antiqua" w:eastAsia="Book Antiqua" w:hAnsi="Book Antiqua" w:cs="Book Antiqua"/>
          <w:color w:val="000000"/>
        </w:rPr>
        <w:t>determined</w:t>
      </w:r>
      <w:r w:rsidRPr="0039717C">
        <w:rPr>
          <w:rFonts w:ascii="Book Antiqua" w:eastAsia="Book Antiqua" w:hAnsi="Book Antiqua" w:cs="Book Antiqua"/>
          <w:color w:val="000000"/>
        </w:rPr>
        <w:t>.</w:t>
      </w:r>
    </w:p>
    <w:p w14:paraId="1C7BB195" w14:textId="77777777" w:rsidR="00D94BF6" w:rsidRPr="0039717C" w:rsidRDefault="00D94BF6">
      <w:pPr>
        <w:adjustRightInd w:val="0"/>
        <w:snapToGrid w:val="0"/>
        <w:spacing w:line="360" w:lineRule="auto"/>
        <w:jc w:val="both"/>
        <w:rPr>
          <w:rFonts w:ascii="Book Antiqua" w:hAnsi="Book Antiqua" w:cs="Book Antiqua"/>
        </w:rPr>
      </w:pPr>
    </w:p>
    <w:p w14:paraId="50586B75"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i/>
          <w:color w:val="000000"/>
        </w:rPr>
        <w:t>Research results</w:t>
      </w:r>
    </w:p>
    <w:p w14:paraId="6B1F4889"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Over the study period, the rate of incidence of preinvasive CRC increased at a similar level for patients under 50 and 50</w:t>
      </w:r>
      <w:r w:rsidRPr="0039717C">
        <w:rPr>
          <w:rFonts w:ascii="Book Antiqua" w:eastAsia="宋体" w:hAnsi="Book Antiqua" w:cs="Book Antiqua" w:hint="eastAsia"/>
          <w:color w:val="000000"/>
          <w:lang w:eastAsia="zh-CN"/>
        </w:rPr>
        <w:t>-</w:t>
      </w:r>
      <w:r w:rsidRPr="0039717C">
        <w:rPr>
          <w:rFonts w:ascii="Book Antiqua" w:eastAsia="Book Antiqua" w:hAnsi="Book Antiqua" w:cs="Book Antiqua"/>
          <w:color w:val="000000"/>
        </w:rPr>
        <w:t>75 years of age. Since 2009, the increase in the rate of incidence has been rapid, showing a pattern similar to the increase in the number of colonoscopies.</w:t>
      </w:r>
    </w:p>
    <w:p w14:paraId="2A2E923A" w14:textId="77777777" w:rsidR="00D94BF6" w:rsidRPr="0039717C" w:rsidRDefault="00D94BF6">
      <w:pPr>
        <w:adjustRightInd w:val="0"/>
        <w:snapToGrid w:val="0"/>
        <w:spacing w:line="360" w:lineRule="auto"/>
        <w:jc w:val="both"/>
        <w:rPr>
          <w:rFonts w:ascii="Book Antiqua" w:hAnsi="Book Antiqua" w:cs="Book Antiqua"/>
        </w:rPr>
      </w:pPr>
    </w:p>
    <w:p w14:paraId="57AC8878"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i/>
          <w:color w:val="000000"/>
        </w:rPr>
        <w:t>Research conclusions</w:t>
      </w:r>
    </w:p>
    <w:p w14:paraId="10FC55CA" w14:textId="7F2AD18C" w:rsidR="00D94BF6" w:rsidRPr="0039717C" w:rsidRDefault="00100412">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The d</w:t>
      </w:r>
      <w:r w:rsidR="00720299" w:rsidRPr="0039717C">
        <w:rPr>
          <w:rFonts w:ascii="Book Antiqua" w:eastAsia="Book Antiqua" w:hAnsi="Book Antiqua" w:cs="Book Antiqua"/>
          <w:color w:val="000000"/>
        </w:rPr>
        <w:t>iagnosis of preinvasive CRC has increased with the increase in the number of colonoscopies performed. The role of screening colonoscopy for CRC has become very important even for those under the age of 50</w:t>
      </w:r>
      <w:r w:rsidRPr="0039717C">
        <w:rPr>
          <w:rFonts w:ascii="Book Antiqua" w:eastAsia="Book Antiqua" w:hAnsi="Book Antiqua" w:cs="Book Antiqua"/>
          <w:color w:val="000000"/>
        </w:rPr>
        <w:t xml:space="preserve"> years</w:t>
      </w:r>
      <w:r w:rsidR="00720299" w:rsidRPr="0039717C">
        <w:rPr>
          <w:rFonts w:ascii="Book Antiqua" w:eastAsia="Book Antiqua" w:hAnsi="Book Antiqua" w:cs="Book Antiqua"/>
          <w:color w:val="000000"/>
        </w:rPr>
        <w:t>.</w:t>
      </w:r>
    </w:p>
    <w:p w14:paraId="3B73D2F7" w14:textId="77777777" w:rsidR="00D94BF6" w:rsidRPr="0039717C" w:rsidRDefault="00D94BF6">
      <w:pPr>
        <w:adjustRightInd w:val="0"/>
        <w:snapToGrid w:val="0"/>
        <w:spacing w:line="360" w:lineRule="auto"/>
        <w:jc w:val="both"/>
        <w:rPr>
          <w:rFonts w:ascii="Book Antiqua" w:hAnsi="Book Antiqua" w:cs="Book Antiqua"/>
        </w:rPr>
      </w:pPr>
    </w:p>
    <w:p w14:paraId="65712A7D"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i/>
          <w:color w:val="000000"/>
        </w:rPr>
        <w:t>Research perspectives</w:t>
      </w:r>
    </w:p>
    <w:p w14:paraId="4177F8AB" w14:textId="26FB6672" w:rsidR="00D94BF6" w:rsidRPr="0039717C" w:rsidRDefault="00100412">
      <w:pPr>
        <w:adjustRightInd w:val="0"/>
        <w:snapToGrid w:val="0"/>
        <w:spacing w:line="360" w:lineRule="auto"/>
        <w:jc w:val="both"/>
        <w:rPr>
          <w:rFonts w:ascii="Book Antiqua" w:hAnsi="Book Antiqua" w:cs="Book Antiqua"/>
        </w:rPr>
      </w:pPr>
      <w:r w:rsidRPr="0039717C">
        <w:rPr>
          <w:rFonts w:ascii="Book Antiqua" w:eastAsia="Book Antiqua" w:hAnsi="Book Antiqua" w:cs="Book Antiqua"/>
          <w:color w:val="000000"/>
        </w:rPr>
        <w:t>As</w:t>
      </w:r>
      <w:r w:rsidR="00720299" w:rsidRPr="0039717C">
        <w:rPr>
          <w:rFonts w:ascii="Book Antiqua" w:eastAsia="Book Antiqua" w:hAnsi="Book Antiqua" w:cs="Book Antiqua"/>
          <w:color w:val="000000"/>
        </w:rPr>
        <w:t xml:space="preserve"> the risk of colonoscopy-related complication</w:t>
      </w:r>
      <w:r w:rsidRPr="0039717C">
        <w:rPr>
          <w:rFonts w:ascii="Book Antiqua" w:eastAsia="Book Antiqua" w:hAnsi="Book Antiqua" w:cs="Book Antiqua"/>
          <w:color w:val="000000"/>
        </w:rPr>
        <w:t>s</w:t>
      </w:r>
      <w:r w:rsidR="00720299" w:rsidRPr="0039717C">
        <w:rPr>
          <w:rFonts w:ascii="Book Antiqua" w:eastAsia="Book Antiqua" w:hAnsi="Book Antiqua" w:cs="Book Antiqua"/>
          <w:color w:val="000000"/>
        </w:rPr>
        <w:t xml:space="preserve"> is high in the elderly, if early lesions at risk of developing CRC are diagnosed and treated in the 75 years or under</w:t>
      </w:r>
      <w:r w:rsidRPr="0039717C">
        <w:rPr>
          <w:rFonts w:ascii="Book Antiqua" w:eastAsia="Book Antiqua" w:hAnsi="Book Antiqua" w:cs="Book Antiqua"/>
          <w:color w:val="000000"/>
        </w:rPr>
        <w:t xml:space="preserve"> age group</w:t>
      </w:r>
      <w:r w:rsidR="00720299" w:rsidRPr="0039717C">
        <w:rPr>
          <w:rFonts w:ascii="Book Antiqua" w:eastAsia="Book Antiqua" w:hAnsi="Book Antiqua" w:cs="Book Antiqua"/>
          <w:color w:val="000000"/>
        </w:rPr>
        <w:t>, complications related to colonoscopy can be reduced for those over 75 years of age.</w:t>
      </w:r>
    </w:p>
    <w:p w14:paraId="328B8A3E" w14:textId="77777777" w:rsidR="00D94BF6" w:rsidRPr="0039717C" w:rsidRDefault="00D94BF6">
      <w:pPr>
        <w:adjustRightInd w:val="0"/>
        <w:snapToGrid w:val="0"/>
        <w:spacing w:line="360" w:lineRule="auto"/>
        <w:jc w:val="both"/>
        <w:rPr>
          <w:rFonts w:ascii="Book Antiqua" w:hAnsi="Book Antiqua" w:cs="Book Antiqua"/>
        </w:rPr>
      </w:pPr>
    </w:p>
    <w:p w14:paraId="2E43495C"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t>REFERENCES</w:t>
      </w:r>
    </w:p>
    <w:p w14:paraId="66622A48"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1 </w:t>
      </w:r>
      <w:r w:rsidRPr="0039717C">
        <w:rPr>
          <w:rFonts w:ascii="Book Antiqua" w:hAnsi="Book Antiqua" w:cs="Book Antiqua"/>
          <w:b/>
          <w:bCs/>
        </w:rPr>
        <w:t>Bray F</w:t>
      </w:r>
      <w:r w:rsidRPr="0039717C">
        <w:rPr>
          <w:rFonts w:ascii="Book Antiqua" w:hAnsi="Book Antiqua" w:cs="Book Antiqua"/>
        </w:rPr>
        <w:t xml:space="preserve">, Ferlay J, Soerjomataram I, Siegel RL, Torre LA, Jemal A. Global cancer statistics 2018: GLOBOCAN estimates of incidence and mortality worldwide for 36 cancers in 185 countries. </w:t>
      </w:r>
      <w:r w:rsidRPr="0039717C">
        <w:rPr>
          <w:rFonts w:ascii="Book Antiqua" w:hAnsi="Book Antiqua" w:cs="Book Antiqua"/>
          <w:i/>
          <w:iCs/>
        </w:rPr>
        <w:t>CA Cancer J Clin</w:t>
      </w:r>
      <w:r w:rsidRPr="0039717C">
        <w:rPr>
          <w:rFonts w:ascii="Book Antiqua" w:hAnsi="Book Antiqua" w:cs="Book Antiqua"/>
        </w:rPr>
        <w:t xml:space="preserve"> 2018; </w:t>
      </w:r>
      <w:r w:rsidRPr="0039717C">
        <w:rPr>
          <w:rFonts w:ascii="Book Antiqua" w:hAnsi="Book Antiqua" w:cs="Book Antiqua"/>
          <w:b/>
          <w:bCs/>
        </w:rPr>
        <w:t>68</w:t>
      </w:r>
      <w:r w:rsidRPr="0039717C">
        <w:rPr>
          <w:rFonts w:ascii="Book Antiqua" w:hAnsi="Book Antiqua" w:cs="Book Antiqua"/>
        </w:rPr>
        <w:t>: 394-424 [PMID: 30207593 DOI: 10.3322/caac.21492]</w:t>
      </w:r>
    </w:p>
    <w:p w14:paraId="5EFD0085"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2 </w:t>
      </w:r>
      <w:r w:rsidRPr="0039717C">
        <w:rPr>
          <w:rFonts w:ascii="Book Antiqua" w:hAnsi="Book Antiqua" w:cs="Book Antiqua"/>
          <w:b/>
          <w:bCs/>
        </w:rPr>
        <w:t>Hong S</w:t>
      </w:r>
      <w:r w:rsidRPr="0039717C">
        <w:rPr>
          <w:rFonts w:ascii="Book Antiqua" w:hAnsi="Book Antiqua" w:cs="Book Antiqua"/>
        </w:rPr>
        <w:t xml:space="preserve">, Won YJ, Park YR, Jung KW, Kong HJ, Lee ES; Community of Population-Based Regional Cancer Registries. Cancer Statistics in Korea: Incidence, Mortality, Survival, and </w:t>
      </w:r>
      <w:r w:rsidRPr="0039717C">
        <w:rPr>
          <w:rFonts w:ascii="Book Antiqua" w:hAnsi="Book Antiqua" w:cs="Book Antiqua"/>
        </w:rPr>
        <w:lastRenderedPageBreak/>
        <w:t xml:space="preserve">Prevalence in 2017. </w:t>
      </w:r>
      <w:r w:rsidRPr="0039717C">
        <w:rPr>
          <w:rFonts w:ascii="Book Antiqua" w:hAnsi="Book Antiqua" w:cs="Book Antiqua"/>
          <w:i/>
          <w:iCs/>
        </w:rPr>
        <w:t>Cancer Res Treat</w:t>
      </w:r>
      <w:r w:rsidRPr="0039717C">
        <w:rPr>
          <w:rFonts w:ascii="Book Antiqua" w:hAnsi="Book Antiqua" w:cs="Book Antiqua"/>
        </w:rPr>
        <w:t xml:space="preserve"> 2020; </w:t>
      </w:r>
      <w:r w:rsidRPr="0039717C">
        <w:rPr>
          <w:rFonts w:ascii="Book Antiqua" w:hAnsi="Book Antiqua" w:cs="Book Antiqua"/>
          <w:b/>
          <w:bCs/>
        </w:rPr>
        <w:t>52</w:t>
      </w:r>
      <w:r w:rsidRPr="0039717C">
        <w:rPr>
          <w:rFonts w:ascii="Book Antiqua" w:hAnsi="Book Antiqua" w:cs="Book Antiqua"/>
        </w:rPr>
        <w:t>: 335-350 [PMID: 32178489 DOI: 10.4143/crt.2020.206]</w:t>
      </w:r>
    </w:p>
    <w:p w14:paraId="2B09CB87"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3 </w:t>
      </w:r>
      <w:r w:rsidRPr="0039717C">
        <w:rPr>
          <w:rFonts w:ascii="Book Antiqua" w:hAnsi="Book Antiqua" w:cs="Book Antiqua"/>
          <w:b/>
          <w:bCs/>
        </w:rPr>
        <w:t>Siegel RL</w:t>
      </w:r>
      <w:r w:rsidRPr="0039717C">
        <w:rPr>
          <w:rFonts w:ascii="Book Antiqua" w:hAnsi="Book Antiqua" w:cs="Book Antiqua"/>
        </w:rPr>
        <w:t xml:space="preserve">, Miller KD, Jemal A. Cancer statistics, 2020. </w:t>
      </w:r>
      <w:r w:rsidRPr="0039717C">
        <w:rPr>
          <w:rFonts w:ascii="Book Antiqua" w:hAnsi="Book Antiqua" w:cs="Book Antiqua"/>
          <w:i/>
          <w:iCs/>
        </w:rPr>
        <w:t>CA Cancer J Clin</w:t>
      </w:r>
      <w:r w:rsidRPr="0039717C">
        <w:rPr>
          <w:rFonts w:ascii="Book Antiqua" w:hAnsi="Book Antiqua" w:cs="Book Antiqua"/>
        </w:rPr>
        <w:t xml:space="preserve"> 2020; </w:t>
      </w:r>
      <w:r w:rsidRPr="0039717C">
        <w:rPr>
          <w:rFonts w:ascii="Book Antiqua" w:hAnsi="Book Antiqua" w:cs="Book Antiqua"/>
          <w:b/>
          <w:bCs/>
        </w:rPr>
        <w:t>70</w:t>
      </w:r>
      <w:r w:rsidRPr="0039717C">
        <w:rPr>
          <w:rFonts w:ascii="Book Antiqua" w:hAnsi="Book Antiqua" w:cs="Book Antiqua"/>
        </w:rPr>
        <w:t>: 7-30 [PMID: 31912902 DOI: 10.3322/caac.21590]</w:t>
      </w:r>
    </w:p>
    <w:p w14:paraId="31D1D262"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4 </w:t>
      </w:r>
      <w:r w:rsidRPr="0039717C">
        <w:rPr>
          <w:rFonts w:ascii="Book Antiqua" w:hAnsi="Book Antiqua" w:cs="Book Antiqua"/>
          <w:b/>
          <w:bCs/>
        </w:rPr>
        <w:t>Qaseem A</w:t>
      </w:r>
      <w:r w:rsidRPr="0039717C">
        <w:rPr>
          <w:rFonts w:ascii="Book Antiqua" w:hAnsi="Book Antiqua" w:cs="Book Antiqua"/>
        </w:rPr>
        <w:t xml:space="preserve">, Crandall CJ, Mustafa RA, Hicks LA, Wilt TJ; Clinical Guidelines Committee of the American College of Physicians, Forciea MA, Fitterman N, Horwitch CA, Kansagara D, Maroto M, McLean RM, Roa J, Tufte J. Screening for Colorectal Cancer in Asymptomatic Average-Risk Adults: A Guidance Statement From the American College of Physicians. </w:t>
      </w:r>
      <w:r w:rsidRPr="0039717C">
        <w:rPr>
          <w:rFonts w:ascii="Book Antiqua" w:hAnsi="Book Antiqua" w:cs="Book Antiqua"/>
          <w:i/>
          <w:iCs/>
        </w:rPr>
        <w:t>Ann Intern Med</w:t>
      </w:r>
      <w:r w:rsidRPr="0039717C">
        <w:rPr>
          <w:rFonts w:ascii="Book Antiqua" w:hAnsi="Book Antiqua" w:cs="Book Antiqua"/>
        </w:rPr>
        <w:t xml:space="preserve"> 2019; </w:t>
      </w:r>
      <w:r w:rsidRPr="0039717C">
        <w:rPr>
          <w:rFonts w:ascii="Book Antiqua" w:hAnsi="Book Antiqua" w:cs="Book Antiqua"/>
          <w:b/>
          <w:bCs/>
        </w:rPr>
        <w:t>171</w:t>
      </w:r>
      <w:r w:rsidRPr="0039717C">
        <w:rPr>
          <w:rFonts w:ascii="Book Antiqua" w:hAnsi="Book Antiqua" w:cs="Book Antiqua"/>
        </w:rPr>
        <w:t>: 643-654 [PMID: 31683290 DOI: 10.7326/M19-0642]</w:t>
      </w:r>
    </w:p>
    <w:p w14:paraId="5980D95C"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5 </w:t>
      </w:r>
      <w:r w:rsidRPr="0039717C">
        <w:rPr>
          <w:rFonts w:ascii="Book Antiqua" w:hAnsi="Book Antiqua" w:cs="Book Antiqua"/>
          <w:b/>
          <w:bCs/>
        </w:rPr>
        <w:t>US Preventive Services Task Force</w:t>
      </w:r>
      <w:r w:rsidRPr="0039717C">
        <w:rPr>
          <w:rFonts w:ascii="Book Antiqua" w:hAnsi="Book Antiqua" w:cs="Book Antiqua"/>
        </w:rPr>
        <w:t xml:space="preserve">, Bibbins-Domingo K, Grossman DC, Curry SJ, Davidson KW, Epling JW Jr, García FAR, Gillman MW, Harper DM, Kemper AR, Krist AH, Kurth AE, Landefeld CS, Mangione CM, Owens DK, Phillips WR, Phipps MG, Pignone MP, Siu AL. Screening for Colorectal Cancer: US Preventive Services Task Force Recommendation Statement. </w:t>
      </w:r>
      <w:r w:rsidRPr="0039717C">
        <w:rPr>
          <w:rFonts w:ascii="Book Antiqua" w:hAnsi="Book Antiqua" w:cs="Book Antiqua"/>
          <w:i/>
          <w:iCs/>
        </w:rPr>
        <w:t>JAMA</w:t>
      </w:r>
      <w:r w:rsidRPr="0039717C">
        <w:rPr>
          <w:rFonts w:ascii="Book Antiqua" w:hAnsi="Book Antiqua" w:cs="Book Antiqua"/>
        </w:rPr>
        <w:t xml:space="preserve"> 2016; </w:t>
      </w:r>
      <w:r w:rsidRPr="0039717C">
        <w:rPr>
          <w:rFonts w:ascii="Book Antiqua" w:hAnsi="Book Antiqua" w:cs="Book Antiqua"/>
          <w:b/>
          <w:bCs/>
        </w:rPr>
        <w:t>315</w:t>
      </w:r>
      <w:r w:rsidRPr="0039717C">
        <w:rPr>
          <w:rFonts w:ascii="Book Antiqua" w:hAnsi="Book Antiqua" w:cs="Book Antiqua"/>
        </w:rPr>
        <w:t>: 2564-2575 [PMID: 27304597 DOI: 10.1001/jama.2016.5989]</w:t>
      </w:r>
    </w:p>
    <w:p w14:paraId="3F1F7D82"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6 </w:t>
      </w:r>
      <w:r w:rsidRPr="0039717C">
        <w:rPr>
          <w:rFonts w:ascii="Book Antiqua" w:hAnsi="Book Antiqua" w:cs="Book Antiqua"/>
          <w:b/>
          <w:bCs/>
        </w:rPr>
        <w:t>Siegel RL</w:t>
      </w:r>
      <w:r w:rsidRPr="0039717C">
        <w:rPr>
          <w:rFonts w:ascii="Book Antiqua" w:hAnsi="Book Antiqua" w:cs="Book Antiqua"/>
        </w:rPr>
        <w:t xml:space="preserve">, Fedewa SA, Anderson WF, Miller KD, Ma J, Rosenberg PS, Jemal A. Colorectal Cancer Incidence Patterns in the United States, 1974-2013. </w:t>
      </w:r>
      <w:r w:rsidRPr="0039717C">
        <w:rPr>
          <w:rFonts w:ascii="Book Antiqua" w:hAnsi="Book Antiqua" w:cs="Book Antiqua"/>
          <w:i/>
          <w:iCs/>
        </w:rPr>
        <w:t>J Natl Cancer Inst</w:t>
      </w:r>
      <w:r w:rsidRPr="0039717C">
        <w:rPr>
          <w:rFonts w:ascii="Book Antiqua" w:hAnsi="Book Antiqua" w:cs="Book Antiqua"/>
        </w:rPr>
        <w:t xml:space="preserve"> 2017; </w:t>
      </w:r>
      <w:r w:rsidRPr="0039717C">
        <w:rPr>
          <w:rFonts w:ascii="Book Antiqua" w:hAnsi="Book Antiqua" w:cs="Book Antiqua"/>
          <w:b/>
          <w:bCs/>
        </w:rPr>
        <w:t>109</w:t>
      </w:r>
      <w:r w:rsidRPr="0039717C">
        <w:rPr>
          <w:rFonts w:ascii="Book Antiqua" w:hAnsi="Book Antiqua" w:cs="Book Antiqua"/>
        </w:rPr>
        <w:t xml:space="preserve"> [PMID: 28376186 DOI: 10.1093/jnci/djw322]</w:t>
      </w:r>
    </w:p>
    <w:p w14:paraId="361EAAF6"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7 </w:t>
      </w:r>
      <w:r w:rsidRPr="0039717C">
        <w:rPr>
          <w:rFonts w:ascii="Book Antiqua" w:hAnsi="Book Antiqua" w:cs="Book Antiqua"/>
          <w:b/>
          <w:bCs/>
        </w:rPr>
        <w:t>Choi JH</w:t>
      </w:r>
      <w:r w:rsidRPr="0039717C">
        <w:rPr>
          <w:rFonts w:ascii="Book Antiqua" w:hAnsi="Book Antiqua" w:cs="Book Antiqua"/>
        </w:rPr>
        <w:t xml:space="preserve">, Cha JM, Yoon JY, Kwak MS, Jeon JW, Shin HP. The current capacity and quality of colonoscopy in Korea. </w:t>
      </w:r>
      <w:r w:rsidRPr="0039717C">
        <w:rPr>
          <w:rFonts w:ascii="Book Antiqua" w:hAnsi="Book Antiqua" w:cs="Book Antiqua"/>
          <w:i/>
          <w:iCs/>
        </w:rPr>
        <w:t>Intest Res</w:t>
      </w:r>
      <w:r w:rsidRPr="0039717C">
        <w:rPr>
          <w:rFonts w:ascii="Book Antiqua" w:hAnsi="Book Antiqua" w:cs="Book Antiqua"/>
        </w:rPr>
        <w:t xml:space="preserve"> 2019; </w:t>
      </w:r>
      <w:r w:rsidRPr="0039717C">
        <w:rPr>
          <w:rFonts w:ascii="Book Antiqua" w:hAnsi="Book Antiqua" w:cs="Book Antiqua"/>
          <w:b/>
          <w:bCs/>
        </w:rPr>
        <w:t>17</w:t>
      </w:r>
      <w:r w:rsidRPr="0039717C">
        <w:rPr>
          <w:rFonts w:ascii="Book Antiqua" w:hAnsi="Book Antiqua" w:cs="Book Antiqua"/>
        </w:rPr>
        <w:t>: 119-126 [PMID: 30301340 DOI: 10.5217/ir.2018.00060]</w:t>
      </w:r>
    </w:p>
    <w:p w14:paraId="519164D3"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8 </w:t>
      </w:r>
      <w:r w:rsidRPr="0039717C">
        <w:rPr>
          <w:rFonts w:ascii="Book Antiqua" w:hAnsi="Book Antiqua" w:cs="Book Antiqua"/>
          <w:b/>
          <w:bCs/>
        </w:rPr>
        <w:t>Tanaka S</w:t>
      </w:r>
      <w:r w:rsidRPr="0039717C">
        <w:rPr>
          <w:rFonts w:ascii="Book Antiqua" w:hAnsi="Book Antiqua" w:cs="Book Antiqua"/>
        </w:rPr>
        <w:t xml:space="preserve">, Kashida H, Saito Y, Yahagi N, Yamano H, Saito S, Hisabe T, Yao T, Watanabe M, Yoshida M, Kudo SE, Tsuruta O, Sugihara KI, Watanabe T, Saitoh Y, Igarashi M, Toyonaga T, Ajioka Y, Ichinose M, Matsui T, Sugita A, Sugano K, Fujimoto K, Tajiri H. JGES guidelines for colorectal endoscopic submucosal dissection/endoscopic mucosal resection. </w:t>
      </w:r>
      <w:r w:rsidRPr="0039717C">
        <w:rPr>
          <w:rFonts w:ascii="Book Antiqua" w:hAnsi="Book Antiqua" w:cs="Book Antiqua"/>
          <w:i/>
          <w:iCs/>
        </w:rPr>
        <w:t>Dig Endosc</w:t>
      </w:r>
      <w:r w:rsidRPr="0039717C">
        <w:rPr>
          <w:rFonts w:ascii="Book Antiqua" w:hAnsi="Book Antiqua" w:cs="Book Antiqua"/>
        </w:rPr>
        <w:t xml:space="preserve"> 2015; </w:t>
      </w:r>
      <w:r w:rsidRPr="0039717C">
        <w:rPr>
          <w:rFonts w:ascii="Book Antiqua" w:hAnsi="Book Antiqua" w:cs="Book Antiqua"/>
          <w:b/>
          <w:bCs/>
        </w:rPr>
        <w:t>27</w:t>
      </w:r>
      <w:r w:rsidRPr="0039717C">
        <w:rPr>
          <w:rFonts w:ascii="Book Antiqua" w:hAnsi="Book Antiqua" w:cs="Book Antiqua"/>
        </w:rPr>
        <w:t>: 417-434 [PMID: 25652022 DOI: 10.1111/den.12456]</w:t>
      </w:r>
    </w:p>
    <w:p w14:paraId="51D5DB1A"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9 </w:t>
      </w:r>
      <w:r w:rsidRPr="0039717C">
        <w:rPr>
          <w:rFonts w:ascii="Book Antiqua" w:hAnsi="Book Antiqua" w:cs="Book Antiqua"/>
          <w:b/>
          <w:bCs/>
        </w:rPr>
        <w:t>Pimentel-Nunes P</w:t>
      </w:r>
      <w:r w:rsidRPr="0039717C">
        <w:rPr>
          <w:rFonts w:ascii="Book Antiqua" w:hAnsi="Book Antiqua" w:cs="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w:t>
      </w:r>
      <w:r w:rsidRPr="0039717C">
        <w:rPr>
          <w:rFonts w:ascii="Book Antiqua" w:hAnsi="Book Antiqua" w:cs="Book Antiqua"/>
        </w:rPr>
        <w:lastRenderedPageBreak/>
        <w:t xml:space="preserve">dissection: European Society of Gastrointestinal Endoscopy (ESGE) Guideline. </w:t>
      </w:r>
      <w:r w:rsidRPr="0039717C">
        <w:rPr>
          <w:rFonts w:ascii="Book Antiqua" w:hAnsi="Book Antiqua" w:cs="Book Antiqua"/>
          <w:i/>
          <w:iCs/>
        </w:rPr>
        <w:t>Endoscopy</w:t>
      </w:r>
      <w:r w:rsidRPr="0039717C">
        <w:rPr>
          <w:rFonts w:ascii="Book Antiqua" w:hAnsi="Book Antiqua" w:cs="Book Antiqua"/>
        </w:rPr>
        <w:t xml:space="preserve"> 2015; </w:t>
      </w:r>
      <w:r w:rsidRPr="0039717C">
        <w:rPr>
          <w:rFonts w:ascii="Book Antiqua" w:hAnsi="Book Antiqua" w:cs="Book Antiqua"/>
          <w:b/>
          <w:bCs/>
        </w:rPr>
        <w:t>47</w:t>
      </w:r>
      <w:r w:rsidRPr="0039717C">
        <w:rPr>
          <w:rFonts w:ascii="Book Antiqua" w:hAnsi="Book Antiqua" w:cs="Book Antiqua"/>
        </w:rPr>
        <w:t>: 829-854 [PMID: 26317585 DOI: 10.1055/s-0034-1392882]</w:t>
      </w:r>
    </w:p>
    <w:p w14:paraId="1443563B"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10 </w:t>
      </w:r>
      <w:r w:rsidRPr="0039717C">
        <w:rPr>
          <w:rFonts w:ascii="Book Antiqua" w:hAnsi="Book Antiqua" w:cs="Book Antiqua"/>
          <w:b/>
          <w:bCs/>
        </w:rPr>
        <w:t>Lee BI</w:t>
      </w:r>
      <w:r w:rsidRPr="0039717C">
        <w:rPr>
          <w:rFonts w:ascii="Book Antiqua" w:hAnsi="Book Antiqua" w:cs="Book Antiqua"/>
        </w:rPr>
        <w:t xml:space="preserve">, Hong SP, Kim SE, Kim SH, Kim HS, Hong SN, Yang DH, Shin SJ, Lee SH, Park DI, Kim YH, Kim HJ, Yang SK, Kim HJ, Jeon HJ; Multi-Society Task Force for Development of Guidelines for Colorectal Polyp Screening, Surveillance and Management. Korean guidelines for colorectal cancer screening and polyp detection. </w:t>
      </w:r>
      <w:r w:rsidRPr="0039717C">
        <w:rPr>
          <w:rFonts w:ascii="Book Antiqua" w:hAnsi="Book Antiqua" w:cs="Book Antiqua"/>
          <w:i/>
          <w:iCs/>
        </w:rPr>
        <w:t>Clin Endosc</w:t>
      </w:r>
      <w:r w:rsidRPr="0039717C">
        <w:rPr>
          <w:rFonts w:ascii="Book Antiqua" w:hAnsi="Book Antiqua" w:cs="Book Antiqua"/>
        </w:rPr>
        <w:t xml:space="preserve"> 2012; </w:t>
      </w:r>
      <w:r w:rsidRPr="0039717C">
        <w:rPr>
          <w:rFonts w:ascii="Book Antiqua" w:hAnsi="Book Antiqua" w:cs="Book Antiqua"/>
          <w:b/>
          <w:bCs/>
        </w:rPr>
        <w:t>45</w:t>
      </w:r>
      <w:r w:rsidRPr="0039717C">
        <w:rPr>
          <w:rFonts w:ascii="Book Antiqua" w:hAnsi="Book Antiqua" w:cs="Book Antiqua"/>
        </w:rPr>
        <w:t>: 25-43 [PMID: 22741131 DOI: 10.5946/ce.2012.45.1.25]</w:t>
      </w:r>
    </w:p>
    <w:p w14:paraId="764FCA7B"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 xml:space="preserve">11 </w:t>
      </w:r>
      <w:r w:rsidRPr="0039717C">
        <w:rPr>
          <w:rFonts w:ascii="Book Antiqua" w:hAnsi="Book Antiqua" w:cs="Book Antiqua"/>
          <w:b/>
          <w:bCs/>
        </w:rPr>
        <w:t>Sohn DK,</w:t>
      </w:r>
      <w:r w:rsidRPr="0039717C">
        <w:rPr>
          <w:rFonts w:ascii="Book Antiqua" w:hAnsi="Book Antiqua" w:cs="Book Antiqua"/>
        </w:rPr>
        <w:t xml:space="preserve"> Kim MJ, Park Y, Suh M, Shin A, Lee YH, Im JP, Cho HM, Hong SP, Kim BH, Kim Y, Kim JW, Kim HS, Nam CM, Park DI, Um JW, Oh SN, Lim HS, Chang HJ, Hahm SK, Chung JH, Kim SY, Kim Y, Lee WC, Jeong SY. The Korean guideline for colorectal cancer screening. </w:t>
      </w:r>
      <w:r w:rsidRPr="0039717C">
        <w:rPr>
          <w:rFonts w:ascii="Book Antiqua" w:hAnsi="Book Antiqua" w:cs="Book Antiqua"/>
          <w:i/>
          <w:iCs/>
        </w:rPr>
        <w:t>J Korean Med Assoc</w:t>
      </w:r>
      <w:r w:rsidRPr="0039717C">
        <w:rPr>
          <w:rFonts w:ascii="Book Antiqua" w:hAnsi="Book Antiqua" w:cs="Book Antiqua"/>
        </w:rPr>
        <w:t xml:space="preserve"> 2015;</w:t>
      </w:r>
      <w:r w:rsidRPr="0039717C">
        <w:rPr>
          <w:rFonts w:ascii="Book Antiqua" w:eastAsia="宋体" w:hAnsi="Book Antiqua" w:cs="Book Antiqua" w:hint="eastAsia"/>
          <w:lang w:eastAsia="zh-CN"/>
        </w:rPr>
        <w:t xml:space="preserve"> </w:t>
      </w:r>
      <w:r w:rsidRPr="0039717C">
        <w:rPr>
          <w:rFonts w:ascii="Book Antiqua" w:hAnsi="Book Antiqua" w:cs="Book Antiqua"/>
          <w:b/>
          <w:bCs/>
        </w:rPr>
        <w:t>58</w:t>
      </w:r>
      <w:r w:rsidRPr="0039717C">
        <w:rPr>
          <w:rFonts w:ascii="Book Antiqua" w:hAnsi="Book Antiqua" w:cs="Book Antiqua"/>
        </w:rPr>
        <w:t>:</w:t>
      </w:r>
      <w:r w:rsidRPr="0039717C">
        <w:rPr>
          <w:rFonts w:ascii="Book Antiqua" w:eastAsia="宋体" w:hAnsi="Book Antiqua" w:cs="Book Antiqua" w:hint="eastAsia"/>
          <w:lang w:eastAsia="zh-CN"/>
        </w:rPr>
        <w:t xml:space="preserve"> </w:t>
      </w:r>
      <w:r w:rsidRPr="0039717C">
        <w:rPr>
          <w:rFonts w:ascii="Book Antiqua" w:hAnsi="Book Antiqua" w:cs="Book Antiqua"/>
        </w:rPr>
        <w:t>420-432 [DOI: 10.5124/jkma.2015.58.5.420]</w:t>
      </w:r>
    </w:p>
    <w:p w14:paraId="6E17C199" w14:textId="77777777" w:rsidR="00D94BF6" w:rsidRPr="0039717C" w:rsidRDefault="00720299">
      <w:pPr>
        <w:spacing w:line="360" w:lineRule="auto"/>
        <w:jc w:val="both"/>
        <w:rPr>
          <w:rFonts w:ascii="Book Antiqua" w:hAnsi="Book Antiqua" w:cs="Book Antiqua"/>
        </w:rPr>
      </w:pPr>
      <w:r w:rsidRPr="0039717C">
        <w:rPr>
          <w:rFonts w:ascii="Book Antiqua" w:eastAsia="宋体" w:hAnsi="Book Antiqua" w:cs="Book Antiqua" w:hint="eastAsia"/>
          <w:lang w:eastAsia="zh-CN"/>
        </w:rPr>
        <w:t>1</w:t>
      </w:r>
      <w:r w:rsidRPr="0039717C">
        <w:rPr>
          <w:rFonts w:ascii="Book Antiqua" w:hAnsi="Book Antiqua" w:cs="Book Antiqua"/>
        </w:rPr>
        <w:t xml:space="preserve">2 </w:t>
      </w:r>
      <w:r w:rsidRPr="0039717C">
        <w:rPr>
          <w:rFonts w:ascii="Book Antiqua" w:hAnsi="Book Antiqua" w:cs="Book Antiqua"/>
          <w:b/>
          <w:bCs/>
        </w:rPr>
        <w:t>Wolf AMD</w:t>
      </w:r>
      <w:r w:rsidRPr="0039717C">
        <w:rPr>
          <w:rFonts w:ascii="Book Antiqua" w:hAnsi="Book Antiqua" w:cs="Book Antiqua"/>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39717C">
        <w:rPr>
          <w:rFonts w:ascii="Book Antiqua" w:hAnsi="Book Antiqua" w:cs="Book Antiqua"/>
          <w:i/>
          <w:iCs/>
        </w:rPr>
        <w:t>CA Cancer J Clin</w:t>
      </w:r>
      <w:r w:rsidRPr="0039717C">
        <w:rPr>
          <w:rFonts w:ascii="Book Antiqua" w:hAnsi="Book Antiqua" w:cs="Book Antiqua"/>
        </w:rPr>
        <w:t xml:space="preserve"> 2018; </w:t>
      </w:r>
      <w:r w:rsidRPr="0039717C">
        <w:rPr>
          <w:rFonts w:ascii="Book Antiqua" w:hAnsi="Book Antiqua" w:cs="Book Antiqua"/>
          <w:b/>
          <w:bCs/>
        </w:rPr>
        <w:t>68</w:t>
      </w:r>
      <w:r w:rsidRPr="0039717C">
        <w:rPr>
          <w:rFonts w:ascii="Book Antiqua" w:hAnsi="Book Antiqua" w:cs="Book Antiqua"/>
        </w:rPr>
        <w:t>: 250-281 [PMID: 29846947 DOI: 10.3322/caac.21457]</w:t>
      </w:r>
    </w:p>
    <w:p w14:paraId="206B0099"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1</w:t>
      </w:r>
      <w:r w:rsidRPr="0039717C">
        <w:rPr>
          <w:rFonts w:ascii="Book Antiqua" w:eastAsia="宋体" w:hAnsi="Book Antiqua" w:cs="Book Antiqua" w:hint="eastAsia"/>
          <w:lang w:eastAsia="zh-CN"/>
        </w:rPr>
        <w:t>3</w:t>
      </w:r>
      <w:r w:rsidRPr="0039717C">
        <w:rPr>
          <w:rFonts w:ascii="Book Antiqua" w:hAnsi="Book Antiqua" w:cs="Book Antiqua"/>
        </w:rPr>
        <w:t xml:space="preserve"> </w:t>
      </w:r>
      <w:r w:rsidRPr="0039717C">
        <w:rPr>
          <w:rFonts w:ascii="Book Antiqua" w:hAnsi="Book Antiqua" w:cs="Book Antiqua"/>
          <w:b/>
          <w:bCs/>
        </w:rPr>
        <w:t>Rex DK</w:t>
      </w:r>
      <w:r w:rsidRPr="0039717C">
        <w:rPr>
          <w:rFonts w:ascii="Book Antiqua" w:hAnsi="Book Antiqua" w:cs="Book Antiqua"/>
        </w:rPr>
        <w:t xml:space="preserve">, Boland CR, Dominitz JA, Giardiello FM, Johnson DA, Kaltenbach T, Levin TR, Lieberman D, Robertson DJ. Colorectal Cancer Screening: Recommendations for Physicians and Patients from the U.S. Multi-Society Task Force on Colorectal Cancer. </w:t>
      </w:r>
      <w:r w:rsidRPr="0039717C">
        <w:rPr>
          <w:rFonts w:ascii="Book Antiqua" w:hAnsi="Book Antiqua" w:cs="Book Antiqua"/>
          <w:i/>
          <w:iCs/>
        </w:rPr>
        <w:t>Am J Gastroenterol</w:t>
      </w:r>
      <w:r w:rsidRPr="0039717C">
        <w:rPr>
          <w:rFonts w:ascii="Book Antiqua" w:hAnsi="Book Antiqua" w:cs="Book Antiqua"/>
        </w:rPr>
        <w:t xml:space="preserve"> 2017; </w:t>
      </w:r>
      <w:r w:rsidRPr="0039717C">
        <w:rPr>
          <w:rFonts w:ascii="Book Antiqua" w:hAnsi="Book Antiqua" w:cs="Book Antiqua"/>
          <w:b/>
          <w:bCs/>
        </w:rPr>
        <w:t>112</w:t>
      </w:r>
      <w:r w:rsidRPr="0039717C">
        <w:rPr>
          <w:rFonts w:ascii="Book Antiqua" w:hAnsi="Book Antiqua" w:cs="Book Antiqua"/>
        </w:rPr>
        <w:t>: 1016-1030 [PMID: 28555630 DOI: 10.1038/ajg.2017.174]</w:t>
      </w:r>
    </w:p>
    <w:p w14:paraId="4402A45B"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1</w:t>
      </w:r>
      <w:r w:rsidRPr="0039717C">
        <w:rPr>
          <w:rFonts w:ascii="Book Antiqua" w:eastAsia="宋体" w:hAnsi="Book Antiqua" w:cs="Book Antiqua" w:hint="eastAsia"/>
          <w:lang w:eastAsia="zh-CN"/>
        </w:rPr>
        <w:t>4</w:t>
      </w:r>
      <w:r w:rsidRPr="0039717C">
        <w:rPr>
          <w:rFonts w:ascii="Book Antiqua" w:hAnsi="Book Antiqua" w:cs="Book Antiqua"/>
        </w:rPr>
        <w:t xml:space="preserve"> </w:t>
      </w:r>
      <w:r w:rsidRPr="0039717C">
        <w:rPr>
          <w:rFonts w:ascii="Book Antiqua" w:hAnsi="Book Antiqua" w:cs="Book Antiqua"/>
          <w:b/>
          <w:bCs/>
        </w:rPr>
        <w:t>Lin OS</w:t>
      </w:r>
      <w:r w:rsidRPr="0039717C">
        <w:rPr>
          <w:rFonts w:ascii="Book Antiqua" w:hAnsi="Book Antiqua" w:cs="Book Antiqua"/>
        </w:rPr>
        <w:t xml:space="preserve">. Performing colonoscopy in elderly and very elderly patients: Risks, costs and benefits. </w:t>
      </w:r>
      <w:r w:rsidRPr="0039717C">
        <w:rPr>
          <w:rFonts w:ascii="Book Antiqua" w:hAnsi="Book Antiqua" w:cs="Book Antiqua"/>
          <w:i/>
          <w:iCs/>
        </w:rPr>
        <w:t>World J Gastrointest Endosc</w:t>
      </w:r>
      <w:r w:rsidRPr="0039717C">
        <w:rPr>
          <w:rFonts w:ascii="Book Antiqua" w:hAnsi="Book Antiqua" w:cs="Book Antiqua"/>
        </w:rPr>
        <w:t xml:space="preserve"> 2014; </w:t>
      </w:r>
      <w:r w:rsidRPr="0039717C">
        <w:rPr>
          <w:rFonts w:ascii="Book Antiqua" w:hAnsi="Book Antiqua" w:cs="Book Antiqua"/>
          <w:b/>
          <w:bCs/>
        </w:rPr>
        <w:t>6</w:t>
      </w:r>
      <w:r w:rsidRPr="0039717C">
        <w:rPr>
          <w:rFonts w:ascii="Book Antiqua" w:hAnsi="Book Antiqua" w:cs="Book Antiqua"/>
        </w:rPr>
        <w:t>: 220-226 [PMID: 24932373 DOI: 10.4253/wjge.v6.i6.220]</w:t>
      </w:r>
    </w:p>
    <w:p w14:paraId="3468086F"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1</w:t>
      </w:r>
      <w:r w:rsidRPr="0039717C">
        <w:rPr>
          <w:rFonts w:ascii="Book Antiqua" w:eastAsia="宋体" w:hAnsi="Book Antiqua" w:cs="Book Antiqua" w:hint="eastAsia"/>
          <w:lang w:eastAsia="zh-CN"/>
        </w:rPr>
        <w:t>5</w:t>
      </w:r>
      <w:r w:rsidRPr="0039717C">
        <w:rPr>
          <w:rFonts w:ascii="Book Antiqua" w:hAnsi="Book Antiqua" w:cs="Book Antiqua"/>
        </w:rPr>
        <w:t xml:space="preserve"> </w:t>
      </w:r>
      <w:r w:rsidRPr="0039717C">
        <w:rPr>
          <w:rFonts w:ascii="Book Antiqua" w:hAnsi="Book Antiqua" w:cs="Book Antiqua"/>
          <w:b/>
          <w:bCs/>
        </w:rPr>
        <w:t>García-Albéniz X</w:t>
      </w:r>
      <w:r w:rsidRPr="0039717C">
        <w:rPr>
          <w:rFonts w:ascii="Book Antiqua" w:hAnsi="Book Antiqua" w:cs="Book Antiqua"/>
        </w:rPr>
        <w:t xml:space="preserve">, Hsu J, Bretthauer M, Hernán MA. Effectiveness of Screening Colonoscopy to Prevent Colorectal Cancer Among Medicare Beneficiaries Aged 70 to 79 Years: A Prospective Observational Study. </w:t>
      </w:r>
      <w:r w:rsidRPr="0039717C">
        <w:rPr>
          <w:rFonts w:ascii="Book Antiqua" w:hAnsi="Book Antiqua" w:cs="Book Antiqua"/>
          <w:i/>
          <w:iCs/>
        </w:rPr>
        <w:t>Ann Intern Med</w:t>
      </w:r>
      <w:r w:rsidRPr="0039717C">
        <w:rPr>
          <w:rFonts w:ascii="Book Antiqua" w:hAnsi="Book Antiqua" w:cs="Book Antiqua"/>
        </w:rPr>
        <w:t xml:space="preserve"> 2017; </w:t>
      </w:r>
      <w:r w:rsidRPr="0039717C">
        <w:rPr>
          <w:rFonts w:ascii="Book Antiqua" w:hAnsi="Book Antiqua" w:cs="Book Antiqua"/>
          <w:b/>
          <w:bCs/>
        </w:rPr>
        <w:t>166</w:t>
      </w:r>
      <w:r w:rsidRPr="0039717C">
        <w:rPr>
          <w:rFonts w:ascii="Book Antiqua" w:hAnsi="Book Antiqua" w:cs="Book Antiqua"/>
        </w:rPr>
        <w:t>: 18-26 [PMID: 27669524 DOI: 10.7326/M16-0758]</w:t>
      </w:r>
    </w:p>
    <w:p w14:paraId="161847D8"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lastRenderedPageBreak/>
        <w:t>1</w:t>
      </w:r>
      <w:r w:rsidRPr="0039717C">
        <w:rPr>
          <w:rFonts w:ascii="Book Antiqua" w:eastAsia="宋体" w:hAnsi="Book Antiqua" w:cs="Book Antiqua" w:hint="eastAsia"/>
          <w:lang w:eastAsia="zh-CN"/>
        </w:rPr>
        <w:t>6</w:t>
      </w:r>
      <w:r w:rsidRPr="0039717C">
        <w:rPr>
          <w:rFonts w:ascii="Book Antiqua" w:hAnsi="Book Antiqua" w:cs="Book Antiqua"/>
        </w:rPr>
        <w:t xml:space="preserve"> </w:t>
      </w:r>
      <w:r w:rsidRPr="0039717C">
        <w:rPr>
          <w:rFonts w:ascii="Book Antiqua" w:hAnsi="Book Antiqua" w:cs="Book Antiqua"/>
          <w:b/>
          <w:bCs/>
        </w:rPr>
        <w:t>Nee J</w:t>
      </w:r>
      <w:r w:rsidRPr="0039717C">
        <w:rPr>
          <w:rFonts w:ascii="Book Antiqua" w:hAnsi="Book Antiqua" w:cs="Book Antiqua"/>
        </w:rPr>
        <w:t xml:space="preserve">, Chippendale RZ, Feuerstein JD. Screening for Colon Cancer in Older Adults: Risks, Benefits, and When to Stop. </w:t>
      </w:r>
      <w:r w:rsidRPr="0039717C">
        <w:rPr>
          <w:rFonts w:ascii="Book Antiqua" w:hAnsi="Book Antiqua" w:cs="Book Antiqua"/>
          <w:i/>
          <w:iCs/>
        </w:rPr>
        <w:t>Mayo Clin Proc</w:t>
      </w:r>
      <w:r w:rsidRPr="0039717C">
        <w:rPr>
          <w:rFonts w:ascii="Book Antiqua" w:hAnsi="Book Antiqua" w:cs="Book Antiqua"/>
        </w:rPr>
        <w:t xml:space="preserve"> 2020; </w:t>
      </w:r>
      <w:r w:rsidRPr="0039717C">
        <w:rPr>
          <w:rFonts w:ascii="Book Antiqua" w:hAnsi="Book Antiqua" w:cs="Book Antiqua"/>
          <w:b/>
          <w:bCs/>
        </w:rPr>
        <w:t>95</w:t>
      </w:r>
      <w:r w:rsidRPr="0039717C">
        <w:rPr>
          <w:rFonts w:ascii="Book Antiqua" w:hAnsi="Book Antiqua" w:cs="Book Antiqua"/>
        </w:rPr>
        <w:t>: 184-196 [PMID: 31902414 DOI: 10.1016/j.mayocp.2019.02.021]</w:t>
      </w:r>
    </w:p>
    <w:p w14:paraId="3C88E1D1"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1</w:t>
      </w:r>
      <w:r w:rsidRPr="0039717C">
        <w:rPr>
          <w:rFonts w:ascii="Book Antiqua" w:eastAsia="宋体" w:hAnsi="Book Antiqua" w:cs="Book Antiqua" w:hint="eastAsia"/>
          <w:lang w:eastAsia="zh-CN"/>
        </w:rPr>
        <w:t>7</w:t>
      </w:r>
      <w:r w:rsidRPr="0039717C">
        <w:rPr>
          <w:rFonts w:ascii="Book Antiqua" w:hAnsi="Book Antiqua" w:cs="Book Antiqua"/>
        </w:rPr>
        <w:t xml:space="preserve"> </w:t>
      </w:r>
      <w:r w:rsidRPr="0039717C">
        <w:rPr>
          <w:rFonts w:ascii="Book Antiqua" w:hAnsi="Book Antiqua" w:cs="Book Antiqua"/>
          <w:b/>
          <w:bCs/>
        </w:rPr>
        <w:t>Bénard F</w:t>
      </w:r>
      <w:r w:rsidRPr="0039717C">
        <w:rPr>
          <w:rFonts w:ascii="Book Antiqua" w:hAnsi="Book Antiqua" w:cs="Book Antiqua"/>
        </w:rPr>
        <w:t xml:space="preserve">, Barkun AN, Martel M, von Renteln D. Systematic review of colorectal cancer screening guidelines for average-risk adults: Summarizing the current global recommendations. </w:t>
      </w:r>
      <w:r w:rsidRPr="0039717C">
        <w:rPr>
          <w:rFonts w:ascii="Book Antiqua" w:hAnsi="Book Antiqua" w:cs="Book Antiqua"/>
          <w:i/>
          <w:iCs/>
        </w:rPr>
        <w:t>World J Gastroenterol</w:t>
      </w:r>
      <w:r w:rsidRPr="0039717C">
        <w:rPr>
          <w:rFonts w:ascii="Book Antiqua" w:hAnsi="Book Antiqua" w:cs="Book Antiqua"/>
        </w:rPr>
        <w:t xml:space="preserve"> 2018; </w:t>
      </w:r>
      <w:r w:rsidRPr="0039717C">
        <w:rPr>
          <w:rFonts w:ascii="Book Antiqua" w:hAnsi="Book Antiqua" w:cs="Book Antiqua"/>
          <w:b/>
          <w:bCs/>
        </w:rPr>
        <w:t>24</w:t>
      </w:r>
      <w:r w:rsidRPr="0039717C">
        <w:rPr>
          <w:rFonts w:ascii="Book Antiqua" w:hAnsi="Book Antiqua" w:cs="Book Antiqua"/>
        </w:rPr>
        <w:t>: 124-138 [PMID: 29358889 DOI: 10.3748/wjg.v24.i1.124]</w:t>
      </w:r>
    </w:p>
    <w:p w14:paraId="6A4BD92D"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1</w:t>
      </w:r>
      <w:r w:rsidRPr="0039717C">
        <w:rPr>
          <w:rFonts w:ascii="Book Antiqua" w:eastAsia="宋体" w:hAnsi="Book Antiqua" w:cs="Book Antiqua" w:hint="eastAsia"/>
          <w:lang w:eastAsia="zh-CN"/>
        </w:rPr>
        <w:t>8</w:t>
      </w:r>
      <w:r w:rsidRPr="0039717C">
        <w:rPr>
          <w:rFonts w:ascii="Book Antiqua" w:hAnsi="Book Antiqua" w:cs="Book Antiqua"/>
        </w:rPr>
        <w:t xml:space="preserve"> </w:t>
      </w:r>
      <w:r w:rsidRPr="0039717C">
        <w:rPr>
          <w:rFonts w:ascii="Book Antiqua" w:hAnsi="Book Antiqua" w:cs="Book Antiqua"/>
          <w:b/>
          <w:bCs/>
        </w:rPr>
        <w:t>Audibert C</w:t>
      </w:r>
      <w:r w:rsidRPr="0039717C">
        <w:rPr>
          <w:rFonts w:ascii="Book Antiqua" w:hAnsi="Book Antiqua" w:cs="Book Antiqua"/>
        </w:rPr>
        <w:t xml:space="preserve">, Perlaky A, Glass D. Global perspective on colonoscopy use for colorectal cancer screening: A multi-country survey of practicing colonoscopists. </w:t>
      </w:r>
      <w:r w:rsidRPr="0039717C">
        <w:rPr>
          <w:rFonts w:ascii="Book Antiqua" w:hAnsi="Book Antiqua" w:cs="Book Antiqua"/>
          <w:i/>
          <w:iCs/>
        </w:rPr>
        <w:t>Contemp Clin Trials Commun</w:t>
      </w:r>
      <w:r w:rsidRPr="0039717C">
        <w:rPr>
          <w:rFonts w:ascii="Book Antiqua" w:hAnsi="Book Antiqua" w:cs="Book Antiqua"/>
        </w:rPr>
        <w:t xml:space="preserve"> 2017; </w:t>
      </w:r>
      <w:r w:rsidRPr="0039717C">
        <w:rPr>
          <w:rFonts w:ascii="Book Antiqua" w:hAnsi="Book Antiqua" w:cs="Book Antiqua"/>
          <w:b/>
          <w:bCs/>
        </w:rPr>
        <w:t>7</w:t>
      </w:r>
      <w:r w:rsidRPr="0039717C">
        <w:rPr>
          <w:rFonts w:ascii="Book Antiqua" w:hAnsi="Book Antiqua" w:cs="Book Antiqua"/>
        </w:rPr>
        <w:t>: 116-121 [PMID: 29696175 DOI: 10.1016/j.conctc.2017.06.008]</w:t>
      </w:r>
    </w:p>
    <w:p w14:paraId="7AD793C5"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1</w:t>
      </w:r>
      <w:r w:rsidRPr="0039717C">
        <w:rPr>
          <w:rFonts w:ascii="Book Antiqua" w:eastAsia="宋体" w:hAnsi="Book Antiqua" w:cs="Book Antiqua" w:hint="eastAsia"/>
          <w:lang w:eastAsia="zh-CN"/>
        </w:rPr>
        <w:t>9</w:t>
      </w:r>
      <w:r w:rsidRPr="0039717C">
        <w:rPr>
          <w:rFonts w:ascii="Book Antiqua" w:hAnsi="Book Antiqua" w:cs="Book Antiqua"/>
        </w:rPr>
        <w:t xml:space="preserve"> </w:t>
      </w:r>
      <w:r w:rsidRPr="0039717C">
        <w:rPr>
          <w:rFonts w:ascii="Book Antiqua" w:hAnsi="Book Antiqua" w:cs="Book Antiqua"/>
          <w:b/>
          <w:bCs/>
        </w:rPr>
        <w:t>Reumkens A</w:t>
      </w:r>
      <w:r w:rsidRPr="0039717C">
        <w:rPr>
          <w:rFonts w:ascii="Book Antiqua" w:hAnsi="Book Antiqua" w:cs="Book Antiqua"/>
        </w:rPr>
        <w:t xml:space="preserve">, Rondagh EJ, Bakker CM, Winkens B, Masclee AA, Sanduleanu S. Post-Colonoscopy Complications: A Systematic Review, Time Trends, and Meta-Analysis of Population-Based Studies. </w:t>
      </w:r>
      <w:r w:rsidRPr="0039717C">
        <w:rPr>
          <w:rFonts w:ascii="Book Antiqua" w:hAnsi="Book Antiqua" w:cs="Book Antiqua"/>
          <w:i/>
          <w:iCs/>
        </w:rPr>
        <w:t>Am J Gastroenterol</w:t>
      </w:r>
      <w:r w:rsidRPr="0039717C">
        <w:rPr>
          <w:rFonts w:ascii="Book Antiqua" w:hAnsi="Book Antiqua" w:cs="Book Antiqua"/>
        </w:rPr>
        <w:t xml:space="preserve"> 2016; </w:t>
      </w:r>
      <w:r w:rsidRPr="0039717C">
        <w:rPr>
          <w:rFonts w:ascii="Book Antiqua" w:hAnsi="Book Antiqua" w:cs="Book Antiqua"/>
          <w:b/>
          <w:bCs/>
        </w:rPr>
        <w:t>111</w:t>
      </w:r>
      <w:r w:rsidRPr="0039717C">
        <w:rPr>
          <w:rFonts w:ascii="Book Antiqua" w:hAnsi="Book Antiqua" w:cs="Book Antiqua"/>
        </w:rPr>
        <w:t>: 1092-1101 [PMID: 27296945 DOI: 10.1038/ajg.2016.234]</w:t>
      </w:r>
    </w:p>
    <w:p w14:paraId="3B4CF982" w14:textId="77777777" w:rsidR="00D94BF6" w:rsidRPr="0039717C" w:rsidRDefault="00720299">
      <w:pPr>
        <w:spacing w:line="360" w:lineRule="auto"/>
        <w:jc w:val="both"/>
        <w:rPr>
          <w:rFonts w:ascii="Book Antiqua" w:hAnsi="Book Antiqua" w:cs="Book Antiqua"/>
        </w:rPr>
      </w:pPr>
      <w:r w:rsidRPr="0039717C">
        <w:rPr>
          <w:rFonts w:ascii="Book Antiqua" w:eastAsia="宋体" w:hAnsi="Book Antiqua" w:cs="Book Antiqua" w:hint="eastAsia"/>
          <w:lang w:eastAsia="zh-CN"/>
        </w:rPr>
        <w:t>20</w:t>
      </w:r>
      <w:r w:rsidRPr="0039717C">
        <w:rPr>
          <w:rFonts w:ascii="Book Antiqua" w:hAnsi="Book Antiqua" w:cs="Book Antiqua"/>
        </w:rPr>
        <w:t xml:space="preserve"> </w:t>
      </w:r>
      <w:r w:rsidRPr="0039717C">
        <w:rPr>
          <w:rFonts w:ascii="Book Antiqua" w:hAnsi="Book Antiqua" w:cs="Book Antiqua"/>
          <w:b/>
          <w:bCs/>
        </w:rPr>
        <w:t>Kim SY</w:t>
      </w:r>
      <w:r w:rsidRPr="0039717C">
        <w:rPr>
          <w:rFonts w:ascii="Book Antiqua" w:hAnsi="Book Antiqua" w:cs="Book Antiqua"/>
        </w:rPr>
        <w:t xml:space="preserve">, Kim HS, Park HJ. Adverse events related to colonoscopy: Global trends and future challenges. </w:t>
      </w:r>
      <w:r w:rsidRPr="0039717C">
        <w:rPr>
          <w:rFonts w:ascii="Book Antiqua" w:hAnsi="Book Antiqua" w:cs="Book Antiqua"/>
          <w:i/>
          <w:iCs/>
        </w:rPr>
        <w:t>World J Gastroenterol</w:t>
      </w:r>
      <w:r w:rsidRPr="0039717C">
        <w:rPr>
          <w:rFonts w:ascii="Book Antiqua" w:hAnsi="Book Antiqua" w:cs="Book Antiqua"/>
        </w:rPr>
        <w:t xml:space="preserve"> 2019; </w:t>
      </w:r>
      <w:r w:rsidRPr="0039717C">
        <w:rPr>
          <w:rFonts w:ascii="Book Antiqua" w:hAnsi="Book Antiqua" w:cs="Book Antiqua"/>
          <w:b/>
          <w:bCs/>
        </w:rPr>
        <w:t>25</w:t>
      </w:r>
      <w:r w:rsidRPr="0039717C">
        <w:rPr>
          <w:rFonts w:ascii="Book Antiqua" w:hAnsi="Book Antiqua" w:cs="Book Antiqua"/>
        </w:rPr>
        <w:t>: 190-204 [PMID: 30670909 DOI: 10.3748/wjg.v25.i2.190]</w:t>
      </w:r>
    </w:p>
    <w:p w14:paraId="130CBD55"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2</w:t>
      </w:r>
      <w:r w:rsidRPr="0039717C">
        <w:rPr>
          <w:rFonts w:ascii="Book Antiqua" w:eastAsia="宋体" w:hAnsi="Book Antiqua" w:cs="Book Antiqua" w:hint="eastAsia"/>
          <w:lang w:eastAsia="zh-CN"/>
        </w:rPr>
        <w:t>1</w:t>
      </w:r>
      <w:r w:rsidRPr="0039717C">
        <w:rPr>
          <w:rFonts w:ascii="Book Antiqua" w:hAnsi="Book Antiqua" w:cs="Book Antiqua"/>
        </w:rPr>
        <w:t xml:space="preserve"> </w:t>
      </w:r>
      <w:r w:rsidRPr="0039717C">
        <w:rPr>
          <w:rFonts w:ascii="Book Antiqua" w:hAnsi="Book Antiqua" w:cs="Book Antiqua"/>
          <w:b/>
          <w:bCs/>
        </w:rPr>
        <w:t>Hyun KR</w:t>
      </w:r>
      <w:r w:rsidRPr="0039717C">
        <w:rPr>
          <w:rFonts w:ascii="Book Antiqua" w:hAnsi="Book Antiqua" w:cs="Book Antiqua"/>
        </w:rPr>
        <w:t xml:space="preserve">, Kang S, Lee S. Population Aging and Healthcare Expenditure in Korea. </w:t>
      </w:r>
      <w:r w:rsidRPr="0039717C">
        <w:rPr>
          <w:rFonts w:ascii="Book Antiqua" w:hAnsi="Book Antiqua" w:cs="Book Antiqua"/>
          <w:i/>
          <w:iCs/>
        </w:rPr>
        <w:t>Health Econ</w:t>
      </w:r>
      <w:r w:rsidRPr="0039717C">
        <w:rPr>
          <w:rFonts w:ascii="Book Antiqua" w:hAnsi="Book Antiqua" w:cs="Book Antiqua"/>
        </w:rPr>
        <w:t xml:space="preserve"> 2016; </w:t>
      </w:r>
      <w:r w:rsidRPr="0039717C">
        <w:rPr>
          <w:rFonts w:ascii="Book Antiqua" w:hAnsi="Book Antiqua" w:cs="Book Antiqua"/>
          <w:b/>
          <w:bCs/>
        </w:rPr>
        <w:t>25</w:t>
      </w:r>
      <w:r w:rsidRPr="0039717C">
        <w:rPr>
          <w:rFonts w:ascii="Book Antiqua" w:hAnsi="Book Antiqua" w:cs="Book Antiqua"/>
        </w:rPr>
        <w:t>: 1239-1251 [PMID: 26085120 DOI: 10.1002/hec.3209]</w:t>
      </w:r>
    </w:p>
    <w:p w14:paraId="6AC815D5" w14:textId="77777777" w:rsidR="00D94BF6" w:rsidRPr="0039717C" w:rsidRDefault="00720299">
      <w:pPr>
        <w:spacing w:line="360" w:lineRule="auto"/>
        <w:jc w:val="both"/>
        <w:rPr>
          <w:rFonts w:ascii="Book Antiqua" w:hAnsi="Book Antiqua" w:cs="Book Antiqua"/>
        </w:rPr>
      </w:pPr>
      <w:r w:rsidRPr="0039717C">
        <w:rPr>
          <w:rFonts w:ascii="Book Antiqua" w:hAnsi="Book Antiqua" w:cs="Book Antiqua"/>
        </w:rPr>
        <w:t>2</w:t>
      </w:r>
      <w:r w:rsidRPr="0039717C">
        <w:rPr>
          <w:rFonts w:ascii="Book Antiqua" w:eastAsia="宋体" w:hAnsi="Book Antiqua" w:cs="Book Antiqua" w:hint="eastAsia"/>
          <w:lang w:eastAsia="zh-CN"/>
        </w:rPr>
        <w:t>2</w:t>
      </w:r>
      <w:r w:rsidRPr="0039717C">
        <w:rPr>
          <w:rFonts w:ascii="Book Antiqua" w:hAnsi="Book Antiqua" w:cs="Book Antiqua"/>
        </w:rPr>
        <w:t xml:space="preserve"> </w:t>
      </w:r>
      <w:r w:rsidRPr="0039717C">
        <w:rPr>
          <w:rFonts w:ascii="Book Antiqua" w:hAnsi="Book Antiqua" w:cs="Book Antiqua"/>
          <w:b/>
          <w:bCs/>
        </w:rPr>
        <w:t>Wong MC</w:t>
      </w:r>
      <w:r w:rsidRPr="0039717C">
        <w:rPr>
          <w:rFonts w:ascii="Book Antiqua" w:hAnsi="Book Antiqua" w:cs="Book Antiqua"/>
        </w:rPr>
        <w:t xml:space="preserve">, Ding H, Wang J, Chan PS, Huang J. Prevalence and risk factors of colorectal cancer in Asia. </w:t>
      </w:r>
      <w:r w:rsidRPr="0039717C">
        <w:rPr>
          <w:rFonts w:ascii="Book Antiqua" w:hAnsi="Book Antiqua" w:cs="Book Antiqua"/>
          <w:i/>
          <w:iCs/>
        </w:rPr>
        <w:t>Intest Res</w:t>
      </w:r>
      <w:r w:rsidRPr="0039717C">
        <w:rPr>
          <w:rFonts w:ascii="Book Antiqua" w:hAnsi="Book Antiqua" w:cs="Book Antiqua"/>
        </w:rPr>
        <w:t xml:space="preserve"> 2019; </w:t>
      </w:r>
      <w:r w:rsidRPr="0039717C">
        <w:rPr>
          <w:rFonts w:ascii="Book Antiqua" w:hAnsi="Book Antiqua" w:cs="Book Antiqua"/>
          <w:b/>
          <w:bCs/>
        </w:rPr>
        <w:t>17</w:t>
      </w:r>
      <w:r w:rsidRPr="0039717C">
        <w:rPr>
          <w:rFonts w:ascii="Book Antiqua" w:hAnsi="Book Antiqua" w:cs="Book Antiqua"/>
        </w:rPr>
        <w:t>: 317-329 [PMID: 31085968 DOI: 10.5217/ir.2019.00021]</w:t>
      </w:r>
    </w:p>
    <w:p w14:paraId="18FA6FD0"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5AA03389"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4EE5F8B8"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67837E89"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3A9A49DA"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4C10023E"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1D32DA65"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42F10E50"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34BEE0B0"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19BEA0AC"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4126AD11"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03CA4311"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017B8725"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7AFC511B"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3CC081A1"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4039D66E"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05E404BE"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1796AB24"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0A304DD0"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7A25CDD8"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1756DAE5"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7A184D98"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1165A839"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03F34AAF"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2784C2FD"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2B392C38"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4B621EAF" w14:textId="77777777" w:rsidR="00D94BF6" w:rsidRPr="0039717C" w:rsidRDefault="00D94BF6">
      <w:pPr>
        <w:adjustRightInd w:val="0"/>
        <w:snapToGrid w:val="0"/>
        <w:spacing w:line="360" w:lineRule="auto"/>
        <w:jc w:val="both"/>
        <w:rPr>
          <w:rFonts w:ascii="Book Antiqua" w:eastAsia="Book Antiqua" w:hAnsi="Book Antiqua" w:cs="Book Antiqua"/>
          <w:b/>
          <w:color w:val="000000"/>
        </w:rPr>
      </w:pPr>
    </w:p>
    <w:p w14:paraId="0E3FFE36" w14:textId="77777777" w:rsidR="00D94BF6" w:rsidRPr="0039717C" w:rsidRDefault="00720299">
      <w:pPr>
        <w:adjustRightInd w:val="0"/>
        <w:snapToGrid w:val="0"/>
        <w:spacing w:line="360" w:lineRule="auto"/>
        <w:jc w:val="both"/>
        <w:rPr>
          <w:rFonts w:ascii="Book Antiqua" w:eastAsia="Book Antiqua" w:hAnsi="Book Antiqua" w:cs="Book Antiqua"/>
          <w:b/>
          <w:color w:val="000000"/>
        </w:rPr>
      </w:pPr>
      <w:r w:rsidRPr="0039717C">
        <w:rPr>
          <w:rFonts w:ascii="Book Antiqua" w:eastAsia="Book Antiqua" w:hAnsi="Book Antiqua" w:cs="Book Antiqua"/>
          <w:b/>
          <w:color w:val="000000"/>
        </w:rPr>
        <w:t>Footnotes</w:t>
      </w:r>
    </w:p>
    <w:p w14:paraId="480820E7" w14:textId="77777777" w:rsidR="00D94BF6" w:rsidRPr="0039717C" w:rsidRDefault="00720299">
      <w:pPr>
        <w:spacing w:line="360" w:lineRule="auto"/>
        <w:jc w:val="both"/>
        <w:rPr>
          <w:rFonts w:ascii="Book Antiqua" w:hAnsi="Book Antiqua"/>
          <w:b/>
          <w:color w:val="000000"/>
        </w:rPr>
      </w:pPr>
      <w:r w:rsidRPr="0039717C">
        <w:rPr>
          <w:rFonts w:ascii="Book Antiqua" w:hAnsi="Book Antiqua"/>
          <w:b/>
          <w:color w:val="000000"/>
        </w:rPr>
        <w:t>Institutional review board statement</w:t>
      </w:r>
      <w:r w:rsidRPr="0039717C">
        <w:rPr>
          <w:rFonts w:ascii="Book Antiqua" w:hAnsi="Book Antiqua"/>
          <w:b/>
          <w:bCs/>
          <w:iCs/>
          <w:color w:val="000000"/>
        </w:rPr>
        <w:t>:</w:t>
      </w:r>
      <w:r w:rsidRPr="0039717C">
        <w:rPr>
          <w:rFonts w:ascii="Book Antiqua" w:hAnsi="Book Antiqua"/>
          <w:lang w:val="en-GB"/>
        </w:rPr>
        <w:t xml:space="preserve"> The study was reviewed and approved for publication by our Institutional Reviewer.</w:t>
      </w:r>
    </w:p>
    <w:p w14:paraId="7AE31C19" w14:textId="77777777" w:rsidR="00D94BF6" w:rsidRPr="0039717C" w:rsidRDefault="00D94BF6">
      <w:pPr>
        <w:autoSpaceDE w:val="0"/>
        <w:autoSpaceDN w:val="0"/>
        <w:adjustRightInd w:val="0"/>
        <w:spacing w:line="360" w:lineRule="auto"/>
        <w:jc w:val="both"/>
        <w:rPr>
          <w:rFonts w:ascii="Book Antiqua" w:hAnsi="Book Antiqua"/>
          <w:b/>
          <w:bCs/>
          <w:iCs/>
          <w:color w:val="000000"/>
          <w:lang w:val="en-GB"/>
        </w:rPr>
      </w:pPr>
    </w:p>
    <w:p w14:paraId="75B9F7A5" w14:textId="1464FDEE" w:rsidR="00D94BF6" w:rsidRPr="0039717C" w:rsidRDefault="00720299">
      <w:pPr>
        <w:widowControl w:val="0"/>
        <w:spacing w:line="360" w:lineRule="auto"/>
        <w:jc w:val="both"/>
        <w:rPr>
          <w:rFonts w:ascii="Book Antiqua" w:hAnsi="Book Antiqua"/>
          <w:iCs/>
          <w:color w:val="000000"/>
        </w:rPr>
      </w:pPr>
      <w:r w:rsidRPr="0039717C">
        <w:rPr>
          <w:rFonts w:ascii="Book Antiqua" w:hAnsi="Book Antiqua"/>
          <w:b/>
          <w:color w:val="000000"/>
        </w:rPr>
        <w:t>Informed consent statement</w:t>
      </w:r>
      <w:r w:rsidRPr="0039717C">
        <w:rPr>
          <w:rFonts w:ascii="Book Antiqua" w:hAnsi="Book Antiqua" w:hint="eastAsia"/>
          <w:b/>
          <w:bCs/>
          <w:iCs/>
          <w:color w:val="000000"/>
          <w:lang w:eastAsia="zh-CN"/>
        </w:rPr>
        <w:t>:</w:t>
      </w:r>
      <w:r w:rsidRPr="0039717C">
        <w:rPr>
          <w:rFonts w:ascii="Book Antiqua" w:hAnsi="Book Antiqua"/>
          <w:b/>
          <w:bCs/>
          <w:iCs/>
          <w:color w:val="000000"/>
        </w:rPr>
        <w:t xml:space="preserve"> </w:t>
      </w:r>
      <w:r w:rsidRPr="0039717C">
        <w:rPr>
          <w:rFonts w:ascii="Book Antiqua" w:hAnsi="Book Antiqua" w:hint="eastAsia"/>
          <w:iCs/>
          <w:color w:val="000000"/>
        </w:rPr>
        <w:t xml:space="preserve">In this retrospective cohort study, patients were not required to give informed consent to the study </w:t>
      </w:r>
      <w:r w:rsidR="00100412" w:rsidRPr="0039717C">
        <w:rPr>
          <w:rFonts w:ascii="Book Antiqua" w:hAnsi="Book Antiqua"/>
          <w:iCs/>
          <w:color w:val="000000"/>
        </w:rPr>
        <w:t>as</w:t>
      </w:r>
      <w:r w:rsidRPr="0039717C">
        <w:rPr>
          <w:rFonts w:ascii="Book Antiqua" w:hAnsi="Book Antiqua" w:hint="eastAsia"/>
          <w:iCs/>
          <w:color w:val="000000"/>
        </w:rPr>
        <w:t xml:space="preserve"> the analysis used the National Health Insurance Service claims database </w:t>
      </w:r>
      <w:r w:rsidR="00100412" w:rsidRPr="0039717C">
        <w:rPr>
          <w:rFonts w:ascii="Book Antiqua" w:hAnsi="Book Antiqua"/>
          <w:iCs/>
          <w:color w:val="000000"/>
        </w:rPr>
        <w:t>which contains</w:t>
      </w:r>
      <w:r w:rsidRPr="0039717C">
        <w:rPr>
          <w:rFonts w:ascii="Book Antiqua" w:hAnsi="Book Antiqua" w:hint="eastAsia"/>
          <w:iCs/>
          <w:color w:val="000000"/>
        </w:rPr>
        <w:t xml:space="preserve"> anonymous clinical data and is deidentified with </w:t>
      </w:r>
      <w:r w:rsidR="00100412" w:rsidRPr="0039717C">
        <w:rPr>
          <w:rFonts w:ascii="Book Antiqua" w:hAnsi="Book Antiqua"/>
          <w:iCs/>
          <w:color w:val="000000"/>
        </w:rPr>
        <w:t>regard to gender</w:t>
      </w:r>
      <w:r w:rsidRPr="0039717C">
        <w:rPr>
          <w:rFonts w:ascii="Book Antiqua" w:hAnsi="Book Antiqua" w:hint="eastAsia"/>
          <w:iCs/>
          <w:color w:val="000000"/>
        </w:rPr>
        <w:t>, age, and medical history.</w:t>
      </w:r>
    </w:p>
    <w:p w14:paraId="7A5E6BD9" w14:textId="77777777" w:rsidR="00D94BF6" w:rsidRPr="0039717C" w:rsidRDefault="00D94BF6">
      <w:pPr>
        <w:widowControl w:val="0"/>
        <w:spacing w:line="360" w:lineRule="auto"/>
        <w:jc w:val="both"/>
        <w:rPr>
          <w:rFonts w:ascii="Book Antiqua" w:hAnsi="Book Antiqua"/>
          <w:b/>
          <w:bCs/>
          <w:iCs/>
          <w:color w:val="000000"/>
          <w:lang w:val="en-GB" w:eastAsia="zh-CN"/>
        </w:rPr>
      </w:pPr>
    </w:p>
    <w:p w14:paraId="135C6E3A" w14:textId="77777777" w:rsidR="00D94BF6" w:rsidRPr="0039717C" w:rsidRDefault="00720299">
      <w:pPr>
        <w:spacing w:line="360" w:lineRule="auto"/>
        <w:jc w:val="both"/>
        <w:rPr>
          <w:rFonts w:ascii="Book Antiqua" w:hAnsi="Book Antiqua"/>
          <w:b/>
          <w:color w:val="000000"/>
        </w:rPr>
      </w:pPr>
      <w:r w:rsidRPr="0039717C">
        <w:rPr>
          <w:rFonts w:ascii="Book Antiqua" w:hAnsi="Book Antiqua"/>
          <w:b/>
          <w:color w:val="000000"/>
        </w:rPr>
        <w:t>Conflict-of-interest statement</w:t>
      </w:r>
      <w:r w:rsidRPr="0039717C">
        <w:rPr>
          <w:rFonts w:ascii="Book Antiqua" w:hAnsi="Book Antiqua" w:cs="TimesNewRomanPS-BoldItalicMT" w:hint="eastAsia"/>
          <w:b/>
          <w:bCs/>
          <w:iCs/>
          <w:color w:val="000000"/>
          <w:lang w:eastAsia="zh-CN"/>
        </w:rPr>
        <w:t>:</w:t>
      </w:r>
      <w:r w:rsidRPr="0039717C">
        <w:rPr>
          <w:rFonts w:ascii="Book Antiqua" w:hAnsi="Book Antiqua"/>
          <w:lang w:val="en-GB"/>
        </w:rPr>
        <w:t xml:space="preserve"> All the Authors have no conflict of interest related to the manuscript.</w:t>
      </w:r>
    </w:p>
    <w:p w14:paraId="5BFD6D6D" w14:textId="77777777" w:rsidR="00D94BF6" w:rsidRPr="0039717C" w:rsidRDefault="00D94BF6">
      <w:pPr>
        <w:adjustRightInd w:val="0"/>
        <w:snapToGrid w:val="0"/>
        <w:spacing w:line="360" w:lineRule="auto"/>
        <w:jc w:val="both"/>
        <w:rPr>
          <w:rFonts w:ascii="Book Antiqua" w:hAnsi="Book Antiqua" w:cs="Book Antiqua"/>
        </w:rPr>
      </w:pPr>
    </w:p>
    <w:p w14:paraId="245BDDF1"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lastRenderedPageBreak/>
        <w:t xml:space="preserve">Data sharing statement: </w:t>
      </w:r>
      <w:r w:rsidRPr="0039717C">
        <w:rPr>
          <w:rFonts w:ascii="Book Antiqua" w:eastAsia="Book Antiqua" w:hAnsi="Book Antiqua" w:cs="Book Antiqua"/>
        </w:rPr>
        <w:t>No additional data are available.</w:t>
      </w:r>
    </w:p>
    <w:p w14:paraId="735E3D3D" w14:textId="77777777" w:rsidR="00D94BF6" w:rsidRPr="0039717C" w:rsidRDefault="00D94BF6">
      <w:pPr>
        <w:adjustRightInd w:val="0"/>
        <w:snapToGrid w:val="0"/>
        <w:spacing w:line="360" w:lineRule="auto"/>
        <w:jc w:val="both"/>
        <w:rPr>
          <w:rFonts w:ascii="Book Antiqua" w:hAnsi="Book Antiqua" w:cs="Book Antiqua"/>
        </w:rPr>
      </w:pPr>
    </w:p>
    <w:p w14:paraId="01605370"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t xml:space="preserve">STROBE statement: </w:t>
      </w:r>
      <w:r w:rsidRPr="0039717C">
        <w:rPr>
          <w:rFonts w:ascii="Book Antiqua" w:eastAsia="Book Antiqua" w:hAnsi="Book Antiqua" w:cs="Book Antiqua"/>
        </w:rPr>
        <w:t>The authors have read the STROBE Statement</w:t>
      </w:r>
      <w:r w:rsidRPr="0039717C">
        <w:rPr>
          <w:rFonts w:ascii="Book Antiqua" w:eastAsia="宋体" w:hAnsi="Book Antiqua" w:cs="Book Antiqua" w:hint="eastAsia"/>
          <w:lang w:eastAsia="zh-CN"/>
        </w:rPr>
        <w:t>-</w:t>
      </w:r>
      <w:r w:rsidRPr="0039717C">
        <w:rPr>
          <w:rFonts w:ascii="Book Antiqua" w:eastAsia="Book Antiqua" w:hAnsi="Book Antiqua" w:cs="Book Antiqua"/>
        </w:rPr>
        <w:t>checklist of items, and the manuscript was prepared and revised according to the STROBE Statement</w:t>
      </w:r>
      <w:r w:rsidRPr="0039717C">
        <w:rPr>
          <w:rFonts w:ascii="Book Antiqua" w:eastAsia="宋体" w:hAnsi="Book Antiqua" w:cs="Book Antiqua" w:hint="eastAsia"/>
          <w:lang w:eastAsia="zh-CN"/>
        </w:rPr>
        <w:t>-</w:t>
      </w:r>
      <w:r w:rsidRPr="0039717C">
        <w:rPr>
          <w:rFonts w:ascii="Book Antiqua" w:eastAsia="Book Antiqua" w:hAnsi="Book Antiqua" w:cs="Book Antiqua"/>
        </w:rPr>
        <w:t>checklist of items.</w:t>
      </w:r>
    </w:p>
    <w:p w14:paraId="676D8FFB" w14:textId="77777777" w:rsidR="00D94BF6" w:rsidRPr="0039717C" w:rsidRDefault="00D94BF6">
      <w:pPr>
        <w:adjustRightInd w:val="0"/>
        <w:snapToGrid w:val="0"/>
        <w:spacing w:line="360" w:lineRule="auto"/>
        <w:jc w:val="both"/>
        <w:rPr>
          <w:rFonts w:ascii="Book Antiqua" w:hAnsi="Book Antiqua" w:cs="Book Antiqua"/>
        </w:rPr>
      </w:pPr>
    </w:p>
    <w:p w14:paraId="71397509"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bCs/>
        </w:rPr>
        <w:t xml:space="preserve">Open-Access: </w:t>
      </w:r>
      <w:r w:rsidRPr="0039717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4BD24E" w14:textId="77777777" w:rsidR="00D94BF6" w:rsidRPr="0039717C" w:rsidRDefault="00D94BF6">
      <w:pPr>
        <w:adjustRightInd w:val="0"/>
        <w:snapToGrid w:val="0"/>
        <w:spacing w:line="360" w:lineRule="auto"/>
        <w:jc w:val="both"/>
        <w:rPr>
          <w:rFonts w:ascii="Book Antiqua" w:hAnsi="Book Antiqua" w:cs="Book Antiqua"/>
        </w:rPr>
      </w:pPr>
    </w:p>
    <w:p w14:paraId="2BCFD3BA" w14:textId="77777777" w:rsidR="00D94BF6" w:rsidRPr="0039717C" w:rsidRDefault="00720299">
      <w:pPr>
        <w:adjustRightInd w:val="0"/>
        <w:snapToGrid w:val="0"/>
        <w:spacing w:line="360" w:lineRule="auto"/>
        <w:jc w:val="both"/>
        <w:rPr>
          <w:rFonts w:ascii="Book Antiqua" w:eastAsia="Book Antiqua" w:hAnsi="Book Antiqua" w:cs="Book Antiqua"/>
        </w:rPr>
      </w:pPr>
      <w:r w:rsidRPr="0039717C">
        <w:rPr>
          <w:rFonts w:ascii="Book Antiqua" w:eastAsia="Book Antiqua" w:hAnsi="Book Antiqua" w:cs="Book Antiqua"/>
          <w:b/>
          <w:color w:val="000000"/>
        </w:rPr>
        <w:t xml:space="preserve">Provenance and peer review: </w:t>
      </w:r>
      <w:r w:rsidRPr="0039717C">
        <w:rPr>
          <w:rFonts w:ascii="Book Antiqua" w:eastAsia="Book Antiqua" w:hAnsi="Book Antiqua" w:cs="Book Antiqua"/>
        </w:rPr>
        <w:t>Unsolicited article; Externally peer reviewed.</w:t>
      </w:r>
    </w:p>
    <w:p w14:paraId="5EFA54CB" w14:textId="77777777" w:rsidR="00D94BF6" w:rsidRPr="0039717C" w:rsidRDefault="00D94BF6">
      <w:pPr>
        <w:adjustRightInd w:val="0"/>
        <w:snapToGrid w:val="0"/>
        <w:spacing w:line="360" w:lineRule="auto"/>
        <w:jc w:val="both"/>
        <w:rPr>
          <w:rFonts w:ascii="Book Antiqua" w:eastAsia="Book Antiqua" w:hAnsi="Book Antiqua" w:cs="Book Antiqua"/>
        </w:rPr>
      </w:pPr>
    </w:p>
    <w:p w14:paraId="4493E1DD"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t xml:space="preserve">Peer-review model: </w:t>
      </w:r>
      <w:r w:rsidRPr="0039717C">
        <w:rPr>
          <w:rFonts w:ascii="Book Antiqua" w:eastAsia="Book Antiqua" w:hAnsi="Book Antiqua" w:cs="Book Antiqua"/>
        </w:rPr>
        <w:t>Single blind</w:t>
      </w:r>
    </w:p>
    <w:p w14:paraId="784CA742" w14:textId="77777777" w:rsidR="00D94BF6" w:rsidRPr="0039717C" w:rsidRDefault="00D94BF6">
      <w:pPr>
        <w:adjustRightInd w:val="0"/>
        <w:snapToGrid w:val="0"/>
        <w:spacing w:line="360" w:lineRule="auto"/>
        <w:jc w:val="both"/>
        <w:rPr>
          <w:rFonts w:ascii="Book Antiqua" w:hAnsi="Book Antiqua" w:cs="Book Antiqua"/>
        </w:rPr>
      </w:pPr>
    </w:p>
    <w:p w14:paraId="2FB99639"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t xml:space="preserve">Peer-review started: </w:t>
      </w:r>
      <w:r w:rsidRPr="0039717C">
        <w:rPr>
          <w:rFonts w:ascii="Book Antiqua" w:eastAsia="Book Antiqua" w:hAnsi="Book Antiqua" w:cs="Book Antiqua"/>
        </w:rPr>
        <w:t>September 6, 2023</w:t>
      </w:r>
    </w:p>
    <w:p w14:paraId="7DC4DD4C"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t xml:space="preserve">First decision: </w:t>
      </w:r>
      <w:r w:rsidRPr="0039717C">
        <w:rPr>
          <w:rFonts w:ascii="Book Antiqua" w:eastAsia="Book Antiqua" w:hAnsi="Book Antiqua" w:cs="Book Antiqua"/>
        </w:rPr>
        <w:t>October 16, 2023</w:t>
      </w:r>
    </w:p>
    <w:p w14:paraId="046AAF97" w14:textId="072EA923"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t xml:space="preserve">Article in press: </w:t>
      </w:r>
      <w:r w:rsidR="002758AC" w:rsidRPr="0039717C">
        <w:rPr>
          <w:rFonts w:ascii="Book Antiqua" w:eastAsia="Book Antiqua" w:hAnsi="Book Antiqua" w:cs="Book Antiqua"/>
        </w:rPr>
        <w:t>November 8, 2023</w:t>
      </w:r>
    </w:p>
    <w:p w14:paraId="0BDED474" w14:textId="77777777" w:rsidR="00D94BF6" w:rsidRPr="0039717C" w:rsidRDefault="00D94BF6">
      <w:pPr>
        <w:adjustRightInd w:val="0"/>
        <w:snapToGrid w:val="0"/>
        <w:spacing w:line="360" w:lineRule="auto"/>
        <w:jc w:val="both"/>
        <w:rPr>
          <w:rFonts w:ascii="Book Antiqua" w:hAnsi="Book Antiqua" w:cs="Book Antiqua"/>
        </w:rPr>
      </w:pPr>
    </w:p>
    <w:p w14:paraId="7E891A23"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t xml:space="preserve">Specialty type: </w:t>
      </w:r>
      <w:r w:rsidRPr="0039717C">
        <w:rPr>
          <w:rFonts w:ascii="Book Antiqua" w:eastAsia="Book Antiqua" w:hAnsi="Book Antiqua" w:cs="Book Antiqua"/>
        </w:rPr>
        <w:t>Oncology</w:t>
      </w:r>
    </w:p>
    <w:p w14:paraId="6CBCB32A"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t xml:space="preserve">Country/Territory of origin: </w:t>
      </w:r>
      <w:r w:rsidRPr="0039717C">
        <w:rPr>
          <w:rFonts w:ascii="Book Antiqua" w:eastAsia="Book Antiqua" w:hAnsi="Book Antiqua" w:cs="Book Antiqua"/>
        </w:rPr>
        <w:t>South Korea</w:t>
      </w:r>
    </w:p>
    <w:p w14:paraId="1E32353E"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b/>
          <w:color w:val="000000"/>
        </w:rPr>
        <w:t>Peer-review report’s scientific quality classification</w:t>
      </w:r>
    </w:p>
    <w:p w14:paraId="07313D0E"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rPr>
        <w:t>Grade A (Excellent): A</w:t>
      </w:r>
    </w:p>
    <w:p w14:paraId="06FFF80A"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rPr>
        <w:t>Grade B (Very good): 0</w:t>
      </w:r>
    </w:p>
    <w:p w14:paraId="24DB42B8" w14:textId="77777777" w:rsidR="00D94BF6" w:rsidRPr="0039717C" w:rsidRDefault="00720299">
      <w:pPr>
        <w:adjustRightInd w:val="0"/>
        <w:snapToGrid w:val="0"/>
        <w:spacing w:line="360" w:lineRule="auto"/>
        <w:jc w:val="both"/>
        <w:rPr>
          <w:rFonts w:ascii="Book Antiqua" w:eastAsia="宋体" w:hAnsi="Book Antiqua" w:cs="Book Antiqua"/>
          <w:lang w:eastAsia="zh-CN"/>
        </w:rPr>
      </w:pPr>
      <w:r w:rsidRPr="0039717C">
        <w:rPr>
          <w:rFonts w:ascii="Book Antiqua" w:eastAsia="Book Antiqua" w:hAnsi="Book Antiqua" w:cs="Book Antiqua"/>
        </w:rPr>
        <w:t>Grade C (Good): C</w:t>
      </w:r>
      <w:r w:rsidRPr="0039717C">
        <w:rPr>
          <w:rFonts w:ascii="Book Antiqua" w:eastAsia="宋体" w:hAnsi="Book Antiqua" w:cs="Book Antiqua" w:hint="eastAsia"/>
          <w:lang w:eastAsia="zh-CN"/>
        </w:rPr>
        <w:t>, C</w:t>
      </w:r>
    </w:p>
    <w:p w14:paraId="0A9B5155"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rPr>
        <w:t>Grade D (Fair): 0</w:t>
      </w:r>
    </w:p>
    <w:p w14:paraId="038BDE1C" w14:textId="77777777" w:rsidR="00D94BF6" w:rsidRPr="0039717C" w:rsidRDefault="00720299">
      <w:pPr>
        <w:adjustRightInd w:val="0"/>
        <w:snapToGrid w:val="0"/>
        <w:spacing w:line="360" w:lineRule="auto"/>
        <w:jc w:val="both"/>
        <w:rPr>
          <w:rFonts w:ascii="Book Antiqua" w:hAnsi="Book Antiqua" w:cs="Book Antiqua"/>
        </w:rPr>
      </w:pPr>
      <w:r w:rsidRPr="0039717C">
        <w:rPr>
          <w:rFonts w:ascii="Book Antiqua" w:eastAsia="Book Antiqua" w:hAnsi="Book Antiqua" w:cs="Book Antiqua"/>
        </w:rPr>
        <w:t>Grade E (Poor): 0</w:t>
      </w:r>
    </w:p>
    <w:p w14:paraId="27D47C70" w14:textId="77777777" w:rsidR="00D94BF6" w:rsidRPr="0039717C" w:rsidRDefault="00D94BF6">
      <w:pPr>
        <w:adjustRightInd w:val="0"/>
        <w:snapToGrid w:val="0"/>
        <w:spacing w:line="360" w:lineRule="auto"/>
        <w:jc w:val="both"/>
        <w:rPr>
          <w:rFonts w:ascii="Book Antiqua" w:hAnsi="Book Antiqua" w:cs="Book Antiqua"/>
        </w:rPr>
      </w:pPr>
    </w:p>
    <w:p w14:paraId="1DB6AB3B" w14:textId="1C4D6C2E" w:rsidR="00D94BF6" w:rsidRPr="0039717C" w:rsidRDefault="00720299">
      <w:pPr>
        <w:adjustRightInd w:val="0"/>
        <w:snapToGrid w:val="0"/>
        <w:spacing w:line="360" w:lineRule="auto"/>
        <w:jc w:val="both"/>
        <w:rPr>
          <w:rFonts w:ascii="Book Antiqua" w:hAnsi="Book Antiqua" w:cs="Book Antiqua"/>
        </w:rPr>
        <w:sectPr w:rsidR="00D94BF6" w:rsidRPr="0039717C" w:rsidSect="0053607E">
          <w:pgSz w:w="12240" w:h="15840"/>
          <w:pgMar w:top="1440" w:right="1440" w:bottom="1440" w:left="1440" w:header="720" w:footer="720" w:gutter="0"/>
          <w:cols w:space="720"/>
          <w:docGrid w:linePitch="360"/>
        </w:sectPr>
      </w:pPr>
      <w:r w:rsidRPr="0039717C">
        <w:rPr>
          <w:rFonts w:ascii="Book Antiqua" w:eastAsia="Book Antiqua" w:hAnsi="Book Antiqua" w:cs="Book Antiqua"/>
          <w:b/>
          <w:color w:val="000000"/>
        </w:rPr>
        <w:lastRenderedPageBreak/>
        <w:t xml:space="preserve">P-Reviewer: </w:t>
      </w:r>
      <w:r w:rsidRPr="0039717C">
        <w:rPr>
          <w:rFonts w:ascii="Book Antiqua" w:eastAsia="Book Antiqua" w:hAnsi="Book Antiqua" w:cs="Book Antiqua"/>
        </w:rPr>
        <w:t>Han JG, China; Mohamed SY, Egypt</w:t>
      </w:r>
      <w:r w:rsidRPr="0039717C">
        <w:rPr>
          <w:rFonts w:ascii="Book Antiqua" w:eastAsia="Book Antiqua" w:hAnsi="Book Antiqua" w:cs="Book Antiqua"/>
          <w:b/>
          <w:color w:val="000000"/>
        </w:rPr>
        <w:t xml:space="preserve"> S-Editor: </w:t>
      </w:r>
      <w:r w:rsidRPr="0039717C">
        <w:rPr>
          <w:rFonts w:ascii="Book Antiqua" w:eastAsia="宋体" w:hAnsi="Book Antiqua" w:cs="Book Antiqua" w:hint="eastAsia"/>
          <w:bCs/>
          <w:color w:val="000000"/>
          <w:lang w:eastAsia="zh-CN"/>
        </w:rPr>
        <w:t>Qu XL</w:t>
      </w:r>
      <w:r w:rsidRPr="0039717C">
        <w:rPr>
          <w:rFonts w:ascii="Book Antiqua" w:eastAsia="Book Antiqua" w:hAnsi="Book Antiqua" w:cs="Book Antiqua"/>
          <w:b/>
          <w:color w:val="000000"/>
        </w:rPr>
        <w:t xml:space="preserve"> L-Editor:  </w:t>
      </w:r>
      <w:r w:rsidR="00100412" w:rsidRPr="0039717C">
        <w:rPr>
          <w:rFonts w:ascii="Book Antiqua" w:eastAsia="Book Antiqua" w:hAnsi="Book Antiqua" w:cs="Book Antiqua"/>
          <w:color w:val="000000"/>
        </w:rPr>
        <w:t xml:space="preserve">Webster JR </w:t>
      </w:r>
      <w:r w:rsidRPr="0039717C">
        <w:rPr>
          <w:rFonts w:ascii="Book Antiqua" w:eastAsia="Book Antiqua" w:hAnsi="Book Antiqua" w:cs="Book Antiqua"/>
          <w:b/>
          <w:color w:val="000000"/>
        </w:rPr>
        <w:t xml:space="preserve">P-Editor: </w:t>
      </w:r>
      <w:r w:rsidR="002758AC" w:rsidRPr="0039717C">
        <w:rPr>
          <w:rFonts w:ascii="Book Antiqua" w:eastAsia="Book Antiqua" w:hAnsi="Book Antiqua" w:cs="Book Antiqua" w:hint="eastAsia"/>
          <w:bCs/>
          <w:color w:val="000000"/>
          <w:lang w:eastAsia="zh-CN"/>
        </w:rPr>
        <w:t>Zhang</w:t>
      </w:r>
      <w:r w:rsidR="002758AC" w:rsidRPr="0039717C">
        <w:rPr>
          <w:rFonts w:ascii="Book Antiqua" w:eastAsia="Book Antiqua" w:hAnsi="Book Antiqua" w:cs="Book Antiqua"/>
          <w:bCs/>
          <w:color w:val="000000"/>
          <w:lang w:eastAsia="zh-CN"/>
        </w:rPr>
        <w:t xml:space="preserve"> </w:t>
      </w:r>
      <w:r w:rsidR="002758AC" w:rsidRPr="0039717C">
        <w:rPr>
          <w:rFonts w:ascii="Book Antiqua" w:eastAsia="Book Antiqua" w:hAnsi="Book Antiqua" w:cs="Book Antiqua" w:hint="eastAsia"/>
          <w:bCs/>
          <w:color w:val="000000"/>
          <w:lang w:eastAsia="zh-CN"/>
        </w:rPr>
        <w:t>XD</w:t>
      </w:r>
    </w:p>
    <w:p w14:paraId="03D3C869" w14:textId="77777777" w:rsidR="00D94BF6" w:rsidRPr="0039717C" w:rsidRDefault="00720299">
      <w:pPr>
        <w:adjustRightInd w:val="0"/>
        <w:snapToGrid w:val="0"/>
        <w:spacing w:line="360" w:lineRule="auto"/>
        <w:jc w:val="both"/>
        <w:rPr>
          <w:rFonts w:ascii="Book Antiqua" w:eastAsia="Book Antiqua" w:hAnsi="Book Antiqua" w:cs="Book Antiqua"/>
          <w:b/>
          <w:color w:val="000000"/>
        </w:rPr>
      </w:pPr>
      <w:r w:rsidRPr="0039717C">
        <w:rPr>
          <w:rFonts w:ascii="Book Antiqua" w:eastAsia="Book Antiqua" w:hAnsi="Book Antiqua" w:cs="Book Antiqua"/>
          <w:b/>
          <w:color w:val="000000"/>
        </w:rPr>
        <w:lastRenderedPageBreak/>
        <w:t>Figure Legends</w:t>
      </w:r>
    </w:p>
    <w:p w14:paraId="3F3F5351" w14:textId="28798B60" w:rsidR="00D94BF6" w:rsidRPr="0039717C" w:rsidRDefault="004D7AD3">
      <w:pPr>
        <w:adjustRightInd w:val="0"/>
        <w:snapToGrid w:val="0"/>
        <w:spacing w:line="360" w:lineRule="auto"/>
        <w:jc w:val="both"/>
      </w:pPr>
      <w:r>
        <w:rPr>
          <w:noProof/>
        </w:rPr>
        <w:lastRenderedPageBreak/>
        <w:drawing>
          <wp:inline distT="0" distB="0" distL="0" distR="0" wp14:anchorId="7207F6B3" wp14:editId="267C3A69">
            <wp:extent cx="5312410" cy="8229600"/>
            <wp:effectExtent l="0" t="0" r="0" b="0"/>
            <wp:docPr id="1407255938"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55938" name="图片 1" descr="图表, 折线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2410" cy="8229600"/>
                    </a:xfrm>
                    <a:prstGeom prst="rect">
                      <a:avLst/>
                    </a:prstGeom>
                  </pic:spPr>
                </pic:pic>
              </a:graphicData>
            </a:graphic>
          </wp:inline>
        </w:drawing>
      </w:r>
    </w:p>
    <w:p w14:paraId="7B6C17AC" w14:textId="016E4BA9" w:rsidR="00D94BF6" w:rsidRPr="0039717C" w:rsidRDefault="00720299">
      <w:pPr>
        <w:adjustRightInd w:val="0"/>
        <w:snapToGrid w:val="0"/>
        <w:spacing w:line="360" w:lineRule="auto"/>
        <w:jc w:val="both"/>
        <w:rPr>
          <w:rFonts w:ascii="Book Antiqua" w:eastAsia="宋体" w:hAnsi="Book Antiqua" w:cs="Book Antiqua"/>
          <w:lang w:eastAsia="zh-CN"/>
        </w:rPr>
      </w:pPr>
      <w:r w:rsidRPr="0039717C">
        <w:rPr>
          <w:rFonts w:ascii="Book Antiqua" w:eastAsia="Book Antiqua" w:hAnsi="Book Antiqua" w:cs="Book Antiqua"/>
          <w:b/>
          <w:bCs/>
        </w:rPr>
        <w:lastRenderedPageBreak/>
        <w:t>Figure 1 The incidence of colorectal cancer and preinvasive colorectal cancer</w:t>
      </w:r>
      <w:r w:rsidR="00100412" w:rsidRPr="0039717C">
        <w:rPr>
          <w:rFonts w:ascii="Book Antiqua" w:eastAsia="Book Antiqua" w:hAnsi="Book Antiqua" w:cs="Book Antiqua"/>
          <w:b/>
          <w:bCs/>
        </w:rPr>
        <w:t xml:space="preserve"> </w:t>
      </w:r>
      <w:r w:rsidRPr="0039717C">
        <w:rPr>
          <w:rFonts w:ascii="Book Antiqua" w:eastAsia="Book Antiqua" w:hAnsi="Book Antiqua" w:cs="Book Antiqua"/>
          <w:b/>
          <w:bCs/>
        </w:rPr>
        <w:t xml:space="preserve">by age and </w:t>
      </w:r>
      <w:r w:rsidR="00100412" w:rsidRPr="0039717C">
        <w:rPr>
          <w:rFonts w:ascii="Book Antiqua" w:eastAsia="Book Antiqua" w:hAnsi="Book Antiqua" w:cs="Book Antiqua"/>
          <w:b/>
          <w:bCs/>
        </w:rPr>
        <w:t>gender</w:t>
      </w:r>
      <w:r w:rsidRPr="0039717C">
        <w:rPr>
          <w:rFonts w:ascii="Book Antiqua" w:eastAsia="Book Antiqua" w:hAnsi="Book Antiqua" w:cs="Book Antiqua"/>
          <w:b/>
          <w:bCs/>
        </w:rPr>
        <w:t xml:space="preserve"> between 2004 and 2020</w:t>
      </w:r>
      <w:r w:rsidRPr="0039717C">
        <w:rPr>
          <w:rFonts w:ascii="Book Antiqua" w:eastAsia="宋体" w:hAnsi="Book Antiqua" w:cs="Book Antiqua" w:hint="eastAsia"/>
          <w:b/>
          <w:bCs/>
          <w:lang w:eastAsia="zh-CN"/>
        </w:rPr>
        <w:t>.</w:t>
      </w:r>
      <w:r w:rsidRPr="0039717C">
        <w:rPr>
          <w:rFonts w:ascii="Book Antiqua" w:eastAsia="宋体" w:hAnsi="Book Antiqua" w:cs="Book Antiqua"/>
          <w:b/>
          <w:bCs/>
          <w:lang w:eastAsia="zh-CN"/>
        </w:rPr>
        <w:t xml:space="preserve"> </w:t>
      </w:r>
      <w:r w:rsidRPr="0039717C">
        <w:rPr>
          <w:rFonts w:ascii="Book Antiqua" w:eastAsia="宋体" w:hAnsi="Book Antiqua" w:cs="Book Antiqua"/>
          <w:lang w:eastAsia="zh-CN"/>
        </w:rPr>
        <w:t>A: Colorectal cancer; B: Preinvasive colorectal cancer.</w:t>
      </w:r>
    </w:p>
    <w:p w14:paraId="7CD52C19" w14:textId="483CFC9E" w:rsidR="00D94BF6" w:rsidRPr="0039717C" w:rsidRDefault="004D7AD3">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noProof/>
          <w:lang w:eastAsia="zh-CN"/>
        </w:rPr>
        <w:drawing>
          <wp:inline distT="0" distB="0" distL="0" distR="0" wp14:anchorId="66B40B85" wp14:editId="4A4DD1F3">
            <wp:extent cx="5435600" cy="1955800"/>
            <wp:effectExtent l="0" t="0" r="0" b="0"/>
            <wp:docPr id="160461910"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61910" name="图片 2" descr="图表, 折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1955800"/>
                    </a:xfrm>
                    <a:prstGeom prst="rect">
                      <a:avLst/>
                    </a:prstGeom>
                  </pic:spPr>
                </pic:pic>
              </a:graphicData>
            </a:graphic>
          </wp:inline>
        </w:drawing>
      </w:r>
    </w:p>
    <w:p w14:paraId="1909BCA3" w14:textId="77777777" w:rsidR="00D94BF6" w:rsidRPr="0039717C" w:rsidRDefault="00720299">
      <w:pPr>
        <w:adjustRightInd w:val="0"/>
        <w:snapToGrid w:val="0"/>
        <w:spacing w:line="360" w:lineRule="auto"/>
        <w:jc w:val="both"/>
        <w:rPr>
          <w:rFonts w:ascii="Book Antiqua" w:eastAsia="宋体" w:hAnsi="Book Antiqua" w:cs="Book Antiqua"/>
          <w:b/>
          <w:bCs/>
          <w:lang w:eastAsia="zh-CN"/>
        </w:rPr>
      </w:pPr>
      <w:r w:rsidRPr="0039717C">
        <w:rPr>
          <w:rFonts w:ascii="Book Antiqua" w:eastAsia="Book Antiqua" w:hAnsi="Book Antiqua" w:cs="Book Antiqua"/>
          <w:b/>
          <w:bCs/>
        </w:rPr>
        <w:t>Figure 2 The proportion of preinvasive colorectal cancer among all colorectal cancers by age between 2004 and 2020</w:t>
      </w:r>
      <w:r w:rsidRPr="0039717C">
        <w:rPr>
          <w:rFonts w:ascii="Book Antiqua" w:eastAsia="宋体" w:hAnsi="Book Antiqua" w:cs="Book Antiqua" w:hint="eastAsia"/>
          <w:b/>
          <w:bCs/>
          <w:lang w:eastAsia="zh-CN"/>
        </w:rPr>
        <w:t>.</w:t>
      </w:r>
    </w:p>
    <w:p w14:paraId="25966EF1" w14:textId="77777777" w:rsidR="00D94BF6" w:rsidRPr="0039717C" w:rsidRDefault="00D94BF6">
      <w:pPr>
        <w:adjustRightInd w:val="0"/>
        <w:snapToGrid w:val="0"/>
        <w:spacing w:line="360" w:lineRule="auto"/>
        <w:jc w:val="both"/>
        <w:rPr>
          <w:rFonts w:ascii="Book Antiqua" w:eastAsia="宋体" w:hAnsi="Book Antiqua" w:cs="Book Antiqua"/>
          <w:b/>
          <w:bCs/>
          <w:lang w:eastAsia="zh-CN"/>
        </w:rPr>
      </w:pPr>
    </w:p>
    <w:p w14:paraId="607DF991" w14:textId="366C55D7" w:rsidR="00D94BF6" w:rsidRPr="0039717C" w:rsidRDefault="004D7AD3">
      <w:pPr>
        <w:adjustRightInd w:val="0"/>
        <w:snapToGrid w:val="0"/>
        <w:spacing w:line="360" w:lineRule="auto"/>
        <w:jc w:val="both"/>
      </w:pPr>
      <w:r>
        <w:rPr>
          <w:noProof/>
        </w:rPr>
        <w:lastRenderedPageBreak/>
        <w:drawing>
          <wp:inline distT="0" distB="0" distL="0" distR="0" wp14:anchorId="47A02AB6" wp14:editId="7525E84D">
            <wp:extent cx="5435600" cy="5778500"/>
            <wp:effectExtent l="0" t="0" r="0" b="0"/>
            <wp:docPr id="124631069" name="图片 3" descr="图片包含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31069" name="图片 3" descr="图片包含 应用程序&#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5778500"/>
                    </a:xfrm>
                    <a:prstGeom prst="rect">
                      <a:avLst/>
                    </a:prstGeom>
                  </pic:spPr>
                </pic:pic>
              </a:graphicData>
            </a:graphic>
          </wp:inline>
        </w:drawing>
      </w:r>
    </w:p>
    <w:p w14:paraId="5BDC0924" w14:textId="6020A9BD" w:rsidR="00D94BF6" w:rsidRPr="0039717C" w:rsidRDefault="00720299">
      <w:pPr>
        <w:adjustRightInd w:val="0"/>
        <w:snapToGrid w:val="0"/>
        <w:spacing w:line="360" w:lineRule="auto"/>
        <w:jc w:val="both"/>
        <w:rPr>
          <w:rFonts w:ascii="Book Antiqua" w:eastAsia="Book Antiqua" w:hAnsi="Book Antiqua" w:cs="Book Antiqua"/>
        </w:rPr>
        <w:sectPr w:rsidR="00D94BF6" w:rsidRPr="0039717C" w:rsidSect="0053607E">
          <w:pgSz w:w="12240" w:h="15840"/>
          <w:pgMar w:top="1440" w:right="1440" w:bottom="1440" w:left="1440" w:header="720" w:footer="720" w:gutter="0"/>
          <w:cols w:space="720"/>
          <w:docGrid w:linePitch="360"/>
        </w:sectPr>
      </w:pPr>
      <w:r w:rsidRPr="0039717C">
        <w:rPr>
          <w:rFonts w:ascii="Book Antiqua" w:eastAsia="Book Antiqua" w:hAnsi="Book Antiqua" w:cs="Book Antiqua"/>
          <w:b/>
          <w:bCs/>
        </w:rPr>
        <w:t xml:space="preserve">Figure 3 The total number of colonoscopies and colonoscopic polypectomies, and the proportion of colonoscopic polypectomies among the total number of colonoscopies and colonoscopic polypectomies by age, between 2002 and 2020. </w:t>
      </w:r>
      <w:r w:rsidRPr="0039717C">
        <w:rPr>
          <w:rFonts w:ascii="Book Antiqua" w:eastAsia="Book Antiqua" w:hAnsi="Book Antiqua" w:cs="Book Antiqua"/>
        </w:rPr>
        <w:t>A: The total number of colonoscopies and colonoscopic polypectomies; B: The proportion of colonoscopic polypectomies among the total number of colonoscopies and colonoscopic pol</w:t>
      </w:r>
      <w:r w:rsidR="00100412" w:rsidRPr="0039717C">
        <w:rPr>
          <w:rFonts w:ascii="Book Antiqua" w:eastAsia="Book Antiqua" w:hAnsi="Book Antiqua" w:cs="Book Antiqua"/>
        </w:rPr>
        <w:t>y</w:t>
      </w:r>
      <w:r w:rsidRPr="0039717C">
        <w:rPr>
          <w:rFonts w:ascii="Book Antiqua" w:eastAsia="Book Antiqua" w:hAnsi="Book Antiqua" w:cs="Book Antiqua"/>
        </w:rPr>
        <w:t>pectomies.</w:t>
      </w:r>
    </w:p>
    <w:p w14:paraId="23577F46" w14:textId="7F594EB5" w:rsidR="00D94BF6" w:rsidRPr="0039717C" w:rsidRDefault="00720299">
      <w:pPr>
        <w:pStyle w:val="aa"/>
        <w:snapToGrid w:val="0"/>
        <w:spacing w:line="360" w:lineRule="auto"/>
        <w:jc w:val="both"/>
        <w:rPr>
          <w:rFonts w:ascii="Book Antiqua" w:eastAsia="Book Antiqua" w:hAnsi="Book Antiqua" w:cs="Book Antiqua"/>
          <w:bCs/>
        </w:rPr>
      </w:pPr>
      <w:r w:rsidRPr="0039717C">
        <w:rPr>
          <w:rFonts w:ascii="Book Antiqua" w:hAnsi="Book Antiqua" w:cs="Book Antiqua"/>
          <w:b/>
          <w:iCs/>
          <w:szCs w:val="24"/>
        </w:rPr>
        <w:lastRenderedPageBreak/>
        <w:t xml:space="preserve">Table </w:t>
      </w:r>
      <w:r w:rsidRPr="0039717C">
        <w:rPr>
          <w:rFonts w:ascii="Book Antiqua" w:hAnsi="Book Antiqua" w:cs="Book Antiqua"/>
          <w:b/>
          <w:iCs/>
          <w:caps/>
          <w:szCs w:val="24"/>
        </w:rPr>
        <w:t>1</w:t>
      </w:r>
      <w:r w:rsidRPr="0039717C">
        <w:rPr>
          <w:rFonts w:ascii="Book Antiqua" w:hAnsi="Book Antiqua" w:cs="Book Antiqua"/>
          <w:bCs/>
          <w:szCs w:val="24"/>
        </w:rPr>
        <w:t xml:space="preserve"> </w:t>
      </w:r>
      <w:r w:rsidRPr="0039717C">
        <w:rPr>
          <w:rFonts w:ascii="Book Antiqua" w:hAnsi="Book Antiqua" w:cs="Book Antiqua"/>
          <w:b/>
          <w:szCs w:val="24"/>
        </w:rPr>
        <w:t xml:space="preserve">The incidence of colorectal cancer by age and </w:t>
      </w:r>
      <w:r w:rsidR="00100412" w:rsidRPr="0039717C">
        <w:rPr>
          <w:rFonts w:ascii="Book Antiqua" w:hAnsi="Book Antiqua" w:cs="Book Antiqua"/>
          <w:b/>
          <w:szCs w:val="24"/>
        </w:rPr>
        <w:t>gender</w:t>
      </w:r>
      <w:r w:rsidRPr="0039717C">
        <w:rPr>
          <w:rFonts w:ascii="Book Antiqua" w:hAnsi="Book Antiqua" w:cs="Book Antiqua"/>
          <w:b/>
          <w:szCs w:val="24"/>
        </w:rPr>
        <w:t xml:space="preserve"> between 2004 and 2020</w:t>
      </w:r>
      <w:r w:rsidRPr="0039717C">
        <w:rPr>
          <w:rFonts w:ascii="Book Antiqua" w:eastAsia="宋体" w:hAnsi="Book Antiqua" w:cs="Book Antiqua" w:hint="eastAsia"/>
          <w:b/>
          <w:szCs w:val="24"/>
          <w:lang w:eastAsia="zh-CN"/>
        </w:rPr>
        <w:t xml:space="preserve">, </w:t>
      </w:r>
      <w:r w:rsidRPr="0039717C">
        <w:rPr>
          <w:rFonts w:ascii="Book Antiqua" w:hAnsi="Book Antiqua" w:cs="Book Antiqua"/>
          <w:b/>
          <w:i/>
          <w:color w:val="000000"/>
          <w:szCs w:val="24"/>
        </w:rPr>
        <w:t>n</w:t>
      </w:r>
      <w:r w:rsidRPr="0039717C">
        <w:rPr>
          <w:rFonts w:ascii="Book Antiqua" w:eastAsia="宋体" w:hAnsi="Book Antiqua" w:cs="Book Antiqua" w:hint="eastAsia"/>
          <w:b/>
          <w:i/>
          <w:color w:val="000000"/>
          <w:szCs w:val="24"/>
          <w:lang w:eastAsia="zh-CN"/>
        </w:rPr>
        <w:t xml:space="preserve"> </w:t>
      </w:r>
      <w:r w:rsidRPr="0039717C">
        <w:rPr>
          <w:rFonts w:ascii="Book Antiqua" w:hAnsi="Book Antiqua" w:cs="Book Antiqua"/>
          <w:b/>
          <w:color w:val="000000"/>
          <w:szCs w:val="24"/>
        </w:rPr>
        <w:t>(%)</w:t>
      </w:r>
    </w:p>
    <w:tbl>
      <w:tblPr>
        <w:tblStyle w:val="a8"/>
        <w:tblpPr w:leftFromText="180" w:rightFromText="180" w:vertAnchor="text" w:horzAnchor="page" w:tblpX="373" w:tblpY="528"/>
        <w:tblOverlap w:val="never"/>
        <w:tblW w:w="1565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
        <w:gridCol w:w="746"/>
        <w:gridCol w:w="757"/>
        <w:gridCol w:w="899"/>
        <w:gridCol w:w="722"/>
        <w:gridCol w:w="891"/>
        <w:gridCol w:w="718"/>
        <w:gridCol w:w="875"/>
        <w:gridCol w:w="911"/>
        <w:gridCol w:w="935"/>
        <w:gridCol w:w="946"/>
        <w:gridCol w:w="911"/>
        <w:gridCol w:w="1029"/>
        <w:gridCol w:w="828"/>
        <w:gridCol w:w="935"/>
        <w:gridCol w:w="816"/>
        <w:gridCol w:w="899"/>
        <w:gridCol w:w="864"/>
      </w:tblGrid>
      <w:tr w:rsidR="00D94BF6" w:rsidRPr="0039717C" w14:paraId="6C39ED71" w14:textId="77777777">
        <w:trPr>
          <w:trHeight w:val="877"/>
        </w:trPr>
        <w:tc>
          <w:tcPr>
            <w:tcW w:w="969" w:type="dxa"/>
            <w:tcBorders>
              <w:bottom w:val="single" w:sz="8" w:space="0" w:color="auto"/>
            </w:tcBorders>
          </w:tcPr>
          <w:p w14:paraId="6EBA680F" w14:textId="77777777" w:rsidR="00D94BF6" w:rsidRPr="0039717C" w:rsidRDefault="00D94BF6">
            <w:pPr>
              <w:widowControl/>
              <w:spacing w:line="360" w:lineRule="auto"/>
            </w:pPr>
          </w:p>
        </w:tc>
        <w:tc>
          <w:tcPr>
            <w:tcW w:w="746" w:type="dxa"/>
            <w:tcBorders>
              <w:bottom w:val="single" w:sz="8" w:space="0" w:color="auto"/>
            </w:tcBorders>
          </w:tcPr>
          <w:p w14:paraId="0036FA2B"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2004</w:t>
            </w:r>
          </w:p>
        </w:tc>
        <w:tc>
          <w:tcPr>
            <w:tcW w:w="757" w:type="dxa"/>
            <w:tcBorders>
              <w:bottom w:val="single" w:sz="8" w:space="0" w:color="auto"/>
            </w:tcBorders>
          </w:tcPr>
          <w:p w14:paraId="5827FAB1"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2005</w:t>
            </w:r>
          </w:p>
        </w:tc>
        <w:tc>
          <w:tcPr>
            <w:tcW w:w="899" w:type="dxa"/>
            <w:tcBorders>
              <w:bottom w:val="single" w:sz="8" w:space="0" w:color="auto"/>
            </w:tcBorders>
          </w:tcPr>
          <w:p w14:paraId="10C9458D"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2006</w:t>
            </w:r>
          </w:p>
        </w:tc>
        <w:tc>
          <w:tcPr>
            <w:tcW w:w="722" w:type="dxa"/>
            <w:tcBorders>
              <w:bottom w:val="single" w:sz="8" w:space="0" w:color="auto"/>
            </w:tcBorders>
          </w:tcPr>
          <w:p w14:paraId="147DEDA5"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2007</w:t>
            </w:r>
          </w:p>
        </w:tc>
        <w:tc>
          <w:tcPr>
            <w:tcW w:w="891" w:type="dxa"/>
            <w:tcBorders>
              <w:bottom w:val="single" w:sz="8" w:space="0" w:color="auto"/>
            </w:tcBorders>
          </w:tcPr>
          <w:p w14:paraId="3E1287FE"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2008</w:t>
            </w:r>
          </w:p>
        </w:tc>
        <w:tc>
          <w:tcPr>
            <w:tcW w:w="718" w:type="dxa"/>
            <w:tcBorders>
              <w:bottom w:val="single" w:sz="8" w:space="0" w:color="auto"/>
            </w:tcBorders>
          </w:tcPr>
          <w:p w14:paraId="67F7E5D3"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2009</w:t>
            </w:r>
          </w:p>
        </w:tc>
        <w:tc>
          <w:tcPr>
            <w:tcW w:w="875" w:type="dxa"/>
            <w:tcBorders>
              <w:bottom w:val="single" w:sz="8" w:space="0" w:color="auto"/>
            </w:tcBorders>
          </w:tcPr>
          <w:p w14:paraId="2C38C597"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2010</w:t>
            </w:r>
          </w:p>
        </w:tc>
        <w:tc>
          <w:tcPr>
            <w:tcW w:w="911" w:type="dxa"/>
            <w:tcBorders>
              <w:bottom w:val="single" w:sz="8" w:space="0" w:color="auto"/>
            </w:tcBorders>
          </w:tcPr>
          <w:p w14:paraId="190107F3"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2011</w:t>
            </w:r>
          </w:p>
        </w:tc>
        <w:tc>
          <w:tcPr>
            <w:tcW w:w="935" w:type="dxa"/>
            <w:tcBorders>
              <w:bottom w:val="single" w:sz="8" w:space="0" w:color="auto"/>
            </w:tcBorders>
          </w:tcPr>
          <w:p w14:paraId="579AC3CD"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2012</w:t>
            </w:r>
          </w:p>
        </w:tc>
        <w:tc>
          <w:tcPr>
            <w:tcW w:w="946" w:type="dxa"/>
            <w:tcBorders>
              <w:bottom w:val="single" w:sz="8" w:space="0" w:color="auto"/>
            </w:tcBorders>
          </w:tcPr>
          <w:p w14:paraId="67567719"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2013</w:t>
            </w:r>
          </w:p>
        </w:tc>
        <w:tc>
          <w:tcPr>
            <w:tcW w:w="911" w:type="dxa"/>
            <w:tcBorders>
              <w:bottom w:val="single" w:sz="8" w:space="0" w:color="auto"/>
            </w:tcBorders>
          </w:tcPr>
          <w:p w14:paraId="7B23DBEF"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2014</w:t>
            </w:r>
          </w:p>
        </w:tc>
        <w:tc>
          <w:tcPr>
            <w:tcW w:w="1029" w:type="dxa"/>
            <w:tcBorders>
              <w:bottom w:val="single" w:sz="8" w:space="0" w:color="auto"/>
            </w:tcBorders>
          </w:tcPr>
          <w:p w14:paraId="29B96892"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2015</w:t>
            </w:r>
          </w:p>
        </w:tc>
        <w:tc>
          <w:tcPr>
            <w:tcW w:w="828" w:type="dxa"/>
            <w:tcBorders>
              <w:bottom w:val="single" w:sz="8" w:space="0" w:color="auto"/>
            </w:tcBorders>
          </w:tcPr>
          <w:p w14:paraId="48ED6F8C"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2016</w:t>
            </w:r>
          </w:p>
        </w:tc>
        <w:tc>
          <w:tcPr>
            <w:tcW w:w="935" w:type="dxa"/>
            <w:tcBorders>
              <w:bottom w:val="single" w:sz="8" w:space="0" w:color="auto"/>
            </w:tcBorders>
          </w:tcPr>
          <w:p w14:paraId="57DD24C6"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2017</w:t>
            </w:r>
          </w:p>
        </w:tc>
        <w:tc>
          <w:tcPr>
            <w:tcW w:w="816" w:type="dxa"/>
            <w:tcBorders>
              <w:bottom w:val="single" w:sz="8" w:space="0" w:color="auto"/>
            </w:tcBorders>
          </w:tcPr>
          <w:p w14:paraId="59D8B4BE"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2018</w:t>
            </w:r>
          </w:p>
        </w:tc>
        <w:tc>
          <w:tcPr>
            <w:tcW w:w="899" w:type="dxa"/>
            <w:tcBorders>
              <w:bottom w:val="single" w:sz="8" w:space="0" w:color="auto"/>
            </w:tcBorders>
          </w:tcPr>
          <w:p w14:paraId="699ABDAE"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2019</w:t>
            </w:r>
          </w:p>
        </w:tc>
        <w:tc>
          <w:tcPr>
            <w:tcW w:w="864" w:type="dxa"/>
            <w:tcBorders>
              <w:bottom w:val="single" w:sz="8" w:space="0" w:color="auto"/>
            </w:tcBorders>
          </w:tcPr>
          <w:p w14:paraId="706BA230" w14:textId="77777777" w:rsidR="00D94BF6" w:rsidRPr="0039717C" w:rsidRDefault="00720299">
            <w:pPr>
              <w:widowControl/>
              <w:snapToGrid w:val="0"/>
              <w:spacing w:line="360" w:lineRule="auto"/>
              <w:rPr>
                <w:rFonts w:ascii="Book Antiqua" w:eastAsia="Malgun Gothic" w:hAnsi="Book Antiqua" w:cs="Book Antiqua"/>
                <w:b/>
                <w:color w:val="000000"/>
                <w:kern w:val="2"/>
                <w:lang w:eastAsia="ko-KR"/>
              </w:rPr>
            </w:pPr>
            <w:r w:rsidRPr="0039717C">
              <w:rPr>
                <w:rFonts w:ascii="Book Antiqua" w:eastAsia="Malgun Gothic" w:hAnsi="Book Antiqua" w:cs="Book Antiqua"/>
                <w:b/>
                <w:color w:val="000000"/>
              </w:rPr>
              <w:t>2020</w:t>
            </w:r>
          </w:p>
        </w:tc>
      </w:tr>
      <w:tr w:rsidR="00D94BF6" w:rsidRPr="0039717C" w14:paraId="6D29A4F1" w14:textId="77777777">
        <w:trPr>
          <w:trHeight w:val="1166"/>
        </w:trPr>
        <w:tc>
          <w:tcPr>
            <w:tcW w:w="969" w:type="dxa"/>
            <w:tcBorders>
              <w:top w:val="single" w:sz="8" w:space="0" w:color="auto"/>
              <w:tl2br w:val="nil"/>
              <w:tr2bl w:val="nil"/>
            </w:tcBorders>
          </w:tcPr>
          <w:p w14:paraId="0556F85F" w14:textId="77777777" w:rsidR="00D94BF6" w:rsidRPr="0039717C" w:rsidRDefault="00720299">
            <w:pPr>
              <w:widowControl/>
              <w:spacing w:line="360" w:lineRule="auto"/>
            </w:pPr>
            <w:r w:rsidRPr="0039717C">
              <w:rPr>
                <w:rFonts w:ascii="Book Antiqua" w:eastAsia="Malgun Gothic" w:hAnsi="Book Antiqua" w:cs="Book Antiqua"/>
                <w:color w:val="000000"/>
              </w:rPr>
              <w:t>Number of patients</w:t>
            </w:r>
          </w:p>
        </w:tc>
        <w:tc>
          <w:tcPr>
            <w:tcW w:w="746" w:type="dxa"/>
            <w:tcBorders>
              <w:top w:val="single" w:sz="8" w:space="0" w:color="auto"/>
              <w:tl2br w:val="nil"/>
              <w:tr2bl w:val="nil"/>
            </w:tcBorders>
          </w:tcPr>
          <w:p w14:paraId="748312C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15278</w:t>
            </w:r>
          </w:p>
        </w:tc>
        <w:tc>
          <w:tcPr>
            <w:tcW w:w="757" w:type="dxa"/>
            <w:tcBorders>
              <w:top w:val="single" w:sz="8" w:space="0" w:color="auto"/>
              <w:tl2br w:val="nil"/>
              <w:tr2bl w:val="nil"/>
            </w:tcBorders>
          </w:tcPr>
          <w:p w14:paraId="637433F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17090</w:t>
            </w:r>
          </w:p>
        </w:tc>
        <w:tc>
          <w:tcPr>
            <w:tcW w:w="899" w:type="dxa"/>
            <w:tcBorders>
              <w:top w:val="single" w:sz="8" w:space="0" w:color="auto"/>
              <w:tl2br w:val="nil"/>
              <w:tr2bl w:val="nil"/>
            </w:tcBorders>
          </w:tcPr>
          <w:p w14:paraId="7BFA2BC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20059</w:t>
            </w:r>
          </w:p>
        </w:tc>
        <w:tc>
          <w:tcPr>
            <w:tcW w:w="722" w:type="dxa"/>
            <w:tcBorders>
              <w:top w:val="single" w:sz="8" w:space="0" w:color="auto"/>
              <w:tl2br w:val="nil"/>
              <w:tr2bl w:val="nil"/>
            </w:tcBorders>
          </w:tcPr>
          <w:p w14:paraId="476E28BD"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20750</w:t>
            </w:r>
          </w:p>
        </w:tc>
        <w:tc>
          <w:tcPr>
            <w:tcW w:w="891" w:type="dxa"/>
            <w:tcBorders>
              <w:top w:val="single" w:sz="8" w:space="0" w:color="auto"/>
              <w:tl2br w:val="nil"/>
              <w:tr2bl w:val="nil"/>
            </w:tcBorders>
          </w:tcPr>
          <w:p w14:paraId="681DC46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21613</w:t>
            </w:r>
          </w:p>
        </w:tc>
        <w:tc>
          <w:tcPr>
            <w:tcW w:w="718" w:type="dxa"/>
            <w:tcBorders>
              <w:top w:val="single" w:sz="8" w:space="0" w:color="auto"/>
              <w:tl2br w:val="nil"/>
              <w:tr2bl w:val="nil"/>
            </w:tcBorders>
          </w:tcPr>
          <w:p w14:paraId="5903C8C1"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24179</w:t>
            </w:r>
          </w:p>
        </w:tc>
        <w:tc>
          <w:tcPr>
            <w:tcW w:w="875" w:type="dxa"/>
            <w:tcBorders>
              <w:top w:val="single" w:sz="8" w:space="0" w:color="auto"/>
              <w:tl2br w:val="nil"/>
              <w:tr2bl w:val="nil"/>
            </w:tcBorders>
          </w:tcPr>
          <w:p w14:paraId="0139763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24969</w:t>
            </w:r>
          </w:p>
        </w:tc>
        <w:tc>
          <w:tcPr>
            <w:tcW w:w="911" w:type="dxa"/>
            <w:tcBorders>
              <w:top w:val="single" w:sz="8" w:space="0" w:color="auto"/>
              <w:tl2br w:val="nil"/>
              <w:tr2bl w:val="nil"/>
            </w:tcBorders>
          </w:tcPr>
          <w:p w14:paraId="14782D17"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28342</w:t>
            </w:r>
          </w:p>
        </w:tc>
        <w:tc>
          <w:tcPr>
            <w:tcW w:w="935" w:type="dxa"/>
            <w:tcBorders>
              <w:top w:val="single" w:sz="8" w:space="0" w:color="auto"/>
              <w:tl2br w:val="nil"/>
              <w:tr2bl w:val="nil"/>
            </w:tcBorders>
          </w:tcPr>
          <w:p w14:paraId="6166856D"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29033</w:t>
            </w:r>
          </w:p>
        </w:tc>
        <w:tc>
          <w:tcPr>
            <w:tcW w:w="946" w:type="dxa"/>
            <w:tcBorders>
              <w:top w:val="single" w:sz="8" w:space="0" w:color="auto"/>
              <w:tl2br w:val="nil"/>
              <w:tr2bl w:val="nil"/>
            </w:tcBorders>
          </w:tcPr>
          <w:p w14:paraId="3519832C"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28480</w:t>
            </w:r>
          </w:p>
        </w:tc>
        <w:tc>
          <w:tcPr>
            <w:tcW w:w="911" w:type="dxa"/>
            <w:tcBorders>
              <w:top w:val="single" w:sz="8" w:space="0" w:color="auto"/>
              <w:tl2br w:val="nil"/>
              <w:tr2bl w:val="nil"/>
            </w:tcBorders>
          </w:tcPr>
          <w:p w14:paraId="2ECA05A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27866</w:t>
            </w:r>
          </w:p>
        </w:tc>
        <w:tc>
          <w:tcPr>
            <w:tcW w:w="1029" w:type="dxa"/>
            <w:tcBorders>
              <w:top w:val="single" w:sz="8" w:space="0" w:color="auto"/>
              <w:tl2br w:val="nil"/>
              <w:tr2bl w:val="nil"/>
            </w:tcBorders>
          </w:tcPr>
          <w:p w14:paraId="17489DC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27624</w:t>
            </w:r>
          </w:p>
        </w:tc>
        <w:tc>
          <w:tcPr>
            <w:tcW w:w="828" w:type="dxa"/>
            <w:tcBorders>
              <w:top w:val="single" w:sz="8" w:space="0" w:color="auto"/>
              <w:tl2br w:val="nil"/>
              <w:tr2bl w:val="nil"/>
            </w:tcBorders>
          </w:tcPr>
          <w:p w14:paraId="57D8E22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29528</w:t>
            </w:r>
          </w:p>
        </w:tc>
        <w:tc>
          <w:tcPr>
            <w:tcW w:w="935" w:type="dxa"/>
            <w:tcBorders>
              <w:top w:val="single" w:sz="8" w:space="0" w:color="auto"/>
              <w:tl2br w:val="nil"/>
              <w:tr2bl w:val="nil"/>
            </w:tcBorders>
          </w:tcPr>
          <w:p w14:paraId="3668173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29452</w:t>
            </w:r>
          </w:p>
        </w:tc>
        <w:tc>
          <w:tcPr>
            <w:tcW w:w="816" w:type="dxa"/>
            <w:tcBorders>
              <w:top w:val="single" w:sz="8" w:space="0" w:color="auto"/>
              <w:tl2br w:val="nil"/>
              <w:tr2bl w:val="nil"/>
            </w:tcBorders>
          </w:tcPr>
          <w:p w14:paraId="524F127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29204</w:t>
            </w:r>
          </w:p>
        </w:tc>
        <w:tc>
          <w:tcPr>
            <w:tcW w:w="899" w:type="dxa"/>
            <w:tcBorders>
              <w:top w:val="single" w:sz="8" w:space="0" w:color="auto"/>
              <w:tl2br w:val="nil"/>
              <w:tr2bl w:val="nil"/>
            </w:tcBorders>
          </w:tcPr>
          <w:p w14:paraId="3E841A4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30025</w:t>
            </w:r>
          </w:p>
        </w:tc>
        <w:tc>
          <w:tcPr>
            <w:tcW w:w="864" w:type="dxa"/>
            <w:tcBorders>
              <w:top w:val="single" w:sz="8" w:space="0" w:color="auto"/>
              <w:tl2br w:val="nil"/>
              <w:tr2bl w:val="nil"/>
            </w:tcBorders>
          </w:tcPr>
          <w:p w14:paraId="6CF0CE5D"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27204</w:t>
            </w:r>
          </w:p>
        </w:tc>
      </w:tr>
      <w:tr w:rsidR="00D94BF6" w:rsidRPr="0039717C" w14:paraId="559A8E84" w14:textId="77777777">
        <w:trPr>
          <w:trHeight w:val="880"/>
        </w:trPr>
        <w:tc>
          <w:tcPr>
            <w:tcW w:w="969" w:type="dxa"/>
            <w:tcBorders>
              <w:tl2br w:val="nil"/>
              <w:tr2bl w:val="nil"/>
            </w:tcBorders>
          </w:tcPr>
          <w:p w14:paraId="71A9A59D" w14:textId="77777777" w:rsidR="00D94BF6" w:rsidRPr="0039717C" w:rsidRDefault="00720299">
            <w:pPr>
              <w:widowControl/>
              <w:spacing w:line="360" w:lineRule="auto"/>
            </w:pPr>
            <w:r w:rsidRPr="0039717C">
              <w:rPr>
                <w:rFonts w:ascii="Book Antiqua" w:eastAsia="Malgun Gothic" w:hAnsi="Book Antiqua" w:cs="Book Antiqua"/>
                <w:color w:val="000000"/>
              </w:rPr>
              <w:t>Age category (y</w:t>
            </w:r>
            <w:r w:rsidRPr="0039717C">
              <w:rPr>
                <w:rFonts w:ascii="Book Antiqua" w:eastAsia="宋体" w:hAnsi="Book Antiqua" w:cs="Book Antiqua" w:hint="eastAsia"/>
                <w:color w:val="000000"/>
                <w:lang w:eastAsia="zh-CN"/>
              </w:rPr>
              <w:t>r</w:t>
            </w:r>
            <w:r w:rsidRPr="0039717C">
              <w:rPr>
                <w:rFonts w:ascii="Book Antiqua" w:eastAsia="Malgun Gothic" w:hAnsi="Book Antiqua" w:cs="Book Antiqua"/>
                <w:color w:val="000000"/>
              </w:rPr>
              <w:t>)</w:t>
            </w:r>
          </w:p>
        </w:tc>
        <w:tc>
          <w:tcPr>
            <w:tcW w:w="746" w:type="dxa"/>
            <w:tcBorders>
              <w:tl2br w:val="nil"/>
              <w:tr2bl w:val="nil"/>
            </w:tcBorders>
          </w:tcPr>
          <w:p w14:paraId="14435FD0"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757" w:type="dxa"/>
            <w:tcBorders>
              <w:tl2br w:val="nil"/>
              <w:tr2bl w:val="nil"/>
            </w:tcBorders>
          </w:tcPr>
          <w:p w14:paraId="77BF7810"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899" w:type="dxa"/>
            <w:tcBorders>
              <w:tl2br w:val="nil"/>
              <w:tr2bl w:val="nil"/>
            </w:tcBorders>
          </w:tcPr>
          <w:p w14:paraId="076E0549"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722" w:type="dxa"/>
            <w:tcBorders>
              <w:tl2br w:val="nil"/>
              <w:tr2bl w:val="nil"/>
            </w:tcBorders>
          </w:tcPr>
          <w:p w14:paraId="22CD8495"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891" w:type="dxa"/>
            <w:tcBorders>
              <w:tl2br w:val="nil"/>
              <w:tr2bl w:val="nil"/>
            </w:tcBorders>
          </w:tcPr>
          <w:p w14:paraId="41641169"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718" w:type="dxa"/>
            <w:tcBorders>
              <w:tl2br w:val="nil"/>
              <w:tr2bl w:val="nil"/>
            </w:tcBorders>
          </w:tcPr>
          <w:p w14:paraId="36FCB559"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875" w:type="dxa"/>
            <w:tcBorders>
              <w:tl2br w:val="nil"/>
              <w:tr2bl w:val="nil"/>
            </w:tcBorders>
          </w:tcPr>
          <w:p w14:paraId="17C5E6C2"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911" w:type="dxa"/>
            <w:tcBorders>
              <w:tl2br w:val="nil"/>
              <w:tr2bl w:val="nil"/>
            </w:tcBorders>
          </w:tcPr>
          <w:p w14:paraId="1E3268A3"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935" w:type="dxa"/>
            <w:tcBorders>
              <w:tl2br w:val="nil"/>
              <w:tr2bl w:val="nil"/>
            </w:tcBorders>
          </w:tcPr>
          <w:p w14:paraId="0EE4E59F"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946" w:type="dxa"/>
            <w:tcBorders>
              <w:tl2br w:val="nil"/>
              <w:tr2bl w:val="nil"/>
            </w:tcBorders>
          </w:tcPr>
          <w:p w14:paraId="7E49C546"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911" w:type="dxa"/>
            <w:tcBorders>
              <w:tl2br w:val="nil"/>
              <w:tr2bl w:val="nil"/>
            </w:tcBorders>
          </w:tcPr>
          <w:p w14:paraId="6F21F754"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1029" w:type="dxa"/>
            <w:tcBorders>
              <w:tl2br w:val="nil"/>
              <w:tr2bl w:val="nil"/>
            </w:tcBorders>
          </w:tcPr>
          <w:p w14:paraId="051A36BF"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828" w:type="dxa"/>
            <w:tcBorders>
              <w:tl2br w:val="nil"/>
              <w:tr2bl w:val="nil"/>
            </w:tcBorders>
          </w:tcPr>
          <w:p w14:paraId="59B30026"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935" w:type="dxa"/>
            <w:tcBorders>
              <w:tl2br w:val="nil"/>
              <w:tr2bl w:val="nil"/>
            </w:tcBorders>
          </w:tcPr>
          <w:p w14:paraId="43198593"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816" w:type="dxa"/>
            <w:tcBorders>
              <w:tl2br w:val="nil"/>
              <w:tr2bl w:val="nil"/>
            </w:tcBorders>
          </w:tcPr>
          <w:p w14:paraId="45263517"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899" w:type="dxa"/>
            <w:tcBorders>
              <w:tl2br w:val="nil"/>
              <w:tr2bl w:val="nil"/>
            </w:tcBorders>
          </w:tcPr>
          <w:p w14:paraId="65CF8147"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c>
          <w:tcPr>
            <w:tcW w:w="864" w:type="dxa"/>
            <w:tcBorders>
              <w:tl2br w:val="nil"/>
              <w:tr2bl w:val="nil"/>
            </w:tcBorders>
          </w:tcPr>
          <w:p w14:paraId="649F7D66" w14:textId="77777777" w:rsidR="00D94BF6" w:rsidRPr="0039717C" w:rsidRDefault="00D94BF6">
            <w:pPr>
              <w:widowControl/>
              <w:snapToGrid w:val="0"/>
              <w:spacing w:line="360" w:lineRule="auto"/>
              <w:rPr>
                <w:rFonts w:ascii="Book Antiqua" w:eastAsia="Malgun Gothic" w:hAnsi="Book Antiqua" w:cs="Book Antiqua"/>
                <w:color w:val="000000"/>
                <w:kern w:val="2"/>
                <w:lang w:eastAsia="ko-KR"/>
              </w:rPr>
            </w:pPr>
          </w:p>
        </w:tc>
      </w:tr>
      <w:tr w:rsidR="00D94BF6" w:rsidRPr="0039717C" w14:paraId="0DB586B3" w14:textId="77777777">
        <w:trPr>
          <w:trHeight w:val="903"/>
        </w:trPr>
        <w:tc>
          <w:tcPr>
            <w:tcW w:w="969" w:type="dxa"/>
            <w:tcBorders>
              <w:tl2br w:val="nil"/>
              <w:tr2bl w:val="nil"/>
            </w:tcBorders>
          </w:tcPr>
          <w:p w14:paraId="255A3D57" w14:textId="77777777" w:rsidR="00D94BF6" w:rsidRPr="0039717C" w:rsidRDefault="00720299">
            <w:pPr>
              <w:widowControl/>
              <w:spacing w:line="360" w:lineRule="auto"/>
            </w:pPr>
            <w:r w:rsidRPr="0039717C">
              <w:rPr>
                <w:rFonts w:ascii="Book Antiqua" w:eastAsia="Malgun Gothic" w:hAnsi="Book Antiqua" w:cs="Book Antiqua"/>
                <w:color w:val="000000"/>
              </w:rPr>
              <w:t>Male</w:t>
            </w:r>
          </w:p>
        </w:tc>
        <w:tc>
          <w:tcPr>
            <w:tcW w:w="746" w:type="dxa"/>
            <w:tcBorders>
              <w:tl2br w:val="nil"/>
              <w:tr2bl w:val="nil"/>
            </w:tcBorders>
          </w:tcPr>
          <w:p w14:paraId="11EFEEDA"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8948</w:t>
            </w:r>
          </w:p>
        </w:tc>
        <w:tc>
          <w:tcPr>
            <w:tcW w:w="757" w:type="dxa"/>
            <w:tcBorders>
              <w:tl2br w:val="nil"/>
              <w:tr2bl w:val="nil"/>
            </w:tcBorders>
          </w:tcPr>
          <w:p w14:paraId="3CAAD62C"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9999</w:t>
            </w:r>
          </w:p>
        </w:tc>
        <w:tc>
          <w:tcPr>
            <w:tcW w:w="899" w:type="dxa"/>
            <w:tcBorders>
              <w:tl2br w:val="nil"/>
              <w:tr2bl w:val="nil"/>
            </w:tcBorders>
          </w:tcPr>
          <w:p w14:paraId="00E7199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11709</w:t>
            </w:r>
          </w:p>
        </w:tc>
        <w:tc>
          <w:tcPr>
            <w:tcW w:w="722" w:type="dxa"/>
            <w:tcBorders>
              <w:tl2br w:val="nil"/>
              <w:tr2bl w:val="nil"/>
            </w:tcBorders>
          </w:tcPr>
          <w:p w14:paraId="3CCCC9BC"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12283</w:t>
            </w:r>
          </w:p>
        </w:tc>
        <w:tc>
          <w:tcPr>
            <w:tcW w:w="891" w:type="dxa"/>
            <w:tcBorders>
              <w:tl2br w:val="nil"/>
              <w:tr2bl w:val="nil"/>
            </w:tcBorders>
          </w:tcPr>
          <w:p w14:paraId="1764070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12786</w:t>
            </w:r>
          </w:p>
        </w:tc>
        <w:tc>
          <w:tcPr>
            <w:tcW w:w="718" w:type="dxa"/>
            <w:tcBorders>
              <w:tl2br w:val="nil"/>
              <w:tr2bl w:val="nil"/>
            </w:tcBorders>
          </w:tcPr>
          <w:p w14:paraId="736E01F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14347</w:t>
            </w:r>
          </w:p>
        </w:tc>
        <w:tc>
          <w:tcPr>
            <w:tcW w:w="875" w:type="dxa"/>
            <w:tcBorders>
              <w:tl2br w:val="nil"/>
              <w:tr2bl w:val="nil"/>
            </w:tcBorders>
          </w:tcPr>
          <w:p w14:paraId="5E4E2E94"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14991</w:t>
            </w:r>
          </w:p>
        </w:tc>
        <w:tc>
          <w:tcPr>
            <w:tcW w:w="911" w:type="dxa"/>
            <w:tcBorders>
              <w:tl2br w:val="nil"/>
              <w:tr2bl w:val="nil"/>
            </w:tcBorders>
          </w:tcPr>
          <w:p w14:paraId="785DD97A"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17112</w:t>
            </w:r>
          </w:p>
        </w:tc>
        <w:tc>
          <w:tcPr>
            <w:tcW w:w="935" w:type="dxa"/>
            <w:tcBorders>
              <w:tl2br w:val="nil"/>
              <w:tr2bl w:val="nil"/>
            </w:tcBorders>
          </w:tcPr>
          <w:p w14:paraId="436D04D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17530</w:t>
            </w:r>
          </w:p>
        </w:tc>
        <w:tc>
          <w:tcPr>
            <w:tcW w:w="946" w:type="dxa"/>
            <w:tcBorders>
              <w:tl2br w:val="nil"/>
              <w:tr2bl w:val="nil"/>
            </w:tcBorders>
          </w:tcPr>
          <w:p w14:paraId="4860B9E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17086</w:t>
            </w:r>
          </w:p>
        </w:tc>
        <w:tc>
          <w:tcPr>
            <w:tcW w:w="911" w:type="dxa"/>
            <w:tcBorders>
              <w:tl2br w:val="nil"/>
              <w:tr2bl w:val="nil"/>
            </w:tcBorders>
          </w:tcPr>
          <w:p w14:paraId="41C8930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16674</w:t>
            </w:r>
          </w:p>
        </w:tc>
        <w:tc>
          <w:tcPr>
            <w:tcW w:w="1029" w:type="dxa"/>
            <w:tcBorders>
              <w:tl2br w:val="nil"/>
              <w:tr2bl w:val="nil"/>
            </w:tcBorders>
          </w:tcPr>
          <w:p w14:paraId="46BE6C8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16462</w:t>
            </w:r>
          </w:p>
        </w:tc>
        <w:tc>
          <w:tcPr>
            <w:tcW w:w="828" w:type="dxa"/>
            <w:tcBorders>
              <w:tl2br w:val="nil"/>
              <w:tr2bl w:val="nil"/>
            </w:tcBorders>
          </w:tcPr>
          <w:p w14:paraId="12558AB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17680</w:t>
            </w:r>
          </w:p>
        </w:tc>
        <w:tc>
          <w:tcPr>
            <w:tcW w:w="935" w:type="dxa"/>
            <w:tcBorders>
              <w:tl2br w:val="nil"/>
              <w:tr2bl w:val="nil"/>
            </w:tcBorders>
          </w:tcPr>
          <w:p w14:paraId="76B6B5D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17497</w:t>
            </w:r>
          </w:p>
        </w:tc>
        <w:tc>
          <w:tcPr>
            <w:tcW w:w="816" w:type="dxa"/>
            <w:tcBorders>
              <w:tl2br w:val="nil"/>
              <w:tr2bl w:val="nil"/>
            </w:tcBorders>
          </w:tcPr>
          <w:p w14:paraId="5A6AD784"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17479</w:t>
            </w:r>
          </w:p>
        </w:tc>
        <w:tc>
          <w:tcPr>
            <w:tcW w:w="899" w:type="dxa"/>
            <w:tcBorders>
              <w:tl2br w:val="nil"/>
              <w:tr2bl w:val="nil"/>
            </w:tcBorders>
          </w:tcPr>
          <w:p w14:paraId="4FDAB7B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17877</w:t>
            </w:r>
          </w:p>
        </w:tc>
        <w:tc>
          <w:tcPr>
            <w:tcW w:w="864" w:type="dxa"/>
            <w:tcBorders>
              <w:tl2br w:val="nil"/>
              <w:tr2bl w:val="nil"/>
            </w:tcBorders>
          </w:tcPr>
          <w:p w14:paraId="14C61237"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16178</w:t>
            </w:r>
          </w:p>
        </w:tc>
      </w:tr>
      <w:tr w:rsidR="00D94BF6" w:rsidRPr="0039717C" w14:paraId="3928351F" w14:textId="77777777">
        <w:trPr>
          <w:trHeight w:val="1796"/>
        </w:trPr>
        <w:tc>
          <w:tcPr>
            <w:tcW w:w="969" w:type="dxa"/>
            <w:tcBorders>
              <w:tl2br w:val="nil"/>
              <w:tr2bl w:val="nil"/>
            </w:tcBorders>
          </w:tcPr>
          <w:p w14:paraId="07FD35C8" w14:textId="77777777" w:rsidR="00D94BF6" w:rsidRPr="0039717C" w:rsidRDefault="00720299">
            <w:pPr>
              <w:widowControl/>
              <w:spacing w:line="360" w:lineRule="auto"/>
            </w:pPr>
            <w:r w:rsidRPr="0039717C">
              <w:rPr>
                <w:rFonts w:ascii="Book Antiqua" w:eastAsia="Malgun Gothic" w:hAnsi="Book Antiqua" w:cs="Book Antiqua"/>
                <w:color w:val="000000"/>
              </w:rPr>
              <w:t>&lt; 50</w:t>
            </w:r>
          </w:p>
        </w:tc>
        <w:tc>
          <w:tcPr>
            <w:tcW w:w="746" w:type="dxa"/>
            <w:tcBorders>
              <w:tl2br w:val="nil"/>
              <w:tr2bl w:val="nil"/>
            </w:tcBorders>
          </w:tcPr>
          <w:p w14:paraId="1804E857"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1613 (18.0)</w:t>
            </w:r>
          </w:p>
        </w:tc>
        <w:tc>
          <w:tcPr>
            <w:tcW w:w="757" w:type="dxa"/>
            <w:tcBorders>
              <w:tl2br w:val="nil"/>
              <w:tr2bl w:val="nil"/>
            </w:tcBorders>
          </w:tcPr>
          <w:p w14:paraId="0F520B4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1740 (17.4)</w:t>
            </w:r>
          </w:p>
        </w:tc>
        <w:tc>
          <w:tcPr>
            <w:tcW w:w="899" w:type="dxa"/>
            <w:tcBorders>
              <w:tl2br w:val="nil"/>
              <w:tr2bl w:val="nil"/>
            </w:tcBorders>
          </w:tcPr>
          <w:p w14:paraId="59885D91"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1834 (15.7)</w:t>
            </w:r>
          </w:p>
        </w:tc>
        <w:tc>
          <w:tcPr>
            <w:tcW w:w="722" w:type="dxa"/>
            <w:tcBorders>
              <w:tl2br w:val="nil"/>
              <w:tr2bl w:val="nil"/>
            </w:tcBorders>
          </w:tcPr>
          <w:p w14:paraId="5F7A6049"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1728 (14.1)</w:t>
            </w:r>
          </w:p>
        </w:tc>
        <w:tc>
          <w:tcPr>
            <w:tcW w:w="891" w:type="dxa"/>
            <w:tcBorders>
              <w:tl2br w:val="nil"/>
              <w:tr2bl w:val="nil"/>
            </w:tcBorders>
          </w:tcPr>
          <w:p w14:paraId="74CCBDD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1830 (14.3)</w:t>
            </w:r>
          </w:p>
        </w:tc>
        <w:tc>
          <w:tcPr>
            <w:tcW w:w="718" w:type="dxa"/>
            <w:tcBorders>
              <w:tl2br w:val="nil"/>
              <w:tr2bl w:val="nil"/>
            </w:tcBorders>
          </w:tcPr>
          <w:p w14:paraId="6D9BBB77"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1728 (12.0)</w:t>
            </w:r>
          </w:p>
        </w:tc>
        <w:tc>
          <w:tcPr>
            <w:tcW w:w="875" w:type="dxa"/>
            <w:tcBorders>
              <w:tl2br w:val="nil"/>
              <w:tr2bl w:val="nil"/>
            </w:tcBorders>
          </w:tcPr>
          <w:p w14:paraId="0A73C6A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1834 (12.2)</w:t>
            </w:r>
          </w:p>
        </w:tc>
        <w:tc>
          <w:tcPr>
            <w:tcW w:w="911" w:type="dxa"/>
            <w:tcBorders>
              <w:tl2br w:val="nil"/>
              <w:tr2bl w:val="nil"/>
            </w:tcBorders>
          </w:tcPr>
          <w:p w14:paraId="1699E43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2077 (12.1)</w:t>
            </w:r>
          </w:p>
        </w:tc>
        <w:tc>
          <w:tcPr>
            <w:tcW w:w="935" w:type="dxa"/>
            <w:tcBorders>
              <w:tl2br w:val="nil"/>
              <w:tr2bl w:val="nil"/>
            </w:tcBorders>
          </w:tcPr>
          <w:p w14:paraId="28D4039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2032 (11.6)</w:t>
            </w:r>
          </w:p>
        </w:tc>
        <w:tc>
          <w:tcPr>
            <w:tcW w:w="946" w:type="dxa"/>
            <w:tcBorders>
              <w:tl2br w:val="nil"/>
              <w:tr2bl w:val="nil"/>
            </w:tcBorders>
          </w:tcPr>
          <w:p w14:paraId="689B99BD"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1930 (11.3)</w:t>
            </w:r>
          </w:p>
        </w:tc>
        <w:tc>
          <w:tcPr>
            <w:tcW w:w="911" w:type="dxa"/>
            <w:tcBorders>
              <w:tl2br w:val="nil"/>
              <w:tr2bl w:val="nil"/>
            </w:tcBorders>
          </w:tcPr>
          <w:p w14:paraId="3465E398"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1741 (10.4)</w:t>
            </w:r>
          </w:p>
        </w:tc>
        <w:tc>
          <w:tcPr>
            <w:tcW w:w="1029" w:type="dxa"/>
            <w:tcBorders>
              <w:tl2br w:val="nil"/>
              <w:tr2bl w:val="nil"/>
            </w:tcBorders>
          </w:tcPr>
          <w:p w14:paraId="43D90254"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1582 (9.6)</w:t>
            </w:r>
          </w:p>
        </w:tc>
        <w:tc>
          <w:tcPr>
            <w:tcW w:w="828" w:type="dxa"/>
            <w:tcBorders>
              <w:tl2br w:val="nil"/>
              <w:tr2bl w:val="nil"/>
            </w:tcBorders>
          </w:tcPr>
          <w:p w14:paraId="773B2E9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1677 (9.5)</w:t>
            </w:r>
          </w:p>
        </w:tc>
        <w:tc>
          <w:tcPr>
            <w:tcW w:w="935" w:type="dxa"/>
            <w:tcBorders>
              <w:tl2br w:val="nil"/>
              <w:tr2bl w:val="nil"/>
            </w:tcBorders>
          </w:tcPr>
          <w:p w14:paraId="34788F5C"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1653 (9.4)</w:t>
            </w:r>
          </w:p>
        </w:tc>
        <w:tc>
          <w:tcPr>
            <w:tcW w:w="816" w:type="dxa"/>
            <w:tcBorders>
              <w:tl2br w:val="nil"/>
              <w:tr2bl w:val="nil"/>
            </w:tcBorders>
          </w:tcPr>
          <w:p w14:paraId="1020912B"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1592 (9.1)</w:t>
            </w:r>
          </w:p>
        </w:tc>
        <w:tc>
          <w:tcPr>
            <w:tcW w:w="899" w:type="dxa"/>
            <w:tcBorders>
              <w:tl2br w:val="nil"/>
              <w:tr2bl w:val="nil"/>
            </w:tcBorders>
          </w:tcPr>
          <w:p w14:paraId="4C6DE2C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1555 (8.7)</w:t>
            </w:r>
          </w:p>
        </w:tc>
        <w:tc>
          <w:tcPr>
            <w:tcW w:w="864" w:type="dxa"/>
            <w:tcBorders>
              <w:tl2br w:val="nil"/>
              <w:tr2bl w:val="nil"/>
            </w:tcBorders>
          </w:tcPr>
          <w:p w14:paraId="2EA2DDEA"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1491 (9.2)</w:t>
            </w:r>
          </w:p>
        </w:tc>
      </w:tr>
      <w:tr w:rsidR="00D94BF6" w:rsidRPr="0039717C" w14:paraId="6AB4A6CF" w14:textId="77777777">
        <w:trPr>
          <w:trHeight w:val="1796"/>
        </w:trPr>
        <w:tc>
          <w:tcPr>
            <w:tcW w:w="969" w:type="dxa"/>
            <w:tcBorders>
              <w:tl2br w:val="nil"/>
              <w:tr2bl w:val="nil"/>
            </w:tcBorders>
          </w:tcPr>
          <w:p w14:paraId="568ABB4E" w14:textId="77777777" w:rsidR="00D94BF6" w:rsidRPr="0039717C" w:rsidRDefault="00720299">
            <w:pPr>
              <w:widowControl/>
              <w:spacing w:line="360" w:lineRule="auto"/>
            </w:pPr>
            <w:r w:rsidRPr="0039717C">
              <w:rPr>
                <w:rFonts w:ascii="Book Antiqua" w:eastAsia="Malgun Gothic" w:hAnsi="Book Antiqua" w:cs="Book Antiqua"/>
                <w:bCs/>
                <w:color w:val="000000"/>
              </w:rPr>
              <w:t>50</w:t>
            </w:r>
            <w:r w:rsidRPr="0039717C">
              <w:rPr>
                <w:rFonts w:ascii="Book Antiqua" w:eastAsia="宋体" w:hAnsi="Book Antiqua" w:cs="Book Antiqua" w:hint="eastAsia"/>
                <w:bCs/>
                <w:color w:val="000000"/>
                <w:lang w:eastAsia="zh-CN"/>
              </w:rPr>
              <w:t>-</w:t>
            </w:r>
            <w:r w:rsidRPr="0039717C">
              <w:rPr>
                <w:rFonts w:ascii="Book Antiqua" w:eastAsia="Malgun Gothic" w:hAnsi="Book Antiqua" w:cs="Book Antiqua"/>
                <w:bCs/>
                <w:color w:val="000000"/>
              </w:rPr>
              <w:t>75</w:t>
            </w:r>
          </w:p>
        </w:tc>
        <w:tc>
          <w:tcPr>
            <w:tcW w:w="746" w:type="dxa"/>
            <w:tcBorders>
              <w:tl2br w:val="nil"/>
              <w:tr2bl w:val="nil"/>
            </w:tcBorders>
          </w:tcPr>
          <w:p w14:paraId="23407F6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6499 (72.6)</w:t>
            </w:r>
          </w:p>
        </w:tc>
        <w:tc>
          <w:tcPr>
            <w:tcW w:w="757" w:type="dxa"/>
            <w:tcBorders>
              <w:tl2br w:val="nil"/>
              <w:tr2bl w:val="nil"/>
            </w:tcBorders>
          </w:tcPr>
          <w:p w14:paraId="7C641A48"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7306 (73.1)</w:t>
            </w:r>
          </w:p>
        </w:tc>
        <w:tc>
          <w:tcPr>
            <w:tcW w:w="899" w:type="dxa"/>
            <w:tcBorders>
              <w:tl2br w:val="nil"/>
              <w:tr2bl w:val="nil"/>
            </w:tcBorders>
          </w:tcPr>
          <w:p w14:paraId="27513F2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8603 (73.5)</w:t>
            </w:r>
          </w:p>
        </w:tc>
        <w:tc>
          <w:tcPr>
            <w:tcW w:w="722" w:type="dxa"/>
            <w:tcBorders>
              <w:tl2br w:val="nil"/>
              <w:tr2bl w:val="nil"/>
            </w:tcBorders>
          </w:tcPr>
          <w:p w14:paraId="72EFC24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9167 (74.6)</w:t>
            </w:r>
          </w:p>
        </w:tc>
        <w:tc>
          <w:tcPr>
            <w:tcW w:w="891" w:type="dxa"/>
            <w:tcBorders>
              <w:tl2br w:val="nil"/>
              <w:tr2bl w:val="nil"/>
            </w:tcBorders>
          </w:tcPr>
          <w:p w14:paraId="72FE2B0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9437 (73.8)</w:t>
            </w:r>
          </w:p>
        </w:tc>
        <w:tc>
          <w:tcPr>
            <w:tcW w:w="718" w:type="dxa"/>
            <w:tcBorders>
              <w:tl2br w:val="nil"/>
              <w:tr2bl w:val="nil"/>
            </w:tcBorders>
          </w:tcPr>
          <w:p w14:paraId="1BC6E0E7"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10730 (74.8)</w:t>
            </w:r>
          </w:p>
        </w:tc>
        <w:tc>
          <w:tcPr>
            <w:tcW w:w="875" w:type="dxa"/>
            <w:tcBorders>
              <w:tl2br w:val="nil"/>
              <w:tr2bl w:val="nil"/>
            </w:tcBorders>
          </w:tcPr>
          <w:p w14:paraId="37AEBA89"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11137 (74.3)</w:t>
            </w:r>
          </w:p>
        </w:tc>
        <w:tc>
          <w:tcPr>
            <w:tcW w:w="911" w:type="dxa"/>
            <w:tcBorders>
              <w:tl2br w:val="nil"/>
              <w:tr2bl w:val="nil"/>
            </w:tcBorders>
          </w:tcPr>
          <w:p w14:paraId="4536F19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12608 (73.7)</w:t>
            </w:r>
          </w:p>
        </w:tc>
        <w:tc>
          <w:tcPr>
            <w:tcW w:w="935" w:type="dxa"/>
            <w:tcBorders>
              <w:tl2br w:val="nil"/>
              <w:tr2bl w:val="nil"/>
            </w:tcBorders>
          </w:tcPr>
          <w:p w14:paraId="67DEDCD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12764 (72.8)</w:t>
            </w:r>
          </w:p>
        </w:tc>
        <w:tc>
          <w:tcPr>
            <w:tcW w:w="946" w:type="dxa"/>
            <w:tcBorders>
              <w:tl2br w:val="nil"/>
              <w:tr2bl w:val="nil"/>
            </w:tcBorders>
          </w:tcPr>
          <w:p w14:paraId="6BCAD34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12257 (71.7)</w:t>
            </w:r>
          </w:p>
        </w:tc>
        <w:tc>
          <w:tcPr>
            <w:tcW w:w="911" w:type="dxa"/>
            <w:tcBorders>
              <w:tl2br w:val="nil"/>
              <w:tr2bl w:val="nil"/>
            </w:tcBorders>
          </w:tcPr>
          <w:p w14:paraId="5F19682C"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11894 (71.3)</w:t>
            </w:r>
          </w:p>
        </w:tc>
        <w:tc>
          <w:tcPr>
            <w:tcW w:w="1029" w:type="dxa"/>
            <w:tcBorders>
              <w:tl2br w:val="nil"/>
              <w:tr2bl w:val="nil"/>
            </w:tcBorders>
          </w:tcPr>
          <w:p w14:paraId="6CBE3E2B"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11635 (70.7)</w:t>
            </w:r>
          </w:p>
        </w:tc>
        <w:tc>
          <w:tcPr>
            <w:tcW w:w="828" w:type="dxa"/>
            <w:tcBorders>
              <w:tl2br w:val="nil"/>
              <w:tr2bl w:val="nil"/>
            </w:tcBorders>
          </w:tcPr>
          <w:p w14:paraId="5963DDD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12382 (70.0)</w:t>
            </w:r>
          </w:p>
        </w:tc>
        <w:tc>
          <w:tcPr>
            <w:tcW w:w="935" w:type="dxa"/>
            <w:tcBorders>
              <w:tl2br w:val="nil"/>
              <w:tr2bl w:val="nil"/>
            </w:tcBorders>
          </w:tcPr>
          <w:p w14:paraId="6741B83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12151 (69.4)</w:t>
            </w:r>
          </w:p>
        </w:tc>
        <w:tc>
          <w:tcPr>
            <w:tcW w:w="816" w:type="dxa"/>
            <w:tcBorders>
              <w:tl2br w:val="nil"/>
              <w:tr2bl w:val="nil"/>
            </w:tcBorders>
          </w:tcPr>
          <w:p w14:paraId="5F44607B"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11929 (68.2)</w:t>
            </w:r>
          </w:p>
        </w:tc>
        <w:tc>
          <w:tcPr>
            <w:tcW w:w="899" w:type="dxa"/>
            <w:tcBorders>
              <w:tl2br w:val="nil"/>
              <w:tr2bl w:val="nil"/>
            </w:tcBorders>
          </w:tcPr>
          <w:p w14:paraId="5D36345C"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12234 (68.4)</w:t>
            </w:r>
          </w:p>
        </w:tc>
        <w:tc>
          <w:tcPr>
            <w:tcW w:w="864" w:type="dxa"/>
            <w:tcBorders>
              <w:tl2br w:val="nil"/>
              <w:tr2bl w:val="nil"/>
            </w:tcBorders>
          </w:tcPr>
          <w:p w14:paraId="038399EC"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10940 (67.6)</w:t>
            </w:r>
          </w:p>
        </w:tc>
      </w:tr>
      <w:tr w:rsidR="00D94BF6" w:rsidRPr="0039717C" w14:paraId="5D6FF903" w14:textId="77777777">
        <w:trPr>
          <w:trHeight w:val="457"/>
        </w:trPr>
        <w:tc>
          <w:tcPr>
            <w:tcW w:w="969" w:type="dxa"/>
            <w:tcBorders>
              <w:tl2br w:val="nil"/>
              <w:tr2bl w:val="nil"/>
            </w:tcBorders>
          </w:tcPr>
          <w:p w14:paraId="2F703641" w14:textId="77777777" w:rsidR="00D94BF6" w:rsidRPr="0039717C" w:rsidRDefault="00720299">
            <w:pPr>
              <w:widowControl/>
              <w:spacing w:line="360" w:lineRule="auto"/>
            </w:pPr>
            <w:r w:rsidRPr="0039717C">
              <w:rPr>
                <w:rFonts w:ascii="Arial" w:eastAsia="Malgun Gothic" w:hAnsi="Arial" w:cs="Arial"/>
                <w:color w:val="000000"/>
              </w:rPr>
              <w:t>≥</w:t>
            </w:r>
            <w:r w:rsidRPr="0039717C">
              <w:rPr>
                <w:rFonts w:ascii="Book Antiqua" w:eastAsia="Malgun Gothic" w:hAnsi="Book Antiqua" w:cs="Book Antiqua"/>
                <w:bCs/>
                <w:color w:val="000000"/>
              </w:rPr>
              <w:t xml:space="preserve"> 76</w:t>
            </w:r>
          </w:p>
        </w:tc>
        <w:tc>
          <w:tcPr>
            <w:tcW w:w="746" w:type="dxa"/>
            <w:tcBorders>
              <w:tl2br w:val="nil"/>
              <w:tr2bl w:val="nil"/>
            </w:tcBorders>
          </w:tcPr>
          <w:p w14:paraId="7EDE3A6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836 (9.3)</w:t>
            </w:r>
          </w:p>
        </w:tc>
        <w:tc>
          <w:tcPr>
            <w:tcW w:w="757" w:type="dxa"/>
            <w:tcBorders>
              <w:tl2br w:val="nil"/>
              <w:tr2bl w:val="nil"/>
            </w:tcBorders>
          </w:tcPr>
          <w:p w14:paraId="2E732C47"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953 (9.5)</w:t>
            </w:r>
          </w:p>
        </w:tc>
        <w:tc>
          <w:tcPr>
            <w:tcW w:w="899" w:type="dxa"/>
            <w:tcBorders>
              <w:tl2br w:val="nil"/>
              <w:tr2bl w:val="nil"/>
            </w:tcBorders>
          </w:tcPr>
          <w:p w14:paraId="137675BD"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1272 (10.9)</w:t>
            </w:r>
          </w:p>
        </w:tc>
        <w:tc>
          <w:tcPr>
            <w:tcW w:w="722" w:type="dxa"/>
            <w:tcBorders>
              <w:tl2br w:val="nil"/>
              <w:tr2bl w:val="nil"/>
            </w:tcBorders>
          </w:tcPr>
          <w:p w14:paraId="428F9440"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1388 (11.3)</w:t>
            </w:r>
          </w:p>
        </w:tc>
        <w:tc>
          <w:tcPr>
            <w:tcW w:w="891" w:type="dxa"/>
            <w:tcBorders>
              <w:tl2br w:val="nil"/>
              <w:tr2bl w:val="nil"/>
            </w:tcBorders>
          </w:tcPr>
          <w:p w14:paraId="193724C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1519 (11.9)</w:t>
            </w:r>
          </w:p>
        </w:tc>
        <w:tc>
          <w:tcPr>
            <w:tcW w:w="718" w:type="dxa"/>
            <w:tcBorders>
              <w:tl2br w:val="nil"/>
              <w:tr2bl w:val="nil"/>
            </w:tcBorders>
          </w:tcPr>
          <w:p w14:paraId="7389E138"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1889 (13.2)</w:t>
            </w:r>
          </w:p>
        </w:tc>
        <w:tc>
          <w:tcPr>
            <w:tcW w:w="875" w:type="dxa"/>
            <w:tcBorders>
              <w:tl2br w:val="nil"/>
              <w:tr2bl w:val="nil"/>
            </w:tcBorders>
          </w:tcPr>
          <w:p w14:paraId="0B920AC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2020 (13.5)</w:t>
            </w:r>
          </w:p>
        </w:tc>
        <w:tc>
          <w:tcPr>
            <w:tcW w:w="911" w:type="dxa"/>
            <w:tcBorders>
              <w:tl2br w:val="nil"/>
              <w:tr2bl w:val="nil"/>
            </w:tcBorders>
          </w:tcPr>
          <w:p w14:paraId="7CB3F0EB"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2427 (14.2)</w:t>
            </w:r>
          </w:p>
        </w:tc>
        <w:tc>
          <w:tcPr>
            <w:tcW w:w="935" w:type="dxa"/>
            <w:tcBorders>
              <w:tl2br w:val="nil"/>
              <w:tr2bl w:val="nil"/>
            </w:tcBorders>
          </w:tcPr>
          <w:p w14:paraId="1E2E60E8"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2734 (15.6)</w:t>
            </w:r>
          </w:p>
        </w:tc>
        <w:tc>
          <w:tcPr>
            <w:tcW w:w="946" w:type="dxa"/>
            <w:tcBorders>
              <w:tl2br w:val="nil"/>
              <w:tr2bl w:val="nil"/>
            </w:tcBorders>
          </w:tcPr>
          <w:p w14:paraId="74486F9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2899 (17.0)</w:t>
            </w:r>
          </w:p>
        </w:tc>
        <w:tc>
          <w:tcPr>
            <w:tcW w:w="911" w:type="dxa"/>
            <w:tcBorders>
              <w:tl2br w:val="nil"/>
              <w:tr2bl w:val="nil"/>
            </w:tcBorders>
          </w:tcPr>
          <w:p w14:paraId="19ED9607"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3039 (18.2)</w:t>
            </w:r>
          </w:p>
        </w:tc>
        <w:tc>
          <w:tcPr>
            <w:tcW w:w="1029" w:type="dxa"/>
            <w:tcBorders>
              <w:tl2br w:val="nil"/>
              <w:tr2bl w:val="nil"/>
            </w:tcBorders>
          </w:tcPr>
          <w:p w14:paraId="4AA1376D"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3245 (19.7)</w:t>
            </w:r>
          </w:p>
        </w:tc>
        <w:tc>
          <w:tcPr>
            <w:tcW w:w="828" w:type="dxa"/>
            <w:tcBorders>
              <w:tl2br w:val="nil"/>
              <w:tr2bl w:val="nil"/>
            </w:tcBorders>
          </w:tcPr>
          <w:p w14:paraId="25D822D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3621 (20.5)</w:t>
            </w:r>
          </w:p>
        </w:tc>
        <w:tc>
          <w:tcPr>
            <w:tcW w:w="935" w:type="dxa"/>
            <w:tcBorders>
              <w:tl2br w:val="nil"/>
              <w:tr2bl w:val="nil"/>
            </w:tcBorders>
          </w:tcPr>
          <w:p w14:paraId="6FBE896B"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3693 (21.1)</w:t>
            </w:r>
          </w:p>
        </w:tc>
        <w:tc>
          <w:tcPr>
            <w:tcW w:w="816" w:type="dxa"/>
            <w:tcBorders>
              <w:tl2br w:val="nil"/>
              <w:tr2bl w:val="nil"/>
            </w:tcBorders>
          </w:tcPr>
          <w:p w14:paraId="7BAAC7DA"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3958 (22.6)</w:t>
            </w:r>
          </w:p>
        </w:tc>
        <w:tc>
          <w:tcPr>
            <w:tcW w:w="899" w:type="dxa"/>
            <w:tcBorders>
              <w:tl2br w:val="nil"/>
              <w:tr2bl w:val="nil"/>
            </w:tcBorders>
          </w:tcPr>
          <w:p w14:paraId="61C1EB4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4088 (22.9)</w:t>
            </w:r>
          </w:p>
        </w:tc>
        <w:tc>
          <w:tcPr>
            <w:tcW w:w="864" w:type="dxa"/>
            <w:tcBorders>
              <w:tl2br w:val="nil"/>
              <w:tr2bl w:val="nil"/>
            </w:tcBorders>
          </w:tcPr>
          <w:p w14:paraId="676D0BF1"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3747 (23.2)</w:t>
            </w:r>
          </w:p>
        </w:tc>
      </w:tr>
      <w:tr w:rsidR="00D94BF6" w:rsidRPr="0039717C" w14:paraId="1C305F8C" w14:textId="77777777">
        <w:trPr>
          <w:trHeight w:val="903"/>
        </w:trPr>
        <w:tc>
          <w:tcPr>
            <w:tcW w:w="969" w:type="dxa"/>
            <w:tcBorders>
              <w:tl2br w:val="nil"/>
              <w:tr2bl w:val="nil"/>
            </w:tcBorders>
          </w:tcPr>
          <w:p w14:paraId="2BB0C77A" w14:textId="77777777" w:rsidR="00D94BF6" w:rsidRPr="0039717C" w:rsidRDefault="00720299">
            <w:pPr>
              <w:widowControl/>
              <w:spacing w:line="360" w:lineRule="auto"/>
            </w:pPr>
            <w:r w:rsidRPr="0039717C">
              <w:rPr>
                <w:rFonts w:ascii="Book Antiqua" w:eastAsia="Malgun Gothic" w:hAnsi="Book Antiqua" w:cs="Book Antiqua"/>
                <w:color w:val="000000"/>
              </w:rPr>
              <w:t>Female</w:t>
            </w:r>
          </w:p>
        </w:tc>
        <w:tc>
          <w:tcPr>
            <w:tcW w:w="746" w:type="dxa"/>
            <w:tcBorders>
              <w:tl2br w:val="nil"/>
              <w:tr2bl w:val="nil"/>
            </w:tcBorders>
          </w:tcPr>
          <w:p w14:paraId="37E14F90"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6330</w:t>
            </w:r>
          </w:p>
        </w:tc>
        <w:tc>
          <w:tcPr>
            <w:tcW w:w="757" w:type="dxa"/>
            <w:tcBorders>
              <w:tl2br w:val="nil"/>
              <w:tr2bl w:val="nil"/>
            </w:tcBorders>
          </w:tcPr>
          <w:p w14:paraId="59B622A6"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7091</w:t>
            </w:r>
          </w:p>
        </w:tc>
        <w:tc>
          <w:tcPr>
            <w:tcW w:w="899" w:type="dxa"/>
            <w:tcBorders>
              <w:tl2br w:val="nil"/>
              <w:tr2bl w:val="nil"/>
            </w:tcBorders>
          </w:tcPr>
          <w:p w14:paraId="3B5C2441"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8350</w:t>
            </w:r>
          </w:p>
        </w:tc>
        <w:tc>
          <w:tcPr>
            <w:tcW w:w="722" w:type="dxa"/>
            <w:tcBorders>
              <w:tl2br w:val="nil"/>
              <w:tr2bl w:val="nil"/>
            </w:tcBorders>
          </w:tcPr>
          <w:p w14:paraId="58E7A54F"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8467</w:t>
            </w:r>
          </w:p>
        </w:tc>
        <w:tc>
          <w:tcPr>
            <w:tcW w:w="891" w:type="dxa"/>
            <w:tcBorders>
              <w:tl2br w:val="nil"/>
              <w:tr2bl w:val="nil"/>
            </w:tcBorders>
          </w:tcPr>
          <w:p w14:paraId="49BD9D6B"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8827</w:t>
            </w:r>
          </w:p>
        </w:tc>
        <w:tc>
          <w:tcPr>
            <w:tcW w:w="718" w:type="dxa"/>
            <w:tcBorders>
              <w:tl2br w:val="nil"/>
              <w:tr2bl w:val="nil"/>
            </w:tcBorders>
          </w:tcPr>
          <w:p w14:paraId="0A4CE3EC"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9832</w:t>
            </w:r>
          </w:p>
        </w:tc>
        <w:tc>
          <w:tcPr>
            <w:tcW w:w="875" w:type="dxa"/>
            <w:tcBorders>
              <w:tl2br w:val="nil"/>
              <w:tr2bl w:val="nil"/>
            </w:tcBorders>
          </w:tcPr>
          <w:p w14:paraId="42D0843D"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9978</w:t>
            </w:r>
          </w:p>
        </w:tc>
        <w:tc>
          <w:tcPr>
            <w:tcW w:w="911" w:type="dxa"/>
            <w:tcBorders>
              <w:tl2br w:val="nil"/>
              <w:tr2bl w:val="nil"/>
            </w:tcBorders>
          </w:tcPr>
          <w:p w14:paraId="546DF824"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11230</w:t>
            </w:r>
          </w:p>
        </w:tc>
        <w:tc>
          <w:tcPr>
            <w:tcW w:w="935" w:type="dxa"/>
            <w:tcBorders>
              <w:tl2br w:val="nil"/>
              <w:tr2bl w:val="nil"/>
            </w:tcBorders>
          </w:tcPr>
          <w:p w14:paraId="19D57112"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11503</w:t>
            </w:r>
          </w:p>
        </w:tc>
        <w:tc>
          <w:tcPr>
            <w:tcW w:w="946" w:type="dxa"/>
            <w:tcBorders>
              <w:tl2br w:val="nil"/>
              <w:tr2bl w:val="nil"/>
            </w:tcBorders>
          </w:tcPr>
          <w:p w14:paraId="2C5F79E9"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11394</w:t>
            </w:r>
          </w:p>
        </w:tc>
        <w:tc>
          <w:tcPr>
            <w:tcW w:w="911" w:type="dxa"/>
            <w:tcBorders>
              <w:tl2br w:val="nil"/>
              <w:tr2bl w:val="nil"/>
            </w:tcBorders>
          </w:tcPr>
          <w:p w14:paraId="65D4A63A"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11192</w:t>
            </w:r>
          </w:p>
        </w:tc>
        <w:tc>
          <w:tcPr>
            <w:tcW w:w="1029" w:type="dxa"/>
            <w:tcBorders>
              <w:tl2br w:val="nil"/>
              <w:tr2bl w:val="nil"/>
            </w:tcBorders>
          </w:tcPr>
          <w:p w14:paraId="29F9DCF5"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11162</w:t>
            </w:r>
          </w:p>
        </w:tc>
        <w:tc>
          <w:tcPr>
            <w:tcW w:w="828" w:type="dxa"/>
            <w:tcBorders>
              <w:tl2br w:val="nil"/>
              <w:tr2bl w:val="nil"/>
            </w:tcBorders>
          </w:tcPr>
          <w:p w14:paraId="719E6D54"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11848</w:t>
            </w:r>
          </w:p>
        </w:tc>
        <w:tc>
          <w:tcPr>
            <w:tcW w:w="935" w:type="dxa"/>
            <w:tcBorders>
              <w:tl2br w:val="nil"/>
              <w:tr2bl w:val="nil"/>
            </w:tcBorders>
          </w:tcPr>
          <w:p w14:paraId="65D536E9"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11955</w:t>
            </w:r>
          </w:p>
        </w:tc>
        <w:tc>
          <w:tcPr>
            <w:tcW w:w="816" w:type="dxa"/>
            <w:tcBorders>
              <w:tl2br w:val="nil"/>
              <w:tr2bl w:val="nil"/>
            </w:tcBorders>
          </w:tcPr>
          <w:p w14:paraId="3FA86B2D"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11725</w:t>
            </w:r>
          </w:p>
        </w:tc>
        <w:tc>
          <w:tcPr>
            <w:tcW w:w="899" w:type="dxa"/>
            <w:tcBorders>
              <w:tl2br w:val="nil"/>
              <w:tr2bl w:val="nil"/>
            </w:tcBorders>
          </w:tcPr>
          <w:p w14:paraId="3B2471B8"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12148</w:t>
            </w:r>
          </w:p>
        </w:tc>
        <w:tc>
          <w:tcPr>
            <w:tcW w:w="864" w:type="dxa"/>
            <w:tcBorders>
              <w:tl2br w:val="nil"/>
              <w:tr2bl w:val="nil"/>
            </w:tcBorders>
          </w:tcPr>
          <w:p w14:paraId="002B678E" w14:textId="77777777" w:rsidR="00D94BF6" w:rsidRPr="0039717C" w:rsidRDefault="00720299">
            <w:pPr>
              <w:widowControl/>
              <w:snapToGrid w:val="0"/>
              <w:spacing w:line="360" w:lineRule="auto"/>
              <w:rPr>
                <w:rFonts w:ascii="Book Antiqua" w:eastAsia="Malgun Gothic" w:hAnsi="Book Antiqua" w:cs="Book Antiqua"/>
                <w:kern w:val="2"/>
                <w:lang w:eastAsia="ko-KR"/>
              </w:rPr>
            </w:pPr>
            <w:r w:rsidRPr="0039717C">
              <w:rPr>
                <w:rFonts w:ascii="Book Antiqua" w:eastAsia="Malgun Gothic" w:hAnsi="Book Antiqua" w:cs="Book Antiqua"/>
              </w:rPr>
              <w:t>11026</w:t>
            </w:r>
          </w:p>
        </w:tc>
      </w:tr>
      <w:tr w:rsidR="00D94BF6" w:rsidRPr="0039717C" w14:paraId="06E2CF50" w14:textId="77777777">
        <w:trPr>
          <w:trHeight w:val="1796"/>
        </w:trPr>
        <w:tc>
          <w:tcPr>
            <w:tcW w:w="969" w:type="dxa"/>
            <w:tcBorders>
              <w:tl2br w:val="nil"/>
              <w:tr2bl w:val="nil"/>
            </w:tcBorders>
          </w:tcPr>
          <w:p w14:paraId="06CE30B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lastRenderedPageBreak/>
              <w:t xml:space="preserve">  &lt; 50</w:t>
            </w:r>
          </w:p>
        </w:tc>
        <w:tc>
          <w:tcPr>
            <w:tcW w:w="746" w:type="dxa"/>
            <w:tcBorders>
              <w:tl2br w:val="nil"/>
              <w:tr2bl w:val="nil"/>
            </w:tcBorders>
          </w:tcPr>
          <w:p w14:paraId="2F30915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1284 (20.3)</w:t>
            </w:r>
          </w:p>
        </w:tc>
        <w:tc>
          <w:tcPr>
            <w:tcW w:w="757" w:type="dxa"/>
            <w:tcBorders>
              <w:tl2br w:val="nil"/>
              <w:tr2bl w:val="nil"/>
            </w:tcBorders>
          </w:tcPr>
          <w:p w14:paraId="75445F70"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1350 (19.0)</w:t>
            </w:r>
          </w:p>
        </w:tc>
        <w:tc>
          <w:tcPr>
            <w:tcW w:w="899" w:type="dxa"/>
            <w:tcBorders>
              <w:tl2br w:val="nil"/>
              <w:tr2bl w:val="nil"/>
            </w:tcBorders>
          </w:tcPr>
          <w:p w14:paraId="5B0E4BAA"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1482 (17.7)</w:t>
            </w:r>
          </w:p>
        </w:tc>
        <w:tc>
          <w:tcPr>
            <w:tcW w:w="722" w:type="dxa"/>
            <w:tcBorders>
              <w:tl2br w:val="nil"/>
              <w:tr2bl w:val="nil"/>
            </w:tcBorders>
          </w:tcPr>
          <w:p w14:paraId="4E799BE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1357 (16.0)</w:t>
            </w:r>
          </w:p>
        </w:tc>
        <w:tc>
          <w:tcPr>
            <w:tcW w:w="891" w:type="dxa"/>
            <w:tcBorders>
              <w:tl2br w:val="nil"/>
              <w:tr2bl w:val="nil"/>
            </w:tcBorders>
          </w:tcPr>
          <w:p w14:paraId="2A5E3938"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1384 (15.7)</w:t>
            </w:r>
          </w:p>
        </w:tc>
        <w:tc>
          <w:tcPr>
            <w:tcW w:w="718" w:type="dxa"/>
            <w:tcBorders>
              <w:tl2br w:val="nil"/>
              <w:tr2bl w:val="nil"/>
            </w:tcBorders>
          </w:tcPr>
          <w:p w14:paraId="7BC5E671"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1460 (14.8)</w:t>
            </w:r>
          </w:p>
        </w:tc>
        <w:tc>
          <w:tcPr>
            <w:tcW w:w="875" w:type="dxa"/>
            <w:tcBorders>
              <w:tl2br w:val="nil"/>
              <w:tr2bl w:val="nil"/>
            </w:tcBorders>
          </w:tcPr>
          <w:p w14:paraId="722679BB"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1364 (13.7)</w:t>
            </w:r>
          </w:p>
        </w:tc>
        <w:tc>
          <w:tcPr>
            <w:tcW w:w="911" w:type="dxa"/>
            <w:tcBorders>
              <w:tl2br w:val="nil"/>
              <w:tr2bl w:val="nil"/>
            </w:tcBorders>
          </w:tcPr>
          <w:p w14:paraId="4918DE5D"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1559 (13.9)</w:t>
            </w:r>
          </w:p>
        </w:tc>
        <w:tc>
          <w:tcPr>
            <w:tcW w:w="935" w:type="dxa"/>
            <w:tcBorders>
              <w:tl2br w:val="nil"/>
              <w:tr2bl w:val="nil"/>
            </w:tcBorders>
          </w:tcPr>
          <w:p w14:paraId="5A17711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1539 (13.4)</w:t>
            </w:r>
          </w:p>
        </w:tc>
        <w:tc>
          <w:tcPr>
            <w:tcW w:w="946" w:type="dxa"/>
            <w:tcBorders>
              <w:tl2br w:val="nil"/>
              <w:tr2bl w:val="nil"/>
            </w:tcBorders>
          </w:tcPr>
          <w:p w14:paraId="505B9C3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1413 (12.4)</w:t>
            </w:r>
          </w:p>
        </w:tc>
        <w:tc>
          <w:tcPr>
            <w:tcW w:w="911" w:type="dxa"/>
            <w:tcBorders>
              <w:tl2br w:val="nil"/>
              <w:tr2bl w:val="nil"/>
            </w:tcBorders>
          </w:tcPr>
          <w:p w14:paraId="6584974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1365 (12.2)</w:t>
            </w:r>
          </w:p>
        </w:tc>
        <w:tc>
          <w:tcPr>
            <w:tcW w:w="1029" w:type="dxa"/>
            <w:tcBorders>
              <w:tl2br w:val="nil"/>
              <w:tr2bl w:val="nil"/>
            </w:tcBorders>
          </w:tcPr>
          <w:p w14:paraId="2AADADC8"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1261 (11.3)</w:t>
            </w:r>
          </w:p>
        </w:tc>
        <w:tc>
          <w:tcPr>
            <w:tcW w:w="828" w:type="dxa"/>
            <w:tcBorders>
              <w:tl2br w:val="nil"/>
              <w:tr2bl w:val="nil"/>
            </w:tcBorders>
          </w:tcPr>
          <w:p w14:paraId="63F0A3B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1239 (10.5)</w:t>
            </w:r>
          </w:p>
        </w:tc>
        <w:tc>
          <w:tcPr>
            <w:tcW w:w="935" w:type="dxa"/>
            <w:tcBorders>
              <w:tl2br w:val="nil"/>
              <w:tr2bl w:val="nil"/>
            </w:tcBorders>
          </w:tcPr>
          <w:p w14:paraId="21C5064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1358 (11.4)</w:t>
            </w:r>
          </w:p>
        </w:tc>
        <w:tc>
          <w:tcPr>
            <w:tcW w:w="816" w:type="dxa"/>
            <w:tcBorders>
              <w:tl2br w:val="nil"/>
              <w:tr2bl w:val="nil"/>
            </w:tcBorders>
          </w:tcPr>
          <w:p w14:paraId="1E8DF1F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1298 (11.1)</w:t>
            </w:r>
          </w:p>
        </w:tc>
        <w:tc>
          <w:tcPr>
            <w:tcW w:w="899" w:type="dxa"/>
            <w:tcBorders>
              <w:tl2br w:val="nil"/>
              <w:tr2bl w:val="nil"/>
            </w:tcBorders>
          </w:tcPr>
          <w:p w14:paraId="468837F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1261 (10.4)</w:t>
            </w:r>
          </w:p>
        </w:tc>
        <w:tc>
          <w:tcPr>
            <w:tcW w:w="864" w:type="dxa"/>
            <w:tcBorders>
              <w:tl2br w:val="nil"/>
              <w:tr2bl w:val="nil"/>
            </w:tcBorders>
          </w:tcPr>
          <w:p w14:paraId="72D8EC01"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1204 (10.9)</w:t>
            </w:r>
          </w:p>
        </w:tc>
      </w:tr>
      <w:tr w:rsidR="00D94BF6" w:rsidRPr="0039717C" w14:paraId="20C2D7BC" w14:textId="77777777">
        <w:trPr>
          <w:trHeight w:val="1796"/>
        </w:trPr>
        <w:tc>
          <w:tcPr>
            <w:tcW w:w="969" w:type="dxa"/>
            <w:tcBorders>
              <w:tl2br w:val="nil"/>
              <w:tr2bl w:val="nil"/>
            </w:tcBorders>
          </w:tcPr>
          <w:p w14:paraId="4637E796" w14:textId="77777777" w:rsidR="00D94BF6" w:rsidRPr="0039717C" w:rsidRDefault="00720299">
            <w:pPr>
              <w:widowControl/>
              <w:snapToGrid w:val="0"/>
              <w:spacing w:line="360" w:lineRule="auto"/>
              <w:rPr>
                <w:rFonts w:ascii="Book Antiqua" w:eastAsia="Malgun Gothic" w:hAnsi="Book Antiqua" w:cs="Book Antiqua"/>
                <w:b/>
                <w:bCs/>
                <w:color w:val="000000"/>
                <w:kern w:val="2"/>
                <w:lang w:eastAsia="ko-KR"/>
              </w:rPr>
            </w:pPr>
            <w:r w:rsidRPr="0039717C">
              <w:rPr>
                <w:rFonts w:ascii="Book Antiqua" w:eastAsia="Malgun Gothic" w:hAnsi="Book Antiqua" w:cs="Book Antiqua"/>
                <w:bCs/>
                <w:color w:val="000000"/>
              </w:rPr>
              <w:t xml:space="preserve">  50</w:t>
            </w:r>
            <w:r w:rsidRPr="0039717C">
              <w:rPr>
                <w:rFonts w:ascii="Book Antiqua" w:eastAsia="宋体" w:hAnsi="Book Antiqua" w:cs="Book Antiqua" w:hint="eastAsia"/>
                <w:bCs/>
                <w:color w:val="000000"/>
                <w:lang w:eastAsia="zh-CN"/>
              </w:rPr>
              <w:t>-</w:t>
            </w:r>
            <w:r w:rsidRPr="0039717C">
              <w:rPr>
                <w:rFonts w:ascii="Book Antiqua" w:eastAsia="Malgun Gothic" w:hAnsi="Book Antiqua" w:cs="Book Antiqua"/>
                <w:bCs/>
                <w:color w:val="000000"/>
              </w:rPr>
              <w:t>75</w:t>
            </w:r>
          </w:p>
        </w:tc>
        <w:tc>
          <w:tcPr>
            <w:tcW w:w="746" w:type="dxa"/>
            <w:tcBorders>
              <w:tl2br w:val="nil"/>
              <w:tr2bl w:val="nil"/>
            </w:tcBorders>
          </w:tcPr>
          <w:p w14:paraId="69BC2FD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4302 (68.0)</w:t>
            </w:r>
          </w:p>
        </w:tc>
        <w:tc>
          <w:tcPr>
            <w:tcW w:w="757" w:type="dxa"/>
            <w:tcBorders>
              <w:tl2br w:val="nil"/>
              <w:tr2bl w:val="nil"/>
            </w:tcBorders>
          </w:tcPr>
          <w:p w14:paraId="73836C5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4767 (67.2)</w:t>
            </w:r>
          </w:p>
        </w:tc>
        <w:tc>
          <w:tcPr>
            <w:tcW w:w="899" w:type="dxa"/>
            <w:tcBorders>
              <w:tl2br w:val="nil"/>
              <w:tr2bl w:val="nil"/>
            </w:tcBorders>
          </w:tcPr>
          <w:p w14:paraId="13DF683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5624 (67.4)</w:t>
            </w:r>
          </w:p>
        </w:tc>
        <w:tc>
          <w:tcPr>
            <w:tcW w:w="722" w:type="dxa"/>
            <w:tcBorders>
              <w:tl2br w:val="nil"/>
              <w:tr2bl w:val="nil"/>
            </w:tcBorders>
          </w:tcPr>
          <w:p w14:paraId="7CAF0649"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5731 (67.7)</w:t>
            </w:r>
          </w:p>
        </w:tc>
        <w:tc>
          <w:tcPr>
            <w:tcW w:w="891" w:type="dxa"/>
            <w:tcBorders>
              <w:tl2br w:val="nil"/>
              <w:tr2bl w:val="nil"/>
            </w:tcBorders>
          </w:tcPr>
          <w:p w14:paraId="619110B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5929 (67.2)</w:t>
            </w:r>
          </w:p>
        </w:tc>
        <w:tc>
          <w:tcPr>
            <w:tcW w:w="718" w:type="dxa"/>
            <w:tcBorders>
              <w:tl2br w:val="nil"/>
              <w:tr2bl w:val="nil"/>
            </w:tcBorders>
          </w:tcPr>
          <w:p w14:paraId="153AE911"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6555 (66.7)</w:t>
            </w:r>
          </w:p>
        </w:tc>
        <w:tc>
          <w:tcPr>
            <w:tcW w:w="875" w:type="dxa"/>
            <w:tcBorders>
              <w:tl2br w:val="nil"/>
              <w:tr2bl w:val="nil"/>
            </w:tcBorders>
          </w:tcPr>
          <w:p w14:paraId="100BE794"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6596 (66.1)</w:t>
            </w:r>
          </w:p>
        </w:tc>
        <w:tc>
          <w:tcPr>
            <w:tcW w:w="911" w:type="dxa"/>
            <w:tcBorders>
              <w:tl2br w:val="nil"/>
              <w:tr2bl w:val="nil"/>
            </w:tcBorders>
          </w:tcPr>
          <w:p w14:paraId="33BFC74C"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7388 (65.8)</w:t>
            </w:r>
          </w:p>
        </w:tc>
        <w:tc>
          <w:tcPr>
            <w:tcW w:w="935" w:type="dxa"/>
            <w:tcBorders>
              <w:tl2br w:val="nil"/>
              <w:tr2bl w:val="nil"/>
            </w:tcBorders>
          </w:tcPr>
          <w:p w14:paraId="5F4D80BB"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7430 (64.6)</w:t>
            </w:r>
          </w:p>
        </w:tc>
        <w:tc>
          <w:tcPr>
            <w:tcW w:w="946" w:type="dxa"/>
            <w:tcBorders>
              <w:tl2br w:val="nil"/>
              <w:tr2bl w:val="nil"/>
            </w:tcBorders>
          </w:tcPr>
          <w:p w14:paraId="3B5062C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7243 (63.6)</w:t>
            </w:r>
          </w:p>
        </w:tc>
        <w:tc>
          <w:tcPr>
            <w:tcW w:w="911" w:type="dxa"/>
            <w:tcBorders>
              <w:tl2br w:val="nil"/>
              <w:tr2bl w:val="nil"/>
            </w:tcBorders>
          </w:tcPr>
          <w:p w14:paraId="15E9FB6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6980 (62.4)</w:t>
            </w:r>
          </w:p>
        </w:tc>
        <w:tc>
          <w:tcPr>
            <w:tcW w:w="1029" w:type="dxa"/>
            <w:tcBorders>
              <w:tl2br w:val="nil"/>
              <w:tr2bl w:val="nil"/>
            </w:tcBorders>
          </w:tcPr>
          <w:p w14:paraId="4C5F78F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6818 (61.1)</w:t>
            </w:r>
          </w:p>
        </w:tc>
        <w:tc>
          <w:tcPr>
            <w:tcW w:w="828" w:type="dxa"/>
            <w:tcBorders>
              <w:tl2br w:val="nil"/>
              <w:tr2bl w:val="nil"/>
            </w:tcBorders>
          </w:tcPr>
          <w:p w14:paraId="05B0529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7092 (59.9)</w:t>
            </w:r>
          </w:p>
        </w:tc>
        <w:tc>
          <w:tcPr>
            <w:tcW w:w="935" w:type="dxa"/>
            <w:tcBorders>
              <w:tl2br w:val="nil"/>
              <w:tr2bl w:val="nil"/>
            </w:tcBorders>
          </w:tcPr>
          <w:p w14:paraId="585CD01B"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6948 (58.1)</w:t>
            </w:r>
          </w:p>
        </w:tc>
        <w:tc>
          <w:tcPr>
            <w:tcW w:w="816" w:type="dxa"/>
            <w:tcBorders>
              <w:tl2br w:val="nil"/>
              <w:tr2bl w:val="nil"/>
            </w:tcBorders>
          </w:tcPr>
          <w:p w14:paraId="7BA87B90"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6630 (56.5)</w:t>
            </w:r>
          </w:p>
        </w:tc>
        <w:tc>
          <w:tcPr>
            <w:tcW w:w="899" w:type="dxa"/>
            <w:tcBorders>
              <w:tl2br w:val="nil"/>
              <w:tr2bl w:val="nil"/>
            </w:tcBorders>
          </w:tcPr>
          <w:p w14:paraId="099948C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6931 (57.1)</w:t>
            </w:r>
          </w:p>
        </w:tc>
        <w:tc>
          <w:tcPr>
            <w:tcW w:w="864" w:type="dxa"/>
            <w:tcBorders>
              <w:tl2br w:val="nil"/>
              <w:tr2bl w:val="nil"/>
            </w:tcBorders>
          </w:tcPr>
          <w:p w14:paraId="588927A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6208 (56.3)</w:t>
            </w:r>
          </w:p>
        </w:tc>
      </w:tr>
      <w:tr w:rsidR="00D94BF6" w:rsidRPr="0039717C" w14:paraId="572AC852" w14:textId="77777777">
        <w:trPr>
          <w:trHeight w:val="1806"/>
        </w:trPr>
        <w:tc>
          <w:tcPr>
            <w:tcW w:w="969" w:type="dxa"/>
            <w:tcBorders>
              <w:tl2br w:val="nil"/>
              <w:tr2bl w:val="nil"/>
            </w:tcBorders>
          </w:tcPr>
          <w:p w14:paraId="6DDB054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bCs/>
                <w:color w:val="000000"/>
              </w:rPr>
              <w:t xml:space="preserve">  </w:t>
            </w:r>
            <w:r w:rsidRPr="0039717C">
              <w:rPr>
                <w:rFonts w:ascii="Arial" w:eastAsia="Malgun Gothic" w:hAnsi="Arial" w:cs="Arial"/>
                <w:color w:val="000000"/>
              </w:rPr>
              <w:t>≥</w:t>
            </w:r>
            <w:r w:rsidRPr="0039717C">
              <w:rPr>
                <w:rFonts w:ascii="Book Antiqua" w:eastAsia="Malgun Gothic" w:hAnsi="Book Antiqua" w:cs="Book Antiqua"/>
                <w:bCs/>
                <w:color w:val="000000"/>
              </w:rPr>
              <w:t xml:space="preserve"> 76</w:t>
            </w:r>
          </w:p>
        </w:tc>
        <w:tc>
          <w:tcPr>
            <w:tcW w:w="746" w:type="dxa"/>
            <w:tcBorders>
              <w:tl2br w:val="nil"/>
              <w:tr2bl w:val="nil"/>
            </w:tcBorders>
          </w:tcPr>
          <w:p w14:paraId="0665BD80"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744 (11.8)</w:t>
            </w:r>
          </w:p>
        </w:tc>
        <w:tc>
          <w:tcPr>
            <w:tcW w:w="757" w:type="dxa"/>
            <w:tcBorders>
              <w:tl2br w:val="nil"/>
              <w:tr2bl w:val="nil"/>
            </w:tcBorders>
          </w:tcPr>
          <w:p w14:paraId="08238908"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974 (13.7)</w:t>
            </w:r>
          </w:p>
        </w:tc>
        <w:tc>
          <w:tcPr>
            <w:tcW w:w="899" w:type="dxa"/>
            <w:tcBorders>
              <w:tl2br w:val="nil"/>
              <w:tr2bl w:val="nil"/>
            </w:tcBorders>
          </w:tcPr>
          <w:p w14:paraId="564CADDB"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1244 (14.9)</w:t>
            </w:r>
          </w:p>
        </w:tc>
        <w:tc>
          <w:tcPr>
            <w:tcW w:w="722" w:type="dxa"/>
            <w:tcBorders>
              <w:tl2br w:val="nil"/>
              <w:tr2bl w:val="nil"/>
            </w:tcBorders>
          </w:tcPr>
          <w:p w14:paraId="56B67C01"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1379 (16.3)</w:t>
            </w:r>
          </w:p>
        </w:tc>
        <w:tc>
          <w:tcPr>
            <w:tcW w:w="891" w:type="dxa"/>
            <w:tcBorders>
              <w:tl2br w:val="nil"/>
              <w:tr2bl w:val="nil"/>
            </w:tcBorders>
          </w:tcPr>
          <w:p w14:paraId="31C01D36"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1514 (17.2)</w:t>
            </w:r>
          </w:p>
        </w:tc>
        <w:tc>
          <w:tcPr>
            <w:tcW w:w="718" w:type="dxa"/>
            <w:tcBorders>
              <w:tl2br w:val="nil"/>
              <w:tr2bl w:val="nil"/>
            </w:tcBorders>
          </w:tcPr>
          <w:p w14:paraId="322D7B3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1817 (18.5)</w:t>
            </w:r>
          </w:p>
        </w:tc>
        <w:tc>
          <w:tcPr>
            <w:tcW w:w="875" w:type="dxa"/>
            <w:tcBorders>
              <w:tl2br w:val="nil"/>
              <w:tr2bl w:val="nil"/>
            </w:tcBorders>
          </w:tcPr>
          <w:p w14:paraId="15DC6AE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2018 (20.2)</w:t>
            </w:r>
          </w:p>
        </w:tc>
        <w:tc>
          <w:tcPr>
            <w:tcW w:w="911" w:type="dxa"/>
            <w:tcBorders>
              <w:tl2br w:val="nil"/>
              <w:tr2bl w:val="nil"/>
            </w:tcBorders>
          </w:tcPr>
          <w:p w14:paraId="43FD36A5"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2283 (20.3)</w:t>
            </w:r>
          </w:p>
        </w:tc>
        <w:tc>
          <w:tcPr>
            <w:tcW w:w="935" w:type="dxa"/>
            <w:tcBorders>
              <w:tl2br w:val="nil"/>
              <w:tr2bl w:val="nil"/>
            </w:tcBorders>
          </w:tcPr>
          <w:p w14:paraId="642629E9"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2534 (22.0)</w:t>
            </w:r>
          </w:p>
        </w:tc>
        <w:tc>
          <w:tcPr>
            <w:tcW w:w="946" w:type="dxa"/>
            <w:tcBorders>
              <w:tl2br w:val="nil"/>
              <w:tr2bl w:val="nil"/>
            </w:tcBorders>
          </w:tcPr>
          <w:p w14:paraId="2722C4E9"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2738 (24.0)</w:t>
            </w:r>
          </w:p>
        </w:tc>
        <w:tc>
          <w:tcPr>
            <w:tcW w:w="911" w:type="dxa"/>
            <w:tcBorders>
              <w:tl2br w:val="nil"/>
              <w:tr2bl w:val="nil"/>
            </w:tcBorders>
          </w:tcPr>
          <w:p w14:paraId="7BE8DC62"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2847 (25.4)</w:t>
            </w:r>
          </w:p>
        </w:tc>
        <w:tc>
          <w:tcPr>
            <w:tcW w:w="1029" w:type="dxa"/>
            <w:tcBorders>
              <w:tl2br w:val="nil"/>
              <w:tr2bl w:val="nil"/>
            </w:tcBorders>
          </w:tcPr>
          <w:p w14:paraId="2F5B8F38"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3083 (27.6)</w:t>
            </w:r>
          </w:p>
        </w:tc>
        <w:tc>
          <w:tcPr>
            <w:tcW w:w="828" w:type="dxa"/>
            <w:tcBorders>
              <w:tl2br w:val="nil"/>
              <w:tr2bl w:val="nil"/>
            </w:tcBorders>
          </w:tcPr>
          <w:p w14:paraId="6692154F"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3517 (29.7)</w:t>
            </w:r>
          </w:p>
        </w:tc>
        <w:tc>
          <w:tcPr>
            <w:tcW w:w="935" w:type="dxa"/>
            <w:tcBorders>
              <w:tl2br w:val="nil"/>
              <w:tr2bl w:val="nil"/>
            </w:tcBorders>
          </w:tcPr>
          <w:p w14:paraId="0D4859DC"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3649 (30.5)</w:t>
            </w:r>
          </w:p>
        </w:tc>
        <w:tc>
          <w:tcPr>
            <w:tcW w:w="816" w:type="dxa"/>
            <w:tcBorders>
              <w:tl2br w:val="nil"/>
              <w:tr2bl w:val="nil"/>
            </w:tcBorders>
          </w:tcPr>
          <w:p w14:paraId="2BABFE73"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3797 (32.4)</w:t>
            </w:r>
          </w:p>
        </w:tc>
        <w:tc>
          <w:tcPr>
            <w:tcW w:w="899" w:type="dxa"/>
            <w:tcBorders>
              <w:tl2br w:val="nil"/>
              <w:tr2bl w:val="nil"/>
            </w:tcBorders>
          </w:tcPr>
          <w:p w14:paraId="004D5E18"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3956 (32.6)</w:t>
            </w:r>
          </w:p>
        </w:tc>
        <w:tc>
          <w:tcPr>
            <w:tcW w:w="864" w:type="dxa"/>
            <w:tcBorders>
              <w:tl2br w:val="nil"/>
              <w:tr2bl w:val="nil"/>
            </w:tcBorders>
          </w:tcPr>
          <w:p w14:paraId="331F69CE" w14:textId="77777777" w:rsidR="00D94BF6" w:rsidRPr="0039717C" w:rsidRDefault="00720299">
            <w:pPr>
              <w:widowControl/>
              <w:snapToGrid w:val="0"/>
              <w:spacing w:line="360" w:lineRule="auto"/>
              <w:rPr>
                <w:rFonts w:ascii="Book Antiqua" w:eastAsia="Malgun Gothic" w:hAnsi="Book Antiqua" w:cs="Book Antiqua"/>
                <w:color w:val="000000"/>
                <w:kern w:val="2"/>
                <w:lang w:eastAsia="ko-KR"/>
              </w:rPr>
            </w:pPr>
            <w:r w:rsidRPr="0039717C">
              <w:rPr>
                <w:rFonts w:ascii="Book Antiqua" w:eastAsia="Malgun Gothic" w:hAnsi="Book Antiqua" w:cs="Book Antiqua"/>
                <w:color w:val="000000"/>
              </w:rPr>
              <w:t>3614 (32.8)</w:t>
            </w:r>
          </w:p>
        </w:tc>
      </w:tr>
    </w:tbl>
    <w:p w14:paraId="1F53DAC4" w14:textId="77777777" w:rsidR="00D94BF6" w:rsidRPr="0039717C" w:rsidRDefault="00D94BF6">
      <w:pPr>
        <w:adjustRightInd w:val="0"/>
        <w:snapToGrid w:val="0"/>
        <w:spacing w:line="360" w:lineRule="auto"/>
        <w:jc w:val="both"/>
        <w:rPr>
          <w:rFonts w:ascii="Book Antiqua" w:eastAsia="Book Antiqua" w:hAnsi="Book Antiqua" w:cs="Book Antiqua"/>
        </w:rPr>
      </w:pPr>
    </w:p>
    <w:p w14:paraId="6EFC5709" w14:textId="77777777" w:rsidR="00D94BF6" w:rsidRPr="0039717C" w:rsidRDefault="00D94BF6">
      <w:pPr>
        <w:adjustRightInd w:val="0"/>
        <w:snapToGrid w:val="0"/>
        <w:spacing w:line="360" w:lineRule="auto"/>
        <w:jc w:val="both"/>
        <w:rPr>
          <w:rFonts w:ascii="Book Antiqua" w:eastAsia="Book Antiqua" w:hAnsi="Book Antiqua" w:cs="Book Antiqua"/>
        </w:rPr>
      </w:pPr>
    </w:p>
    <w:p w14:paraId="61A3D932" w14:textId="77777777" w:rsidR="00D94BF6" w:rsidRPr="0039717C" w:rsidRDefault="00D94BF6">
      <w:pPr>
        <w:adjustRightInd w:val="0"/>
        <w:snapToGrid w:val="0"/>
        <w:spacing w:line="360" w:lineRule="auto"/>
        <w:jc w:val="both"/>
        <w:rPr>
          <w:rFonts w:ascii="Book Antiqua" w:eastAsia="Book Antiqua" w:hAnsi="Book Antiqua" w:cs="Book Antiqua"/>
        </w:rPr>
      </w:pPr>
    </w:p>
    <w:p w14:paraId="65D046C7" w14:textId="77777777" w:rsidR="00D94BF6" w:rsidRPr="0039717C" w:rsidRDefault="00D94BF6">
      <w:pPr>
        <w:adjustRightInd w:val="0"/>
        <w:snapToGrid w:val="0"/>
        <w:spacing w:line="360" w:lineRule="auto"/>
        <w:jc w:val="both"/>
        <w:rPr>
          <w:rFonts w:ascii="Book Antiqua" w:eastAsia="Book Antiqua" w:hAnsi="Book Antiqua" w:cs="Book Antiqua"/>
        </w:rPr>
      </w:pPr>
    </w:p>
    <w:p w14:paraId="0238248D"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3EDEEA0C"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08C5AA61"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2225F174"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24ACBB0C"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11906EEA"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6CFBB948"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0FFFFACB"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6A44E5FB"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7037BCC6"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553E7B5F" w14:textId="77777777" w:rsidR="00D94BF6" w:rsidRPr="0039717C" w:rsidRDefault="00D94BF6">
      <w:pPr>
        <w:adjustRightInd w:val="0"/>
        <w:snapToGrid w:val="0"/>
        <w:spacing w:line="360" w:lineRule="auto"/>
        <w:jc w:val="both"/>
        <w:rPr>
          <w:rFonts w:ascii="Book Antiqua" w:eastAsia="Malgun Gothic" w:hAnsi="Book Antiqua" w:cs="Book Antiqua"/>
          <w:b/>
          <w:iCs/>
        </w:rPr>
      </w:pPr>
    </w:p>
    <w:p w14:paraId="703AF176" w14:textId="77777777" w:rsidR="002758AC" w:rsidRPr="0039717C" w:rsidRDefault="002758AC">
      <w:pPr>
        <w:rPr>
          <w:rFonts w:ascii="Book Antiqua" w:eastAsia="Malgun Gothic" w:hAnsi="Book Antiqua" w:cs="Book Antiqua"/>
          <w:b/>
          <w:iCs/>
        </w:rPr>
      </w:pPr>
      <w:r w:rsidRPr="0039717C">
        <w:rPr>
          <w:rFonts w:ascii="Book Antiqua" w:eastAsia="Malgun Gothic" w:hAnsi="Book Antiqua" w:cs="Book Antiqua"/>
          <w:b/>
          <w:iCs/>
        </w:rPr>
        <w:br w:type="page"/>
      </w:r>
    </w:p>
    <w:p w14:paraId="590FDBC1" w14:textId="513B6FC0" w:rsidR="00D94BF6" w:rsidRPr="0039717C" w:rsidRDefault="00720299">
      <w:pPr>
        <w:adjustRightInd w:val="0"/>
        <w:snapToGrid w:val="0"/>
        <w:spacing w:line="360" w:lineRule="auto"/>
        <w:jc w:val="both"/>
        <w:rPr>
          <w:rFonts w:ascii="Book Antiqua" w:eastAsia="Malgun Gothic" w:hAnsi="Book Antiqua" w:cs="Book Antiqua"/>
          <w:b/>
          <w:bCs/>
        </w:rPr>
      </w:pPr>
      <w:r w:rsidRPr="0039717C">
        <w:rPr>
          <w:rFonts w:ascii="Book Antiqua" w:eastAsia="Malgun Gothic" w:hAnsi="Book Antiqua" w:cs="Book Antiqua"/>
          <w:b/>
          <w:iCs/>
        </w:rPr>
        <w:lastRenderedPageBreak/>
        <w:t>Table 2</w:t>
      </w:r>
      <w:r w:rsidRPr="0039717C">
        <w:rPr>
          <w:rFonts w:ascii="Book Antiqua" w:eastAsia="Malgun Gothic" w:hAnsi="Book Antiqua" w:cs="Book Antiqua"/>
          <w:b/>
        </w:rPr>
        <w:t xml:space="preserve"> </w:t>
      </w:r>
      <w:r w:rsidRPr="0039717C">
        <w:rPr>
          <w:rFonts w:ascii="Book Antiqua" w:eastAsia="Malgun Gothic" w:hAnsi="Book Antiqua" w:cs="Book Antiqua"/>
          <w:b/>
          <w:bCs/>
        </w:rPr>
        <w:t xml:space="preserve">The incidence of preinvasive colorectal cancer by age and </w:t>
      </w:r>
      <w:r w:rsidR="00100412" w:rsidRPr="0039717C">
        <w:rPr>
          <w:rFonts w:ascii="Book Antiqua" w:eastAsia="Malgun Gothic" w:hAnsi="Book Antiqua" w:cs="Book Antiqua"/>
          <w:b/>
          <w:bCs/>
        </w:rPr>
        <w:t>gender</w:t>
      </w:r>
      <w:r w:rsidRPr="0039717C">
        <w:rPr>
          <w:rFonts w:ascii="Book Antiqua" w:eastAsia="Malgun Gothic" w:hAnsi="Book Antiqua" w:cs="Book Antiqua"/>
          <w:b/>
          <w:bCs/>
        </w:rPr>
        <w:t xml:space="preserve"> between 2004 and 2020</w:t>
      </w:r>
      <w:r w:rsidRPr="0039717C">
        <w:rPr>
          <w:rFonts w:ascii="Book Antiqua" w:eastAsia="宋体" w:hAnsi="Book Antiqua" w:cs="Book Antiqua" w:hint="eastAsia"/>
          <w:b/>
          <w:bCs/>
          <w:lang w:eastAsia="zh-CN"/>
        </w:rPr>
        <w:t xml:space="preserve">, </w:t>
      </w:r>
      <w:r w:rsidRPr="0039717C">
        <w:rPr>
          <w:rFonts w:ascii="Book Antiqua" w:eastAsia="Malgun Gothic" w:hAnsi="Book Antiqua" w:cs="Book Antiqua"/>
          <w:b/>
          <w:bCs/>
          <w:i/>
        </w:rPr>
        <w:t xml:space="preserve">n </w:t>
      </w:r>
      <w:r w:rsidRPr="0039717C">
        <w:rPr>
          <w:rFonts w:ascii="Book Antiqua" w:eastAsia="Malgun Gothic" w:hAnsi="Book Antiqua" w:cs="Book Antiqua"/>
          <w:b/>
          <w:bCs/>
        </w:rPr>
        <w:t>(%)</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492"/>
        <w:gridCol w:w="492"/>
        <w:gridCol w:w="492"/>
        <w:gridCol w:w="492"/>
        <w:gridCol w:w="492"/>
        <w:gridCol w:w="493"/>
        <w:gridCol w:w="493"/>
        <w:gridCol w:w="493"/>
        <w:gridCol w:w="493"/>
        <w:gridCol w:w="493"/>
        <w:gridCol w:w="493"/>
        <w:gridCol w:w="493"/>
        <w:gridCol w:w="493"/>
        <w:gridCol w:w="493"/>
        <w:gridCol w:w="493"/>
        <w:gridCol w:w="493"/>
        <w:gridCol w:w="493"/>
      </w:tblGrid>
      <w:tr w:rsidR="00D94BF6" w:rsidRPr="0039717C" w14:paraId="200BA632" w14:textId="77777777">
        <w:tc>
          <w:tcPr>
            <w:tcW w:w="787" w:type="dxa"/>
            <w:tcBorders>
              <w:bottom w:val="single" w:sz="8" w:space="0" w:color="auto"/>
            </w:tcBorders>
          </w:tcPr>
          <w:p w14:paraId="506E58B3" w14:textId="77777777" w:rsidR="00D94BF6" w:rsidRPr="0039717C" w:rsidRDefault="00D94BF6">
            <w:pPr>
              <w:widowControl/>
              <w:spacing w:line="360" w:lineRule="auto"/>
              <w:rPr>
                <w:rFonts w:ascii="Book Antiqua" w:hAnsi="Book Antiqua" w:cs="Book Antiqua"/>
              </w:rPr>
            </w:pPr>
          </w:p>
        </w:tc>
        <w:tc>
          <w:tcPr>
            <w:tcW w:w="787" w:type="dxa"/>
            <w:tcBorders>
              <w:bottom w:val="single" w:sz="8" w:space="0" w:color="auto"/>
            </w:tcBorders>
          </w:tcPr>
          <w:p w14:paraId="344D9FD9" w14:textId="77777777" w:rsidR="00D94BF6" w:rsidRPr="0039717C" w:rsidRDefault="00720299">
            <w:pPr>
              <w:widowControl/>
              <w:adjustRightInd w:val="0"/>
              <w:snapToGrid w:val="0"/>
              <w:spacing w:line="360" w:lineRule="auto"/>
              <w:rPr>
                <w:rFonts w:ascii="Book Antiqua" w:eastAsia="Malgun Gothic" w:hAnsi="Book Antiqua" w:cs="Book Antiqua"/>
                <w:b/>
              </w:rPr>
            </w:pPr>
            <w:r w:rsidRPr="0039717C">
              <w:rPr>
                <w:rFonts w:ascii="Book Antiqua" w:eastAsia="Malgun Gothic" w:hAnsi="Book Antiqua" w:cs="Book Antiqua"/>
                <w:b/>
              </w:rPr>
              <w:t>2004</w:t>
            </w:r>
          </w:p>
        </w:tc>
        <w:tc>
          <w:tcPr>
            <w:tcW w:w="787" w:type="dxa"/>
            <w:tcBorders>
              <w:bottom w:val="single" w:sz="8" w:space="0" w:color="auto"/>
            </w:tcBorders>
          </w:tcPr>
          <w:p w14:paraId="20FA12FD" w14:textId="77777777" w:rsidR="00D94BF6" w:rsidRPr="0039717C" w:rsidRDefault="00720299">
            <w:pPr>
              <w:widowControl/>
              <w:adjustRightInd w:val="0"/>
              <w:snapToGrid w:val="0"/>
              <w:spacing w:line="360" w:lineRule="auto"/>
              <w:rPr>
                <w:rFonts w:ascii="Book Antiqua" w:eastAsia="Malgun Gothic" w:hAnsi="Book Antiqua" w:cs="Book Antiqua"/>
                <w:b/>
              </w:rPr>
            </w:pPr>
            <w:r w:rsidRPr="0039717C">
              <w:rPr>
                <w:rFonts w:ascii="Book Antiqua" w:eastAsia="Malgun Gothic" w:hAnsi="Book Antiqua" w:cs="Book Antiqua"/>
                <w:b/>
                <w:color w:val="000000"/>
              </w:rPr>
              <w:t>2005</w:t>
            </w:r>
          </w:p>
        </w:tc>
        <w:tc>
          <w:tcPr>
            <w:tcW w:w="787" w:type="dxa"/>
            <w:tcBorders>
              <w:bottom w:val="single" w:sz="8" w:space="0" w:color="auto"/>
            </w:tcBorders>
          </w:tcPr>
          <w:p w14:paraId="34B72E81" w14:textId="77777777" w:rsidR="00D94BF6" w:rsidRPr="0039717C" w:rsidRDefault="00720299">
            <w:pPr>
              <w:widowControl/>
              <w:adjustRightInd w:val="0"/>
              <w:snapToGrid w:val="0"/>
              <w:spacing w:line="360" w:lineRule="auto"/>
              <w:rPr>
                <w:rFonts w:ascii="Book Antiqua" w:eastAsia="Malgun Gothic" w:hAnsi="Book Antiqua" w:cs="Book Antiqua"/>
                <w:b/>
              </w:rPr>
            </w:pPr>
            <w:r w:rsidRPr="0039717C">
              <w:rPr>
                <w:rFonts w:ascii="Book Antiqua" w:eastAsia="Malgun Gothic" w:hAnsi="Book Antiqua" w:cs="Book Antiqua"/>
                <w:b/>
                <w:color w:val="000000"/>
              </w:rPr>
              <w:t>2006</w:t>
            </w:r>
          </w:p>
        </w:tc>
        <w:tc>
          <w:tcPr>
            <w:tcW w:w="787" w:type="dxa"/>
            <w:tcBorders>
              <w:bottom w:val="single" w:sz="8" w:space="0" w:color="auto"/>
            </w:tcBorders>
          </w:tcPr>
          <w:p w14:paraId="727FE659" w14:textId="77777777" w:rsidR="00D94BF6" w:rsidRPr="0039717C" w:rsidRDefault="00720299">
            <w:pPr>
              <w:widowControl/>
              <w:adjustRightInd w:val="0"/>
              <w:snapToGrid w:val="0"/>
              <w:spacing w:line="360" w:lineRule="auto"/>
              <w:rPr>
                <w:rFonts w:ascii="Book Antiqua" w:eastAsia="Malgun Gothic" w:hAnsi="Book Antiqua" w:cs="Book Antiqua"/>
                <w:b/>
              </w:rPr>
            </w:pPr>
            <w:r w:rsidRPr="0039717C">
              <w:rPr>
                <w:rFonts w:ascii="Book Antiqua" w:eastAsia="Malgun Gothic" w:hAnsi="Book Antiqua" w:cs="Book Antiqua"/>
                <w:b/>
                <w:color w:val="000000"/>
              </w:rPr>
              <w:t>2007</w:t>
            </w:r>
          </w:p>
        </w:tc>
        <w:tc>
          <w:tcPr>
            <w:tcW w:w="787" w:type="dxa"/>
            <w:tcBorders>
              <w:bottom w:val="single" w:sz="8" w:space="0" w:color="auto"/>
            </w:tcBorders>
          </w:tcPr>
          <w:p w14:paraId="2FB4DC38" w14:textId="77777777" w:rsidR="00D94BF6" w:rsidRPr="0039717C" w:rsidRDefault="00720299">
            <w:pPr>
              <w:widowControl/>
              <w:adjustRightInd w:val="0"/>
              <w:snapToGrid w:val="0"/>
              <w:spacing w:line="360" w:lineRule="auto"/>
              <w:rPr>
                <w:rFonts w:ascii="Book Antiqua" w:eastAsia="Malgun Gothic" w:hAnsi="Book Antiqua" w:cs="Book Antiqua"/>
                <w:b/>
              </w:rPr>
            </w:pPr>
            <w:r w:rsidRPr="0039717C">
              <w:rPr>
                <w:rFonts w:ascii="Book Antiqua" w:eastAsia="Malgun Gothic" w:hAnsi="Book Antiqua" w:cs="Book Antiqua"/>
                <w:b/>
                <w:color w:val="000000"/>
              </w:rPr>
              <w:t>2008</w:t>
            </w:r>
          </w:p>
        </w:tc>
        <w:tc>
          <w:tcPr>
            <w:tcW w:w="787" w:type="dxa"/>
            <w:tcBorders>
              <w:bottom w:val="single" w:sz="8" w:space="0" w:color="auto"/>
            </w:tcBorders>
          </w:tcPr>
          <w:p w14:paraId="48711BCC" w14:textId="77777777" w:rsidR="00D94BF6" w:rsidRPr="0039717C" w:rsidRDefault="00720299">
            <w:pPr>
              <w:widowControl/>
              <w:adjustRightInd w:val="0"/>
              <w:snapToGrid w:val="0"/>
              <w:spacing w:line="360" w:lineRule="auto"/>
              <w:rPr>
                <w:rFonts w:ascii="Book Antiqua" w:eastAsia="Malgun Gothic" w:hAnsi="Book Antiqua" w:cs="Book Antiqua"/>
                <w:b/>
              </w:rPr>
            </w:pPr>
            <w:r w:rsidRPr="0039717C">
              <w:rPr>
                <w:rFonts w:ascii="Book Antiqua" w:eastAsia="Malgun Gothic" w:hAnsi="Book Antiqua" w:cs="Book Antiqua"/>
                <w:b/>
                <w:color w:val="000000"/>
              </w:rPr>
              <w:t>2009</w:t>
            </w:r>
          </w:p>
        </w:tc>
        <w:tc>
          <w:tcPr>
            <w:tcW w:w="787" w:type="dxa"/>
            <w:tcBorders>
              <w:bottom w:val="single" w:sz="8" w:space="0" w:color="auto"/>
            </w:tcBorders>
          </w:tcPr>
          <w:p w14:paraId="36443794" w14:textId="77777777" w:rsidR="00D94BF6" w:rsidRPr="0039717C" w:rsidRDefault="00720299">
            <w:pPr>
              <w:widowControl/>
              <w:adjustRightInd w:val="0"/>
              <w:snapToGrid w:val="0"/>
              <w:spacing w:line="360" w:lineRule="auto"/>
              <w:rPr>
                <w:rFonts w:ascii="Book Antiqua" w:eastAsia="Malgun Gothic" w:hAnsi="Book Antiqua" w:cs="Book Antiqua"/>
                <w:b/>
              </w:rPr>
            </w:pPr>
            <w:r w:rsidRPr="0039717C">
              <w:rPr>
                <w:rFonts w:ascii="Book Antiqua" w:eastAsia="Malgun Gothic" w:hAnsi="Book Antiqua" w:cs="Book Antiqua"/>
                <w:b/>
                <w:color w:val="000000"/>
              </w:rPr>
              <w:t>2010</w:t>
            </w:r>
          </w:p>
        </w:tc>
        <w:tc>
          <w:tcPr>
            <w:tcW w:w="787" w:type="dxa"/>
            <w:tcBorders>
              <w:bottom w:val="single" w:sz="8" w:space="0" w:color="auto"/>
            </w:tcBorders>
          </w:tcPr>
          <w:p w14:paraId="7214F3C4" w14:textId="77777777" w:rsidR="00D94BF6" w:rsidRPr="0039717C" w:rsidRDefault="00720299">
            <w:pPr>
              <w:widowControl/>
              <w:adjustRightInd w:val="0"/>
              <w:snapToGrid w:val="0"/>
              <w:spacing w:line="360" w:lineRule="auto"/>
              <w:rPr>
                <w:rFonts w:ascii="Book Antiqua" w:eastAsia="Malgun Gothic" w:hAnsi="Book Antiqua" w:cs="Book Antiqua"/>
                <w:b/>
              </w:rPr>
            </w:pPr>
            <w:r w:rsidRPr="0039717C">
              <w:rPr>
                <w:rFonts w:ascii="Book Antiqua" w:eastAsia="Malgun Gothic" w:hAnsi="Book Antiqua" w:cs="Book Antiqua"/>
                <w:b/>
                <w:color w:val="000000"/>
              </w:rPr>
              <w:t>2011</w:t>
            </w:r>
          </w:p>
        </w:tc>
        <w:tc>
          <w:tcPr>
            <w:tcW w:w="787" w:type="dxa"/>
            <w:tcBorders>
              <w:bottom w:val="single" w:sz="8" w:space="0" w:color="auto"/>
            </w:tcBorders>
          </w:tcPr>
          <w:p w14:paraId="28D89F97" w14:textId="77777777" w:rsidR="00D94BF6" w:rsidRPr="0039717C" w:rsidRDefault="00720299">
            <w:pPr>
              <w:widowControl/>
              <w:adjustRightInd w:val="0"/>
              <w:snapToGrid w:val="0"/>
              <w:spacing w:line="360" w:lineRule="auto"/>
              <w:rPr>
                <w:rFonts w:ascii="Book Antiqua" w:eastAsia="Malgun Gothic" w:hAnsi="Book Antiqua" w:cs="Book Antiqua"/>
                <w:b/>
              </w:rPr>
            </w:pPr>
            <w:r w:rsidRPr="0039717C">
              <w:rPr>
                <w:rFonts w:ascii="Book Antiqua" w:eastAsia="Malgun Gothic" w:hAnsi="Book Antiqua" w:cs="Book Antiqua"/>
                <w:b/>
                <w:color w:val="000000"/>
              </w:rPr>
              <w:t>2012</w:t>
            </w:r>
          </w:p>
        </w:tc>
        <w:tc>
          <w:tcPr>
            <w:tcW w:w="788" w:type="dxa"/>
            <w:tcBorders>
              <w:bottom w:val="single" w:sz="8" w:space="0" w:color="auto"/>
            </w:tcBorders>
          </w:tcPr>
          <w:p w14:paraId="196F2139" w14:textId="77777777" w:rsidR="00D94BF6" w:rsidRPr="0039717C" w:rsidRDefault="00720299">
            <w:pPr>
              <w:widowControl/>
              <w:snapToGrid w:val="0"/>
              <w:spacing w:line="360" w:lineRule="auto"/>
              <w:rPr>
                <w:rFonts w:ascii="Book Antiqua" w:eastAsia="Malgun Gothic" w:hAnsi="Book Antiqua" w:cs="Book Antiqua"/>
                <w:b/>
                <w:color w:val="000000"/>
              </w:rPr>
            </w:pPr>
            <w:r w:rsidRPr="0039717C">
              <w:rPr>
                <w:rFonts w:ascii="Book Antiqua" w:eastAsia="Malgun Gothic" w:hAnsi="Book Antiqua" w:cs="Book Antiqua"/>
                <w:b/>
                <w:color w:val="000000"/>
              </w:rPr>
              <w:t>2013</w:t>
            </w:r>
          </w:p>
        </w:tc>
        <w:tc>
          <w:tcPr>
            <w:tcW w:w="788" w:type="dxa"/>
            <w:tcBorders>
              <w:bottom w:val="single" w:sz="8" w:space="0" w:color="auto"/>
            </w:tcBorders>
          </w:tcPr>
          <w:p w14:paraId="575A587B" w14:textId="77777777" w:rsidR="00D94BF6" w:rsidRPr="0039717C" w:rsidRDefault="00720299">
            <w:pPr>
              <w:widowControl/>
              <w:snapToGrid w:val="0"/>
              <w:spacing w:line="360" w:lineRule="auto"/>
              <w:rPr>
                <w:rFonts w:ascii="Book Antiqua" w:eastAsia="Malgun Gothic" w:hAnsi="Book Antiqua" w:cs="Book Antiqua"/>
                <w:b/>
                <w:color w:val="000000"/>
              </w:rPr>
            </w:pPr>
            <w:r w:rsidRPr="0039717C">
              <w:rPr>
                <w:rFonts w:ascii="Book Antiqua" w:eastAsia="Malgun Gothic" w:hAnsi="Book Antiqua" w:cs="Book Antiqua"/>
                <w:b/>
                <w:color w:val="000000"/>
              </w:rPr>
              <w:t>2014</w:t>
            </w:r>
          </w:p>
        </w:tc>
        <w:tc>
          <w:tcPr>
            <w:tcW w:w="788" w:type="dxa"/>
            <w:tcBorders>
              <w:bottom w:val="single" w:sz="8" w:space="0" w:color="auto"/>
            </w:tcBorders>
          </w:tcPr>
          <w:p w14:paraId="4001392E" w14:textId="77777777" w:rsidR="00D94BF6" w:rsidRPr="0039717C" w:rsidRDefault="00720299">
            <w:pPr>
              <w:widowControl/>
              <w:snapToGrid w:val="0"/>
              <w:spacing w:line="360" w:lineRule="auto"/>
              <w:rPr>
                <w:rFonts w:ascii="Book Antiqua" w:eastAsia="Malgun Gothic" w:hAnsi="Book Antiqua" w:cs="Book Antiqua"/>
                <w:b/>
                <w:color w:val="000000"/>
              </w:rPr>
            </w:pPr>
            <w:r w:rsidRPr="0039717C">
              <w:rPr>
                <w:rFonts w:ascii="Book Antiqua" w:eastAsia="Malgun Gothic" w:hAnsi="Book Antiqua" w:cs="Book Antiqua"/>
                <w:b/>
                <w:color w:val="000000"/>
              </w:rPr>
              <w:t>2015</w:t>
            </w:r>
          </w:p>
        </w:tc>
        <w:tc>
          <w:tcPr>
            <w:tcW w:w="788" w:type="dxa"/>
            <w:tcBorders>
              <w:bottom w:val="single" w:sz="8" w:space="0" w:color="auto"/>
            </w:tcBorders>
          </w:tcPr>
          <w:p w14:paraId="09FB7307" w14:textId="77777777" w:rsidR="00D94BF6" w:rsidRPr="0039717C" w:rsidRDefault="00720299">
            <w:pPr>
              <w:widowControl/>
              <w:snapToGrid w:val="0"/>
              <w:spacing w:line="360" w:lineRule="auto"/>
              <w:rPr>
                <w:rFonts w:ascii="Book Antiqua" w:eastAsia="Malgun Gothic" w:hAnsi="Book Antiqua" w:cs="Book Antiqua"/>
                <w:b/>
                <w:color w:val="000000"/>
              </w:rPr>
            </w:pPr>
            <w:r w:rsidRPr="0039717C">
              <w:rPr>
                <w:rFonts w:ascii="Book Antiqua" w:eastAsia="Malgun Gothic" w:hAnsi="Book Antiqua" w:cs="Book Antiqua"/>
                <w:b/>
                <w:color w:val="000000"/>
              </w:rPr>
              <w:t>2016</w:t>
            </w:r>
          </w:p>
        </w:tc>
        <w:tc>
          <w:tcPr>
            <w:tcW w:w="788" w:type="dxa"/>
            <w:tcBorders>
              <w:bottom w:val="single" w:sz="8" w:space="0" w:color="auto"/>
            </w:tcBorders>
          </w:tcPr>
          <w:p w14:paraId="0E789ACE" w14:textId="77777777" w:rsidR="00D94BF6" w:rsidRPr="0039717C" w:rsidRDefault="00720299">
            <w:pPr>
              <w:widowControl/>
              <w:snapToGrid w:val="0"/>
              <w:spacing w:line="360" w:lineRule="auto"/>
              <w:rPr>
                <w:rFonts w:ascii="Book Antiqua" w:eastAsia="Malgun Gothic" w:hAnsi="Book Antiqua" w:cs="Book Antiqua"/>
                <w:b/>
                <w:color w:val="000000"/>
              </w:rPr>
            </w:pPr>
            <w:r w:rsidRPr="0039717C">
              <w:rPr>
                <w:rFonts w:ascii="Book Antiqua" w:eastAsia="Malgun Gothic" w:hAnsi="Book Antiqua" w:cs="Book Antiqua"/>
                <w:b/>
                <w:color w:val="000000"/>
              </w:rPr>
              <w:t>2017</w:t>
            </w:r>
          </w:p>
        </w:tc>
        <w:tc>
          <w:tcPr>
            <w:tcW w:w="788" w:type="dxa"/>
            <w:tcBorders>
              <w:bottom w:val="single" w:sz="8" w:space="0" w:color="auto"/>
            </w:tcBorders>
          </w:tcPr>
          <w:p w14:paraId="43D77A59" w14:textId="77777777" w:rsidR="00D94BF6" w:rsidRPr="0039717C" w:rsidRDefault="00720299">
            <w:pPr>
              <w:widowControl/>
              <w:snapToGrid w:val="0"/>
              <w:spacing w:line="360" w:lineRule="auto"/>
              <w:rPr>
                <w:rFonts w:ascii="Book Antiqua" w:eastAsia="Malgun Gothic" w:hAnsi="Book Antiqua" w:cs="Book Antiqua"/>
                <w:b/>
                <w:color w:val="000000"/>
              </w:rPr>
            </w:pPr>
            <w:r w:rsidRPr="0039717C">
              <w:rPr>
                <w:rFonts w:ascii="Book Antiqua" w:eastAsia="Malgun Gothic" w:hAnsi="Book Antiqua" w:cs="Book Antiqua"/>
                <w:b/>
                <w:color w:val="000000"/>
              </w:rPr>
              <w:t>2018</w:t>
            </w:r>
          </w:p>
        </w:tc>
        <w:tc>
          <w:tcPr>
            <w:tcW w:w="788" w:type="dxa"/>
            <w:tcBorders>
              <w:bottom w:val="single" w:sz="8" w:space="0" w:color="auto"/>
            </w:tcBorders>
          </w:tcPr>
          <w:p w14:paraId="3C7D73EF" w14:textId="77777777" w:rsidR="00D94BF6" w:rsidRPr="0039717C" w:rsidRDefault="00720299">
            <w:pPr>
              <w:widowControl/>
              <w:snapToGrid w:val="0"/>
              <w:spacing w:line="360" w:lineRule="auto"/>
              <w:rPr>
                <w:rFonts w:ascii="Book Antiqua" w:eastAsia="Malgun Gothic" w:hAnsi="Book Antiqua" w:cs="Book Antiqua"/>
                <w:b/>
                <w:color w:val="000000"/>
              </w:rPr>
            </w:pPr>
            <w:r w:rsidRPr="0039717C">
              <w:rPr>
                <w:rFonts w:ascii="Book Antiqua" w:eastAsia="Malgun Gothic" w:hAnsi="Book Antiqua" w:cs="Book Antiqua"/>
                <w:b/>
                <w:color w:val="000000"/>
              </w:rPr>
              <w:t>2019</w:t>
            </w:r>
          </w:p>
        </w:tc>
        <w:tc>
          <w:tcPr>
            <w:tcW w:w="788" w:type="dxa"/>
            <w:tcBorders>
              <w:bottom w:val="single" w:sz="8" w:space="0" w:color="auto"/>
            </w:tcBorders>
          </w:tcPr>
          <w:p w14:paraId="33D57C3B" w14:textId="77777777" w:rsidR="00D94BF6" w:rsidRPr="0039717C" w:rsidRDefault="00720299">
            <w:pPr>
              <w:widowControl/>
              <w:snapToGrid w:val="0"/>
              <w:spacing w:line="360" w:lineRule="auto"/>
              <w:rPr>
                <w:rFonts w:ascii="Book Antiqua" w:eastAsia="Malgun Gothic" w:hAnsi="Book Antiqua" w:cs="Book Antiqua"/>
                <w:b/>
                <w:color w:val="000000"/>
              </w:rPr>
            </w:pPr>
            <w:r w:rsidRPr="0039717C">
              <w:rPr>
                <w:rFonts w:ascii="Book Antiqua" w:eastAsia="Malgun Gothic" w:hAnsi="Book Antiqua" w:cs="Book Antiqua"/>
                <w:b/>
                <w:color w:val="000000"/>
              </w:rPr>
              <w:t>2020</w:t>
            </w:r>
          </w:p>
        </w:tc>
      </w:tr>
      <w:tr w:rsidR="00D94BF6" w:rsidRPr="0039717C" w14:paraId="40681C7A" w14:textId="77777777">
        <w:tc>
          <w:tcPr>
            <w:tcW w:w="787" w:type="dxa"/>
            <w:tcBorders>
              <w:top w:val="single" w:sz="8" w:space="0" w:color="auto"/>
              <w:tl2br w:val="nil"/>
              <w:tr2bl w:val="nil"/>
            </w:tcBorders>
          </w:tcPr>
          <w:p w14:paraId="79F39FE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Number of patients</w:t>
            </w:r>
          </w:p>
        </w:tc>
        <w:tc>
          <w:tcPr>
            <w:tcW w:w="787" w:type="dxa"/>
            <w:tcBorders>
              <w:top w:val="single" w:sz="8" w:space="0" w:color="auto"/>
              <w:tl2br w:val="nil"/>
              <w:tr2bl w:val="nil"/>
            </w:tcBorders>
          </w:tcPr>
          <w:p w14:paraId="124B708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165</w:t>
            </w:r>
          </w:p>
        </w:tc>
        <w:tc>
          <w:tcPr>
            <w:tcW w:w="787" w:type="dxa"/>
            <w:tcBorders>
              <w:top w:val="single" w:sz="8" w:space="0" w:color="auto"/>
              <w:tl2br w:val="nil"/>
              <w:tr2bl w:val="nil"/>
            </w:tcBorders>
          </w:tcPr>
          <w:p w14:paraId="73281F9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186</w:t>
            </w:r>
          </w:p>
        </w:tc>
        <w:tc>
          <w:tcPr>
            <w:tcW w:w="787" w:type="dxa"/>
            <w:tcBorders>
              <w:top w:val="single" w:sz="8" w:space="0" w:color="auto"/>
              <w:tl2br w:val="nil"/>
              <w:tr2bl w:val="nil"/>
            </w:tcBorders>
          </w:tcPr>
          <w:p w14:paraId="6550C11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325</w:t>
            </w:r>
          </w:p>
        </w:tc>
        <w:tc>
          <w:tcPr>
            <w:tcW w:w="787" w:type="dxa"/>
            <w:tcBorders>
              <w:top w:val="single" w:sz="8" w:space="0" w:color="auto"/>
              <w:tl2br w:val="nil"/>
              <w:tr2bl w:val="nil"/>
            </w:tcBorders>
          </w:tcPr>
          <w:p w14:paraId="660B818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598</w:t>
            </w:r>
          </w:p>
        </w:tc>
        <w:tc>
          <w:tcPr>
            <w:tcW w:w="787" w:type="dxa"/>
            <w:tcBorders>
              <w:top w:val="single" w:sz="8" w:space="0" w:color="auto"/>
              <w:tl2br w:val="nil"/>
              <w:tr2bl w:val="nil"/>
            </w:tcBorders>
          </w:tcPr>
          <w:p w14:paraId="627484B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959</w:t>
            </w:r>
          </w:p>
        </w:tc>
        <w:tc>
          <w:tcPr>
            <w:tcW w:w="787" w:type="dxa"/>
            <w:tcBorders>
              <w:top w:val="single" w:sz="8" w:space="0" w:color="auto"/>
              <w:tl2br w:val="nil"/>
              <w:tr2bl w:val="nil"/>
            </w:tcBorders>
          </w:tcPr>
          <w:p w14:paraId="2B14193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1462</w:t>
            </w:r>
          </w:p>
        </w:tc>
        <w:tc>
          <w:tcPr>
            <w:tcW w:w="787" w:type="dxa"/>
            <w:tcBorders>
              <w:top w:val="single" w:sz="8" w:space="0" w:color="auto"/>
              <w:tl2br w:val="nil"/>
              <w:tr2bl w:val="nil"/>
            </w:tcBorders>
          </w:tcPr>
          <w:p w14:paraId="3D17A6A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2078</w:t>
            </w:r>
          </w:p>
        </w:tc>
        <w:tc>
          <w:tcPr>
            <w:tcW w:w="787" w:type="dxa"/>
            <w:tcBorders>
              <w:top w:val="single" w:sz="8" w:space="0" w:color="auto"/>
              <w:tl2br w:val="nil"/>
              <w:tr2bl w:val="nil"/>
            </w:tcBorders>
          </w:tcPr>
          <w:p w14:paraId="4F600D9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3045</w:t>
            </w:r>
          </w:p>
        </w:tc>
        <w:tc>
          <w:tcPr>
            <w:tcW w:w="787" w:type="dxa"/>
            <w:tcBorders>
              <w:top w:val="single" w:sz="8" w:space="0" w:color="auto"/>
              <w:tl2br w:val="nil"/>
              <w:tr2bl w:val="nil"/>
            </w:tcBorders>
          </w:tcPr>
          <w:p w14:paraId="32F5F59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3434</w:t>
            </w:r>
          </w:p>
        </w:tc>
        <w:tc>
          <w:tcPr>
            <w:tcW w:w="788" w:type="dxa"/>
            <w:tcBorders>
              <w:top w:val="single" w:sz="8" w:space="0" w:color="auto"/>
              <w:tl2br w:val="nil"/>
              <w:tr2bl w:val="nil"/>
            </w:tcBorders>
          </w:tcPr>
          <w:p w14:paraId="20DB108D"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3531</w:t>
            </w:r>
          </w:p>
        </w:tc>
        <w:tc>
          <w:tcPr>
            <w:tcW w:w="788" w:type="dxa"/>
            <w:tcBorders>
              <w:top w:val="single" w:sz="8" w:space="0" w:color="auto"/>
              <w:tl2br w:val="nil"/>
              <w:tr2bl w:val="nil"/>
            </w:tcBorders>
          </w:tcPr>
          <w:p w14:paraId="0F16A646"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3635</w:t>
            </w:r>
          </w:p>
        </w:tc>
        <w:tc>
          <w:tcPr>
            <w:tcW w:w="788" w:type="dxa"/>
            <w:tcBorders>
              <w:top w:val="single" w:sz="8" w:space="0" w:color="auto"/>
              <w:tl2br w:val="nil"/>
              <w:tr2bl w:val="nil"/>
            </w:tcBorders>
          </w:tcPr>
          <w:p w14:paraId="72F595FB"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4428</w:t>
            </w:r>
          </w:p>
        </w:tc>
        <w:tc>
          <w:tcPr>
            <w:tcW w:w="788" w:type="dxa"/>
            <w:tcBorders>
              <w:top w:val="single" w:sz="8" w:space="0" w:color="auto"/>
              <w:tl2br w:val="nil"/>
              <w:tr2bl w:val="nil"/>
            </w:tcBorders>
          </w:tcPr>
          <w:p w14:paraId="5287B41F"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5422</w:t>
            </w:r>
          </w:p>
        </w:tc>
        <w:tc>
          <w:tcPr>
            <w:tcW w:w="788" w:type="dxa"/>
            <w:tcBorders>
              <w:top w:val="single" w:sz="8" w:space="0" w:color="auto"/>
              <w:tl2br w:val="nil"/>
              <w:tr2bl w:val="nil"/>
            </w:tcBorders>
          </w:tcPr>
          <w:p w14:paraId="3B15DF5B"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5476</w:t>
            </w:r>
          </w:p>
        </w:tc>
        <w:tc>
          <w:tcPr>
            <w:tcW w:w="788" w:type="dxa"/>
            <w:tcBorders>
              <w:top w:val="single" w:sz="8" w:space="0" w:color="auto"/>
              <w:tl2br w:val="nil"/>
              <w:tr2bl w:val="nil"/>
            </w:tcBorders>
          </w:tcPr>
          <w:p w14:paraId="51267495"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6017</w:t>
            </w:r>
          </w:p>
        </w:tc>
        <w:tc>
          <w:tcPr>
            <w:tcW w:w="788" w:type="dxa"/>
            <w:tcBorders>
              <w:top w:val="single" w:sz="8" w:space="0" w:color="auto"/>
              <w:tl2br w:val="nil"/>
              <w:tr2bl w:val="nil"/>
            </w:tcBorders>
          </w:tcPr>
          <w:p w14:paraId="4B535FC1"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5886</w:t>
            </w:r>
          </w:p>
        </w:tc>
        <w:tc>
          <w:tcPr>
            <w:tcW w:w="788" w:type="dxa"/>
            <w:tcBorders>
              <w:top w:val="single" w:sz="8" w:space="0" w:color="auto"/>
              <w:tl2br w:val="nil"/>
              <w:tr2bl w:val="nil"/>
            </w:tcBorders>
          </w:tcPr>
          <w:p w14:paraId="588D50F8"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5422</w:t>
            </w:r>
          </w:p>
        </w:tc>
      </w:tr>
      <w:tr w:rsidR="00D94BF6" w:rsidRPr="0039717C" w14:paraId="6655B14A" w14:textId="77777777">
        <w:tc>
          <w:tcPr>
            <w:tcW w:w="787" w:type="dxa"/>
            <w:tcBorders>
              <w:tl2br w:val="nil"/>
              <w:tr2bl w:val="nil"/>
            </w:tcBorders>
          </w:tcPr>
          <w:p w14:paraId="75193AC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Age category (y</w:t>
            </w:r>
            <w:r w:rsidRPr="0039717C">
              <w:rPr>
                <w:rFonts w:ascii="Book Antiqua" w:eastAsia="宋体" w:hAnsi="Book Antiqua" w:cs="Book Antiqua" w:hint="eastAsia"/>
                <w:color w:val="000000"/>
                <w:lang w:eastAsia="zh-CN"/>
              </w:rPr>
              <w:t>r</w:t>
            </w:r>
            <w:r w:rsidRPr="0039717C">
              <w:rPr>
                <w:rFonts w:ascii="Book Antiqua" w:eastAsia="Malgun Gothic" w:hAnsi="Book Antiqua" w:cs="Book Antiqua"/>
                <w:color w:val="000000"/>
              </w:rPr>
              <w:t>)</w:t>
            </w:r>
          </w:p>
        </w:tc>
        <w:tc>
          <w:tcPr>
            <w:tcW w:w="787" w:type="dxa"/>
            <w:tcBorders>
              <w:tl2br w:val="nil"/>
              <w:tr2bl w:val="nil"/>
            </w:tcBorders>
          </w:tcPr>
          <w:p w14:paraId="63EFCE0F" w14:textId="77777777" w:rsidR="00D94BF6" w:rsidRPr="0039717C"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01C10E76" w14:textId="77777777" w:rsidR="00D94BF6" w:rsidRPr="0039717C"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665485C1" w14:textId="77777777" w:rsidR="00D94BF6" w:rsidRPr="0039717C"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539C227E" w14:textId="77777777" w:rsidR="00D94BF6" w:rsidRPr="0039717C"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27E42367" w14:textId="77777777" w:rsidR="00D94BF6" w:rsidRPr="0039717C"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762EE1E8" w14:textId="77777777" w:rsidR="00D94BF6" w:rsidRPr="0039717C"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7F9D8A06" w14:textId="77777777" w:rsidR="00D94BF6" w:rsidRPr="0039717C"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59C4F50D" w14:textId="77777777" w:rsidR="00D94BF6" w:rsidRPr="0039717C"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73F9CAB6" w14:textId="77777777" w:rsidR="00D94BF6" w:rsidRPr="0039717C" w:rsidRDefault="00D94BF6">
            <w:pPr>
              <w:widowControl/>
              <w:adjustRightInd w:val="0"/>
              <w:snapToGrid w:val="0"/>
              <w:spacing w:line="360" w:lineRule="auto"/>
              <w:rPr>
                <w:rFonts w:ascii="Book Antiqua" w:eastAsia="Malgun Gothic" w:hAnsi="Book Antiqua" w:cs="Book Antiqua"/>
              </w:rPr>
            </w:pPr>
          </w:p>
        </w:tc>
        <w:tc>
          <w:tcPr>
            <w:tcW w:w="788" w:type="dxa"/>
            <w:tcBorders>
              <w:tl2br w:val="nil"/>
              <w:tr2bl w:val="nil"/>
            </w:tcBorders>
          </w:tcPr>
          <w:p w14:paraId="50E2A3E6" w14:textId="77777777" w:rsidR="00D94BF6" w:rsidRPr="0039717C"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21B68B18" w14:textId="77777777" w:rsidR="00D94BF6" w:rsidRPr="0039717C"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7302D7B4" w14:textId="77777777" w:rsidR="00D94BF6" w:rsidRPr="0039717C"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4F1A193D" w14:textId="77777777" w:rsidR="00D94BF6" w:rsidRPr="0039717C"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374714F3" w14:textId="77777777" w:rsidR="00D94BF6" w:rsidRPr="0039717C"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3CFB754F" w14:textId="77777777" w:rsidR="00D94BF6" w:rsidRPr="0039717C"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15D03909" w14:textId="77777777" w:rsidR="00D94BF6" w:rsidRPr="0039717C"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7028BFDF" w14:textId="77777777" w:rsidR="00D94BF6" w:rsidRPr="0039717C" w:rsidRDefault="00D94BF6">
            <w:pPr>
              <w:widowControl/>
              <w:snapToGrid w:val="0"/>
              <w:spacing w:line="360" w:lineRule="auto"/>
              <w:rPr>
                <w:rFonts w:ascii="Book Antiqua" w:eastAsia="Malgun Gothic" w:hAnsi="Book Antiqua" w:cs="Book Antiqua"/>
                <w:color w:val="000000"/>
              </w:rPr>
            </w:pPr>
          </w:p>
        </w:tc>
      </w:tr>
      <w:tr w:rsidR="00D94BF6" w:rsidRPr="0039717C" w14:paraId="55D5712B" w14:textId="77777777">
        <w:tc>
          <w:tcPr>
            <w:tcW w:w="787" w:type="dxa"/>
            <w:tcBorders>
              <w:tl2br w:val="nil"/>
              <w:tr2bl w:val="nil"/>
            </w:tcBorders>
          </w:tcPr>
          <w:p w14:paraId="007F57A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Male</w:t>
            </w:r>
          </w:p>
        </w:tc>
        <w:tc>
          <w:tcPr>
            <w:tcW w:w="787" w:type="dxa"/>
            <w:tcBorders>
              <w:tl2br w:val="nil"/>
              <w:tr2bl w:val="nil"/>
            </w:tcBorders>
          </w:tcPr>
          <w:p w14:paraId="3052472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96</w:t>
            </w:r>
          </w:p>
        </w:tc>
        <w:tc>
          <w:tcPr>
            <w:tcW w:w="787" w:type="dxa"/>
            <w:tcBorders>
              <w:tl2br w:val="nil"/>
              <w:tr2bl w:val="nil"/>
            </w:tcBorders>
          </w:tcPr>
          <w:p w14:paraId="5F7FB64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125</w:t>
            </w:r>
          </w:p>
        </w:tc>
        <w:tc>
          <w:tcPr>
            <w:tcW w:w="787" w:type="dxa"/>
            <w:tcBorders>
              <w:tl2br w:val="nil"/>
              <w:tr2bl w:val="nil"/>
            </w:tcBorders>
          </w:tcPr>
          <w:p w14:paraId="418169D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202</w:t>
            </w:r>
          </w:p>
        </w:tc>
        <w:tc>
          <w:tcPr>
            <w:tcW w:w="787" w:type="dxa"/>
            <w:tcBorders>
              <w:tl2br w:val="nil"/>
              <w:tr2bl w:val="nil"/>
            </w:tcBorders>
          </w:tcPr>
          <w:p w14:paraId="1CC7739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380</w:t>
            </w:r>
          </w:p>
        </w:tc>
        <w:tc>
          <w:tcPr>
            <w:tcW w:w="787" w:type="dxa"/>
            <w:tcBorders>
              <w:tl2br w:val="nil"/>
              <w:tr2bl w:val="nil"/>
            </w:tcBorders>
          </w:tcPr>
          <w:p w14:paraId="2AAA510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601</w:t>
            </w:r>
          </w:p>
        </w:tc>
        <w:tc>
          <w:tcPr>
            <w:tcW w:w="787" w:type="dxa"/>
            <w:tcBorders>
              <w:tl2br w:val="nil"/>
              <w:tr2bl w:val="nil"/>
            </w:tcBorders>
          </w:tcPr>
          <w:p w14:paraId="62F460D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968</w:t>
            </w:r>
          </w:p>
        </w:tc>
        <w:tc>
          <w:tcPr>
            <w:tcW w:w="787" w:type="dxa"/>
            <w:tcBorders>
              <w:tl2br w:val="nil"/>
              <w:tr2bl w:val="nil"/>
            </w:tcBorders>
          </w:tcPr>
          <w:p w14:paraId="5433573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1376</w:t>
            </w:r>
          </w:p>
        </w:tc>
        <w:tc>
          <w:tcPr>
            <w:tcW w:w="787" w:type="dxa"/>
            <w:tcBorders>
              <w:tl2br w:val="nil"/>
              <w:tr2bl w:val="nil"/>
            </w:tcBorders>
          </w:tcPr>
          <w:p w14:paraId="50A5CDA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1979</w:t>
            </w:r>
          </w:p>
        </w:tc>
        <w:tc>
          <w:tcPr>
            <w:tcW w:w="787" w:type="dxa"/>
            <w:tcBorders>
              <w:tl2br w:val="nil"/>
              <w:tr2bl w:val="nil"/>
            </w:tcBorders>
          </w:tcPr>
          <w:p w14:paraId="03CF05A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2255</w:t>
            </w:r>
          </w:p>
        </w:tc>
        <w:tc>
          <w:tcPr>
            <w:tcW w:w="788" w:type="dxa"/>
            <w:tcBorders>
              <w:tl2br w:val="nil"/>
              <w:tr2bl w:val="nil"/>
            </w:tcBorders>
          </w:tcPr>
          <w:p w14:paraId="3819129D"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2320</w:t>
            </w:r>
          </w:p>
        </w:tc>
        <w:tc>
          <w:tcPr>
            <w:tcW w:w="788" w:type="dxa"/>
            <w:tcBorders>
              <w:tl2br w:val="nil"/>
              <w:tr2bl w:val="nil"/>
            </w:tcBorders>
          </w:tcPr>
          <w:p w14:paraId="34EBF24B"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2344</w:t>
            </w:r>
          </w:p>
        </w:tc>
        <w:tc>
          <w:tcPr>
            <w:tcW w:w="788" w:type="dxa"/>
            <w:tcBorders>
              <w:tl2br w:val="nil"/>
              <w:tr2bl w:val="nil"/>
            </w:tcBorders>
          </w:tcPr>
          <w:p w14:paraId="5ABAF83E"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2862</w:t>
            </w:r>
          </w:p>
        </w:tc>
        <w:tc>
          <w:tcPr>
            <w:tcW w:w="788" w:type="dxa"/>
            <w:tcBorders>
              <w:tl2br w:val="nil"/>
              <w:tr2bl w:val="nil"/>
            </w:tcBorders>
          </w:tcPr>
          <w:p w14:paraId="51D249EC"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3454</w:t>
            </w:r>
          </w:p>
        </w:tc>
        <w:tc>
          <w:tcPr>
            <w:tcW w:w="788" w:type="dxa"/>
            <w:tcBorders>
              <w:tl2br w:val="nil"/>
              <w:tr2bl w:val="nil"/>
            </w:tcBorders>
          </w:tcPr>
          <w:p w14:paraId="0B6AD60D"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3481</w:t>
            </w:r>
          </w:p>
        </w:tc>
        <w:tc>
          <w:tcPr>
            <w:tcW w:w="788" w:type="dxa"/>
            <w:tcBorders>
              <w:tl2br w:val="nil"/>
              <w:tr2bl w:val="nil"/>
            </w:tcBorders>
          </w:tcPr>
          <w:p w14:paraId="1CA2791B"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3879</w:t>
            </w:r>
          </w:p>
        </w:tc>
        <w:tc>
          <w:tcPr>
            <w:tcW w:w="788" w:type="dxa"/>
            <w:tcBorders>
              <w:tl2br w:val="nil"/>
              <w:tr2bl w:val="nil"/>
            </w:tcBorders>
          </w:tcPr>
          <w:p w14:paraId="200CC61F"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3726</w:t>
            </w:r>
          </w:p>
        </w:tc>
        <w:tc>
          <w:tcPr>
            <w:tcW w:w="788" w:type="dxa"/>
            <w:tcBorders>
              <w:tl2br w:val="nil"/>
              <w:tr2bl w:val="nil"/>
            </w:tcBorders>
          </w:tcPr>
          <w:p w14:paraId="2519476A"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3368</w:t>
            </w:r>
          </w:p>
        </w:tc>
      </w:tr>
      <w:tr w:rsidR="00D94BF6" w:rsidRPr="0039717C" w14:paraId="67A8F6F1" w14:textId="77777777">
        <w:tc>
          <w:tcPr>
            <w:tcW w:w="787" w:type="dxa"/>
            <w:tcBorders>
              <w:tl2br w:val="nil"/>
              <w:tr2bl w:val="nil"/>
            </w:tcBorders>
          </w:tcPr>
          <w:p w14:paraId="7863594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 xml:space="preserve">  </w:t>
            </w:r>
            <w:r w:rsidRPr="0039717C">
              <w:rPr>
                <w:rFonts w:ascii="Book Antiqua" w:eastAsia="Malgun Gothic" w:hAnsi="Book Antiqua" w:cs="Book Antiqua"/>
                <w:color w:val="000000"/>
              </w:rPr>
              <w:t>&lt; 50</w:t>
            </w:r>
          </w:p>
        </w:tc>
        <w:tc>
          <w:tcPr>
            <w:tcW w:w="787" w:type="dxa"/>
            <w:tcBorders>
              <w:tl2br w:val="nil"/>
              <w:tr2bl w:val="nil"/>
            </w:tcBorders>
          </w:tcPr>
          <w:p w14:paraId="1665171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13 (13.5)</w:t>
            </w:r>
          </w:p>
        </w:tc>
        <w:tc>
          <w:tcPr>
            <w:tcW w:w="787" w:type="dxa"/>
            <w:tcBorders>
              <w:tl2br w:val="nil"/>
              <w:tr2bl w:val="nil"/>
            </w:tcBorders>
          </w:tcPr>
          <w:p w14:paraId="3F34AC6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22 (17.6)</w:t>
            </w:r>
          </w:p>
        </w:tc>
        <w:tc>
          <w:tcPr>
            <w:tcW w:w="787" w:type="dxa"/>
            <w:tcBorders>
              <w:tl2br w:val="nil"/>
              <w:tr2bl w:val="nil"/>
            </w:tcBorders>
          </w:tcPr>
          <w:p w14:paraId="62C6780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43 (21.3)</w:t>
            </w:r>
          </w:p>
        </w:tc>
        <w:tc>
          <w:tcPr>
            <w:tcW w:w="787" w:type="dxa"/>
            <w:tcBorders>
              <w:tl2br w:val="nil"/>
              <w:tr2bl w:val="nil"/>
            </w:tcBorders>
          </w:tcPr>
          <w:p w14:paraId="72F6ABF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64 (16.8)</w:t>
            </w:r>
          </w:p>
        </w:tc>
        <w:tc>
          <w:tcPr>
            <w:tcW w:w="787" w:type="dxa"/>
            <w:tcBorders>
              <w:tl2br w:val="nil"/>
              <w:tr2bl w:val="nil"/>
            </w:tcBorders>
          </w:tcPr>
          <w:p w14:paraId="7C30B26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90 (15.0)</w:t>
            </w:r>
          </w:p>
        </w:tc>
        <w:tc>
          <w:tcPr>
            <w:tcW w:w="787" w:type="dxa"/>
            <w:tcBorders>
              <w:tl2br w:val="nil"/>
              <w:tr2bl w:val="nil"/>
            </w:tcBorders>
          </w:tcPr>
          <w:p w14:paraId="7339A4D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164 (16.9)</w:t>
            </w:r>
          </w:p>
        </w:tc>
        <w:tc>
          <w:tcPr>
            <w:tcW w:w="787" w:type="dxa"/>
            <w:tcBorders>
              <w:tl2br w:val="nil"/>
              <w:tr2bl w:val="nil"/>
            </w:tcBorders>
          </w:tcPr>
          <w:p w14:paraId="05758A3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195 (14.2)</w:t>
            </w:r>
          </w:p>
        </w:tc>
        <w:tc>
          <w:tcPr>
            <w:tcW w:w="787" w:type="dxa"/>
            <w:tcBorders>
              <w:tl2br w:val="nil"/>
              <w:tr2bl w:val="nil"/>
            </w:tcBorders>
          </w:tcPr>
          <w:p w14:paraId="0944768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269 (13.6)</w:t>
            </w:r>
          </w:p>
        </w:tc>
        <w:tc>
          <w:tcPr>
            <w:tcW w:w="787" w:type="dxa"/>
            <w:tcBorders>
              <w:tl2br w:val="nil"/>
              <w:tr2bl w:val="nil"/>
            </w:tcBorders>
          </w:tcPr>
          <w:p w14:paraId="2283563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286 (12.7)</w:t>
            </w:r>
          </w:p>
        </w:tc>
        <w:tc>
          <w:tcPr>
            <w:tcW w:w="788" w:type="dxa"/>
            <w:tcBorders>
              <w:tl2br w:val="nil"/>
              <w:tr2bl w:val="nil"/>
            </w:tcBorders>
          </w:tcPr>
          <w:p w14:paraId="238F0832"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257 (11.1)</w:t>
            </w:r>
          </w:p>
        </w:tc>
        <w:tc>
          <w:tcPr>
            <w:tcW w:w="788" w:type="dxa"/>
            <w:tcBorders>
              <w:tl2br w:val="nil"/>
              <w:tr2bl w:val="nil"/>
            </w:tcBorders>
          </w:tcPr>
          <w:p w14:paraId="413A30F1"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292 (12.5)</w:t>
            </w:r>
          </w:p>
        </w:tc>
        <w:tc>
          <w:tcPr>
            <w:tcW w:w="788" w:type="dxa"/>
            <w:tcBorders>
              <w:tl2br w:val="nil"/>
              <w:tr2bl w:val="nil"/>
            </w:tcBorders>
          </w:tcPr>
          <w:p w14:paraId="70747207"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294 (10.3)</w:t>
            </w:r>
          </w:p>
        </w:tc>
        <w:tc>
          <w:tcPr>
            <w:tcW w:w="788" w:type="dxa"/>
            <w:tcBorders>
              <w:tl2br w:val="nil"/>
              <w:tr2bl w:val="nil"/>
            </w:tcBorders>
          </w:tcPr>
          <w:p w14:paraId="3E4766A3"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391 (11.3)</w:t>
            </w:r>
          </w:p>
        </w:tc>
        <w:tc>
          <w:tcPr>
            <w:tcW w:w="788" w:type="dxa"/>
            <w:tcBorders>
              <w:tl2br w:val="nil"/>
              <w:tr2bl w:val="nil"/>
            </w:tcBorders>
          </w:tcPr>
          <w:p w14:paraId="54394ADD"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348 (10.0)</w:t>
            </w:r>
          </w:p>
        </w:tc>
        <w:tc>
          <w:tcPr>
            <w:tcW w:w="788" w:type="dxa"/>
            <w:tcBorders>
              <w:tl2br w:val="nil"/>
              <w:tr2bl w:val="nil"/>
            </w:tcBorders>
          </w:tcPr>
          <w:p w14:paraId="34F9DD59"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407 (10.5)</w:t>
            </w:r>
          </w:p>
        </w:tc>
        <w:tc>
          <w:tcPr>
            <w:tcW w:w="788" w:type="dxa"/>
            <w:tcBorders>
              <w:tl2br w:val="nil"/>
              <w:tr2bl w:val="nil"/>
            </w:tcBorders>
          </w:tcPr>
          <w:p w14:paraId="70AD69BC"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374 (10.0)</w:t>
            </w:r>
          </w:p>
        </w:tc>
        <w:tc>
          <w:tcPr>
            <w:tcW w:w="788" w:type="dxa"/>
            <w:tcBorders>
              <w:tl2br w:val="nil"/>
              <w:tr2bl w:val="nil"/>
            </w:tcBorders>
          </w:tcPr>
          <w:p w14:paraId="47BE394C"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327 (9.7)</w:t>
            </w:r>
          </w:p>
        </w:tc>
      </w:tr>
      <w:tr w:rsidR="00D94BF6" w:rsidRPr="0039717C" w14:paraId="1D4CAB0E" w14:textId="77777777">
        <w:tc>
          <w:tcPr>
            <w:tcW w:w="787" w:type="dxa"/>
            <w:tcBorders>
              <w:tl2br w:val="nil"/>
              <w:tr2bl w:val="nil"/>
            </w:tcBorders>
          </w:tcPr>
          <w:p w14:paraId="58166FB0" w14:textId="77777777" w:rsidR="00D94BF6" w:rsidRPr="0039717C" w:rsidRDefault="00720299">
            <w:pPr>
              <w:widowControl/>
              <w:adjustRightInd w:val="0"/>
              <w:snapToGrid w:val="0"/>
              <w:spacing w:line="360" w:lineRule="auto"/>
              <w:rPr>
                <w:rFonts w:ascii="Book Antiqua" w:eastAsia="Malgun Gothic" w:hAnsi="Book Antiqua" w:cs="Book Antiqua"/>
                <w:bCs/>
              </w:rPr>
            </w:pPr>
            <w:r w:rsidRPr="0039717C">
              <w:rPr>
                <w:rFonts w:ascii="Book Antiqua" w:eastAsia="Malgun Gothic" w:hAnsi="Book Antiqua" w:cs="Book Antiqua"/>
                <w:bCs/>
              </w:rPr>
              <w:t xml:space="preserve">  50</w:t>
            </w:r>
            <w:r w:rsidRPr="0039717C">
              <w:rPr>
                <w:rFonts w:ascii="Book Antiqua" w:eastAsia="宋体" w:hAnsi="Book Antiqua" w:cs="Book Antiqua" w:hint="eastAsia"/>
                <w:bCs/>
                <w:lang w:eastAsia="zh-CN"/>
              </w:rPr>
              <w:t>-</w:t>
            </w:r>
            <w:r w:rsidRPr="0039717C">
              <w:rPr>
                <w:rFonts w:ascii="Book Antiqua" w:eastAsia="Malgun Gothic" w:hAnsi="Book Antiqua" w:cs="Book Antiqua"/>
                <w:bCs/>
              </w:rPr>
              <w:t>75</w:t>
            </w:r>
          </w:p>
        </w:tc>
        <w:tc>
          <w:tcPr>
            <w:tcW w:w="787" w:type="dxa"/>
            <w:tcBorders>
              <w:tl2br w:val="nil"/>
              <w:tr2bl w:val="nil"/>
            </w:tcBorders>
          </w:tcPr>
          <w:p w14:paraId="6FC7A19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79 (82.3)</w:t>
            </w:r>
          </w:p>
        </w:tc>
        <w:tc>
          <w:tcPr>
            <w:tcW w:w="787" w:type="dxa"/>
            <w:tcBorders>
              <w:tl2br w:val="nil"/>
              <w:tr2bl w:val="nil"/>
            </w:tcBorders>
          </w:tcPr>
          <w:p w14:paraId="588F9C0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97 (77.6)</w:t>
            </w:r>
          </w:p>
        </w:tc>
        <w:tc>
          <w:tcPr>
            <w:tcW w:w="787" w:type="dxa"/>
            <w:tcBorders>
              <w:tl2br w:val="nil"/>
              <w:tr2bl w:val="nil"/>
            </w:tcBorders>
          </w:tcPr>
          <w:p w14:paraId="1860FDB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151 (74.8)</w:t>
            </w:r>
          </w:p>
        </w:tc>
        <w:tc>
          <w:tcPr>
            <w:tcW w:w="787" w:type="dxa"/>
            <w:tcBorders>
              <w:tl2br w:val="nil"/>
              <w:tr2bl w:val="nil"/>
            </w:tcBorders>
          </w:tcPr>
          <w:p w14:paraId="5BF28BD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299 (78.7)</w:t>
            </w:r>
          </w:p>
        </w:tc>
        <w:tc>
          <w:tcPr>
            <w:tcW w:w="787" w:type="dxa"/>
            <w:tcBorders>
              <w:tl2br w:val="nil"/>
              <w:tr2bl w:val="nil"/>
            </w:tcBorders>
          </w:tcPr>
          <w:p w14:paraId="02EC2EB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477 (79.4)</w:t>
            </w:r>
          </w:p>
        </w:tc>
        <w:tc>
          <w:tcPr>
            <w:tcW w:w="787" w:type="dxa"/>
            <w:tcBorders>
              <w:tl2br w:val="nil"/>
              <w:tr2bl w:val="nil"/>
            </w:tcBorders>
          </w:tcPr>
          <w:p w14:paraId="39CA153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752 (77.7)</w:t>
            </w:r>
          </w:p>
        </w:tc>
        <w:tc>
          <w:tcPr>
            <w:tcW w:w="787" w:type="dxa"/>
            <w:tcBorders>
              <w:tl2br w:val="nil"/>
              <w:tr2bl w:val="nil"/>
            </w:tcBorders>
          </w:tcPr>
          <w:p w14:paraId="189D22A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1104 (80.2)</w:t>
            </w:r>
          </w:p>
        </w:tc>
        <w:tc>
          <w:tcPr>
            <w:tcW w:w="787" w:type="dxa"/>
            <w:tcBorders>
              <w:tl2br w:val="nil"/>
              <w:tr2bl w:val="nil"/>
            </w:tcBorders>
          </w:tcPr>
          <w:p w14:paraId="5F46025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1584 (80.0)</w:t>
            </w:r>
          </w:p>
        </w:tc>
        <w:tc>
          <w:tcPr>
            <w:tcW w:w="787" w:type="dxa"/>
            <w:tcBorders>
              <w:tl2br w:val="nil"/>
              <w:tr2bl w:val="nil"/>
            </w:tcBorders>
          </w:tcPr>
          <w:p w14:paraId="1BD539A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1808 (80.2)</w:t>
            </w:r>
          </w:p>
        </w:tc>
        <w:tc>
          <w:tcPr>
            <w:tcW w:w="788" w:type="dxa"/>
            <w:tcBorders>
              <w:tl2br w:val="nil"/>
              <w:tr2bl w:val="nil"/>
            </w:tcBorders>
          </w:tcPr>
          <w:p w14:paraId="5E124271"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1863 (80.3)</w:t>
            </w:r>
          </w:p>
        </w:tc>
        <w:tc>
          <w:tcPr>
            <w:tcW w:w="788" w:type="dxa"/>
            <w:tcBorders>
              <w:tl2br w:val="nil"/>
              <w:tr2bl w:val="nil"/>
            </w:tcBorders>
          </w:tcPr>
          <w:p w14:paraId="7D8BC369"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1829 (78.0)</w:t>
            </w:r>
          </w:p>
        </w:tc>
        <w:tc>
          <w:tcPr>
            <w:tcW w:w="788" w:type="dxa"/>
            <w:tcBorders>
              <w:tl2br w:val="nil"/>
              <w:tr2bl w:val="nil"/>
            </w:tcBorders>
          </w:tcPr>
          <w:p w14:paraId="75D49597"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2249 (78.6)</w:t>
            </w:r>
          </w:p>
        </w:tc>
        <w:tc>
          <w:tcPr>
            <w:tcW w:w="788" w:type="dxa"/>
            <w:tcBorders>
              <w:tl2br w:val="nil"/>
              <w:tr2bl w:val="nil"/>
            </w:tcBorders>
          </w:tcPr>
          <w:p w14:paraId="777BCB32"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2694 (78.0)</w:t>
            </w:r>
          </w:p>
        </w:tc>
        <w:tc>
          <w:tcPr>
            <w:tcW w:w="788" w:type="dxa"/>
            <w:tcBorders>
              <w:tl2br w:val="nil"/>
              <w:tr2bl w:val="nil"/>
            </w:tcBorders>
          </w:tcPr>
          <w:p w14:paraId="632F3B6B"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2742 (78.8)</w:t>
            </w:r>
          </w:p>
        </w:tc>
        <w:tc>
          <w:tcPr>
            <w:tcW w:w="788" w:type="dxa"/>
            <w:tcBorders>
              <w:tl2br w:val="nil"/>
              <w:tr2bl w:val="nil"/>
            </w:tcBorders>
          </w:tcPr>
          <w:p w14:paraId="26075442"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2988 (77.0)</w:t>
            </w:r>
          </w:p>
        </w:tc>
        <w:tc>
          <w:tcPr>
            <w:tcW w:w="788" w:type="dxa"/>
            <w:tcBorders>
              <w:tl2br w:val="nil"/>
              <w:tr2bl w:val="nil"/>
            </w:tcBorders>
          </w:tcPr>
          <w:p w14:paraId="02384065"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2888 (77.5)</w:t>
            </w:r>
          </w:p>
        </w:tc>
        <w:tc>
          <w:tcPr>
            <w:tcW w:w="788" w:type="dxa"/>
            <w:tcBorders>
              <w:tl2br w:val="nil"/>
              <w:tr2bl w:val="nil"/>
            </w:tcBorders>
          </w:tcPr>
          <w:p w14:paraId="430B230E"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2593 (77.0)</w:t>
            </w:r>
          </w:p>
        </w:tc>
      </w:tr>
      <w:tr w:rsidR="00D94BF6" w:rsidRPr="0039717C" w14:paraId="3E4C825E" w14:textId="77777777">
        <w:tc>
          <w:tcPr>
            <w:tcW w:w="787" w:type="dxa"/>
            <w:tcBorders>
              <w:tl2br w:val="nil"/>
              <w:tr2bl w:val="nil"/>
            </w:tcBorders>
          </w:tcPr>
          <w:p w14:paraId="214AEFD6" w14:textId="77777777" w:rsidR="00D94BF6" w:rsidRPr="0039717C" w:rsidRDefault="00720299">
            <w:pPr>
              <w:widowControl/>
              <w:adjustRightInd w:val="0"/>
              <w:snapToGrid w:val="0"/>
              <w:spacing w:line="360" w:lineRule="auto"/>
              <w:rPr>
                <w:rFonts w:ascii="Book Antiqua" w:eastAsia="Malgun Gothic" w:hAnsi="Book Antiqua" w:cs="Book Antiqua"/>
                <w:bCs/>
              </w:rPr>
            </w:pPr>
            <w:r w:rsidRPr="0039717C">
              <w:rPr>
                <w:rFonts w:ascii="Book Antiqua" w:eastAsia="Malgun Gothic" w:hAnsi="Book Antiqua" w:cs="Book Antiqua"/>
                <w:bCs/>
              </w:rPr>
              <w:lastRenderedPageBreak/>
              <w:t xml:space="preserve">  </w:t>
            </w:r>
            <w:r w:rsidRPr="0039717C">
              <w:rPr>
                <w:rFonts w:ascii="Arial" w:eastAsia="Malgun Gothic" w:hAnsi="Arial" w:cs="Arial"/>
                <w:color w:val="000000"/>
              </w:rPr>
              <w:t>≥</w:t>
            </w:r>
            <w:r w:rsidRPr="0039717C">
              <w:rPr>
                <w:rFonts w:ascii="Book Antiqua" w:eastAsia="Malgun Gothic" w:hAnsi="Book Antiqua" w:cs="Book Antiqua"/>
                <w:bCs/>
              </w:rPr>
              <w:t xml:space="preserve"> 76</w:t>
            </w:r>
          </w:p>
        </w:tc>
        <w:tc>
          <w:tcPr>
            <w:tcW w:w="787" w:type="dxa"/>
            <w:tcBorders>
              <w:tl2br w:val="nil"/>
              <w:tr2bl w:val="nil"/>
            </w:tcBorders>
          </w:tcPr>
          <w:p w14:paraId="52DF9D9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4 (4.2)</w:t>
            </w:r>
          </w:p>
        </w:tc>
        <w:tc>
          <w:tcPr>
            <w:tcW w:w="787" w:type="dxa"/>
            <w:tcBorders>
              <w:tl2br w:val="nil"/>
              <w:tr2bl w:val="nil"/>
            </w:tcBorders>
          </w:tcPr>
          <w:p w14:paraId="67AE64B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6 (4.8)</w:t>
            </w:r>
          </w:p>
        </w:tc>
        <w:tc>
          <w:tcPr>
            <w:tcW w:w="787" w:type="dxa"/>
            <w:tcBorders>
              <w:tl2br w:val="nil"/>
              <w:tr2bl w:val="nil"/>
            </w:tcBorders>
          </w:tcPr>
          <w:p w14:paraId="285A30F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8 (4.0)</w:t>
            </w:r>
          </w:p>
        </w:tc>
        <w:tc>
          <w:tcPr>
            <w:tcW w:w="787" w:type="dxa"/>
            <w:tcBorders>
              <w:tl2br w:val="nil"/>
              <w:tr2bl w:val="nil"/>
            </w:tcBorders>
          </w:tcPr>
          <w:p w14:paraId="2715834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17 (4.5)</w:t>
            </w:r>
          </w:p>
        </w:tc>
        <w:tc>
          <w:tcPr>
            <w:tcW w:w="787" w:type="dxa"/>
            <w:tcBorders>
              <w:tl2br w:val="nil"/>
              <w:tr2bl w:val="nil"/>
            </w:tcBorders>
          </w:tcPr>
          <w:p w14:paraId="7F5AAEF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34 (5.7)</w:t>
            </w:r>
          </w:p>
        </w:tc>
        <w:tc>
          <w:tcPr>
            <w:tcW w:w="787" w:type="dxa"/>
            <w:tcBorders>
              <w:tl2br w:val="nil"/>
              <w:tr2bl w:val="nil"/>
            </w:tcBorders>
          </w:tcPr>
          <w:p w14:paraId="54F7D21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52 (5.4)</w:t>
            </w:r>
          </w:p>
        </w:tc>
        <w:tc>
          <w:tcPr>
            <w:tcW w:w="787" w:type="dxa"/>
            <w:tcBorders>
              <w:tl2br w:val="nil"/>
              <w:tr2bl w:val="nil"/>
            </w:tcBorders>
          </w:tcPr>
          <w:p w14:paraId="424470D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77 (5.6)</w:t>
            </w:r>
          </w:p>
        </w:tc>
        <w:tc>
          <w:tcPr>
            <w:tcW w:w="787" w:type="dxa"/>
            <w:tcBorders>
              <w:tl2br w:val="nil"/>
              <w:tr2bl w:val="nil"/>
            </w:tcBorders>
          </w:tcPr>
          <w:p w14:paraId="56A9947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126 (6.4)</w:t>
            </w:r>
          </w:p>
        </w:tc>
        <w:tc>
          <w:tcPr>
            <w:tcW w:w="787" w:type="dxa"/>
            <w:tcBorders>
              <w:tl2br w:val="nil"/>
              <w:tr2bl w:val="nil"/>
            </w:tcBorders>
          </w:tcPr>
          <w:p w14:paraId="42B1611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161 (7.1)</w:t>
            </w:r>
          </w:p>
        </w:tc>
        <w:tc>
          <w:tcPr>
            <w:tcW w:w="788" w:type="dxa"/>
            <w:tcBorders>
              <w:tl2br w:val="nil"/>
              <w:tr2bl w:val="nil"/>
            </w:tcBorders>
          </w:tcPr>
          <w:p w14:paraId="29E66A40"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200 (8.6)</w:t>
            </w:r>
          </w:p>
        </w:tc>
        <w:tc>
          <w:tcPr>
            <w:tcW w:w="788" w:type="dxa"/>
            <w:tcBorders>
              <w:tl2br w:val="nil"/>
              <w:tr2bl w:val="nil"/>
            </w:tcBorders>
          </w:tcPr>
          <w:p w14:paraId="0786EA40"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223 (9.5)</w:t>
            </w:r>
          </w:p>
        </w:tc>
        <w:tc>
          <w:tcPr>
            <w:tcW w:w="788" w:type="dxa"/>
            <w:tcBorders>
              <w:tl2br w:val="nil"/>
              <w:tr2bl w:val="nil"/>
            </w:tcBorders>
          </w:tcPr>
          <w:p w14:paraId="5DD55A49"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319 (11.1)</w:t>
            </w:r>
          </w:p>
        </w:tc>
        <w:tc>
          <w:tcPr>
            <w:tcW w:w="788" w:type="dxa"/>
            <w:tcBorders>
              <w:tl2br w:val="nil"/>
              <w:tr2bl w:val="nil"/>
            </w:tcBorders>
          </w:tcPr>
          <w:p w14:paraId="5CF595D5"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369 (10.7)</w:t>
            </w:r>
          </w:p>
        </w:tc>
        <w:tc>
          <w:tcPr>
            <w:tcW w:w="788" w:type="dxa"/>
            <w:tcBorders>
              <w:tl2br w:val="nil"/>
              <w:tr2bl w:val="nil"/>
            </w:tcBorders>
          </w:tcPr>
          <w:p w14:paraId="5481FB1F"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391 (11.2)</w:t>
            </w:r>
          </w:p>
        </w:tc>
        <w:tc>
          <w:tcPr>
            <w:tcW w:w="788" w:type="dxa"/>
            <w:tcBorders>
              <w:tl2br w:val="nil"/>
              <w:tr2bl w:val="nil"/>
            </w:tcBorders>
          </w:tcPr>
          <w:p w14:paraId="198BBFF0"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484 (12.5)</w:t>
            </w:r>
          </w:p>
        </w:tc>
        <w:tc>
          <w:tcPr>
            <w:tcW w:w="788" w:type="dxa"/>
            <w:tcBorders>
              <w:tl2br w:val="nil"/>
              <w:tr2bl w:val="nil"/>
            </w:tcBorders>
          </w:tcPr>
          <w:p w14:paraId="214F0E57"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464 (12.5)</w:t>
            </w:r>
          </w:p>
        </w:tc>
        <w:tc>
          <w:tcPr>
            <w:tcW w:w="788" w:type="dxa"/>
            <w:tcBorders>
              <w:tl2br w:val="nil"/>
              <w:tr2bl w:val="nil"/>
            </w:tcBorders>
          </w:tcPr>
          <w:p w14:paraId="70E5E343"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448 (13.3)</w:t>
            </w:r>
          </w:p>
        </w:tc>
      </w:tr>
      <w:tr w:rsidR="00D94BF6" w:rsidRPr="0039717C" w14:paraId="290155BA" w14:textId="77777777">
        <w:tc>
          <w:tcPr>
            <w:tcW w:w="787" w:type="dxa"/>
            <w:tcBorders>
              <w:tl2br w:val="nil"/>
              <w:tr2bl w:val="nil"/>
            </w:tcBorders>
          </w:tcPr>
          <w:p w14:paraId="183221C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Female</w:t>
            </w:r>
          </w:p>
        </w:tc>
        <w:tc>
          <w:tcPr>
            <w:tcW w:w="787" w:type="dxa"/>
            <w:tcBorders>
              <w:tl2br w:val="nil"/>
              <w:tr2bl w:val="nil"/>
            </w:tcBorders>
          </w:tcPr>
          <w:p w14:paraId="56456EC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69</w:t>
            </w:r>
          </w:p>
        </w:tc>
        <w:tc>
          <w:tcPr>
            <w:tcW w:w="787" w:type="dxa"/>
            <w:tcBorders>
              <w:tl2br w:val="nil"/>
              <w:tr2bl w:val="nil"/>
            </w:tcBorders>
          </w:tcPr>
          <w:p w14:paraId="40B8CD8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61</w:t>
            </w:r>
          </w:p>
        </w:tc>
        <w:tc>
          <w:tcPr>
            <w:tcW w:w="787" w:type="dxa"/>
            <w:tcBorders>
              <w:tl2br w:val="nil"/>
              <w:tr2bl w:val="nil"/>
            </w:tcBorders>
          </w:tcPr>
          <w:p w14:paraId="0CB23F3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123</w:t>
            </w:r>
          </w:p>
        </w:tc>
        <w:tc>
          <w:tcPr>
            <w:tcW w:w="787" w:type="dxa"/>
            <w:tcBorders>
              <w:tl2br w:val="nil"/>
              <w:tr2bl w:val="nil"/>
            </w:tcBorders>
          </w:tcPr>
          <w:p w14:paraId="2D30D6A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218</w:t>
            </w:r>
          </w:p>
        </w:tc>
        <w:tc>
          <w:tcPr>
            <w:tcW w:w="787" w:type="dxa"/>
            <w:tcBorders>
              <w:tl2br w:val="nil"/>
              <w:tr2bl w:val="nil"/>
            </w:tcBorders>
          </w:tcPr>
          <w:p w14:paraId="45A7E08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358</w:t>
            </w:r>
          </w:p>
        </w:tc>
        <w:tc>
          <w:tcPr>
            <w:tcW w:w="787" w:type="dxa"/>
            <w:tcBorders>
              <w:tl2br w:val="nil"/>
              <w:tr2bl w:val="nil"/>
            </w:tcBorders>
          </w:tcPr>
          <w:p w14:paraId="545D20F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494</w:t>
            </w:r>
          </w:p>
        </w:tc>
        <w:tc>
          <w:tcPr>
            <w:tcW w:w="787" w:type="dxa"/>
            <w:tcBorders>
              <w:tl2br w:val="nil"/>
              <w:tr2bl w:val="nil"/>
            </w:tcBorders>
          </w:tcPr>
          <w:p w14:paraId="13C6649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702</w:t>
            </w:r>
          </w:p>
        </w:tc>
        <w:tc>
          <w:tcPr>
            <w:tcW w:w="787" w:type="dxa"/>
            <w:tcBorders>
              <w:tl2br w:val="nil"/>
              <w:tr2bl w:val="nil"/>
            </w:tcBorders>
          </w:tcPr>
          <w:p w14:paraId="3D0EE6C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1066</w:t>
            </w:r>
          </w:p>
        </w:tc>
        <w:tc>
          <w:tcPr>
            <w:tcW w:w="787" w:type="dxa"/>
            <w:tcBorders>
              <w:tl2br w:val="nil"/>
              <w:tr2bl w:val="nil"/>
            </w:tcBorders>
          </w:tcPr>
          <w:p w14:paraId="7FB830E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1179</w:t>
            </w:r>
          </w:p>
        </w:tc>
        <w:tc>
          <w:tcPr>
            <w:tcW w:w="788" w:type="dxa"/>
            <w:tcBorders>
              <w:tl2br w:val="nil"/>
              <w:tr2bl w:val="nil"/>
            </w:tcBorders>
          </w:tcPr>
          <w:p w14:paraId="58396BEE"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1211</w:t>
            </w:r>
          </w:p>
        </w:tc>
        <w:tc>
          <w:tcPr>
            <w:tcW w:w="788" w:type="dxa"/>
            <w:tcBorders>
              <w:tl2br w:val="nil"/>
              <w:tr2bl w:val="nil"/>
            </w:tcBorders>
          </w:tcPr>
          <w:p w14:paraId="2DEE6B18"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1291</w:t>
            </w:r>
          </w:p>
        </w:tc>
        <w:tc>
          <w:tcPr>
            <w:tcW w:w="788" w:type="dxa"/>
            <w:tcBorders>
              <w:tl2br w:val="nil"/>
              <w:tr2bl w:val="nil"/>
            </w:tcBorders>
          </w:tcPr>
          <w:p w14:paraId="2E8F4532"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1566</w:t>
            </w:r>
          </w:p>
        </w:tc>
        <w:tc>
          <w:tcPr>
            <w:tcW w:w="788" w:type="dxa"/>
            <w:tcBorders>
              <w:tl2br w:val="nil"/>
              <w:tr2bl w:val="nil"/>
            </w:tcBorders>
          </w:tcPr>
          <w:p w14:paraId="495E61F6"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1968</w:t>
            </w:r>
          </w:p>
        </w:tc>
        <w:tc>
          <w:tcPr>
            <w:tcW w:w="788" w:type="dxa"/>
            <w:tcBorders>
              <w:tl2br w:val="nil"/>
              <w:tr2bl w:val="nil"/>
            </w:tcBorders>
          </w:tcPr>
          <w:p w14:paraId="44E0E931"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1995</w:t>
            </w:r>
          </w:p>
        </w:tc>
        <w:tc>
          <w:tcPr>
            <w:tcW w:w="788" w:type="dxa"/>
            <w:tcBorders>
              <w:tl2br w:val="nil"/>
              <w:tr2bl w:val="nil"/>
            </w:tcBorders>
          </w:tcPr>
          <w:p w14:paraId="035ED9F1"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2138</w:t>
            </w:r>
          </w:p>
        </w:tc>
        <w:tc>
          <w:tcPr>
            <w:tcW w:w="788" w:type="dxa"/>
            <w:tcBorders>
              <w:tl2br w:val="nil"/>
              <w:tr2bl w:val="nil"/>
            </w:tcBorders>
          </w:tcPr>
          <w:p w14:paraId="68DB9D8F"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2160</w:t>
            </w:r>
          </w:p>
        </w:tc>
        <w:tc>
          <w:tcPr>
            <w:tcW w:w="788" w:type="dxa"/>
            <w:tcBorders>
              <w:tl2br w:val="nil"/>
              <w:tr2bl w:val="nil"/>
            </w:tcBorders>
          </w:tcPr>
          <w:p w14:paraId="4C385AD4" w14:textId="77777777" w:rsidR="00D94BF6" w:rsidRPr="0039717C" w:rsidRDefault="00720299">
            <w:pPr>
              <w:widowControl/>
              <w:snapToGrid w:val="0"/>
              <w:spacing w:line="360" w:lineRule="auto"/>
              <w:rPr>
                <w:rFonts w:ascii="Book Antiqua" w:eastAsia="Malgun Gothic" w:hAnsi="Book Antiqua" w:cs="Book Antiqua"/>
              </w:rPr>
            </w:pPr>
            <w:r w:rsidRPr="0039717C">
              <w:rPr>
                <w:rFonts w:ascii="Book Antiqua" w:eastAsia="Malgun Gothic" w:hAnsi="Book Antiqua" w:cs="Book Antiqua"/>
              </w:rPr>
              <w:t>2054</w:t>
            </w:r>
          </w:p>
        </w:tc>
      </w:tr>
      <w:tr w:rsidR="00D94BF6" w:rsidRPr="0039717C" w14:paraId="7F1F46F5" w14:textId="77777777">
        <w:tc>
          <w:tcPr>
            <w:tcW w:w="787" w:type="dxa"/>
            <w:tcBorders>
              <w:tl2br w:val="nil"/>
              <w:tr2bl w:val="nil"/>
            </w:tcBorders>
          </w:tcPr>
          <w:p w14:paraId="33428AD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 xml:space="preserve">  </w:t>
            </w:r>
            <w:r w:rsidRPr="0039717C">
              <w:rPr>
                <w:rFonts w:ascii="Book Antiqua" w:eastAsia="Malgun Gothic" w:hAnsi="Book Antiqua" w:cs="Book Antiqua"/>
                <w:color w:val="000000"/>
              </w:rPr>
              <w:t>&lt; 50</w:t>
            </w:r>
          </w:p>
        </w:tc>
        <w:tc>
          <w:tcPr>
            <w:tcW w:w="787" w:type="dxa"/>
            <w:tcBorders>
              <w:tl2br w:val="nil"/>
              <w:tr2bl w:val="nil"/>
            </w:tcBorders>
          </w:tcPr>
          <w:p w14:paraId="1AD49AB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18 (26.1)</w:t>
            </w:r>
          </w:p>
        </w:tc>
        <w:tc>
          <w:tcPr>
            <w:tcW w:w="787" w:type="dxa"/>
            <w:tcBorders>
              <w:tl2br w:val="nil"/>
              <w:tr2bl w:val="nil"/>
            </w:tcBorders>
          </w:tcPr>
          <w:p w14:paraId="6940450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14 (23.0)</w:t>
            </w:r>
          </w:p>
        </w:tc>
        <w:tc>
          <w:tcPr>
            <w:tcW w:w="787" w:type="dxa"/>
            <w:tcBorders>
              <w:tl2br w:val="nil"/>
              <w:tr2bl w:val="nil"/>
            </w:tcBorders>
          </w:tcPr>
          <w:p w14:paraId="61A61D7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31 (25.2)</w:t>
            </w:r>
          </w:p>
        </w:tc>
        <w:tc>
          <w:tcPr>
            <w:tcW w:w="787" w:type="dxa"/>
            <w:tcBorders>
              <w:tl2br w:val="nil"/>
              <w:tr2bl w:val="nil"/>
            </w:tcBorders>
          </w:tcPr>
          <w:p w14:paraId="3CC5A0A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37 (17.0)</w:t>
            </w:r>
          </w:p>
        </w:tc>
        <w:tc>
          <w:tcPr>
            <w:tcW w:w="787" w:type="dxa"/>
            <w:tcBorders>
              <w:tl2br w:val="nil"/>
              <w:tr2bl w:val="nil"/>
            </w:tcBorders>
          </w:tcPr>
          <w:p w14:paraId="04B1A7A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69 (19.3)</w:t>
            </w:r>
          </w:p>
        </w:tc>
        <w:tc>
          <w:tcPr>
            <w:tcW w:w="787" w:type="dxa"/>
            <w:tcBorders>
              <w:tl2br w:val="nil"/>
              <w:tr2bl w:val="nil"/>
            </w:tcBorders>
          </w:tcPr>
          <w:p w14:paraId="2E7A4C6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101 (20.4)</w:t>
            </w:r>
          </w:p>
        </w:tc>
        <w:tc>
          <w:tcPr>
            <w:tcW w:w="787" w:type="dxa"/>
            <w:tcBorders>
              <w:tl2br w:val="nil"/>
              <w:tr2bl w:val="nil"/>
            </w:tcBorders>
          </w:tcPr>
          <w:p w14:paraId="24D0BF0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123 (17.5)</w:t>
            </w:r>
          </w:p>
        </w:tc>
        <w:tc>
          <w:tcPr>
            <w:tcW w:w="787" w:type="dxa"/>
            <w:tcBorders>
              <w:tl2br w:val="nil"/>
              <w:tr2bl w:val="nil"/>
            </w:tcBorders>
          </w:tcPr>
          <w:p w14:paraId="773CC28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192 (18.0)</w:t>
            </w:r>
          </w:p>
        </w:tc>
        <w:tc>
          <w:tcPr>
            <w:tcW w:w="787" w:type="dxa"/>
            <w:tcBorders>
              <w:tl2br w:val="nil"/>
              <w:tr2bl w:val="nil"/>
            </w:tcBorders>
          </w:tcPr>
          <w:p w14:paraId="70FEEF0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155 (13.1)</w:t>
            </w:r>
          </w:p>
        </w:tc>
        <w:tc>
          <w:tcPr>
            <w:tcW w:w="788" w:type="dxa"/>
            <w:tcBorders>
              <w:tl2br w:val="nil"/>
              <w:tr2bl w:val="nil"/>
            </w:tcBorders>
          </w:tcPr>
          <w:p w14:paraId="7F25F99F"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173 (14.3)</w:t>
            </w:r>
          </w:p>
        </w:tc>
        <w:tc>
          <w:tcPr>
            <w:tcW w:w="788" w:type="dxa"/>
            <w:tcBorders>
              <w:tl2br w:val="nil"/>
              <w:tr2bl w:val="nil"/>
            </w:tcBorders>
          </w:tcPr>
          <w:p w14:paraId="6EE64D9B"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181 (14.0)</w:t>
            </w:r>
          </w:p>
        </w:tc>
        <w:tc>
          <w:tcPr>
            <w:tcW w:w="788" w:type="dxa"/>
            <w:tcBorders>
              <w:tl2br w:val="nil"/>
              <w:tr2bl w:val="nil"/>
            </w:tcBorders>
          </w:tcPr>
          <w:p w14:paraId="143C3576"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220 (14.0)</w:t>
            </w:r>
          </w:p>
        </w:tc>
        <w:tc>
          <w:tcPr>
            <w:tcW w:w="788" w:type="dxa"/>
            <w:tcBorders>
              <w:tl2br w:val="nil"/>
              <w:tr2bl w:val="nil"/>
            </w:tcBorders>
          </w:tcPr>
          <w:p w14:paraId="64DBB6F9"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195 (9.9)</w:t>
            </w:r>
          </w:p>
        </w:tc>
        <w:tc>
          <w:tcPr>
            <w:tcW w:w="788" w:type="dxa"/>
            <w:tcBorders>
              <w:tl2br w:val="nil"/>
              <w:tr2bl w:val="nil"/>
            </w:tcBorders>
          </w:tcPr>
          <w:p w14:paraId="5C0756C1"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236 (11.8)</w:t>
            </w:r>
          </w:p>
        </w:tc>
        <w:tc>
          <w:tcPr>
            <w:tcW w:w="788" w:type="dxa"/>
            <w:tcBorders>
              <w:tl2br w:val="nil"/>
              <w:tr2bl w:val="nil"/>
            </w:tcBorders>
          </w:tcPr>
          <w:p w14:paraId="20982453"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223 (10.4)</w:t>
            </w:r>
          </w:p>
        </w:tc>
        <w:tc>
          <w:tcPr>
            <w:tcW w:w="788" w:type="dxa"/>
            <w:tcBorders>
              <w:tl2br w:val="nil"/>
              <w:tr2bl w:val="nil"/>
            </w:tcBorders>
          </w:tcPr>
          <w:p w14:paraId="07B64173"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250 (11.6)</w:t>
            </w:r>
          </w:p>
        </w:tc>
        <w:tc>
          <w:tcPr>
            <w:tcW w:w="788" w:type="dxa"/>
            <w:tcBorders>
              <w:tl2br w:val="nil"/>
              <w:tr2bl w:val="nil"/>
            </w:tcBorders>
          </w:tcPr>
          <w:p w14:paraId="75F97C37"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236 (11.5)</w:t>
            </w:r>
          </w:p>
        </w:tc>
      </w:tr>
      <w:tr w:rsidR="00D94BF6" w:rsidRPr="0039717C" w14:paraId="547C367C" w14:textId="77777777">
        <w:tc>
          <w:tcPr>
            <w:tcW w:w="787" w:type="dxa"/>
            <w:tcBorders>
              <w:tl2br w:val="nil"/>
              <w:tr2bl w:val="nil"/>
            </w:tcBorders>
          </w:tcPr>
          <w:p w14:paraId="6DF2244E" w14:textId="77777777" w:rsidR="00D94BF6" w:rsidRPr="0039717C" w:rsidRDefault="00720299">
            <w:pPr>
              <w:widowControl/>
              <w:adjustRightInd w:val="0"/>
              <w:snapToGrid w:val="0"/>
              <w:spacing w:line="360" w:lineRule="auto"/>
              <w:rPr>
                <w:rFonts w:ascii="Book Antiqua" w:eastAsia="Malgun Gothic" w:hAnsi="Book Antiqua" w:cs="Book Antiqua"/>
                <w:b/>
                <w:bCs/>
              </w:rPr>
            </w:pPr>
            <w:r w:rsidRPr="0039717C">
              <w:rPr>
                <w:rFonts w:ascii="Book Antiqua" w:eastAsia="Malgun Gothic" w:hAnsi="Book Antiqua" w:cs="Book Antiqua"/>
                <w:bCs/>
              </w:rPr>
              <w:t xml:space="preserve">  50</w:t>
            </w:r>
            <w:r w:rsidRPr="0039717C">
              <w:rPr>
                <w:rFonts w:ascii="Book Antiqua" w:eastAsia="宋体" w:hAnsi="Book Antiqua" w:cs="Book Antiqua" w:hint="eastAsia"/>
                <w:bCs/>
                <w:lang w:eastAsia="zh-CN"/>
              </w:rPr>
              <w:t>-</w:t>
            </w:r>
            <w:r w:rsidRPr="0039717C">
              <w:rPr>
                <w:rFonts w:ascii="Book Antiqua" w:eastAsia="Malgun Gothic" w:hAnsi="Book Antiqua" w:cs="Book Antiqua"/>
                <w:bCs/>
              </w:rPr>
              <w:t>75</w:t>
            </w:r>
          </w:p>
        </w:tc>
        <w:tc>
          <w:tcPr>
            <w:tcW w:w="787" w:type="dxa"/>
            <w:tcBorders>
              <w:tl2br w:val="nil"/>
              <w:tr2bl w:val="nil"/>
            </w:tcBorders>
          </w:tcPr>
          <w:p w14:paraId="7D67B58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45 (65.2)</w:t>
            </w:r>
          </w:p>
        </w:tc>
        <w:tc>
          <w:tcPr>
            <w:tcW w:w="787" w:type="dxa"/>
            <w:tcBorders>
              <w:tl2br w:val="nil"/>
              <w:tr2bl w:val="nil"/>
            </w:tcBorders>
          </w:tcPr>
          <w:p w14:paraId="0EACCDC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46 (75.4)</w:t>
            </w:r>
          </w:p>
        </w:tc>
        <w:tc>
          <w:tcPr>
            <w:tcW w:w="787" w:type="dxa"/>
            <w:tcBorders>
              <w:tl2br w:val="nil"/>
              <w:tr2bl w:val="nil"/>
            </w:tcBorders>
          </w:tcPr>
          <w:p w14:paraId="165DE50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83 (67.5)</w:t>
            </w:r>
          </w:p>
        </w:tc>
        <w:tc>
          <w:tcPr>
            <w:tcW w:w="787" w:type="dxa"/>
            <w:tcBorders>
              <w:tl2br w:val="nil"/>
              <w:tr2bl w:val="nil"/>
            </w:tcBorders>
          </w:tcPr>
          <w:p w14:paraId="2B28838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164 (75.2)</w:t>
            </w:r>
          </w:p>
        </w:tc>
        <w:tc>
          <w:tcPr>
            <w:tcW w:w="787" w:type="dxa"/>
            <w:tcBorders>
              <w:tl2br w:val="nil"/>
              <w:tr2bl w:val="nil"/>
            </w:tcBorders>
          </w:tcPr>
          <w:p w14:paraId="4C49C1A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271 (75.7)</w:t>
            </w:r>
          </w:p>
        </w:tc>
        <w:tc>
          <w:tcPr>
            <w:tcW w:w="787" w:type="dxa"/>
            <w:tcBorders>
              <w:tl2br w:val="nil"/>
              <w:tr2bl w:val="nil"/>
            </w:tcBorders>
          </w:tcPr>
          <w:p w14:paraId="4497230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367 (74.3)</w:t>
            </w:r>
          </w:p>
        </w:tc>
        <w:tc>
          <w:tcPr>
            <w:tcW w:w="787" w:type="dxa"/>
            <w:tcBorders>
              <w:tl2br w:val="nil"/>
              <w:tr2bl w:val="nil"/>
            </w:tcBorders>
          </w:tcPr>
          <w:p w14:paraId="7528551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527 (75.1)</w:t>
            </w:r>
          </w:p>
        </w:tc>
        <w:tc>
          <w:tcPr>
            <w:tcW w:w="787" w:type="dxa"/>
            <w:tcBorders>
              <w:tl2br w:val="nil"/>
              <w:tr2bl w:val="nil"/>
            </w:tcBorders>
          </w:tcPr>
          <w:p w14:paraId="2755CD2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790 (74.1)</w:t>
            </w:r>
          </w:p>
        </w:tc>
        <w:tc>
          <w:tcPr>
            <w:tcW w:w="787" w:type="dxa"/>
            <w:tcBorders>
              <w:tl2br w:val="nil"/>
              <w:tr2bl w:val="nil"/>
            </w:tcBorders>
          </w:tcPr>
          <w:p w14:paraId="21ACB4B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919 (77.9)</w:t>
            </w:r>
          </w:p>
        </w:tc>
        <w:tc>
          <w:tcPr>
            <w:tcW w:w="788" w:type="dxa"/>
            <w:tcBorders>
              <w:tl2br w:val="nil"/>
              <w:tr2bl w:val="nil"/>
            </w:tcBorders>
          </w:tcPr>
          <w:p w14:paraId="799E0FB2"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917 (75.7)</w:t>
            </w:r>
          </w:p>
        </w:tc>
        <w:tc>
          <w:tcPr>
            <w:tcW w:w="788" w:type="dxa"/>
            <w:tcBorders>
              <w:tl2br w:val="nil"/>
              <w:tr2bl w:val="nil"/>
            </w:tcBorders>
          </w:tcPr>
          <w:p w14:paraId="3FCD0E7C"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982 (76.1)</w:t>
            </w:r>
          </w:p>
        </w:tc>
        <w:tc>
          <w:tcPr>
            <w:tcW w:w="788" w:type="dxa"/>
            <w:tcBorders>
              <w:tl2br w:val="nil"/>
              <w:tr2bl w:val="nil"/>
            </w:tcBorders>
          </w:tcPr>
          <w:p w14:paraId="38B17766"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1167 (74.5)</w:t>
            </w:r>
          </w:p>
        </w:tc>
        <w:tc>
          <w:tcPr>
            <w:tcW w:w="788" w:type="dxa"/>
            <w:tcBorders>
              <w:tl2br w:val="nil"/>
              <w:tr2bl w:val="nil"/>
            </w:tcBorders>
          </w:tcPr>
          <w:p w14:paraId="0B3E616B"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1503 (76.4)</w:t>
            </w:r>
          </w:p>
        </w:tc>
        <w:tc>
          <w:tcPr>
            <w:tcW w:w="788" w:type="dxa"/>
            <w:tcBorders>
              <w:tl2br w:val="nil"/>
              <w:tr2bl w:val="nil"/>
            </w:tcBorders>
          </w:tcPr>
          <w:p w14:paraId="732C05C8"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1466 (73.5)</w:t>
            </w:r>
          </w:p>
        </w:tc>
        <w:tc>
          <w:tcPr>
            <w:tcW w:w="788" w:type="dxa"/>
            <w:tcBorders>
              <w:tl2br w:val="nil"/>
              <w:tr2bl w:val="nil"/>
            </w:tcBorders>
          </w:tcPr>
          <w:p w14:paraId="7AE6C788"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1569 (73.4)</w:t>
            </w:r>
          </w:p>
        </w:tc>
        <w:tc>
          <w:tcPr>
            <w:tcW w:w="788" w:type="dxa"/>
            <w:tcBorders>
              <w:tl2br w:val="nil"/>
              <w:tr2bl w:val="nil"/>
            </w:tcBorders>
          </w:tcPr>
          <w:p w14:paraId="0281B29B"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1538 (71.2)</w:t>
            </w:r>
          </w:p>
        </w:tc>
        <w:tc>
          <w:tcPr>
            <w:tcW w:w="788" w:type="dxa"/>
            <w:tcBorders>
              <w:tl2br w:val="nil"/>
              <w:tr2bl w:val="nil"/>
            </w:tcBorders>
          </w:tcPr>
          <w:p w14:paraId="44ADA413"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1452 (70.7)</w:t>
            </w:r>
          </w:p>
        </w:tc>
      </w:tr>
      <w:tr w:rsidR="00D94BF6" w:rsidRPr="0039717C" w14:paraId="104706EC" w14:textId="77777777">
        <w:tc>
          <w:tcPr>
            <w:tcW w:w="0" w:type="auto"/>
            <w:tcBorders>
              <w:tl2br w:val="nil"/>
              <w:tr2bl w:val="nil"/>
            </w:tcBorders>
          </w:tcPr>
          <w:p w14:paraId="3C430BC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bCs/>
              </w:rPr>
              <w:t xml:space="preserve">  </w:t>
            </w:r>
            <w:r w:rsidRPr="0039717C">
              <w:rPr>
                <w:rFonts w:ascii="Arial" w:eastAsia="Malgun Gothic" w:hAnsi="Arial" w:cs="Arial"/>
                <w:color w:val="000000"/>
              </w:rPr>
              <w:t>≥</w:t>
            </w:r>
            <w:r w:rsidRPr="0039717C">
              <w:rPr>
                <w:rFonts w:ascii="Book Antiqua" w:eastAsia="Malgun Gothic" w:hAnsi="Book Antiqua" w:cs="Book Antiqua"/>
                <w:bCs/>
              </w:rPr>
              <w:t xml:space="preserve"> 76</w:t>
            </w:r>
          </w:p>
        </w:tc>
        <w:tc>
          <w:tcPr>
            <w:tcW w:w="0" w:type="auto"/>
            <w:tcBorders>
              <w:tl2br w:val="nil"/>
              <w:tr2bl w:val="nil"/>
            </w:tcBorders>
          </w:tcPr>
          <w:p w14:paraId="7327141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6 (8.7)</w:t>
            </w:r>
          </w:p>
        </w:tc>
        <w:tc>
          <w:tcPr>
            <w:tcW w:w="0" w:type="auto"/>
            <w:tcBorders>
              <w:tl2br w:val="nil"/>
              <w:tr2bl w:val="nil"/>
            </w:tcBorders>
          </w:tcPr>
          <w:p w14:paraId="3D3A0DB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 (1.6)</w:t>
            </w:r>
          </w:p>
        </w:tc>
        <w:tc>
          <w:tcPr>
            <w:tcW w:w="0" w:type="auto"/>
            <w:tcBorders>
              <w:tl2br w:val="nil"/>
              <w:tr2bl w:val="nil"/>
            </w:tcBorders>
          </w:tcPr>
          <w:p w14:paraId="772E20F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9 (7.3)</w:t>
            </w:r>
          </w:p>
        </w:tc>
        <w:tc>
          <w:tcPr>
            <w:tcW w:w="0" w:type="auto"/>
            <w:tcBorders>
              <w:tl2br w:val="nil"/>
              <w:tr2bl w:val="nil"/>
            </w:tcBorders>
          </w:tcPr>
          <w:p w14:paraId="3FB48A7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17 (7.8)</w:t>
            </w:r>
          </w:p>
        </w:tc>
        <w:tc>
          <w:tcPr>
            <w:tcW w:w="0" w:type="auto"/>
            <w:tcBorders>
              <w:tl2br w:val="nil"/>
              <w:tr2bl w:val="nil"/>
            </w:tcBorders>
          </w:tcPr>
          <w:p w14:paraId="0C31AB9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18 (5.0)</w:t>
            </w:r>
          </w:p>
        </w:tc>
        <w:tc>
          <w:tcPr>
            <w:tcW w:w="0" w:type="auto"/>
            <w:tcBorders>
              <w:tl2br w:val="nil"/>
              <w:tr2bl w:val="nil"/>
            </w:tcBorders>
          </w:tcPr>
          <w:p w14:paraId="688F781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26 (5.3)</w:t>
            </w:r>
          </w:p>
        </w:tc>
        <w:tc>
          <w:tcPr>
            <w:tcW w:w="0" w:type="auto"/>
            <w:tcBorders>
              <w:tl2br w:val="nil"/>
              <w:tr2bl w:val="nil"/>
            </w:tcBorders>
          </w:tcPr>
          <w:p w14:paraId="62FF272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52 (7.4)</w:t>
            </w:r>
          </w:p>
        </w:tc>
        <w:tc>
          <w:tcPr>
            <w:tcW w:w="0" w:type="auto"/>
            <w:tcBorders>
              <w:tl2br w:val="nil"/>
              <w:tr2bl w:val="nil"/>
            </w:tcBorders>
          </w:tcPr>
          <w:p w14:paraId="718EF03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84 (7.9)</w:t>
            </w:r>
          </w:p>
        </w:tc>
        <w:tc>
          <w:tcPr>
            <w:tcW w:w="0" w:type="auto"/>
            <w:tcBorders>
              <w:tl2br w:val="nil"/>
              <w:tr2bl w:val="nil"/>
            </w:tcBorders>
          </w:tcPr>
          <w:p w14:paraId="13A26C6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105 (8.9)</w:t>
            </w:r>
          </w:p>
        </w:tc>
        <w:tc>
          <w:tcPr>
            <w:tcW w:w="0" w:type="auto"/>
            <w:tcBorders>
              <w:tl2br w:val="nil"/>
              <w:tr2bl w:val="nil"/>
            </w:tcBorders>
          </w:tcPr>
          <w:p w14:paraId="5924D5EC"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121 (10.0)</w:t>
            </w:r>
          </w:p>
        </w:tc>
        <w:tc>
          <w:tcPr>
            <w:tcW w:w="0" w:type="auto"/>
            <w:tcBorders>
              <w:tl2br w:val="nil"/>
              <w:tr2bl w:val="nil"/>
            </w:tcBorders>
          </w:tcPr>
          <w:p w14:paraId="752FB545"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128 (9.9)</w:t>
            </w:r>
          </w:p>
        </w:tc>
        <w:tc>
          <w:tcPr>
            <w:tcW w:w="0" w:type="auto"/>
            <w:tcBorders>
              <w:tl2br w:val="nil"/>
              <w:tr2bl w:val="nil"/>
            </w:tcBorders>
          </w:tcPr>
          <w:p w14:paraId="4249FF8B"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179 (11.4)</w:t>
            </w:r>
          </w:p>
        </w:tc>
        <w:tc>
          <w:tcPr>
            <w:tcW w:w="0" w:type="auto"/>
            <w:tcBorders>
              <w:tl2br w:val="nil"/>
              <w:tr2bl w:val="nil"/>
            </w:tcBorders>
          </w:tcPr>
          <w:p w14:paraId="2BDD4B7E"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270 (13.7)</w:t>
            </w:r>
          </w:p>
        </w:tc>
        <w:tc>
          <w:tcPr>
            <w:tcW w:w="0" w:type="auto"/>
            <w:tcBorders>
              <w:tl2br w:val="nil"/>
              <w:tr2bl w:val="nil"/>
            </w:tcBorders>
          </w:tcPr>
          <w:p w14:paraId="63A5EC00"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293 (14.7)</w:t>
            </w:r>
          </w:p>
        </w:tc>
        <w:tc>
          <w:tcPr>
            <w:tcW w:w="0" w:type="auto"/>
            <w:tcBorders>
              <w:tl2br w:val="nil"/>
              <w:tr2bl w:val="nil"/>
            </w:tcBorders>
          </w:tcPr>
          <w:p w14:paraId="6F5BA3EC"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346 (16.2)</w:t>
            </w:r>
          </w:p>
        </w:tc>
        <w:tc>
          <w:tcPr>
            <w:tcW w:w="0" w:type="auto"/>
            <w:tcBorders>
              <w:tl2br w:val="nil"/>
              <w:tr2bl w:val="nil"/>
            </w:tcBorders>
          </w:tcPr>
          <w:p w14:paraId="29AC9277"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372 (17.2)</w:t>
            </w:r>
          </w:p>
        </w:tc>
        <w:tc>
          <w:tcPr>
            <w:tcW w:w="0" w:type="auto"/>
            <w:tcBorders>
              <w:tl2br w:val="nil"/>
              <w:tr2bl w:val="nil"/>
            </w:tcBorders>
          </w:tcPr>
          <w:p w14:paraId="5C7BB120" w14:textId="77777777" w:rsidR="00D94BF6" w:rsidRPr="0039717C" w:rsidRDefault="00720299">
            <w:pPr>
              <w:widowControl/>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color w:val="000000"/>
              </w:rPr>
              <w:t>366 (17.8)</w:t>
            </w:r>
          </w:p>
        </w:tc>
      </w:tr>
    </w:tbl>
    <w:p w14:paraId="0FE14D99" w14:textId="77777777" w:rsidR="00D94BF6" w:rsidRPr="0039717C" w:rsidRDefault="00D94BF6">
      <w:pPr>
        <w:adjustRightInd w:val="0"/>
        <w:snapToGrid w:val="0"/>
        <w:spacing w:line="360" w:lineRule="auto"/>
        <w:jc w:val="both"/>
        <w:rPr>
          <w:rFonts w:ascii="Book Antiqua" w:eastAsia="Book Antiqua" w:hAnsi="Book Antiqua" w:cs="Book Antiqua"/>
        </w:rPr>
      </w:pPr>
    </w:p>
    <w:p w14:paraId="516AB375" w14:textId="77777777" w:rsidR="00D94BF6" w:rsidRPr="0039717C" w:rsidRDefault="00D94BF6">
      <w:pPr>
        <w:snapToGrid w:val="0"/>
        <w:spacing w:line="360" w:lineRule="auto"/>
        <w:jc w:val="both"/>
        <w:rPr>
          <w:rFonts w:ascii="Book Antiqua" w:hAnsi="Book Antiqua" w:cs="Book Antiqua"/>
          <w:b/>
          <w:bCs/>
        </w:rPr>
      </w:pPr>
    </w:p>
    <w:p w14:paraId="05737749" w14:textId="77777777" w:rsidR="00D94BF6" w:rsidRPr="0039717C" w:rsidRDefault="00D94BF6">
      <w:pPr>
        <w:snapToGrid w:val="0"/>
        <w:spacing w:line="360" w:lineRule="auto"/>
        <w:jc w:val="both"/>
        <w:rPr>
          <w:rFonts w:ascii="Book Antiqua" w:hAnsi="Book Antiqua" w:cs="Book Antiqua"/>
          <w:b/>
          <w:bCs/>
        </w:rPr>
      </w:pPr>
    </w:p>
    <w:p w14:paraId="39B3CE96" w14:textId="77777777" w:rsidR="00D94BF6" w:rsidRPr="0039717C" w:rsidRDefault="00D94BF6">
      <w:pPr>
        <w:snapToGrid w:val="0"/>
        <w:spacing w:line="360" w:lineRule="auto"/>
        <w:jc w:val="both"/>
        <w:rPr>
          <w:rFonts w:ascii="Book Antiqua" w:hAnsi="Book Antiqua" w:cs="Book Antiqua"/>
          <w:b/>
          <w:bCs/>
        </w:rPr>
      </w:pPr>
    </w:p>
    <w:p w14:paraId="42092AA2" w14:textId="77777777" w:rsidR="00D94BF6" w:rsidRPr="0039717C" w:rsidRDefault="00D94BF6">
      <w:pPr>
        <w:snapToGrid w:val="0"/>
        <w:spacing w:line="360" w:lineRule="auto"/>
        <w:jc w:val="both"/>
        <w:rPr>
          <w:rFonts w:ascii="Book Antiqua" w:hAnsi="Book Antiqua" w:cs="Book Antiqua"/>
          <w:b/>
          <w:bCs/>
        </w:rPr>
      </w:pPr>
    </w:p>
    <w:p w14:paraId="74B55008" w14:textId="77777777" w:rsidR="00D94BF6" w:rsidRPr="0039717C" w:rsidRDefault="00D94BF6">
      <w:pPr>
        <w:snapToGrid w:val="0"/>
        <w:spacing w:line="360" w:lineRule="auto"/>
        <w:jc w:val="both"/>
        <w:rPr>
          <w:rFonts w:ascii="Book Antiqua" w:hAnsi="Book Antiqua" w:cs="Book Antiqua"/>
          <w:b/>
          <w:bCs/>
        </w:rPr>
      </w:pPr>
    </w:p>
    <w:p w14:paraId="6ACC322C" w14:textId="77777777" w:rsidR="00D94BF6" w:rsidRPr="0039717C" w:rsidRDefault="00D94BF6">
      <w:pPr>
        <w:snapToGrid w:val="0"/>
        <w:spacing w:line="360" w:lineRule="auto"/>
        <w:jc w:val="both"/>
        <w:rPr>
          <w:rFonts w:ascii="Book Antiqua" w:hAnsi="Book Antiqua" w:cs="Book Antiqua"/>
          <w:b/>
          <w:bCs/>
        </w:rPr>
      </w:pPr>
    </w:p>
    <w:p w14:paraId="36ADB826" w14:textId="77777777" w:rsidR="00D94BF6" w:rsidRPr="0039717C" w:rsidRDefault="00D94BF6">
      <w:pPr>
        <w:snapToGrid w:val="0"/>
        <w:spacing w:line="360" w:lineRule="auto"/>
        <w:jc w:val="both"/>
        <w:rPr>
          <w:rFonts w:ascii="Book Antiqua" w:hAnsi="Book Antiqua" w:cs="Book Antiqua"/>
          <w:b/>
          <w:bCs/>
        </w:rPr>
      </w:pPr>
    </w:p>
    <w:p w14:paraId="417E4E84" w14:textId="204E3E78" w:rsidR="002758AC" w:rsidRPr="0039717C" w:rsidRDefault="002758AC">
      <w:pPr>
        <w:rPr>
          <w:rFonts w:ascii="Book Antiqua" w:hAnsi="Book Antiqua" w:cs="Book Antiqua"/>
          <w:b/>
          <w:bCs/>
        </w:rPr>
      </w:pPr>
      <w:r w:rsidRPr="0039717C">
        <w:rPr>
          <w:rFonts w:ascii="Book Antiqua" w:hAnsi="Book Antiqua" w:cs="Book Antiqua"/>
          <w:b/>
          <w:bCs/>
        </w:rPr>
        <w:br w:type="page"/>
      </w:r>
    </w:p>
    <w:p w14:paraId="292BF542" w14:textId="3822B741" w:rsidR="00D94BF6" w:rsidRPr="0039717C" w:rsidRDefault="00720299">
      <w:pPr>
        <w:snapToGrid w:val="0"/>
        <w:spacing w:line="360" w:lineRule="auto"/>
        <w:jc w:val="both"/>
        <w:rPr>
          <w:rFonts w:ascii="Book Antiqua" w:hAnsi="Book Antiqua" w:cs="Book Antiqua"/>
          <w:b/>
          <w:bCs/>
        </w:rPr>
      </w:pPr>
      <w:r w:rsidRPr="0039717C">
        <w:rPr>
          <w:rFonts w:ascii="Book Antiqua" w:hAnsi="Book Antiqua" w:cs="Book Antiqua"/>
          <w:b/>
          <w:bCs/>
        </w:rPr>
        <w:lastRenderedPageBreak/>
        <w:t>Table 3</w:t>
      </w:r>
      <w:r w:rsidRPr="0039717C">
        <w:rPr>
          <w:rFonts w:ascii="Book Antiqua" w:hAnsi="Book Antiqua" w:cs="Book Antiqua"/>
        </w:rPr>
        <w:t xml:space="preserve"> </w:t>
      </w:r>
      <w:r w:rsidRPr="0039717C">
        <w:rPr>
          <w:rFonts w:ascii="Book Antiqua" w:hAnsi="Book Antiqua" w:cs="Book Antiqua"/>
          <w:b/>
          <w:bCs/>
        </w:rPr>
        <w:t>The number of diagnostic colonoscopies (colonoscopy without polypectomy), colonoscopic polypectomies, and the proportion of colonosc</w:t>
      </w:r>
      <w:r w:rsidR="00E93501" w:rsidRPr="0039717C">
        <w:rPr>
          <w:rFonts w:ascii="Book Antiqua" w:hAnsi="Book Antiqua" w:cs="Book Antiqua"/>
          <w:b/>
          <w:bCs/>
        </w:rPr>
        <w:t>o</w:t>
      </w:r>
      <w:r w:rsidRPr="0039717C">
        <w:rPr>
          <w:rFonts w:ascii="Book Antiqua" w:hAnsi="Book Antiqua" w:cs="Book Antiqua"/>
          <w:b/>
          <w:bCs/>
        </w:rPr>
        <w:t>pic polypectomies by age between 2002 and 2020</w:t>
      </w:r>
    </w:p>
    <w:tbl>
      <w:tblPr>
        <w:tblStyle w:val="a8"/>
        <w:tblW w:w="14183"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1192"/>
        <w:gridCol w:w="1192"/>
        <w:gridCol w:w="1192"/>
        <w:gridCol w:w="1191"/>
        <w:gridCol w:w="1191"/>
        <w:gridCol w:w="1191"/>
        <w:gridCol w:w="1191"/>
        <w:gridCol w:w="1191"/>
        <w:gridCol w:w="1191"/>
        <w:gridCol w:w="1191"/>
      </w:tblGrid>
      <w:tr w:rsidR="00D94BF6" w:rsidRPr="0039717C" w14:paraId="78EB4645" w14:textId="77777777">
        <w:trPr>
          <w:trHeight w:val="342"/>
          <w:jc w:val="center"/>
        </w:trPr>
        <w:tc>
          <w:tcPr>
            <w:tcW w:w="3462" w:type="dxa"/>
            <w:gridSpan w:val="2"/>
            <w:tcBorders>
              <w:bottom w:val="single" w:sz="8" w:space="0" w:color="auto"/>
            </w:tcBorders>
          </w:tcPr>
          <w:p w14:paraId="166CBCA5"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bookmarkStart w:id="0" w:name="_Hlk96677656"/>
            <w:r w:rsidRPr="0039717C">
              <w:rPr>
                <w:rFonts w:ascii="Book Antiqua" w:eastAsia="Malgun Gothic" w:hAnsi="Book Antiqua" w:cs="Book Antiqua"/>
                <w:b/>
                <w:bCs/>
              </w:rPr>
              <w:t>Diagnostic colonoscopy</w:t>
            </w:r>
          </w:p>
        </w:tc>
        <w:tc>
          <w:tcPr>
            <w:tcW w:w="1192" w:type="dxa"/>
            <w:tcBorders>
              <w:bottom w:val="single" w:sz="8" w:space="0" w:color="auto"/>
            </w:tcBorders>
          </w:tcPr>
          <w:p w14:paraId="648DCD59"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2" w:type="dxa"/>
            <w:tcBorders>
              <w:bottom w:val="single" w:sz="8" w:space="0" w:color="auto"/>
            </w:tcBorders>
          </w:tcPr>
          <w:p w14:paraId="2F0BAD25"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6DFE27CD"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4A49C8A0"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0BA28436"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74B6B62C"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2077BCC8"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2C9215CE"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7B5B4ECF"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r>
      <w:tr w:rsidR="00D94BF6" w:rsidRPr="0039717C" w14:paraId="0ACA9EAB" w14:textId="77777777">
        <w:trPr>
          <w:trHeight w:val="342"/>
          <w:jc w:val="center"/>
        </w:trPr>
        <w:tc>
          <w:tcPr>
            <w:tcW w:w="2270" w:type="dxa"/>
            <w:tcBorders>
              <w:top w:val="single" w:sz="8" w:space="0" w:color="auto"/>
              <w:tl2br w:val="nil"/>
              <w:tr2bl w:val="nil"/>
            </w:tcBorders>
          </w:tcPr>
          <w:p w14:paraId="74F3B4A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Age category (y</w:t>
            </w:r>
            <w:r w:rsidRPr="0039717C">
              <w:rPr>
                <w:rFonts w:ascii="Book Antiqua" w:eastAsia="宋体" w:hAnsi="Book Antiqua" w:cs="Book Antiqua" w:hint="eastAsia"/>
                <w:lang w:eastAsia="zh-CN"/>
              </w:rPr>
              <w:t>r</w:t>
            </w:r>
            <w:r w:rsidRPr="0039717C">
              <w:rPr>
                <w:rFonts w:ascii="Book Antiqua" w:eastAsia="Malgun Gothic" w:hAnsi="Book Antiqua" w:cs="Book Antiqua"/>
              </w:rPr>
              <w:t>)</w:t>
            </w:r>
          </w:p>
        </w:tc>
        <w:tc>
          <w:tcPr>
            <w:tcW w:w="1192" w:type="dxa"/>
            <w:tcBorders>
              <w:top w:val="single" w:sz="8" w:space="0" w:color="auto"/>
              <w:tl2br w:val="nil"/>
              <w:tr2bl w:val="nil"/>
            </w:tcBorders>
          </w:tcPr>
          <w:p w14:paraId="4465968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2002</w:t>
            </w:r>
          </w:p>
        </w:tc>
        <w:tc>
          <w:tcPr>
            <w:tcW w:w="1192" w:type="dxa"/>
            <w:tcBorders>
              <w:top w:val="single" w:sz="8" w:space="0" w:color="auto"/>
              <w:tl2br w:val="nil"/>
              <w:tr2bl w:val="nil"/>
            </w:tcBorders>
          </w:tcPr>
          <w:p w14:paraId="084C6D4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2003</w:t>
            </w:r>
          </w:p>
        </w:tc>
        <w:tc>
          <w:tcPr>
            <w:tcW w:w="1192" w:type="dxa"/>
            <w:tcBorders>
              <w:top w:val="single" w:sz="8" w:space="0" w:color="auto"/>
              <w:tl2br w:val="nil"/>
              <w:tr2bl w:val="nil"/>
            </w:tcBorders>
          </w:tcPr>
          <w:p w14:paraId="7708BAB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2004</w:t>
            </w:r>
          </w:p>
        </w:tc>
        <w:tc>
          <w:tcPr>
            <w:tcW w:w="1191" w:type="dxa"/>
            <w:tcBorders>
              <w:top w:val="single" w:sz="8" w:space="0" w:color="auto"/>
              <w:tl2br w:val="nil"/>
              <w:tr2bl w:val="nil"/>
            </w:tcBorders>
          </w:tcPr>
          <w:p w14:paraId="24EF153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2005</w:t>
            </w:r>
          </w:p>
        </w:tc>
        <w:tc>
          <w:tcPr>
            <w:tcW w:w="1191" w:type="dxa"/>
            <w:tcBorders>
              <w:top w:val="single" w:sz="8" w:space="0" w:color="auto"/>
              <w:tl2br w:val="nil"/>
              <w:tr2bl w:val="nil"/>
            </w:tcBorders>
          </w:tcPr>
          <w:p w14:paraId="030D644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2006</w:t>
            </w:r>
          </w:p>
        </w:tc>
        <w:tc>
          <w:tcPr>
            <w:tcW w:w="1191" w:type="dxa"/>
            <w:tcBorders>
              <w:top w:val="single" w:sz="8" w:space="0" w:color="auto"/>
              <w:tl2br w:val="nil"/>
              <w:tr2bl w:val="nil"/>
            </w:tcBorders>
          </w:tcPr>
          <w:p w14:paraId="33CDB3D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2007</w:t>
            </w:r>
          </w:p>
        </w:tc>
        <w:tc>
          <w:tcPr>
            <w:tcW w:w="1191" w:type="dxa"/>
            <w:tcBorders>
              <w:top w:val="single" w:sz="8" w:space="0" w:color="auto"/>
              <w:tl2br w:val="nil"/>
              <w:tr2bl w:val="nil"/>
            </w:tcBorders>
          </w:tcPr>
          <w:p w14:paraId="75791F1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2008</w:t>
            </w:r>
          </w:p>
        </w:tc>
        <w:tc>
          <w:tcPr>
            <w:tcW w:w="1191" w:type="dxa"/>
            <w:tcBorders>
              <w:top w:val="single" w:sz="8" w:space="0" w:color="auto"/>
              <w:tl2br w:val="nil"/>
              <w:tr2bl w:val="nil"/>
            </w:tcBorders>
          </w:tcPr>
          <w:p w14:paraId="42AA99F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2009</w:t>
            </w:r>
          </w:p>
        </w:tc>
        <w:tc>
          <w:tcPr>
            <w:tcW w:w="1191" w:type="dxa"/>
            <w:tcBorders>
              <w:top w:val="single" w:sz="8" w:space="0" w:color="auto"/>
              <w:tl2br w:val="nil"/>
              <w:tr2bl w:val="nil"/>
            </w:tcBorders>
          </w:tcPr>
          <w:p w14:paraId="25E2304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2010</w:t>
            </w:r>
          </w:p>
        </w:tc>
        <w:tc>
          <w:tcPr>
            <w:tcW w:w="1191" w:type="dxa"/>
            <w:tcBorders>
              <w:top w:val="single" w:sz="8" w:space="0" w:color="auto"/>
              <w:tl2br w:val="nil"/>
              <w:tr2bl w:val="nil"/>
            </w:tcBorders>
          </w:tcPr>
          <w:p w14:paraId="7163554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2011</w:t>
            </w:r>
          </w:p>
        </w:tc>
      </w:tr>
      <w:tr w:rsidR="00D94BF6" w:rsidRPr="0039717C" w14:paraId="017B30A2" w14:textId="77777777">
        <w:trPr>
          <w:trHeight w:val="342"/>
          <w:jc w:val="center"/>
        </w:trPr>
        <w:tc>
          <w:tcPr>
            <w:tcW w:w="2270" w:type="dxa"/>
            <w:tcBorders>
              <w:tl2br w:val="nil"/>
              <w:tr2bl w:val="nil"/>
            </w:tcBorders>
          </w:tcPr>
          <w:p w14:paraId="1A35C9E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&lt; 50</w:t>
            </w:r>
          </w:p>
        </w:tc>
        <w:tc>
          <w:tcPr>
            <w:tcW w:w="1192" w:type="dxa"/>
            <w:tcBorders>
              <w:tl2br w:val="nil"/>
              <w:tr2bl w:val="nil"/>
            </w:tcBorders>
            <w:shd w:val="clear" w:color="auto" w:fill="auto"/>
          </w:tcPr>
          <w:p w14:paraId="1C90981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29611</w:t>
            </w:r>
          </w:p>
        </w:tc>
        <w:tc>
          <w:tcPr>
            <w:tcW w:w="1192" w:type="dxa"/>
            <w:tcBorders>
              <w:tl2br w:val="nil"/>
              <w:tr2bl w:val="nil"/>
            </w:tcBorders>
            <w:shd w:val="clear" w:color="auto" w:fill="auto"/>
          </w:tcPr>
          <w:p w14:paraId="7226672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38996</w:t>
            </w:r>
          </w:p>
        </w:tc>
        <w:tc>
          <w:tcPr>
            <w:tcW w:w="1192" w:type="dxa"/>
            <w:tcBorders>
              <w:tl2br w:val="nil"/>
              <w:tr2bl w:val="nil"/>
            </w:tcBorders>
            <w:shd w:val="clear" w:color="auto" w:fill="auto"/>
          </w:tcPr>
          <w:p w14:paraId="4650AFC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42182</w:t>
            </w:r>
          </w:p>
        </w:tc>
        <w:tc>
          <w:tcPr>
            <w:tcW w:w="1191" w:type="dxa"/>
            <w:tcBorders>
              <w:tl2br w:val="nil"/>
              <w:tr2bl w:val="nil"/>
            </w:tcBorders>
            <w:shd w:val="clear" w:color="auto" w:fill="auto"/>
          </w:tcPr>
          <w:p w14:paraId="2074CA0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54209</w:t>
            </w:r>
          </w:p>
        </w:tc>
        <w:tc>
          <w:tcPr>
            <w:tcW w:w="1191" w:type="dxa"/>
            <w:tcBorders>
              <w:tl2br w:val="nil"/>
              <w:tr2bl w:val="nil"/>
            </w:tcBorders>
            <w:shd w:val="clear" w:color="auto" w:fill="auto"/>
          </w:tcPr>
          <w:p w14:paraId="3B781D4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66858</w:t>
            </w:r>
          </w:p>
        </w:tc>
        <w:tc>
          <w:tcPr>
            <w:tcW w:w="1191" w:type="dxa"/>
            <w:tcBorders>
              <w:tl2br w:val="nil"/>
              <w:tr2bl w:val="nil"/>
            </w:tcBorders>
            <w:shd w:val="clear" w:color="auto" w:fill="auto"/>
          </w:tcPr>
          <w:p w14:paraId="0A0719D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69898</w:t>
            </w:r>
          </w:p>
        </w:tc>
        <w:tc>
          <w:tcPr>
            <w:tcW w:w="1191" w:type="dxa"/>
            <w:tcBorders>
              <w:tl2br w:val="nil"/>
              <w:tr2bl w:val="nil"/>
            </w:tcBorders>
            <w:shd w:val="clear" w:color="auto" w:fill="auto"/>
          </w:tcPr>
          <w:p w14:paraId="4D77DF3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75540</w:t>
            </w:r>
          </w:p>
        </w:tc>
        <w:tc>
          <w:tcPr>
            <w:tcW w:w="1191" w:type="dxa"/>
            <w:tcBorders>
              <w:tl2br w:val="nil"/>
              <w:tr2bl w:val="nil"/>
            </w:tcBorders>
            <w:shd w:val="clear" w:color="auto" w:fill="auto"/>
          </w:tcPr>
          <w:p w14:paraId="0ABA459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84326</w:t>
            </w:r>
          </w:p>
        </w:tc>
        <w:tc>
          <w:tcPr>
            <w:tcW w:w="1191" w:type="dxa"/>
            <w:tcBorders>
              <w:tl2br w:val="nil"/>
              <w:tr2bl w:val="nil"/>
            </w:tcBorders>
            <w:shd w:val="clear" w:color="auto" w:fill="auto"/>
          </w:tcPr>
          <w:p w14:paraId="270BEC0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78133</w:t>
            </w:r>
          </w:p>
        </w:tc>
        <w:tc>
          <w:tcPr>
            <w:tcW w:w="1191" w:type="dxa"/>
            <w:tcBorders>
              <w:tl2br w:val="nil"/>
              <w:tr2bl w:val="nil"/>
            </w:tcBorders>
            <w:shd w:val="clear" w:color="auto" w:fill="auto"/>
          </w:tcPr>
          <w:p w14:paraId="0F6A70E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179675</w:t>
            </w:r>
          </w:p>
        </w:tc>
      </w:tr>
      <w:tr w:rsidR="00D94BF6" w:rsidRPr="0039717C" w14:paraId="64F0424D" w14:textId="77777777">
        <w:trPr>
          <w:trHeight w:val="342"/>
          <w:jc w:val="center"/>
        </w:trPr>
        <w:tc>
          <w:tcPr>
            <w:tcW w:w="2270" w:type="dxa"/>
            <w:tcBorders>
              <w:tl2br w:val="nil"/>
              <w:tr2bl w:val="nil"/>
            </w:tcBorders>
          </w:tcPr>
          <w:p w14:paraId="6E0565F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50</w:t>
            </w:r>
            <w:r w:rsidRPr="0039717C">
              <w:rPr>
                <w:rFonts w:ascii="Book Antiqua" w:eastAsia="宋体" w:hAnsi="Book Antiqua" w:cs="Book Antiqua" w:hint="eastAsia"/>
                <w:lang w:eastAsia="zh-CN"/>
              </w:rPr>
              <w:t>-</w:t>
            </w:r>
            <w:r w:rsidRPr="0039717C">
              <w:rPr>
                <w:rFonts w:ascii="Book Antiqua" w:eastAsia="Malgun Gothic" w:hAnsi="Book Antiqua" w:cs="Book Antiqua"/>
              </w:rPr>
              <w:t>75</w:t>
            </w:r>
          </w:p>
        </w:tc>
        <w:tc>
          <w:tcPr>
            <w:tcW w:w="1192" w:type="dxa"/>
            <w:tcBorders>
              <w:tl2br w:val="nil"/>
              <w:tr2bl w:val="nil"/>
            </w:tcBorders>
            <w:shd w:val="clear" w:color="auto" w:fill="auto"/>
          </w:tcPr>
          <w:p w14:paraId="602631B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48232</w:t>
            </w:r>
          </w:p>
        </w:tc>
        <w:tc>
          <w:tcPr>
            <w:tcW w:w="1192" w:type="dxa"/>
            <w:tcBorders>
              <w:tl2br w:val="nil"/>
              <w:tr2bl w:val="nil"/>
            </w:tcBorders>
            <w:shd w:val="clear" w:color="auto" w:fill="auto"/>
          </w:tcPr>
          <w:p w14:paraId="344D1AB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64589</w:t>
            </w:r>
          </w:p>
        </w:tc>
        <w:tc>
          <w:tcPr>
            <w:tcW w:w="1192" w:type="dxa"/>
            <w:tcBorders>
              <w:tl2br w:val="nil"/>
              <w:tr2bl w:val="nil"/>
            </w:tcBorders>
            <w:shd w:val="clear" w:color="auto" w:fill="auto"/>
          </w:tcPr>
          <w:p w14:paraId="0D066F9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74806</w:t>
            </w:r>
          </w:p>
        </w:tc>
        <w:tc>
          <w:tcPr>
            <w:tcW w:w="1191" w:type="dxa"/>
            <w:tcBorders>
              <w:tl2br w:val="nil"/>
              <w:tr2bl w:val="nil"/>
            </w:tcBorders>
            <w:shd w:val="clear" w:color="auto" w:fill="auto"/>
          </w:tcPr>
          <w:p w14:paraId="4AF2D10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98356</w:t>
            </w:r>
          </w:p>
        </w:tc>
        <w:tc>
          <w:tcPr>
            <w:tcW w:w="1191" w:type="dxa"/>
            <w:tcBorders>
              <w:tl2br w:val="nil"/>
              <w:tr2bl w:val="nil"/>
            </w:tcBorders>
            <w:shd w:val="clear" w:color="auto" w:fill="auto"/>
          </w:tcPr>
          <w:p w14:paraId="604A2B6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126196</w:t>
            </w:r>
          </w:p>
        </w:tc>
        <w:tc>
          <w:tcPr>
            <w:tcW w:w="1191" w:type="dxa"/>
            <w:tcBorders>
              <w:tl2br w:val="nil"/>
              <w:tr2bl w:val="nil"/>
            </w:tcBorders>
            <w:shd w:val="clear" w:color="auto" w:fill="auto"/>
          </w:tcPr>
          <w:p w14:paraId="1870B05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144205</w:t>
            </w:r>
          </w:p>
        </w:tc>
        <w:tc>
          <w:tcPr>
            <w:tcW w:w="1191" w:type="dxa"/>
            <w:tcBorders>
              <w:tl2br w:val="nil"/>
              <w:tr2bl w:val="nil"/>
            </w:tcBorders>
            <w:shd w:val="clear" w:color="auto" w:fill="auto"/>
          </w:tcPr>
          <w:p w14:paraId="3628E45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167559</w:t>
            </w:r>
          </w:p>
        </w:tc>
        <w:tc>
          <w:tcPr>
            <w:tcW w:w="1191" w:type="dxa"/>
            <w:tcBorders>
              <w:tl2br w:val="nil"/>
              <w:tr2bl w:val="nil"/>
            </w:tcBorders>
            <w:shd w:val="clear" w:color="auto" w:fill="auto"/>
          </w:tcPr>
          <w:p w14:paraId="59CD0AC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203449</w:t>
            </w:r>
          </w:p>
        </w:tc>
        <w:tc>
          <w:tcPr>
            <w:tcW w:w="1191" w:type="dxa"/>
            <w:tcBorders>
              <w:tl2br w:val="nil"/>
              <w:tr2bl w:val="nil"/>
            </w:tcBorders>
            <w:shd w:val="clear" w:color="auto" w:fill="auto"/>
          </w:tcPr>
          <w:p w14:paraId="2A22D24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225951</w:t>
            </w:r>
          </w:p>
        </w:tc>
        <w:tc>
          <w:tcPr>
            <w:tcW w:w="1191" w:type="dxa"/>
            <w:tcBorders>
              <w:tl2br w:val="nil"/>
              <w:tr2bl w:val="nil"/>
            </w:tcBorders>
            <w:shd w:val="clear" w:color="auto" w:fill="auto"/>
          </w:tcPr>
          <w:p w14:paraId="14E9B5C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467005</w:t>
            </w:r>
          </w:p>
        </w:tc>
      </w:tr>
      <w:tr w:rsidR="00D94BF6" w:rsidRPr="0039717C" w14:paraId="73C7EE50" w14:textId="77777777">
        <w:trPr>
          <w:trHeight w:val="342"/>
          <w:jc w:val="center"/>
        </w:trPr>
        <w:tc>
          <w:tcPr>
            <w:tcW w:w="2270" w:type="dxa"/>
            <w:tcBorders>
              <w:tl2br w:val="nil"/>
              <w:tr2bl w:val="nil"/>
            </w:tcBorders>
          </w:tcPr>
          <w:p w14:paraId="702C731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Arial" w:eastAsia="Malgun Gothic" w:hAnsi="Arial" w:cs="Arial"/>
                <w:color w:val="000000"/>
              </w:rPr>
              <w:t>≥</w:t>
            </w:r>
            <w:r w:rsidRPr="0039717C">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7448218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2902</w:t>
            </w:r>
          </w:p>
        </w:tc>
        <w:tc>
          <w:tcPr>
            <w:tcW w:w="1192" w:type="dxa"/>
            <w:tcBorders>
              <w:tl2br w:val="nil"/>
              <w:tr2bl w:val="nil"/>
            </w:tcBorders>
            <w:shd w:val="clear" w:color="auto" w:fill="auto"/>
          </w:tcPr>
          <w:p w14:paraId="0E3A3E2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3619</w:t>
            </w:r>
          </w:p>
        </w:tc>
        <w:tc>
          <w:tcPr>
            <w:tcW w:w="1192" w:type="dxa"/>
            <w:tcBorders>
              <w:tl2br w:val="nil"/>
              <w:tr2bl w:val="nil"/>
            </w:tcBorders>
            <w:shd w:val="clear" w:color="auto" w:fill="auto"/>
          </w:tcPr>
          <w:p w14:paraId="6B6E8A5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4466</w:t>
            </w:r>
          </w:p>
        </w:tc>
        <w:tc>
          <w:tcPr>
            <w:tcW w:w="1191" w:type="dxa"/>
            <w:tcBorders>
              <w:tl2br w:val="nil"/>
              <w:tr2bl w:val="nil"/>
            </w:tcBorders>
            <w:shd w:val="clear" w:color="auto" w:fill="auto"/>
          </w:tcPr>
          <w:p w14:paraId="0ABD622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5932</w:t>
            </w:r>
          </w:p>
        </w:tc>
        <w:tc>
          <w:tcPr>
            <w:tcW w:w="1191" w:type="dxa"/>
            <w:tcBorders>
              <w:tl2br w:val="nil"/>
              <w:tr2bl w:val="nil"/>
            </w:tcBorders>
            <w:shd w:val="clear" w:color="auto" w:fill="auto"/>
          </w:tcPr>
          <w:p w14:paraId="1E6C31E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7931</w:t>
            </w:r>
          </w:p>
        </w:tc>
        <w:tc>
          <w:tcPr>
            <w:tcW w:w="1191" w:type="dxa"/>
            <w:tcBorders>
              <w:tl2br w:val="nil"/>
              <w:tr2bl w:val="nil"/>
            </w:tcBorders>
            <w:shd w:val="clear" w:color="auto" w:fill="auto"/>
          </w:tcPr>
          <w:p w14:paraId="37C2ADA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9063</w:t>
            </w:r>
          </w:p>
        </w:tc>
        <w:tc>
          <w:tcPr>
            <w:tcW w:w="1191" w:type="dxa"/>
            <w:tcBorders>
              <w:tl2br w:val="nil"/>
              <w:tr2bl w:val="nil"/>
            </w:tcBorders>
            <w:shd w:val="clear" w:color="auto" w:fill="auto"/>
          </w:tcPr>
          <w:p w14:paraId="428BBD0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10580</w:t>
            </w:r>
          </w:p>
        </w:tc>
        <w:tc>
          <w:tcPr>
            <w:tcW w:w="1191" w:type="dxa"/>
            <w:tcBorders>
              <w:tl2br w:val="nil"/>
              <w:tr2bl w:val="nil"/>
            </w:tcBorders>
            <w:shd w:val="clear" w:color="auto" w:fill="auto"/>
          </w:tcPr>
          <w:p w14:paraId="05DE75B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13188</w:t>
            </w:r>
          </w:p>
        </w:tc>
        <w:tc>
          <w:tcPr>
            <w:tcW w:w="1191" w:type="dxa"/>
            <w:tcBorders>
              <w:tl2br w:val="nil"/>
              <w:tr2bl w:val="nil"/>
            </w:tcBorders>
            <w:shd w:val="clear" w:color="auto" w:fill="auto"/>
          </w:tcPr>
          <w:p w14:paraId="42573A6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15461</w:t>
            </w:r>
          </w:p>
        </w:tc>
        <w:tc>
          <w:tcPr>
            <w:tcW w:w="1191" w:type="dxa"/>
            <w:tcBorders>
              <w:tl2br w:val="nil"/>
              <w:tr2bl w:val="nil"/>
            </w:tcBorders>
            <w:shd w:val="clear" w:color="auto" w:fill="auto"/>
          </w:tcPr>
          <w:p w14:paraId="27689FD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28063</w:t>
            </w:r>
          </w:p>
        </w:tc>
      </w:tr>
      <w:tr w:rsidR="00D94BF6" w:rsidRPr="0039717C" w14:paraId="680C4C00" w14:textId="77777777">
        <w:trPr>
          <w:trHeight w:val="342"/>
          <w:jc w:val="center"/>
        </w:trPr>
        <w:tc>
          <w:tcPr>
            <w:tcW w:w="2270" w:type="dxa"/>
            <w:tcBorders>
              <w:tl2br w:val="nil"/>
              <w:tr2bl w:val="nil"/>
            </w:tcBorders>
          </w:tcPr>
          <w:p w14:paraId="580E67A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Number of patients</w:t>
            </w:r>
          </w:p>
        </w:tc>
        <w:tc>
          <w:tcPr>
            <w:tcW w:w="1192" w:type="dxa"/>
            <w:tcBorders>
              <w:tl2br w:val="nil"/>
              <w:tr2bl w:val="nil"/>
            </w:tcBorders>
          </w:tcPr>
          <w:p w14:paraId="3BAB3D6C"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80745</w:t>
            </w:r>
          </w:p>
        </w:tc>
        <w:tc>
          <w:tcPr>
            <w:tcW w:w="1192" w:type="dxa"/>
            <w:tcBorders>
              <w:tl2br w:val="nil"/>
              <w:tr2bl w:val="nil"/>
            </w:tcBorders>
          </w:tcPr>
          <w:p w14:paraId="33602436"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107204</w:t>
            </w:r>
          </w:p>
        </w:tc>
        <w:tc>
          <w:tcPr>
            <w:tcW w:w="1192" w:type="dxa"/>
            <w:tcBorders>
              <w:tl2br w:val="nil"/>
              <w:tr2bl w:val="nil"/>
            </w:tcBorders>
          </w:tcPr>
          <w:p w14:paraId="0A5A0C81"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121454</w:t>
            </w:r>
          </w:p>
        </w:tc>
        <w:tc>
          <w:tcPr>
            <w:tcW w:w="1191" w:type="dxa"/>
            <w:tcBorders>
              <w:tl2br w:val="nil"/>
              <w:tr2bl w:val="nil"/>
            </w:tcBorders>
          </w:tcPr>
          <w:p w14:paraId="3B9E5F05"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158497</w:t>
            </w:r>
          </w:p>
        </w:tc>
        <w:tc>
          <w:tcPr>
            <w:tcW w:w="1191" w:type="dxa"/>
            <w:tcBorders>
              <w:tl2br w:val="nil"/>
              <w:tr2bl w:val="nil"/>
            </w:tcBorders>
          </w:tcPr>
          <w:p w14:paraId="45B01876"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200985</w:t>
            </w:r>
          </w:p>
        </w:tc>
        <w:tc>
          <w:tcPr>
            <w:tcW w:w="1191" w:type="dxa"/>
            <w:tcBorders>
              <w:tl2br w:val="nil"/>
              <w:tr2bl w:val="nil"/>
            </w:tcBorders>
          </w:tcPr>
          <w:p w14:paraId="0FA731F3"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223166</w:t>
            </w:r>
          </w:p>
        </w:tc>
        <w:tc>
          <w:tcPr>
            <w:tcW w:w="1191" w:type="dxa"/>
            <w:tcBorders>
              <w:tl2br w:val="nil"/>
              <w:tr2bl w:val="nil"/>
            </w:tcBorders>
          </w:tcPr>
          <w:p w14:paraId="1C33EAE8"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253679</w:t>
            </w:r>
          </w:p>
        </w:tc>
        <w:tc>
          <w:tcPr>
            <w:tcW w:w="1191" w:type="dxa"/>
            <w:tcBorders>
              <w:tl2br w:val="nil"/>
              <w:tr2bl w:val="nil"/>
            </w:tcBorders>
          </w:tcPr>
          <w:p w14:paraId="0EC77F88"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300963</w:t>
            </w:r>
          </w:p>
        </w:tc>
        <w:tc>
          <w:tcPr>
            <w:tcW w:w="1191" w:type="dxa"/>
            <w:tcBorders>
              <w:tl2br w:val="nil"/>
              <w:tr2bl w:val="nil"/>
            </w:tcBorders>
          </w:tcPr>
          <w:p w14:paraId="16742F31"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319545</w:t>
            </w:r>
          </w:p>
        </w:tc>
        <w:tc>
          <w:tcPr>
            <w:tcW w:w="1191" w:type="dxa"/>
            <w:tcBorders>
              <w:tl2br w:val="nil"/>
              <w:tr2bl w:val="nil"/>
            </w:tcBorders>
          </w:tcPr>
          <w:p w14:paraId="024339C7"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674743</w:t>
            </w:r>
          </w:p>
        </w:tc>
      </w:tr>
      <w:tr w:rsidR="00D94BF6" w:rsidRPr="0039717C" w14:paraId="44E573C3" w14:textId="77777777">
        <w:trPr>
          <w:trHeight w:val="342"/>
          <w:jc w:val="center"/>
        </w:trPr>
        <w:tc>
          <w:tcPr>
            <w:tcW w:w="2270" w:type="dxa"/>
            <w:tcBorders>
              <w:tl2br w:val="nil"/>
              <w:tr2bl w:val="nil"/>
            </w:tcBorders>
          </w:tcPr>
          <w:p w14:paraId="3ACC8B7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Age category (y</w:t>
            </w:r>
            <w:r w:rsidRPr="0039717C">
              <w:rPr>
                <w:rFonts w:ascii="Book Antiqua" w:eastAsia="宋体" w:hAnsi="Book Antiqua" w:cs="Book Antiqua" w:hint="eastAsia"/>
                <w:lang w:eastAsia="zh-CN"/>
              </w:rPr>
              <w:t>r</w:t>
            </w:r>
            <w:r w:rsidRPr="0039717C">
              <w:rPr>
                <w:rFonts w:ascii="Book Antiqua" w:eastAsia="Malgun Gothic" w:hAnsi="Book Antiqua" w:cs="Book Antiqua"/>
              </w:rPr>
              <w:t>)</w:t>
            </w:r>
          </w:p>
        </w:tc>
        <w:tc>
          <w:tcPr>
            <w:tcW w:w="1192" w:type="dxa"/>
            <w:tcBorders>
              <w:tl2br w:val="nil"/>
              <w:tr2bl w:val="nil"/>
            </w:tcBorders>
            <w:shd w:val="clear" w:color="auto" w:fill="auto"/>
          </w:tcPr>
          <w:p w14:paraId="54105C6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2012</w:t>
            </w:r>
          </w:p>
        </w:tc>
        <w:tc>
          <w:tcPr>
            <w:tcW w:w="1192" w:type="dxa"/>
            <w:tcBorders>
              <w:tl2br w:val="nil"/>
              <w:tr2bl w:val="nil"/>
            </w:tcBorders>
            <w:shd w:val="clear" w:color="auto" w:fill="auto"/>
          </w:tcPr>
          <w:p w14:paraId="12B5D06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2013</w:t>
            </w:r>
          </w:p>
        </w:tc>
        <w:tc>
          <w:tcPr>
            <w:tcW w:w="1192" w:type="dxa"/>
            <w:tcBorders>
              <w:tl2br w:val="nil"/>
              <w:tr2bl w:val="nil"/>
            </w:tcBorders>
            <w:shd w:val="clear" w:color="auto" w:fill="auto"/>
          </w:tcPr>
          <w:p w14:paraId="640807D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2014</w:t>
            </w:r>
          </w:p>
        </w:tc>
        <w:tc>
          <w:tcPr>
            <w:tcW w:w="1191" w:type="dxa"/>
            <w:tcBorders>
              <w:tl2br w:val="nil"/>
              <w:tr2bl w:val="nil"/>
            </w:tcBorders>
            <w:shd w:val="clear" w:color="auto" w:fill="auto"/>
          </w:tcPr>
          <w:p w14:paraId="2321541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2015</w:t>
            </w:r>
          </w:p>
        </w:tc>
        <w:tc>
          <w:tcPr>
            <w:tcW w:w="1191" w:type="dxa"/>
            <w:tcBorders>
              <w:tl2br w:val="nil"/>
              <w:tr2bl w:val="nil"/>
            </w:tcBorders>
            <w:shd w:val="clear" w:color="auto" w:fill="auto"/>
          </w:tcPr>
          <w:p w14:paraId="50A4BF4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2016</w:t>
            </w:r>
          </w:p>
        </w:tc>
        <w:tc>
          <w:tcPr>
            <w:tcW w:w="1191" w:type="dxa"/>
            <w:tcBorders>
              <w:tl2br w:val="nil"/>
              <w:tr2bl w:val="nil"/>
            </w:tcBorders>
            <w:shd w:val="clear" w:color="auto" w:fill="auto"/>
          </w:tcPr>
          <w:p w14:paraId="5B4B632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2017</w:t>
            </w:r>
          </w:p>
        </w:tc>
        <w:tc>
          <w:tcPr>
            <w:tcW w:w="1191" w:type="dxa"/>
            <w:tcBorders>
              <w:tl2br w:val="nil"/>
              <w:tr2bl w:val="nil"/>
            </w:tcBorders>
            <w:shd w:val="clear" w:color="auto" w:fill="auto"/>
          </w:tcPr>
          <w:p w14:paraId="7627D73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2018</w:t>
            </w:r>
          </w:p>
        </w:tc>
        <w:tc>
          <w:tcPr>
            <w:tcW w:w="1191" w:type="dxa"/>
            <w:tcBorders>
              <w:tl2br w:val="nil"/>
              <w:tr2bl w:val="nil"/>
            </w:tcBorders>
            <w:shd w:val="clear" w:color="auto" w:fill="auto"/>
          </w:tcPr>
          <w:p w14:paraId="7179139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2019</w:t>
            </w:r>
          </w:p>
        </w:tc>
        <w:tc>
          <w:tcPr>
            <w:tcW w:w="1191" w:type="dxa"/>
            <w:tcBorders>
              <w:tl2br w:val="nil"/>
              <w:tr2bl w:val="nil"/>
            </w:tcBorders>
            <w:shd w:val="clear" w:color="auto" w:fill="auto"/>
          </w:tcPr>
          <w:p w14:paraId="4CF1F00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2020</w:t>
            </w:r>
          </w:p>
        </w:tc>
        <w:tc>
          <w:tcPr>
            <w:tcW w:w="1191" w:type="dxa"/>
            <w:tcBorders>
              <w:tl2br w:val="nil"/>
              <w:tr2bl w:val="nil"/>
            </w:tcBorders>
            <w:shd w:val="clear" w:color="auto" w:fill="auto"/>
          </w:tcPr>
          <w:p w14:paraId="789345B0" w14:textId="77777777" w:rsidR="00D94BF6" w:rsidRPr="0039717C" w:rsidRDefault="00D94BF6">
            <w:pPr>
              <w:widowControl/>
              <w:adjustRightInd w:val="0"/>
              <w:snapToGrid w:val="0"/>
              <w:spacing w:line="360" w:lineRule="auto"/>
              <w:rPr>
                <w:rFonts w:ascii="Book Antiqua" w:eastAsia="Malgun Gothic" w:hAnsi="Book Antiqua" w:cs="Book Antiqua"/>
              </w:rPr>
            </w:pPr>
          </w:p>
        </w:tc>
      </w:tr>
      <w:tr w:rsidR="00D94BF6" w:rsidRPr="0039717C" w14:paraId="75DD54F9" w14:textId="77777777">
        <w:trPr>
          <w:trHeight w:val="342"/>
          <w:jc w:val="center"/>
        </w:trPr>
        <w:tc>
          <w:tcPr>
            <w:tcW w:w="2270" w:type="dxa"/>
            <w:tcBorders>
              <w:tl2br w:val="nil"/>
              <w:tr2bl w:val="nil"/>
            </w:tcBorders>
          </w:tcPr>
          <w:p w14:paraId="3196DF3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&lt; 50</w:t>
            </w:r>
          </w:p>
        </w:tc>
        <w:tc>
          <w:tcPr>
            <w:tcW w:w="1192" w:type="dxa"/>
            <w:tcBorders>
              <w:tl2br w:val="nil"/>
              <w:tr2bl w:val="nil"/>
            </w:tcBorders>
            <w:shd w:val="clear" w:color="auto" w:fill="auto"/>
          </w:tcPr>
          <w:p w14:paraId="03FE705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181116</w:t>
            </w:r>
          </w:p>
        </w:tc>
        <w:tc>
          <w:tcPr>
            <w:tcW w:w="1192" w:type="dxa"/>
            <w:tcBorders>
              <w:tl2br w:val="nil"/>
              <w:tr2bl w:val="nil"/>
            </w:tcBorders>
            <w:shd w:val="clear" w:color="auto" w:fill="auto"/>
          </w:tcPr>
          <w:p w14:paraId="5327886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174704</w:t>
            </w:r>
          </w:p>
        </w:tc>
        <w:tc>
          <w:tcPr>
            <w:tcW w:w="1192" w:type="dxa"/>
            <w:tcBorders>
              <w:tl2br w:val="nil"/>
              <w:tr2bl w:val="nil"/>
            </w:tcBorders>
            <w:shd w:val="clear" w:color="auto" w:fill="auto"/>
          </w:tcPr>
          <w:p w14:paraId="2EA89B0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174746</w:t>
            </w:r>
          </w:p>
        </w:tc>
        <w:tc>
          <w:tcPr>
            <w:tcW w:w="1191" w:type="dxa"/>
            <w:tcBorders>
              <w:tl2br w:val="nil"/>
              <w:tr2bl w:val="nil"/>
            </w:tcBorders>
            <w:shd w:val="clear" w:color="auto" w:fill="auto"/>
          </w:tcPr>
          <w:p w14:paraId="154F491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182356</w:t>
            </w:r>
          </w:p>
        </w:tc>
        <w:tc>
          <w:tcPr>
            <w:tcW w:w="1191" w:type="dxa"/>
            <w:tcBorders>
              <w:tl2br w:val="nil"/>
              <w:tr2bl w:val="nil"/>
            </w:tcBorders>
            <w:shd w:val="clear" w:color="auto" w:fill="auto"/>
          </w:tcPr>
          <w:p w14:paraId="1DB29A2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200147</w:t>
            </w:r>
          </w:p>
        </w:tc>
        <w:tc>
          <w:tcPr>
            <w:tcW w:w="1191" w:type="dxa"/>
            <w:tcBorders>
              <w:tl2br w:val="nil"/>
              <w:tr2bl w:val="nil"/>
            </w:tcBorders>
            <w:shd w:val="clear" w:color="auto" w:fill="auto"/>
          </w:tcPr>
          <w:p w14:paraId="67D135A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222661</w:t>
            </w:r>
          </w:p>
        </w:tc>
        <w:tc>
          <w:tcPr>
            <w:tcW w:w="1191" w:type="dxa"/>
            <w:tcBorders>
              <w:tl2br w:val="nil"/>
              <w:tr2bl w:val="nil"/>
            </w:tcBorders>
            <w:shd w:val="clear" w:color="auto" w:fill="auto"/>
          </w:tcPr>
          <w:p w14:paraId="6004B6F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238393</w:t>
            </w:r>
          </w:p>
        </w:tc>
        <w:tc>
          <w:tcPr>
            <w:tcW w:w="1191" w:type="dxa"/>
            <w:tcBorders>
              <w:tl2br w:val="nil"/>
              <w:tr2bl w:val="nil"/>
            </w:tcBorders>
            <w:shd w:val="clear" w:color="auto" w:fill="auto"/>
          </w:tcPr>
          <w:p w14:paraId="2FECE7E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270541</w:t>
            </w:r>
          </w:p>
        </w:tc>
        <w:tc>
          <w:tcPr>
            <w:tcW w:w="1191" w:type="dxa"/>
            <w:tcBorders>
              <w:tl2br w:val="nil"/>
              <w:tr2bl w:val="nil"/>
            </w:tcBorders>
            <w:shd w:val="clear" w:color="auto" w:fill="auto"/>
          </w:tcPr>
          <w:p w14:paraId="2E8909D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272869</w:t>
            </w:r>
          </w:p>
        </w:tc>
        <w:tc>
          <w:tcPr>
            <w:tcW w:w="1191" w:type="dxa"/>
            <w:tcBorders>
              <w:tl2br w:val="nil"/>
              <w:tr2bl w:val="nil"/>
            </w:tcBorders>
            <w:shd w:val="clear" w:color="auto" w:fill="auto"/>
          </w:tcPr>
          <w:p w14:paraId="5A4A77A8" w14:textId="77777777" w:rsidR="00D94BF6" w:rsidRPr="0039717C" w:rsidRDefault="00D94BF6">
            <w:pPr>
              <w:widowControl/>
              <w:adjustRightInd w:val="0"/>
              <w:snapToGrid w:val="0"/>
              <w:spacing w:line="360" w:lineRule="auto"/>
              <w:rPr>
                <w:rFonts w:ascii="Book Antiqua" w:eastAsia="Malgun Gothic" w:hAnsi="Book Antiqua" w:cs="Book Antiqua"/>
              </w:rPr>
            </w:pPr>
          </w:p>
        </w:tc>
      </w:tr>
      <w:tr w:rsidR="00D94BF6" w:rsidRPr="0039717C" w14:paraId="304D0D0D" w14:textId="77777777">
        <w:trPr>
          <w:trHeight w:val="342"/>
          <w:jc w:val="center"/>
        </w:trPr>
        <w:tc>
          <w:tcPr>
            <w:tcW w:w="2270" w:type="dxa"/>
            <w:tcBorders>
              <w:tl2br w:val="nil"/>
              <w:tr2bl w:val="nil"/>
            </w:tcBorders>
          </w:tcPr>
          <w:p w14:paraId="4711D8B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50</w:t>
            </w:r>
            <w:r w:rsidRPr="0039717C">
              <w:rPr>
                <w:rFonts w:ascii="Book Antiqua" w:eastAsia="宋体" w:hAnsi="Book Antiqua" w:cs="Book Antiqua" w:hint="eastAsia"/>
                <w:lang w:eastAsia="zh-CN"/>
              </w:rPr>
              <w:t>-</w:t>
            </w:r>
            <w:r w:rsidRPr="0039717C">
              <w:rPr>
                <w:rFonts w:ascii="Book Antiqua" w:eastAsia="Malgun Gothic" w:hAnsi="Book Antiqua" w:cs="Book Antiqua"/>
              </w:rPr>
              <w:t>75</w:t>
            </w:r>
          </w:p>
        </w:tc>
        <w:tc>
          <w:tcPr>
            <w:tcW w:w="1192" w:type="dxa"/>
            <w:tcBorders>
              <w:tl2br w:val="nil"/>
              <w:tr2bl w:val="nil"/>
            </w:tcBorders>
            <w:shd w:val="clear" w:color="auto" w:fill="auto"/>
          </w:tcPr>
          <w:p w14:paraId="12B3622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540231</w:t>
            </w:r>
          </w:p>
        </w:tc>
        <w:tc>
          <w:tcPr>
            <w:tcW w:w="1192" w:type="dxa"/>
            <w:tcBorders>
              <w:tl2br w:val="nil"/>
              <w:tr2bl w:val="nil"/>
            </w:tcBorders>
            <w:shd w:val="clear" w:color="auto" w:fill="auto"/>
          </w:tcPr>
          <w:p w14:paraId="06C9808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547652</w:t>
            </w:r>
          </w:p>
        </w:tc>
        <w:tc>
          <w:tcPr>
            <w:tcW w:w="1192" w:type="dxa"/>
            <w:tcBorders>
              <w:tl2br w:val="nil"/>
              <w:tr2bl w:val="nil"/>
            </w:tcBorders>
            <w:shd w:val="clear" w:color="auto" w:fill="auto"/>
          </w:tcPr>
          <w:p w14:paraId="7B54BFB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553156</w:t>
            </w:r>
          </w:p>
        </w:tc>
        <w:tc>
          <w:tcPr>
            <w:tcW w:w="1191" w:type="dxa"/>
            <w:tcBorders>
              <w:tl2br w:val="nil"/>
              <w:tr2bl w:val="nil"/>
            </w:tcBorders>
            <w:shd w:val="clear" w:color="auto" w:fill="auto"/>
          </w:tcPr>
          <w:p w14:paraId="7D4CA9C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603368</w:t>
            </w:r>
          </w:p>
        </w:tc>
        <w:tc>
          <w:tcPr>
            <w:tcW w:w="1191" w:type="dxa"/>
            <w:tcBorders>
              <w:tl2br w:val="nil"/>
              <w:tr2bl w:val="nil"/>
            </w:tcBorders>
            <w:shd w:val="clear" w:color="auto" w:fill="auto"/>
          </w:tcPr>
          <w:p w14:paraId="011AE5C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688868</w:t>
            </w:r>
          </w:p>
        </w:tc>
        <w:tc>
          <w:tcPr>
            <w:tcW w:w="1191" w:type="dxa"/>
            <w:tcBorders>
              <w:tl2br w:val="nil"/>
              <w:tr2bl w:val="nil"/>
            </w:tcBorders>
            <w:shd w:val="clear" w:color="auto" w:fill="auto"/>
          </w:tcPr>
          <w:p w14:paraId="7FEDE81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726703</w:t>
            </w:r>
          </w:p>
        </w:tc>
        <w:tc>
          <w:tcPr>
            <w:tcW w:w="1191" w:type="dxa"/>
            <w:tcBorders>
              <w:tl2br w:val="nil"/>
              <w:tr2bl w:val="nil"/>
            </w:tcBorders>
            <w:shd w:val="clear" w:color="auto" w:fill="auto"/>
          </w:tcPr>
          <w:p w14:paraId="64ECE02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791814</w:t>
            </w:r>
          </w:p>
        </w:tc>
        <w:tc>
          <w:tcPr>
            <w:tcW w:w="1191" w:type="dxa"/>
            <w:tcBorders>
              <w:tl2br w:val="nil"/>
              <w:tr2bl w:val="nil"/>
            </w:tcBorders>
            <w:shd w:val="clear" w:color="auto" w:fill="auto"/>
          </w:tcPr>
          <w:p w14:paraId="6E5FB62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893072</w:t>
            </w:r>
          </w:p>
        </w:tc>
        <w:tc>
          <w:tcPr>
            <w:tcW w:w="1191" w:type="dxa"/>
            <w:tcBorders>
              <w:tl2br w:val="nil"/>
              <w:tr2bl w:val="nil"/>
            </w:tcBorders>
            <w:shd w:val="clear" w:color="auto" w:fill="auto"/>
          </w:tcPr>
          <w:p w14:paraId="68DB86F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902040</w:t>
            </w:r>
          </w:p>
        </w:tc>
        <w:tc>
          <w:tcPr>
            <w:tcW w:w="1191" w:type="dxa"/>
            <w:tcBorders>
              <w:tl2br w:val="nil"/>
              <w:tr2bl w:val="nil"/>
            </w:tcBorders>
            <w:shd w:val="clear" w:color="auto" w:fill="auto"/>
          </w:tcPr>
          <w:p w14:paraId="48D50C7E" w14:textId="77777777" w:rsidR="00D94BF6" w:rsidRPr="0039717C" w:rsidRDefault="00D94BF6">
            <w:pPr>
              <w:widowControl/>
              <w:adjustRightInd w:val="0"/>
              <w:snapToGrid w:val="0"/>
              <w:spacing w:line="360" w:lineRule="auto"/>
              <w:rPr>
                <w:rFonts w:ascii="Book Antiqua" w:eastAsia="Malgun Gothic" w:hAnsi="Book Antiqua" w:cs="Book Antiqua"/>
              </w:rPr>
            </w:pPr>
          </w:p>
        </w:tc>
      </w:tr>
      <w:tr w:rsidR="00D94BF6" w:rsidRPr="0039717C" w14:paraId="6A234547" w14:textId="77777777">
        <w:trPr>
          <w:trHeight w:val="342"/>
          <w:jc w:val="center"/>
        </w:trPr>
        <w:tc>
          <w:tcPr>
            <w:tcW w:w="2270" w:type="dxa"/>
            <w:tcBorders>
              <w:tl2br w:val="nil"/>
              <w:tr2bl w:val="nil"/>
            </w:tcBorders>
          </w:tcPr>
          <w:p w14:paraId="16FA65F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Arial" w:eastAsia="Malgun Gothic" w:hAnsi="Arial" w:cs="Arial"/>
                <w:color w:val="000000"/>
              </w:rPr>
              <w:t>≥</w:t>
            </w:r>
            <w:r w:rsidRPr="0039717C">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1F25AD90"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34984</w:t>
            </w:r>
          </w:p>
        </w:tc>
        <w:tc>
          <w:tcPr>
            <w:tcW w:w="1192" w:type="dxa"/>
            <w:tcBorders>
              <w:tl2br w:val="nil"/>
              <w:tr2bl w:val="nil"/>
            </w:tcBorders>
            <w:shd w:val="clear" w:color="auto" w:fill="auto"/>
          </w:tcPr>
          <w:p w14:paraId="03802D15"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40693</w:t>
            </w:r>
          </w:p>
        </w:tc>
        <w:tc>
          <w:tcPr>
            <w:tcW w:w="1192" w:type="dxa"/>
            <w:tcBorders>
              <w:tl2br w:val="nil"/>
              <w:tr2bl w:val="nil"/>
            </w:tcBorders>
            <w:shd w:val="clear" w:color="auto" w:fill="auto"/>
          </w:tcPr>
          <w:p w14:paraId="674E21D8"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44484</w:t>
            </w:r>
          </w:p>
        </w:tc>
        <w:tc>
          <w:tcPr>
            <w:tcW w:w="1191" w:type="dxa"/>
            <w:tcBorders>
              <w:tl2br w:val="nil"/>
              <w:tr2bl w:val="nil"/>
            </w:tcBorders>
            <w:shd w:val="clear" w:color="auto" w:fill="auto"/>
          </w:tcPr>
          <w:p w14:paraId="3B75438B"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52028</w:t>
            </w:r>
          </w:p>
        </w:tc>
        <w:tc>
          <w:tcPr>
            <w:tcW w:w="1191" w:type="dxa"/>
            <w:tcBorders>
              <w:tl2br w:val="nil"/>
              <w:tr2bl w:val="nil"/>
            </w:tcBorders>
            <w:shd w:val="clear" w:color="auto" w:fill="auto"/>
          </w:tcPr>
          <w:p w14:paraId="1CAD10CD"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61053</w:t>
            </w:r>
          </w:p>
        </w:tc>
        <w:tc>
          <w:tcPr>
            <w:tcW w:w="1191" w:type="dxa"/>
            <w:tcBorders>
              <w:tl2br w:val="nil"/>
              <w:tr2bl w:val="nil"/>
            </w:tcBorders>
            <w:shd w:val="clear" w:color="auto" w:fill="auto"/>
          </w:tcPr>
          <w:p w14:paraId="366A5221"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68676</w:t>
            </w:r>
          </w:p>
        </w:tc>
        <w:tc>
          <w:tcPr>
            <w:tcW w:w="1191" w:type="dxa"/>
            <w:tcBorders>
              <w:tl2br w:val="nil"/>
              <w:tr2bl w:val="nil"/>
            </w:tcBorders>
            <w:shd w:val="clear" w:color="auto" w:fill="auto"/>
          </w:tcPr>
          <w:p w14:paraId="27DD84AC"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79313</w:t>
            </w:r>
          </w:p>
        </w:tc>
        <w:tc>
          <w:tcPr>
            <w:tcW w:w="1191" w:type="dxa"/>
            <w:tcBorders>
              <w:tl2br w:val="nil"/>
              <w:tr2bl w:val="nil"/>
            </w:tcBorders>
            <w:shd w:val="clear" w:color="auto" w:fill="auto"/>
          </w:tcPr>
          <w:p w14:paraId="7837754D"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90198</w:t>
            </w:r>
          </w:p>
        </w:tc>
        <w:tc>
          <w:tcPr>
            <w:tcW w:w="1191" w:type="dxa"/>
            <w:tcBorders>
              <w:tl2br w:val="nil"/>
              <w:tr2bl w:val="nil"/>
            </w:tcBorders>
            <w:shd w:val="clear" w:color="auto" w:fill="auto"/>
          </w:tcPr>
          <w:p w14:paraId="029BFB5F"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92604</w:t>
            </w:r>
          </w:p>
        </w:tc>
        <w:tc>
          <w:tcPr>
            <w:tcW w:w="1191" w:type="dxa"/>
            <w:tcBorders>
              <w:tl2br w:val="nil"/>
              <w:tr2bl w:val="nil"/>
            </w:tcBorders>
            <w:shd w:val="clear" w:color="auto" w:fill="auto"/>
          </w:tcPr>
          <w:p w14:paraId="35070A4F"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r>
      <w:tr w:rsidR="00D94BF6" w:rsidRPr="0039717C" w14:paraId="1C01B314" w14:textId="77777777">
        <w:trPr>
          <w:trHeight w:val="342"/>
          <w:jc w:val="center"/>
        </w:trPr>
        <w:tc>
          <w:tcPr>
            <w:tcW w:w="2270" w:type="dxa"/>
            <w:tcBorders>
              <w:tl2br w:val="nil"/>
              <w:tr2bl w:val="nil"/>
            </w:tcBorders>
          </w:tcPr>
          <w:p w14:paraId="662597B2"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rPr>
              <w:t>Number of patients</w:t>
            </w:r>
          </w:p>
        </w:tc>
        <w:tc>
          <w:tcPr>
            <w:tcW w:w="1192" w:type="dxa"/>
            <w:tcBorders>
              <w:tl2br w:val="nil"/>
              <w:tr2bl w:val="nil"/>
            </w:tcBorders>
            <w:shd w:val="clear" w:color="auto" w:fill="auto"/>
          </w:tcPr>
          <w:p w14:paraId="4B397EE0"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756331</w:t>
            </w:r>
          </w:p>
        </w:tc>
        <w:tc>
          <w:tcPr>
            <w:tcW w:w="1192" w:type="dxa"/>
            <w:tcBorders>
              <w:tl2br w:val="nil"/>
              <w:tr2bl w:val="nil"/>
            </w:tcBorders>
            <w:shd w:val="clear" w:color="auto" w:fill="auto"/>
          </w:tcPr>
          <w:p w14:paraId="77C530D6"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763049</w:t>
            </w:r>
          </w:p>
        </w:tc>
        <w:tc>
          <w:tcPr>
            <w:tcW w:w="1192" w:type="dxa"/>
            <w:tcBorders>
              <w:tl2br w:val="nil"/>
              <w:tr2bl w:val="nil"/>
            </w:tcBorders>
            <w:shd w:val="clear" w:color="auto" w:fill="auto"/>
          </w:tcPr>
          <w:p w14:paraId="62EF7D4C"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772386</w:t>
            </w:r>
          </w:p>
        </w:tc>
        <w:tc>
          <w:tcPr>
            <w:tcW w:w="1191" w:type="dxa"/>
            <w:tcBorders>
              <w:tl2br w:val="nil"/>
              <w:tr2bl w:val="nil"/>
            </w:tcBorders>
            <w:shd w:val="clear" w:color="auto" w:fill="auto"/>
          </w:tcPr>
          <w:p w14:paraId="18A6BAAF"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837752</w:t>
            </w:r>
          </w:p>
        </w:tc>
        <w:tc>
          <w:tcPr>
            <w:tcW w:w="1191" w:type="dxa"/>
            <w:tcBorders>
              <w:tl2br w:val="nil"/>
              <w:tr2bl w:val="nil"/>
            </w:tcBorders>
            <w:shd w:val="clear" w:color="auto" w:fill="auto"/>
          </w:tcPr>
          <w:p w14:paraId="4F547888"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950068</w:t>
            </w:r>
          </w:p>
        </w:tc>
        <w:tc>
          <w:tcPr>
            <w:tcW w:w="1191" w:type="dxa"/>
            <w:tcBorders>
              <w:tl2br w:val="nil"/>
              <w:tr2bl w:val="nil"/>
            </w:tcBorders>
            <w:shd w:val="clear" w:color="auto" w:fill="auto"/>
          </w:tcPr>
          <w:p w14:paraId="76A0D2A5"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1018040</w:t>
            </w:r>
          </w:p>
        </w:tc>
        <w:tc>
          <w:tcPr>
            <w:tcW w:w="1191" w:type="dxa"/>
            <w:tcBorders>
              <w:tl2br w:val="nil"/>
              <w:tr2bl w:val="nil"/>
            </w:tcBorders>
            <w:shd w:val="clear" w:color="auto" w:fill="auto"/>
          </w:tcPr>
          <w:p w14:paraId="12BDEA99"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1109520</w:t>
            </w:r>
          </w:p>
        </w:tc>
        <w:tc>
          <w:tcPr>
            <w:tcW w:w="1191" w:type="dxa"/>
            <w:tcBorders>
              <w:tl2br w:val="nil"/>
              <w:tr2bl w:val="nil"/>
            </w:tcBorders>
            <w:shd w:val="clear" w:color="auto" w:fill="auto"/>
          </w:tcPr>
          <w:p w14:paraId="1ADD9D37"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1253811</w:t>
            </w:r>
          </w:p>
        </w:tc>
        <w:tc>
          <w:tcPr>
            <w:tcW w:w="1191" w:type="dxa"/>
            <w:tcBorders>
              <w:tl2br w:val="nil"/>
              <w:tr2bl w:val="nil"/>
            </w:tcBorders>
            <w:shd w:val="clear" w:color="auto" w:fill="auto"/>
          </w:tcPr>
          <w:p w14:paraId="42E51235"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1267513</w:t>
            </w:r>
          </w:p>
        </w:tc>
        <w:tc>
          <w:tcPr>
            <w:tcW w:w="1191" w:type="dxa"/>
            <w:tcBorders>
              <w:tl2br w:val="nil"/>
              <w:tr2bl w:val="nil"/>
            </w:tcBorders>
            <w:shd w:val="clear" w:color="auto" w:fill="auto"/>
          </w:tcPr>
          <w:p w14:paraId="68F8632D"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r>
      <w:tr w:rsidR="00D94BF6" w:rsidRPr="0039717C" w14:paraId="7537428A" w14:textId="77777777">
        <w:trPr>
          <w:trHeight w:val="342"/>
          <w:jc w:val="center"/>
        </w:trPr>
        <w:tc>
          <w:tcPr>
            <w:tcW w:w="3462" w:type="dxa"/>
            <w:gridSpan w:val="2"/>
            <w:tcBorders>
              <w:tl2br w:val="nil"/>
              <w:tr2bl w:val="nil"/>
            </w:tcBorders>
          </w:tcPr>
          <w:p w14:paraId="083FD82A"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rPr>
              <w:t>Colonoscopic polypectomy</w:t>
            </w:r>
          </w:p>
        </w:tc>
        <w:tc>
          <w:tcPr>
            <w:tcW w:w="1192" w:type="dxa"/>
            <w:tcBorders>
              <w:tl2br w:val="nil"/>
              <w:tr2bl w:val="nil"/>
            </w:tcBorders>
            <w:shd w:val="clear" w:color="auto" w:fill="auto"/>
          </w:tcPr>
          <w:p w14:paraId="14548B31"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2" w:type="dxa"/>
            <w:tcBorders>
              <w:tl2br w:val="nil"/>
              <w:tr2bl w:val="nil"/>
            </w:tcBorders>
            <w:shd w:val="clear" w:color="auto" w:fill="auto"/>
          </w:tcPr>
          <w:p w14:paraId="0A6C98AB"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03297EA3"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69EBF4A0"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1C148DEC"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5B956183"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0CCAC312"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59AA5344"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76494DB6"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r>
      <w:tr w:rsidR="00D94BF6" w:rsidRPr="0039717C" w14:paraId="014A8D94" w14:textId="77777777">
        <w:trPr>
          <w:trHeight w:val="342"/>
          <w:jc w:val="center"/>
        </w:trPr>
        <w:tc>
          <w:tcPr>
            <w:tcW w:w="2270" w:type="dxa"/>
            <w:tcBorders>
              <w:tl2br w:val="nil"/>
              <w:tr2bl w:val="nil"/>
            </w:tcBorders>
          </w:tcPr>
          <w:p w14:paraId="640098E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Age category (y</w:t>
            </w:r>
            <w:r w:rsidRPr="0039717C">
              <w:rPr>
                <w:rFonts w:ascii="Book Antiqua" w:eastAsia="宋体" w:hAnsi="Book Antiqua" w:cs="Book Antiqua" w:hint="eastAsia"/>
                <w:lang w:eastAsia="zh-CN"/>
              </w:rPr>
              <w:t>r</w:t>
            </w:r>
            <w:r w:rsidRPr="0039717C">
              <w:rPr>
                <w:rFonts w:ascii="Book Antiqua" w:eastAsia="Malgun Gothic" w:hAnsi="Book Antiqua" w:cs="Book Antiqua"/>
              </w:rPr>
              <w:t>)</w:t>
            </w:r>
          </w:p>
        </w:tc>
        <w:tc>
          <w:tcPr>
            <w:tcW w:w="1192" w:type="dxa"/>
            <w:tcBorders>
              <w:tl2br w:val="nil"/>
              <w:tr2bl w:val="nil"/>
            </w:tcBorders>
            <w:shd w:val="clear" w:color="auto" w:fill="auto"/>
          </w:tcPr>
          <w:p w14:paraId="05F697A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2002</w:t>
            </w:r>
          </w:p>
        </w:tc>
        <w:tc>
          <w:tcPr>
            <w:tcW w:w="1192" w:type="dxa"/>
            <w:tcBorders>
              <w:tl2br w:val="nil"/>
              <w:tr2bl w:val="nil"/>
            </w:tcBorders>
            <w:shd w:val="clear" w:color="auto" w:fill="auto"/>
          </w:tcPr>
          <w:p w14:paraId="6023E0C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2003</w:t>
            </w:r>
          </w:p>
        </w:tc>
        <w:tc>
          <w:tcPr>
            <w:tcW w:w="1192" w:type="dxa"/>
            <w:tcBorders>
              <w:tl2br w:val="nil"/>
              <w:tr2bl w:val="nil"/>
            </w:tcBorders>
            <w:shd w:val="clear" w:color="auto" w:fill="auto"/>
          </w:tcPr>
          <w:p w14:paraId="5B73956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2004</w:t>
            </w:r>
          </w:p>
        </w:tc>
        <w:tc>
          <w:tcPr>
            <w:tcW w:w="1191" w:type="dxa"/>
            <w:tcBorders>
              <w:tl2br w:val="nil"/>
              <w:tr2bl w:val="nil"/>
            </w:tcBorders>
            <w:shd w:val="clear" w:color="auto" w:fill="auto"/>
          </w:tcPr>
          <w:p w14:paraId="7C37591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2005</w:t>
            </w:r>
          </w:p>
        </w:tc>
        <w:tc>
          <w:tcPr>
            <w:tcW w:w="1191" w:type="dxa"/>
            <w:tcBorders>
              <w:tl2br w:val="nil"/>
              <w:tr2bl w:val="nil"/>
            </w:tcBorders>
            <w:shd w:val="clear" w:color="auto" w:fill="auto"/>
          </w:tcPr>
          <w:p w14:paraId="7261F54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2006</w:t>
            </w:r>
          </w:p>
        </w:tc>
        <w:tc>
          <w:tcPr>
            <w:tcW w:w="1191" w:type="dxa"/>
            <w:tcBorders>
              <w:tl2br w:val="nil"/>
              <w:tr2bl w:val="nil"/>
            </w:tcBorders>
            <w:shd w:val="clear" w:color="auto" w:fill="auto"/>
          </w:tcPr>
          <w:p w14:paraId="330AFBC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2007</w:t>
            </w:r>
          </w:p>
        </w:tc>
        <w:tc>
          <w:tcPr>
            <w:tcW w:w="1191" w:type="dxa"/>
            <w:tcBorders>
              <w:tl2br w:val="nil"/>
              <w:tr2bl w:val="nil"/>
            </w:tcBorders>
            <w:shd w:val="clear" w:color="auto" w:fill="auto"/>
          </w:tcPr>
          <w:p w14:paraId="476B006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2008</w:t>
            </w:r>
          </w:p>
        </w:tc>
        <w:tc>
          <w:tcPr>
            <w:tcW w:w="1191" w:type="dxa"/>
            <w:tcBorders>
              <w:tl2br w:val="nil"/>
              <w:tr2bl w:val="nil"/>
            </w:tcBorders>
            <w:shd w:val="clear" w:color="auto" w:fill="auto"/>
          </w:tcPr>
          <w:p w14:paraId="6EFB3ED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2009</w:t>
            </w:r>
          </w:p>
        </w:tc>
        <w:tc>
          <w:tcPr>
            <w:tcW w:w="1191" w:type="dxa"/>
            <w:tcBorders>
              <w:tl2br w:val="nil"/>
              <w:tr2bl w:val="nil"/>
            </w:tcBorders>
            <w:shd w:val="clear" w:color="auto" w:fill="auto"/>
          </w:tcPr>
          <w:p w14:paraId="37A6ACA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2010</w:t>
            </w:r>
          </w:p>
        </w:tc>
        <w:tc>
          <w:tcPr>
            <w:tcW w:w="1191" w:type="dxa"/>
            <w:tcBorders>
              <w:tl2br w:val="nil"/>
              <w:tr2bl w:val="nil"/>
            </w:tcBorders>
            <w:shd w:val="clear" w:color="auto" w:fill="auto"/>
          </w:tcPr>
          <w:p w14:paraId="10394CF8"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rPr>
              <w:t>2011</w:t>
            </w:r>
          </w:p>
        </w:tc>
      </w:tr>
      <w:tr w:rsidR="00D94BF6" w:rsidRPr="0039717C" w14:paraId="613DC681" w14:textId="77777777">
        <w:trPr>
          <w:trHeight w:val="342"/>
          <w:jc w:val="center"/>
        </w:trPr>
        <w:tc>
          <w:tcPr>
            <w:tcW w:w="2270" w:type="dxa"/>
            <w:tcBorders>
              <w:tl2br w:val="nil"/>
              <w:tr2bl w:val="nil"/>
            </w:tcBorders>
          </w:tcPr>
          <w:p w14:paraId="2426252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&lt; 50</w:t>
            </w:r>
          </w:p>
        </w:tc>
        <w:tc>
          <w:tcPr>
            <w:tcW w:w="1192" w:type="dxa"/>
            <w:tcBorders>
              <w:tl2br w:val="nil"/>
              <w:tr2bl w:val="nil"/>
            </w:tcBorders>
            <w:shd w:val="clear" w:color="auto" w:fill="auto"/>
          </w:tcPr>
          <w:p w14:paraId="666D3B50"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6452</w:t>
            </w:r>
          </w:p>
        </w:tc>
        <w:tc>
          <w:tcPr>
            <w:tcW w:w="1192" w:type="dxa"/>
            <w:tcBorders>
              <w:tl2br w:val="nil"/>
              <w:tr2bl w:val="nil"/>
            </w:tcBorders>
            <w:shd w:val="clear" w:color="auto" w:fill="auto"/>
          </w:tcPr>
          <w:p w14:paraId="07895D18"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7393</w:t>
            </w:r>
          </w:p>
        </w:tc>
        <w:tc>
          <w:tcPr>
            <w:tcW w:w="1192" w:type="dxa"/>
            <w:tcBorders>
              <w:tl2br w:val="nil"/>
              <w:tr2bl w:val="nil"/>
            </w:tcBorders>
            <w:shd w:val="clear" w:color="auto" w:fill="auto"/>
          </w:tcPr>
          <w:p w14:paraId="3BC5289A"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9466</w:t>
            </w:r>
          </w:p>
        </w:tc>
        <w:tc>
          <w:tcPr>
            <w:tcW w:w="1191" w:type="dxa"/>
            <w:tcBorders>
              <w:tl2br w:val="nil"/>
              <w:tr2bl w:val="nil"/>
            </w:tcBorders>
            <w:shd w:val="clear" w:color="auto" w:fill="auto"/>
          </w:tcPr>
          <w:p w14:paraId="15B36F58"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14679</w:t>
            </w:r>
          </w:p>
        </w:tc>
        <w:tc>
          <w:tcPr>
            <w:tcW w:w="1191" w:type="dxa"/>
            <w:tcBorders>
              <w:tl2br w:val="nil"/>
              <w:tr2bl w:val="nil"/>
            </w:tcBorders>
            <w:shd w:val="clear" w:color="auto" w:fill="auto"/>
          </w:tcPr>
          <w:p w14:paraId="1FC33CD1"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21307</w:t>
            </w:r>
          </w:p>
        </w:tc>
        <w:tc>
          <w:tcPr>
            <w:tcW w:w="1191" w:type="dxa"/>
            <w:tcBorders>
              <w:tl2br w:val="nil"/>
              <w:tr2bl w:val="nil"/>
            </w:tcBorders>
            <w:shd w:val="clear" w:color="auto" w:fill="auto"/>
          </w:tcPr>
          <w:p w14:paraId="2000DA18"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26839</w:t>
            </w:r>
          </w:p>
        </w:tc>
        <w:tc>
          <w:tcPr>
            <w:tcW w:w="1191" w:type="dxa"/>
            <w:tcBorders>
              <w:tl2br w:val="nil"/>
              <w:tr2bl w:val="nil"/>
            </w:tcBorders>
            <w:shd w:val="clear" w:color="auto" w:fill="auto"/>
          </w:tcPr>
          <w:p w14:paraId="5BBB9F16"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32929</w:t>
            </w:r>
          </w:p>
        </w:tc>
        <w:tc>
          <w:tcPr>
            <w:tcW w:w="1191" w:type="dxa"/>
            <w:tcBorders>
              <w:tl2br w:val="nil"/>
              <w:tr2bl w:val="nil"/>
            </w:tcBorders>
            <w:shd w:val="clear" w:color="auto" w:fill="auto"/>
          </w:tcPr>
          <w:p w14:paraId="47D2FD10"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38743</w:t>
            </w:r>
          </w:p>
        </w:tc>
        <w:tc>
          <w:tcPr>
            <w:tcW w:w="1191" w:type="dxa"/>
            <w:tcBorders>
              <w:tl2br w:val="nil"/>
              <w:tr2bl w:val="nil"/>
            </w:tcBorders>
            <w:shd w:val="clear" w:color="auto" w:fill="auto"/>
          </w:tcPr>
          <w:p w14:paraId="04432223"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40388</w:t>
            </w:r>
          </w:p>
        </w:tc>
        <w:tc>
          <w:tcPr>
            <w:tcW w:w="1191" w:type="dxa"/>
            <w:tcBorders>
              <w:tl2br w:val="nil"/>
              <w:tr2bl w:val="nil"/>
            </w:tcBorders>
            <w:shd w:val="clear" w:color="auto" w:fill="auto"/>
          </w:tcPr>
          <w:p w14:paraId="1E814B98"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96182</w:t>
            </w:r>
          </w:p>
        </w:tc>
      </w:tr>
      <w:tr w:rsidR="00D94BF6" w:rsidRPr="0039717C" w14:paraId="1CC999C4" w14:textId="77777777">
        <w:trPr>
          <w:trHeight w:val="342"/>
          <w:jc w:val="center"/>
        </w:trPr>
        <w:tc>
          <w:tcPr>
            <w:tcW w:w="2270" w:type="dxa"/>
            <w:tcBorders>
              <w:tl2br w:val="nil"/>
              <w:tr2bl w:val="nil"/>
            </w:tcBorders>
          </w:tcPr>
          <w:p w14:paraId="19F53D3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50</w:t>
            </w:r>
            <w:r w:rsidRPr="0039717C">
              <w:rPr>
                <w:rFonts w:ascii="Book Antiqua" w:eastAsia="宋体" w:hAnsi="Book Antiqua" w:cs="Book Antiqua" w:hint="eastAsia"/>
                <w:lang w:eastAsia="zh-CN"/>
              </w:rPr>
              <w:t>-</w:t>
            </w:r>
            <w:r w:rsidRPr="0039717C">
              <w:rPr>
                <w:rFonts w:ascii="Book Antiqua" w:eastAsia="Malgun Gothic" w:hAnsi="Book Antiqua" w:cs="Book Antiqua"/>
              </w:rPr>
              <w:t>75</w:t>
            </w:r>
          </w:p>
        </w:tc>
        <w:tc>
          <w:tcPr>
            <w:tcW w:w="1192" w:type="dxa"/>
            <w:tcBorders>
              <w:tl2br w:val="nil"/>
              <w:tr2bl w:val="nil"/>
            </w:tcBorders>
            <w:shd w:val="clear" w:color="auto" w:fill="auto"/>
          </w:tcPr>
          <w:p w14:paraId="703A7EE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14373</w:t>
            </w:r>
          </w:p>
        </w:tc>
        <w:tc>
          <w:tcPr>
            <w:tcW w:w="1192" w:type="dxa"/>
            <w:tcBorders>
              <w:tl2br w:val="nil"/>
              <w:tr2bl w:val="nil"/>
            </w:tcBorders>
            <w:shd w:val="clear" w:color="auto" w:fill="auto"/>
          </w:tcPr>
          <w:p w14:paraId="0F247EC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17884</w:t>
            </w:r>
          </w:p>
        </w:tc>
        <w:tc>
          <w:tcPr>
            <w:tcW w:w="1192" w:type="dxa"/>
            <w:tcBorders>
              <w:tl2br w:val="nil"/>
              <w:tr2bl w:val="nil"/>
            </w:tcBorders>
            <w:shd w:val="clear" w:color="auto" w:fill="auto"/>
          </w:tcPr>
          <w:p w14:paraId="061F633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24041</w:t>
            </w:r>
          </w:p>
        </w:tc>
        <w:tc>
          <w:tcPr>
            <w:tcW w:w="1191" w:type="dxa"/>
            <w:tcBorders>
              <w:tl2br w:val="nil"/>
              <w:tr2bl w:val="nil"/>
            </w:tcBorders>
            <w:shd w:val="clear" w:color="auto" w:fill="auto"/>
          </w:tcPr>
          <w:p w14:paraId="7D2D27A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36060</w:t>
            </w:r>
          </w:p>
        </w:tc>
        <w:tc>
          <w:tcPr>
            <w:tcW w:w="1191" w:type="dxa"/>
            <w:tcBorders>
              <w:tl2br w:val="nil"/>
              <w:tr2bl w:val="nil"/>
            </w:tcBorders>
            <w:shd w:val="clear" w:color="auto" w:fill="auto"/>
          </w:tcPr>
          <w:p w14:paraId="48578EE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52212</w:t>
            </w:r>
          </w:p>
        </w:tc>
        <w:tc>
          <w:tcPr>
            <w:tcW w:w="1191" w:type="dxa"/>
            <w:tcBorders>
              <w:tl2br w:val="nil"/>
              <w:tr2bl w:val="nil"/>
            </w:tcBorders>
            <w:shd w:val="clear" w:color="auto" w:fill="auto"/>
          </w:tcPr>
          <w:p w14:paraId="6213292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65697</w:t>
            </w:r>
          </w:p>
        </w:tc>
        <w:tc>
          <w:tcPr>
            <w:tcW w:w="1191" w:type="dxa"/>
            <w:tcBorders>
              <w:tl2br w:val="nil"/>
              <w:tr2bl w:val="nil"/>
            </w:tcBorders>
            <w:shd w:val="clear" w:color="auto" w:fill="auto"/>
          </w:tcPr>
          <w:p w14:paraId="141DF40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83504</w:t>
            </w:r>
          </w:p>
        </w:tc>
        <w:tc>
          <w:tcPr>
            <w:tcW w:w="1191" w:type="dxa"/>
            <w:tcBorders>
              <w:tl2br w:val="nil"/>
              <w:tr2bl w:val="nil"/>
            </w:tcBorders>
            <w:shd w:val="clear" w:color="auto" w:fill="auto"/>
          </w:tcPr>
          <w:p w14:paraId="5C27F2A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105620</w:t>
            </w:r>
          </w:p>
        </w:tc>
        <w:tc>
          <w:tcPr>
            <w:tcW w:w="1191" w:type="dxa"/>
            <w:tcBorders>
              <w:tl2br w:val="nil"/>
              <w:tr2bl w:val="nil"/>
            </w:tcBorders>
            <w:shd w:val="clear" w:color="auto" w:fill="auto"/>
          </w:tcPr>
          <w:p w14:paraId="0395EF4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124745</w:t>
            </w:r>
          </w:p>
        </w:tc>
        <w:tc>
          <w:tcPr>
            <w:tcW w:w="1191" w:type="dxa"/>
            <w:tcBorders>
              <w:tl2br w:val="nil"/>
              <w:tr2bl w:val="nil"/>
            </w:tcBorders>
            <w:shd w:val="clear" w:color="auto" w:fill="auto"/>
          </w:tcPr>
          <w:p w14:paraId="2A0855A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267398</w:t>
            </w:r>
          </w:p>
        </w:tc>
      </w:tr>
      <w:tr w:rsidR="00D94BF6" w:rsidRPr="0039717C" w14:paraId="00A6D3FB" w14:textId="77777777">
        <w:trPr>
          <w:trHeight w:val="342"/>
          <w:jc w:val="center"/>
        </w:trPr>
        <w:tc>
          <w:tcPr>
            <w:tcW w:w="2270" w:type="dxa"/>
            <w:tcBorders>
              <w:tl2br w:val="nil"/>
              <w:tr2bl w:val="nil"/>
            </w:tcBorders>
          </w:tcPr>
          <w:p w14:paraId="7D1CC85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Arial" w:eastAsia="Malgun Gothic" w:hAnsi="Arial" w:cs="Arial"/>
                <w:color w:val="000000"/>
              </w:rPr>
              <w:t>≥</w:t>
            </w:r>
            <w:r w:rsidRPr="0039717C">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543ED77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713</w:t>
            </w:r>
          </w:p>
        </w:tc>
        <w:tc>
          <w:tcPr>
            <w:tcW w:w="1192" w:type="dxa"/>
            <w:tcBorders>
              <w:tl2br w:val="nil"/>
              <w:tr2bl w:val="nil"/>
            </w:tcBorders>
            <w:shd w:val="clear" w:color="auto" w:fill="auto"/>
          </w:tcPr>
          <w:p w14:paraId="09DE02D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863</w:t>
            </w:r>
          </w:p>
        </w:tc>
        <w:tc>
          <w:tcPr>
            <w:tcW w:w="1192" w:type="dxa"/>
            <w:tcBorders>
              <w:tl2br w:val="nil"/>
              <w:tr2bl w:val="nil"/>
            </w:tcBorders>
            <w:shd w:val="clear" w:color="auto" w:fill="auto"/>
          </w:tcPr>
          <w:p w14:paraId="251F0A6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1156</w:t>
            </w:r>
          </w:p>
        </w:tc>
        <w:tc>
          <w:tcPr>
            <w:tcW w:w="1191" w:type="dxa"/>
            <w:tcBorders>
              <w:tl2br w:val="nil"/>
              <w:tr2bl w:val="nil"/>
            </w:tcBorders>
            <w:shd w:val="clear" w:color="auto" w:fill="auto"/>
          </w:tcPr>
          <w:p w14:paraId="32DF02A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1748</w:t>
            </w:r>
          </w:p>
        </w:tc>
        <w:tc>
          <w:tcPr>
            <w:tcW w:w="1191" w:type="dxa"/>
            <w:tcBorders>
              <w:tl2br w:val="nil"/>
              <w:tr2bl w:val="nil"/>
            </w:tcBorders>
            <w:shd w:val="clear" w:color="auto" w:fill="auto"/>
          </w:tcPr>
          <w:p w14:paraId="3074EC4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2769</w:t>
            </w:r>
          </w:p>
        </w:tc>
        <w:tc>
          <w:tcPr>
            <w:tcW w:w="1191" w:type="dxa"/>
            <w:tcBorders>
              <w:tl2br w:val="nil"/>
              <w:tr2bl w:val="nil"/>
            </w:tcBorders>
            <w:shd w:val="clear" w:color="auto" w:fill="auto"/>
          </w:tcPr>
          <w:p w14:paraId="109A0B9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3376</w:t>
            </w:r>
          </w:p>
        </w:tc>
        <w:tc>
          <w:tcPr>
            <w:tcW w:w="1191" w:type="dxa"/>
            <w:tcBorders>
              <w:tl2br w:val="nil"/>
              <w:tr2bl w:val="nil"/>
            </w:tcBorders>
            <w:shd w:val="clear" w:color="auto" w:fill="auto"/>
          </w:tcPr>
          <w:p w14:paraId="00BB232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4444</w:t>
            </w:r>
          </w:p>
        </w:tc>
        <w:tc>
          <w:tcPr>
            <w:tcW w:w="1191" w:type="dxa"/>
            <w:tcBorders>
              <w:tl2br w:val="nil"/>
              <w:tr2bl w:val="nil"/>
            </w:tcBorders>
            <w:shd w:val="clear" w:color="auto" w:fill="auto"/>
          </w:tcPr>
          <w:p w14:paraId="264068B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5764</w:t>
            </w:r>
          </w:p>
        </w:tc>
        <w:tc>
          <w:tcPr>
            <w:tcW w:w="1191" w:type="dxa"/>
            <w:tcBorders>
              <w:tl2br w:val="nil"/>
              <w:tr2bl w:val="nil"/>
            </w:tcBorders>
            <w:shd w:val="clear" w:color="auto" w:fill="auto"/>
          </w:tcPr>
          <w:p w14:paraId="0FFDC3E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7393</w:t>
            </w:r>
          </w:p>
        </w:tc>
        <w:tc>
          <w:tcPr>
            <w:tcW w:w="1191" w:type="dxa"/>
            <w:tcBorders>
              <w:tl2br w:val="nil"/>
              <w:tr2bl w:val="nil"/>
            </w:tcBorders>
            <w:shd w:val="clear" w:color="auto" w:fill="auto"/>
          </w:tcPr>
          <w:p w14:paraId="1551DD6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14924</w:t>
            </w:r>
          </w:p>
        </w:tc>
      </w:tr>
      <w:tr w:rsidR="00D94BF6" w:rsidRPr="0039717C" w14:paraId="168FC114" w14:textId="77777777">
        <w:trPr>
          <w:trHeight w:val="342"/>
          <w:jc w:val="center"/>
        </w:trPr>
        <w:tc>
          <w:tcPr>
            <w:tcW w:w="2270" w:type="dxa"/>
            <w:tcBorders>
              <w:tl2br w:val="nil"/>
              <w:tr2bl w:val="nil"/>
            </w:tcBorders>
          </w:tcPr>
          <w:p w14:paraId="1B1EF81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Number of patients</w:t>
            </w:r>
          </w:p>
        </w:tc>
        <w:tc>
          <w:tcPr>
            <w:tcW w:w="1192" w:type="dxa"/>
            <w:tcBorders>
              <w:tl2br w:val="nil"/>
              <w:tr2bl w:val="nil"/>
            </w:tcBorders>
            <w:shd w:val="clear" w:color="auto" w:fill="auto"/>
          </w:tcPr>
          <w:p w14:paraId="0E1FAF5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21538</w:t>
            </w:r>
          </w:p>
        </w:tc>
        <w:tc>
          <w:tcPr>
            <w:tcW w:w="1192" w:type="dxa"/>
            <w:tcBorders>
              <w:tl2br w:val="nil"/>
              <w:tr2bl w:val="nil"/>
            </w:tcBorders>
            <w:shd w:val="clear" w:color="auto" w:fill="auto"/>
          </w:tcPr>
          <w:p w14:paraId="7097177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26140</w:t>
            </w:r>
          </w:p>
        </w:tc>
        <w:tc>
          <w:tcPr>
            <w:tcW w:w="1192" w:type="dxa"/>
            <w:tcBorders>
              <w:tl2br w:val="nil"/>
              <w:tr2bl w:val="nil"/>
            </w:tcBorders>
            <w:shd w:val="clear" w:color="auto" w:fill="auto"/>
          </w:tcPr>
          <w:p w14:paraId="6F6C0F2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34663</w:t>
            </w:r>
          </w:p>
        </w:tc>
        <w:tc>
          <w:tcPr>
            <w:tcW w:w="1191" w:type="dxa"/>
            <w:tcBorders>
              <w:tl2br w:val="nil"/>
              <w:tr2bl w:val="nil"/>
            </w:tcBorders>
            <w:shd w:val="clear" w:color="auto" w:fill="auto"/>
          </w:tcPr>
          <w:p w14:paraId="1F8E9D7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52487</w:t>
            </w:r>
          </w:p>
        </w:tc>
        <w:tc>
          <w:tcPr>
            <w:tcW w:w="1191" w:type="dxa"/>
            <w:tcBorders>
              <w:tl2br w:val="nil"/>
              <w:tr2bl w:val="nil"/>
            </w:tcBorders>
            <w:shd w:val="clear" w:color="auto" w:fill="auto"/>
          </w:tcPr>
          <w:p w14:paraId="3D3CBF8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76288</w:t>
            </w:r>
          </w:p>
        </w:tc>
        <w:tc>
          <w:tcPr>
            <w:tcW w:w="1191" w:type="dxa"/>
            <w:tcBorders>
              <w:tl2br w:val="nil"/>
              <w:tr2bl w:val="nil"/>
            </w:tcBorders>
            <w:shd w:val="clear" w:color="auto" w:fill="auto"/>
          </w:tcPr>
          <w:p w14:paraId="5E8C158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95912</w:t>
            </w:r>
          </w:p>
        </w:tc>
        <w:tc>
          <w:tcPr>
            <w:tcW w:w="1191" w:type="dxa"/>
            <w:tcBorders>
              <w:tl2br w:val="nil"/>
              <w:tr2bl w:val="nil"/>
            </w:tcBorders>
            <w:shd w:val="clear" w:color="auto" w:fill="auto"/>
          </w:tcPr>
          <w:p w14:paraId="3F21B49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120877</w:t>
            </w:r>
          </w:p>
        </w:tc>
        <w:tc>
          <w:tcPr>
            <w:tcW w:w="1191" w:type="dxa"/>
            <w:tcBorders>
              <w:tl2br w:val="nil"/>
              <w:tr2bl w:val="nil"/>
            </w:tcBorders>
            <w:shd w:val="clear" w:color="auto" w:fill="auto"/>
          </w:tcPr>
          <w:p w14:paraId="0B196CE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150127</w:t>
            </w:r>
          </w:p>
        </w:tc>
        <w:tc>
          <w:tcPr>
            <w:tcW w:w="1191" w:type="dxa"/>
            <w:tcBorders>
              <w:tl2br w:val="nil"/>
              <w:tr2bl w:val="nil"/>
            </w:tcBorders>
            <w:shd w:val="clear" w:color="auto" w:fill="auto"/>
          </w:tcPr>
          <w:p w14:paraId="6972C8C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172526</w:t>
            </w:r>
          </w:p>
        </w:tc>
        <w:tc>
          <w:tcPr>
            <w:tcW w:w="1191" w:type="dxa"/>
            <w:tcBorders>
              <w:tl2br w:val="nil"/>
              <w:tr2bl w:val="nil"/>
            </w:tcBorders>
            <w:shd w:val="clear" w:color="auto" w:fill="auto"/>
          </w:tcPr>
          <w:p w14:paraId="738D80B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378504</w:t>
            </w:r>
          </w:p>
        </w:tc>
      </w:tr>
      <w:tr w:rsidR="00D94BF6" w:rsidRPr="0039717C" w14:paraId="5AB40FC2" w14:textId="77777777">
        <w:trPr>
          <w:trHeight w:val="342"/>
          <w:jc w:val="center"/>
        </w:trPr>
        <w:tc>
          <w:tcPr>
            <w:tcW w:w="2270" w:type="dxa"/>
            <w:tcBorders>
              <w:tl2br w:val="nil"/>
              <w:tr2bl w:val="nil"/>
            </w:tcBorders>
          </w:tcPr>
          <w:p w14:paraId="23EED29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Age category (y</w:t>
            </w:r>
            <w:r w:rsidRPr="0039717C">
              <w:rPr>
                <w:rFonts w:ascii="Book Antiqua" w:eastAsia="宋体" w:hAnsi="Book Antiqua" w:cs="Book Antiqua" w:hint="eastAsia"/>
                <w:lang w:eastAsia="zh-CN"/>
              </w:rPr>
              <w:t>r</w:t>
            </w:r>
            <w:r w:rsidRPr="0039717C">
              <w:rPr>
                <w:rFonts w:ascii="Book Antiqua" w:eastAsia="Malgun Gothic" w:hAnsi="Book Antiqua" w:cs="Book Antiqua"/>
              </w:rPr>
              <w:t>)</w:t>
            </w:r>
          </w:p>
        </w:tc>
        <w:tc>
          <w:tcPr>
            <w:tcW w:w="1192" w:type="dxa"/>
            <w:tcBorders>
              <w:tl2br w:val="nil"/>
              <w:tr2bl w:val="nil"/>
            </w:tcBorders>
            <w:shd w:val="clear" w:color="auto" w:fill="auto"/>
          </w:tcPr>
          <w:p w14:paraId="1C11B8C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2012</w:t>
            </w:r>
          </w:p>
        </w:tc>
        <w:tc>
          <w:tcPr>
            <w:tcW w:w="1192" w:type="dxa"/>
            <w:tcBorders>
              <w:tl2br w:val="nil"/>
              <w:tr2bl w:val="nil"/>
            </w:tcBorders>
            <w:shd w:val="clear" w:color="auto" w:fill="auto"/>
          </w:tcPr>
          <w:p w14:paraId="6EEAA6E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2013</w:t>
            </w:r>
          </w:p>
        </w:tc>
        <w:tc>
          <w:tcPr>
            <w:tcW w:w="1192" w:type="dxa"/>
            <w:tcBorders>
              <w:tl2br w:val="nil"/>
              <w:tr2bl w:val="nil"/>
            </w:tcBorders>
            <w:shd w:val="clear" w:color="auto" w:fill="auto"/>
          </w:tcPr>
          <w:p w14:paraId="3B11A20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2014</w:t>
            </w:r>
          </w:p>
        </w:tc>
        <w:tc>
          <w:tcPr>
            <w:tcW w:w="1191" w:type="dxa"/>
            <w:tcBorders>
              <w:tl2br w:val="nil"/>
              <w:tr2bl w:val="nil"/>
            </w:tcBorders>
            <w:shd w:val="clear" w:color="auto" w:fill="auto"/>
          </w:tcPr>
          <w:p w14:paraId="2E8152D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2015</w:t>
            </w:r>
          </w:p>
        </w:tc>
        <w:tc>
          <w:tcPr>
            <w:tcW w:w="1191" w:type="dxa"/>
            <w:tcBorders>
              <w:tl2br w:val="nil"/>
              <w:tr2bl w:val="nil"/>
            </w:tcBorders>
            <w:shd w:val="clear" w:color="auto" w:fill="auto"/>
          </w:tcPr>
          <w:p w14:paraId="3253BE5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2016</w:t>
            </w:r>
          </w:p>
        </w:tc>
        <w:tc>
          <w:tcPr>
            <w:tcW w:w="1191" w:type="dxa"/>
            <w:tcBorders>
              <w:tl2br w:val="nil"/>
              <w:tr2bl w:val="nil"/>
            </w:tcBorders>
            <w:shd w:val="clear" w:color="auto" w:fill="auto"/>
          </w:tcPr>
          <w:p w14:paraId="51BA37A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2017</w:t>
            </w:r>
          </w:p>
        </w:tc>
        <w:tc>
          <w:tcPr>
            <w:tcW w:w="1191" w:type="dxa"/>
            <w:tcBorders>
              <w:tl2br w:val="nil"/>
              <w:tr2bl w:val="nil"/>
            </w:tcBorders>
            <w:shd w:val="clear" w:color="auto" w:fill="auto"/>
          </w:tcPr>
          <w:p w14:paraId="6FF6851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2018</w:t>
            </w:r>
          </w:p>
        </w:tc>
        <w:tc>
          <w:tcPr>
            <w:tcW w:w="1191" w:type="dxa"/>
            <w:tcBorders>
              <w:tl2br w:val="nil"/>
              <w:tr2bl w:val="nil"/>
            </w:tcBorders>
            <w:shd w:val="clear" w:color="auto" w:fill="auto"/>
          </w:tcPr>
          <w:p w14:paraId="5F5BD73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2019</w:t>
            </w:r>
          </w:p>
        </w:tc>
        <w:tc>
          <w:tcPr>
            <w:tcW w:w="1191" w:type="dxa"/>
            <w:tcBorders>
              <w:tl2br w:val="nil"/>
              <w:tr2bl w:val="nil"/>
            </w:tcBorders>
            <w:shd w:val="clear" w:color="auto" w:fill="auto"/>
          </w:tcPr>
          <w:p w14:paraId="615CEE9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2020</w:t>
            </w:r>
          </w:p>
        </w:tc>
        <w:tc>
          <w:tcPr>
            <w:tcW w:w="1191" w:type="dxa"/>
            <w:tcBorders>
              <w:tl2br w:val="nil"/>
              <w:tr2bl w:val="nil"/>
            </w:tcBorders>
            <w:shd w:val="clear" w:color="auto" w:fill="auto"/>
          </w:tcPr>
          <w:p w14:paraId="4539EFDF" w14:textId="77777777" w:rsidR="00D94BF6" w:rsidRPr="0039717C" w:rsidRDefault="00D94BF6">
            <w:pPr>
              <w:widowControl/>
              <w:adjustRightInd w:val="0"/>
              <w:snapToGrid w:val="0"/>
              <w:spacing w:line="360" w:lineRule="auto"/>
              <w:rPr>
                <w:rFonts w:ascii="Book Antiqua" w:eastAsia="Malgun Gothic" w:hAnsi="Book Antiqua" w:cs="Book Antiqua"/>
              </w:rPr>
            </w:pPr>
          </w:p>
        </w:tc>
      </w:tr>
      <w:tr w:rsidR="00D94BF6" w:rsidRPr="0039717C" w14:paraId="08E5EFAA" w14:textId="77777777">
        <w:trPr>
          <w:trHeight w:val="342"/>
          <w:jc w:val="center"/>
        </w:trPr>
        <w:tc>
          <w:tcPr>
            <w:tcW w:w="2270" w:type="dxa"/>
            <w:tcBorders>
              <w:tl2br w:val="nil"/>
              <w:tr2bl w:val="nil"/>
            </w:tcBorders>
          </w:tcPr>
          <w:p w14:paraId="48CD65D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&lt; 50</w:t>
            </w:r>
          </w:p>
        </w:tc>
        <w:tc>
          <w:tcPr>
            <w:tcW w:w="1192" w:type="dxa"/>
            <w:tcBorders>
              <w:tl2br w:val="nil"/>
              <w:tr2bl w:val="nil"/>
            </w:tcBorders>
            <w:shd w:val="clear" w:color="auto" w:fill="auto"/>
          </w:tcPr>
          <w:p w14:paraId="0AC88CD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102224</w:t>
            </w:r>
          </w:p>
        </w:tc>
        <w:tc>
          <w:tcPr>
            <w:tcW w:w="1192" w:type="dxa"/>
            <w:tcBorders>
              <w:tl2br w:val="nil"/>
              <w:tr2bl w:val="nil"/>
            </w:tcBorders>
            <w:shd w:val="clear" w:color="auto" w:fill="auto"/>
          </w:tcPr>
          <w:p w14:paraId="4AD02CF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102977</w:t>
            </w:r>
          </w:p>
        </w:tc>
        <w:tc>
          <w:tcPr>
            <w:tcW w:w="1192" w:type="dxa"/>
            <w:tcBorders>
              <w:tl2br w:val="nil"/>
              <w:tr2bl w:val="nil"/>
            </w:tcBorders>
            <w:shd w:val="clear" w:color="auto" w:fill="auto"/>
          </w:tcPr>
          <w:p w14:paraId="2F59A1D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105681</w:t>
            </w:r>
          </w:p>
        </w:tc>
        <w:tc>
          <w:tcPr>
            <w:tcW w:w="1191" w:type="dxa"/>
            <w:tcBorders>
              <w:tl2br w:val="nil"/>
              <w:tr2bl w:val="nil"/>
            </w:tcBorders>
            <w:shd w:val="clear" w:color="auto" w:fill="auto"/>
          </w:tcPr>
          <w:p w14:paraId="1CA1E7E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112414</w:t>
            </w:r>
          </w:p>
        </w:tc>
        <w:tc>
          <w:tcPr>
            <w:tcW w:w="1191" w:type="dxa"/>
            <w:tcBorders>
              <w:tl2br w:val="nil"/>
              <w:tr2bl w:val="nil"/>
            </w:tcBorders>
            <w:shd w:val="clear" w:color="auto" w:fill="auto"/>
          </w:tcPr>
          <w:p w14:paraId="0A4B6BD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124598</w:t>
            </w:r>
          </w:p>
        </w:tc>
        <w:tc>
          <w:tcPr>
            <w:tcW w:w="1191" w:type="dxa"/>
            <w:tcBorders>
              <w:tl2br w:val="nil"/>
              <w:tr2bl w:val="nil"/>
            </w:tcBorders>
            <w:shd w:val="clear" w:color="auto" w:fill="auto"/>
          </w:tcPr>
          <w:p w14:paraId="0A75749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147501</w:t>
            </w:r>
          </w:p>
        </w:tc>
        <w:tc>
          <w:tcPr>
            <w:tcW w:w="1191" w:type="dxa"/>
            <w:tcBorders>
              <w:tl2br w:val="nil"/>
              <w:tr2bl w:val="nil"/>
            </w:tcBorders>
            <w:shd w:val="clear" w:color="auto" w:fill="auto"/>
          </w:tcPr>
          <w:p w14:paraId="5706C25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164400</w:t>
            </w:r>
          </w:p>
        </w:tc>
        <w:tc>
          <w:tcPr>
            <w:tcW w:w="1191" w:type="dxa"/>
            <w:tcBorders>
              <w:tl2br w:val="nil"/>
              <w:tr2bl w:val="nil"/>
            </w:tcBorders>
            <w:shd w:val="clear" w:color="auto" w:fill="auto"/>
          </w:tcPr>
          <w:p w14:paraId="395B26C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196231</w:t>
            </w:r>
          </w:p>
        </w:tc>
        <w:tc>
          <w:tcPr>
            <w:tcW w:w="1191" w:type="dxa"/>
            <w:tcBorders>
              <w:tl2br w:val="nil"/>
              <w:tr2bl w:val="nil"/>
            </w:tcBorders>
            <w:shd w:val="clear" w:color="auto" w:fill="auto"/>
          </w:tcPr>
          <w:p w14:paraId="78EB749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207971</w:t>
            </w:r>
          </w:p>
        </w:tc>
        <w:tc>
          <w:tcPr>
            <w:tcW w:w="1191" w:type="dxa"/>
            <w:tcBorders>
              <w:tl2br w:val="nil"/>
              <w:tr2bl w:val="nil"/>
            </w:tcBorders>
            <w:shd w:val="clear" w:color="auto" w:fill="auto"/>
          </w:tcPr>
          <w:p w14:paraId="7BE48597" w14:textId="77777777" w:rsidR="00D94BF6" w:rsidRPr="0039717C" w:rsidRDefault="00D94BF6">
            <w:pPr>
              <w:widowControl/>
              <w:adjustRightInd w:val="0"/>
              <w:snapToGrid w:val="0"/>
              <w:spacing w:line="360" w:lineRule="auto"/>
              <w:rPr>
                <w:rFonts w:ascii="Book Antiqua" w:eastAsia="Malgun Gothic" w:hAnsi="Book Antiqua" w:cs="Book Antiqua"/>
              </w:rPr>
            </w:pPr>
          </w:p>
        </w:tc>
      </w:tr>
      <w:tr w:rsidR="00D94BF6" w:rsidRPr="0039717C" w14:paraId="133C7775" w14:textId="77777777">
        <w:trPr>
          <w:trHeight w:val="342"/>
          <w:jc w:val="center"/>
        </w:trPr>
        <w:tc>
          <w:tcPr>
            <w:tcW w:w="2270" w:type="dxa"/>
            <w:tcBorders>
              <w:tl2br w:val="nil"/>
              <w:tr2bl w:val="nil"/>
            </w:tcBorders>
          </w:tcPr>
          <w:p w14:paraId="7827FF5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50</w:t>
            </w:r>
            <w:r w:rsidRPr="0039717C">
              <w:rPr>
                <w:rFonts w:ascii="Book Antiqua" w:eastAsia="宋体" w:hAnsi="Book Antiqua" w:cs="Book Antiqua" w:hint="eastAsia"/>
                <w:lang w:eastAsia="zh-CN"/>
              </w:rPr>
              <w:t>-</w:t>
            </w:r>
            <w:r w:rsidRPr="0039717C">
              <w:rPr>
                <w:rFonts w:ascii="Book Antiqua" w:eastAsia="Malgun Gothic" w:hAnsi="Book Antiqua" w:cs="Book Antiqua"/>
              </w:rPr>
              <w:t>75</w:t>
            </w:r>
          </w:p>
        </w:tc>
        <w:tc>
          <w:tcPr>
            <w:tcW w:w="1192" w:type="dxa"/>
            <w:tcBorders>
              <w:tl2br w:val="nil"/>
              <w:tr2bl w:val="nil"/>
            </w:tcBorders>
            <w:shd w:val="clear" w:color="auto" w:fill="auto"/>
          </w:tcPr>
          <w:p w14:paraId="317B510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324912</w:t>
            </w:r>
          </w:p>
        </w:tc>
        <w:tc>
          <w:tcPr>
            <w:tcW w:w="1192" w:type="dxa"/>
            <w:tcBorders>
              <w:tl2br w:val="nil"/>
              <w:tr2bl w:val="nil"/>
            </w:tcBorders>
            <w:shd w:val="clear" w:color="auto" w:fill="auto"/>
          </w:tcPr>
          <w:p w14:paraId="62E0114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337916</w:t>
            </w:r>
          </w:p>
        </w:tc>
        <w:tc>
          <w:tcPr>
            <w:tcW w:w="1192" w:type="dxa"/>
            <w:tcBorders>
              <w:tl2br w:val="nil"/>
              <w:tr2bl w:val="nil"/>
            </w:tcBorders>
            <w:shd w:val="clear" w:color="auto" w:fill="auto"/>
          </w:tcPr>
          <w:p w14:paraId="49045A5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347156</w:t>
            </w:r>
          </w:p>
        </w:tc>
        <w:tc>
          <w:tcPr>
            <w:tcW w:w="1191" w:type="dxa"/>
            <w:tcBorders>
              <w:tl2br w:val="nil"/>
              <w:tr2bl w:val="nil"/>
            </w:tcBorders>
            <w:shd w:val="clear" w:color="auto" w:fill="auto"/>
          </w:tcPr>
          <w:p w14:paraId="470A8B4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382029</w:t>
            </w:r>
          </w:p>
        </w:tc>
        <w:tc>
          <w:tcPr>
            <w:tcW w:w="1191" w:type="dxa"/>
            <w:tcBorders>
              <w:tl2br w:val="nil"/>
              <w:tr2bl w:val="nil"/>
            </w:tcBorders>
            <w:shd w:val="clear" w:color="auto" w:fill="auto"/>
          </w:tcPr>
          <w:p w14:paraId="7A8D19A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440815</w:t>
            </w:r>
          </w:p>
        </w:tc>
        <w:tc>
          <w:tcPr>
            <w:tcW w:w="1191" w:type="dxa"/>
            <w:tcBorders>
              <w:tl2br w:val="nil"/>
              <w:tr2bl w:val="nil"/>
            </w:tcBorders>
            <w:shd w:val="clear" w:color="auto" w:fill="auto"/>
          </w:tcPr>
          <w:p w14:paraId="121ECC4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484016</w:t>
            </w:r>
          </w:p>
        </w:tc>
        <w:tc>
          <w:tcPr>
            <w:tcW w:w="1191" w:type="dxa"/>
            <w:tcBorders>
              <w:tl2br w:val="nil"/>
              <w:tr2bl w:val="nil"/>
            </w:tcBorders>
            <w:shd w:val="clear" w:color="auto" w:fill="auto"/>
          </w:tcPr>
          <w:p w14:paraId="428E9B5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544244</w:t>
            </w:r>
          </w:p>
        </w:tc>
        <w:tc>
          <w:tcPr>
            <w:tcW w:w="1191" w:type="dxa"/>
            <w:tcBorders>
              <w:tl2br w:val="nil"/>
              <w:tr2bl w:val="nil"/>
            </w:tcBorders>
            <w:shd w:val="clear" w:color="auto" w:fill="auto"/>
          </w:tcPr>
          <w:p w14:paraId="73E9A47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635468</w:t>
            </w:r>
          </w:p>
        </w:tc>
        <w:tc>
          <w:tcPr>
            <w:tcW w:w="1191" w:type="dxa"/>
            <w:tcBorders>
              <w:tl2br w:val="nil"/>
              <w:tr2bl w:val="nil"/>
            </w:tcBorders>
            <w:shd w:val="clear" w:color="auto" w:fill="auto"/>
          </w:tcPr>
          <w:p w14:paraId="6556E62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668497</w:t>
            </w:r>
          </w:p>
        </w:tc>
        <w:tc>
          <w:tcPr>
            <w:tcW w:w="1191" w:type="dxa"/>
            <w:tcBorders>
              <w:tl2br w:val="nil"/>
              <w:tr2bl w:val="nil"/>
            </w:tcBorders>
            <w:shd w:val="clear" w:color="auto" w:fill="auto"/>
          </w:tcPr>
          <w:p w14:paraId="51C87BA6" w14:textId="77777777" w:rsidR="00D94BF6" w:rsidRPr="0039717C" w:rsidRDefault="00D94BF6">
            <w:pPr>
              <w:widowControl/>
              <w:adjustRightInd w:val="0"/>
              <w:snapToGrid w:val="0"/>
              <w:spacing w:line="360" w:lineRule="auto"/>
              <w:rPr>
                <w:rFonts w:ascii="Book Antiqua" w:eastAsia="Malgun Gothic" w:hAnsi="Book Antiqua" w:cs="Book Antiqua"/>
              </w:rPr>
            </w:pPr>
          </w:p>
        </w:tc>
      </w:tr>
      <w:tr w:rsidR="00D94BF6" w:rsidRPr="0039717C" w14:paraId="51BDCC8B" w14:textId="77777777">
        <w:trPr>
          <w:trHeight w:val="342"/>
          <w:jc w:val="center"/>
        </w:trPr>
        <w:tc>
          <w:tcPr>
            <w:tcW w:w="2270" w:type="dxa"/>
            <w:tcBorders>
              <w:tl2br w:val="nil"/>
              <w:tr2bl w:val="nil"/>
            </w:tcBorders>
          </w:tcPr>
          <w:p w14:paraId="11BF896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Arial" w:eastAsia="Malgun Gothic" w:hAnsi="Arial" w:cs="Arial"/>
                <w:color w:val="000000"/>
              </w:rPr>
              <w:t>≥</w:t>
            </w:r>
            <w:r w:rsidRPr="0039717C">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7C076D0A"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19942</w:t>
            </w:r>
          </w:p>
        </w:tc>
        <w:tc>
          <w:tcPr>
            <w:tcW w:w="1192" w:type="dxa"/>
            <w:tcBorders>
              <w:tl2br w:val="nil"/>
              <w:tr2bl w:val="nil"/>
            </w:tcBorders>
            <w:shd w:val="clear" w:color="auto" w:fill="auto"/>
          </w:tcPr>
          <w:p w14:paraId="43EF080D"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24090</w:t>
            </w:r>
          </w:p>
        </w:tc>
        <w:tc>
          <w:tcPr>
            <w:tcW w:w="1192" w:type="dxa"/>
            <w:tcBorders>
              <w:tl2br w:val="nil"/>
              <w:tr2bl w:val="nil"/>
            </w:tcBorders>
            <w:shd w:val="clear" w:color="auto" w:fill="auto"/>
          </w:tcPr>
          <w:p w14:paraId="4414B875"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27010</w:t>
            </w:r>
          </w:p>
        </w:tc>
        <w:tc>
          <w:tcPr>
            <w:tcW w:w="1191" w:type="dxa"/>
            <w:tcBorders>
              <w:tl2br w:val="nil"/>
              <w:tr2bl w:val="nil"/>
            </w:tcBorders>
            <w:shd w:val="clear" w:color="auto" w:fill="auto"/>
          </w:tcPr>
          <w:p w14:paraId="69F54342"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32244</w:t>
            </w:r>
          </w:p>
        </w:tc>
        <w:tc>
          <w:tcPr>
            <w:tcW w:w="1191" w:type="dxa"/>
            <w:tcBorders>
              <w:tl2br w:val="nil"/>
              <w:tr2bl w:val="nil"/>
            </w:tcBorders>
            <w:shd w:val="clear" w:color="auto" w:fill="auto"/>
          </w:tcPr>
          <w:p w14:paraId="01222441"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37831</w:t>
            </w:r>
          </w:p>
        </w:tc>
        <w:tc>
          <w:tcPr>
            <w:tcW w:w="1191" w:type="dxa"/>
            <w:tcBorders>
              <w:tl2br w:val="nil"/>
              <w:tr2bl w:val="nil"/>
            </w:tcBorders>
            <w:shd w:val="clear" w:color="auto" w:fill="auto"/>
          </w:tcPr>
          <w:p w14:paraId="15D58CF6"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44149</w:t>
            </w:r>
          </w:p>
        </w:tc>
        <w:tc>
          <w:tcPr>
            <w:tcW w:w="1191" w:type="dxa"/>
            <w:tcBorders>
              <w:tl2br w:val="nil"/>
              <w:tr2bl w:val="nil"/>
            </w:tcBorders>
            <w:shd w:val="clear" w:color="auto" w:fill="auto"/>
          </w:tcPr>
          <w:p w14:paraId="3C8D6773"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52080</w:t>
            </w:r>
          </w:p>
        </w:tc>
        <w:tc>
          <w:tcPr>
            <w:tcW w:w="1191" w:type="dxa"/>
            <w:tcBorders>
              <w:tl2br w:val="nil"/>
              <w:tr2bl w:val="nil"/>
            </w:tcBorders>
            <w:shd w:val="clear" w:color="auto" w:fill="auto"/>
          </w:tcPr>
          <w:p w14:paraId="17C680F5"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61328</w:t>
            </w:r>
          </w:p>
        </w:tc>
        <w:tc>
          <w:tcPr>
            <w:tcW w:w="1191" w:type="dxa"/>
            <w:tcBorders>
              <w:tl2br w:val="nil"/>
              <w:tr2bl w:val="nil"/>
            </w:tcBorders>
            <w:shd w:val="clear" w:color="auto" w:fill="auto"/>
          </w:tcPr>
          <w:p w14:paraId="354DEE87"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hAnsi="Book Antiqua" w:cs="Book Antiqua"/>
              </w:rPr>
              <w:t>65287</w:t>
            </w:r>
          </w:p>
        </w:tc>
        <w:tc>
          <w:tcPr>
            <w:tcW w:w="1191" w:type="dxa"/>
            <w:tcBorders>
              <w:tl2br w:val="nil"/>
              <w:tr2bl w:val="nil"/>
            </w:tcBorders>
            <w:shd w:val="clear" w:color="auto" w:fill="auto"/>
          </w:tcPr>
          <w:p w14:paraId="09C47B60" w14:textId="77777777" w:rsidR="00D94BF6" w:rsidRPr="0039717C" w:rsidRDefault="00D94BF6">
            <w:pPr>
              <w:widowControl/>
              <w:adjustRightInd w:val="0"/>
              <w:snapToGrid w:val="0"/>
              <w:spacing w:line="360" w:lineRule="auto"/>
              <w:rPr>
                <w:rFonts w:ascii="Book Antiqua" w:eastAsia="Malgun Gothic" w:hAnsi="Book Antiqua" w:cs="Book Antiqua"/>
                <w:color w:val="000000"/>
              </w:rPr>
            </w:pPr>
          </w:p>
        </w:tc>
      </w:tr>
      <w:tr w:rsidR="00D94BF6" w:rsidRPr="0039717C" w14:paraId="50365072" w14:textId="77777777">
        <w:trPr>
          <w:trHeight w:val="342"/>
          <w:jc w:val="center"/>
        </w:trPr>
        <w:tc>
          <w:tcPr>
            <w:tcW w:w="2270" w:type="dxa"/>
            <w:tcBorders>
              <w:tl2br w:val="nil"/>
              <w:tr2bl w:val="nil"/>
            </w:tcBorders>
          </w:tcPr>
          <w:p w14:paraId="795CD2F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Number of patients</w:t>
            </w:r>
          </w:p>
        </w:tc>
        <w:tc>
          <w:tcPr>
            <w:tcW w:w="1192" w:type="dxa"/>
            <w:tcBorders>
              <w:tl2br w:val="nil"/>
              <w:tr2bl w:val="nil"/>
            </w:tcBorders>
            <w:shd w:val="clear" w:color="auto" w:fill="auto"/>
          </w:tcPr>
          <w:p w14:paraId="7915A80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447078</w:t>
            </w:r>
          </w:p>
        </w:tc>
        <w:tc>
          <w:tcPr>
            <w:tcW w:w="1192" w:type="dxa"/>
            <w:tcBorders>
              <w:tl2br w:val="nil"/>
              <w:tr2bl w:val="nil"/>
            </w:tcBorders>
            <w:shd w:val="clear" w:color="auto" w:fill="auto"/>
          </w:tcPr>
          <w:p w14:paraId="4EDC79E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464983</w:t>
            </w:r>
          </w:p>
        </w:tc>
        <w:tc>
          <w:tcPr>
            <w:tcW w:w="1192" w:type="dxa"/>
            <w:tcBorders>
              <w:tl2br w:val="nil"/>
              <w:tr2bl w:val="nil"/>
            </w:tcBorders>
            <w:shd w:val="clear" w:color="auto" w:fill="auto"/>
          </w:tcPr>
          <w:p w14:paraId="7B3D468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479847</w:t>
            </w:r>
          </w:p>
        </w:tc>
        <w:tc>
          <w:tcPr>
            <w:tcW w:w="1191" w:type="dxa"/>
            <w:tcBorders>
              <w:tl2br w:val="nil"/>
              <w:tr2bl w:val="nil"/>
            </w:tcBorders>
            <w:shd w:val="clear" w:color="auto" w:fill="auto"/>
          </w:tcPr>
          <w:p w14:paraId="78C8221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526687</w:t>
            </w:r>
          </w:p>
        </w:tc>
        <w:tc>
          <w:tcPr>
            <w:tcW w:w="1191" w:type="dxa"/>
            <w:tcBorders>
              <w:tl2br w:val="nil"/>
              <w:tr2bl w:val="nil"/>
            </w:tcBorders>
            <w:shd w:val="clear" w:color="auto" w:fill="auto"/>
          </w:tcPr>
          <w:p w14:paraId="30D136F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603244</w:t>
            </w:r>
          </w:p>
        </w:tc>
        <w:tc>
          <w:tcPr>
            <w:tcW w:w="1191" w:type="dxa"/>
            <w:tcBorders>
              <w:tl2br w:val="nil"/>
              <w:tr2bl w:val="nil"/>
            </w:tcBorders>
            <w:shd w:val="clear" w:color="auto" w:fill="auto"/>
          </w:tcPr>
          <w:p w14:paraId="6536240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675666</w:t>
            </w:r>
          </w:p>
        </w:tc>
        <w:tc>
          <w:tcPr>
            <w:tcW w:w="1191" w:type="dxa"/>
            <w:tcBorders>
              <w:tl2br w:val="nil"/>
              <w:tr2bl w:val="nil"/>
            </w:tcBorders>
            <w:shd w:val="clear" w:color="auto" w:fill="auto"/>
          </w:tcPr>
          <w:p w14:paraId="6911F8C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760724</w:t>
            </w:r>
          </w:p>
        </w:tc>
        <w:tc>
          <w:tcPr>
            <w:tcW w:w="1191" w:type="dxa"/>
            <w:tcBorders>
              <w:tl2br w:val="nil"/>
              <w:tr2bl w:val="nil"/>
            </w:tcBorders>
            <w:shd w:val="clear" w:color="auto" w:fill="auto"/>
          </w:tcPr>
          <w:p w14:paraId="71813C3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893027</w:t>
            </w:r>
          </w:p>
        </w:tc>
        <w:tc>
          <w:tcPr>
            <w:tcW w:w="1191" w:type="dxa"/>
            <w:tcBorders>
              <w:tl2br w:val="nil"/>
              <w:tr2bl w:val="nil"/>
            </w:tcBorders>
            <w:shd w:val="clear" w:color="auto" w:fill="auto"/>
          </w:tcPr>
          <w:p w14:paraId="05EFC8A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941755</w:t>
            </w:r>
          </w:p>
        </w:tc>
        <w:tc>
          <w:tcPr>
            <w:tcW w:w="1191" w:type="dxa"/>
            <w:tcBorders>
              <w:tl2br w:val="nil"/>
              <w:tr2bl w:val="nil"/>
            </w:tcBorders>
            <w:shd w:val="clear" w:color="auto" w:fill="auto"/>
          </w:tcPr>
          <w:p w14:paraId="5AF04FE8" w14:textId="77777777" w:rsidR="00D94BF6" w:rsidRPr="0039717C" w:rsidRDefault="00D94BF6">
            <w:pPr>
              <w:widowControl/>
              <w:adjustRightInd w:val="0"/>
              <w:snapToGrid w:val="0"/>
              <w:spacing w:line="360" w:lineRule="auto"/>
              <w:rPr>
                <w:rFonts w:ascii="Book Antiqua" w:eastAsia="Malgun Gothic" w:hAnsi="Book Antiqua" w:cs="Book Antiqua"/>
              </w:rPr>
            </w:pPr>
          </w:p>
        </w:tc>
      </w:tr>
      <w:bookmarkEnd w:id="0"/>
      <w:tr w:rsidR="00D94BF6" w:rsidRPr="0039717C" w14:paraId="2B056833" w14:textId="77777777">
        <w:trPr>
          <w:trHeight w:val="342"/>
          <w:jc w:val="center"/>
        </w:trPr>
        <w:tc>
          <w:tcPr>
            <w:tcW w:w="14183" w:type="dxa"/>
            <w:gridSpan w:val="11"/>
            <w:tcBorders>
              <w:tl2br w:val="nil"/>
              <w:tr2bl w:val="nil"/>
            </w:tcBorders>
          </w:tcPr>
          <w:p w14:paraId="4EB9051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The rate of colonoscopic polypectomies</w:t>
            </w:r>
          </w:p>
        </w:tc>
      </w:tr>
      <w:tr w:rsidR="00D94BF6" w:rsidRPr="0039717C" w14:paraId="2461917C" w14:textId="77777777">
        <w:trPr>
          <w:trHeight w:val="342"/>
          <w:jc w:val="center"/>
        </w:trPr>
        <w:tc>
          <w:tcPr>
            <w:tcW w:w="2270" w:type="dxa"/>
            <w:tcBorders>
              <w:tl2br w:val="nil"/>
              <w:tr2bl w:val="nil"/>
            </w:tcBorders>
          </w:tcPr>
          <w:p w14:paraId="097B376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Age category (y</w:t>
            </w:r>
            <w:r w:rsidRPr="0039717C">
              <w:rPr>
                <w:rFonts w:ascii="Book Antiqua" w:eastAsia="宋体" w:hAnsi="Book Antiqua" w:cs="Book Antiqua" w:hint="eastAsia"/>
                <w:lang w:eastAsia="zh-CN"/>
              </w:rPr>
              <w:t>r</w:t>
            </w:r>
            <w:r w:rsidRPr="0039717C">
              <w:rPr>
                <w:rFonts w:ascii="Book Antiqua" w:eastAsia="Malgun Gothic" w:hAnsi="Book Antiqua" w:cs="Book Antiqua"/>
              </w:rPr>
              <w:t>)</w:t>
            </w:r>
          </w:p>
        </w:tc>
        <w:tc>
          <w:tcPr>
            <w:tcW w:w="1192" w:type="dxa"/>
            <w:tcBorders>
              <w:tl2br w:val="nil"/>
              <w:tr2bl w:val="nil"/>
            </w:tcBorders>
            <w:shd w:val="clear" w:color="auto" w:fill="auto"/>
          </w:tcPr>
          <w:p w14:paraId="57086FA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2002</w:t>
            </w:r>
          </w:p>
        </w:tc>
        <w:tc>
          <w:tcPr>
            <w:tcW w:w="1192" w:type="dxa"/>
            <w:tcBorders>
              <w:tl2br w:val="nil"/>
              <w:tr2bl w:val="nil"/>
            </w:tcBorders>
            <w:shd w:val="clear" w:color="auto" w:fill="auto"/>
          </w:tcPr>
          <w:p w14:paraId="79B1788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2003</w:t>
            </w:r>
          </w:p>
        </w:tc>
        <w:tc>
          <w:tcPr>
            <w:tcW w:w="1192" w:type="dxa"/>
            <w:tcBorders>
              <w:tl2br w:val="nil"/>
              <w:tr2bl w:val="nil"/>
            </w:tcBorders>
            <w:shd w:val="clear" w:color="auto" w:fill="auto"/>
          </w:tcPr>
          <w:p w14:paraId="286A62E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2004</w:t>
            </w:r>
          </w:p>
        </w:tc>
        <w:tc>
          <w:tcPr>
            <w:tcW w:w="1191" w:type="dxa"/>
            <w:tcBorders>
              <w:tl2br w:val="nil"/>
              <w:tr2bl w:val="nil"/>
            </w:tcBorders>
            <w:shd w:val="clear" w:color="auto" w:fill="auto"/>
          </w:tcPr>
          <w:p w14:paraId="146051A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2005</w:t>
            </w:r>
          </w:p>
        </w:tc>
        <w:tc>
          <w:tcPr>
            <w:tcW w:w="1191" w:type="dxa"/>
            <w:tcBorders>
              <w:tl2br w:val="nil"/>
              <w:tr2bl w:val="nil"/>
            </w:tcBorders>
            <w:shd w:val="clear" w:color="auto" w:fill="auto"/>
          </w:tcPr>
          <w:p w14:paraId="4E28DCB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2006</w:t>
            </w:r>
          </w:p>
        </w:tc>
        <w:tc>
          <w:tcPr>
            <w:tcW w:w="1191" w:type="dxa"/>
            <w:tcBorders>
              <w:tl2br w:val="nil"/>
              <w:tr2bl w:val="nil"/>
            </w:tcBorders>
            <w:shd w:val="clear" w:color="auto" w:fill="auto"/>
          </w:tcPr>
          <w:p w14:paraId="10A9288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2007</w:t>
            </w:r>
          </w:p>
        </w:tc>
        <w:tc>
          <w:tcPr>
            <w:tcW w:w="1191" w:type="dxa"/>
            <w:tcBorders>
              <w:tl2br w:val="nil"/>
              <w:tr2bl w:val="nil"/>
            </w:tcBorders>
            <w:shd w:val="clear" w:color="auto" w:fill="auto"/>
          </w:tcPr>
          <w:p w14:paraId="4484DC7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2008</w:t>
            </w:r>
          </w:p>
        </w:tc>
        <w:tc>
          <w:tcPr>
            <w:tcW w:w="1191" w:type="dxa"/>
            <w:tcBorders>
              <w:tl2br w:val="nil"/>
              <w:tr2bl w:val="nil"/>
            </w:tcBorders>
            <w:shd w:val="clear" w:color="auto" w:fill="auto"/>
          </w:tcPr>
          <w:p w14:paraId="380BCDF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2009</w:t>
            </w:r>
          </w:p>
        </w:tc>
        <w:tc>
          <w:tcPr>
            <w:tcW w:w="1191" w:type="dxa"/>
            <w:tcBorders>
              <w:tl2br w:val="nil"/>
              <w:tr2bl w:val="nil"/>
            </w:tcBorders>
            <w:shd w:val="clear" w:color="auto" w:fill="auto"/>
          </w:tcPr>
          <w:p w14:paraId="37E9C17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2010</w:t>
            </w:r>
          </w:p>
        </w:tc>
        <w:tc>
          <w:tcPr>
            <w:tcW w:w="1191" w:type="dxa"/>
            <w:tcBorders>
              <w:tl2br w:val="nil"/>
              <w:tr2bl w:val="nil"/>
            </w:tcBorders>
            <w:shd w:val="clear" w:color="auto" w:fill="auto"/>
          </w:tcPr>
          <w:p w14:paraId="1DB0D82A" w14:textId="77777777" w:rsidR="00D94BF6" w:rsidRPr="0039717C" w:rsidRDefault="00720299">
            <w:pPr>
              <w:widowControl/>
              <w:adjustRightInd w:val="0"/>
              <w:snapToGrid w:val="0"/>
              <w:spacing w:line="360" w:lineRule="auto"/>
              <w:rPr>
                <w:rFonts w:ascii="Book Antiqua" w:eastAsia="Malgun Gothic" w:hAnsi="Book Antiqua" w:cs="Book Antiqua"/>
                <w:color w:val="000000"/>
              </w:rPr>
            </w:pPr>
            <w:r w:rsidRPr="0039717C">
              <w:rPr>
                <w:rFonts w:ascii="Book Antiqua" w:eastAsia="Malgun Gothic" w:hAnsi="Book Antiqua" w:cs="Book Antiqua"/>
              </w:rPr>
              <w:t>2011</w:t>
            </w:r>
          </w:p>
        </w:tc>
      </w:tr>
      <w:tr w:rsidR="00D94BF6" w:rsidRPr="0039717C" w14:paraId="3144CC84" w14:textId="77777777">
        <w:trPr>
          <w:trHeight w:val="342"/>
          <w:jc w:val="center"/>
        </w:trPr>
        <w:tc>
          <w:tcPr>
            <w:tcW w:w="2270" w:type="dxa"/>
            <w:tcBorders>
              <w:tl2br w:val="nil"/>
              <w:tr2bl w:val="nil"/>
            </w:tcBorders>
          </w:tcPr>
          <w:p w14:paraId="4E170DCD" w14:textId="77777777" w:rsidR="00D94BF6" w:rsidRPr="0039717C" w:rsidRDefault="00720299">
            <w:pPr>
              <w:widowControl/>
              <w:adjustRightInd w:val="0"/>
              <w:snapToGrid w:val="0"/>
              <w:spacing w:line="360" w:lineRule="auto"/>
              <w:rPr>
                <w:rFonts w:ascii="Book Antiqua" w:eastAsia="宋体" w:hAnsi="Book Antiqua" w:cs="Book Antiqua"/>
                <w:lang w:eastAsia="zh-CN"/>
              </w:rPr>
            </w:pPr>
            <w:r w:rsidRPr="0039717C">
              <w:rPr>
                <w:rFonts w:ascii="Book Antiqua" w:eastAsia="Malgun Gothic" w:hAnsi="Book Antiqua" w:cs="Book Antiqua"/>
                <w:color w:val="000000"/>
              </w:rPr>
              <w:t>&lt; 50</w:t>
            </w:r>
          </w:p>
        </w:tc>
        <w:tc>
          <w:tcPr>
            <w:tcW w:w="1192" w:type="dxa"/>
            <w:tcBorders>
              <w:tl2br w:val="nil"/>
              <w:tr2bl w:val="nil"/>
            </w:tcBorders>
            <w:shd w:val="clear" w:color="auto" w:fill="auto"/>
          </w:tcPr>
          <w:p w14:paraId="65793D7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0.179</w:t>
            </w:r>
          </w:p>
        </w:tc>
        <w:tc>
          <w:tcPr>
            <w:tcW w:w="1192" w:type="dxa"/>
            <w:tcBorders>
              <w:tl2br w:val="nil"/>
              <w:tr2bl w:val="nil"/>
            </w:tcBorders>
            <w:shd w:val="clear" w:color="auto" w:fill="auto"/>
          </w:tcPr>
          <w:p w14:paraId="773745A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0.159</w:t>
            </w:r>
          </w:p>
        </w:tc>
        <w:tc>
          <w:tcPr>
            <w:tcW w:w="1192" w:type="dxa"/>
            <w:tcBorders>
              <w:tl2br w:val="nil"/>
              <w:tr2bl w:val="nil"/>
            </w:tcBorders>
            <w:shd w:val="clear" w:color="auto" w:fill="auto"/>
          </w:tcPr>
          <w:p w14:paraId="1E7838E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0.183</w:t>
            </w:r>
          </w:p>
        </w:tc>
        <w:tc>
          <w:tcPr>
            <w:tcW w:w="1191" w:type="dxa"/>
            <w:tcBorders>
              <w:tl2br w:val="nil"/>
              <w:tr2bl w:val="nil"/>
            </w:tcBorders>
            <w:shd w:val="clear" w:color="auto" w:fill="auto"/>
          </w:tcPr>
          <w:p w14:paraId="052C3EA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0.213</w:t>
            </w:r>
          </w:p>
        </w:tc>
        <w:tc>
          <w:tcPr>
            <w:tcW w:w="1191" w:type="dxa"/>
            <w:tcBorders>
              <w:tl2br w:val="nil"/>
              <w:tr2bl w:val="nil"/>
            </w:tcBorders>
            <w:shd w:val="clear" w:color="auto" w:fill="auto"/>
          </w:tcPr>
          <w:p w14:paraId="0D6C57C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0.242</w:t>
            </w:r>
          </w:p>
        </w:tc>
        <w:tc>
          <w:tcPr>
            <w:tcW w:w="1191" w:type="dxa"/>
            <w:tcBorders>
              <w:tl2br w:val="nil"/>
              <w:tr2bl w:val="nil"/>
            </w:tcBorders>
            <w:shd w:val="clear" w:color="auto" w:fill="auto"/>
          </w:tcPr>
          <w:p w14:paraId="106F146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0.277</w:t>
            </w:r>
          </w:p>
        </w:tc>
        <w:tc>
          <w:tcPr>
            <w:tcW w:w="1191" w:type="dxa"/>
            <w:tcBorders>
              <w:tl2br w:val="nil"/>
              <w:tr2bl w:val="nil"/>
            </w:tcBorders>
            <w:shd w:val="clear" w:color="auto" w:fill="auto"/>
          </w:tcPr>
          <w:p w14:paraId="106D867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0.304</w:t>
            </w:r>
          </w:p>
        </w:tc>
        <w:tc>
          <w:tcPr>
            <w:tcW w:w="1191" w:type="dxa"/>
            <w:tcBorders>
              <w:tl2br w:val="nil"/>
              <w:tr2bl w:val="nil"/>
            </w:tcBorders>
            <w:shd w:val="clear" w:color="auto" w:fill="auto"/>
          </w:tcPr>
          <w:p w14:paraId="54CD143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0.315</w:t>
            </w:r>
          </w:p>
        </w:tc>
        <w:tc>
          <w:tcPr>
            <w:tcW w:w="1191" w:type="dxa"/>
            <w:tcBorders>
              <w:tl2br w:val="nil"/>
              <w:tr2bl w:val="nil"/>
            </w:tcBorders>
            <w:shd w:val="clear" w:color="auto" w:fill="auto"/>
          </w:tcPr>
          <w:p w14:paraId="5A8C912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0.341</w:t>
            </w:r>
          </w:p>
        </w:tc>
        <w:tc>
          <w:tcPr>
            <w:tcW w:w="1191" w:type="dxa"/>
            <w:tcBorders>
              <w:tl2br w:val="nil"/>
              <w:tr2bl w:val="nil"/>
            </w:tcBorders>
            <w:shd w:val="clear" w:color="auto" w:fill="auto"/>
          </w:tcPr>
          <w:p w14:paraId="5DA8D6C9"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0.349</w:t>
            </w:r>
          </w:p>
        </w:tc>
      </w:tr>
      <w:tr w:rsidR="00D94BF6" w:rsidRPr="0039717C" w14:paraId="24622E5D" w14:textId="77777777">
        <w:trPr>
          <w:trHeight w:val="342"/>
          <w:jc w:val="center"/>
        </w:trPr>
        <w:tc>
          <w:tcPr>
            <w:tcW w:w="2270" w:type="dxa"/>
            <w:tcBorders>
              <w:tl2br w:val="nil"/>
              <w:tr2bl w:val="nil"/>
            </w:tcBorders>
          </w:tcPr>
          <w:p w14:paraId="3766A23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50</w:t>
            </w:r>
            <w:r w:rsidRPr="0039717C">
              <w:rPr>
                <w:rFonts w:ascii="Book Antiqua" w:eastAsia="宋体" w:hAnsi="Book Antiqua" w:cs="Book Antiqua" w:hint="eastAsia"/>
                <w:lang w:eastAsia="zh-CN"/>
              </w:rPr>
              <w:t>-</w:t>
            </w:r>
            <w:r w:rsidRPr="0039717C">
              <w:rPr>
                <w:rFonts w:ascii="Book Antiqua" w:eastAsia="Malgun Gothic" w:hAnsi="Book Antiqua" w:cs="Book Antiqua"/>
              </w:rPr>
              <w:t>75</w:t>
            </w:r>
          </w:p>
        </w:tc>
        <w:tc>
          <w:tcPr>
            <w:tcW w:w="1192" w:type="dxa"/>
            <w:tcBorders>
              <w:tl2br w:val="nil"/>
              <w:tr2bl w:val="nil"/>
            </w:tcBorders>
            <w:shd w:val="clear" w:color="auto" w:fill="auto"/>
          </w:tcPr>
          <w:p w14:paraId="776A160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0.230</w:t>
            </w:r>
          </w:p>
        </w:tc>
        <w:tc>
          <w:tcPr>
            <w:tcW w:w="1192" w:type="dxa"/>
            <w:tcBorders>
              <w:tl2br w:val="nil"/>
              <w:tr2bl w:val="nil"/>
            </w:tcBorders>
            <w:shd w:val="clear" w:color="auto" w:fill="auto"/>
          </w:tcPr>
          <w:p w14:paraId="3BDB387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0.217</w:t>
            </w:r>
          </w:p>
        </w:tc>
        <w:tc>
          <w:tcPr>
            <w:tcW w:w="1192" w:type="dxa"/>
            <w:tcBorders>
              <w:tl2br w:val="nil"/>
              <w:tr2bl w:val="nil"/>
            </w:tcBorders>
            <w:shd w:val="clear" w:color="auto" w:fill="auto"/>
          </w:tcPr>
          <w:p w14:paraId="64133E0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0.243</w:t>
            </w:r>
          </w:p>
        </w:tc>
        <w:tc>
          <w:tcPr>
            <w:tcW w:w="1191" w:type="dxa"/>
            <w:tcBorders>
              <w:tl2br w:val="nil"/>
              <w:tr2bl w:val="nil"/>
            </w:tcBorders>
            <w:shd w:val="clear" w:color="auto" w:fill="auto"/>
          </w:tcPr>
          <w:p w14:paraId="513F368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0.268</w:t>
            </w:r>
          </w:p>
        </w:tc>
        <w:tc>
          <w:tcPr>
            <w:tcW w:w="1191" w:type="dxa"/>
            <w:tcBorders>
              <w:tl2br w:val="nil"/>
              <w:tr2bl w:val="nil"/>
            </w:tcBorders>
            <w:shd w:val="clear" w:color="auto" w:fill="auto"/>
          </w:tcPr>
          <w:p w14:paraId="011AFA4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0.293</w:t>
            </w:r>
          </w:p>
        </w:tc>
        <w:tc>
          <w:tcPr>
            <w:tcW w:w="1191" w:type="dxa"/>
            <w:tcBorders>
              <w:tl2br w:val="nil"/>
              <w:tr2bl w:val="nil"/>
            </w:tcBorders>
            <w:shd w:val="clear" w:color="auto" w:fill="auto"/>
          </w:tcPr>
          <w:p w14:paraId="02FF987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0.313</w:t>
            </w:r>
          </w:p>
        </w:tc>
        <w:tc>
          <w:tcPr>
            <w:tcW w:w="1191" w:type="dxa"/>
            <w:tcBorders>
              <w:tl2br w:val="nil"/>
              <w:tr2bl w:val="nil"/>
            </w:tcBorders>
            <w:shd w:val="clear" w:color="auto" w:fill="auto"/>
          </w:tcPr>
          <w:p w14:paraId="2287A7B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0.333</w:t>
            </w:r>
          </w:p>
        </w:tc>
        <w:tc>
          <w:tcPr>
            <w:tcW w:w="1191" w:type="dxa"/>
            <w:tcBorders>
              <w:tl2br w:val="nil"/>
              <w:tr2bl w:val="nil"/>
            </w:tcBorders>
            <w:shd w:val="clear" w:color="auto" w:fill="auto"/>
          </w:tcPr>
          <w:p w14:paraId="493A61E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0.342</w:t>
            </w:r>
          </w:p>
        </w:tc>
        <w:tc>
          <w:tcPr>
            <w:tcW w:w="1191" w:type="dxa"/>
            <w:tcBorders>
              <w:tl2br w:val="nil"/>
              <w:tr2bl w:val="nil"/>
            </w:tcBorders>
            <w:shd w:val="clear" w:color="auto" w:fill="auto"/>
          </w:tcPr>
          <w:p w14:paraId="5FCA7F2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0.356</w:t>
            </w:r>
          </w:p>
        </w:tc>
        <w:tc>
          <w:tcPr>
            <w:tcW w:w="1191" w:type="dxa"/>
            <w:tcBorders>
              <w:tl2br w:val="nil"/>
              <w:tr2bl w:val="nil"/>
            </w:tcBorders>
            <w:shd w:val="clear" w:color="auto" w:fill="auto"/>
          </w:tcPr>
          <w:p w14:paraId="767C94B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0.364</w:t>
            </w:r>
          </w:p>
        </w:tc>
      </w:tr>
      <w:tr w:rsidR="00D94BF6" w:rsidRPr="0039717C" w14:paraId="4283EC6A" w14:textId="77777777">
        <w:trPr>
          <w:trHeight w:val="342"/>
          <w:jc w:val="center"/>
        </w:trPr>
        <w:tc>
          <w:tcPr>
            <w:tcW w:w="2270" w:type="dxa"/>
            <w:tcBorders>
              <w:tl2br w:val="nil"/>
              <w:tr2bl w:val="nil"/>
            </w:tcBorders>
          </w:tcPr>
          <w:p w14:paraId="65995F4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Arial" w:eastAsia="Malgun Gothic" w:hAnsi="Arial" w:cs="Arial"/>
                <w:color w:val="000000"/>
              </w:rPr>
              <w:t>≥</w:t>
            </w:r>
            <w:r w:rsidRPr="0039717C">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47E826A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0.197</w:t>
            </w:r>
          </w:p>
        </w:tc>
        <w:tc>
          <w:tcPr>
            <w:tcW w:w="1192" w:type="dxa"/>
            <w:tcBorders>
              <w:tl2br w:val="nil"/>
              <w:tr2bl w:val="nil"/>
            </w:tcBorders>
            <w:shd w:val="clear" w:color="auto" w:fill="auto"/>
          </w:tcPr>
          <w:p w14:paraId="302030B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0.193</w:t>
            </w:r>
          </w:p>
        </w:tc>
        <w:tc>
          <w:tcPr>
            <w:tcW w:w="1192" w:type="dxa"/>
            <w:tcBorders>
              <w:tl2br w:val="nil"/>
              <w:tr2bl w:val="nil"/>
            </w:tcBorders>
            <w:shd w:val="clear" w:color="auto" w:fill="auto"/>
          </w:tcPr>
          <w:p w14:paraId="5DFA622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0.206</w:t>
            </w:r>
          </w:p>
        </w:tc>
        <w:tc>
          <w:tcPr>
            <w:tcW w:w="1191" w:type="dxa"/>
            <w:tcBorders>
              <w:tl2br w:val="nil"/>
              <w:tr2bl w:val="nil"/>
            </w:tcBorders>
            <w:shd w:val="clear" w:color="auto" w:fill="auto"/>
          </w:tcPr>
          <w:p w14:paraId="699370EA"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0.228</w:t>
            </w:r>
          </w:p>
        </w:tc>
        <w:tc>
          <w:tcPr>
            <w:tcW w:w="1191" w:type="dxa"/>
            <w:tcBorders>
              <w:tl2br w:val="nil"/>
              <w:tr2bl w:val="nil"/>
            </w:tcBorders>
            <w:shd w:val="clear" w:color="auto" w:fill="auto"/>
          </w:tcPr>
          <w:p w14:paraId="585FB48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0.259</w:t>
            </w:r>
          </w:p>
        </w:tc>
        <w:tc>
          <w:tcPr>
            <w:tcW w:w="1191" w:type="dxa"/>
            <w:tcBorders>
              <w:tl2br w:val="nil"/>
              <w:tr2bl w:val="nil"/>
            </w:tcBorders>
            <w:shd w:val="clear" w:color="auto" w:fill="auto"/>
          </w:tcPr>
          <w:p w14:paraId="6A9E3C2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0.271</w:t>
            </w:r>
          </w:p>
        </w:tc>
        <w:tc>
          <w:tcPr>
            <w:tcW w:w="1191" w:type="dxa"/>
            <w:tcBorders>
              <w:tl2br w:val="nil"/>
              <w:tr2bl w:val="nil"/>
            </w:tcBorders>
            <w:shd w:val="clear" w:color="auto" w:fill="auto"/>
          </w:tcPr>
          <w:p w14:paraId="537636C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0.296</w:t>
            </w:r>
          </w:p>
        </w:tc>
        <w:tc>
          <w:tcPr>
            <w:tcW w:w="1191" w:type="dxa"/>
            <w:tcBorders>
              <w:tl2br w:val="nil"/>
              <w:tr2bl w:val="nil"/>
            </w:tcBorders>
            <w:shd w:val="clear" w:color="auto" w:fill="auto"/>
          </w:tcPr>
          <w:p w14:paraId="791F3F6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0.304</w:t>
            </w:r>
          </w:p>
        </w:tc>
        <w:tc>
          <w:tcPr>
            <w:tcW w:w="1191" w:type="dxa"/>
            <w:tcBorders>
              <w:tl2br w:val="nil"/>
              <w:tr2bl w:val="nil"/>
            </w:tcBorders>
            <w:shd w:val="clear" w:color="auto" w:fill="auto"/>
          </w:tcPr>
          <w:p w14:paraId="3ECF986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0.323</w:t>
            </w:r>
          </w:p>
        </w:tc>
        <w:tc>
          <w:tcPr>
            <w:tcW w:w="1191" w:type="dxa"/>
            <w:tcBorders>
              <w:tl2br w:val="nil"/>
              <w:tr2bl w:val="nil"/>
            </w:tcBorders>
            <w:shd w:val="clear" w:color="auto" w:fill="auto"/>
          </w:tcPr>
          <w:p w14:paraId="3D1750C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0.347</w:t>
            </w:r>
          </w:p>
        </w:tc>
      </w:tr>
      <w:tr w:rsidR="00D94BF6" w:rsidRPr="0039717C" w14:paraId="0B784DB9" w14:textId="77777777">
        <w:trPr>
          <w:trHeight w:val="342"/>
          <w:jc w:val="center"/>
        </w:trPr>
        <w:tc>
          <w:tcPr>
            <w:tcW w:w="2270" w:type="dxa"/>
            <w:tcBorders>
              <w:tl2br w:val="nil"/>
              <w:tr2bl w:val="nil"/>
            </w:tcBorders>
          </w:tcPr>
          <w:p w14:paraId="5A1188D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lastRenderedPageBreak/>
              <w:t>Age category (y</w:t>
            </w:r>
            <w:r w:rsidRPr="0039717C">
              <w:rPr>
                <w:rFonts w:ascii="Book Antiqua" w:eastAsia="宋体" w:hAnsi="Book Antiqua" w:cs="Book Antiqua" w:hint="eastAsia"/>
                <w:lang w:eastAsia="zh-CN"/>
              </w:rPr>
              <w:t>r</w:t>
            </w:r>
            <w:r w:rsidRPr="0039717C">
              <w:rPr>
                <w:rFonts w:ascii="Book Antiqua" w:eastAsia="Malgun Gothic" w:hAnsi="Book Antiqua" w:cs="Book Antiqua"/>
              </w:rPr>
              <w:t>)</w:t>
            </w:r>
          </w:p>
        </w:tc>
        <w:tc>
          <w:tcPr>
            <w:tcW w:w="1192" w:type="dxa"/>
            <w:tcBorders>
              <w:tl2br w:val="nil"/>
              <w:tr2bl w:val="nil"/>
            </w:tcBorders>
            <w:shd w:val="clear" w:color="auto" w:fill="auto"/>
          </w:tcPr>
          <w:p w14:paraId="6DBB238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2012</w:t>
            </w:r>
          </w:p>
        </w:tc>
        <w:tc>
          <w:tcPr>
            <w:tcW w:w="1192" w:type="dxa"/>
            <w:tcBorders>
              <w:tl2br w:val="nil"/>
              <w:tr2bl w:val="nil"/>
            </w:tcBorders>
            <w:shd w:val="clear" w:color="auto" w:fill="auto"/>
          </w:tcPr>
          <w:p w14:paraId="3F4FBFB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2013</w:t>
            </w:r>
          </w:p>
        </w:tc>
        <w:tc>
          <w:tcPr>
            <w:tcW w:w="1192" w:type="dxa"/>
            <w:tcBorders>
              <w:tl2br w:val="nil"/>
              <w:tr2bl w:val="nil"/>
            </w:tcBorders>
            <w:shd w:val="clear" w:color="auto" w:fill="auto"/>
          </w:tcPr>
          <w:p w14:paraId="717A0A0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2014</w:t>
            </w:r>
          </w:p>
        </w:tc>
        <w:tc>
          <w:tcPr>
            <w:tcW w:w="1191" w:type="dxa"/>
            <w:tcBorders>
              <w:tl2br w:val="nil"/>
              <w:tr2bl w:val="nil"/>
            </w:tcBorders>
            <w:shd w:val="clear" w:color="auto" w:fill="auto"/>
          </w:tcPr>
          <w:p w14:paraId="71DF536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2015</w:t>
            </w:r>
          </w:p>
        </w:tc>
        <w:tc>
          <w:tcPr>
            <w:tcW w:w="1191" w:type="dxa"/>
            <w:tcBorders>
              <w:tl2br w:val="nil"/>
              <w:tr2bl w:val="nil"/>
            </w:tcBorders>
            <w:shd w:val="clear" w:color="auto" w:fill="auto"/>
          </w:tcPr>
          <w:p w14:paraId="1F8FA4B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2016</w:t>
            </w:r>
          </w:p>
        </w:tc>
        <w:tc>
          <w:tcPr>
            <w:tcW w:w="1191" w:type="dxa"/>
            <w:tcBorders>
              <w:tl2br w:val="nil"/>
              <w:tr2bl w:val="nil"/>
            </w:tcBorders>
            <w:shd w:val="clear" w:color="auto" w:fill="auto"/>
          </w:tcPr>
          <w:p w14:paraId="64AE8B3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2017</w:t>
            </w:r>
          </w:p>
        </w:tc>
        <w:tc>
          <w:tcPr>
            <w:tcW w:w="1191" w:type="dxa"/>
            <w:tcBorders>
              <w:tl2br w:val="nil"/>
              <w:tr2bl w:val="nil"/>
            </w:tcBorders>
            <w:shd w:val="clear" w:color="auto" w:fill="auto"/>
          </w:tcPr>
          <w:p w14:paraId="171ED60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2018</w:t>
            </w:r>
          </w:p>
        </w:tc>
        <w:tc>
          <w:tcPr>
            <w:tcW w:w="1191" w:type="dxa"/>
            <w:tcBorders>
              <w:tl2br w:val="nil"/>
              <w:tr2bl w:val="nil"/>
            </w:tcBorders>
            <w:shd w:val="clear" w:color="auto" w:fill="auto"/>
          </w:tcPr>
          <w:p w14:paraId="1505B4B8"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2019</w:t>
            </w:r>
          </w:p>
        </w:tc>
        <w:tc>
          <w:tcPr>
            <w:tcW w:w="1191" w:type="dxa"/>
            <w:tcBorders>
              <w:tl2br w:val="nil"/>
              <w:tr2bl w:val="nil"/>
            </w:tcBorders>
            <w:shd w:val="clear" w:color="auto" w:fill="auto"/>
          </w:tcPr>
          <w:p w14:paraId="16F2B915"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2020</w:t>
            </w:r>
          </w:p>
        </w:tc>
        <w:tc>
          <w:tcPr>
            <w:tcW w:w="1191" w:type="dxa"/>
            <w:tcBorders>
              <w:tl2br w:val="nil"/>
              <w:tr2bl w:val="nil"/>
            </w:tcBorders>
            <w:shd w:val="clear" w:color="auto" w:fill="auto"/>
          </w:tcPr>
          <w:p w14:paraId="78B323FB" w14:textId="77777777" w:rsidR="00D94BF6" w:rsidRPr="0039717C" w:rsidRDefault="00D94BF6">
            <w:pPr>
              <w:widowControl/>
              <w:adjustRightInd w:val="0"/>
              <w:snapToGrid w:val="0"/>
              <w:spacing w:line="360" w:lineRule="auto"/>
              <w:rPr>
                <w:rFonts w:ascii="Book Antiqua" w:eastAsia="Malgun Gothic" w:hAnsi="Book Antiqua" w:cs="Book Antiqua"/>
              </w:rPr>
            </w:pPr>
          </w:p>
        </w:tc>
      </w:tr>
      <w:tr w:rsidR="00D94BF6" w:rsidRPr="0039717C" w14:paraId="356E9A07" w14:textId="77777777">
        <w:trPr>
          <w:trHeight w:val="342"/>
          <w:jc w:val="center"/>
        </w:trPr>
        <w:tc>
          <w:tcPr>
            <w:tcW w:w="2270" w:type="dxa"/>
            <w:tcBorders>
              <w:tl2br w:val="nil"/>
              <w:tr2bl w:val="nil"/>
            </w:tcBorders>
          </w:tcPr>
          <w:p w14:paraId="214A572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color w:val="000000"/>
              </w:rPr>
              <w:t>&lt; 50</w:t>
            </w:r>
          </w:p>
        </w:tc>
        <w:tc>
          <w:tcPr>
            <w:tcW w:w="1192" w:type="dxa"/>
            <w:tcBorders>
              <w:tl2br w:val="nil"/>
              <w:tr2bl w:val="nil"/>
            </w:tcBorders>
            <w:shd w:val="clear" w:color="auto" w:fill="auto"/>
          </w:tcPr>
          <w:p w14:paraId="3BFE155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0.361</w:t>
            </w:r>
          </w:p>
        </w:tc>
        <w:tc>
          <w:tcPr>
            <w:tcW w:w="1192" w:type="dxa"/>
            <w:tcBorders>
              <w:tl2br w:val="nil"/>
              <w:tr2bl w:val="nil"/>
            </w:tcBorders>
            <w:shd w:val="clear" w:color="auto" w:fill="auto"/>
          </w:tcPr>
          <w:p w14:paraId="1D85577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0.371</w:t>
            </w:r>
          </w:p>
        </w:tc>
        <w:tc>
          <w:tcPr>
            <w:tcW w:w="1192" w:type="dxa"/>
            <w:tcBorders>
              <w:tl2br w:val="nil"/>
              <w:tr2bl w:val="nil"/>
            </w:tcBorders>
            <w:shd w:val="clear" w:color="auto" w:fill="auto"/>
          </w:tcPr>
          <w:p w14:paraId="1F7A28A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0.377</w:t>
            </w:r>
          </w:p>
        </w:tc>
        <w:tc>
          <w:tcPr>
            <w:tcW w:w="1191" w:type="dxa"/>
            <w:tcBorders>
              <w:tl2br w:val="nil"/>
              <w:tr2bl w:val="nil"/>
            </w:tcBorders>
            <w:shd w:val="clear" w:color="auto" w:fill="auto"/>
          </w:tcPr>
          <w:p w14:paraId="2C7785F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0.381</w:t>
            </w:r>
          </w:p>
        </w:tc>
        <w:tc>
          <w:tcPr>
            <w:tcW w:w="1191" w:type="dxa"/>
            <w:tcBorders>
              <w:tl2br w:val="nil"/>
              <w:tr2bl w:val="nil"/>
            </w:tcBorders>
            <w:shd w:val="clear" w:color="auto" w:fill="auto"/>
          </w:tcPr>
          <w:p w14:paraId="005BE82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0.384</w:t>
            </w:r>
          </w:p>
        </w:tc>
        <w:tc>
          <w:tcPr>
            <w:tcW w:w="1191" w:type="dxa"/>
            <w:tcBorders>
              <w:tl2br w:val="nil"/>
              <w:tr2bl w:val="nil"/>
            </w:tcBorders>
            <w:shd w:val="clear" w:color="auto" w:fill="auto"/>
          </w:tcPr>
          <w:p w14:paraId="60E6885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0.398</w:t>
            </w:r>
          </w:p>
        </w:tc>
        <w:tc>
          <w:tcPr>
            <w:tcW w:w="1191" w:type="dxa"/>
            <w:tcBorders>
              <w:tl2br w:val="nil"/>
              <w:tr2bl w:val="nil"/>
            </w:tcBorders>
            <w:shd w:val="clear" w:color="auto" w:fill="auto"/>
          </w:tcPr>
          <w:p w14:paraId="070A7AA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0.408</w:t>
            </w:r>
          </w:p>
        </w:tc>
        <w:tc>
          <w:tcPr>
            <w:tcW w:w="1191" w:type="dxa"/>
            <w:tcBorders>
              <w:tl2br w:val="nil"/>
              <w:tr2bl w:val="nil"/>
            </w:tcBorders>
            <w:shd w:val="clear" w:color="auto" w:fill="auto"/>
          </w:tcPr>
          <w:p w14:paraId="3811491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0.420</w:t>
            </w:r>
          </w:p>
        </w:tc>
        <w:tc>
          <w:tcPr>
            <w:tcW w:w="1191" w:type="dxa"/>
            <w:tcBorders>
              <w:tl2br w:val="nil"/>
              <w:tr2bl w:val="nil"/>
            </w:tcBorders>
            <w:shd w:val="clear" w:color="auto" w:fill="auto"/>
          </w:tcPr>
          <w:p w14:paraId="0A2DD612"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0.433</w:t>
            </w:r>
          </w:p>
        </w:tc>
        <w:tc>
          <w:tcPr>
            <w:tcW w:w="1191" w:type="dxa"/>
            <w:tcBorders>
              <w:tl2br w:val="nil"/>
              <w:tr2bl w:val="nil"/>
            </w:tcBorders>
            <w:shd w:val="clear" w:color="auto" w:fill="auto"/>
          </w:tcPr>
          <w:p w14:paraId="1B7A146F" w14:textId="77777777" w:rsidR="00D94BF6" w:rsidRPr="0039717C" w:rsidRDefault="00D94BF6">
            <w:pPr>
              <w:widowControl/>
              <w:adjustRightInd w:val="0"/>
              <w:snapToGrid w:val="0"/>
              <w:spacing w:line="360" w:lineRule="auto"/>
              <w:rPr>
                <w:rFonts w:ascii="Book Antiqua" w:eastAsia="Malgun Gothic" w:hAnsi="Book Antiqua" w:cs="Book Antiqua"/>
              </w:rPr>
            </w:pPr>
          </w:p>
        </w:tc>
      </w:tr>
      <w:tr w:rsidR="00D94BF6" w:rsidRPr="0039717C" w14:paraId="14A3AF9B" w14:textId="77777777">
        <w:trPr>
          <w:trHeight w:val="342"/>
          <w:jc w:val="center"/>
        </w:trPr>
        <w:tc>
          <w:tcPr>
            <w:tcW w:w="2270" w:type="dxa"/>
            <w:tcBorders>
              <w:tl2br w:val="nil"/>
              <w:tr2bl w:val="nil"/>
            </w:tcBorders>
          </w:tcPr>
          <w:p w14:paraId="6F17BEC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eastAsia="Malgun Gothic" w:hAnsi="Book Antiqua" w:cs="Book Antiqua"/>
              </w:rPr>
              <w:t>50</w:t>
            </w:r>
            <w:r w:rsidRPr="0039717C">
              <w:rPr>
                <w:rFonts w:ascii="Book Antiqua" w:eastAsia="宋体" w:hAnsi="Book Antiqua" w:cs="Book Antiqua" w:hint="eastAsia"/>
                <w:lang w:eastAsia="zh-CN"/>
              </w:rPr>
              <w:t>-</w:t>
            </w:r>
            <w:r w:rsidRPr="0039717C">
              <w:rPr>
                <w:rFonts w:ascii="Book Antiqua" w:eastAsia="Malgun Gothic" w:hAnsi="Book Antiqua" w:cs="Book Antiqua"/>
              </w:rPr>
              <w:t>75</w:t>
            </w:r>
          </w:p>
        </w:tc>
        <w:tc>
          <w:tcPr>
            <w:tcW w:w="1192" w:type="dxa"/>
            <w:tcBorders>
              <w:tl2br w:val="nil"/>
              <w:tr2bl w:val="nil"/>
            </w:tcBorders>
            <w:shd w:val="clear" w:color="auto" w:fill="auto"/>
          </w:tcPr>
          <w:p w14:paraId="7CFDE58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0.376</w:t>
            </w:r>
          </w:p>
        </w:tc>
        <w:tc>
          <w:tcPr>
            <w:tcW w:w="1192" w:type="dxa"/>
            <w:tcBorders>
              <w:tl2br w:val="nil"/>
              <w:tr2bl w:val="nil"/>
            </w:tcBorders>
            <w:shd w:val="clear" w:color="auto" w:fill="auto"/>
          </w:tcPr>
          <w:p w14:paraId="335A553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0.382</w:t>
            </w:r>
          </w:p>
        </w:tc>
        <w:tc>
          <w:tcPr>
            <w:tcW w:w="1192" w:type="dxa"/>
            <w:tcBorders>
              <w:tl2br w:val="nil"/>
              <w:tr2bl w:val="nil"/>
            </w:tcBorders>
            <w:shd w:val="clear" w:color="auto" w:fill="auto"/>
          </w:tcPr>
          <w:p w14:paraId="2B83E03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0.386</w:t>
            </w:r>
          </w:p>
        </w:tc>
        <w:tc>
          <w:tcPr>
            <w:tcW w:w="1191" w:type="dxa"/>
            <w:tcBorders>
              <w:tl2br w:val="nil"/>
              <w:tr2bl w:val="nil"/>
            </w:tcBorders>
            <w:shd w:val="clear" w:color="auto" w:fill="auto"/>
          </w:tcPr>
          <w:p w14:paraId="7D3E8C6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0.388</w:t>
            </w:r>
          </w:p>
        </w:tc>
        <w:tc>
          <w:tcPr>
            <w:tcW w:w="1191" w:type="dxa"/>
            <w:tcBorders>
              <w:tl2br w:val="nil"/>
              <w:tr2bl w:val="nil"/>
            </w:tcBorders>
            <w:shd w:val="clear" w:color="auto" w:fill="auto"/>
          </w:tcPr>
          <w:p w14:paraId="639C479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0.390</w:t>
            </w:r>
          </w:p>
        </w:tc>
        <w:tc>
          <w:tcPr>
            <w:tcW w:w="1191" w:type="dxa"/>
            <w:tcBorders>
              <w:tl2br w:val="nil"/>
              <w:tr2bl w:val="nil"/>
            </w:tcBorders>
            <w:shd w:val="clear" w:color="auto" w:fill="auto"/>
          </w:tcPr>
          <w:p w14:paraId="7D746544"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0.400</w:t>
            </w:r>
          </w:p>
        </w:tc>
        <w:tc>
          <w:tcPr>
            <w:tcW w:w="1191" w:type="dxa"/>
            <w:tcBorders>
              <w:tl2br w:val="nil"/>
              <w:tr2bl w:val="nil"/>
            </w:tcBorders>
            <w:shd w:val="clear" w:color="auto" w:fill="auto"/>
          </w:tcPr>
          <w:p w14:paraId="755DDEFB"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0.407</w:t>
            </w:r>
          </w:p>
        </w:tc>
        <w:tc>
          <w:tcPr>
            <w:tcW w:w="1191" w:type="dxa"/>
            <w:tcBorders>
              <w:tl2br w:val="nil"/>
              <w:tr2bl w:val="nil"/>
            </w:tcBorders>
            <w:shd w:val="clear" w:color="auto" w:fill="auto"/>
          </w:tcPr>
          <w:p w14:paraId="2D403800"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0.416</w:t>
            </w:r>
          </w:p>
        </w:tc>
        <w:tc>
          <w:tcPr>
            <w:tcW w:w="1191" w:type="dxa"/>
            <w:tcBorders>
              <w:tl2br w:val="nil"/>
              <w:tr2bl w:val="nil"/>
            </w:tcBorders>
            <w:shd w:val="clear" w:color="auto" w:fill="auto"/>
          </w:tcPr>
          <w:p w14:paraId="13B1125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0.426</w:t>
            </w:r>
          </w:p>
        </w:tc>
        <w:tc>
          <w:tcPr>
            <w:tcW w:w="1191" w:type="dxa"/>
            <w:tcBorders>
              <w:tl2br w:val="nil"/>
              <w:tr2bl w:val="nil"/>
            </w:tcBorders>
            <w:shd w:val="clear" w:color="auto" w:fill="auto"/>
          </w:tcPr>
          <w:p w14:paraId="0B1A8D19" w14:textId="77777777" w:rsidR="00D94BF6" w:rsidRPr="0039717C" w:rsidRDefault="00D94BF6">
            <w:pPr>
              <w:widowControl/>
              <w:adjustRightInd w:val="0"/>
              <w:snapToGrid w:val="0"/>
              <w:spacing w:line="360" w:lineRule="auto"/>
              <w:rPr>
                <w:rFonts w:ascii="Book Antiqua" w:eastAsia="Malgun Gothic" w:hAnsi="Book Antiqua" w:cs="Book Antiqua"/>
              </w:rPr>
            </w:pPr>
          </w:p>
        </w:tc>
      </w:tr>
      <w:tr w:rsidR="00D94BF6" w:rsidRPr="0039717C" w14:paraId="562FED2B" w14:textId="77777777">
        <w:trPr>
          <w:trHeight w:val="342"/>
          <w:jc w:val="center"/>
        </w:trPr>
        <w:tc>
          <w:tcPr>
            <w:tcW w:w="2270" w:type="dxa"/>
            <w:tcBorders>
              <w:tl2br w:val="nil"/>
              <w:tr2bl w:val="nil"/>
            </w:tcBorders>
          </w:tcPr>
          <w:p w14:paraId="669497A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Arial" w:eastAsia="Malgun Gothic" w:hAnsi="Arial" w:cs="Arial"/>
                <w:color w:val="000000"/>
              </w:rPr>
              <w:t>≥</w:t>
            </w:r>
            <w:r w:rsidRPr="0039717C">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6D8A293F"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0.363</w:t>
            </w:r>
          </w:p>
        </w:tc>
        <w:tc>
          <w:tcPr>
            <w:tcW w:w="1192" w:type="dxa"/>
            <w:tcBorders>
              <w:tl2br w:val="nil"/>
              <w:tr2bl w:val="nil"/>
            </w:tcBorders>
            <w:shd w:val="clear" w:color="auto" w:fill="auto"/>
          </w:tcPr>
          <w:p w14:paraId="685D3857"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0.372</w:t>
            </w:r>
          </w:p>
        </w:tc>
        <w:tc>
          <w:tcPr>
            <w:tcW w:w="1192" w:type="dxa"/>
            <w:tcBorders>
              <w:tl2br w:val="nil"/>
              <w:tr2bl w:val="nil"/>
            </w:tcBorders>
            <w:shd w:val="clear" w:color="auto" w:fill="auto"/>
          </w:tcPr>
          <w:p w14:paraId="5B47555E"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0.378</w:t>
            </w:r>
          </w:p>
        </w:tc>
        <w:tc>
          <w:tcPr>
            <w:tcW w:w="1191" w:type="dxa"/>
            <w:tcBorders>
              <w:tl2br w:val="nil"/>
              <w:tr2bl w:val="nil"/>
            </w:tcBorders>
            <w:shd w:val="clear" w:color="auto" w:fill="auto"/>
          </w:tcPr>
          <w:p w14:paraId="5AA2E956"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0.383</w:t>
            </w:r>
          </w:p>
        </w:tc>
        <w:tc>
          <w:tcPr>
            <w:tcW w:w="1191" w:type="dxa"/>
            <w:tcBorders>
              <w:tl2br w:val="nil"/>
              <w:tr2bl w:val="nil"/>
            </w:tcBorders>
            <w:shd w:val="clear" w:color="auto" w:fill="auto"/>
          </w:tcPr>
          <w:p w14:paraId="36DE818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0.383</w:t>
            </w:r>
          </w:p>
        </w:tc>
        <w:tc>
          <w:tcPr>
            <w:tcW w:w="1191" w:type="dxa"/>
            <w:tcBorders>
              <w:tl2br w:val="nil"/>
              <w:tr2bl w:val="nil"/>
            </w:tcBorders>
            <w:shd w:val="clear" w:color="auto" w:fill="auto"/>
          </w:tcPr>
          <w:p w14:paraId="111CDAFD"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0.391</w:t>
            </w:r>
          </w:p>
        </w:tc>
        <w:tc>
          <w:tcPr>
            <w:tcW w:w="1191" w:type="dxa"/>
            <w:tcBorders>
              <w:tl2br w:val="nil"/>
              <w:tr2bl w:val="nil"/>
            </w:tcBorders>
            <w:shd w:val="clear" w:color="auto" w:fill="auto"/>
          </w:tcPr>
          <w:p w14:paraId="1B09CA71"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0.396</w:t>
            </w:r>
          </w:p>
        </w:tc>
        <w:tc>
          <w:tcPr>
            <w:tcW w:w="1191" w:type="dxa"/>
            <w:tcBorders>
              <w:tl2br w:val="nil"/>
              <w:tr2bl w:val="nil"/>
            </w:tcBorders>
            <w:shd w:val="clear" w:color="auto" w:fill="auto"/>
          </w:tcPr>
          <w:p w14:paraId="61A8232C"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0.405</w:t>
            </w:r>
          </w:p>
        </w:tc>
        <w:tc>
          <w:tcPr>
            <w:tcW w:w="1191" w:type="dxa"/>
            <w:tcBorders>
              <w:tl2br w:val="nil"/>
              <w:tr2bl w:val="nil"/>
            </w:tcBorders>
            <w:shd w:val="clear" w:color="auto" w:fill="auto"/>
          </w:tcPr>
          <w:p w14:paraId="0A5A2BD3" w14:textId="77777777" w:rsidR="00D94BF6" w:rsidRPr="0039717C" w:rsidRDefault="00720299">
            <w:pPr>
              <w:widowControl/>
              <w:adjustRightInd w:val="0"/>
              <w:snapToGrid w:val="0"/>
              <w:spacing w:line="360" w:lineRule="auto"/>
              <w:rPr>
                <w:rFonts w:ascii="Book Antiqua" w:eastAsia="Malgun Gothic" w:hAnsi="Book Antiqua" w:cs="Book Antiqua"/>
              </w:rPr>
            </w:pPr>
            <w:r w:rsidRPr="0039717C">
              <w:rPr>
                <w:rFonts w:ascii="Book Antiqua" w:hAnsi="Book Antiqua" w:cs="Book Antiqua"/>
              </w:rPr>
              <w:t>0.413</w:t>
            </w:r>
          </w:p>
        </w:tc>
        <w:tc>
          <w:tcPr>
            <w:tcW w:w="1191" w:type="dxa"/>
            <w:tcBorders>
              <w:tl2br w:val="nil"/>
              <w:tr2bl w:val="nil"/>
            </w:tcBorders>
            <w:shd w:val="clear" w:color="auto" w:fill="auto"/>
          </w:tcPr>
          <w:p w14:paraId="404FF327" w14:textId="77777777" w:rsidR="00D94BF6" w:rsidRPr="0039717C" w:rsidRDefault="00D94BF6">
            <w:pPr>
              <w:widowControl/>
              <w:adjustRightInd w:val="0"/>
              <w:snapToGrid w:val="0"/>
              <w:spacing w:line="360" w:lineRule="auto"/>
              <w:rPr>
                <w:rFonts w:ascii="Book Antiqua" w:eastAsia="Malgun Gothic" w:hAnsi="Book Antiqua" w:cs="Book Antiqua"/>
              </w:rPr>
            </w:pPr>
          </w:p>
        </w:tc>
      </w:tr>
    </w:tbl>
    <w:p w14:paraId="07AA67D6" w14:textId="624EDC2E" w:rsidR="00D22CA3" w:rsidRDefault="00D22CA3">
      <w:pPr>
        <w:adjustRightInd w:val="0"/>
        <w:snapToGrid w:val="0"/>
        <w:spacing w:line="360" w:lineRule="auto"/>
        <w:jc w:val="both"/>
        <w:rPr>
          <w:rFonts w:ascii="Book Antiqua" w:eastAsia="Book Antiqua" w:hAnsi="Book Antiqua" w:cs="Book Antiqua"/>
        </w:rPr>
      </w:pPr>
    </w:p>
    <w:p w14:paraId="0661B21F" w14:textId="77777777" w:rsidR="00D22CA3" w:rsidRDefault="00D22CA3">
      <w:pPr>
        <w:rPr>
          <w:rFonts w:ascii="Book Antiqua" w:eastAsia="Book Antiqua" w:hAnsi="Book Antiqua" w:cs="Book Antiqua"/>
        </w:rPr>
      </w:pPr>
      <w:r>
        <w:rPr>
          <w:rFonts w:ascii="Book Antiqua" w:eastAsia="Book Antiqua" w:hAnsi="Book Antiqua" w:cs="Book Antiqua"/>
        </w:rPr>
        <w:br w:type="page"/>
      </w:r>
    </w:p>
    <w:p w14:paraId="6CFB07D5" w14:textId="77777777" w:rsidR="00D22CA3" w:rsidRDefault="00D22CA3" w:rsidP="00D22CA3">
      <w:pPr>
        <w:snapToGrid w:val="0"/>
        <w:ind w:leftChars="100" w:left="240"/>
        <w:jc w:val="center"/>
        <w:rPr>
          <w:rFonts w:ascii="Book Antiqua" w:hAnsi="Book Antiqua"/>
        </w:rPr>
      </w:pPr>
    </w:p>
    <w:p w14:paraId="75685589" w14:textId="77777777" w:rsidR="00D22CA3" w:rsidRDefault="00D22CA3" w:rsidP="00D22CA3">
      <w:pPr>
        <w:snapToGrid w:val="0"/>
        <w:ind w:leftChars="100" w:left="240"/>
        <w:jc w:val="center"/>
        <w:rPr>
          <w:rFonts w:ascii="Book Antiqua" w:hAnsi="Book Antiqua"/>
        </w:rPr>
      </w:pPr>
    </w:p>
    <w:p w14:paraId="3EA65CD5" w14:textId="77777777" w:rsidR="00D22CA3" w:rsidRDefault="00D22CA3" w:rsidP="00D22CA3">
      <w:pPr>
        <w:snapToGrid w:val="0"/>
        <w:ind w:leftChars="100" w:left="240"/>
        <w:jc w:val="center"/>
        <w:rPr>
          <w:rFonts w:ascii="Book Antiqua" w:hAnsi="Book Antiqua"/>
        </w:rPr>
      </w:pPr>
    </w:p>
    <w:p w14:paraId="0F443F28" w14:textId="77777777" w:rsidR="00D22CA3" w:rsidRDefault="00D22CA3" w:rsidP="00D22CA3">
      <w:pPr>
        <w:snapToGrid w:val="0"/>
        <w:ind w:leftChars="100" w:left="240"/>
        <w:jc w:val="center"/>
        <w:rPr>
          <w:rFonts w:ascii="Book Antiqua" w:hAnsi="Book Antiqua"/>
        </w:rPr>
      </w:pPr>
    </w:p>
    <w:p w14:paraId="4837AAF6" w14:textId="77777777" w:rsidR="00D22CA3" w:rsidRDefault="00D22CA3" w:rsidP="00D22CA3">
      <w:pPr>
        <w:snapToGrid w:val="0"/>
        <w:ind w:leftChars="100" w:left="240"/>
        <w:jc w:val="center"/>
        <w:rPr>
          <w:rFonts w:ascii="Book Antiqua" w:hAnsi="Book Antiqua"/>
        </w:rPr>
      </w:pPr>
      <w:r>
        <w:rPr>
          <w:rFonts w:ascii="Book Antiqua" w:hAnsi="Book Antiqua"/>
          <w:noProof/>
        </w:rPr>
        <w:drawing>
          <wp:inline distT="0" distB="0" distL="0" distR="0" wp14:anchorId="1C0C8097" wp14:editId="26ADE1D2">
            <wp:extent cx="2499360" cy="1440180"/>
            <wp:effectExtent l="0" t="0" r="0" b="7620"/>
            <wp:docPr id="629714304" name="图片 62971430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AA67982" w14:textId="77777777" w:rsidR="00D22CA3" w:rsidRDefault="00D22CA3" w:rsidP="00D22CA3">
      <w:pPr>
        <w:snapToGrid w:val="0"/>
        <w:ind w:leftChars="100" w:left="240"/>
        <w:jc w:val="center"/>
        <w:rPr>
          <w:rFonts w:ascii="Book Antiqua" w:hAnsi="Book Antiqua"/>
        </w:rPr>
      </w:pPr>
    </w:p>
    <w:p w14:paraId="7F903768" w14:textId="77777777" w:rsidR="00D22CA3" w:rsidRDefault="00D22CA3" w:rsidP="00D22CA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AA800C" w14:textId="77777777" w:rsidR="00D22CA3" w:rsidRDefault="00D22CA3" w:rsidP="00D22C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FF4285" w14:textId="77777777" w:rsidR="00D22CA3" w:rsidRDefault="00D22CA3" w:rsidP="00D22C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0A7D351" w14:textId="77777777" w:rsidR="00D22CA3" w:rsidRDefault="00D22CA3" w:rsidP="00D22C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628C97" w14:textId="77777777" w:rsidR="00D22CA3" w:rsidRDefault="00D22CA3" w:rsidP="00D22C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B83F3E" w14:textId="77777777" w:rsidR="00D22CA3" w:rsidRDefault="00D22CA3" w:rsidP="00D22CA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35F04D1" w14:textId="77777777" w:rsidR="00D22CA3" w:rsidRDefault="00D22CA3" w:rsidP="00D22CA3">
      <w:pPr>
        <w:snapToGrid w:val="0"/>
        <w:ind w:leftChars="100" w:left="240"/>
        <w:jc w:val="center"/>
        <w:rPr>
          <w:rFonts w:ascii="Book Antiqua" w:hAnsi="Book Antiqua"/>
        </w:rPr>
      </w:pPr>
    </w:p>
    <w:p w14:paraId="5F4890DA" w14:textId="77777777" w:rsidR="00D22CA3" w:rsidRDefault="00D22CA3" w:rsidP="00D22CA3">
      <w:pPr>
        <w:snapToGrid w:val="0"/>
        <w:ind w:leftChars="100" w:left="240"/>
        <w:jc w:val="center"/>
        <w:rPr>
          <w:rFonts w:ascii="Book Antiqua" w:hAnsi="Book Antiqua"/>
        </w:rPr>
      </w:pPr>
    </w:p>
    <w:p w14:paraId="7DE9ED9B" w14:textId="77777777" w:rsidR="00D22CA3" w:rsidRDefault="00D22CA3" w:rsidP="00D22CA3">
      <w:pPr>
        <w:snapToGrid w:val="0"/>
        <w:ind w:leftChars="100" w:left="240"/>
        <w:jc w:val="center"/>
        <w:rPr>
          <w:rFonts w:ascii="Book Antiqua" w:hAnsi="Book Antiqua"/>
        </w:rPr>
      </w:pPr>
    </w:p>
    <w:p w14:paraId="124D6187" w14:textId="77777777" w:rsidR="00D22CA3" w:rsidRDefault="00D22CA3" w:rsidP="00D22CA3">
      <w:pPr>
        <w:snapToGrid w:val="0"/>
        <w:ind w:leftChars="100" w:left="240"/>
        <w:jc w:val="center"/>
        <w:rPr>
          <w:rFonts w:ascii="Book Antiqua" w:hAnsi="Book Antiqua"/>
        </w:rPr>
      </w:pPr>
      <w:r>
        <w:rPr>
          <w:rFonts w:ascii="Book Antiqua" w:hAnsi="Book Antiqua"/>
          <w:noProof/>
        </w:rPr>
        <w:drawing>
          <wp:inline distT="0" distB="0" distL="0" distR="0" wp14:anchorId="77BCFB45" wp14:editId="280078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A32214" w14:textId="77777777" w:rsidR="00D22CA3" w:rsidRDefault="00D22CA3" w:rsidP="00D22CA3">
      <w:pPr>
        <w:snapToGrid w:val="0"/>
        <w:ind w:leftChars="100" w:left="240"/>
        <w:jc w:val="center"/>
        <w:rPr>
          <w:rFonts w:ascii="Book Antiqua" w:hAnsi="Book Antiqua"/>
        </w:rPr>
      </w:pPr>
    </w:p>
    <w:p w14:paraId="365F2F49" w14:textId="77777777" w:rsidR="00D22CA3" w:rsidRDefault="00D22CA3" w:rsidP="00D22CA3">
      <w:pPr>
        <w:snapToGrid w:val="0"/>
        <w:ind w:leftChars="100" w:left="240"/>
        <w:jc w:val="center"/>
        <w:rPr>
          <w:rFonts w:ascii="Book Antiqua" w:hAnsi="Book Antiqua"/>
        </w:rPr>
      </w:pPr>
    </w:p>
    <w:p w14:paraId="7CA5CB13" w14:textId="77777777" w:rsidR="00D22CA3" w:rsidRDefault="00D22CA3" w:rsidP="00D22CA3">
      <w:pPr>
        <w:snapToGrid w:val="0"/>
        <w:ind w:leftChars="100" w:left="240"/>
        <w:jc w:val="center"/>
        <w:rPr>
          <w:rFonts w:ascii="Book Antiqua" w:hAnsi="Book Antiqua"/>
        </w:rPr>
      </w:pPr>
    </w:p>
    <w:p w14:paraId="7F6C83A5" w14:textId="77777777" w:rsidR="00D22CA3" w:rsidRDefault="00D22CA3" w:rsidP="00D22CA3">
      <w:pPr>
        <w:snapToGrid w:val="0"/>
        <w:ind w:leftChars="100" w:left="240"/>
        <w:jc w:val="center"/>
        <w:rPr>
          <w:rFonts w:ascii="Book Antiqua" w:hAnsi="Book Antiqua"/>
        </w:rPr>
      </w:pPr>
    </w:p>
    <w:p w14:paraId="010358CA" w14:textId="77777777" w:rsidR="00D22CA3" w:rsidRDefault="00D22CA3" w:rsidP="00D22CA3">
      <w:pPr>
        <w:snapToGrid w:val="0"/>
        <w:ind w:leftChars="100" w:left="240"/>
        <w:jc w:val="center"/>
        <w:rPr>
          <w:rFonts w:ascii="Book Antiqua" w:hAnsi="Book Antiqua"/>
        </w:rPr>
      </w:pPr>
    </w:p>
    <w:p w14:paraId="7871FCFE" w14:textId="77777777" w:rsidR="00D22CA3" w:rsidRDefault="00D22CA3" w:rsidP="00D22CA3">
      <w:pPr>
        <w:snapToGrid w:val="0"/>
        <w:ind w:leftChars="100" w:left="240"/>
        <w:jc w:val="center"/>
        <w:rPr>
          <w:rFonts w:ascii="Book Antiqua" w:hAnsi="Book Antiqua"/>
        </w:rPr>
      </w:pPr>
    </w:p>
    <w:p w14:paraId="4803A4A5" w14:textId="77777777" w:rsidR="00D22CA3" w:rsidRDefault="00D22CA3" w:rsidP="00D22CA3">
      <w:pPr>
        <w:snapToGrid w:val="0"/>
        <w:ind w:leftChars="100" w:left="240"/>
        <w:jc w:val="center"/>
        <w:rPr>
          <w:rFonts w:ascii="Book Antiqua" w:hAnsi="Book Antiqua"/>
        </w:rPr>
      </w:pPr>
    </w:p>
    <w:p w14:paraId="4ED0236F" w14:textId="77777777" w:rsidR="00D22CA3" w:rsidRDefault="00D22CA3" w:rsidP="00D22CA3">
      <w:pPr>
        <w:snapToGrid w:val="0"/>
        <w:ind w:leftChars="100" w:left="240"/>
        <w:jc w:val="center"/>
        <w:rPr>
          <w:rFonts w:ascii="Book Antiqua" w:hAnsi="Book Antiqua"/>
        </w:rPr>
      </w:pPr>
    </w:p>
    <w:p w14:paraId="21EC3CD5" w14:textId="77777777" w:rsidR="00D22CA3" w:rsidRDefault="00D22CA3" w:rsidP="00D22CA3">
      <w:pPr>
        <w:snapToGrid w:val="0"/>
        <w:ind w:leftChars="100" w:left="240"/>
        <w:jc w:val="center"/>
        <w:rPr>
          <w:rFonts w:ascii="Book Antiqua" w:hAnsi="Book Antiqua"/>
        </w:rPr>
      </w:pPr>
    </w:p>
    <w:p w14:paraId="7EE6733E" w14:textId="77777777" w:rsidR="00D22CA3" w:rsidRDefault="00D22CA3" w:rsidP="00D22CA3">
      <w:pPr>
        <w:snapToGrid w:val="0"/>
        <w:ind w:leftChars="100" w:left="240"/>
        <w:jc w:val="right"/>
        <w:rPr>
          <w:rFonts w:ascii="Book Antiqua" w:hAnsi="Book Antiqua"/>
          <w:color w:val="000000" w:themeColor="text1"/>
        </w:rPr>
      </w:pPr>
    </w:p>
    <w:p w14:paraId="69E016BE" w14:textId="03708E2E" w:rsidR="00D22CA3" w:rsidRDefault="00D22CA3" w:rsidP="00D22CA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2F4CD2">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54D57594" w14:textId="77777777" w:rsidR="00D22CA3" w:rsidRDefault="00D22CA3" w:rsidP="00D22CA3">
      <w:pPr>
        <w:rPr>
          <w:rFonts w:ascii="Book Antiqua" w:hAnsi="Book Antiqua" w:cs="Book Antiqua"/>
          <w:b/>
          <w:bCs/>
          <w:color w:val="000000"/>
        </w:rPr>
      </w:pPr>
    </w:p>
    <w:p w14:paraId="4A0FFC4C" w14:textId="77777777" w:rsidR="00D94BF6" w:rsidRPr="0039717C" w:rsidRDefault="00D94BF6">
      <w:pPr>
        <w:adjustRightInd w:val="0"/>
        <w:snapToGrid w:val="0"/>
        <w:spacing w:line="360" w:lineRule="auto"/>
        <w:jc w:val="both"/>
        <w:rPr>
          <w:rFonts w:ascii="Book Antiqua" w:eastAsia="Book Antiqua" w:hAnsi="Book Antiqua" w:cs="Book Antiqua"/>
        </w:rPr>
      </w:pPr>
    </w:p>
    <w:sectPr w:rsidR="00D94BF6" w:rsidRPr="0039717C" w:rsidSect="0053607E">
      <w:pgSz w:w="11906" w:h="1615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AA08" w14:textId="77777777" w:rsidR="0053607E" w:rsidRDefault="0053607E">
      <w:r>
        <w:separator/>
      </w:r>
    </w:p>
  </w:endnote>
  <w:endnote w:type="continuationSeparator" w:id="0">
    <w:p w14:paraId="16097FF7" w14:textId="77777777" w:rsidR="0053607E" w:rsidRDefault="0053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TNEJMQuadraat">
    <w:altName w:val="Malgun Gothic"/>
    <w:panose1 w:val="020B0604020202020204"/>
    <w:charset w:val="81"/>
    <w:family w:val="roman"/>
    <w:pitch w:val="default"/>
    <w:sig w:usb0="00000000" w:usb1="0000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NewRomanPS-BoldItalicMT">
    <w:altName w:val="Courier New"/>
    <w:panose1 w:val="020B0604020202020204"/>
    <w:charset w:val="00"/>
    <w:family w:val="auto"/>
    <w:pitch w:val="default"/>
    <w:sig w:usb0="00000000" w:usb1="00000000" w:usb2="00000001" w:usb3="00000000" w:csb0="000001B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48397"/>
    </w:sdtPr>
    <w:sdtContent>
      <w:sdt>
        <w:sdtPr>
          <w:id w:val="860082579"/>
        </w:sdtPr>
        <w:sdtContent>
          <w:p w14:paraId="02E197B3" w14:textId="5AD9E734" w:rsidR="00720299" w:rsidRDefault="00720299">
            <w:pPr>
              <w:pStyle w:val="a4"/>
              <w:jc w:val="right"/>
            </w:pPr>
            <w:r>
              <w:rPr>
                <w:lang w:val="zh-CN" w:eastAsia="zh-CN"/>
              </w:rPr>
              <w:t xml:space="preserve"> </w:t>
            </w: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sidR="000A45FE">
              <w:rPr>
                <w:rFonts w:ascii="Book Antiqua" w:hAnsi="Book Antiqua"/>
                <w:bCs/>
                <w:noProof/>
              </w:rPr>
              <w:t>21</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sidR="000A45FE">
              <w:rPr>
                <w:rFonts w:ascii="Book Antiqua" w:hAnsi="Book Antiqua"/>
                <w:bCs/>
                <w:noProof/>
              </w:rPr>
              <w:t>29</w:t>
            </w:r>
            <w:r>
              <w:rPr>
                <w:rFonts w:ascii="Book Antiqua" w:hAnsi="Book Antiqua"/>
                <w:bCs/>
              </w:rPr>
              <w:fldChar w:fldCharType="end"/>
            </w:r>
          </w:p>
        </w:sdtContent>
      </w:sdt>
    </w:sdtContent>
  </w:sdt>
  <w:p w14:paraId="23856BD8" w14:textId="77777777" w:rsidR="00720299" w:rsidRDefault="007202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3956" w14:textId="77777777" w:rsidR="0053607E" w:rsidRDefault="0053607E">
      <w:r>
        <w:separator/>
      </w:r>
    </w:p>
  </w:footnote>
  <w:footnote w:type="continuationSeparator" w:id="0">
    <w:p w14:paraId="352D2B47" w14:textId="77777777" w:rsidR="0053607E" w:rsidRDefault="0053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225A1"/>
    <w:rsid w:val="00071490"/>
    <w:rsid w:val="000969AD"/>
    <w:rsid w:val="000A2370"/>
    <w:rsid w:val="000A45FE"/>
    <w:rsid w:val="000C024B"/>
    <w:rsid w:val="00100412"/>
    <w:rsid w:val="001036B5"/>
    <w:rsid w:val="00134976"/>
    <w:rsid w:val="002067E0"/>
    <w:rsid w:val="0024125E"/>
    <w:rsid w:val="002758AC"/>
    <w:rsid w:val="002910EB"/>
    <w:rsid w:val="002F0AD8"/>
    <w:rsid w:val="002F4CD2"/>
    <w:rsid w:val="00311A5F"/>
    <w:rsid w:val="003321EA"/>
    <w:rsid w:val="0039717C"/>
    <w:rsid w:val="00422371"/>
    <w:rsid w:val="00425BC0"/>
    <w:rsid w:val="00477190"/>
    <w:rsid w:val="004874D5"/>
    <w:rsid w:val="004B3C09"/>
    <w:rsid w:val="004D7AD3"/>
    <w:rsid w:val="004F1F68"/>
    <w:rsid w:val="0053607E"/>
    <w:rsid w:val="00555CB7"/>
    <w:rsid w:val="005D25B7"/>
    <w:rsid w:val="005F5D25"/>
    <w:rsid w:val="006019AC"/>
    <w:rsid w:val="00607C22"/>
    <w:rsid w:val="00617AC2"/>
    <w:rsid w:val="00646A7A"/>
    <w:rsid w:val="00690838"/>
    <w:rsid w:val="006E6EB7"/>
    <w:rsid w:val="006F450F"/>
    <w:rsid w:val="00720299"/>
    <w:rsid w:val="0076111B"/>
    <w:rsid w:val="007A6F63"/>
    <w:rsid w:val="007E2522"/>
    <w:rsid w:val="0080339E"/>
    <w:rsid w:val="00867C4A"/>
    <w:rsid w:val="00880950"/>
    <w:rsid w:val="008943D4"/>
    <w:rsid w:val="008A0C79"/>
    <w:rsid w:val="00925E12"/>
    <w:rsid w:val="009544BE"/>
    <w:rsid w:val="00984C09"/>
    <w:rsid w:val="009D614B"/>
    <w:rsid w:val="009F6498"/>
    <w:rsid w:val="00A10183"/>
    <w:rsid w:val="00A64A29"/>
    <w:rsid w:val="00A77B3E"/>
    <w:rsid w:val="00A94AF1"/>
    <w:rsid w:val="00A95A9A"/>
    <w:rsid w:val="00B0192B"/>
    <w:rsid w:val="00B3616A"/>
    <w:rsid w:val="00B75FB3"/>
    <w:rsid w:val="00B8160F"/>
    <w:rsid w:val="00B95CDD"/>
    <w:rsid w:val="00BE4DBE"/>
    <w:rsid w:val="00BF2358"/>
    <w:rsid w:val="00C5521C"/>
    <w:rsid w:val="00CA2A55"/>
    <w:rsid w:val="00D22CA3"/>
    <w:rsid w:val="00D266C3"/>
    <w:rsid w:val="00D30A37"/>
    <w:rsid w:val="00D94BF6"/>
    <w:rsid w:val="00DC11B8"/>
    <w:rsid w:val="00E27ABE"/>
    <w:rsid w:val="00E821CD"/>
    <w:rsid w:val="00E93501"/>
    <w:rsid w:val="00F22ED5"/>
    <w:rsid w:val="00F76199"/>
    <w:rsid w:val="01042CD0"/>
    <w:rsid w:val="010A478A"/>
    <w:rsid w:val="01323CE1"/>
    <w:rsid w:val="0156177E"/>
    <w:rsid w:val="016F45ED"/>
    <w:rsid w:val="0180792C"/>
    <w:rsid w:val="0183453D"/>
    <w:rsid w:val="01C74429"/>
    <w:rsid w:val="023575E5"/>
    <w:rsid w:val="026659F0"/>
    <w:rsid w:val="02721E6A"/>
    <w:rsid w:val="028247F4"/>
    <w:rsid w:val="02D768EE"/>
    <w:rsid w:val="02EA4873"/>
    <w:rsid w:val="02F27DF5"/>
    <w:rsid w:val="03280EF8"/>
    <w:rsid w:val="0328539C"/>
    <w:rsid w:val="038D16A3"/>
    <w:rsid w:val="03F51722"/>
    <w:rsid w:val="041D2A27"/>
    <w:rsid w:val="042C2C6A"/>
    <w:rsid w:val="04463D2B"/>
    <w:rsid w:val="04531FA4"/>
    <w:rsid w:val="04763EE5"/>
    <w:rsid w:val="04BF3ADE"/>
    <w:rsid w:val="04CE1F73"/>
    <w:rsid w:val="05191440"/>
    <w:rsid w:val="05322502"/>
    <w:rsid w:val="055C757F"/>
    <w:rsid w:val="05720B50"/>
    <w:rsid w:val="0619172F"/>
    <w:rsid w:val="062E2CC9"/>
    <w:rsid w:val="06652463"/>
    <w:rsid w:val="067508F8"/>
    <w:rsid w:val="067F1777"/>
    <w:rsid w:val="069F5975"/>
    <w:rsid w:val="06AE3E0A"/>
    <w:rsid w:val="07124399"/>
    <w:rsid w:val="07723089"/>
    <w:rsid w:val="0790350F"/>
    <w:rsid w:val="07D4164E"/>
    <w:rsid w:val="07E21FBD"/>
    <w:rsid w:val="07EA70C4"/>
    <w:rsid w:val="07EC6998"/>
    <w:rsid w:val="08191757"/>
    <w:rsid w:val="082500FC"/>
    <w:rsid w:val="08955281"/>
    <w:rsid w:val="08A2174C"/>
    <w:rsid w:val="08AF5C17"/>
    <w:rsid w:val="08F24482"/>
    <w:rsid w:val="093C394F"/>
    <w:rsid w:val="09646A02"/>
    <w:rsid w:val="09BE25B6"/>
    <w:rsid w:val="09D04097"/>
    <w:rsid w:val="09D122E9"/>
    <w:rsid w:val="09E3201C"/>
    <w:rsid w:val="0A2E773B"/>
    <w:rsid w:val="0A441A30"/>
    <w:rsid w:val="0A4F320E"/>
    <w:rsid w:val="0AA74DF8"/>
    <w:rsid w:val="0AB87005"/>
    <w:rsid w:val="0AC0410C"/>
    <w:rsid w:val="0B352404"/>
    <w:rsid w:val="0B8909A2"/>
    <w:rsid w:val="0B8C3FEE"/>
    <w:rsid w:val="0C234952"/>
    <w:rsid w:val="0C790A16"/>
    <w:rsid w:val="0CC9374C"/>
    <w:rsid w:val="0CC954FA"/>
    <w:rsid w:val="0D2E1801"/>
    <w:rsid w:val="0D2E35AF"/>
    <w:rsid w:val="0D3606B5"/>
    <w:rsid w:val="0D735465"/>
    <w:rsid w:val="0D887163"/>
    <w:rsid w:val="0DEA2A43"/>
    <w:rsid w:val="0E082052"/>
    <w:rsid w:val="0E4A08BC"/>
    <w:rsid w:val="0EF95E3E"/>
    <w:rsid w:val="0F0942D3"/>
    <w:rsid w:val="0F2033CB"/>
    <w:rsid w:val="0F274759"/>
    <w:rsid w:val="0F307AB2"/>
    <w:rsid w:val="0FC14BAE"/>
    <w:rsid w:val="0FF46D31"/>
    <w:rsid w:val="0FF54858"/>
    <w:rsid w:val="103E7FAD"/>
    <w:rsid w:val="10675755"/>
    <w:rsid w:val="109B53FF"/>
    <w:rsid w:val="10A65B52"/>
    <w:rsid w:val="10CB7366"/>
    <w:rsid w:val="10FB40F0"/>
    <w:rsid w:val="110D3EBD"/>
    <w:rsid w:val="112E6273"/>
    <w:rsid w:val="114F61E9"/>
    <w:rsid w:val="115D4462"/>
    <w:rsid w:val="11625F1D"/>
    <w:rsid w:val="11A46535"/>
    <w:rsid w:val="11EC3A38"/>
    <w:rsid w:val="11F8062F"/>
    <w:rsid w:val="12A367ED"/>
    <w:rsid w:val="12B75DF4"/>
    <w:rsid w:val="12BC78AF"/>
    <w:rsid w:val="12DB5F87"/>
    <w:rsid w:val="12E070F9"/>
    <w:rsid w:val="12E3308D"/>
    <w:rsid w:val="135E44C2"/>
    <w:rsid w:val="137F2DB6"/>
    <w:rsid w:val="13A50343"/>
    <w:rsid w:val="13A9398F"/>
    <w:rsid w:val="13D84274"/>
    <w:rsid w:val="13E23345"/>
    <w:rsid w:val="13ED41C3"/>
    <w:rsid w:val="13FD1F2D"/>
    <w:rsid w:val="14432035"/>
    <w:rsid w:val="14860174"/>
    <w:rsid w:val="149E54BE"/>
    <w:rsid w:val="14A16D5C"/>
    <w:rsid w:val="14D0319D"/>
    <w:rsid w:val="15363948"/>
    <w:rsid w:val="15581F72"/>
    <w:rsid w:val="15714980"/>
    <w:rsid w:val="15AA7E92"/>
    <w:rsid w:val="15AC3C0A"/>
    <w:rsid w:val="15FB06EE"/>
    <w:rsid w:val="16161084"/>
    <w:rsid w:val="16465E0D"/>
    <w:rsid w:val="16491459"/>
    <w:rsid w:val="164D28A4"/>
    <w:rsid w:val="165F0C7D"/>
    <w:rsid w:val="168E3310"/>
    <w:rsid w:val="169C3C7F"/>
    <w:rsid w:val="16C15493"/>
    <w:rsid w:val="16C531D6"/>
    <w:rsid w:val="176E561B"/>
    <w:rsid w:val="17716EB9"/>
    <w:rsid w:val="17BD5C5B"/>
    <w:rsid w:val="189F1804"/>
    <w:rsid w:val="18FC6C57"/>
    <w:rsid w:val="193463F1"/>
    <w:rsid w:val="193627AE"/>
    <w:rsid w:val="194D1260"/>
    <w:rsid w:val="19520625"/>
    <w:rsid w:val="19662322"/>
    <w:rsid w:val="197C1B46"/>
    <w:rsid w:val="19B25567"/>
    <w:rsid w:val="19BE215E"/>
    <w:rsid w:val="1A0F4768"/>
    <w:rsid w:val="1A240213"/>
    <w:rsid w:val="1A4268EB"/>
    <w:rsid w:val="1A6B5E42"/>
    <w:rsid w:val="1A82318C"/>
    <w:rsid w:val="1A9C424D"/>
    <w:rsid w:val="1AB62E35"/>
    <w:rsid w:val="1AC75042"/>
    <w:rsid w:val="1AFF47DC"/>
    <w:rsid w:val="1B395F40"/>
    <w:rsid w:val="1B724FAE"/>
    <w:rsid w:val="1BC31CAE"/>
    <w:rsid w:val="1C47643B"/>
    <w:rsid w:val="1C814E6F"/>
    <w:rsid w:val="1C890801"/>
    <w:rsid w:val="1C8C20A0"/>
    <w:rsid w:val="1CAE64BA"/>
    <w:rsid w:val="1CE95744"/>
    <w:rsid w:val="1CF85987"/>
    <w:rsid w:val="1CFA60DF"/>
    <w:rsid w:val="1D4B3D09"/>
    <w:rsid w:val="1D646B79"/>
    <w:rsid w:val="1D8A4831"/>
    <w:rsid w:val="1DAA4ED3"/>
    <w:rsid w:val="1DC1221D"/>
    <w:rsid w:val="1DFD14A7"/>
    <w:rsid w:val="1E3E386E"/>
    <w:rsid w:val="1E74103D"/>
    <w:rsid w:val="1E892D3B"/>
    <w:rsid w:val="1EFF124F"/>
    <w:rsid w:val="1F170346"/>
    <w:rsid w:val="1F811C64"/>
    <w:rsid w:val="1F896D6A"/>
    <w:rsid w:val="1FA92F69"/>
    <w:rsid w:val="20370574"/>
    <w:rsid w:val="204D7D98"/>
    <w:rsid w:val="20605D1D"/>
    <w:rsid w:val="20971013"/>
    <w:rsid w:val="20D65C7E"/>
    <w:rsid w:val="20DB1848"/>
    <w:rsid w:val="20DD2ECA"/>
    <w:rsid w:val="21602400"/>
    <w:rsid w:val="216F4B4A"/>
    <w:rsid w:val="218912A4"/>
    <w:rsid w:val="21CD73E2"/>
    <w:rsid w:val="21F11323"/>
    <w:rsid w:val="21F66939"/>
    <w:rsid w:val="22266AF2"/>
    <w:rsid w:val="2228286B"/>
    <w:rsid w:val="22592A24"/>
    <w:rsid w:val="225E44DE"/>
    <w:rsid w:val="226715E5"/>
    <w:rsid w:val="22835CF3"/>
    <w:rsid w:val="22C407E5"/>
    <w:rsid w:val="22D60519"/>
    <w:rsid w:val="22DF561F"/>
    <w:rsid w:val="22FB3ADB"/>
    <w:rsid w:val="233174FD"/>
    <w:rsid w:val="23337719"/>
    <w:rsid w:val="23353491"/>
    <w:rsid w:val="23621DAC"/>
    <w:rsid w:val="23733FB9"/>
    <w:rsid w:val="23BD5488"/>
    <w:rsid w:val="23D031BA"/>
    <w:rsid w:val="23D305B4"/>
    <w:rsid w:val="23E7405F"/>
    <w:rsid w:val="23F23130"/>
    <w:rsid w:val="241A4435"/>
    <w:rsid w:val="243279D1"/>
    <w:rsid w:val="2435126F"/>
    <w:rsid w:val="2466767A"/>
    <w:rsid w:val="24912949"/>
    <w:rsid w:val="249266C1"/>
    <w:rsid w:val="24945F95"/>
    <w:rsid w:val="24A7216D"/>
    <w:rsid w:val="24AA3A0B"/>
    <w:rsid w:val="24ED56A6"/>
    <w:rsid w:val="24FE78B3"/>
    <w:rsid w:val="252C662A"/>
    <w:rsid w:val="25445C0D"/>
    <w:rsid w:val="25AB17E9"/>
    <w:rsid w:val="25C74149"/>
    <w:rsid w:val="25DF1492"/>
    <w:rsid w:val="26663961"/>
    <w:rsid w:val="268F2EB8"/>
    <w:rsid w:val="26C708A4"/>
    <w:rsid w:val="272C4BAB"/>
    <w:rsid w:val="272F6449"/>
    <w:rsid w:val="274F0899"/>
    <w:rsid w:val="275A34C6"/>
    <w:rsid w:val="27651E6B"/>
    <w:rsid w:val="27806CA5"/>
    <w:rsid w:val="278A3680"/>
    <w:rsid w:val="27B8643F"/>
    <w:rsid w:val="27DF1C1D"/>
    <w:rsid w:val="27E2170E"/>
    <w:rsid w:val="28123DA1"/>
    <w:rsid w:val="28BC3D0D"/>
    <w:rsid w:val="28D56B7C"/>
    <w:rsid w:val="29127DD1"/>
    <w:rsid w:val="293164A9"/>
    <w:rsid w:val="29A44ECD"/>
    <w:rsid w:val="29AA1DB7"/>
    <w:rsid w:val="29AE5D4B"/>
    <w:rsid w:val="29C9048F"/>
    <w:rsid w:val="29DF4157"/>
    <w:rsid w:val="2A027E45"/>
    <w:rsid w:val="2A17569E"/>
    <w:rsid w:val="2A187669"/>
    <w:rsid w:val="2A1C2CB5"/>
    <w:rsid w:val="2A5C57A7"/>
    <w:rsid w:val="2A5F7045"/>
    <w:rsid w:val="2A6F54DA"/>
    <w:rsid w:val="2A726D79"/>
    <w:rsid w:val="2A9F38E6"/>
    <w:rsid w:val="2AAA4765"/>
    <w:rsid w:val="2AB42E28"/>
    <w:rsid w:val="2ABB0720"/>
    <w:rsid w:val="2ACF5F79"/>
    <w:rsid w:val="2ADE7F6A"/>
    <w:rsid w:val="2B065713"/>
    <w:rsid w:val="2B8C5C18"/>
    <w:rsid w:val="2BB313F7"/>
    <w:rsid w:val="2BEE68D3"/>
    <w:rsid w:val="2C071743"/>
    <w:rsid w:val="2C0C4FAB"/>
    <w:rsid w:val="2C505482"/>
    <w:rsid w:val="2C6E3570"/>
    <w:rsid w:val="2CB43679"/>
    <w:rsid w:val="2CC47634"/>
    <w:rsid w:val="2CD930DF"/>
    <w:rsid w:val="2CDA0C05"/>
    <w:rsid w:val="2D0B0DBF"/>
    <w:rsid w:val="2D4542D1"/>
    <w:rsid w:val="2D4F15F3"/>
    <w:rsid w:val="2D8748E9"/>
    <w:rsid w:val="2DA03BFD"/>
    <w:rsid w:val="2DB94CBF"/>
    <w:rsid w:val="2DC93154"/>
    <w:rsid w:val="2DE24215"/>
    <w:rsid w:val="2E04418C"/>
    <w:rsid w:val="2E162111"/>
    <w:rsid w:val="2E374561"/>
    <w:rsid w:val="2E6E3CFB"/>
    <w:rsid w:val="2EA63495"/>
    <w:rsid w:val="2EC706F7"/>
    <w:rsid w:val="2EFF4953"/>
    <w:rsid w:val="2F723377"/>
    <w:rsid w:val="2F7E78CF"/>
    <w:rsid w:val="2F805A94"/>
    <w:rsid w:val="2F9B467C"/>
    <w:rsid w:val="2FB76FDC"/>
    <w:rsid w:val="2FBB4372"/>
    <w:rsid w:val="304765B2"/>
    <w:rsid w:val="305E12B6"/>
    <w:rsid w:val="308E2433"/>
    <w:rsid w:val="30BD4AC6"/>
    <w:rsid w:val="30D342E9"/>
    <w:rsid w:val="31232B7B"/>
    <w:rsid w:val="312468F3"/>
    <w:rsid w:val="31523460"/>
    <w:rsid w:val="316D2048"/>
    <w:rsid w:val="317038E6"/>
    <w:rsid w:val="3192385D"/>
    <w:rsid w:val="31992E3D"/>
    <w:rsid w:val="31BB2DB3"/>
    <w:rsid w:val="31CA56EC"/>
    <w:rsid w:val="31E542D4"/>
    <w:rsid w:val="31E63BA8"/>
    <w:rsid w:val="322546D1"/>
    <w:rsid w:val="3239017C"/>
    <w:rsid w:val="33072028"/>
    <w:rsid w:val="33EC7B9C"/>
    <w:rsid w:val="34781430"/>
    <w:rsid w:val="347F27BE"/>
    <w:rsid w:val="348F6779"/>
    <w:rsid w:val="34CB5A03"/>
    <w:rsid w:val="34DB19BE"/>
    <w:rsid w:val="354B08F2"/>
    <w:rsid w:val="358B5193"/>
    <w:rsid w:val="35B04BF9"/>
    <w:rsid w:val="35D94150"/>
    <w:rsid w:val="35F745D6"/>
    <w:rsid w:val="36541A28"/>
    <w:rsid w:val="365657A0"/>
    <w:rsid w:val="36617CA1"/>
    <w:rsid w:val="368C11C2"/>
    <w:rsid w:val="368D6CE8"/>
    <w:rsid w:val="36DD557A"/>
    <w:rsid w:val="36E83F1F"/>
    <w:rsid w:val="36FD3E6E"/>
    <w:rsid w:val="370E607B"/>
    <w:rsid w:val="372C4753"/>
    <w:rsid w:val="37A95DA4"/>
    <w:rsid w:val="380134EA"/>
    <w:rsid w:val="3801798E"/>
    <w:rsid w:val="380354B4"/>
    <w:rsid w:val="381B0A50"/>
    <w:rsid w:val="38341B11"/>
    <w:rsid w:val="38481119"/>
    <w:rsid w:val="38653A79"/>
    <w:rsid w:val="387E0FDF"/>
    <w:rsid w:val="38B8126E"/>
    <w:rsid w:val="38BD38B5"/>
    <w:rsid w:val="390C65EA"/>
    <w:rsid w:val="392B4CC2"/>
    <w:rsid w:val="392E47B3"/>
    <w:rsid w:val="39565AB7"/>
    <w:rsid w:val="39657AA9"/>
    <w:rsid w:val="396957EB"/>
    <w:rsid w:val="398B39B3"/>
    <w:rsid w:val="39AC56D7"/>
    <w:rsid w:val="39CD7B28"/>
    <w:rsid w:val="39E62997"/>
    <w:rsid w:val="39F350B4"/>
    <w:rsid w:val="3A223DCB"/>
    <w:rsid w:val="3A2B2AA0"/>
    <w:rsid w:val="3A6F5083"/>
    <w:rsid w:val="3A940645"/>
    <w:rsid w:val="3A944AE9"/>
    <w:rsid w:val="3AA12D62"/>
    <w:rsid w:val="3AD60C5E"/>
    <w:rsid w:val="3AD9074E"/>
    <w:rsid w:val="3B3140E6"/>
    <w:rsid w:val="3B36794F"/>
    <w:rsid w:val="3B47390A"/>
    <w:rsid w:val="3B8E778B"/>
    <w:rsid w:val="3BBA232E"/>
    <w:rsid w:val="3BE178BA"/>
    <w:rsid w:val="3BF07AFD"/>
    <w:rsid w:val="3C28373B"/>
    <w:rsid w:val="3C8841DA"/>
    <w:rsid w:val="3C925059"/>
    <w:rsid w:val="3C9E57AB"/>
    <w:rsid w:val="3D0F2205"/>
    <w:rsid w:val="3DA45043"/>
    <w:rsid w:val="3DAE1A1E"/>
    <w:rsid w:val="3DC92CFC"/>
    <w:rsid w:val="3DDA6CB7"/>
    <w:rsid w:val="3DDD0555"/>
    <w:rsid w:val="3E210442"/>
    <w:rsid w:val="3E546A69"/>
    <w:rsid w:val="3E55633E"/>
    <w:rsid w:val="3E78129B"/>
    <w:rsid w:val="3ED90D1D"/>
    <w:rsid w:val="3EE002FD"/>
    <w:rsid w:val="3EEA117C"/>
    <w:rsid w:val="3F1B7587"/>
    <w:rsid w:val="3F3A1267"/>
    <w:rsid w:val="3F591E5E"/>
    <w:rsid w:val="3F76656C"/>
    <w:rsid w:val="3F786788"/>
    <w:rsid w:val="3F852C53"/>
    <w:rsid w:val="3F980BD8"/>
    <w:rsid w:val="3FBF43B6"/>
    <w:rsid w:val="3FD339BE"/>
    <w:rsid w:val="3FF51B86"/>
    <w:rsid w:val="3FFA719D"/>
    <w:rsid w:val="407C5E04"/>
    <w:rsid w:val="40B97058"/>
    <w:rsid w:val="40EA7211"/>
    <w:rsid w:val="410858E9"/>
    <w:rsid w:val="413C5593"/>
    <w:rsid w:val="4148218A"/>
    <w:rsid w:val="41847666"/>
    <w:rsid w:val="418A27A2"/>
    <w:rsid w:val="41986C6D"/>
    <w:rsid w:val="419D6081"/>
    <w:rsid w:val="41BB0BAE"/>
    <w:rsid w:val="41DD6D76"/>
    <w:rsid w:val="4202058A"/>
    <w:rsid w:val="42672AE3"/>
    <w:rsid w:val="426E79CE"/>
    <w:rsid w:val="42AC04F6"/>
    <w:rsid w:val="42BA70B7"/>
    <w:rsid w:val="42F223AD"/>
    <w:rsid w:val="430A3B9B"/>
    <w:rsid w:val="4335673E"/>
    <w:rsid w:val="433F136A"/>
    <w:rsid w:val="43784FA8"/>
    <w:rsid w:val="43C401ED"/>
    <w:rsid w:val="43FB7987"/>
    <w:rsid w:val="4487121B"/>
    <w:rsid w:val="44AE0556"/>
    <w:rsid w:val="44C304A5"/>
    <w:rsid w:val="44CE29A6"/>
    <w:rsid w:val="451F1453"/>
    <w:rsid w:val="45232CF2"/>
    <w:rsid w:val="45252F0E"/>
    <w:rsid w:val="455E01CE"/>
    <w:rsid w:val="46081EE8"/>
    <w:rsid w:val="460F771A"/>
    <w:rsid w:val="46386C71"/>
    <w:rsid w:val="46584C1D"/>
    <w:rsid w:val="469043B7"/>
    <w:rsid w:val="4691012F"/>
    <w:rsid w:val="46BF4C9C"/>
    <w:rsid w:val="46CB3641"/>
    <w:rsid w:val="46F81F5C"/>
    <w:rsid w:val="472D42FC"/>
    <w:rsid w:val="477737C9"/>
    <w:rsid w:val="478D4D9A"/>
    <w:rsid w:val="47947ED7"/>
    <w:rsid w:val="47A67C0A"/>
    <w:rsid w:val="47DD66CD"/>
    <w:rsid w:val="48147269"/>
    <w:rsid w:val="48425B85"/>
    <w:rsid w:val="487B4BF3"/>
    <w:rsid w:val="489D2DBB"/>
    <w:rsid w:val="48B3438D"/>
    <w:rsid w:val="48C26CC5"/>
    <w:rsid w:val="48C93BB0"/>
    <w:rsid w:val="48F03833"/>
    <w:rsid w:val="4901159C"/>
    <w:rsid w:val="49137521"/>
    <w:rsid w:val="49557B3A"/>
    <w:rsid w:val="49AB775A"/>
    <w:rsid w:val="49E54A1A"/>
    <w:rsid w:val="49E8450A"/>
    <w:rsid w:val="4A001853"/>
    <w:rsid w:val="4A25750C"/>
    <w:rsid w:val="4A3459A1"/>
    <w:rsid w:val="4A3E237C"/>
    <w:rsid w:val="4A69389D"/>
    <w:rsid w:val="4A7F4E6E"/>
    <w:rsid w:val="4A800BE6"/>
    <w:rsid w:val="4A881849"/>
    <w:rsid w:val="4A9106FD"/>
    <w:rsid w:val="4A993A56"/>
    <w:rsid w:val="4AD827D0"/>
    <w:rsid w:val="4AF15640"/>
    <w:rsid w:val="4AF33166"/>
    <w:rsid w:val="4AF869CF"/>
    <w:rsid w:val="4B29302C"/>
    <w:rsid w:val="4B3043BA"/>
    <w:rsid w:val="4B3D2633"/>
    <w:rsid w:val="4B410375"/>
    <w:rsid w:val="4B4E16D6"/>
    <w:rsid w:val="4B571947"/>
    <w:rsid w:val="4B6D116B"/>
    <w:rsid w:val="4B72052F"/>
    <w:rsid w:val="4B775B45"/>
    <w:rsid w:val="4BA601D9"/>
    <w:rsid w:val="4BB5666E"/>
    <w:rsid w:val="4BBC79FC"/>
    <w:rsid w:val="4BFE6267"/>
    <w:rsid w:val="4C56173B"/>
    <w:rsid w:val="4C681932"/>
    <w:rsid w:val="4C87000A"/>
    <w:rsid w:val="4C9646F1"/>
    <w:rsid w:val="4CA54934"/>
    <w:rsid w:val="4CBD57DA"/>
    <w:rsid w:val="4CD15729"/>
    <w:rsid w:val="4CD34FFD"/>
    <w:rsid w:val="4D3857A8"/>
    <w:rsid w:val="4D3D2DBF"/>
    <w:rsid w:val="4D447CA9"/>
    <w:rsid w:val="4D52686A"/>
    <w:rsid w:val="4D5A74CD"/>
    <w:rsid w:val="4D9C7AE5"/>
    <w:rsid w:val="4DAE5A6A"/>
    <w:rsid w:val="4E0B4C6B"/>
    <w:rsid w:val="4E102281"/>
    <w:rsid w:val="4E712D20"/>
    <w:rsid w:val="4E775E5C"/>
    <w:rsid w:val="4ED84B4D"/>
    <w:rsid w:val="4F021BCA"/>
    <w:rsid w:val="4F135B85"/>
    <w:rsid w:val="4F2935FA"/>
    <w:rsid w:val="4F2E0C11"/>
    <w:rsid w:val="4F345086"/>
    <w:rsid w:val="4F4C72E9"/>
    <w:rsid w:val="4F530677"/>
    <w:rsid w:val="4F622668"/>
    <w:rsid w:val="4F876573"/>
    <w:rsid w:val="4FA03191"/>
    <w:rsid w:val="4FC450D1"/>
    <w:rsid w:val="4FDF1F0B"/>
    <w:rsid w:val="4FEB08B0"/>
    <w:rsid w:val="50D17AA6"/>
    <w:rsid w:val="50D9042C"/>
    <w:rsid w:val="50E21A58"/>
    <w:rsid w:val="50E53551"/>
    <w:rsid w:val="50F10148"/>
    <w:rsid w:val="510F05CE"/>
    <w:rsid w:val="514E10F6"/>
    <w:rsid w:val="51581F75"/>
    <w:rsid w:val="515D57DD"/>
    <w:rsid w:val="51750D79"/>
    <w:rsid w:val="51A927D1"/>
    <w:rsid w:val="51C94C21"/>
    <w:rsid w:val="52036385"/>
    <w:rsid w:val="520420FD"/>
    <w:rsid w:val="52157E66"/>
    <w:rsid w:val="52377DDC"/>
    <w:rsid w:val="5248023B"/>
    <w:rsid w:val="525505B3"/>
    <w:rsid w:val="52720E14"/>
    <w:rsid w:val="527252B8"/>
    <w:rsid w:val="528D3EA0"/>
    <w:rsid w:val="52C27FEE"/>
    <w:rsid w:val="52C84ED8"/>
    <w:rsid w:val="52E53CDC"/>
    <w:rsid w:val="53234805"/>
    <w:rsid w:val="536F35A6"/>
    <w:rsid w:val="53803A05"/>
    <w:rsid w:val="53E04E54"/>
    <w:rsid w:val="545253A1"/>
    <w:rsid w:val="54776BB6"/>
    <w:rsid w:val="547846DC"/>
    <w:rsid w:val="54921C42"/>
    <w:rsid w:val="54AD082A"/>
    <w:rsid w:val="54D758A7"/>
    <w:rsid w:val="55384597"/>
    <w:rsid w:val="55564A1D"/>
    <w:rsid w:val="556A2277"/>
    <w:rsid w:val="5579070C"/>
    <w:rsid w:val="55B300C2"/>
    <w:rsid w:val="55C20305"/>
    <w:rsid w:val="55F07EB9"/>
    <w:rsid w:val="562B40FC"/>
    <w:rsid w:val="56757125"/>
    <w:rsid w:val="569577C7"/>
    <w:rsid w:val="56A47A0A"/>
    <w:rsid w:val="56B20379"/>
    <w:rsid w:val="56F20776"/>
    <w:rsid w:val="571050A0"/>
    <w:rsid w:val="5713306F"/>
    <w:rsid w:val="573E39BB"/>
    <w:rsid w:val="574B60D8"/>
    <w:rsid w:val="5753390A"/>
    <w:rsid w:val="57743881"/>
    <w:rsid w:val="577949F3"/>
    <w:rsid w:val="57B343A9"/>
    <w:rsid w:val="57C245EC"/>
    <w:rsid w:val="58005114"/>
    <w:rsid w:val="586438F5"/>
    <w:rsid w:val="58B57CAD"/>
    <w:rsid w:val="592E4385"/>
    <w:rsid w:val="594A2AEB"/>
    <w:rsid w:val="59B12B6A"/>
    <w:rsid w:val="59F91E1B"/>
    <w:rsid w:val="59FB2037"/>
    <w:rsid w:val="59FB3DE5"/>
    <w:rsid w:val="5A33357F"/>
    <w:rsid w:val="5A843DDB"/>
    <w:rsid w:val="5A8E4C59"/>
    <w:rsid w:val="5AB75F5E"/>
    <w:rsid w:val="5AD22D98"/>
    <w:rsid w:val="5AFA409D"/>
    <w:rsid w:val="5B4F263B"/>
    <w:rsid w:val="5B597015"/>
    <w:rsid w:val="5B5C4D58"/>
    <w:rsid w:val="5B6A7475"/>
    <w:rsid w:val="5BD20B76"/>
    <w:rsid w:val="5BF1724E"/>
    <w:rsid w:val="5C3869FD"/>
    <w:rsid w:val="5C841FC5"/>
    <w:rsid w:val="5CE13766"/>
    <w:rsid w:val="5D487342"/>
    <w:rsid w:val="5D810AA5"/>
    <w:rsid w:val="5D9F0F2C"/>
    <w:rsid w:val="5DAA1DAA"/>
    <w:rsid w:val="5DF23751"/>
    <w:rsid w:val="5DF272AD"/>
    <w:rsid w:val="5DF63241"/>
    <w:rsid w:val="5E5166CA"/>
    <w:rsid w:val="5E59557E"/>
    <w:rsid w:val="5EB84053"/>
    <w:rsid w:val="5EC450EE"/>
    <w:rsid w:val="5ED13367"/>
    <w:rsid w:val="5F021772"/>
    <w:rsid w:val="5F0B6879"/>
    <w:rsid w:val="5F3758C0"/>
    <w:rsid w:val="5F5F4E16"/>
    <w:rsid w:val="5F781A34"/>
    <w:rsid w:val="5F7F7267"/>
    <w:rsid w:val="5F8403D9"/>
    <w:rsid w:val="5FA36AB1"/>
    <w:rsid w:val="5FBE7D8F"/>
    <w:rsid w:val="5FC30F01"/>
    <w:rsid w:val="5FE01AB3"/>
    <w:rsid w:val="5FF732A1"/>
    <w:rsid w:val="601E25DC"/>
    <w:rsid w:val="607E307A"/>
    <w:rsid w:val="60DF7FBD"/>
    <w:rsid w:val="60F4333C"/>
    <w:rsid w:val="612400C6"/>
    <w:rsid w:val="61446072"/>
    <w:rsid w:val="615F10FE"/>
    <w:rsid w:val="6166248C"/>
    <w:rsid w:val="6170330B"/>
    <w:rsid w:val="61842912"/>
    <w:rsid w:val="61C80A51"/>
    <w:rsid w:val="62404A8B"/>
    <w:rsid w:val="626C5880"/>
    <w:rsid w:val="62B611F1"/>
    <w:rsid w:val="632B573B"/>
    <w:rsid w:val="639E415F"/>
    <w:rsid w:val="63A177AC"/>
    <w:rsid w:val="63E31B72"/>
    <w:rsid w:val="64085A7D"/>
    <w:rsid w:val="64104931"/>
    <w:rsid w:val="644F0FB6"/>
    <w:rsid w:val="64760C38"/>
    <w:rsid w:val="6486074F"/>
    <w:rsid w:val="64A31301"/>
    <w:rsid w:val="64A532CB"/>
    <w:rsid w:val="64AC28AC"/>
    <w:rsid w:val="64B96D77"/>
    <w:rsid w:val="64BC23C3"/>
    <w:rsid w:val="64C9520C"/>
    <w:rsid w:val="64CA2D32"/>
    <w:rsid w:val="64D616D7"/>
    <w:rsid w:val="64F34037"/>
    <w:rsid w:val="64FB738F"/>
    <w:rsid w:val="65000502"/>
    <w:rsid w:val="6589499B"/>
    <w:rsid w:val="658C6239"/>
    <w:rsid w:val="659375C8"/>
    <w:rsid w:val="65BD63F3"/>
    <w:rsid w:val="65D025CA"/>
    <w:rsid w:val="65D336CE"/>
    <w:rsid w:val="65FC33BF"/>
    <w:rsid w:val="660404C6"/>
    <w:rsid w:val="66263F98"/>
    <w:rsid w:val="669B2FA6"/>
    <w:rsid w:val="66CD6B09"/>
    <w:rsid w:val="66D63C10"/>
    <w:rsid w:val="66E83943"/>
    <w:rsid w:val="66ED2D08"/>
    <w:rsid w:val="67095D94"/>
    <w:rsid w:val="670A1B0C"/>
    <w:rsid w:val="670C7632"/>
    <w:rsid w:val="671D183F"/>
    <w:rsid w:val="671D539B"/>
    <w:rsid w:val="6723497B"/>
    <w:rsid w:val="67492634"/>
    <w:rsid w:val="674E19F8"/>
    <w:rsid w:val="67D6379C"/>
    <w:rsid w:val="67E1286C"/>
    <w:rsid w:val="67F81964"/>
    <w:rsid w:val="68091DC3"/>
    <w:rsid w:val="687C07E7"/>
    <w:rsid w:val="68B166E3"/>
    <w:rsid w:val="68B43ADD"/>
    <w:rsid w:val="694C640B"/>
    <w:rsid w:val="69601EB7"/>
    <w:rsid w:val="69825989"/>
    <w:rsid w:val="698A6F34"/>
    <w:rsid w:val="69A022B3"/>
    <w:rsid w:val="69E14DA6"/>
    <w:rsid w:val="69F60125"/>
    <w:rsid w:val="6A070584"/>
    <w:rsid w:val="6A164324"/>
    <w:rsid w:val="6A211646"/>
    <w:rsid w:val="6A331379"/>
    <w:rsid w:val="6ABE0C43"/>
    <w:rsid w:val="6ACF2E50"/>
    <w:rsid w:val="6AE663EC"/>
    <w:rsid w:val="6B00125C"/>
    <w:rsid w:val="6B1B42E7"/>
    <w:rsid w:val="6B4B624F"/>
    <w:rsid w:val="6B621F16"/>
    <w:rsid w:val="6BA20565"/>
    <w:rsid w:val="6BAE515B"/>
    <w:rsid w:val="6BEF307E"/>
    <w:rsid w:val="6C060AF4"/>
    <w:rsid w:val="6C1F5711"/>
    <w:rsid w:val="6C2C6080"/>
    <w:rsid w:val="6C553829"/>
    <w:rsid w:val="6C735A5D"/>
    <w:rsid w:val="6C7812C6"/>
    <w:rsid w:val="6C937EAD"/>
    <w:rsid w:val="6CE4695B"/>
    <w:rsid w:val="6D5910F7"/>
    <w:rsid w:val="6D5E04BB"/>
    <w:rsid w:val="6D602485"/>
    <w:rsid w:val="6DC5678C"/>
    <w:rsid w:val="6E084717"/>
    <w:rsid w:val="6E407BC1"/>
    <w:rsid w:val="6E697118"/>
    <w:rsid w:val="6E70494A"/>
    <w:rsid w:val="6E865F1C"/>
    <w:rsid w:val="6E8757F0"/>
    <w:rsid w:val="6E923579"/>
    <w:rsid w:val="6EB011EB"/>
    <w:rsid w:val="6ED722D3"/>
    <w:rsid w:val="6EFA4214"/>
    <w:rsid w:val="700B7313"/>
    <w:rsid w:val="70182BA3"/>
    <w:rsid w:val="704F058F"/>
    <w:rsid w:val="705362D1"/>
    <w:rsid w:val="706109EE"/>
    <w:rsid w:val="70E231B1"/>
    <w:rsid w:val="71033854"/>
    <w:rsid w:val="7104137A"/>
    <w:rsid w:val="711C66C3"/>
    <w:rsid w:val="713734FD"/>
    <w:rsid w:val="71663DE2"/>
    <w:rsid w:val="718D5813"/>
    <w:rsid w:val="719646C8"/>
    <w:rsid w:val="71AC3EEB"/>
    <w:rsid w:val="71DC40A5"/>
    <w:rsid w:val="72200435"/>
    <w:rsid w:val="7229553C"/>
    <w:rsid w:val="7249798C"/>
    <w:rsid w:val="72750781"/>
    <w:rsid w:val="72822E9E"/>
    <w:rsid w:val="72E476B5"/>
    <w:rsid w:val="72F07E08"/>
    <w:rsid w:val="731C6E4F"/>
    <w:rsid w:val="732C6966"/>
    <w:rsid w:val="734168B5"/>
    <w:rsid w:val="734B7734"/>
    <w:rsid w:val="7370719A"/>
    <w:rsid w:val="737427E7"/>
    <w:rsid w:val="73B40E35"/>
    <w:rsid w:val="73D17C39"/>
    <w:rsid w:val="73E01C2A"/>
    <w:rsid w:val="7407365B"/>
    <w:rsid w:val="74161AF0"/>
    <w:rsid w:val="741B0EB4"/>
    <w:rsid w:val="74373814"/>
    <w:rsid w:val="744F0B5E"/>
    <w:rsid w:val="744F6DB0"/>
    <w:rsid w:val="74627923"/>
    <w:rsid w:val="74A569D0"/>
    <w:rsid w:val="74B60BDD"/>
    <w:rsid w:val="74DA48CB"/>
    <w:rsid w:val="74E05C5A"/>
    <w:rsid w:val="74FF4332"/>
    <w:rsid w:val="750E0A19"/>
    <w:rsid w:val="751D0C5C"/>
    <w:rsid w:val="75232716"/>
    <w:rsid w:val="75610B49"/>
    <w:rsid w:val="75826D11"/>
    <w:rsid w:val="759251A6"/>
    <w:rsid w:val="75BE41ED"/>
    <w:rsid w:val="75C37A55"/>
    <w:rsid w:val="75D21A46"/>
    <w:rsid w:val="762304F4"/>
    <w:rsid w:val="762A1882"/>
    <w:rsid w:val="765468FF"/>
    <w:rsid w:val="766F54E7"/>
    <w:rsid w:val="7682521B"/>
    <w:rsid w:val="768C6099"/>
    <w:rsid w:val="76D11CFE"/>
    <w:rsid w:val="778D031B"/>
    <w:rsid w:val="779C40BA"/>
    <w:rsid w:val="77A6318B"/>
    <w:rsid w:val="78281DF2"/>
    <w:rsid w:val="783B7D77"/>
    <w:rsid w:val="783C3AEF"/>
    <w:rsid w:val="78485FF0"/>
    <w:rsid w:val="785901FD"/>
    <w:rsid w:val="78751BC3"/>
    <w:rsid w:val="789D458E"/>
    <w:rsid w:val="78A21BA4"/>
    <w:rsid w:val="78A91184"/>
    <w:rsid w:val="78B10039"/>
    <w:rsid w:val="78E71CAD"/>
    <w:rsid w:val="78E977D3"/>
    <w:rsid w:val="791660EE"/>
    <w:rsid w:val="79166785"/>
    <w:rsid w:val="79425135"/>
    <w:rsid w:val="795804B5"/>
    <w:rsid w:val="7997722F"/>
    <w:rsid w:val="79C97604"/>
    <w:rsid w:val="79FC7092"/>
    <w:rsid w:val="7A326F58"/>
    <w:rsid w:val="7B000E04"/>
    <w:rsid w:val="7B073F40"/>
    <w:rsid w:val="7B114DBF"/>
    <w:rsid w:val="7B2E771F"/>
    <w:rsid w:val="7B4038F6"/>
    <w:rsid w:val="7B5C3128"/>
    <w:rsid w:val="7B7D4202"/>
    <w:rsid w:val="7B875081"/>
    <w:rsid w:val="7BCC0CE6"/>
    <w:rsid w:val="7BF32717"/>
    <w:rsid w:val="7C093CE8"/>
    <w:rsid w:val="7C2428D0"/>
    <w:rsid w:val="7C6A0C2B"/>
    <w:rsid w:val="7C8B0BA1"/>
    <w:rsid w:val="7C9E08D4"/>
    <w:rsid w:val="7CAB4D9F"/>
    <w:rsid w:val="7CEA58C8"/>
    <w:rsid w:val="7D2A03BA"/>
    <w:rsid w:val="7D366D5F"/>
    <w:rsid w:val="7D6B2EAC"/>
    <w:rsid w:val="7D796C4C"/>
    <w:rsid w:val="7D80447E"/>
    <w:rsid w:val="7D8C4BD1"/>
    <w:rsid w:val="7DA168CE"/>
    <w:rsid w:val="7DE04732"/>
    <w:rsid w:val="7E3F39F1"/>
    <w:rsid w:val="7E5A6A7D"/>
    <w:rsid w:val="7E5D031B"/>
    <w:rsid w:val="7E6D67B0"/>
    <w:rsid w:val="7E8B6C36"/>
    <w:rsid w:val="7EAA3560"/>
    <w:rsid w:val="7EF169B0"/>
    <w:rsid w:val="7EFB200E"/>
    <w:rsid w:val="7F0709B3"/>
    <w:rsid w:val="7F0864D9"/>
    <w:rsid w:val="7F392B36"/>
    <w:rsid w:val="7F435763"/>
    <w:rsid w:val="7F590AE3"/>
    <w:rsid w:val="7F5D6825"/>
    <w:rsid w:val="7F6776A3"/>
    <w:rsid w:val="7F7D6EC7"/>
    <w:rsid w:val="7F8E4C30"/>
    <w:rsid w:val="7F912972"/>
    <w:rsid w:val="7FB421BD"/>
    <w:rsid w:val="7FD10FC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E55F"/>
  <w15:docId w15:val="{1F58F7E6-FDE6-2044-9DA8-D89128F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513"/>
        <w:tab w:val="right" w:pos="9026"/>
      </w:tabs>
      <w:snapToGrid w:val="0"/>
    </w:pPr>
  </w:style>
  <w:style w:type="paragraph" w:styleId="a6">
    <w:name w:val="header"/>
    <w:basedOn w:val="a"/>
    <w:link w:val="a7"/>
    <w:qFormat/>
    <w:pPr>
      <w:tabs>
        <w:tab w:val="center" w:pos="4513"/>
        <w:tab w:val="right" w:pos="9026"/>
      </w:tabs>
      <w:snapToGrid w:val="0"/>
    </w:pPr>
  </w:style>
  <w:style w:type="table" w:styleId="a8">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qFormat/>
    <w:rPr>
      <w:sz w:val="18"/>
      <w:szCs w:val="18"/>
    </w:rPr>
  </w:style>
  <w:style w:type="character" w:customStyle="1" w:styleId="a7">
    <w:name w:val="页眉 字符"/>
    <w:basedOn w:val="a0"/>
    <w:link w:val="a6"/>
    <w:qFormat/>
    <w:rPr>
      <w:sz w:val="24"/>
      <w:szCs w:val="24"/>
    </w:rPr>
  </w:style>
  <w:style w:type="character" w:customStyle="1" w:styleId="a5">
    <w:name w:val="页脚 字符"/>
    <w:basedOn w:val="a0"/>
    <w:link w:val="a4"/>
    <w:uiPriority w:val="99"/>
    <w:qFormat/>
    <w:rPr>
      <w:sz w:val="24"/>
      <w:szCs w:val="24"/>
    </w:rPr>
  </w:style>
  <w:style w:type="paragraph" w:styleId="aa">
    <w:name w:val="No Spacing"/>
    <w:uiPriority w:val="1"/>
    <w:qFormat/>
    <w:pPr>
      <w:widowControl w:val="0"/>
      <w:autoSpaceDE w:val="0"/>
      <w:autoSpaceDN w:val="0"/>
      <w:adjustRightInd w:val="0"/>
    </w:pPr>
    <w:rPr>
      <w:rFonts w:ascii="Malgun Gothic" w:eastAsia="Malgun Gothic" w:hAnsi="Malgun Gothic" w:cs="OTNEJMQuadraat"/>
      <w:sz w:val="24"/>
      <w:lang w:eastAsia="ko-KR"/>
    </w:rPr>
  </w:style>
  <w:style w:type="paragraph" w:customStyle="1" w:styleId="Revision1">
    <w:name w:val="Revision1"/>
    <w:hidden/>
    <w:uiPriority w:val="99"/>
    <w:unhideWhenUsed/>
    <w:qFormat/>
    <w:rPr>
      <w:sz w:val="24"/>
      <w:szCs w:val="24"/>
      <w:lang w:eastAsia="en-US"/>
    </w:rPr>
  </w:style>
  <w:style w:type="paragraph" w:customStyle="1" w:styleId="Revision2">
    <w:name w:val="Revision2"/>
    <w:hidden/>
    <w:uiPriority w:val="99"/>
    <w:unhideWhenUsed/>
    <w:qFormat/>
    <w:rPr>
      <w:sz w:val="24"/>
      <w:szCs w:val="24"/>
      <w:lang w:eastAsia="en-US"/>
    </w:rPr>
  </w:style>
  <w:style w:type="paragraph" w:styleId="ab">
    <w:name w:val="Revision"/>
    <w:hidden/>
    <w:uiPriority w:val="99"/>
    <w:unhideWhenUsed/>
    <w:rsid w:val="000A2370"/>
    <w:rPr>
      <w:sz w:val="24"/>
      <w:szCs w:val="24"/>
      <w:lang w:eastAsia="en-US"/>
    </w:rPr>
  </w:style>
  <w:style w:type="paragraph" w:styleId="ac">
    <w:name w:val="Balloon Text"/>
    <w:basedOn w:val="a"/>
    <w:link w:val="ad"/>
    <w:rsid w:val="00720299"/>
    <w:rPr>
      <w:rFonts w:ascii="Tahoma" w:hAnsi="Tahoma" w:cs="Tahoma"/>
      <w:sz w:val="16"/>
      <w:szCs w:val="16"/>
    </w:rPr>
  </w:style>
  <w:style w:type="character" w:customStyle="1" w:styleId="ad">
    <w:name w:val="批注框文本 字符"/>
    <w:basedOn w:val="a0"/>
    <w:link w:val="ac"/>
    <w:rsid w:val="007202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5591</Words>
  <Characters>31872</Characters>
  <Application>Microsoft Office Word</Application>
  <DocSecurity>0</DocSecurity>
  <Lines>265</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M18955</cp:lastModifiedBy>
  <cp:revision>7</cp:revision>
  <dcterms:created xsi:type="dcterms:W3CDTF">2023-12-27T05:15:00Z</dcterms:created>
  <dcterms:modified xsi:type="dcterms:W3CDTF">2024-01-04T11:30:00Z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D852508D341D46829A0EF3F4C3E60ABF_12</vt:lpwstr>
  </property>
  <property fmtid="{D5CDD505-2E9C-101B-9397-08002B2CF9AE}" pid="4" name="GrammarlyDocumentId">
    <vt:lpwstr>b01cbc8db10bf506da3754479db9880165a987bd6c17811d79af76d22ce940b5</vt:lpwstr>
  </property>
</Properties>
</file>