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EE" w:rsidRPr="003F6DB6" w:rsidRDefault="00F239EE" w:rsidP="006357B7">
      <w:pPr>
        <w:spacing w:line="360" w:lineRule="auto"/>
        <w:jc w:val="both"/>
        <w:rPr>
          <w:rFonts w:ascii="Book Antiqua" w:hAnsi="Book Antiqua" w:cs="Tahoma"/>
          <w:b/>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r w:rsidRPr="003F6DB6">
        <w:rPr>
          <w:rFonts w:ascii="Book Antiqua" w:hAnsi="Book Antiqua" w:cs="Tahoma"/>
          <w:b/>
        </w:rPr>
        <w:t xml:space="preserve">Name of journal: </w:t>
      </w:r>
      <w:r w:rsidR="00F81B39" w:rsidRPr="003F6DB6">
        <w:rPr>
          <w:rFonts w:ascii="Book Antiqua" w:hAnsi="Book Antiqua" w:cs="Tahoma"/>
          <w:b/>
        </w:rPr>
        <w:t>World Journal of Transplantation</w:t>
      </w:r>
    </w:p>
    <w:p w:rsidR="00F239EE" w:rsidRPr="003F6DB6" w:rsidRDefault="00F239EE" w:rsidP="006357B7">
      <w:pPr>
        <w:spacing w:line="360" w:lineRule="auto"/>
        <w:jc w:val="both"/>
        <w:rPr>
          <w:rFonts w:ascii="Book Antiqua" w:hAnsi="Book Antiqua" w:cs="Tahoma"/>
          <w:b/>
          <w:lang w:eastAsia="zh-CN"/>
        </w:rPr>
      </w:pPr>
      <w:bookmarkStart w:id="20" w:name="OLE_LINK298"/>
      <w:bookmarkStart w:id="21" w:name="OLE_LINK299"/>
      <w:r w:rsidRPr="003F6DB6">
        <w:rPr>
          <w:rFonts w:ascii="Book Antiqua" w:hAnsi="Book Antiqua" w:cs="Tahoma"/>
          <w:b/>
        </w:rPr>
        <w:t>ESPS Manuscript NO:</w:t>
      </w:r>
      <w:bookmarkEnd w:id="20"/>
      <w:bookmarkEnd w:id="21"/>
      <w:r w:rsidRPr="003F6DB6">
        <w:rPr>
          <w:rFonts w:ascii="Book Antiqua" w:hAnsi="Book Antiqua" w:cs="Tahoma"/>
          <w:b/>
        </w:rPr>
        <w:t xml:space="preserve"> </w:t>
      </w:r>
      <w:r w:rsidRPr="003F6DB6">
        <w:rPr>
          <w:rFonts w:ascii="Book Antiqua" w:hAnsi="Book Antiqua" w:cs="Tahoma"/>
          <w:b/>
          <w:lang w:eastAsia="zh-CN"/>
        </w:rPr>
        <w:t>10836</w:t>
      </w:r>
    </w:p>
    <w:p w:rsidR="00F239EE" w:rsidRPr="003F6DB6" w:rsidRDefault="00F239EE" w:rsidP="006357B7">
      <w:pPr>
        <w:spacing w:line="360" w:lineRule="auto"/>
        <w:jc w:val="both"/>
        <w:rPr>
          <w:rFonts w:ascii="Book Antiqua" w:hAnsi="Book Antiqua" w:cs="Arial"/>
          <w:b/>
          <w:bCs/>
          <w:lang w:eastAsia="zh-CN"/>
        </w:rPr>
      </w:pPr>
      <w:r w:rsidRPr="003F6DB6">
        <w:rPr>
          <w:rFonts w:ascii="Book Antiqua" w:hAnsi="Book Antiqua" w:cs="Tahoma"/>
          <w:b/>
        </w:rPr>
        <w:t xml:space="preserve">Columns: </w:t>
      </w:r>
      <w:r w:rsidR="00F81B39" w:rsidRPr="003F6DB6">
        <w:rPr>
          <w:rFonts w:ascii="Book Antiqua" w:hAnsi="Book Antiqua" w:cs="Arial"/>
          <w:b/>
          <w:bCs/>
          <w:lang w:eastAsia="zh-CN"/>
        </w:rPr>
        <w:t>MINIREVIEW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F4123E" w:rsidRPr="003F6DB6" w:rsidRDefault="00F4123E" w:rsidP="006357B7">
      <w:pPr>
        <w:spacing w:line="360" w:lineRule="auto"/>
        <w:jc w:val="both"/>
        <w:rPr>
          <w:rFonts w:ascii="Book Antiqua" w:hAnsi="Book Antiqua"/>
          <w:lang w:val="en-GB"/>
        </w:rPr>
      </w:pPr>
    </w:p>
    <w:p w:rsidR="00226808" w:rsidRPr="004D45B8" w:rsidRDefault="008F1F2D" w:rsidP="006357B7">
      <w:pPr>
        <w:spacing w:line="360" w:lineRule="auto"/>
        <w:jc w:val="both"/>
        <w:rPr>
          <w:rFonts w:ascii="Book Antiqua" w:hAnsi="Book Antiqua"/>
          <w:lang w:val="en-GB" w:eastAsia="zh-CN"/>
        </w:rPr>
      </w:pPr>
      <w:r w:rsidRPr="004D45B8">
        <w:rPr>
          <w:rFonts w:ascii="Book Antiqua" w:hAnsi="Book Antiqua"/>
          <w:lang w:val="en-GB"/>
        </w:rPr>
        <w:t>A</w:t>
      </w:r>
      <w:r w:rsidR="00227BF1" w:rsidRPr="004D45B8">
        <w:rPr>
          <w:rFonts w:ascii="Book Antiqua" w:hAnsi="Book Antiqua"/>
          <w:lang w:val="en-GB"/>
        </w:rPr>
        <w:t>utoimmune diabetes recurrence should be routinely monitored after pancreas transplantation</w:t>
      </w:r>
    </w:p>
    <w:p w:rsidR="0093637D" w:rsidRPr="003F6DB6" w:rsidRDefault="0093637D" w:rsidP="006357B7">
      <w:pPr>
        <w:spacing w:line="360" w:lineRule="auto"/>
        <w:jc w:val="both"/>
        <w:rPr>
          <w:rFonts w:ascii="Book Antiqua" w:hAnsi="Book Antiqua"/>
          <w:lang w:val="en-GB" w:eastAsia="zh-CN"/>
        </w:rPr>
      </w:pPr>
    </w:p>
    <w:p w:rsidR="0093637D" w:rsidRPr="003F6DB6" w:rsidRDefault="0078489E" w:rsidP="006357B7">
      <w:pPr>
        <w:spacing w:line="360" w:lineRule="auto"/>
        <w:jc w:val="both"/>
        <w:rPr>
          <w:rFonts w:ascii="Book Antiqua" w:hAnsi="Book Antiqua"/>
          <w:lang w:val="en-GB"/>
        </w:rPr>
      </w:pPr>
      <w:proofErr w:type="gramStart"/>
      <w:r w:rsidRPr="003F6DB6">
        <w:rPr>
          <w:rFonts w:ascii="Book Antiqua" w:hAnsi="Book Antiqua"/>
          <w:lang w:val="en-GB"/>
        </w:rPr>
        <w:t>Martins LS</w:t>
      </w:r>
      <w:r w:rsidRPr="003F6DB6">
        <w:rPr>
          <w:rFonts w:ascii="Book Antiqua" w:hAnsi="Book Antiqua" w:hint="eastAsia"/>
          <w:lang w:val="en-GB" w:eastAsia="zh-CN"/>
        </w:rPr>
        <w:t>.</w:t>
      </w:r>
      <w:proofErr w:type="gramEnd"/>
      <w:r w:rsidRPr="003F6DB6">
        <w:rPr>
          <w:rFonts w:ascii="Book Antiqua" w:hAnsi="Book Antiqua"/>
          <w:lang w:val="en-GB"/>
        </w:rPr>
        <w:t xml:space="preserve"> </w:t>
      </w:r>
      <w:r w:rsidR="0093637D" w:rsidRPr="003F6DB6">
        <w:rPr>
          <w:rFonts w:ascii="Book Antiqua" w:hAnsi="Book Antiqua"/>
          <w:lang w:val="en-GB"/>
        </w:rPr>
        <w:t>Autoimmune diabetes recurrence in pancreas transplants</w:t>
      </w:r>
    </w:p>
    <w:p w:rsidR="00F4123E" w:rsidRDefault="00F4123E" w:rsidP="006357B7">
      <w:pPr>
        <w:spacing w:line="360" w:lineRule="auto"/>
        <w:jc w:val="both"/>
        <w:rPr>
          <w:rFonts w:ascii="Book Antiqua" w:hAnsi="Book Antiqua"/>
          <w:lang w:val="en-GB" w:eastAsia="zh-CN"/>
        </w:rPr>
      </w:pPr>
    </w:p>
    <w:p w:rsidR="00CC3CEA" w:rsidRDefault="00CC3CEA" w:rsidP="006357B7">
      <w:pPr>
        <w:spacing w:line="360" w:lineRule="auto"/>
        <w:jc w:val="both"/>
        <w:rPr>
          <w:rFonts w:ascii="Book Antiqua" w:hAnsi="Book Antiqua"/>
          <w:b/>
          <w:lang w:val="en-GB" w:eastAsia="zh-CN"/>
        </w:rPr>
      </w:pPr>
      <w:r w:rsidRPr="003F6DB6">
        <w:rPr>
          <w:rFonts w:ascii="Book Antiqua" w:hAnsi="Book Antiqua"/>
          <w:b/>
          <w:lang w:val="en-GB"/>
        </w:rPr>
        <w:t xml:space="preserve">La </w:t>
      </w:r>
      <w:proofErr w:type="spellStart"/>
      <w:r w:rsidRPr="003F6DB6">
        <w:rPr>
          <w:rFonts w:ascii="Book Antiqua" w:hAnsi="Book Antiqua"/>
          <w:b/>
          <w:lang w:val="en-GB"/>
        </w:rPr>
        <w:t>Salete</w:t>
      </w:r>
      <w:proofErr w:type="spellEnd"/>
      <w:r w:rsidRPr="003F6DB6">
        <w:rPr>
          <w:rFonts w:ascii="Book Antiqua" w:hAnsi="Book Antiqua"/>
          <w:b/>
          <w:lang w:val="en-GB"/>
        </w:rPr>
        <w:t xml:space="preserve"> Martins</w:t>
      </w:r>
    </w:p>
    <w:p w:rsidR="00CC3CEA" w:rsidRPr="00CC3CEA" w:rsidRDefault="00CC3CEA" w:rsidP="006357B7">
      <w:pPr>
        <w:spacing w:line="360" w:lineRule="auto"/>
        <w:jc w:val="both"/>
        <w:rPr>
          <w:rFonts w:ascii="Book Antiqua" w:hAnsi="Book Antiqua"/>
          <w:lang w:val="en-GB" w:eastAsia="zh-CN"/>
        </w:rPr>
      </w:pPr>
    </w:p>
    <w:p w:rsidR="008C495A" w:rsidRPr="003F6DB6" w:rsidRDefault="008C495A" w:rsidP="006357B7">
      <w:pPr>
        <w:spacing w:line="360" w:lineRule="auto"/>
        <w:jc w:val="both"/>
        <w:rPr>
          <w:rFonts w:ascii="Book Antiqua" w:hAnsi="Book Antiqua"/>
        </w:rPr>
      </w:pPr>
      <w:r w:rsidRPr="003F6DB6">
        <w:rPr>
          <w:rFonts w:ascii="Book Antiqua" w:hAnsi="Book Antiqua"/>
          <w:b/>
          <w:lang w:val="en-GB"/>
        </w:rPr>
        <w:t xml:space="preserve">La </w:t>
      </w:r>
      <w:proofErr w:type="spellStart"/>
      <w:r w:rsidRPr="003F6DB6">
        <w:rPr>
          <w:rFonts w:ascii="Book Antiqua" w:hAnsi="Book Antiqua"/>
          <w:b/>
          <w:lang w:val="en-GB"/>
        </w:rPr>
        <w:t>Salete</w:t>
      </w:r>
      <w:proofErr w:type="spellEnd"/>
      <w:r w:rsidRPr="003F6DB6">
        <w:rPr>
          <w:rFonts w:ascii="Book Antiqua" w:hAnsi="Book Antiqua"/>
          <w:b/>
          <w:lang w:val="en-GB"/>
        </w:rPr>
        <w:t xml:space="preserve"> Martins</w:t>
      </w:r>
      <w:r w:rsidRPr="003F6DB6">
        <w:rPr>
          <w:rFonts w:ascii="Book Antiqua" w:hAnsi="Book Antiqua" w:hint="eastAsia"/>
          <w:b/>
          <w:lang w:val="en-GB" w:eastAsia="zh-CN"/>
        </w:rPr>
        <w:t xml:space="preserve">, </w:t>
      </w:r>
      <w:r w:rsidRPr="003F6DB6">
        <w:rPr>
          <w:rFonts w:ascii="Book Antiqua" w:hAnsi="Book Antiqua"/>
          <w:lang w:val="en-GB"/>
        </w:rPr>
        <w:t>Department of Nephrology, Renal and Pancreatic Transplant Units</w:t>
      </w:r>
      <w:r w:rsidRPr="003F6DB6">
        <w:rPr>
          <w:rFonts w:ascii="Book Antiqua" w:hAnsi="Book Antiqua" w:hint="eastAsia"/>
          <w:lang w:val="en-GB" w:eastAsia="zh-CN"/>
        </w:rPr>
        <w:t xml:space="preserve">, </w:t>
      </w:r>
      <w:r w:rsidRPr="003F6DB6">
        <w:rPr>
          <w:rFonts w:ascii="Book Antiqua" w:hAnsi="Book Antiqua"/>
        </w:rPr>
        <w:t xml:space="preserve">Centro Hospitalar do Porto, Hospital de Santo António, </w:t>
      </w:r>
      <w:proofErr w:type="gramStart"/>
      <w:r w:rsidRPr="003F6DB6">
        <w:rPr>
          <w:rFonts w:ascii="Book Antiqua" w:hAnsi="Book Antiqua"/>
        </w:rPr>
        <w:t>4099</w:t>
      </w:r>
      <w:proofErr w:type="gramEnd"/>
      <w:r w:rsidRPr="003F6DB6">
        <w:rPr>
          <w:rFonts w:ascii="Book Antiqua" w:hAnsi="Book Antiqua"/>
        </w:rPr>
        <w:t>-001 Porto, Portugal</w:t>
      </w:r>
    </w:p>
    <w:p w:rsidR="008C495A" w:rsidRPr="003F6DB6" w:rsidRDefault="008C495A" w:rsidP="006357B7">
      <w:pPr>
        <w:spacing w:line="360" w:lineRule="auto"/>
        <w:jc w:val="both"/>
        <w:rPr>
          <w:rFonts w:ascii="Book Antiqua" w:hAnsi="Book Antiqua"/>
          <w:b/>
          <w:lang w:eastAsia="zh-CN"/>
        </w:rPr>
      </w:pPr>
    </w:p>
    <w:p w:rsidR="008C495A" w:rsidRPr="003F6DB6" w:rsidRDefault="008C495A" w:rsidP="006357B7">
      <w:pPr>
        <w:spacing w:line="360" w:lineRule="auto"/>
        <w:jc w:val="both"/>
        <w:rPr>
          <w:rStyle w:val="a4"/>
          <w:rFonts w:ascii="Book Antiqua" w:hAnsi="Book Antiqua"/>
          <w:color w:val="auto"/>
          <w:u w:val="none"/>
          <w:lang w:val="en-GB"/>
        </w:rPr>
      </w:pPr>
      <w:bookmarkStart w:id="22" w:name="OLE_LINK70"/>
      <w:bookmarkStart w:id="23" w:name="OLE_LINK71"/>
      <w:bookmarkStart w:id="24" w:name="OLE_LINK273"/>
      <w:bookmarkStart w:id="25" w:name="OLE_LINK292"/>
      <w:r w:rsidRPr="003F6DB6">
        <w:rPr>
          <w:rFonts w:ascii="Book Antiqua" w:eastAsia="MS Mincho" w:hAnsi="Book Antiqua"/>
          <w:b/>
          <w:lang w:eastAsia="ja-JP"/>
        </w:rPr>
        <w:t>Author contributions:</w:t>
      </w:r>
      <w:r w:rsidRPr="003F6DB6">
        <w:rPr>
          <w:rFonts w:ascii="Book Antiqua" w:hAnsi="Book Antiqua" w:hint="eastAsia"/>
          <w:b/>
          <w:lang w:eastAsia="zh-CN"/>
        </w:rPr>
        <w:t xml:space="preserve"> </w:t>
      </w:r>
      <w:r w:rsidRPr="003F6DB6">
        <w:rPr>
          <w:rStyle w:val="a4"/>
          <w:rFonts w:ascii="Book Antiqua" w:hAnsi="Book Antiqua"/>
          <w:color w:val="auto"/>
          <w:u w:val="none"/>
          <w:lang w:val="en-GB"/>
        </w:rPr>
        <w:t>Martins LS was the sole author who conceived, drafted and approved the final version of the article to be published.</w:t>
      </w:r>
    </w:p>
    <w:bookmarkEnd w:id="22"/>
    <w:bookmarkEnd w:id="23"/>
    <w:bookmarkEnd w:id="24"/>
    <w:bookmarkEnd w:id="25"/>
    <w:p w:rsidR="008C495A" w:rsidRPr="003F6DB6" w:rsidRDefault="008C495A" w:rsidP="006357B7">
      <w:pPr>
        <w:spacing w:line="360" w:lineRule="auto"/>
        <w:jc w:val="both"/>
        <w:rPr>
          <w:rFonts w:ascii="Book Antiqua" w:hAnsi="Book Antiqua"/>
          <w:b/>
          <w:lang w:eastAsia="zh-CN"/>
        </w:rPr>
      </w:pPr>
    </w:p>
    <w:p w:rsidR="006357B7" w:rsidRPr="003F6DB6" w:rsidRDefault="006357B7" w:rsidP="006357B7">
      <w:pPr>
        <w:spacing w:line="360" w:lineRule="auto"/>
        <w:jc w:val="both"/>
        <w:rPr>
          <w:rStyle w:val="a4"/>
          <w:rFonts w:ascii="Book Antiqua" w:hAnsi="Book Antiqua"/>
          <w:color w:val="auto"/>
          <w:lang w:val="en-GB"/>
        </w:rPr>
      </w:pPr>
      <w:bookmarkStart w:id="26" w:name="OLE_LINK185"/>
      <w:bookmarkStart w:id="27" w:name="OLE_LINK190"/>
      <w:bookmarkStart w:id="28" w:name="OLE_LINK32"/>
      <w:bookmarkStart w:id="29" w:name="OLE_LINK33"/>
      <w:bookmarkStart w:id="30" w:name="OLE_LINK340"/>
      <w:bookmarkStart w:id="31" w:name="OLE_LINK342"/>
      <w:bookmarkStart w:id="32" w:name="OLE_LINK469"/>
      <w:bookmarkStart w:id="33" w:name="OLE_LINK489"/>
      <w:r w:rsidRPr="003F6DB6">
        <w:rPr>
          <w:rFonts w:ascii="Book Antiqua" w:hAnsi="Book Antiqua"/>
          <w:b/>
        </w:rPr>
        <w:t>Correspondence to:</w:t>
      </w:r>
      <w:r w:rsidRPr="003F6DB6">
        <w:rPr>
          <w:rFonts w:ascii="Book Antiqua" w:hAnsi="Book Antiqua" w:hint="eastAsia"/>
          <w:b/>
        </w:rPr>
        <w:t xml:space="preserve"> </w:t>
      </w:r>
      <w:bookmarkEnd w:id="26"/>
      <w:bookmarkEnd w:id="27"/>
      <w:bookmarkEnd w:id="28"/>
      <w:bookmarkEnd w:id="29"/>
      <w:bookmarkEnd w:id="30"/>
      <w:bookmarkEnd w:id="31"/>
      <w:bookmarkEnd w:id="32"/>
      <w:bookmarkEnd w:id="33"/>
      <w:r w:rsidR="00F4123E" w:rsidRPr="003F6DB6">
        <w:rPr>
          <w:rFonts w:ascii="Book Antiqua" w:hAnsi="Book Antiqua"/>
          <w:b/>
          <w:lang w:val="en-GB"/>
        </w:rPr>
        <w:t>L</w:t>
      </w:r>
      <w:r w:rsidR="0099027E" w:rsidRPr="003F6DB6">
        <w:rPr>
          <w:rFonts w:ascii="Book Antiqua" w:hAnsi="Book Antiqua"/>
          <w:b/>
          <w:lang w:val="en-GB"/>
        </w:rPr>
        <w:t xml:space="preserve">a </w:t>
      </w:r>
      <w:proofErr w:type="spellStart"/>
      <w:r w:rsidR="00F4123E" w:rsidRPr="003F6DB6">
        <w:rPr>
          <w:rFonts w:ascii="Book Antiqua" w:hAnsi="Book Antiqua"/>
          <w:b/>
          <w:lang w:val="en-GB"/>
        </w:rPr>
        <w:t>S</w:t>
      </w:r>
      <w:r w:rsidR="0099027E" w:rsidRPr="003F6DB6">
        <w:rPr>
          <w:rFonts w:ascii="Book Antiqua" w:hAnsi="Book Antiqua"/>
          <w:b/>
          <w:lang w:val="en-GB"/>
        </w:rPr>
        <w:t>alete</w:t>
      </w:r>
      <w:proofErr w:type="spellEnd"/>
      <w:r w:rsidR="00F4123E" w:rsidRPr="003F6DB6">
        <w:rPr>
          <w:rFonts w:ascii="Book Antiqua" w:hAnsi="Book Antiqua"/>
          <w:b/>
          <w:lang w:val="en-GB"/>
        </w:rPr>
        <w:t xml:space="preserve"> Martins</w:t>
      </w:r>
      <w:r w:rsidRPr="003F6DB6">
        <w:rPr>
          <w:rFonts w:ascii="Book Antiqua" w:hAnsi="Book Antiqua" w:hint="eastAsia"/>
          <w:b/>
          <w:lang w:val="en-GB" w:eastAsia="zh-CN"/>
        </w:rPr>
        <w:t xml:space="preserve">, </w:t>
      </w:r>
      <w:r w:rsidR="00F4123E" w:rsidRPr="003F6DB6">
        <w:rPr>
          <w:rFonts w:ascii="Book Antiqua" w:hAnsi="Book Antiqua"/>
          <w:b/>
          <w:lang w:val="en-GB"/>
        </w:rPr>
        <w:t>MD</w:t>
      </w:r>
      <w:r w:rsidRPr="003F6DB6">
        <w:rPr>
          <w:rFonts w:ascii="Book Antiqua" w:hAnsi="Book Antiqua" w:hint="eastAsia"/>
          <w:b/>
          <w:lang w:val="en-GB" w:eastAsia="zh-CN"/>
        </w:rPr>
        <w:t xml:space="preserve">, </w:t>
      </w:r>
      <w:r w:rsidR="00F4123E" w:rsidRPr="003F6DB6">
        <w:rPr>
          <w:rFonts w:ascii="Book Antiqua" w:hAnsi="Book Antiqua"/>
          <w:lang w:val="en-GB"/>
        </w:rPr>
        <w:t xml:space="preserve">Department of Nephrology, Renal </w:t>
      </w:r>
      <w:r w:rsidR="00C0121E" w:rsidRPr="003F6DB6">
        <w:rPr>
          <w:rFonts w:ascii="Book Antiqua" w:hAnsi="Book Antiqua"/>
          <w:lang w:val="en-GB"/>
        </w:rPr>
        <w:t xml:space="preserve">and Pancreatic </w:t>
      </w:r>
      <w:r w:rsidR="00F4123E" w:rsidRPr="003F6DB6">
        <w:rPr>
          <w:rFonts w:ascii="Book Antiqua" w:hAnsi="Book Antiqua"/>
          <w:lang w:val="en-GB"/>
        </w:rPr>
        <w:t>Transplant Unit</w:t>
      </w:r>
      <w:r w:rsidR="00C0121E" w:rsidRPr="003F6DB6">
        <w:rPr>
          <w:rFonts w:ascii="Book Antiqua" w:hAnsi="Book Antiqua"/>
          <w:lang w:val="en-GB"/>
        </w:rPr>
        <w:t>s</w:t>
      </w:r>
      <w:r w:rsidRPr="003F6DB6">
        <w:rPr>
          <w:rFonts w:ascii="Book Antiqua" w:hAnsi="Book Antiqua" w:hint="eastAsia"/>
          <w:lang w:val="en-GB" w:eastAsia="zh-CN"/>
        </w:rPr>
        <w:t xml:space="preserve">, </w:t>
      </w:r>
      <w:r w:rsidR="00F4123E" w:rsidRPr="003F6DB6">
        <w:rPr>
          <w:rFonts w:ascii="Book Antiqua" w:hAnsi="Book Antiqua"/>
        </w:rPr>
        <w:t>Centro Hospitalar do Porto, Hospital de Santo António, Lg Prof Abel Salazar</w:t>
      </w:r>
      <w:r w:rsidRPr="003F6DB6">
        <w:rPr>
          <w:rFonts w:ascii="Book Antiqua" w:hAnsi="Book Antiqua" w:hint="eastAsia"/>
          <w:lang w:eastAsia="zh-CN"/>
        </w:rPr>
        <w:t xml:space="preserve">, </w:t>
      </w:r>
      <w:r w:rsidR="00F4123E" w:rsidRPr="003F6DB6">
        <w:rPr>
          <w:rFonts w:ascii="Book Antiqua" w:hAnsi="Book Antiqua"/>
        </w:rPr>
        <w:t>4099-001 Porto, Portugal</w:t>
      </w:r>
      <w:r w:rsidRPr="003F6DB6">
        <w:rPr>
          <w:rFonts w:ascii="Book Antiqua" w:hAnsi="Book Antiqua" w:hint="eastAsia"/>
          <w:lang w:eastAsia="zh-CN"/>
        </w:rPr>
        <w:t xml:space="preserve">. </w:t>
      </w:r>
      <w:hyperlink r:id="rId9" w:history="1">
        <w:r w:rsidRPr="00A027F4">
          <w:rPr>
            <w:rStyle w:val="a4"/>
            <w:rFonts w:ascii="Book Antiqua" w:hAnsi="Book Antiqua"/>
            <w:color w:val="auto"/>
            <w:u w:val="none"/>
            <w:lang w:val="en-GB"/>
          </w:rPr>
          <w:t>lasalet@gmail.com</w:t>
        </w:r>
      </w:hyperlink>
    </w:p>
    <w:p w:rsidR="006357B7" w:rsidRPr="003F6DB6" w:rsidRDefault="006357B7" w:rsidP="006357B7">
      <w:pPr>
        <w:spacing w:line="360" w:lineRule="auto"/>
        <w:rPr>
          <w:rFonts w:ascii="Book Antiqua" w:hAnsi="Book Antiqua"/>
          <w:b/>
        </w:rPr>
      </w:pPr>
      <w:bookmarkStart w:id="34" w:name="OLE_LINK283"/>
      <w:bookmarkStart w:id="35" w:name="OLE_LINK284"/>
      <w:bookmarkStart w:id="36" w:name="OLE_LINK368"/>
      <w:bookmarkStart w:id="37" w:name="OLE_LINK361"/>
      <w:bookmarkStart w:id="38" w:name="OLE_LINK362"/>
      <w:r w:rsidRPr="003F6DB6">
        <w:rPr>
          <w:rFonts w:ascii="Book Antiqua" w:hAnsi="Book Antiqua"/>
          <w:b/>
        </w:rPr>
        <w:t>Telephone:</w:t>
      </w:r>
      <w:r w:rsidRPr="003F6DB6">
        <w:rPr>
          <w:rFonts w:ascii="Book Antiqua" w:hAnsi="Book Antiqua"/>
          <w:lang w:val="en-GB"/>
        </w:rPr>
        <w:t xml:space="preserve"> +351</w:t>
      </w:r>
      <w:r w:rsidR="00087EC5" w:rsidRPr="003F6DB6">
        <w:rPr>
          <w:rFonts w:ascii="Book Antiqua" w:hAnsi="Book Antiqua" w:hint="eastAsia"/>
          <w:lang w:val="en-GB" w:eastAsia="zh-CN"/>
        </w:rPr>
        <w:t>-</w:t>
      </w:r>
      <w:r w:rsidRPr="003F6DB6">
        <w:rPr>
          <w:rFonts w:ascii="Book Antiqua" w:hAnsi="Book Antiqua"/>
          <w:lang w:val="en-GB"/>
        </w:rPr>
        <w:t>22</w:t>
      </w:r>
      <w:r w:rsidR="003D1A6D" w:rsidRPr="003F6DB6">
        <w:rPr>
          <w:rFonts w:ascii="Book Antiqua" w:hAnsi="Book Antiqua" w:hint="eastAsia"/>
          <w:lang w:val="en-GB" w:eastAsia="zh-CN"/>
        </w:rPr>
        <w:t>-</w:t>
      </w:r>
      <w:r w:rsidRPr="003F6DB6">
        <w:rPr>
          <w:rFonts w:ascii="Book Antiqua" w:hAnsi="Book Antiqua"/>
          <w:lang w:val="en-GB"/>
        </w:rPr>
        <w:t>2077534</w:t>
      </w:r>
      <w:r w:rsidRPr="003F6DB6">
        <w:rPr>
          <w:rFonts w:ascii="Book Antiqua" w:hAnsi="Book Antiqua" w:hint="eastAsia"/>
        </w:rPr>
        <w:t xml:space="preserve">      </w:t>
      </w:r>
      <w:r w:rsidRPr="003F6DB6">
        <w:rPr>
          <w:rFonts w:ascii="Book Antiqua" w:hAnsi="Book Antiqua"/>
        </w:rPr>
        <w:t xml:space="preserve"> </w:t>
      </w:r>
      <w:r w:rsidRPr="003F6DB6">
        <w:rPr>
          <w:rFonts w:ascii="Book Antiqua" w:hAnsi="Book Antiqua" w:hint="eastAsia"/>
        </w:rPr>
        <w:t xml:space="preserve">  </w:t>
      </w:r>
      <w:r w:rsidRPr="003F6DB6">
        <w:rPr>
          <w:rFonts w:ascii="Book Antiqua" w:hAnsi="Book Antiqua"/>
          <w:b/>
        </w:rPr>
        <w:t>Fax:</w:t>
      </w:r>
      <w:r w:rsidRPr="003F6DB6">
        <w:rPr>
          <w:rFonts w:ascii="Book Antiqua" w:hAnsi="Book Antiqua"/>
          <w:lang w:val="en-GB"/>
        </w:rPr>
        <w:t xml:space="preserve"> +351</w:t>
      </w:r>
      <w:r w:rsidR="00087EC5" w:rsidRPr="003F6DB6">
        <w:rPr>
          <w:rFonts w:ascii="Book Antiqua" w:hAnsi="Book Antiqua" w:hint="eastAsia"/>
          <w:lang w:val="en-GB" w:eastAsia="zh-CN"/>
        </w:rPr>
        <w:t>-</w:t>
      </w:r>
      <w:r w:rsidRPr="003F6DB6">
        <w:rPr>
          <w:rFonts w:ascii="Book Antiqua" w:hAnsi="Book Antiqua"/>
          <w:lang w:val="en-GB"/>
        </w:rPr>
        <w:t>22</w:t>
      </w:r>
      <w:r w:rsidR="003D1A6D" w:rsidRPr="003F6DB6">
        <w:rPr>
          <w:rFonts w:ascii="Book Antiqua" w:hAnsi="Book Antiqua" w:hint="eastAsia"/>
          <w:lang w:val="en-GB" w:eastAsia="zh-CN"/>
        </w:rPr>
        <w:t>-</w:t>
      </w:r>
      <w:r w:rsidRPr="003F6DB6">
        <w:rPr>
          <w:rFonts w:ascii="Book Antiqua" w:hAnsi="Book Antiqua"/>
          <w:lang w:val="en-GB"/>
        </w:rPr>
        <w:t>2033189</w:t>
      </w:r>
    </w:p>
    <w:p w:rsidR="00087EC5" w:rsidRPr="003F6DB6" w:rsidRDefault="00087EC5" w:rsidP="006357B7">
      <w:pPr>
        <w:spacing w:line="360" w:lineRule="auto"/>
        <w:rPr>
          <w:rFonts w:ascii="Book Antiqua" w:hAnsi="Book Antiqua"/>
          <w:b/>
          <w:lang w:eastAsia="zh-CN"/>
        </w:rPr>
      </w:pPr>
      <w:bookmarkStart w:id="39" w:name="OLE_LINK357"/>
      <w:bookmarkStart w:id="40" w:name="OLE_LINK358"/>
      <w:bookmarkStart w:id="41" w:name="OLE_LINK478"/>
      <w:bookmarkEnd w:id="34"/>
      <w:bookmarkEnd w:id="35"/>
      <w:bookmarkEnd w:id="36"/>
    </w:p>
    <w:p w:rsidR="006357B7" w:rsidRPr="003F6DB6" w:rsidRDefault="006357B7" w:rsidP="006357B7">
      <w:pPr>
        <w:spacing w:line="360" w:lineRule="auto"/>
        <w:rPr>
          <w:rFonts w:ascii="Book Antiqua" w:hAnsi="Book Antiqua"/>
          <w:b/>
          <w:lang w:eastAsia="zh-CN"/>
        </w:rPr>
      </w:pPr>
      <w:r w:rsidRPr="003F6DB6">
        <w:rPr>
          <w:rFonts w:ascii="Book Antiqua" w:hAnsi="Book Antiqua"/>
          <w:b/>
        </w:rPr>
        <w:t>Received:</w:t>
      </w:r>
      <w:bookmarkStart w:id="42" w:name="OLE_LINK15"/>
      <w:bookmarkStart w:id="43" w:name="OLE_LINK16"/>
      <w:bookmarkStart w:id="44" w:name="OLE_LINK17"/>
      <w:bookmarkStart w:id="45" w:name="OLE_LINK155"/>
      <w:bookmarkStart w:id="46" w:name="OLE_LINK105"/>
      <w:bookmarkStart w:id="47" w:name="OLE_LINK114"/>
      <w:bookmarkStart w:id="48" w:name="OLE_LINK27"/>
      <w:bookmarkStart w:id="49" w:name="OLE_LINK300"/>
      <w:bookmarkStart w:id="50" w:name="OLE_LINK307"/>
      <w:bookmarkStart w:id="51" w:name="OLE_LINK243"/>
      <w:r w:rsidR="00087EC5" w:rsidRPr="003F6DB6">
        <w:rPr>
          <w:rFonts w:ascii="Book Antiqua" w:hAnsi="Book Antiqua"/>
        </w:rPr>
        <w:t xml:space="preserve"> April</w:t>
      </w:r>
      <w:bookmarkEnd w:id="42"/>
      <w:bookmarkEnd w:id="43"/>
      <w:bookmarkEnd w:id="44"/>
      <w:bookmarkEnd w:id="45"/>
      <w:bookmarkEnd w:id="46"/>
      <w:bookmarkEnd w:id="47"/>
      <w:bookmarkEnd w:id="48"/>
      <w:bookmarkEnd w:id="49"/>
      <w:bookmarkEnd w:id="50"/>
      <w:bookmarkEnd w:id="51"/>
      <w:r w:rsidR="00087EC5" w:rsidRPr="003F6DB6">
        <w:rPr>
          <w:rFonts w:ascii="Book Antiqua" w:hAnsi="Book Antiqua" w:hint="eastAsia"/>
          <w:lang w:eastAsia="zh-CN"/>
        </w:rPr>
        <w:t xml:space="preserve"> 22, 2014      </w:t>
      </w:r>
      <w:r w:rsidR="00C065BE">
        <w:rPr>
          <w:rFonts w:ascii="Book Antiqua" w:hAnsi="Book Antiqua" w:hint="eastAsia"/>
          <w:lang w:eastAsia="zh-CN"/>
        </w:rPr>
        <w:t xml:space="preserve"> </w:t>
      </w:r>
      <w:r w:rsidR="00087EC5" w:rsidRPr="003F6DB6">
        <w:rPr>
          <w:rFonts w:ascii="Book Antiqua" w:hAnsi="Book Antiqua" w:hint="eastAsia"/>
          <w:lang w:eastAsia="zh-CN"/>
        </w:rPr>
        <w:t xml:space="preserve"> </w:t>
      </w:r>
      <w:r w:rsidRPr="003F6DB6">
        <w:rPr>
          <w:rFonts w:ascii="Book Antiqua" w:hAnsi="Book Antiqua"/>
          <w:b/>
        </w:rPr>
        <w:t xml:space="preserve"> </w:t>
      </w:r>
      <w:r w:rsidRPr="003F6DB6">
        <w:rPr>
          <w:rFonts w:ascii="Book Antiqua" w:hAnsi="Book Antiqua" w:hint="eastAsia"/>
        </w:rPr>
        <w:t xml:space="preserve">     </w:t>
      </w:r>
      <w:r w:rsidRPr="003F6DB6">
        <w:rPr>
          <w:rFonts w:ascii="Book Antiqua" w:hAnsi="Book Antiqua"/>
          <w:b/>
        </w:rPr>
        <w:t xml:space="preserve">Revised: </w:t>
      </w:r>
      <w:bookmarkStart w:id="52" w:name="OLE_LINK131"/>
      <w:bookmarkStart w:id="53" w:name="OLE_LINK132"/>
      <w:bookmarkStart w:id="54" w:name="OLE_LINK141"/>
      <w:bookmarkStart w:id="55" w:name="OLE_LINK151"/>
      <w:bookmarkStart w:id="56" w:name="OLE_LINK30"/>
      <w:bookmarkStart w:id="57" w:name="OLE_LINK250"/>
      <w:r w:rsidR="00087EC5" w:rsidRPr="003F6DB6">
        <w:rPr>
          <w:rFonts w:ascii="Book Antiqua" w:hAnsi="Book Antiqua"/>
        </w:rPr>
        <w:t>May</w:t>
      </w:r>
      <w:bookmarkEnd w:id="52"/>
      <w:bookmarkEnd w:id="53"/>
      <w:bookmarkEnd w:id="54"/>
      <w:bookmarkEnd w:id="55"/>
      <w:bookmarkEnd w:id="56"/>
      <w:bookmarkEnd w:id="57"/>
      <w:r w:rsidR="00087EC5" w:rsidRPr="003F6DB6">
        <w:rPr>
          <w:rFonts w:ascii="Book Antiqua" w:hAnsi="Book Antiqua" w:hint="eastAsia"/>
          <w:lang w:eastAsia="zh-CN"/>
        </w:rPr>
        <w:t xml:space="preserve"> 21, 2014</w:t>
      </w:r>
    </w:p>
    <w:p w:rsidR="00A027F4" w:rsidRDefault="006357B7" w:rsidP="00A027F4">
      <w:pPr>
        <w:rPr>
          <w:rFonts w:ascii="Book Antiqua" w:hAnsi="Book Antiqua"/>
          <w:color w:val="000000"/>
        </w:rPr>
      </w:pPr>
      <w:r w:rsidRPr="003F6DB6">
        <w:rPr>
          <w:rFonts w:ascii="Book Antiqua" w:hAnsi="Book Antiqua"/>
          <w:b/>
        </w:rPr>
        <w:t xml:space="preserve">Accepted: </w:t>
      </w:r>
      <w:bookmarkStart w:id="58" w:name="OLE_LINK1"/>
      <w:bookmarkStart w:id="59" w:name="OLE_LINK2"/>
      <w:bookmarkStart w:id="60" w:name="OLE_LINK3"/>
      <w:bookmarkStart w:id="61" w:name="OLE_LINK4"/>
      <w:bookmarkStart w:id="62" w:name="OLE_LINK5"/>
      <w:bookmarkStart w:id="63" w:name="OLE_LINK6"/>
      <w:bookmarkStart w:id="64" w:name="OLE_LINK7"/>
      <w:bookmarkStart w:id="65" w:name="OLE_LINK9"/>
      <w:bookmarkStart w:id="66" w:name="OLE_LINK10"/>
      <w:bookmarkStart w:id="67" w:name="OLE_LINK13"/>
      <w:bookmarkStart w:id="68" w:name="OLE_LINK14"/>
      <w:bookmarkStart w:id="69" w:name="OLE_LINK18"/>
      <w:bookmarkStart w:id="70" w:name="OLE_LINK19"/>
      <w:bookmarkStart w:id="71" w:name="OLE_LINK22"/>
      <w:bookmarkStart w:id="72" w:name="OLE_LINK24"/>
      <w:bookmarkStart w:id="73" w:name="OLE_LINK25"/>
      <w:bookmarkStart w:id="74" w:name="OLE_LINK26"/>
      <w:bookmarkStart w:id="75" w:name="OLE_LINK28"/>
      <w:bookmarkStart w:id="76" w:name="OLE_LINK29"/>
      <w:bookmarkStart w:id="77" w:name="OLE_LINK31"/>
      <w:bookmarkStart w:id="78" w:name="OLE_LINK34"/>
      <w:bookmarkStart w:id="79" w:name="OLE_LINK38"/>
      <w:bookmarkStart w:id="80" w:name="OLE_LINK41"/>
      <w:bookmarkStart w:id="81" w:name="OLE_LINK42"/>
      <w:bookmarkStart w:id="82" w:name="OLE_LINK44"/>
      <w:bookmarkStart w:id="83" w:name="OLE_LINK45"/>
      <w:bookmarkStart w:id="84" w:name="OLE_LINK46"/>
      <w:bookmarkStart w:id="85" w:name="OLE_LINK47"/>
      <w:bookmarkStart w:id="86" w:name="OLE_LINK52"/>
      <w:bookmarkStart w:id="87" w:name="OLE_LINK43"/>
      <w:bookmarkStart w:id="88" w:name="OLE_LINK57"/>
      <w:bookmarkStart w:id="89" w:name="OLE_LINK58"/>
      <w:bookmarkStart w:id="90" w:name="OLE_LINK8"/>
      <w:bookmarkStart w:id="91" w:name="OLE_LINK62"/>
      <w:bookmarkStart w:id="92" w:name="OLE_LINK66"/>
      <w:r w:rsidR="00A027F4">
        <w:rPr>
          <w:rFonts w:ascii="Book Antiqua" w:hAnsi="Book Antiqua"/>
          <w:color w:val="000000"/>
        </w:rPr>
        <w:t>July 17, 2014</w:t>
      </w:r>
    </w:p>
    <w:p w:rsidR="006357B7" w:rsidRPr="003F6DB6" w:rsidRDefault="006357B7" w:rsidP="006357B7">
      <w:pPr>
        <w:spacing w:line="360" w:lineRule="auto"/>
        <w:rPr>
          <w:rFonts w:ascii="Book Antiqua" w:hAnsi="Book Antiqua"/>
          <w:b/>
        </w:rPr>
      </w:pPr>
      <w:bookmarkStart w:id="93" w:name="_GoBack"/>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6357B7" w:rsidRPr="003F6DB6" w:rsidRDefault="006357B7" w:rsidP="006357B7">
      <w:pPr>
        <w:spacing w:line="360" w:lineRule="auto"/>
        <w:rPr>
          <w:rFonts w:ascii="Book Antiqua" w:hAnsi="Book Antiqua"/>
        </w:rPr>
      </w:pPr>
      <w:r w:rsidRPr="003F6DB6">
        <w:rPr>
          <w:rFonts w:ascii="Book Antiqua" w:hAnsi="Book Antiqua"/>
          <w:b/>
        </w:rPr>
        <w:t xml:space="preserve">Published online: </w:t>
      </w:r>
    </w:p>
    <w:bookmarkEnd w:id="37"/>
    <w:bookmarkEnd w:id="38"/>
    <w:bookmarkEnd w:id="39"/>
    <w:bookmarkEnd w:id="40"/>
    <w:bookmarkEnd w:id="41"/>
    <w:p w:rsidR="00F4123E" w:rsidRPr="003F6DB6" w:rsidRDefault="00F4123E" w:rsidP="006357B7">
      <w:pPr>
        <w:spacing w:line="360" w:lineRule="auto"/>
        <w:jc w:val="both"/>
        <w:rPr>
          <w:rFonts w:ascii="Book Antiqua" w:hAnsi="Book Antiqua"/>
          <w:lang w:eastAsia="zh-CN"/>
        </w:rPr>
      </w:pPr>
    </w:p>
    <w:p w:rsidR="00087EC5" w:rsidRPr="003F6DB6" w:rsidRDefault="00087EC5" w:rsidP="006357B7">
      <w:pPr>
        <w:spacing w:line="360" w:lineRule="auto"/>
        <w:jc w:val="both"/>
        <w:rPr>
          <w:rStyle w:val="a4"/>
          <w:rFonts w:ascii="Book Antiqua" w:hAnsi="Book Antiqua"/>
          <w:color w:val="auto"/>
          <w:u w:val="none"/>
          <w:lang w:val="en-GB"/>
        </w:rPr>
      </w:pPr>
      <w:r w:rsidRPr="003F6DB6">
        <w:rPr>
          <w:rStyle w:val="a4"/>
          <w:rFonts w:ascii="Book Antiqua" w:hAnsi="Book Antiqua"/>
          <w:color w:val="auto"/>
          <w:u w:val="none"/>
          <w:lang w:val="en-GB"/>
        </w:rPr>
        <w:br w:type="page"/>
      </w:r>
    </w:p>
    <w:p w:rsidR="00F4123E" w:rsidRPr="003F6DB6" w:rsidRDefault="00F4123E" w:rsidP="006357B7">
      <w:pPr>
        <w:spacing w:line="360" w:lineRule="auto"/>
        <w:jc w:val="both"/>
        <w:rPr>
          <w:rFonts w:ascii="Book Antiqua" w:hAnsi="Book Antiqua"/>
          <w:lang w:val="en-GB" w:eastAsia="zh-CN"/>
        </w:rPr>
      </w:pPr>
      <w:r w:rsidRPr="003F6DB6">
        <w:rPr>
          <w:rFonts w:ascii="Book Antiqua" w:hAnsi="Book Antiqua"/>
          <w:b/>
          <w:lang w:val="en-GB"/>
        </w:rPr>
        <w:lastRenderedPageBreak/>
        <w:t>Abstract</w:t>
      </w:r>
    </w:p>
    <w:p w:rsidR="001D0910" w:rsidRPr="003F6DB6" w:rsidRDefault="001D0910" w:rsidP="006357B7">
      <w:pPr>
        <w:spacing w:line="360" w:lineRule="auto"/>
        <w:jc w:val="both"/>
        <w:rPr>
          <w:rFonts w:ascii="Book Antiqua" w:hAnsi="Book Antiqua"/>
          <w:lang w:val="en-GB"/>
        </w:rPr>
      </w:pPr>
      <w:r w:rsidRPr="003F6DB6">
        <w:rPr>
          <w:rFonts w:ascii="Book Antiqua" w:hAnsi="Book Antiqua"/>
          <w:lang w:val="en-GB"/>
        </w:rPr>
        <w:t xml:space="preserve">Autoimmune type 1 diabetes recurrence </w:t>
      </w:r>
      <w:r w:rsidR="008176BC" w:rsidRPr="003F6DB6">
        <w:rPr>
          <w:rFonts w:ascii="Book Antiqua" w:hAnsi="Book Antiqua"/>
          <w:lang w:val="en-GB"/>
        </w:rPr>
        <w:t>in pancreas grafts</w:t>
      </w:r>
      <w:r w:rsidR="00C0121E" w:rsidRPr="003F6DB6">
        <w:rPr>
          <w:rFonts w:ascii="Book Antiqua" w:hAnsi="Book Antiqua"/>
          <w:lang w:val="en-GB"/>
        </w:rPr>
        <w:t xml:space="preserve"> was first described </w:t>
      </w:r>
      <w:r w:rsidRPr="003F6DB6">
        <w:rPr>
          <w:rFonts w:ascii="Book Antiqua" w:hAnsi="Book Antiqua"/>
          <w:lang w:val="en-GB"/>
        </w:rPr>
        <w:t>30 years</w:t>
      </w:r>
      <w:r w:rsidR="008176BC" w:rsidRPr="003F6DB6">
        <w:rPr>
          <w:rFonts w:ascii="Book Antiqua" w:hAnsi="Book Antiqua"/>
          <w:lang w:val="en-GB"/>
        </w:rPr>
        <w:t xml:space="preserve"> ago</w:t>
      </w:r>
      <w:r w:rsidRPr="003F6DB6">
        <w:rPr>
          <w:rFonts w:ascii="Book Antiqua" w:hAnsi="Book Antiqua"/>
          <w:lang w:val="en-GB"/>
        </w:rPr>
        <w:t xml:space="preserve">, </w:t>
      </w:r>
      <w:r w:rsidR="00C0121E" w:rsidRPr="003F6DB6">
        <w:rPr>
          <w:rFonts w:ascii="Book Antiqua" w:hAnsi="Book Antiqua"/>
          <w:lang w:val="en-GB"/>
        </w:rPr>
        <w:t xml:space="preserve">but it </w:t>
      </w:r>
      <w:r w:rsidR="0086494D" w:rsidRPr="003F6DB6">
        <w:rPr>
          <w:rFonts w:ascii="Book Antiqua" w:hAnsi="Book Antiqua"/>
          <w:lang w:val="en-GB"/>
        </w:rPr>
        <w:t>is</w:t>
      </w:r>
      <w:r w:rsidRPr="003F6DB6">
        <w:rPr>
          <w:rFonts w:ascii="Book Antiqua" w:hAnsi="Book Antiqua"/>
          <w:lang w:val="en-GB"/>
        </w:rPr>
        <w:t xml:space="preserve"> not yet completely understood. In fact, the number of </w:t>
      </w:r>
      <w:r w:rsidR="005A068B" w:rsidRPr="003F6DB6">
        <w:rPr>
          <w:rFonts w:ascii="Book Antiqua" w:hAnsi="Book Antiqua"/>
          <w:lang w:val="en-GB"/>
        </w:rPr>
        <w:t>transplants</w:t>
      </w:r>
      <w:r w:rsidRPr="003F6DB6">
        <w:rPr>
          <w:rFonts w:ascii="Book Antiqua" w:hAnsi="Book Antiqua"/>
          <w:lang w:val="en-GB"/>
        </w:rPr>
        <w:t xml:space="preserve"> affected and possibly lost due </w:t>
      </w:r>
      <w:r w:rsidR="00C0121E" w:rsidRPr="003F6DB6">
        <w:rPr>
          <w:rFonts w:ascii="Book Antiqua" w:hAnsi="Book Antiqua"/>
          <w:lang w:val="en-GB"/>
        </w:rPr>
        <w:t xml:space="preserve">to </w:t>
      </w:r>
      <w:r w:rsidRPr="003F6DB6">
        <w:rPr>
          <w:rFonts w:ascii="Book Antiqua" w:hAnsi="Book Antiqua"/>
          <w:lang w:val="en-GB"/>
        </w:rPr>
        <w:t xml:space="preserve">this </w:t>
      </w:r>
      <w:r w:rsidR="00C0121E" w:rsidRPr="003F6DB6">
        <w:rPr>
          <w:rFonts w:ascii="Book Antiqua" w:hAnsi="Book Antiqua"/>
          <w:lang w:val="en-GB"/>
        </w:rPr>
        <w:t>disease</w:t>
      </w:r>
      <w:r w:rsidRPr="003F6DB6">
        <w:rPr>
          <w:rFonts w:ascii="Book Antiqua" w:hAnsi="Book Antiqua"/>
          <w:lang w:val="en-GB"/>
        </w:rPr>
        <w:t xml:space="preserve"> may be falsely low. </w:t>
      </w:r>
      <w:r w:rsidR="005A068B" w:rsidRPr="003F6DB6">
        <w:rPr>
          <w:rFonts w:ascii="Book Antiqua" w:hAnsi="Book Antiqua"/>
          <w:lang w:val="en-GB"/>
        </w:rPr>
        <w:t xml:space="preserve">There may be </w:t>
      </w:r>
      <w:r w:rsidR="008176BC" w:rsidRPr="003F6DB6">
        <w:rPr>
          <w:rFonts w:ascii="Book Antiqua" w:hAnsi="Book Antiqua"/>
          <w:lang w:val="en-GB"/>
        </w:rPr>
        <w:t>insufficient</w:t>
      </w:r>
      <w:r w:rsidR="005A068B" w:rsidRPr="003F6DB6">
        <w:rPr>
          <w:rFonts w:ascii="Book Antiqua" w:hAnsi="Book Antiqua"/>
          <w:lang w:val="en-GB"/>
        </w:rPr>
        <w:t xml:space="preserve"> awareness </w:t>
      </w:r>
      <w:r w:rsidR="00B40BD6" w:rsidRPr="003F6DB6">
        <w:rPr>
          <w:rFonts w:ascii="Book Antiqua" w:hAnsi="Book Antiqua"/>
          <w:lang w:val="en-GB"/>
        </w:rPr>
        <w:t>to</w:t>
      </w:r>
      <w:r w:rsidR="005A068B" w:rsidRPr="003F6DB6">
        <w:rPr>
          <w:rFonts w:ascii="Book Antiqua" w:hAnsi="Book Antiqua"/>
          <w:lang w:val="en-GB"/>
        </w:rPr>
        <w:t xml:space="preserve"> this entity </w:t>
      </w:r>
      <w:r w:rsidR="00B40BD6" w:rsidRPr="003F6DB6">
        <w:rPr>
          <w:rFonts w:ascii="Book Antiqua" w:hAnsi="Book Antiqua"/>
          <w:lang w:val="en-GB"/>
        </w:rPr>
        <w:t>by clinicians</w:t>
      </w:r>
      <w:r w:rsidR="004C12EB" w:rsidRPr="003F6DB6">
        <w:rPr>
          <w:rFonts w:ascii="Book Antiqua" w:hAnsi="Book Antiqua"/>
          <w:lang w:val="en-GB"/>
        </w:rPr>
        <w:t>,</w:t>
      </w:r>
      <w:r w:rsidR="00B40BD6" w:rsidRPr="003F6DB6">
        <w:rPr>
          <w:rFonts w:ascii="Book Antiqua" w:hAnsi="Book Antiqua"/>
          <w:lang w:val="en-GB"/>
        </w:rPr>
        <w:t xml:space="preserve"> </w:t>
      </w:r>
      <w:r w:rsidR="00C0121E" w:rsidRPr="003F6DB6">
        <w:rPr>
          <w:rFonts w:ascii="Book Antiqua" w:hAnsi="Book Antiqua"/>
          <w:lang w:val="en-GB"/>
        </w:rPr>
        <w:t xml:space="preserve">leading to </w:t>
      </w:r>
      <w:proofErr w:type="spellStart"/>
      <w:r w:rsidR="005A068B" w:rsidRPr="003F6DB6">
        <w:rPr>
          <w:rFonts w:ascii="Book Antiqua" w:hAnsi="Book Antiqua"/>
          <w:lang w:val="en-GB"/>
        </w:rPr>
        <w:t>underdiagnos</w:t>
      </w:r>
      <w:r w:rsidR="0083004C" w:rsidRPr="003F6DB6">
        <w:rPr>
          <w:rFonts w:ascii="Book Antiqua" w:hAnsi="Book Antiqua"/>
          <w:lang w:val="en-GB"/>
        </w:rPr>
        <w:t>is</w:t>
      </w:r>
      <w:proofErr w:type="spellEnd"/>
      <w:r w:rsidR="005A068B" w:rsidRPr="003F6DB6">
        <w:rPr>
          <w:rFonts w:ascii="Book Antiqua" w:hAnsi="Book Antiqua"/>
          <w:lang w:val="en-GB"/>
        </w:rPr>
        <w:t xml:space="preserve">. Some authors estimate that half of the immunological losses in pancreas transplantation </w:t>
      </w:r>
      <w:r w:rsidR="00C0121E" w:rsidRPr="003F6DB6">
        <w:rPr>
          <w:rFonts w:ascii="Book Antiqua" w:hAnsi="Book Antiqua"/>
          <w:lang w:val="en-GB"/>
        </w:rPr>
        <w:t>are</w:t>
      </w:r>
      <w:r w:rsidR="005A068B" w:rsidRPr="003F6DB6">
        <w:rPr>
          <w:rFonts w:ascii="Book Antiqua" w:hAnsi="Book Antiqua"/>
          <w:lang w:val="en-GB"/>
        </w:rPr>
        <w:t xml:space="preserve"> due to autoimmunity. </w:t>
      </w:r>
      <w:r w:rsidR="00AA3902" w:rsidRPr="003F6DB6">
        <w:rPr>
          <w:rFonts w:ascii="Book Antiqua" w:hAnsi="Book Antiqua"/>
          <w:lang w:val="en-GB"/>
        </w:rPr>
        <w:t xml:space="preserve">Pancreas biopsy is the gold standard for the </w:t>
      </w:r>
      <w:r w:rsidR="0083004C" w:rsidRPr="003F6DB6">
        <w:rPr>
          <w:rFonts w:ascii="Book Antiqua" w:hAnsi="Book Antiqua"/>
          <w:lang w:val="en-GB"/>
        </w:rPr>
        <w:t xml:space="preserve">definitive </w:t>
      </w:r>
      <w:r w:rsidR="00AA3902" w:rsidRPr="003F6DB6">
        <w:rPr>
          <w:rFonts w:ascii="Book Antiqua" w:hAnsi="Book Antiqua"/>
          <w:lang w:val="en-GB"/>
        </w:rPr>
        <w:t xml:space="preserve">diagnosis. However, as an invasive procedure, it is not the ideal approach </w:t>
      </w:r>
      <w:r w:rsidR="00B40BD6" w:rsidRPr="003F6DB6">
        <w:rPr>
          <w:rFonts w:ascii="Book Antiqua" w:hAnsi="Book Antiqua"/>
          <w:lang w:val="en-GB"/>
        </w:rPr>
        <w:t>to screen</w:t>
      </w:r>
      <w:r w:rsidR="00AA3902" w:rsidRPr="003F6DB6">
        <w:rPr>
          <w:rFonts w:ascii="Book Antiqua" w:hAnsi="Book Antiqua"/>
          <w:lang w:val="en-GB"/>
        </w:rPr>
        <w:t xml:space="preserve"> the disease. Pancreatic autoantibodies </w:t>
      </w:r>
      <w:r w:rsidR="00C0121E" w:rsidRPr="003F6DB6">
        <w:rPr>
          <w:rFonts w:ascii="Book Antiqua" w:hAnsi="Book Antiqua"/>
          <w:lang w:val="en-GB"/>
        </w:rPr>
        <w:t>which</w:t>
      </w:r>
      <w:r w:rsidR="00AA3902" w:rsidRPr="003F6DB6">
        <w:rPr>
          <w:rFonts w:ascii="Book Antiqua" w:hAnsi="Book Antiqua"/>
          <w:lang w:val="en-GB"/>
        </w:rPr>
        <w:t xml:space="preserve"> may be detected early before graft dysfunction, </w:t>
      </w:r>
      <w:r w:rsidR="00C0121E" w:rsidRPr="003F6DB6">
        <w:rPr>
          <w:rFonts w:ascii="Book Antiqua" w:hAnsi="Book Antiqua"/>
          <w:lang w:val="en-GB"/>
        </w:rPr>
        <w:t>when</w:t>
      </w:r>
      <w:r w:rsidR="00AA3902" w:rsidRPr="003F6DB6">
        <w:rPr>
          <w:rFonts w:ascii="Book Antiqua" w:hAnsi="Book Antiqua"/>
          <w:lang w:val="en-GB"/>
        </w:rPr>
        <w:t xml:space="preserve"> searched</w:t>
      </w:r>
      <w:r w:rsidR="00C0121E" w:rsidRPr="003F6DB6">
        <w:rPr>
          <w:rFonts w:ascii="Book Antiqua" w:hAnsi="Book Antiqua"/>
          <w:lang w:val="en-GB"/>
        </w:rPr>
        <w:t xml:space="preserve"> for</w:t>
      </w:r>
      <w:r w:rsidR="00581515" w:rsidRPr="003F6DB6">
        <w:rPr>
          <w:rFonts w:ascii="Book Antiqua" w:hAnsi="Book Antiqua"/>
          <w:lang w:val="en-GB"/>
        </w:rPr>
        <w:t>,</w:t>
      </w:r>
      <w:r w:rsidR="00C0121E" w:rsidRPr="003F6DB6">
        <w:rPr>
          <w:rFonts w:ascii="Book Antiqua" w:hAnsi="Book Antiqua"/>
          <w:lang w:val="en-GB"/>
        </w:rPr>
        <w:t xml:space="preserve"> </w:t>
      </w:r>
      <w:r w:rsidR="00AA3902" w:rsidRPr="003F6DB6">
        <w:rPr>
          <w:rFonts w:ascii="Book Antiqua" w:hAnsi="Book Antiqua"/>
          <w:lang w:val="en-GB"/>
        </w:rPr>
        <w:t xml:space="preserve">are probably the best </w:t>
      </w:r>
      <w:r w:rsidR="0031655B" w:rsidRPr="003F6DB6">
        <w:rPr>
          <w:rFonts w:ascii="Book Antiqua" w:hAnsi="Book Antiqua"/>
          <w:lang w:val="en-GB"/>
        </w:rPr>
        <w:t xml:space="preserve">initial tool to </w:t>
      </w:r>
      <w:r w:rsidR="00C0121E" w:rsidRPr="003F6DB6">
        <w:rPr>
          <w:rFonts w:ascii="Book Antiqua" w:hAnsi="Book Antiqua"/>
          <w:lang w:val="en-GB"/>
        </w:rPr>
        <w:t>establish</w:t>
      </w:r>
      <w:r w:rsidR="0031655B" w:rsidRPr="003F6DB6">
        <w:rPr>
          <w:rFonts w:ascii="Book Antiqua" w:hAnsi="Book Antiqua"/>
          <w:lang w:val="en-GB"/>
        </w:rPr>
        <w:t xml:space="preserve"> the diagnosis. The purpose of this review is to revisit the autoimmune aspects of type 1 diabetes and to analyse data about the identified </w:t>
      </w:r>
      <w:r w:rsidR="00050D80" w:rsidRPr="003F6DB6">
        <w:rPr>
          <w:rFonts w:ascii="Book Antiqua" w:hAnsi="Book Antiqua"/>
          <w:lang w:val="en-GB"/>
        </w:rPr>
        <w:t>autoantibodies, as serological</w:t>
      </w:r>
      <w:r w:rsidR="0031655B" w:rsidRPr="003F6DB6">
        <w:rPr>
          <w:rFonts w:ascii="Book Antiqua" w:hAnsi="Book Antiqua"/>
          <w:lang w:val="en-GB"/>
        </w:rPr>
        <w:t xml:space="preserve"> markers of the disease.</w:t>
      </w:r>
      <w:r w:rsidR="00200D48" w:rsidRPr="003F6DB6">
        <w:rPr>
          <w:rFonts w:ascii="Book Antiqua" w:hAnsi="Book Antiqua"/>
          <w:lang w:val="en-GB"/>
        </w:rPr>
        <w:t xml:space="preserve"> Therapeutic strategies </w:t>
      </w:r>
      <w:r w:rsidR="00B40BD6" w:rsidRPr="003F6DB6">
        <w:rPr>
          <w:rFonts w:ascii="Book Antiqua" w:hAnsi="Book Antiqua"/>
          <w:lang w:val="en-GB"/>
        </w:rPr>
        <w:t xml:space="preserve">used </w:t>
      </w:r>
      <w:r w:rsidR="00200D48" w:rsidRPr="003F6DB6">
        <w:rPr>
          <w:rFonts w:ascii="Book Antiqua" w:hAnsi="Book Antiqua"/>
          <w:lang w:val="en-GB"/>
        </w:rPr>
        <w:t xml:space="preserve">to control the disease, </w:t>
      </w:r>
      <w:r w:rsidR="00B40BD6" w:rsidRPr="003F6DB6">
        <w:rPr>
          <w:rFonts w:ascii="Book Antiqua" w:hAnsi="Book Antiqua"/>
          <w:lang w:val="en-GB"/>
        </w:rPr>
        <w:t>though</w:t>
      </w:r>
      <w:r w:rsidR="0099027E" w:rsidRPr="003F6DB6">
        <w:rPr>
          <w:rFonts w:ascii="Book Antiqua" w:hAnsi="Book Antiqua"/>
          <w:lang w:val="en-GB"/>
        </w:rPr>
        <w:t xml:space="preserve"> </w:t>
      </w:r>
      <w:r w:rsidR="00200D48" w:rsidRPr="003F6DB6">
        <w:rPr>
          <w:rFonts w:ascii="Book Antiqua" w:hAnsi="Book Antiqua"/>
          <w:lang w:val="en-GB"/>
        </w:rPr>
        <w:t>with unsatisfactory results, are also addressed. In ad</w:t>
      </w:r>
      <w:r w:rsidR="00A06C22" w:rsidRPr="003F6DB6">
        <w:rPr>
          <w:rFonts w:ascii="Book Antiqua" w:hAnsi="Book Antiqua"/>
          <w:lang w:val="en-GB"/>
        </w:rPr>
        <w:t>d</w:t>
      </w:r>
      <w:r w:rsidR="00200D48" w:rsidRPr="003F6DB6">
        <w:rPr>
          <w:rFonts w:ascii="Book Antiqua" w:hAnsi="Book Antiqua"/>
          <w:lang w:val="en-GB"/>
        </w:rPr>
        <w:t xml:space="preserve">ition, </w:t>
      </w:r>
      <w:r w:rsidR="00050D80" w:rsidRPr="003F6DB6">
        <w:rPr>
          <w:rFonts w:ascii="Book Antiqua" w:hAnsi="Book Antiqua"/>
          <w:lang w:val="en-GB"/>
        </w:rPr>
        <w:t xml:space="preserve">the author’s own experience with the prospective monitoring of pancreatic autoantibodies after transplantation and its correlation with graft outcome will be discussed.  </w:t>
      </w:r>
    </w:p>
    <w:p w:rsidR="0083004C" w:rsidRPr="003F6DB6" w:rsidRDefault="0083004C" w:rsidP="006357B7">
      <w:pPr>
        <w:spacing w:line="360" w:lineRule="auto"/>
        <w:jc w:val="both"/>
        <w:rPr>
          <w:rFonts w:ascii="Book Antiqua" w:hAnsi="Book Antiqua"/>
          <w:lang w:val="en-GB" w:eastAsia="zh-CN"/>
        </w:rPr>
      </w:pPr>
    </w:p>
    <w:p w:rsidR="00100489" w:rsidRPr="003F6DB6" w:rsidRDefault="00100489" w:rsidP="00100489">
      <w:pPr>
        <w:spacing w:line="360" w:lineRule="auto"/>
        <w:rPr>
          <w:rFonts w:ascii="Book Antiqua" w:hAnsi="Book Antiqua" w:cs="宋体"/>
        </w:rPr>
      </w:pPr>
      <w:bookmarkStart w:id="94" w:name="OLE_LINK475"/>
      <w:r w:rsidRPr="003F6DB6">
        <w:rPr>
          <w:rFonts w:ascii="Book Antiqua" w:hAnsi="Book Antiqua"/>
        </w:rPr>
        <w:t>©</w:t>
      </w:r>
      <w:r w:rsidRPr="003F6DB6">
        <w:rPr>
          <w:rFonts w:ascii="Book Antiqua" w:hAnsi="Book Antiqua" w:hint="eastAsia"/>
        </w:rPr>
        <w:t xml:space="preserve"> </w:t>
      </w:r>
      <w:r w:rsidRPr="003F6DB6">
        <w:rPr>
          <w:rFonts w:ascii="Book Antiqua" w:hAnsi="Book Antiqua" w:cs="宋体"/>
        </w:rPr>
        <w:t>2014</w:t>
      </w:r>
      <w:r w:rsidRPr="003F6DB6">
        <w:rPr>
          <w:rFonts w:ascii="Book Antiqua" w:hAnsi="Book Antiqua" w:cs="宋体" w:hint="eastAsia"/>
        </w:rPr>
        <w:t xml:space="preserve"> </w:t>
      </w:r>
      <w:r w:rsidRPr="003F6DB6">
        <w:rPr>
          <w:rFonts w:ascii="Book Antiqua" w:hAnsi="Book Antiqua" w:cs="宋体"/>
        </w:rPr>
        <w:t>Baishideng</w:t>
      </w:r>
      <w:r w:rsidRPr="003F6DB6">
        <w:rPr>
          <w:rFonts w:ascii="Book Antiqua" w:hAnsi="Book Antiqua" w:cs="宋体" w:hint="eastAsia"/>
        </w:rPr>
        <w:t xml:space="preserve"> </w:t>
      </w:r>
      <w:r w:rsidRPr="003F6DB6">
        <w:rPr>
          <w:rFonts w:ascii="Book Antiqua" w:hAnsi="Book Antiqua" w:cs="宋体"/>
        </w:rPr>
        <w:t>Publishing</w:t>
      </w:r>
      <w:r w:rsidRPr="003F6DB6">
        <w:rPr>
          <w:rFonts w:ascii="Book Antiqua" w:hAnsi="Book Antiqua" w:cs="宋体" w:hint="eastAsia"/>
        </w:rPr>
        <w:t xml:space="preserve"> </w:t>
      </w:r>
      <w:r w:rsidRPr="003F6DB6">
        <w:rPr>
          <w:rFonts w:ascii="Book Antiqua" w:hAnsi="Book Antiqua" w:cs="宋体"/>
        </w:rPr>
        <w:t>Group</w:t>
      </w:r>
      <w:r w:rsidRPr="003F6DB6">
        <w:rPr>
          <w:rFonts w:ascii="Book Antiqua" w:hAnsi="Book Antiqua" w:cs="宋体" w:hint="eastAsia"/>
        </w:rPr>
        <w:t xml:space="preserve"> </w:t>
      </w:r>
      <w:r w:rsidRPr="003F6DB6">
        <w:rPr>
          <w:rFonts w:ascii="Book Antiqua" w:hAnsi="Book Antiqua" w:cs="宋体"/>
        </w:rPr>
        <w:t>Inc.</w:t>
      </w:r>
      <w:r w:rsidRPr="003F6DB6">
        <w:rPr>
          <w:rFonts w:ascii="Book Antiqua" w:hAnsi="Book Antiqua" w:cs="宋体" w:hint="eastAsia"/>
        </w:rPr>
        <w:t xml:space="preserve"> </w:t>
      </w:r>
      <w:r w:rsidRPr="003F6DB6">
        <w:rPr>
          <w:rFonts w:ascii="Book Antiqua" w:hAnsi="Book Antiqua" w:cs="宋体"/>
        </w:rPr>
        <w:t>All</w:t>
      </w:r>
      <w:r w:rsidRPr="003F6DB6">
        <w:rPr>
          <w:rFonts w:ascii="Book Antiqua" w:hAnsi="Book Antiqua" w:cs="宋体" w:hint="eastAsia"/>
        </w:rPr>
        <w:t xml:space="preserve"> </w:t>
      </w:r>
      <w:r w:rsidRPr="003F6DB6">
        <w:rPr>
          <w:rFonts w:ascii="Book Antiqua" w:hAnsi="Book Antiqua" w:cs="宋体"/>
        </w:rPr>
        <w:t>rights</w:t>
      </w:r>
      <w:r w:rsidRPr="003F6DB6">
        <w:rPr>
          <w:rFonts w:ascii="Book Antiqua" w:hAnsi="Book Antiqua" w:cs="宋体" w:hint="eastAsia"/>
        </w:rPr>
        <w:t xml:space="preserve"> </w:t>
      </w:r>
      <w:r w:rsidRPr="003F6DB6">
        <w:rPr>
          <w:rFonts w:ascii="Book Antiqua" w:hAnsi="Book Antiqua" w:cs="宋体"/>
        </w:rPr>
        <w:t xml:space="preserve">reserved. </w:t>
      </w:r>
    </w:p>
    <w:bookmarkEnd w:id="94"/>
    <w:p w:rsidR="00100489" w:rsidRPr="003F6DB6" w:rsidRDefault="00100489" w:rsidP="006357B7">
      <w:pPr>
        <w:spacing w:line="360" w:lineRule="auto"/>
        <w:jc w:val="both"/>
        <w:rPr>
          <w:rFonts w:ascii="Book Antiqua" w:hAnsi="Book Antiqua"/>
          <w:lang w:eastAsia="zh-CN"/>
        </w:rPr>
      </w:pPr>
    </w:p>
    <w:p w:rsidR="0071096F" w:rsidRPr="003F6DB6" w:rsidRDefault="0071096F" w:rsidP="0071096F">
      <w:pPr>
        <w:spacing w:line="360" w:lineRule="auto"/>
        <w:jc w:val="both"/>
        <w:rPr>
          <w:rStyle w:val="a4"/>
          <w:rFonts w:ascii="Book Antiqua" w:hAnsi="Book Antiqua"/>
          <w:color w:val="auto"/>
          <w:u w:val="none"/>
          <w:lang w:val="en-GB"/>
        </w:rPr>
      </w:pPr>
      <w:r w:rsidRPr="003F6DB6">
        <w:rPr>
          <w:rStyle w:val="a4"/>
          <w:rFonts w:ascii="Book Antiqua" w:hAnsi="Book Antiqua"/>
          <w:b/>
          <w:color w:val="auto"/>
          <w:u w:val="none"/>
          <w:lang w:val="en-GB"/>
        </w:rPr>
        <w:t>Key</w:t>
      </w:r>
      <w:r w:rsidRPr="003F6DB6">
        <w:rPr>
          <w:rStyle w:val="a4"/>
          <w:rFonts w:ascii="Book Antiqua" w:hAnsi="Book Antiqua" w:hint="eastAsia"/>
          <w:b/>
          <w:color w:val="auto"/>
          <w:u w:val="none"/>
          <w:lang w:val="en-GB" w:eastAsia="zh-CN"/>
        </w:rPr>
        <w:t xml:space="preserve"> </w:t>
      </w:r>
      <w:r w:rsidRPr="003F6DB6">
        <w:rPr>
          <w:rStyle w:val="a4"/>
          <w:rFonts w:ascii="Book Antiqua" w:hAnsi="Book Antiqua"/>
          <w:b/>
          <w:color w:val="auto"/>
          <w:u w:val="none"/>
          <w:lang w:val="en-GB"/>
        </w:rPr>
        <w:t>words</w:t>
      </w:r>
      <w:r w:rsidRPr="003F6DB6">
        <w:rPr>
          <w:rStyle w:val="a4"/>
          <w:rFonts w:ascii="Book Antiqua" w:hAnsi="Book Antiqua" w:hint="eastAsia"/>
          <w:color w:val="auto"/>
          <w:u w:val="none"/>
          <w:lang w:val="en-GB" w:eastAsia="zh-CN"/>
        </w:rPr>
        <w:t>:</w:t>
      </w:r>
      <w:r w:rsidRPr="003F6DB6">
        <w:rPr>
          <w:rStyle w:val="a4"/>
          <w:rFonts w:ascii="Book Antiqua" w:hAnsi="Book Antiqua"/>
          <w:color w:val="auto"/>
          <w:u w:val="none"/>
          <w:lang w:val="en-GB"/>
        </w:rPr>
        <w:t xml:space="preserve"> Autoantibodies; Autoimmune type 1 diabetes; Pancreas transplantation; Type 1 diabetes recurrence</w:t>
      </w:r>
    </w:p>
    <w:p w:rsidR="0071096F" w:rsidRPr="003F6DB6" w:rsidRDefault="0071096F" w:rsidP="006357B7">
      <w:pPr>
        <w:spacing w:line="360" w:lineRule="auto"/>
        <w:jc w:val="both"/>
        <w:rPr>
          <w:rFonts w:ascii="Book Antiqua" w:hAnsi="Book Antiqua"/>
          <w:lang w:val="en-GB" w:eastAsia="zh-CN"/>
        </w:rPr>
      </w:pPr>
    </w:p>
    <w:p w:rsidR="008F1F2D" w:rsidRPr="003F6DB6" w:rsidRDefault="003513D1" w:rsidP="006357B7">
      <w:pPr>
        <w:spacing w:line="360" w:lineRule="auto"/>
        <w:jc w:val="both"/>
        <w:rPr>
          <w:rFonts w:ascii="Book Antiqua" w:eastAsia="Arial Unicode MS" w:hAnsi="Book Antiqua"/>
          <w:lang w:val="en-US"/>
        </w:rPr>
      </w:pPr>
      <w:bookmarkStart w:id="95" w:name="OLE_LINK332"/>
      <w:bookmarkStart w:id="96" w:name="OLE_LINK333"/>
      <w:r w:rsidRPr="003F6DB6">
        <w:rPr>
          <w:rFonts w:ascii="Book Antiqua" w:eastAsia="Arial Unicode MS" w:hAnsi="Book Antiqua" w:cs="Arial Unicode MS"/>
          <w:b/>
        </w:rPr>
        <w:t>Core tip:</w:t>
      </w:r>
      <w:r w:rsidR="003F6DB6" w:rsidRPr="003F6DB6">
        <w:rPr>
          <w:rFonts w:ascii="Book Antiqua" w:eastAsia="Arial Unicode MS" w:hAnsi="Book Antiqua" w:cs="Arial Unicode MS" w:hint="eastAsia"/>
          <w:b/>
          <w:lang w:eastAsia="zh-CN"/>
        </w:rPr>
        <w:t xml:space="preserve"> </w:t>
      </w:r>
      <w:r w:rsidR="005B2C66" w:rsidRPr="003F6DB6">
        <w:rPr>
          <w:rStyle w:val="hui12181"/>
          <w:rFonts w:ascii="Book Antiqua" w:hAnsi="Book Antiqua" w:cs="Times New Roman"/>
          <w:color w:val="auto"/>
          <w:sz w:val="24"/>
          <w:szCs w:val="24"/>
          <w:lang w:val="en-US"/>
        </w:rPr>
        <w:t xml:space="preserve">Recurrence of </w:t>
      </w:r>
      <w:r w:rsidR="008F1F2D" w:rsidRPr="003F6DB6">
        <w:rPr>
          <w:rStyle w:val="hui12181"/>
          <w:rFonts w:ascii="Book Antiqua" w:hAnsi="Book Antiqua" w:cs="Times New Roman"/>
          <w:color w:val="auto"/>
          <w:sz w:val="24"/>
          <w:szCs w:val="24"/>
          <w:lang w:val="en-US"/>
        </w:rPr>
        <w:t>pancreatic autoantibodies after k</w:t>
      </w:r>
      <w:r w:rsidR="00161B3B" w:rsidRPr="003F6DB6">
        <w:rPr>
          <w:rStyle w:val="hui12181"/>
          <w:rFonts w:ascii="Book Antiqua" w:hAnsi="Book Antiqua" w:cs="Times New Roman"/>
          <w:color w:val="auto"/>
          <w:sz w:val="24"/>
          <w:szCs w:val="24"/>
          <w:lang w:val="en-US"/>
        </w:rPr>
        <w:t>idney-pancreas transplantation</w:t>
      </w:r>
      <w:r w:rsidR="005B2C66" w:rsidRPr="003F6DB6">
        <w:rPr>
          <w:rStyle w:val="hui12181"/>
          <w:rFonts w:ascii="Book Antiqua" w:hAnsi="Book Antiqua" w:cs="Times New Roman"/>
          <w:color w:val="auto"/>
          <w:sz w:val="24"/>
          <w:szCs w:val="24"/>
          <w:lang w:val="en-US"/>
        </w:rPr>
        <w:t xml:space="preserve"> is a </w:t>
      </w:r>
      <w:r w:rsidR="00B23B5A" w:rsidRPr="003F6DB6">
        <w:rPr>
          <w:rStyle w:val="hui12181"/>
          <w:rFonts w:ascii="Book Antiqua" w:hAnsi="Book Antiqua" w:cs="Times New Roman"/>
          <w:color w:val="auto"/>
          <w:sz w:val="24"/>
          <w:szCs w:val="24"/>
          <w:lang w:val="en-US"/>
        </w:rPr>
        <w:t>disturbi</w:t>
      </w:r>
      <w:r w:rsidR="005B2C66" w:rsidRPr="003F6DB6">
        <w:rPr>
          <w:rStyle w:val="hui12181"/>
          <w:rFonts w:ascii="Book Antiqua" w:hAnsi="Book Antiqua" w:cs="Times New Roman"/>
          <w:color w:val="auto"/>
          <w:sz w:val="24"/>
          <w:szCs w:val="24"/>
          <w:lang w:val="en-US"/>
        </w:rPr>
        <w:t>ng finding</w:t>
      </w:r>
      <w:r w:rsidR="00161B3B" w:rsidRPr="003F6DB6">
        <w:rPr>
          <w:rStyle w:val="hui12181"/>
          <w:rFonts w:ascii="Book Antiqua" w:hAnsi="Book Antiqua" w:cs="Times New Roman"/>
          <w:color w:val="auto"/>
          <w:sz w:val="24"/>
          <w:szCs w:val="24"/>
          <w:lang w:val="en-US"/>
        </w:rPr>
        <w:t>.</w:t>
      </w:r>
      <w:r w:rsidR="00BC4780" w:rsidRPr="003F6DB6">
        <w:rPr>
          <w:rStyle w:val="hui12181"/>
          <w:rFonts w:ascii="Book Antiqua" w:hAnsi="Book Antiqua" w:cs="Times New Roman"/>
          <w:color w:val="auto"/>
          <w:sz w:val="24"/>
          <w:szCs w:val="24"/>
          <w:lang w:val="en-US"/>
        </w:rPr>
        <w:t xml:space="preserve"> I</w:t>
      </w:r>
      <w:r w:rsidR="008F1F2D" w:rsidRPr="003F6DB6">
        <w:rPr>
          <w:rStyle w:val="hui12181"/>
          <w:rFonts w:ascii="Book Antiqua" w:hAnsi="Book Antiqua" w:cs="Times New Roman"/>
          <w:color w:val="auto"/>
          <w:sz w:val="24"/>
          <w:szCs w:val="24"/>
          <w:lang w:val="en-US"/>
        </w:rPr>
        <w:t>t</w:t>
      </w:r>
      <w:r w:rsidR="00BC4780" w:rsidRPr="003F6DB6">
        <w:rPr>
          <w:rStyle w:val="hui12181"/>
          <w:rFonts w:ascii="Book Antiqua" w:hAnsi="Book Antiqua" w:cs="Times New Roman"/>
          <w:color w:val="auto"/>
          <w:sz w:val="24"/>
          <w:szCs w:val="24"/>
          <w:lang w:val="en-US"/>
        </w:rPr>
        <w:t xml:space="preserve"> </w:t>
      </w:r>
      <w:r w:rsidR="005B2C66" w:rsidRPr="003F6DB6">
        <w:rPr>
          <w:rStyle w:val="hui12181"/>
          <w:rFonts w:ascii="Book Antiqua" w:hAnsi="Book Antiqua" w:cs="Times New Roman"/>
          <w:color w:val="auto"/>
          <w:sz w:val="24"/>
          <w:szCs w:val="24"/>
          <w:lang w:val="en-US"/>
        </w:rPr>
        <w:t>was</w:t>
      </w:r>
      <w:r w:rsidR="008F1F2D" w:rsidRPr="003F6DB6">
        <w:rPr>
          <w:rStyle w:val="hui12181"/>
          <w:rFonts w:ascii="Book Antiqua" w:hAnsi="Book Antiqua" w:cs="Times New Roman"/>
          <w:color w:val="auto"/>
          <w:sz w:val="24"/>
          <w:szCs w:val="24"/>
          <w:lang w:val="en-US"/>
        </w:rPr>
        <w:t xml:space="preserve"> estimated that half </w:t>
      </w:r>
      <w:r w:rsidR="00CC13F0" w:rsidRPr="003F6DB6">
        <w:rPr>
          <w:rStyle w:val="hui12181"/>
          <w:rFonts w:ascii="Book Antiqua" w:hAnsi="Book Antiqua" w:cs="Times New Roman"/>
          <w:color w:val="auto"/>
          <w:sz w:val="24"/>
          <w:szCs w:val="24"/>
          <w:lang w:val="en-US"/>
        </w:rPr>
        <w:t>of the immunological losses of pancreas</w:t>
      </w:r>
      <w:r w:rsidR="008F1F2D" w:rsidRPr="003F6DB6">
        <w:rPr>
          <w:rStyle w:val="hui12181"/>
          <w:rFonts w:ascii="Book Antiqua" w:hAnsi="Book Antiqua" w:cs="Times New Roman"/>
          <w:color w:val="auto"/>
          <w:sz w:val="24"/>
          <w:szCs w:val="24"/>
          <w:lang w:val="en-US"/>
        </w:rPr>
        <w:t xml:space="preserve"> grafts may be due to autoimmunity</w:t>
      </w:r>
      <w:r w:rsidR="00CC13F0" w:rsidRPr="003F6DB6">
        <w:rPr>
          <w:rStyle w:val="hui12181"/>
          <w:rFonts w:ascii="Book Antiqua" w:hAnsi="Book Antiqua" w:cs="Times New Roman"/>
          <w:color w:val="auto"/>
          <w:sz w:val="24"/>
          <w:szCs w:val="24"/>
          <w:lang w:val="en-US"/>
        </w:rPr>
        <w:t>. There is</w:t>
      </w:r>
      <w:r w:rsidR="008F1F2D" w:rsidRPr="003F6DB6">
        <w:rPr>
          <w:rStyle w:val="hui12181"/>
          <w:rFonts w:ascii="Book Antiqua" w:hAnsi="Book Antiqua" w:cs="Times New Roman"/>
          <w:color w:val="auto"/>
          <w:sz w:val="24"/>
          <w:szCs w:val="24"/>
          <w:lang w:val="en-US"/>
        </w:rPr>
        <w:t xml:space="preserve"> a rising investigational effort concerning this issue. At our Unit, we have designed a protoco</w:t>
      </w:r>
      <w:r w:rsidR="00646D75" w:rsidRPr="003F6DB6">
        <w:rPr>
          <w:rStyle w:val="hui12181"/>
          <w:rFonts w:ascii="Book Antiqua" w:hAnsi="Book Antiqua" w:cs="Times New Roman"/>
          <w:color w:val="auto"/>
          <w:sz w:val="24"/>
          <w:szCs w:val="24"/>
          <w:lang w:val="en-US"/>
        </w:rPr>
        <w:t>l of prospective monitoring of</w:t>
      </w:r>
      <w:r w:rsidR="008F1F2D" w:rsidRPr="003F6DB6">
        <w:rPr>
          <w:rStyle w:val="hui12181"/>
          <w:rFonts w:ascii="Book Antiqua" w:hAnsi="Book Antiqua" w:cs="Times New Roman"/>
          <w:color w:val="auto"/>
          <w:sz w:val="24"/>
          <w:szCs w:val="24"/>
          <w:lang w:val="en-US"/>
        </w:rPr>
        <w:t xml:space="preserve"> pancreatic autoantibodies after transplantation</w:t>
      </w:r>
      <w:r w:rsidR="00BC4780" w:rsidRPr="003F6DB6">
        <w:rPr>
          <w:rStyle w:val="hui12181"/>
          <w:rFonts w:ascii="Book Antiqua" w:hAnsi="Book Antiqua" w:cs="Times New Roman"/>
          <w:color w:val="auto"/>
          <w:sz w:val="24"/>
          <w:szCs w:val="24"/>
          <w:lang w:val="en-US"/>
        </w:rPr>
        <w:t>.</w:t>
      </w:r>
      <w:r w:rsidR="005B2C66" w:rsidRPr="003F6DB6">
        <w:rPr>
          <w:rStyle w:val="hui12181"/>
          <w:rFonts w:ascii="Book Antiqua" w:hAnsi="Book Antiqua" w:cs="Times New Roman"/>
          <w:color w:val="auto"/>
          <w:sz w:val="24"/>
          <w:szCs w:val="24"/>
          <w:lang w:val="en-US"/>
        </w:rPr>
        <w:t xml:space="preserve"> I</w:t>
      </w:r>
      <w:r w:rsidR="008F1F2D" w:rsidRPr="003F6DB6">
        <w:rPr>
          <w:rStyle w:val="hui12181"/>
          <w:rFonts w:ascii="Book Antiqua" w:hAnsi="Book Antiqua" w:cs="Times New Roman"/>
          <w:color w:val="auto"/>
          <w:sz w:val="24"/>
          <w:szCs w:val="24"/>
          <w:lang w:val="en-US"/>
        </w:rPr>
        <w:t>n</w:t>
      </w:r>
      <w:r w:rsidR="005B2C66" w:rsidRPr="003F6DB6">
        <w:rPr>
          <w:rStyle w:val="hui12181"/>
          <w:rFonts w:ascii="Book Antiqua" w:hAnsi="Book Antiqua" w:cs="Times New Roman"/>
          <w:color w:val="auto"/>
          <w:sz w:val="24"/>
          <w:szCs w:val="24"/>
          <w:lang w:val="en-US"/>
        </w:rPr>
        <w:t xml:space="preserve"> </w:t>
      </w:r>
      <w:r w:rsidR="008F1F2D" w:rsidRPr="003F6DB6">
        <w:rPr>
          <w:rStyle w:val="hui12181"/>
          <w:rFonts w:ascii="Book Antiqua" w:hAnsi="Book Antiqua" w:cs="Times New Roman"/>
          <w:color w:val="auto"/>
          <w:sz w:val="24"/>
          <w:szCs w:val="24"/>
          <w:lang w:val="en-US"/>
        </w:rPr>
        <w:t>our experience</w:t>
      </w:r>
      <w:r w:rsidR="005B2C66" w:rsidRPr="003F6DB6">
        <w:rPr>
          <w:rStyle w:val="hui12181"/>
          <w:rFonts w:ascii="Book Antiqua" w:hAnsi="Book Antiqua" w:cs="Times New Roman"/>
          <w:color w:val="auto"/>
          <w:sz w:val="24"/>
          <w:szCs w:val="24"/>
          <w:lang w:val="en-US"/>
        </w:rPr>
        <w:t>,</w:t>
      </w:r>
      <w:r w:rsidR="00BC4780" w:rsidRPr="003F6DB6">
        <w:rPr>
          <w:rStyle w:val="hui12181"/>
          <w:rFonts w:ascii="Book Antiqua" w:hAnsi="Book Antiqua" w:cs="Times New Roman"/>
          <w:color w:val="auto"/>
          <w:sz w:val="24"/>
          <w:szCs w:val="24"/>
          <w:lang w:val="en-US"/>
        </w:rPr>
        <w:t xml:space="preserve"> </w:t>
      </w:r>
      <w:r w:rsidR="00BC4780" w:rsidRPr="003F6DB6">
        <w:rPr>
          <w:rFonts w:ascii="Book Antiqua" w:hAnsi="Book Antiqua"/>
          <w:lang w:val="en-US"/>
        </w:rPr>
        <w:t>patients with positive pancreatic autoantibod</w:t>
      </w:r>
      <w:r w:rsidR="005B2C66" w:rsidRPr="003F6DB6">
        <w:rPr>
          <w:rFonts w:ascii="Book Antiqua" w:hAnsi="Book Antiqua"/>
          <w:lang w:val="en-US"/>
        </w:rPr>
        <w:t>ies</w:t>
      </w:r>
      <w:r w:rsidR="00BC4780" w:rsidRPr="003F6DB6">
        <w:rPr>
          <w:rFonts w:ascii="Book Antiqua" w:hAnsi="Book Antiqua"/>
          <w:lang w:val="en-US"/>
        </w:rPr>
        <w:t xml:space="preserve">, compared to negative patients, were more likely to </w:t>
      </w:r>
      <w:r w:rsidR="00CC13F0" w:rsidRPr="003F6DB6">
        <w:rPr>
          <w:rFonts w:ascii="Book Antiqua" w:hAnsi="Book Antiqua"/>
          <w:lang w:val="en-US"/>
        </w:rPr>
        <w:t>present</w:t>
      </w:r>
      <w:r w:rsidR="00BC4780" w:rsidRPr="003F6DB6">
        <w:rPr>
          <w:rFonts w:ascii="Book Antiqua" w:hAnsi="Book Antiqua"/>
          <w:lang w:val="en-US"/>
        </w:rPr>
        <w:t xml:space="preserve"> higher HbA1c and lower C-peptide levels. </w:t>
      </w:r>
      <w:r w:rsidR="00646D75" w:rsidRPr="003F6DB6">
        <w:rPr>
          <w:rFonts w:ascii="Book Antiqua" w:hAnsi="Book Antiqua"/>
          <w:lang w:val="en-US"/>
        </w:rPr>
        <w:t xml:space="preserve">A </w:t>
      </w:r>
      <w:r w:rsidR="008F1F2D" w:rsidRPr="003F6DB6">
        <w:rPr>
          <w:rStyle w:val="hui12181"/>
          <w:rFonts w:ascii="Book Antiqua" w:hAnsi="Book Antiqua" w:cs="Times New Roman"/>
          <w:color w:val="auto"/>
          <w:sz w:val="24"/>
          <w:szCs w:val="24"/>
          <w:lang w:val="en-US"/>
        </w:rPr>
        <w:t>review of the most impor</w:t>
      </w:r>
      <w:r w:rsidR="00CC13F0" w:rsidRPr="003F6DB6">
        <w:rPr>
          <w:rStyle w:val="hui12181"/>
          <w:rFonts w:ascii="Book Antiqua" w:hAnsi="Book Antiqua" w:cs="Times New Roman"/>
          <w:color w:val="auto"/>
          <w:sz w:val="24"/>
          <w:szCs w:val="24"/>
          <w:lang w:val="en-US"/>
        </w:rPr>
        <w:t xml:space="preserve">tant </w:t>
      </w:r>
      <w:r w:rsidR="00CC13F0" w:rsidRPr="003F6DB6">
        <w:rPr>
          <w:rStyle w:val="hui12181"/>
          <w:rFonts w:ascii="Book Antiqua" w:hAnsi="Book Antiqua" w:cs="Times New Roman"/>
          <w:color w:val="auto"/>
          <w:sz w:val="24"/>
          <w:szCs w:val="24"/>
          <w:lang w:val="en-US"/>
        </w:rPr>
        <w:lastRenderedPageBreak/>
        <w:t>publications in this field, and</w:t>
      </w:r>
      <w:r w:rsidR="008F1F2D" w:rsidRPr="003F6DB6">
        <w:rPr>
          <w:rStyle w:val="hui12181"/>
          <w:rFonts w:ascii="Book Antiqua" w:hAnsi="Book Antiqua" w:cs="Times New Roman"/>
          <w:color w:val="auto"/>
          <w:sz w:val="24"/>
          <w:szCs w:val="24"/>
          <w:lang w:val="en-US"/>
        </w:rPr>
        <w:t xml:space="preserve"> </w:t>
      </w:r>
      <w:r w:rsidR="00646D75" w:rsidRPr="003F6DB6">
        <w:rPr>
          <w:rStyle w:val="hui12181"/>
          <w:rFonts w:ascii="Book Antiqua" w:hAnsi="Book Antiqua" w:cs="Times New Roman"/>
          <w:color w:val="auto"/>
          <w:sz w:val="24"/>
          <w:szCs w:val="24"/>
          <w:lang w:val="en-US"/>
        </w:rPr>
        <w:t xml:space="preserve">about </w:t>
      </w:r>
      <w:r w:rsidR="008F1F2D" w:rsidRPr="003F6DB6">
        <w:rPr>
          <w:rStyle w:val="hui12181"/>
          <w:rFonts w:ascii="Book Antiqua" w:hAnsi="Book Antiqua" w:cs="Times New Roman"/>
          <w:color w:val="auto"/>
          <w:sz w:val="24"/>
          <w:szCs w:val="24"/>
          <w:lang w:val="en-US"/>
        </w:rPr>
        <w:t>the interest of pancreatic autoantibodies monitoring</w:t>
      </w:r>
      <w:r w:rsidR="00BC4780" w:rsidRPr="003F6DB6">
        <w:rPr>
          <w:rStyle w:val="hui12181"/>
          <w:rFonts w:ascii="Book Antiqua" w:hAnsi="Book Antiqua" w:cs="Times New Roman"/>
          <w:color w:val="auto"/>
          <w:sz w:val="24"/>
          <w:szCs w:val="24"/>
          <w:lang w:val="en-US"/>
        </w:rPr>
        <w:t xml:space="preserve"> after transplantat</w:t>
      </w:r>
      <w:r w:rsidR="00CC13F0" w:rsidRPr="003F6DB6">
        <w:rPr>
          <w:rStyle w:val="hui12181"/>
          <w:rFonts w:ascii="Book Antiqua" w:hAnsi="Book Antiqua" w:cs="Times New Roman"/>
          <w:color w:val="auto"/>
          <w:sz w:val="24"/>
          <w:szCs w:val="24"/>
          <w:lang w:val="en-US"/>
        </w:rPr>
        <w:t>ion</w:t>
      </w:r>
      <w:r w:rsidR="00646D75" w:rsidRPr="003F6DB6">
        <w:rPr>
          <w:rStyle w:val="hui12181"/>
          <w:rFonts w:ascii="Book Antiqua" w:hAnsi="Book Antiqua" w:cs="Times New Roman"/>
          <w:color w:val="auto"/>
          <w:sz w:val="24"/>
          <w:szCs w:val="24"/>
          <w:lang w:val="en-US"/>
        </w:rPr>
        <w:t>, was made</w:t>
      </w:r>
      <w:r w:rsidR="00BC4780" w:rsidRPr="003F6DB6">
        <w:rPr>
          <w:rStyle w:val="hui12181"/>
          <w:rFonts w:ascii="Book Antiqua" w:hAnsi="Book Antiqua" w:cs="Times New Roman"/>
          <w:color w:val="auto"/>
          <w:sz w:val="24"/>
          <w:szCs w:val="24"/>
          <w:lang w:val="en-US"/>
        </w:rPr>
        <w:t>.</w:t>
      </w:r>
    </w:p>
    <w:bookmarkEnd w:id="95"/>
    <w:bookmarkEnd w:id="96"/>
    <w:p w:rsidR="00F4123E" w:rsidRDefault="00F4123E" w:rsidP="006357B7">
      <w:pPr>
        <w:spacing w:line="360" w:lineRule="auto"/>
        <w:jc w:val="both"/>
        <w:rPr>
          <w:rFonts w:ascii="Book Antiqua" w:hAnsi="Book Antiqua"/>
          <w:lang w:val="en-GB" w:eastAsia="zh-CN"/>
        </w:rPr>
      </w:pPr>
    </w:p>
    <w:p w:rsidR="004D45B8" w:rsidRPr="000418A5" w:rsidRDefault="004D45B8" w:rsidP="004D45B8">
      <w:pPr>
        <w:spacing w:line="360" w:lineRule="auto"/>
        <w:rPr>
          <w:rFonts w:ascii="Book Antiqua" w:hAnsi="Book Antiqua"/>
        </w:rPr>
      </w:pPr>
      <w:proofErr w:type="gramStart"/>
      <w:r w:rsidRPr="003F6DB6">
        <w:rPr>
          <w:rFonts w:ascii="Book Antiqua" w:hAnsi="Book Antiqua"/>
          <w:lang w:val="en-GB"/>
        </w:rPr>
        <w:t>Martins LS</w:t>
      </w:r>
      <w:r w:rsidRPr="003F6DB6">
        <w:rPr>
          <w:rFonts w:ascii="Book Antiqua" w:hAnsi="Book Antiqua" w:hint="eastAsia"/>
          <w:lang w:val="en-GB" w:eastAsia="zh-CN"/>
        </w:rPr>
        <w:t>.</w:t>
      </w:r>
      <w:proofErr w:type="gramEnd"/>
      <w:r w:rsidRPr="003F6DB6">
        <w:rPr>
          <w:rFonts w:ascii="Book Antiqua" w:hAnsi="Book Antiqua"/>
          <w:lang w:val="en-GB"/>
        </w:rPr>
        <w:t xml:space="preserve"> </w:t>
      </w:r>
      <w:r w:rsidRPr="004D45B8">
        <w:rPr>
          <w:rFonts w:ascii="Book Antiqua" w:hAnsi="Book Antiqua"/>
          <w:lang w:val="en-GB"/>
        </w:rPr>
        <w:t>Autoimmune diabetes recurrence should be routinely monitored after pancreas transplantation</w:t>
      </w:r>
      <w:r>
        <w:rPr>
          <w:rFonts w:ascii="Book Antiqua" w:hAnsi="Book Antiqua" w:hint="eastAsia"/>
          <w:lang w:val="en-GB" w:eastAsia="zh-CN"/>
        </w:rPr>
        <w:t xml:space="preserve">. </w:t>
      </w:r>
      <w:bookmarkStart w:id="97" w:name="OLE_LINK346"/>
      <w:bookmarkStart w:id="98" w:name="OLE_LINK347"/>
      <w:bookmarkStart w:id="99" w:name="OLE_LINK476"/>
      <w:r w:rsidR="00CC3CEA" w:rsidRPr="00C341A0">
        <w:rPr>
          <w:rFonts w:ascii="Book Antiqua" w:hAnsi="Book Antiqua"/>
          <w:i/>
          <w:iCs/>
        </w:rPr>
        <w:t>World J Transplant</w:t>
      </w:r>
      <w:r w:rsidR="00CC3CEA" w:rsidRPr="008C30F2">
        <w:rPr>
          <w:rFonts w:ascii="Book Antiqua" w:hAnsi="Book Antiqua" w:hint="eastAsia"/>
          <w:iCs/>
        </w:rPr>
        <w:t xml:space="preserve"> </w:t>
      </w:r>
      <w:r w:rsidRPr="008C30F2">
        <w:rPr>
          <w:rFonts w:ascii="Book Antiqua" w:hAnsi="Book Antiqua" w:hint="eastAsia"/>
          <w:iCs/>
        </w:rPr>
        <w:t>2014</w:t>
      </w:r>
      <w:r>
        <w:rPr>
          <w:rFonts w:ascii="Book Antiqua" w:hAnsi="Book Antiqua" w:hint="eastAsia"/>
          <w:iCs/>
        </w:rPr>
        <w:t>; In press</w:t>
      </w:r>
    </w:p>
    <w:bookmarkEnd w:id="97"/>
    <w:bookmarkEnd w:id="98"/>
    <w:bookmarkEnd w:id="99"/>
    <w:p w:rsidR="004D45B8" w:rsidRPr="004D45B8" w:rsidRDefault="004D45B8" w:rsidP="004D45B8">
      <w:pPr>
        <w:rPr>
          <w:rFonts w:ascii="Book Antiqua" w:hAnsi="Book Antiqua"/>
          <w:lang w:val="en-GB" w:eastAsia="zh-CN"/>
        </w:rPr>
      </w:pPr>
    </w:p>
    <w:p w:rsidR="00073B2A" w:rsidRPr="003F6DB6" w:rsidRDefault="0020589C" w:rsidP="006357B7">
      <w:pPr>
        <w:spacing w:line="360" w:lineRule="auto"/>
        <w:jc w:val="both"/>
        <w:rPr>
          <w:rFonts w:ascii="Book Antiqua" w:hAnsi="Book Antiqua"/>
          <w:b/>
          <w:lang w:val="en-GB"/>
        </w:rPr>
      </w:pPr>
      <w:r w:rsidRPr="003F6DB6">
        <w:rPr>
          <w:rFonts w:ascii="Book Antiqua" w:hAnsi="Book Antiqua"/>
          <w:b/>
          <w:lang w:val="en-GB"/>
        </w:rPr>
        <w:t>TYPE 1 DIABETES MELLITUS AND AUTOIMMUNITY</w:t>
      </w:r>
    </w:p>
    <w:p w:rsidR="00BC16DB" w:rsidRPr="003F6DB6" w:rsidRDefault="0053794B" w:rsidP="006357B7">
      <w:pPr>
        <w:spacing w:line="360" w:lineRule="auto"/>
        <w:jc w:val="both"/>
        <w:rPr>
          <w:rFonts w:ascii="Book Antiqua" w:hAnsi="Book Antiqua"/>
          <w:lang w:val="en-GB"/>
        </w:rPr>
      </w:pPr>
      <w:r w:rsidRPr="003F6DB6">
        <w:rPr>
          <w:rFonts w:ascii="Book Antiqua" w:hAnsi="Book Antiqua"/>
          <w:lang w:val="en-GB"/>
        </w:rPr>
        <w:t>Type 1 diabetes</w:t>
      </w:r>
      <w:r w:rsidR="00BC16DB" w:rsidRPr="003F6DB6">
        <w:rPr>
          <w:rFonts w:ascii="Book Antiqua" w:hAnsi="Book Antiqua"/>
          <w:lang w:val="en-GB"/>
        </w:rPr>
        <w:t xml:space="preserve"> mellitus (DM1)</w:t>
      </w:r>
      <w:r w:rsidRPr="003F6DB6">
        <w:rPr>
          <w:rFonts w:ascii="Book Antiqua" w:hAnsi="Book Antiqua"/>
          <w:lang w:val="en-GB"/>
        </w:rPr>
        <w:t xml:space="preserve">, a disease with </w:t>
      </w:r>
      <w:r w:rsidR="0058052B" w:rsidRPr="003F6DB6">
        <w:rPr>
          <w:rFonts w:ascii="Book Antiqua" w:hAnsi="Book Antiqua"/>
          <w:lang w:val="en-GB"/>
        </w:rPr>
        <w:t xml:space="preserve">an evident </w:t>
      </w:r>
      <w:r w:rsidRPr="003F6DB6">
        <w:rPr>
          <w:rFonts w:ascii="Book Antiqua" w:hAnsi="Book Antiqua"/>
          <w:lang w:val="en-GB"/>
        </w:rPr>
        <w:t xml:space="preserve">underlying autoimmune </w:t>
      </w:r>
      <w:proofErr w:type="gramStart"/>
      <w:r w:rsidRPr="003F6DB6">
        <w:rPr>
          <w:rFonts w:ascii="Book Antiqua" w:hAnsi="Book Antiqua"/>
          <w:lang w:val="en-GB"/>
        </w:rPr>
        <w:t>process</w:t>
      </w:r>
      <w:r w:rsidR="00D630DE" w:rsidRPr="003F6DB6">
        <w:rPr>
          <w:rFonts w:ascii="Book Antiqua" w:hAnsi="Book Antiqua"/>
          <w:vertAlign w:val="superscript"/>
          <w:lang w:val="en-GB"/>
        </w:rPr>
        <w:t>[</w:t>
      </w:r>
      <w:proofErr w:type="gramEnd"/>
      <w:r w:rsidR="00D630DE" w:rsidRPr="003F6DB6">
        <w:rPr>
          <w:rFonts w:ascii="Book Antiqua" w:hAnsi="Book Antiqua"/>
          <w:vertAlign w:val="superscript"/>
          <w:lang w:val="en-GB"/>
        </w:rPr>
        <w:t>1]</w:t>
      </w:r>
      <w:r w:rsidRPr="003F6DB6">
        <w:rPr>
          <w:rFonts w:ascii="Book Antiqua" w:hAnsi="Book Antiqua"/>
          <w:lang w:val="en-GB"/>
        </w:rPr>
        <w:t xml:space="preserve">, may recur after pancreas transplantation. The first cases described by Sutherland </w:t>
      </w:r>
      <w:r w:rsidRPr="003765EA">
        <w:rPr>
          <w:rFonts w:ascii="Book Antiqua" w:hAnsi="Book Antiqua"/>
          <w:i/>
          <w:lang w:val="en-GB"/>
        </w:rPr>
        <w:t>et al</w:t>
      </w:r>
      <w:r w:rsidR="00B23B5A" w:rsidRPr="003F6DB6">
        <w:rPr>
          <w:rFonts w:ascii="Book Antiqua" w:hAnsi="Book Antiqua"/>
          <w:vertAlign w:val="superscript"/>
          <w:lang w:val="en-GB"/>
        </w:rPr>
        <w:t>[2]</w:t>
      </w:r>
      <w:r w:rsidRPr="003F6DB6">
        <w:rPr>
          <w:rFonts w:ascii="Book Antiqua" w:hAnsi="Book Antiqua"/>
          <w:lang w:val="en-GB"/>
        </w:rPr>
        <w:t xml:space="preserve"> were documented</w:t>
      </w:r>
      <w:r w:rsidR="00C0121E" w:rsidRPr="003F6DB6">
        <w:rPr>
          <w:rFonts w:ascii="Book Antiqua" w:hAnsi="Book Antiqua"/>
          <w:lang w:val="en-GB"/>
        </w:rPr>
        <w:t xml:space="preserve"> only in patients who </w:t>
      </w:r>
      <w:r w:rsidR="00B40BD6" w:rsidRPr="003F6DB6">
        <w:rPr>
          <w:rFonts w:ascii="Book Antiqua" w:hAnsi="Book Antiqua"/>
          <w:lang w:val="en-GB"/>
        </w:rPr>
        <w:t xml:space="preserve">have </w:t>
      </w:r>
      <w:r w:rsidR="00C0121E" w:rsidRPr="003F6DB6">
        <w:rPr>
          <w:rFonts w:ascii="Book Antiqua" w:hAnsi="Book Antiqua"/>
          <w:lang w:val="en-GB"/>
        </w:rPr>
        <w:t xml:space="preserve">received </w:t>
      </w:r>
      <w:r w:rsidRPr="003F6DB6">
        <w:rPr>
          <w:rFonts w:ascii="Book Antiqua" w:hAnsi="Book Antiqua"/>
          <w:lang w:val="en-GB"/>
        </w:rPr>
        <w:t>grafts from highly HLA-matched donors (siblings) and with minimized i</w:t>
      </w:r>
      <w:r w:rsidR="00BC16DB" w:rsidRPr="003F6DB6">
        <w:rPr>
          <w:rFonts w:ascii="Book Antiqua" w:hAnsi="Book Antiqua"/>
          <w:lang w:val="en-GB"/>
        </w:rPr>
        <w:t>m</w:t>
      </w:r>
      <w:r w:rsidRPr="003F6DB6">
        <w:rPr>
          <w:rFonts w:ascii="Book Antiqua" w:hAnsi="Book Antiqua"/>
          <w:lang w:val="en-GB"/>
        </w:rPr>
        <w:t>munosuppression</w:t>
      </w:r>
      <w:r w:rsidR="00B23B5A" w:rsidRPr="003F6DB6">
        <w:rPr>
          <w:rFonts w:ascii="Book Antiqua" w:hAnsi="Book Antiqua"/>
          <w:vertAlign w:val="superscript"/>
          <w:lang w:val="en-GB"/>
        </w:rPr>
        <w:t>[3]</w:t>
      </w:r>
      <w:r w:rsidRPr="003F6DB6">
        <w:rPr>
          <w:rFonts w:ascii="Book Antiqua" w:hAnsi="Book Antiqua"/>
          <w:lang w:val="en-GB"/>
        </w:rPr>
        <w:t xml:space="preserve">. </w:t>
      </w:r>
      <w:r w:rsidR="00BC16DB" w:rsidRPr="003F6DB6">
        <w:rPr>
          <w:rFonts w:ascii="Book Antiqua" w:hAnsi="Book Antiqua"/>
          <w:lang w:val="en-GB"/>
        </w:rPr>
        <w:t>Few</w:t>
      </w:r>
      <w:r w:rsidRPr="003F6DB6">
        <w:rPr>
          <w:rFonts w:ascii="Book Antiqua" w:hAnsi="Book Antiqua"/>
          <w:lang w:val="en-GB"/>
        </w:rPr>
        <w:t xml:space="preserve"> years later, diabetes recurrence was also documented in recipients of pancreas grafts with HLA-mismatches with the donor and maintaining standard </w:t>
      </w:r>
      <w:proofErr w:type="gramStart"/>
      <w:r w:rsidRPr="003F6DB6">
        <w:rPr>
          <w:rFonts w:ascii="Book Antiqua" w:hAnsi="Book Antiqua"/>
          <w:lang w:val="en-GB"/>
        </w:rPr>
        <w:t>immunosuppression</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4]</w:t>
      </w:r>
      <w:r w:rsidR="00BC16DB" w:rsidRPr="003F6DB6">
        <w:rPr>
          <w:rFonts w:ascii="Book Antiqua" w:hAnsi="Book Antiqua"/>
          <w:lang w:val="en-GB"/>
        </w:rPr>
        <w:t>.</w:t>
      </w:r>
    </w:p>
    <w:p w:rsidR="00A77179" w:rsidRPr="003F6DB6" w:rsidRDefault="00BC16DB" w:rsidP="003765EA">
      <w:pPr>
        <w:spacing w:line="360" w:lineRule="auto"/>
        <w:ind w:firstLineChars="150" w:firstLine="360"/>
        <w:jc w:val="both"/>
        <w:rPr>
          <w:rFonts w:ascii="Book Antiqua" w:hAnsi="Book Antiqua"/>
          <w:lang w:val="en-GB"/>
        </w:rPr>
      </w:pPr>
      <w:r w:rsidRPr="003F6DB6">
        <w:rPr>
          <w:rFonts w:ascii="Book Antiqua" w:hAnsi="Book Antiqua"/>
          <w:lang w:val="en-GB"/>
        </w:rPr>
        <w:t>There is a recognized genetic susceptibility for DM1. The disease is str</w:t>
      </w:r>
      <w:r w:rsidR="002C7351" w:rsidRPr="003F6DB6">
        <w:rPr>
          <w:rFonts w:ascii="Book Antiqua" w:hAnsi="Book Antiqua"/>
          <w:lang w:val="en-GB"/>
        </w:rPr>
        <w:t xml:space="preserve">ongly associated with HLA genes, </w:t>
      </w:r>
      <w:r w:rsidRPr="003F6DB6">
        <w:rPr>
          <w:rFonts w:ascii="Book Antiqua" w:hAnsi="Book Antiqua"/>
          <w:lang w:val="en-GB"/>
        </w:rPr>
        <w:t>specifical</w:t>
      </w:r>
      <w:r w:rsidR="00C0121E" w:rsidRPr="003F6DB6">
        <w:rPr>
          <w:rFonts w:ascii="Book Antiqua" w:hAnsi="Book Antiqua"/>
          <w:lang w:val="en-GB"/>
        </w:rPr>
        <w:t xml:space="preserve">ly with </w:t>
      </w:r>
      <w:r w:rsidR="002C7351" w:rsidRPr="003F6DB6">
        <w:rPr>
          <w:rFonts w:ascii="Book Antiqua" w:hAnsi="Book Antiqua"/>
          <w:lang w:val="en-GB"/>
        </w:rPr>
        <w:t xml:space="preserve">alleles DR3 and </w:t>
      </w:r>
      <w:proofErr w:type="gramStart"/>
      <w:r w:rsidR="002C7351" w:rsidRPr="003F6DB6">
        <w:rPr>
          <w:rFonts w:ascii="Book Antiqua" w:hAnsi="Book Antiqua"/>
          <w:lang w:val="en-GB"/>
        </w:rPr>
        <w:t>DR4</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5,6]</w:t>
      </w:r>
      <w:r w:rsidRPr="003F6DB6">
        <w:rPr>
          <w:rFonts w:ascii="Book Antiqua" w:hAnsi="Book Antiqua"/>
          <w:lang w:val="en-GB"/>
        </w:rPr>
        <w:t xml:space="preserve">; with polymorphisms of the </w:t>
      </w:r>
      <w:proofErr w:type="spellStart"/>
      <w:r w:rsidRPr="003F6DB6">
        <w:rPr>
          <w:rFonts w:ascii="Book Antiqua" w:hAnsi="Book Antiqua"/>
          <w:lang w:val="en-GB"/>
        </w:rPr>
        <w:t>proinsulin</w:t>
      </w:r>
      <w:proofErr w:type="spellEnd"/>
      <w:r w:rsidRPr="003F6DB6">
        <w:rPr>
          <w:rFonts w:ascii="Book Antiqua" w:hAnsi="Book Antiqua"/>
          <w:lang w:val="en-GB"/>
        </w:rPr>
        <w:t>/insulin gene</w:t>
      </w:r>
      <w:r w:rsidR="00B23B5A" w:rsidRPr="003F6DB6">
        <w:rPr>
          <w:rFonts w:ascii="Book Antiqua" w:hAnsi="Book Antiqua"/>
          <w:vertAlign w:val="superscript"/>
          <w:lang w:val="en-GB"/>
        </w:rPr>
        <w:t>[7]</w:t>
      </w:r>
      <w:r w:rsidRPr="003F6DB6">
        <w:rPr>
          <w:rFonts w:ascii="Book Antiqua" w:hAnsi="Book Antiqua"/>
          <w:lang w:val="en-GB"/>
        </w:rPr>
        <w:t>; and with the PTP gene (PTPN22), a gene coding for a lymphocyte-specific tyrosine phosphatase</w:t>
      </w:r>
      <w:r w:rsidR="00B23B5A" w:rsidRPr="003F6DB6">
        <w:rPr>
          <w:rFonts w:ascii="Book Antiqua" w:hAnsi="Book Antiqua"/>
          <w:vertAlign w:val="superscript"/>
          <w:lang w:val="en-GB"/>
        </w:rPr>
        <w:t>[8]</w:t>
      </w:r>
      <w:r w:rsidRPr="003F6DB6">
        <w:rPr>
          <w:rFonts w:ascii="Book Antiqua" w:hAnsi="Book Antiqua"/>
          <w:lang w:val="en-GB"/>
        </w:rPr>
        <w:t xml:space="preserve">. </w:t>
      </w:r>
      <w:r w:rsidR="00F249AC" w:rsidRPr="003F6DB6">
        <w:rPr>
          <w:rFonts w:ascii="Book Antiqua" w:hAnsi="Book Antiqua"/>
          <w:lang w:val="en-GB"/>
        </w:rPr>
        <w:t>However, only about 50% of</w:t>
      </w:r>
      <w:r w:rsidR="00461B21" w:rsidRPr="003F6DB6">
        <w:rPr>
          <w:rFonts w:ascii="Book Antiqua" w:hAnsi="Book Antiqua"/>
          <w:lang w:val="en-GB"/>
        </w:rPr>
        <w:t xml:space="preserve"> HLA identical twins inheriting</w:t>
      </w:r>
      <w:r w:rsidR="00F249AC" w:rsidRPr="003F6DB6">
        <w:rPr>
          <w:rFonts w:ascii="Book Antiqua" w:hAnsi="Book Antiqua"/>
          <w:lang w:val="en-GB"/>
        </w:rPr>
        <w:t xml:space="preserve"> alleles DR3 and/or DR4 develop the </w:t>
      </w:r>
      <w:proofErr w:type="gramStart"/>
      <w:r w:rsidR="00F249AC" w:rsidRPr="003F6DB6">
        <w:rPr>
          <w:rFonts w:ascii="Book Antiqua" w:hAnsi="Book Antiqua"/>
          <w:lang w:val="en-GB"/>
        </w:rPr>
        <w:t>disease</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1,9]</w:t>
      </w:r>
      <w:r w:rsidR="00F249AC" w:rsidRPr="003F6DB6">
        <w:rPr>
          <w:rFonts w:ascii="Book Antiqua" w:hAnsi="Book Antiqua"/>
          <w:lang w:val="en-GB"/>
        </w:rPr>
        <w:t xml:space="preserve">. </w:t>
      </w:r>
      <w:r w:rsidR="00610EA2" w:rsidRPr="003F6DB6">
        <w:rPr>
          <w:rFonts w:ascii="Book Antiqua" w:hAnsi="Book Antiqua"/>
          <w:lang w:val="en-GB"/>
        </w:rPr>
        <w:t>It means</w:t>
      </w:r>
      <w:r w:rsidR="00F249AC" w:rsidRPr="003F6DB6">
        <w:rPr>
          <w:rFonts w:ascii="Book Antiqua" w:hAnsi="Book Antiqua"/>
          <w:lang w:val="en-GB"/>
        </w:rPr>
        <w:t xml:space="preserve"> th</w:t>
      </w:r>
      <w:r w:rsidR="00536AA0" w:rsidRPr="003F6DB6">
        <w:rPr>
          <w:rFonts w:ascii="Book Antiqua" w:hAnsi="Book Antiqua"/>
          <w:lang w:val="en-GB"/>
        </w:rPr>
        <w:t>at</w:t>
      </w:r>
      <w:r w:rsidR="00F249AC" w:rsidRPr="003F6DB6">
        <w:rPr>
          <w:rFonts w:ascii="Book Antiqua" w:hAnsi="Book Antiqua"/>
          <w:lang w:val="en-GB"/>
        </w:rPr>
        <w:t xml:space="preserve"> inheritance </w:t>
      </w:r>
      <w:r w:rsidR="00465342" w:rsidRPr="003F6DB6">
        <w:rPr>
          <w:rFonts w:ascii="Book Antiqua" w:hAnsi="Book Antiqua"/>
          <w:lang w:val="en-GB"/>
        </w:rPr>
        <w:t>of the HLA gene</w:t>
      </w:r>
      <w:r w:rsidR="00F249AC" w:rsidRPr="003F6DB6">
        <w:rPr>
          <w:rFonts w:ascii="Book Antiqua" w:hAnsi="Book Antiqua"/>
          <w:lang w:val="en-GB"/>
        </w:rPr>
        <w:t xml:space="preserve"> </w:t>
      </w:r>
      <w:r w:rsidR="00536AA0" w:rsidRPr="003F6DB6">
        <w:rPr>
          <w:rFonts w:ascii="Book Antiqua" w:hAnsi="Book Antiqua"/>
          <w:lang w:val="en-GB"/>
        </w:rPr>
        <w:t xml:space="preserve">is </w:t>
      </w:r>
      <w:r w:rsidR="00F249AC" w:rsidRPr="003F6DB6">
        <w:rPr>
          <w:rFonts w:ascii="Book Antiqua" w:hAnsi="Book Antiqua"/>
          <w:lang w:val="en-GB"/>
        </w:rPr>
        <w:t xml:space="preserve">not a sufficient condition and susceptibility is </w:t>
      </w:r>
      <w:r w:rsidR="00536AA0" w:rsidRPr="003F6DB6">
        <w:rPr>
          <w:rFonts w:ascii="Book Antiqua" w:hAnsi="Book Antiqua"/>
          <w:lang w:val="en-GB"/>
        </w:rPr>
        <w:t xml:space="preserve">most </w:t>
      </w:r>
      <w:r w:rsidR="00F249AC" w:rsidRPr="003F6DB6">
        <w:rPr>
          <w:rFonts w:ascii="Book Antiqua" w:hAnsi="Book Antiqua"/>
          <w:lang w:val="en-GB"/>
        </w:rPr>
        <w:t>certainly polygenic.</w:t>
      </w:r>
    </w:p>
    <w:p w:rsidR="00F249AC" w:rsidRPr="003F6DB6" w:rsidRDefault="00B37AA9" w:rsidP="00143DED">
      <w:pPr>
        <w:spacing w:line="360" w:lineRule="auto"/>
        <w:ind w:firstLineChars="200" w:firstLine="480"/>
        <w:jc w:val="both"/>
        <w:rPr>
          <w:rFonts w:ascii="Book Antiqua" w:hAnsi="Book Antiqua"/>
          <w:lang w:val="en-GB"/>
        </w:rPr>
      </w:pPr>
      <w:r w:rsidRPr="003F6DB6">
        <w:rPr>
          <w:rFonts w:ascii="Book Antiqua" w:hAnsi="Book Antiqua"/>
          <w:lang w:val="en-GB"/>
        </w:rPr>
        <w:t xml:space="preserve">It is not known which individuals are at higher risk for DM1 recurrence on pancreas graft and what </w:t>
      </w:r>
      <w:r w:rsidR="00D2417B" w:rsidRPr="003F6DB6">
        <w:rPr>
          <w:rFonts w:ascii="Book Antiqua" w:hAnsi="Book Antiqua"/>
          <w:lang w:val="en-GB"/>
        </w:rPr>
        <w:t xml:space="preserve">are </w:t>
      </w:r>
      <w:r w:rsidRPr="003F6DB6">
        <w:rPr>
          <w:rFonts w:ascii="Book Antiqua" w:hAnsi="Book Antiqua"/>
          <w:lang w:val="en-GB"/>
        </w:rPr>
        <w:t>the important risk factors</w:t>
      </w:r>
      <w:r w:rsidR="00600515" w:rsidRPr="003F6DB6">
        <w:rPr>
          <w:rFonts w:ascii="Book Antiqua" w:hAnsi="Book Antiqua"/>
          <w:lang w:val="en-GB"/>
        </w:rPr>
        <w:t xml:space="preserve"> </w:t>
      </w:r>
      <w:r w:rsidR="00D2417B" w:rsidRPr="003F6DB6">
        <w:rPr>
          <w:rFonts w:ascii="Book Antiqua" w:hAnsi="Book Antiqua"/>
          <w:lang w:val="en-GB"/>
        </w:rPr>
        <w:t>for the disease</w:t>
      </w:r>
      <w:r w:rsidRPr="003F6DB6">
        <w:rPr>
          <w:rFonts w:ascii="Book Antiqua" w:hAnsi="Book Antiqua"/>
          <w:lang w:val="en-GB"/>
        </w:rPr>
        <w:t>.</w:t>
      </w:r>
      <w:r w:rsidR="00600515" w:rsidRPr="003F6DB6">
        <w:rPr>
          <w:rFonts w:ascii="Book Antiqua" w:hAnsi="Book Antiqua"/>
          <w:lang w:val="en-GB"/>
        </w:rPr>
        <w:t xml:space="preserve"> </w:t>
      </w:r>
      <w:r w:rsidR="00D2417B" w:rsidRPr="003F6DB6">
        <w:rPr>
          <w:rFonts w:ascii="Book Antiqua" w:hAnsi="Book Antiqua"/>
          <w:lang w:val="en-GB"/>
        </w:rPr>
        <w:t>Additionally, t</w:t>
      </w:r>
      <w:r w:rsidRPr="003F6DB6">
        <w:rPr>
          <w:rFonts w:ascii="Book Antiqua" w:hAnsi="Book Antiqua"/>
          <w:lang w:val="en-GB"/>
        </w:rPr>
        <w:t xml:space="preserve">here is </w:t>
      </w:r>
      <w:r w:rsidR="00600515" w:rsidRPr="003F6DB6">
        <w:rPr>
          <w:rFonts w:ascii="Book Antiqua" w:hAnsi="Book Antiqua"/>
          <w:lang w:val="en-GB"/>
        </w:rPr>
        <w:t xml:space="preserve">also </w:t>
      </w:r>
      <w:r w:rsidRPr="003F6DB6">
        <w:rPr>
          <w:rFonts w:ascii="Book Antiqua" w:hAnsi="Book Antiqua"/>
          <w:lang w:val="en-GB"/>
        </w:rPr>
        <w:t xml:space="preserve">no consensus about </w:t>
      </w:r>
      <w:r w:rsidR="00461B21" w:rsidRPr="003F6DB6">
        <w:rPr>
          <w:rFonts w:ascii="Book Antiqua" w:hAnsi="Book Antiqua"/>
          <w:lang w:val="en-GB"/>
        </w:rPr>
        <w:t>the</w:t>
      </w:r>
      <w:r w:rsidR="00D2417B" w:rsidRPr="003F6DB6">
        <w:rPr>
          <w:rFonts w:ascii="Book Antiqua" w:hAnsi="Book Antiqua"/>
          <w:lang w:val="en-GB"/>
        </w:rPr>
        <w:t xml:space="preserve"> best</w:t>
      </w:r>
      <w:r w:rsidRPr="003F6DB6">
        <w:rPr>
          <w:rFonts w:ascii="Book Antiqua" w:hAnsi="Book Antiqua"/>
          <w:lang w:val="en-GB"/>
        </w:rPr>
        <w:t xml:space="preserve"> screening tests to identify patients at risk.</w:t>
      </w:r>
    </w:p>
    <w:p w:rsidR="00073B2A" w:rsidRPr="003F6DB6" w:rsidRDefault="00073B2A" w:rsidP="006357B7">
      <w:pPr>
        <w:spacing w:line="360" w:lineRule="auto"/>
        <w:jc w:val="both"/>
        <w:rPr>
          <w:rFonts w:ascii="Book Antiqua" w:hAnsi="Book Antiqua"/>
          <w:lang w:val="en-GB"/>
        </w:rPr>
      </w:pPr>
    </w:p>
    <w:p w:rsidR="00073B2A" w:rsidRPr="003F6DB6" w:rsidRDefault="00143DED" w:rsidP="006357B7">
      <w:pPr>
        <w:spacing w:line="360" w:lineRule="auto"/>
        <w:jc w:val="both"/>
        <w:rPr>
          <w:rFonts w:ascii="Book Antiqua" w:hAnsi="Book Antiqua"/>
          <w:b/>
          <w:lang w:val="en-GB"/>
        </w:rPr>
      </w:pPr>
      <w:r w:rsidRPr="003F6DB6">
        <w:rPr>
          <w:rFonts w:ascii="Book Antiqua" w:hAnsi="Book Antiqua"/>
          <w:b/>
          <w:lang w:val="en-GB"/>
        </w:rPr>
        <w:t>DIAGNOSIS OF AUTOIMMUNE DIABETES RECURRENCE ON PANCREAS GRAFTS</w:t>
      </w:r>
    </w:p>
    <w:p w:rsidR="00B37AA9" w:rsidRPr="003F6DB6" w:rsidRDefault="00B37AA9" w:rsidP="006357B7">
      <w:pPr>
        <w:spacing w:line="360" w:lineRule="auto"/>
        <w:jc w:val="both"/>
        <w:rPr>
          <w:rFonts w:ascii="Book Antiqua" w:hAnsi="Book Antiqua"/>
          <w:lang w:val="en-GB"/>
        </w:rPr>
      </w:pPr>
      <w:r w:rsidRPr="003F6DB6">
        <w:rPr>
          <w:rFonts w:ascii="Book Antiqua" w:hAnsi="Book Antiqua"/>
          <w:lang w:val="en-GB"/>
        </w:rPr>
        <w:t xml:space="preserve">A pancreas </w:t>
      </w:r>
      <w:r w:rsidR="00C27711" w:rsidRPr="003F6DB6">
        <w:rPr>
          <w:rFonts w:ascii="Book Antiqua" w:hAnsi="Book Antiqua"/>
          <w:lang w:val="en-GB"/>
        </w:rPr>
        <w:t xml:space="preserve">graft </w:t>
      </w:r>
      <w:r w:rsidRPr="003F6DB6">
        <w:rPr>
          <w:rFonts w:ascii="Book Antiqua" w:hAnsi="Book Antiqua"/>
          <w:lang w:val="en-GB"/>
        </w:rPr>
        <w:t>biopsy showing an inflammatory T-cell infiltrate, specifically targeting the beta-cells (aspect designated as “insulitis”) and sparing the exocrine tissue, remains the gold-standard for the diagnosis</w:t>
      </w:r>
      <w:r w:rsidR="00A465B9" w:rsidRPr="003F6DB6">
        <w:rPr>
          <w:rFonts w:ascii="Book Antiqua" w:hAnsi="Book Antiqua"/>
          <w:lang w:val="en-GB"/>
        </w:rPr>
        <w:t xml:space="preserve"> of DM1</w:t>
      </w:r>
      <w:r w:rsidR="00C27711" w:rsidRPr="003F6DB6">
        <w:rPr>
          <w:rFonts w:ascii="Book Antiqua" w:hAnsi="Book Antiqua"/>
          <w:lang w:val="en-GB"/>
        </w:rPr>
        <w:t xml:space="preserve"> </w:t>
      </w:r>
      <w:proofErr w:type="gramStart"/>
      <w:r w:rsidR="00C27711" w:rsidRPr="003F6DB6">
        <w:rPr>
          <w:rFonts w:ascii="Book Antiqua" w:hAnsi="Book Antiqua"/>
          <w:lang w:val="en-GB"/>
        </w:rPr>
        <w:t>recurrence</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10]</w:t>
      </w:r>
      <w:r w:rsidRPr="003F6DB6">
        <w:rPr>
          <w:rFonts w:ascii="Book Antiqua" w:hAnsi="Book Antiqua"/>
          <w:lang w:val="en-GB"/>
        </w:rPr>
        <w:t xml:space="preserve">. However, it is not easy to justify such an invasive procedure, </w:t>
      </w:r>
      <w:r w:rsidRPr="003F6DB6">
        <w:rPr>
          <w:rFonts w:ascii="Book Antiqua" w:hAnsi="Book Antiqua"/>
          <w:lang w:val="en-GB"/>
        </w:rPr>
        <w:lastRenderedPageBreak/>
        <w:t xml:space="preserve">carrying </w:t>
      </w:r>
      <w:r w:rsidR="00734006" w:rsidRPr="003F6DB6">
        <w:rPr>
          <w:rFonts w:ascii="Book Antiqua" w:hAnsi="Book Antiqua"/>
          <w:lang w:val="en-GB"/>
        </w:rPr>
        <w:t>a no</w:t>
      </w:r>
      <w:r w:rsidR="00536AA0" w:rsidRPr="003F6DB6">
        <w:rPr>
          <w:rFonts w:ascii="Book Antiqua" w:hAnsi="Book Antiqua"/>
          <w:lang w:val="en-GB"/>
        </w:rPr>
        <w:t>n</w:t>
      </w:r>
      <w:r w:rsidR="00734006" w:rsidRPr="003F6DB6">
        <w:rPr>
          <w:rFonts w:ascii="Book Antiqua" w:hAnsi="Book Antiqua"/>
          <w:lang w:val="en-GB"/>
        </w:rPr>
        <w:t xml:space="preserve"> </w:t>
      </w:r>
      <w:proofErr w:type="spellStart"/>
      <w:r w:rsidR="00734006" w:rsidRPr="003F6DB6">
        <w:rPr>
          <w:rFonts w:ascii="Book Antiqua" w:hAnsi="Book Antiqua"/>
          <w:lang w:val="en-GB"/>
        </w:rPr>
        <w:t>neglectable</w:t>
      </w:r>
      <w:proofErr w:type="spellEnd"/>
      <w:r w:rsidR="00734006" w:rsidRPr="003F6DB6">
        <w:rPr>
          <w:rFonts w:ascii="Book Antiqua" w:hAnsi="Book Antiqua"/>
          <w:lang w:val="en-GB"/>
        </w:rPr>
        <w:t xml:space="preserve"> risk</w:t>
      </w:r>
      <w:r w:rsidRPr="003F6DB6">
        <w:rPr>
          <w:rFonts w:ascii="Book Antiqua" w:hAnsi="Book Antiqua"/>
          <w:lang w:val="en-GB"/>
        </w:rPr>
        <w:t xml:space="preserve"> of complications, in patients without a</w:t>
      </w:r>
      <w:r w:rsidR="00734006" w:rsidRPr="003F6DB6">
        <w:rPr>
          <w:rFonts w:ascii="Book Antiqua" w:hAnsi="Book Antiqua"/>
          <w:lang w:val="en-GB"/>
        </w:rPr>
        <w:t xml:space="preserve"> </w:t>
      </w:r>
      <w:proofErr w:type="spellStart"/>
      <w:r w:rsidR="00C83EE5" w:rsidRPr="003F6DB6">
        <w:rPr>
          <w:rFonts w:ascii="Book Antiqua" w:hAnsi="Book Antiqua"/>
          <w:lang w:val="en-GB"/>
        </w:rPr>
        <w:t>misfunctioning</w:t>
      </w:r>
      <w:proofErr w:type="spellEnd"/>
      <w:r w:rsidRPr="003F6DB6">
        <w:rPr>
          <w:rFonts w:ascii="Book Antiqua" w:hAnsi="Book Antiqua"/>
          <w:lang w:val="en-GB"/>
        </w:rPr>
        <w:t xml:space="preserve"> pancreas graft</w:t>
      </w:r>
      <w:r w:rsidR="003817CF" w:rsidRPr="003F6DB6">
        <w:rPr>
          <w:rFonts w:ascii="Book Antiqua" w:hAnsi="Book Antiqua"/>
          <w:lang w:val="en-GB"/>
        </w:rPr>
        <w:t xml:space="preserve"> - </w:t>
      </w:r>
      <w:r w:rsidR="009B3CC9" w:rsidRPr="003F6DB6">
        <w:rPr>
          <w:rFonts w:ascii="Book Antiqua" w:hAnsi="Book Antiqua"/>
          <w:lang w:val="en-GB"/>
        </w:rPr>
        <w:t xml:space="preserve">or, at least, without reliable </w:t>
      </w:r>
      <w:r w:rsidR="003817CF" w:rsidRPr="003F6DB6">
        <w:rPr>
          <w:rFonts w:ascii="Book Antiqua" w:hAnsi="Book Antiqua"/>
          <w:lang w:val="en-GB"/>
        </w:rPr>
        <w:t>data favouring the hypothesis</w:t>
      </w:r>
      <w:r w:rsidR="009B3CC9" w:rsidRPr="003F6DB6">
        <w:rPr>
          <w:rFonts w:ascii="Book Antiqua" w:hAnsi="Book Antiqua"/>
          <w:lang w:val="en-GB"/>
        </w:rPr>
        <w:t xml:space="preserve"> of reactivated autoimmunity</w:t>
      </w:r>
      <w:r w:rsidR="003817CF" w:rsidRPr="003F6DB6">
        <w:rPr>
          <w:rFonts w:ascii="Book Antiqua" w:hAnsi="Book Antiqua"/>
          <w:lang w:val="en-GB"/>
        </w:rPr>
        <w:t>.</w:t>
      </w:r>
    </w:p>
    <w:p w:rsidR="00B37AA9" w:rsidRPr="003F6DB6" w:rsidRDefault="00B37AA9" w:rsidP="009F705E">
      <w:pPr>
        <w:spacing w:line="360" w:lineRule="auto"/>
        <w:ind w:firstLineChars="150" w:firstLine="360"/>
        <w:jc w:val="both"/>
        <w:rPr>
          <w:rFonts w:ascii="Book Antiqua" w:hAnsi="Book Antiqua"/>
          <w:lang w:val="en-GB"/>
        </w:rPr>
      </w:pPr>
      <w:r w:rsidRPr="003F6DB6">
        <w:rPr>
          <w:rFonts w:ascii="Book Antiqua" w:hAnsi="Book Antiqua"/>
          <w:lang w:val="en-GB"/>
        </w:rPr>
        <w:t>Serological markers of the autoimmune process, the islet cell autoantibodies (ICA</w:t>
      </w:r>
      <w:proofErr w:type="gramStart"/>
      <w:r w:rsidR="00D36BCB" w:rsidRPr="003F6DB6">
        <w:rPr>
          <w:rFonts w:ascii="Book Antiqua" w:hAnsi="Book Antiqua"/>
          <w:lang w:val="en-GB"/>
        </w:rPr>
        <w:t>)</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4]</w:t>
      </w:r>
      <w:r w:rsidR="00B23B5A" w:rsidRPr="003F6DB6">
        <w:rPr>
          <w:rFonts w:ascii="Book Antiqua" w:hAnsi="Book Antiqua"/>
          <w:lang w:val="en-GB"/>
        </w:rPr>
        <w:t xml:space="preserve"> </w:t>
      </w:r>
      <w:r w:rsidR="00D36BCB" w:rsidRPr="003F6DB6">
        <w:rPr>
          <w:rFonts w:ascii="Book Antiqua" w:hAnsi="Book Antiqua"/>
          <w:lang w:val="en-GB"/>
        </w:rPr>
        <w:t xml:space="preserve"> have been proposed as a basic tool, the first screening test to identify the activity of autoimmune disease. The anti-GAD </w:t>
      </w:r>
      <w:r w:rsidR="00536AA0" w:rsidRPr="003F6DB6">
        <w:rPr>
          <w:rFonts w:ascii="Book Antiqua" w:hAnsi="Book Antiqua"/>
          <w:lang w:val="en-GB"/>
        </w:rPr>
        <w:t xml:space="preserve">antibodies </w:t>
      </w:r>
      <w:r w:rsidR="00D36BCB" w:rsidRPr="003F6DB6">
        <w:rPr>
          <w:rFonts w:ascii="Book Antiqua" w:hAnsi="Book Antiqua"/>
          <w:lang w:val="en-GB"/>
        </w:rPr>
        <w:t>(anti-glutamic acid decarboxylase</w:t>
      </w:r>
      <w:proofErr w:type="gramStart"/>
      <w:r w:rsidR="00D36BCB" w:rsidRPr="003F6DB6">
        <w:rPr>
          <w:rFonts w:ascii="Book Antiqua" w:hAnsi="Book Antiqua"/>
          <w:lang w:val="en-GB"/>
        </w:rPr>
        <w:t>)</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11]</w:t>
      </w:r>
      <w:r w:rsidR="00D36BCB" w:rsidRPr="003F6DB6">
        <w:rPr>
          <w:rFonts w:ascii="Book Antiqua" w:hAnsi="Book Antiqua"/>
          <w:lang w:val="en-GB"/>
        </w:rPr>
        <w:t>; the anti-insulin antibodies (IAA)</w:t>
      </w:r>
      <w:r w:rsidR="00B23B5A" w:rsidRPr="003F6DB6">
        <w:rPr>
          <w:rFonts w:ascii="Book Antiqua" w:hAnsi="Book Antiqua"/>
          <w:vertAlign w:val="superscript"/>
          <w:lang w:val="en-GB"/>
        </w:rPr>
        <w:t>[12]</w:t>
      </w:r>
      <w:r w:rsidR="00D36BCB" w:rsidRPr="003F6DB6">
        <w:rPr>
          <w:rFonts w:ascii="Book Antiqua" w:hAnsi="Book Antiqua"/>
          <w:lang w:val="en-GB"/>
        </w:rPr>
        <w:t>; the anti-IA2 (anti-tyrosine phosphatase) antibodies</w:t>
      </w:r>
      <w:r w:rsidR="00B23B5A" w:rsidRPr="003F6DB6">
        <w:rPr>
          <w:rFonts w:ascii="Book Antiqua" w:hAnsi="Book Antiqua"/>
          <w:vertAlign w:val="superscript"/>
          <w:lang w:val="en-GB"/>
        </w:rPr>
        <w:t>[13]</w:t>
      </w:r>
      <w:r w:rsidR="00D36BCB" w:rsidRPr="003F6DB6">
        <w:rPr>
          <w:rFonts w:ascii="Book Antiqua" w:hAnsi="Book Antiqua"/>
          <w:lang w:val="en-GB"/>
        </w:rPr>
        <w:t>; and the mo</w:t>
      </w:r>
      <w:r w:rsidR="00600515" w:rsidRPr="003F6DB6">
        <w:rPr>
          <w:rFonts w:ascii="Book Antiqua" w:hAnsi="Book Antiqua"/>
          <w:lang w:val="en-GB"/>
        </w:rPr>
        <w:t>st</w:t>
      </w:r>
      <w:r w:rsidR="00D36BCB" w:rsidRPr="003F6DB6">
        <w:rPr>
          <w:rFonts w:ascii="Book Antiqua" w:hAnsi="Book Antiqua"/>
          <w:lang w:val="en-GB"/>
        </w:rPr>
        <w:t xml:space="preserve"> recently described anti-ZnT8 (</w:t>
      </w:r>
      <w:proofErr w:type="spellStart"/>
      <w:r w:rsidR="00D36BCB" w:rsidRPr="003F6DB6">
        <w:rPr>
          <w:rFonts w:ascii="Book Antiqua" w:hAnsi="Book Antiqua"/>
          <w:lang w:val="en-GB"/>
        </w:rPr>
        <w:t>cation</w:t>
      </w:r>
      <w:proofErr w:type="spellEnd"/>
      <w:r w:rsidR="00D36BCB" w:rsidRPr="003F6DB6">
        <w:rPr>
          <w:rFonts w:ascii="Book Antiqua" w:hAnsi="Book Antiqua"/>
          <w:lang w:val="en-GB"/>
        </w:rPr>
        <w:t xml:space="preserve"> efflux zinc transporter) antibodies</w:t>
      </w:r>
      <w:r w:rsidR="00B23B5A" w:rsidRPr="003F6DB6">
        <w:rPr>
          <w:rFonts w:ascii="Book Antiqua" w:hAnsi="Book Antiqua"/>
          <w:vertAlign w:val="superscript"/>
          <w:lang w:val="en-GB"/>
        </w:rPr>
        <w:t>[14]</w:t>
      </w:r>
      <w:r w:rsidR="00D36BCB" w:rsidRPr="003F6DB6">
        <w:rPr>
          <w:rFonts w:ascii="Book Antiqua" w:hAnsi="Book Antiqua"/>
          <w:lang w:val="en-GB"/>
        </w:rPr>
        <w:t xml:space="preserve">, have </w:t>
      </w:r>
      <w:r w:rsidR="00536AA0" w:rsidRPr="003F6DB6">
        <w:rPr>
          <w:rFonts w:ascii="Book Antiqua" w:hAnsi="Book Antiqua"/>
          <w:lang w:val="en-GB"/>
        </w:rPr>
        <w:t xml:space="preserve">also </w:t>
      </w:r>
      <w:r w:rsidR="00D36BCB" w:rsidRPr="003F6DB6">
        <w:rPr>
          <w:rFonts w:ascii="Book Antiqua" w:hAnsi="Book Antiqua"/>
          <w:lang w:val="en-GB"/>
        </w:rPr>
        <w:t>been identified as autoimmune markers</w:t>
      </w:r>
      <w:r w:rsidR="00583F03" w:rsidRPr="003F6DB6">
        <w:rPr>
          <w:rFonts w:ascii="Book Antiqua" w:hAnsi="Book Antiqua"/>
          <w:lang w:val="en-GB"/>
        </w:rPr>
        <w:t xml:space="preserve"> of DM1</w:t>
      </w:r>
      <w:r w:rsidR="00D36BCB" w:rsidRPr="003F6DB6">
        <w:rPr>
          <w:rFonts w:ascii="Book Antiqua" w:hAnsi="Book Antiqua"/>
          <w:lang w:val="en-GB"/>
        </w:rPr>
        <w:t>.</w:t>
      </w:r>
      <w:r w:rsidR="00F139C7" w:rsidRPr="003F6DB6">
        <w:rPr>
          <w:rFonts w:ascii="Book Antiqua" w:hAnsi="Book Antiqua"/>
          <w:lang w:val="en-GB"/>
        </w:rPr>
        <w:t xml:space="preserve"> The p</w:t>
      </w:r>
      <w:r w:rsidR="009365D9" w:rsidRPr="003F6DB6">
        <w:rPr>
          <w:rFonts w:ascii="Book Antiqua" w:hAnsi="Book Antiqua"/>
          <w:lang w:val="en-GB"/>
        </w:rPr>
        <w:t>ositivity</w:t>
      </w:r>
      <w:r w:rsidR="00536AA0" w:rsidRPr="003F6DB6">
        <w:rPr>
          <w:rFonts w:ascii="Book Antiqua" w:hAnsi="Book Antiqua"/>
          <w:lang w:val="en-GB"/>
        </w:rPr>
        <w:t xml:space="preserve"> </w:t>
      </w:r>
      <w:r w:rsidR="00F139C7" w:rsidRPr="003F6DB6">
        <w:rPr>
          <w:rFonts w:ascii="Book Antiqua" w:hAnsi="Book Antiqua"/>
          <w:lang w:val="en-GB"/>
        </w:rPr>
        <w:t>f</w:t>
      </w:r>
      <w:r w:rsidR="00536AA0" w:rsidRPr="003F6DB6">
        <w:rPr>
          <w:rFonts w:ascii="Book Antiqua" w:hAnsi="Book Antiqua"/>
          <w:lang w:val="en-GB"/>
        </w:rPr>
        <w:t>or</w:t>
      </w:r>
      <w:r w:rsidR="00F139C7" w:rsidRPr="003F6DB6">
        <w:rPr>
          <w:rFonts w:ascii="Book Antiqua" w:hAnsi="Book Antiqua"/>
          <w:lang w:val="en-GB"/>
        </w:rPr>
        <w:t xml:space="preserve"> these immune humoral mar</w:t>
      </w:r>
      <w:r w:rsidR="00583F03" w:rsidRPr="003F6DB6">
        <w:rPr>
          <w:rFonts w:ascii="Book Antiqua" w:hAnsi="Book Antiqua"/>
          <w:lang w:val="en-GB"/>
        </w:rPr>
        <w:t>kers</w:t>
      </w:r>
      <w:r w:rsidR="009365D9" w:rsidRPr="003F6DB6">
        <w:rPr>
          <w:rFonts w:ascii="Book Antiqua" w:hAnsi="Book Antiqua"/>
          <w:lang w:val="en-GB"/>
        </w:rPr>
        <w:t xml:space="preserve"> is considered a good predictor of the enhancement of autoimmune diabetes. The association of several markers (two or more) increases its predicti</w:t>
      </w:r>
      <w:r w:rsidR="00536AA0" w:rsidRPr="003F6DB6">
        <w:rPr>
          <w:rFonts w:ascii="Book Antiqua" w:hAnsi="Book Antiqua"/>
          <w:lang w:val="en-GB"/>
        </w:rPr>
        <w:t xml:space="preserve">ve </w:t>
      </w:r>
      <w:proofErr w:type="gramStart"/>
      <w:r w:rsidR="00536AA0" w:rsidRPr="003F6DB6">
        <w:rPr>
          <w:rFonts w:ascii="Book Antiqua" w:hAnsi="Book Antiqua"/>
          <w:lang w:val="en-GB"/>
        </w:rPr>
        <w:t>value</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15]</w:t>
      </w:r>
      <w:r w:rsidR="009365D9" w:rsidRPr="003F6DB6">
        <w:rPr>
          <w:rFonts w:ascii="Book Antiqua" w:hAnsi="Book Antiqua"/>
          <w:lang w:val="en-GB"/>
        </w:rPr>
        <w:t>.</w:t>
      </w:r>
      <w:r w:rsidR="009B3CC9" w:rsidRPr="003F6DB6">
        <w:rPr>
          <w:rFonts w:ascii="Book Antiqua" w:hAnsi="Book Antiqua"/>
          <w:lang w:val="en-GB"/>
        </w:rPr>
        <w:t xml:space="preserve"> As yet, pancreas biopsy </w:t>
      </w:r>
      <w:r w:rsidR="003817CF" w:rsidRPr="003F6DB6">
        <w:rPr>
          <w:rFonts w:ascii="Book Antiqua" w:hAnsi="Book Antiqua"/>
          <w:lang w:val="en-GB"/>
        </w:rPr>
        <w:t>is the</w:t>
      </w:r>
      <w:r w:rsidR="009B3CC9" w:rsidRPr="003F6DB6">
        <w:rPr>
          <w:rFonts w:ascii="Book Antiqua" w:hAnsi="Book Antiqua"/>
          <w:lang w:val="en-GB"/>
        </w:rPr>
        <w:t xml:space="preserve"> confirmatory procedure</w:t>
      </w:r>
      <w:r w:rsidR="003817CF" w:rsidRPr="003F6DB6">
        <w:rPr>
          <w:rFonts w:ascii="Book Antiqua" w:hAnsi="Book Antiqua"/>
          <w:lang w:val="en-GB"/>
        </w:rPr>
        <w:t xml:space="preserve"> when suspecting for recurrence on pancreas graft</w:t>
      </w:r>
      <w:r w:rsidR="009B3CC9" w:rsidRPr="003F6DB6">
        <w:rPr>
          <w:rFonts w:ascii="Book Antiqua" w:hAnsi="Book Antiqua"/>
          <w:lang w:val="en-GB"/>
        </w:rPr>
        <w:t xml:space="preserve">. </w:t>
      </w:r>
    </w:p>
    <w:p w:rsidR="00FF7038" w:rsidRPr="003F6DB6" w:rsidRDefault="00FF7038" w:rsidP="00E5330C">
      <w:pPr>
        <w:spacing w:line="360" w:lineRule="auto"/>
        <w:ind w:firstLineChars="150" w:firstLine="360"/>
        <w:jc w:val="both"/>
        <w:rPr>
          <w:rFonts w:ascii="Book Antiqua" w:hAnsi="Book Antiqua"/>
          <w:lang w:val="en-GB"/>
        </w:rPr>
      </w:pPr>
      <w:r w:rsidRPr="003F6DB6">
        <w:rPr>
          <w:rFonts w:ascii="Book Antiqua" w:hAnsi="Book Antiqua"/>
          <w:lang w:val="en-GB"/>
        </w:rPr>
        <w:t>There is some controversy about the real role of these autoantibodies: do they have a direct participation in the process? Or are they surrogate markers, merely testifying the lesion? Although the pancreatic autoantibodies were not detected in a recent case documented with insul</w:t>
      </w:r>
      <w:r w:rsidR="005B0EB1" w:rsidRPr="003F6DB6">
        <w:rPr>
          <w:rFonts w:ascii="Book Antiqua" w:hAnsi="Book Antiqua"/>
          <w:lang w:val="en-GB"/>
        </w:rPr>
        <w:t>i</w:t>
      </w:r>
      <w:r w:rsidRPr="003F6DB6">
        <w:rPr>
          <w:rFonts w:ascii="Book Antiqua" w:hAnsi="Book Antiqua"/>
          <w:lang w:val="en-GB"/>
        </w:rPr>
        <w:t xml:space="preserve">tis in the </w:t>
      </w:r>
      <w:proofErr w:type="gramStart"/>
      <w:r w:rsidRPr="003F6DB6">
        <w:rPr>
          <w:rFonts w:ascii="Book Antiqua" w:hAnsi="Book Antiqua"/>
          <w:lang w:val="en-GB"/>
        </w:rPr>
        <w:t>biopsy</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16]</w:t>
      </w:r>
      <w:r w:rsidRPr="003F6DB6">
        <w:rPr>
          <w:rFonts w:ascii="Book Antiqua" w:hAnsi="Book Antiqua"/>
          <w:lang w:val="en-GB"/>
        </w:rPr>
        <w:t xml:space="preserve">, they are </w:t>
      </w:r>
      <w:r w:rsidR="00536AA0" w:rsidRPr="003F6DB6">
        <w:rPr>
          <w:rFonts w:ascii="Book Antiqua" w:hAnsi="Book Antiqua"/>
          <w:lang w:val="en-GB"/>
        </w:rPr>
        <w:t xml:space="preserve">usually </w:t>
      </w:r>
      <w:r w:rsidRPr="003F6DB6">
        <w:rPr>
          <w:rFonts w:ascii="Book Antiqua" w:hAnsi="Book Antiqua"/>
          <w:lang w:val="en-GB"/>
        </w:rPr>
        <w:t>present in the vast majority of the cases confirmed by biopsy.</w:t>
      </w:r>
    </w:p>
    <w:p w:rsidR="00FF7038" w:rsidRPr="003F6DB6" w:rsidRDefault="00FF7038" w:rsidP="00667E63">
      <w:pPr>
        <w:spacing w:line="360" w:lineRule="auto"/>
        <w:ind w:firstLineChars="150" w:firstLine="360"/>
        <w:jc w:val="both"/>
        <w:rPr>
          <w:rFonts w:ascii="Book Antiqua" w:hAnsi="Book Antiqua"/>
          <w:lang w:val="en-GB"/>
        </w:rPr>
      </w:pPr>
      <w:r w:rsidRPr="003F6DB6">
        <w:rPr>
          <w:rFonts w:ascii="Book Antiqua" w:hAnsi="Book Antiqua"/>
          <w:lang w:val="en-GB"/>
        </w:rPr>
        <w:t xml:space="preserve">The new </w:t>
      </w:r>
      <w:r w:rsidR="00BA61D9" w:rsidRPr="003F6DB6">
        <w:rPr>
          <w:rFonts w:ascii="Book Antiqua" w:hAnsi="Book Antiqua"/>
          <w:lang w:val="en-GB"/>
        </w:rPr>
        <w:t xml:space="preserve">onset or rising </w:t>
      </w:r>
      <w:r w:rsidR="00351B00" w:rsidRPr="003F6DB6">
        <w:rPr>
          <w:rFonts w:ascii="Book Antiqua" w:hAnsi="Book Antiqua"/>
          <w:lang w:val="en-GB"/>
        </w:rPr>
        <w:t>lev</w:t>
      </w:r>
      <w:r w:rsidR="00BA61D9" w:rsidRPr="003F6DB6">
        <w:rPr>
          <w:rFonts w:ascii="Book Antiqua" w:hAnsi="Book Antiqua"/>
          <w:lang w:val="en-GB"/>
        </w:rPr>
        <w:t>e</w:t>
      </w:r>
      <w:r w:rsidR="00351B00" w:rsidRPr="003F6DB6">
        <w:rPr>
          <w:rFonts w:ascii="Book Antiqua" w:hAnsi="Book Antiqua"/>
          <w:lang w:val="en-GB"/>
        </w:rPr>
        <w:t>l</w:t>
      </w:r>
      <w:r w:rsidR="00BA61D9" w:rsidRPr="003F6DB6">
        <w:rPr>
          <w:rFonts w:ascii="Book Antiqua" w:hAnsi="Book Antiqua"/>
          <w:lang w:val="en-GB"/>
        </w:rPr>
        <w:t>s</w:t>
      </w:r>
      <w:r w:rsidR="005B0EB1" w:rsidRPr="003F6DB6">
        <w:rPr>
          <w:rFonts w:ascii="Book Antiqua" w:hAnsi="Book Antiqua"/>
          <w:lang w:val="en-GB"/>
        </w:rPr>
        <w:t xml:space="preserve"> of these autoantibodies in pancreas transplant patients</w:t>
      </w:r>
      <w:r w:rsidR="00536AA0" w:rsidRPr="003F6DB6">
        <w:rPr>
          <w:rFonts w:ascii="Book Antiqua" w:hAnsi="Book Antiqua"/>
          <w:lang w:val="en-GB"/>
        </w:rPr>
        <w:t xml:space="preserve"> has been </w:t>
      </w:r>
      <w:r w:rsidR="005B0EB1" w:rsidRPr="003F6DB6">
        <w:rPr>
          <w:rFonts w:ascii="Book Antiqua" w:hAnsi="Book Antiqua"/>
          <w:lang w:val="en-GB"/>
        </w:rPr>
        <w:t>pointed out as</w:t>
      </w:r>
      <w:r w:rsidR="00536AA0" w:rsidRPr="003F6DB6">
        <w:rPr>
          <w:rFonts w:ascii="Book Antiqua" w:hAnsi="Book Antiqua"/>
          <w:lang w:val="en-GB"/>
        </w:rPr>
        <w:t xml:space="preserve"> a serious indicator</w:t>
      </w:r>
      <w:r w:rsidR="005B0EB1" w:rsidRPr="003F6DB6">
        <w:rPr>
          <w:rFonts w:ascii="Book Antiqua" w:hAnsi="Book Antiqua"/>
          <w:lang w:val="en-GB"/>
        </w:rPr>
        <w:t xml:space="preserve"> of recurrence and progression of the disease. In fact, several studies reported worse pancreas outcome in patients with these humoral </w:t>
      </w:r>
      <w:proofErr w:type="gramStart"/>
      <w:r w:rsidR="005B0EB1" w:rsidRPr="003F6DB6">
        <w:rPr>
          <w:rFonts w:ascii="Book Antiqua" w:hAnsi="Book Antiqua"/>
          <w:lang w:val="en-GB"/>
        </w:rPr>
        <w:t>markers</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10,17-20]</w:t>
      </w:r>
      <w:r w:rsidR="005B0EB1" w:rsidRPr="003F6DB6">
        <w:rPr>
          <w:rFonts w:ascii="Book Antiqua" w:hAnsi="Book Antiqua"/>
          <w:lang w:val="en-GB"/>
        </w:rPr>
        <w:t xml:space="preserve">. </w:t>
      </w:r>
      <w:r w:rsidR="002B110F" w:rsidRPr="003F6DB6">
        <w:rPr>
          <w:rFonts w:ascii="Book Antiqua" w:hAnsi="Book Antiqua"/>
          <w:lang w:val="en-GB"/>
        </w:rPr>
        <w:t xml:space="preserve">It has been suggested that half of the immune losses of pancreas grafts may be due to </w:t>
      </w:r>
      <w:proofErr w:type="gramStart"/>
      <w:r w:rsidR="002B110F" w:rsidRPr="003F6DB6">
        <w:rPr>
          <w:rFonts w:ascii="Book Antiqua" w:hAnsi="Book Antiqua"/>
          <w:lang w:val="en-GB"/>
        </w:rPr>
        <w:t>autoimmunity</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21]</w:t>
      </w:r>
      <w:r w:rsidR="002B110F" w:rsidRPr="003F6DB6">
        <w:rPr>
          <w:rFonts w:ascii="Book Antiqua" w:hAnsi="Book Antiqua"/>
          <w:lang w:val="en-GB"/>
        </w:rPr>
        <w:t xml:space="preserve">. </w:t>
      </w:r>
      <w:r w:rsidR="005B0EB1" w:rsidRPr="003F6DB6">
        <w:rPr>
          <w:rFonts w:ascii="Book Antiqua" w:hAnsi="Book Antiqua"/>
          <w:lang w:val="en-GB"/>
        </w:rPr>
        <w:t xml:space="preserve">Based on these data, </w:t>
      </w:r>
      <w:proofErr w:type="spellStart"/>
      <w:r w:rsidR="005B0EB1" w:rsidRPr="003F6DB6">
        <w:rPr>
          <w:rFonts w:ascii="Book Antiqua" w:hAnsi="Book Antiqua"/>
          <w:lang w:val="en-GB"/>
        </w:rPr>
        <w:t>monitorization</w:t>
      </w:r>
      <w:proofErr w:type="spellEnd"/>
      <w:r w:rsidR="005B0EB1" w:rsidRPr="003F6DB6">
        <w:rPr>
          <w:rFonts w:ascii="Book Antiqua" w:hAnsi="Book Antiqua"/>
          <w:lang w:val="en-GB"/>
        </w:rPr>
        <w:t xml:space="preserve"> of pancreatic autoantibodies has been recommended in all</w:t>
      </w:r>
      <w:r w:rsidR="00744733" w:rsidRPr="003F6DB6">
        <w:rPr>
          <w:rFonts w:ascii="Book Antiqua" w:hAnsi="Book Antiqua"/>
          <w:lang w:val="en-GB"/>
        </w:rPr>
        <w:t xml:space="preserve"> pancreas </w:t>
      </w:r>
      <w:proofErr w:type="gramStart"/>
      <w:r w:rsidR="00744733" w:rsidRPr="003F6DB6">
        <w:rPr>
          <w:rFonts w:ascii="Book Antiqua" w:hAnsi="Book Antiqua"/>
          <w:lang w:val="en-GB"/>
        </w:rPr>
        <w:t>transplants</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21]</w:t>
      </w:r>
      <w:r w:rsidR="00B23B5A" w:rsidRPr="003F6DB6">
        <w:rPr>
          <w:rFonts w:ascii="Book Antiqua" w:hAnsi="Book Antiqua"/>
          <w:lang w:val="en-GB"/>
        </w:rPr>
        <w:t xml:space="preserve"> </w:t>
      </w:r>
      <w:r w:rsidR="00744733" w:rsidRPr="003F6DB6">
        <w:rPr>
          <w:rFonts w:ascii="Book Antiqua" w:hAnsi="Book Antiqua"/>
          <w:lang w:val="en-GB"/>
        </w:rPr>
        <w:t xml:space="preserve">as </w:t>
      </w:r>
      <w:r w:rsidR="00536AA0" w:rsidRPr="003F6DB6">
        <w:rPr>
          <w:rFonts w:ascii="Book Antiqua" w:hAnsi="Book Antiqua"/>
          <w:lang w:val="en-GB"/>
        </w:rPr>
        <w:t xml:space="preserve">a </w:t>
      </w:r>
      <w:r w:rsidR="00744733" w:rsidRPr="003F6DB6">
        <w:rPr>
          <w:rFonts w:ascii="Book Antiqua" w:hAnsi="Book Antiqua"/>
          <w:lang w:val="en-GB"/>
        </w:rPr>
        <w:t>primary test to identify patients at risk for autoimmune graft loss.</w:t>
      </w:r>
      <w:r w:rsidR="00610EA2" w:rsidRPr="003F6DB6">
        <w:rPr>
          <w:rFonts w:ascii="Book Antiqua" w:hAnsi="Book Antiqua"/>
          <w:lang w:val="en-GB"/>
        </w:rPr>
        <w:t xml:space="preserve"> My personal </w:t>
      </w:r>
      <w:r w:rsidR="00073B2A" w:rsidRPr="003F6DB6">
        <w:rPr>
          <w:rFonts w:ascii="Book Antiqua" w:hAnsi="Book Antiqua"/>
          <w:lang w:val="en-GB"/>
        </w:rPr>
        <w:t>opinion</w:t>
      </w:r>
      <w:r w:rsidR="00610EA2" w:rsidRPr="003F6DB6">
        <w:rPr>
          <w:rFonts w:ascii="Book Antiqua" w:hAnsi="Book Antiqua"/>
          <w:lang w:val="en-GB"/>
        </w:rPr>
        <w:t xml:space="preserve"> is concordant with </w:t>
      </w:r>
      <w:r w:rsidR="002B110F" w:rsidRPr="003F6DB6">
        <w:rPr>
          <w:rFonts w:ascii="Book Antiqua" w:hAnsi="Book Antiqua"/>
          <w:lang w:val="en-GB"/>
        </w:rPr>
        <w:t>these</w:t>
      </w:r>
      <w:r w:rsidR="00581515" w:rsidRPr="003F6DB6">
        <w:rPr>
          <w:rFonts w:ascii="Book Antiqua" w:hAnsi="Book Antiqua"/>
          <w:lang w:val="en-GB"/>
        </w:rPr>
        <w:t xml:space="preserve"> authors, </w:t>
      </w:r>
      <w:r w:rsidR="00600515" w:rsidRPr="003F6DB6">
        <w:rPr>
          <w:rFonts w:ascii="Book Antiqua" w:hAnsi="Book Antiqua"/>
          <w:lang w:val="en-GB"/>
        </w:rPr>
        <w:t>stating</w:t>
      </w:r>
      <w:r w:rsidR="00610EA2" w:rsidRPr="003F6DB6">
        <w:rPr>
          <w:rFonts w:ascii="Book Antiqua" w:hAnsi="Book Antiqua"/>
          <w:lang w:val="en-GB"/>
        </w:rPr>
        <w:t xml:space="preserve"> that the disease may </w:t>
      </w:r>
      <w:r w:rsidR="008C5CA2" w:rsidRPr="003F6DB6">
        <w:rPr>
          <w:rFonts w:ascii="Book Antiqua" w:hAnsi="Book Antiqua"/>
          <w:lang w:val="en-GB"/>
        </w:rPr>
        <w:t>currently remain</w:t>
      </w:r>
      <w:r w:rsidR="00536AA0" w:rsidRPr="003F6DB6">
        <w:rPr>
          <w:rFonts w:ascii="Book Antiqua" w:hAnsi="Book Antiqua"/>
          <w:lang w:val="en-GB"/>
        </w:rPr>
        <w:t xml:space="preserve"> </w:t>
      </w:r>
      <w:r w:rsidR="00610EA2" w:rsidRPr="003F6DB6">
        <w:rPr>
          <w:rFonts w:ascii="Book Antiqua" w:hAnsi="Book Antiqua"/>
          <w:lang w:val="en-GB"/>
        </w:rPr>
        <w:t>underdiagnosed</w:t>
      </w:r>
      <w:r w:rsidR="00073B2A" w:rsidRPr="003F6DB6">
        <w:rPr>
          <w:rFonts w:ascii="Book Antiqua" w:hAnsi="Book Antiqua"/>
          <w:lang w:val="en-GB"/>
        </w:rPr>
        <w:t>. This</w:t>
      </w:r>
      <w:r w:rsidR="00610EA2" w:rsidRPr="003F6DB6">
        <w:rPr>
          <w:rFonts w:ascii="Book Antiqua" w:hAnsi="Book Antiqua"/>
          <w:lang w:val="en-GB"/>
        </w:rPr>
        <w:t xml:space="preserve"> may be the cause of pancreas graft failure in some cases </w:t>
      </w:r>
      <w:r w:rsidR="00FA6F63" w:rsidRPr="003F6DB6">
        <w:rPr>
          <w:rFonts w:ascii="Book Antiqua" w:hAnsi="Book Antiqua"/>
          <w:lang w:val="en-GB"/>
        </w:rPr>
        <w:t xml:space="preserve">with unclear </w:t>
      </w:r>
      <w:proofErr w:type="spellStart"/>
      <w:r w:rsidR="00FA6F63" w:rsidRPr="003F6DB6">
        <w:rPr>
          <w:rFonts w:ascii="Book Antiqua" w:hAnsi="Book Antiqua"/>
          <w:lang w:val="en-GB"/>
        </w:rPr>
        <w:t>et</w:t>
      </w:r>
      <w:r w:rsidR="00073B2A" w:rsidRPr="003F6DB6">
        <w:rPr>
          <w:rFonts w:ascii="Book Antiqua" w:hAnsi="Book Antiqua"/>
          <w:lang w:val="en-GB"/>
        </w:rPr>
        <w:t>iology</w:t>
      </w:r>
      <w:proofErr w:type="spellEnd"/>
      <w:r w:rsidR="00073B2A" w:rsidRPr="003F6DB6">
        <w:rPr>
          <w:rFonts w:ascii="Book Antiqua" w:hAnsi="Book Antiqua"/>
          <w:lang w:val="en-GB"/>
        </w:rPr>
        <w:t xml:space="preserve">, </w:t>
      </w:r>
      <w:r w:rsidR="00FA6F63" w:rsidRPr="003F6DB6">
        <w:rPr>
          <w:rFonts w:ascii="Book Antiqua" w:hAnsi="Book Antiqua"/>
          <w:lang w:val="en-GB"/>
        </w:rPr>
        <w:t xml:space="preserve">probably </w:t>
      </w:r>
      <w:r w:rsidR="00073B2A" w:rsidRPr="003F6DB6">
        <w:rPr>
          <w:rFonts w:ascii="Book Antiqua" w:hAnsi="Book Antiqua"/>
          <w:lang w:val="en-GB"/>
        </w:rPr>
        <w:t xml:space="preserve">because this is not sufficiently </w:t>
      </w:r>
      <w:r w:rsidR="00536AA0" w:rsidRPr="003F6DB6">
        <w:rPr>
          <w:rFonts w:ascii="Book Antiqua" w:hAnsi="Book Antiqua"/>
          <w:lang w:val="en-GB"/>
        </w:rPr>
        <w:t>investigated</w:t>
      </w:r>
      <w:r w:rsidR="00073B2A" w:rsidRPr="003F6DB6">
        <w:rPr>
          <w:rFonts w:ascii="Book Antiqua" w:hAnsi="Book Antiqua"/>
          <w:lang w:val="en-GB"/>
        </w:rPr>
        <w:t>.</w:t>
      </w:r>
    </w:p>
    <w:p w:rsidR="00F249AC" w:rsidRPr="003F6DB6" w:rsidRDefault="00073B2A" w:rsidP="006357B7">
      <w:pPr>
        <w:spacing w:line="360" w:lineRule="auto"/>
        <w:jc w:val="both"/>
        <w:rPr>
          <w:rFonts w:ascii="Book Antiqua" w:hAnsi="Book Antiqua"/>
          <w:lang w:val="en-GB"/>
        </w:rPr>
      </w:pPr>
      <w:r w:rsidRPr="003F6DB6">
        <w:rPr>
          <w:rFonts w:ascii="Book Antiqua" w:hAnsi="Book Antiqua"/>
          <w:lang w:val="en-GB"/>
        </w:rPr>
        <w:lastRenderedPageBreak/>
        <w:t xml:space="preserve"> </w:t>
      </w:r>
    </w:p>
    <w:p w:rsidR="00073B2A" w:rsidRPr="003F6DB6" w:rsidRDefault="00373A47" w:rsidP="006357B7">
      <w:pPr>
        <w:spacing w:line="360" w:lineRule="auto"/>
        <w:jc w:val="both"/>
        <w:rPr>
          <w:rFonts w:ascii="Book Antiqua" w:hAnsi="Book Antiqua"/>
          <w:b/>
          <w:lang w:val="en-GB"/>
        </w:rPr>
      </w:pPr>
      <w:r w:rsidRPr="003F6DB6">
        <w:rPr>
          <w:rFonts w:ascii="Book Antiqua" w:hAnsi="Book Antiqua"/>
          <w:b/>
          <w:lang w:val="en-GB"/>
        </w:rPr>
        <w:t>IMMUNOSUPPRESSION AND AUTOIMMUNITY</w:t>
      </w:r>
    </w:p>
    <w:p w:rsidR="00734006" w:rsidRPr="003F6DB6" w:rsidRDefault="0065761B" w:rsidP="006357B7">
      <w:pPr>
        <w:spacing w:line="360" w:lineRule="auto"/>
        <w:jc w:val="both"/>
        <w:rPr>
          <w:rFonts w:ascii="Book Antiqua" w:hAnsi="Book Antiqua"/>
          <w:lang w:val="en-GB"/>
        </w:rPr>
      </w:pPr>
      <w:r w:rsidRPr="003F6DB6">
        <w:rPr>
          <w:rFonts w:ascii="Book Antiqua" w:hAnsi="Book Antiqua"/>
          <w:lang w:val="en-GB"/>
        </w:rPr>
        <w:t xml:space="preserve">Immunosuppressive protocols designed to prevent rejection in </w:t>
      </w:r>
      <w:r w:rsidR="00FA6F63" w:rsidRPr="003F6DB6">
        <w:rPr>
          <w:rFonts w:ascii="Book Antiqua" w:hAnsi="Book Antiqua"/>
          <w:lang w:val="en-GB"/>
        </w:rPr>
        <w:t xml:space="preserve">the </w:t>
      </w:r>
      <w:r w:rsidRPr="003F6DB6">
        <w:rPr>
          <w:rFonts w:ascii="Book Antiqua" w:hAnsi="Book Antiqua"/>
          <w:lang w:val="en-GB"/>
        </w:rPr>
        <w:t xml:space="preserve">pancreas </w:t>
      </w:r>
      <w:r w:rsidR="00097304" w:rsidRPr="003F6DB6">
        <w:rPr>
          <w:rFonts w:ascii="Book Antiqua" w:hAnsi="Book Antiqua"/>
          <w:lang w:val="en-GB"/>
        </w:rPr>
        <w:t xml:space="preserve">transplant are not capable of </w:t>
      </w:r>
      <w:r w:rsidR="00FA6F63" w:rsidRPr="003F6DB6">
        <w:rPr>
          <w:rFonts w:ascii="Book Antiqua" w:hAnsi="Book Antiqua"/>
          <w:lang w:val="en-GB"/>
        </w:rPr>
        <w:t>contain</w:t>
      </w:r>
      <w:r w:rsidR="00097304" w:rsidRPr="003F6DB6">
        <w:rPr>
          <w:rFonts w:ascii="Book Antiqua" w:hAnsi="Book Antiqua"/>
          <w:lang w:val="en-GB"/>
        </w:rPr>
        <w:t>ing</w:t>
      </w:r>
      <w:r w:rsidR="00FA6F63" w:rsidRPr="003F6DB6">
        <w:rPr>
          <w:rFonts w:ascii="Book Antiqua" w:hAnsi="Book Antiqua"/>
          <w:lang w:val="en-GB"/>
        </w:rPr>
        <w:t xml:space="preserve"> </w:t>
      </w:r>
      <w:proofErr w:type="gramStart"/>
      <w:r w:rsidR="00FA6F63" w:rsidRPr="003F6DB6">
        <w:rPr>
          <w:rFonts w:ascii="Book Antiqua" w:hAnsi="Book Antiqua"/>
          <w:lang w:val="en-GB"/>
        </w:rPr>
        <w:t>autoimmunity</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21]</w:t>
      </w:r>
      <w:r w:rsidR="00FA6F63" w:rsidRPr="003F6DB6">
        <w:rPr>
          <w:rFonts w:ascii="Book Antiqua" w:hAnsi="Book Antiqua"/>
          <w:lang w:val="en-GB"/>
        </w:rPr>
        <w:t xml:space="preserve">. This is a </w:t>
      </w:r>
      <w:r w:rsidR="00954B2B" w:rsidRPr="003F6DB6">
        <w:rPr>
          <w:rFonts w:ascii="Book Antiqua" w:hAnsi="Book Antiqua"/>
          <w:lang w:val="en-GB"/>
        </w:rPr>
        <w:t xml:space="preserve">disturbing </w:t>
      </w:r>
      <w:r w:rsidR="00FA6F63" w:rsidRPr="003F6DB6">
        <w:rPr>
          <w:rFonts w:ascii="Book Antiqua" w:hAnsi="Book Antiqua"/>
          <w:lang w:val="en-GB"/>
        </w:rPr>
        <w:t>finding in orga</w:t>
      </w:r>
      <w:r w:rsidR="00097304" w:rsidRPr="003F6DB6">
        <w:rPr>
          <w:rFonts w:ascii="Book Antiqua" w:hAnsi="Book Antiqua"/>
          <w:lang w:val="en-GB"/>
        </w:rPr>
        <w:t xml:space="preserve">n transplantation. Remembering </w:t>
      </w:r>
      <w:r w:rsidR="00FA6F63" w:rsidRPr="003F6DB6">
        <w:rPr>
          <w:rFonts w:ascii="Book Antiqua" w:hAnsi="Book Antiqua"/>
          <w:lang w:val="en-GB"/>
        </w:rPr>
        <w:t>autoimmune disorders affecting the kidney, such as ANCA-associated vasculitis or lupus, they may relapse after kidney transplantation despite apparently adequate immunosuppression to control</w:t>
      </w:r>
      <w:r w:rsidR="00097304" w:rsidRPr="003F6DB6">
        <w:rPr>
          <w:rFonts w:ascii="Book Antiqua" w:hAnsi="Book Antiqua"/>
          <w:lang w:val="en-GB"/>
        </w:rPr>
        <w:t xml:space="preserve"> </w:t>
      </w:r>
      <w:proofErr w:type="spellStart"/>
      <w:r w:rsidR="00A465B9" w:rsidRPr="003F6DB6">
        <w:rPr>
          <w:rFonts w:ascii="Book Antiqua" w:hAnsi="Book Antiqua"/>
          <w:lang w:val="en-GB"/>
        </w:rPr>
        <w:t>alloimmunity</w:t>
      </w:r>
      <w:proofErr w:type="spellEnd"/>
      <w:r w:rsidR="00A465B9" w:rsidRPr="003F6DB6">
        <w:rPr>
          <w:rFonts w:ascii="Book Antiqua" w:hAnsi="Book Antiqua"/>
          <w:lang w:val="en-GB"/>
        </w:rPr>
        <w:t>. One condition in kidney transplantation</w:t>
      </w:r>
      <w:r w:rsidR="00600515" w:rsidRPr="003F6DB6">
        <w:rPr>
          <w:rFonts w:ascii="Book Antiqua" w:hAnsi="Book Antiqua"/>
          <w:lang w:val="en-GB"/>
        </w:rPr>
        <w:t>,</w:t>
      </w:r>
      <w:r w:rsidR="00A465B9" w:rsidRPr="003F6DB6">
        <w:rPr>
          <w:rFonts w:ascii="Book Antiqua" w:hAnsi="Book Antiqua"/>
          <w:lang w:val="en-GB"/>
        </w:rPr>
        <w:t xml:space="preserve"> </w:t>
      </w:r>
      <w:r w:rsidR="00097304" w:rsidRPr="003F6DB6">
        <w:rPr>
          <w:rFonts w:ascii="Book Antiqua" w:hAnsi="Book Antiqua"/>
          <w:lang w:val="en-GB"/>
        </w:rPr>
        <w:t xml:space="preserve">which is </w:t>
      </w:r>
      <w:r w:rsidR="00A465B9" w:rsidRPr="003F6DB6">
        <w:rPr>
          <w:rFonts w:ascii="Book Antiqua" w:hAnsi="Book Antiqua"/>
          <w:lang w:val="en-GB"/>
        </w:rPr>
        <w:t>quite similar to the pancreatic autoimmunity recurrence</w:t>
      </w:r>
      <w:r w:rsidR="00600515" w:rsidRPr="003F6DB6">
        <w:rPr>
          <w:rFonts w:ascii="Book Antiqua" w:hAnsi="Book Antiqua"/>
          <w:lang w:val="en-GB"/>
        </w:rPr>
        <w:t>,</w:t>
      </w:r>
      <w:r w:rsidR="00A465B9" w:rsidRPr="003F6DB6">
        <w:rPr>
          <w:rFonts w:ascii="Book Antiqua" w:hAnsi="Book Antiqua"/>
          <w:lang w:val="en-GB"/>
        </w:rPr>
        <w:t xml:space="preserve"> is that observed in some patients with </w:t>
      </w:r>
      <w:proofErr w:type="spellStart"/>
      <w:r w:rsidR="00A465B9" w:rsidRPr="003F6DB6">
        <w:rPr>
          <w:rFonts w:ascii="Book Antiqua" w:hAnsi="Book Antiqua"/>
          <w:lang w:val="en-GB"/>
        </w:rPr>
        <w:t>Alport</w:t>
      </w:r>
      <w:proofErr w:type="spellEnd"/>
      <w:r w:rsidR="00A465B9" w:rsidRPr="003F6DB6">
        <w:rPr>
          <w:rFonts w:ascii="Book Antiqua" w:hAnsi="Book Antiqua"/>
          <w:lang w:val="en-GB"/>
        </w:rPr>
        <w:t xml:space="preserve"> syndrome</w:t>
      </w:r>
      <w:r w:rsidR="00097304" w:rsidRPr="003F6DB6">
        <w:rPr>
          <w:rFonts w:ascii="Book Antiqua" w:hAnsi="Book Antiqua"/>
          <w:lang w:val="en-GB"/>
        </w:rPr>
        <w:t>:</w:t>
      </w:r>
      <w:r w:rsidR="00A465B9" w:rsidRPr="003F6DB6">
        <w:rPr>
          <w:rFonts w:ascii="Book Antiqua" w:hAnsi="Book Antiqua"/>
          <w:lang w:val="en-GB"/>
        </w:rPr>
        <w:t xml:space="preserve"> </w:t>
      </w:r>
      <w:r w:rsidR="00097304" w:rsidRPr="003F6DB6">
        <w:rPr>
          <w:rFonts w:ascii="Book Antiqua" w:hAnsi="Book Antiqua"/>
          <w:lang w:val="en-GB"/>
        </w:rPr>
        <w:t>t</w:t>
      </w:r>
      <w:r w:rsidR="00A465B9" w:rsidRPr="003F6DB6">
        <w:rPr>
          <w:rFonts w:ascii="Book Antiqua" w:hAnsi="Book Antiqua"/>
          <w:lang w:val="en-GB"/>
        </w:rPr>
        <w:t>hey may develop anti-glomerular basement membrane disease post</w:t>
      </w:r>
      <w:r w:rsidR="00996E93" w:rsidRPr="003F6DB6">
        <w:rPr>
          <w:rFonts w:ascii="Book Antiqua" w:hAnsi="Book Antiqua"/>
          <w:lang w:val="en-GB"/>
        </w:rPr>
        <w:t>-</w:t>
      </w:r>
      <w:r w:rsidR="00A465B9" w:rsidRPr="003F6DB6">
        <w:rPr>
          <w:rFonts w:ascii="Book Antiqua" w:hAnsi="Book Antiqua"/>
          <w:lang w:val="en-GB"/>
        </w:rPr>
        <w:t xml:space="preserve">transplantation, after </w:t>
      </w:r>
      <w:r w:rsidR="00600515" w:rsidRPr="003F6DB6">
        <w:rPr>
          <w:rFonts w:ascii="Book Antiqua" w:hAnsi="Book Antiqua"/>
          <w:lang w:val="en-GB"/>
        </w:rPr>
        <w:t>a new</w:t>
      </w:r>
      <w:r w:rsidR="00A465B9" w:rsidRPr="003F6DB6">
        <w:rPr>
          <w:rFonts w:ascii="Book Antiqua" w:hAnsi="Book Antiqua"/>
          <w:lang w:val="en-GB"/>
        </w:rPr>
        <w:t xml:space="preserve"> exposition </w:t>
      </w:r>
      <w:r w:rsidR="00600515" w:rsidRPr="003F6DB6">
        <w:rPr>
          <w:rFonts w:ascii="Book Antiqua" w:hAnsi="Book Antiqua"/>
          <w:lang w:val="en-GB"/>
        </w:rPr>
        <w:t>to</w:t>
      </w:r>
      <w:r w:rsidR="00A465B9" w:rsidRPr="003F6DB6">
        <w:rPr>
          <w:rFonts w:ascii="Book Antiqua" w:hAnsi="Book Antiqua"/>
          <w:lang w:val="en-GB"/>
        </w:rPr>
        <w:t xml:space="preserve"> glomerular basement membrane </w:t>
      </w:r>
      <w:r w:rsidR="00097304" w:rsidRPr="003F6DB6">
        <w:rPr>
          <w:rFonts w:ascii="Book Antiqua" w:hAnsi="Book Antiqua"/>
          <w:lang w:val="en-GB"/>
        </w:rPr>
        <w:t xml:space="preserve">antigens </w:t>
      </w:r>
      <w:r w:rsidR="00734006" w:rsidRPr="003F6DB6">
        <w:rPr>
          <w:rFonts w:ascii="Book Antiqua" w:hAnsi="Book Antiqua"/>
          <w:lang w:val="en-GB"/>
        </w:rPr>
        <w:t>(</w:t>
      </w:r>
      <w:r w:rsidR="00097304" w:rsidRPr="003F6DB6">
        <w:rPr>
          <w:rFonts w:ascii="Book Antiqua" w:hAnsi="Book Antiqua"/>
          <w:lang w:val="en-GB"/>
        </w:rPr>
        <w:t xml:space="preserve">type 4 </w:t>
      </w:r>
      <w:r w:rsidR="00734006" w:rsidRPr="003F6DB6">
        <w:rPr>
          <w:rFonts w:ascii="Book Antiqua" w:hAnsi="Book Antiqua"/>
          <w:lang w:val="en-GB"/>
        </w:rPr>
        <w:t>collagen antigens)</w:t>
      </w:r>
      <w:r w:rsidR="00097304" w:rsidRPr="003F6DB6">
        <w:rPr>
          <w:rFonts w:ascii="Book Antiqua" w:hAnsi="Book Antiqua"/>
          <w:lang w:val="en-GB"/>
        </w:rPr>
        <w:t>,</w:t>
      </w:r>
      <w:r w:rsidR="00734006" w:rsidRPr="003F6DB6">
        <w:rPr>
          <w:rFonts w:ascii="Book Antiqua" w:hAnsi="Book Antiqua"/>
          <w:lang w:val="en-GB"/>
        </w:rPr>
        <w:t xml:space="preserve"> </w:t>
      </w:r>
      <w:r w:rsidR="00097304" w:rsidRPr="003F6DB6">
        <w:rPr>
          <w:rFonts w:ascii="Book Antiqua" w:hAnsi="Book Antiqua"/>
          <w:lang w:val="en-GB"/>
        </w:rPr>
        <w:t xml:space="preserve">for which they </w:t>
      </w:r>
      <w:r w:rsidR="00A465B9" w:rsidRPr="003F6DB6">
        <w:rPr>
          <w:rFonts w:ascii="Book Antiqua" w:hAnsi="Book Antiqua"/>
          <w:lang w:val="en-GB"/>
        </w:rPr>
        <w:t xml:space="preserve">were </w:t>
      </w:r>
      <w:r w:rsidR="00097304" w:rsidRPr="003F6DB6">
        <w:rPr>
          <w:rFonts w:ascii="Book Antiqua" w:hAnsi="Book Antiqua"/>
          <w:lang w:val="en-GB"/>
        </w:rPr>
        <w:t>natively defective</w:t>
      </w:r>
      <w:r w:rsidR="00A465B9" w:rsidRPr="003F6DB6">
        <w:rPr>
          <w:rFonts w:ascii="Book Antiqua" w:hAnsi="Book Antiqua"/>
          <w:lang w:val="en-GB"/>
        </w:rPr>
        <w:t xml:space="preserve">. </w:t>
      </w:r>
      <w:r w:rsidR="00734006" w:rsidRPr="003F6DB6">
        <w:rPr>
          <w:rFonts w:ascii="Book Antiqua" w:hAnsi="Book Antiqua"/>
          <w:lang w:val="en-GB"/>
        </w:rPr>
        <w:t>Immune attack against the newly presented beta-cells may occur after a p</w:t>
      </w:r>
      <w:r w:rsidR="00A465B9" w:rsidRPr="003F6DB6">
        <w:rPr>
          <w:rFonts w:ascii="Book Antiqua" w:hAnsi="Book Antiqua"/>
          <w:lang w:val="en-GB"/>
        </w:rPr>
        <w:t>ancreas transplant</w:t>
      </w:r>
      <w:r w:rsidR="00734006" w:rsidRPr="003F6DB6">
        <w:rPr>
          <w:rFonts w:ascii="Book Antiqua" w:hAnsi="Book Antiqua"/>
          <w:lang w:val="en-GB"/>
        </w:rPr>
        <w:t>.</w:t>
      </w:r>
    </w:p>
    <w:p w:rsidR="00164F82" w:rsidRPr="003F6DB6" w:rsidRDefault="008C5CA2" w:rsidP="001A0EF5">
      <w:pPr>
        <w:spacing w:line="360" w:lineRule="auto"/>
        <w:ind w:firstLineChars="150" w:firstLine="360"/>
        <w:jc w:val="both"/>
        <w:rPr>
          <w:rFonts w:ascii="Book Antiqua" w:hAnsi="Book Antiqua"/>
          <w:lang w:val="en-GB"/>
        </w:rPr>
      </w:pPr>
      <w:r w:rsidRPr="003F6DB6">
        <w:rPr>
          <w:rFonts w:ascii="Book Antiqua" w:hAnsi="Book Antiqua"/>
          <w:lang w:val="en-GB"/>
        </w:rPr>
        <w:t>T</w:t>
      </w:r>
      <w:r w:rsidR="00734006" w:rsidRPr="003F6DB6">
        <w:rPr>
          <w:rFonts w:ascii="Book Antiqua" w:hAnsi="Book Antiqua"/>
          <w:lang w:val="en-GB"/>
        </w:rPr>
        <w:t>he</w:t>
      </w:r>
      <w:r w:rsidRPr="003F6DB6">
        <w:rPr>
          <w:rFonts w:ascii="Book Antiqua" w:hAnsi="Book Antiqua"/>
          <w:lang w:val="en-GB"/>
        </w:rPr>
        <w:t xml:space="preserve"> </w:t>
      </w:r>
      <w:r w:rsidR="00734006" w:rsidRPr="003F6DB6">
        <w:rPr>
          <w:rFonts w:ascii="Book Antiqua" w:hAnsi="Book Antiqua"/>
          <w:lang w:val="en-GB"/>
        </w:rPr>
        <w:t xml:space="preserve">Miami group </w:t>
      </w:r>
      <w:r w:rsidRPr="003F6DB6">
        <w:rPr>
          <w:rFonts w:ascii="Book Antiqua" w:hAnsi="Book Antiqua"/>
          <w:lang w:val="en-GB"/>
        </w:rPr>
        <w:t xml:space="preserve">has </w:t>
      </w:r>
      <w:r w:rsidR="00734006" w:rsidRPr="003F6DB6">
        <w:rPr>
          <w:rFonts w:ascii="Book Antiqua" w:hAnsi="Book Antiqua"/>
          <w:lang w:val="en-GB"/>
        </w:rPr>
        <w:t xml:space="preserve">tried to treat </w:t>
      </w:r>
      <w:r w:rsidR="00064879" w:rsidRPr="003F6DB6">
        <w:rPr>
          <w:rFonts w:ascii="Book Antiqua" w:hAnsi="Book Antiqua"/>
          <w:lang w:val="en-GB"/>
        </w:rPr>
        <w:t xml:space="preserve">autoimmune </w:t>
      </w:r>
      <w:r w:rsidR="008C72CE" w:rsidRPr="003F6DB6">
        <w:rPr>
          <w:rFonts w:ascii="Book Antiqua" w:hAnsi="Book Antiqua"/>
          <w:lang w:val="en-GB"/>
        </w:rPr>
        <w:t xml:space="preserve">relapse in pancreas transplants with anti-lymphocyte (anti-B and/or anti-T cell) </w:t>
      </w:r>
      <w:proofErr w:type="gramStart"/>
      <w:r w:rsidR="008C72CE" w:rsidRPr="003F6DB6">
        <w:rPr>
          <w:rFonts w:ascii="Book Antiqua" w:hAnsi="Book Antiqua"/>
          <w:lang w:val="en-GB"/>
        </w:rPr>
        <w:t>therapies</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21-23]</w:t>
      </w:r>
      <w:r w:rsidR="008C72CE" w:rsidRPr="003F6DB6">
        <w:rPr>
          <w:rFonts w:ascii="Book Antiqua" w:hAnsi="Book Antiqua"/>
          <w:lang w:val="en-GB"/>
        </w:rPr>
        <w:t xml:space="preserve">. After a transient response in a few cases, autoimmune activity </w:t>
      </w:r>
      <w:r w:rsidR="00600515" w:rsidRPr="003F6DB6">
        <w:rPr>
          <w:rFonts w:ascii="Book Antiqua" w:hAnsi="Book Antiqua"/>
          <w:lang w:val="en-GB"/>
        </w:rPr>
        <w:t xml:space="preserve">has </w:t>
      </w:r>
      <w:r w:rsidR="008C72CE" w:rsidRPr="003F6DB6">
        <w:rPr>
          <w:rFonts w:ascii="Book Antiqua" w:hAnsi="Book Antiqua"/>
          <w:lang w:val="en-GB"/>
        </w:rPr>
        <w:t>recurred within a short period of time. At</w:t>
      </w:r>
      <w:r w:rsidRPr="003F6DB6">
        <w:rPr>
          <w:rFonts w:ascii="Book Antiqua" w:hAnsi="Book Antiqua"/>
          <w:lang w:val="en-GB"/>
        </w:rPr>
        <w:t xml:space="preserve"> the</w:t>
      </w:r>
      <w:r w:rsidR="008C72CE" w:rsidRPr="003F6DB6">
        <w:rPr>
          <w:rFonts w:ascii="Book Antiqua" w:hAnsi="Book Antiqua"/>
          <w:lang w:val="en-GB"/>
        </w:rPr>
        <w:t xml:space="preserve"> time of </w:t>
      </w:r>
      <w:r w:rsidR="00600515" w:rsidRPr="003F6DB6">
        <w:rPr>
          <w:rFonts w:ascii="Book Antiqua" w:hAnsi="Book Antiqua"/>
          <w:lang w:val="en-GB"/>
        </w:rPr>
        <w:t xml:space="preserve">the </w:t>
      </w:r>
      <w:r w:rsidR="008C72CE" w:rsidRPr="003F6DB6">
        <w:rPr>
          <w:rFonts w:ascii="Book Antiqua" w:hAnsi="Book Antiqua"/>
          <w:lang w:val="en-GB"/>
        </w:rPr>
        <w:t xml:space="preserve">second recurrence they were able to identify the same clone of </w:t>
      </w:r>
      <w:proofErr w:type="spellStart"/>
      <w:r w:rsidR="008C72CE" w:rsidRPr="003F6DB6">
        <w:rPr>
          <w:rFonts w:ascii="Book Antiqua" w:hAnsi="Book Antiqua"/>
          <w:lang w:val="en-GB"/>
        </w:rPr>
        <w:t>autoreactive</w:t>
      </w:r>
      <w:proofErr w:type="spellEnd"/>
      <w:r w:rsidR="008C72CE" w:rsidRPr="003F6DB6">
        <w:rPr>
          <w:rFonts w:ascii="Book Antiqua" w:hAnsi="Book Antiqua"/>
          <w:lang w:val="en-GB"/>
        </w:rPr>
        <w:t xml:space="preserve"> GAD-specific T cells </w:t>
      </w:r>
      <w:r w:rsidRPr="003F6DB6">
        <w:rPr>
          <w:rFonts w:ascii="Book Antiqua" w:hAnsi="Book Antiqua"/>
          <w:lang w:val="en-GB"/>
        </w:rPr>
        <w:t xml:space="preserve">which has been </w:t>
      </w:r>
      <w:r w:rsidR="008C72CE" w:rsidRPr="003F6DB6">
        <w:rPr>
          <w:rFonts w:ascii="Book Antiqua" w:hAnsi="Book Antiqua"/>
          <w:lang w:val="en-GB"/>
        </w:rPr>
        <w:t>found in</w:t>
      </w:r>
      <w:r w:rsidRPr="003F6DB6">
        <w:rPr>
          <w:rFonts w:ascii="Book Antiqua" w:hAnsi="Book Antiqua"/>
          <w:lang w:val="en-GB"/>
        </w:rPr>
        <w:t xml:space="preserve"> the</w:t>
      </w:r>
      <w:r w:rsidR="008C72CE" w:rsidRPr="003F6DB6">
        <w:rPr>
          <w:rFonts w:ascii="Book Antiqua" w:hAnsi="Book Antiqua"/>
          <w:lang w:val="en-GB"/>
        </w:rPr>
        <w:t xml:space="preserve"> first recurrence. Pancreatic autoantibodies followed the reappearance of the T cells, with a new </w:t>
      </w:r>
      <w:proofErr w:type="gramStart"/>
      <w:r w:rsidR="008C72CE" w:rsidRPr="003F6DB6">
        <w:rPr>
          <w:rFonts w:ascii="Book Antiqua" w:hAnsi="Book Antiqua"/>
          <w:lang w:val="en-GB"/>
        </w:rPr>
        <w:t>rise</w:t>
      </w:r>
      <w:r w:rsidR="00B23B5A" w:rsidRPr="003F6DB6">
        <w:rPr>
          <w:rFonts w:ascii="Book Antiqua" w:hAnsi="Book Antiqua"/>
          <w:vertAlign w:val="superscript"/>
          <w:lang w:val="en-GB"/>
        </w:rPr>
        <w:t>[</w:t>
      </w:r>
      <w:proofErr w:type="gramEnd"/>
      <w:r w:rsidR="00B23B5A" w:rsidRPr="003F6DB6">
        <w:rPr>
          <w:rFonts w:ascii="Book Antiqua" w:hAnsi="Book Antiqua"/>
          <w:vertAlign w:val="superscript"/>
          <w:lang w:val="en-GB"/>
        </w:rPr>
        <w:t>23]</w:t>
      </w:r>
      <w:r w:rsidR="008C72CE" w:rsidRPr="003F6DB6">
        <w:rPr>
          <w:rFonts w:ascii="Book Antiqua" w:hAnsi="Book Antiqua"/>
          <w:lang w:val="en-GB"/>
        </w:rPr>
        <w:t xml:space="preserve">. Therefore, it seems that immunosuppressive agents available at </w:t>
      </w:r>
      <w:r w:rsidR="002E585D" w:rsidRPr="003F6DB6">
        <w:rPr>
          <w:rFonts w:ascii="Book Antiqua" w:hAnsi="Book Antiqua"/>
          <w:lang w:val="en-GB"/>
        </w:rPr>
        <w:t xml:space="preserve">the </w:t>
      </w:r>
      <w:r w:rsidR="008C72CE" w:rsidRPr="003F6DB6">
        <w:rPr>
          <w:rFonts w:ascii="Book Antiqua" w:hAnsi="Book Antiqua"/>
          <w:lang w:val="en-GB"/>
        </w:rPr>
        <w:t xml:space="preserve">moment cannot prevent this immune memory response. </w:t>
      </w:r>
      <w:r w:rsidR="002D1DF4" w:rsidRPr="003F6DB6">
        <w:rPr>
          <w:rFonts w:ascii="Book Antiqua" w:hAnsi="Book Antiqua"/>
          <w:lang w:val="en-GB"/>
        </w:rPr>
        <w:t>To date</w:t>
      </w:r>
      <w:r w:rsidR="00164F82" w:rsidRPr="003F6DB6">
        <w:rPr>
          <w:rFonts w:ascii="Book Antiqua" w:hAnsi="Book Antiqua"/>
          <w:lang w:val="en-GB"/>
        </w:rPr>
        <w:t>,</w:t>
      </w:r>
      <w:r w:rsidR="008C72CE" w:rsidRPr="003F6DB6">
        <w:rPr>
          <w:rFonts w:ascii="Book Antiqua" w:hAnsi="Book Antiqua"/>
          <w:lang w:val="en-GB"/>
        </w:rPr>
        <w:t xml:space="preserve"> there are no</w:t>
      </w:r>
      <w:r w:rsidR="00164F82" w:rsidRPr="003F6DB6">
        <w:rPr>
          <w:rFonts w:ascii="Book Antiqua" w:hAnsi="Book Antiqua"/>
          <w:lang w:val="en-GB"/>
        </w:rPr>
        <w:t xml:space="preserve"> studies reporting effective and sustained treatment of pancreatic autoimmunity in DM1 patients with diabetes recurrence.</w:t>
      </w:r>
    </w:p>
    <w:p w:rsidR="00073B2A" w:rsidRPr="003F6DB6" w:rsidRDefault="002E585D" w:rsidP="004B4D11">
      <w:pPr>
        <w:spacing w:line="360" w:lineRule="auto"/>
        <w:ind w:firstLineChars="150" w:firstLine="360"/>
        <w:jc w:val="both"/>
        <w:rPr>
          <w:rFonts w:ascii="Book Antiqua" w:hAnsi="Book Antiqua"/>
          <w:lang w:val="en-GB"/>
        </w:rPr>
      </w:pPr>
      <w:r w:rsidRPr="003F6DB6">
        <w:rPr>
          <w:rFonts w:ascii="Book Antiqua" w:hAnsi="Book Antiqua"/>
          <w:lang w:val="en-GB"/>
        </w:rPr>
        <w:t>Efforts are needed to fi</w:t>
      </w:r>
      <w:r w:rsidR="00164F82" w:rsidRPr="003F6DB6">
        <w:rPr>
          <w:rFonts w:ascii="Book Antiqua" w:hAnsi="Book Antiqua"/>
          <w:lang w:val="en-GB"/>
        </w:rPr>
        <w:t xml:space="preserve">nd therapeutic strategies to control this process. Can protocols used in kidney transplant </w:t>
      </w:r>
      <w:proofErr w:type="spellStart"/>
      <w:r w:rsidR="00164F82" w:rsidRPr="003F6DB6">
        <w:rPr>
          <w:rFonts w:ascii="Book Antiqua" w:hAnsi="Book Antiqua"/>
          <w:lang w:val="en-GB"/>
        </w:rPr>
        <w:t>hypersensitized</w:t>
      </w:r>
      <w:proofErr w:type="spellEnd"/>
      <w:r w:rsidR="00164F82" w:rsidRPr="003F6DB6">
        <w:rPr>
          <w:rFonts w:ascii="Book Antiqua" w:hAnsi="Book Antiqua"/>
          <w:lang w:val="en-GB"/>
        </w:rPr>
        <w:t xml:space="preserve"> patients be advantageous? Combined therapies, like </w:t>
      </w:r>
      <w:proofErr w:type="spellStart"/>
      <w:r w:rsidR="00164F82" w:rsidRPr="003F6DB6">
        <w:rPr>
          <w:rFonts w:ascii="Book Antiqua" w:hAnsi="Book Antiqua"/>
          <w:lang w:val="en-GB"/>
        </w:rPr>
        <w:t>plasmapheresis</w:t>
      </w:r>
      <w:proofErr w:type="spellEnd"/>
      <w:r w:rsidR="00164F82" w:rsidRPr="003F6DB6">
        <w:rPr>
          <w:rFonts w:ascii="Book Antiqua" w:hAnsi="Book Antiqua"/>
          <w:lang w:val="en-GB"/>
        </w:rPr>
        <w:t>, immunoglobulin and rituximab have been successfully used in kidney transplants with</w:t>
      </w:r>
      <w:r w:rsidR="00954B2B" w:rsidRPr="003F6DB6">
        <w:rPr>
          <w:rFonts w:ascii="Book Antiqua" w:hAnsi="Book Antiqua"/>
          <w:lang w:val="en-GB"/>
        </w:rPr>
        <w:t xml:space="preserve"> HLA</w:t>
      </w:r>
      <w:r w:rsidR="00164F82" w:rsidRPr="003F6DB6">
        <w:rPr>
          <w:rFonts w:ascii="Book Antiqua" w:hAnsi="Book Antiqua"/>
          <w:lang w:val="en-GB"/>
        </w:rPr>
        <w:t xml:space="preserve"> donor-specific antibodies</w:t>
      </w:r>
      <w:r w:rsidR="00566075" w:rsidRPr="003F6DB6">
        <w:rPr>
          <w:rFonts w:ascii="Book Antiqua" w:hAnsi="Book Antiqua"/>
          <w:lang w:val="en-GB"/>
        </w:rPr>
        <w:t>; and also in systemic autoimmune diseases, such as lupus, with sev</w:t>
      </w:r>
      <w:r w:rsidR="00B4433F" w:rsidRPr="003F6DB6">
        <w:rPr>
          <w:rFonts w:ascii="Book Antiqua" w:hAnsi="Book Antiqua"/>
          <w:lang w:val="en-GB"/>
        </w:rPr>
        <w:t xml:space="preserve">ere expression. </w:t>
      </w:r>
      <w:r w:rsidR="0086673D" w:rsidRPr="003F6DB6">
        <w:rPr>
          <w:rFonts w:ascii="Book Antiqua" w:hAnsi="Book Antiqua"/>
          <w:lang w:val="en-GB"/>
        </w:rPr>
        <w:t>The results from trials using</w:t>
      </w:r>
      <w:r w:rsidR="009F4F55" w:rsidRPr="003F6DB6">
        <w:rPr>
          <w:rFonts w:ascii="Book Antiqua" w:hAnsi="Book Antiqua"/>
          <w:lang w:val="en-GB"/>
        </w:rPr>
        <w:t xml:space="preserve"> new drugs (</w:t>
      </w:r>
      <w:proofErr w:type="spellStart"/>
      <w:r w:rsidR="009F4F55" w:rsidRPr="003F6DB6">
        <w:rPr>
          <w:rFonts w:ascii="Book Antiqua" w:hAnsi="Book Antiqua"/>
          <w:lang w:val="en-GB"/>
        </w:rPr>
        <w:t>abatacept</w:t>
      </w:r>
      <w:proofErr w:type="spellEnd"/>
      <w:r w:rsidR="009F4F55" w:rsidRPr="003F6DB6">
        <w:rPr>
          <w:rFonts w:ascii="Book Antiqua" w:hAnsi="Book Antiqua"/>
          <w:lang w:val="en-GB"/>
        </w:rPr>
        <w:t xml:space="preserve">, </w:t>
      </w:r>
      <w:proofErr w:type="spellStart"/>
      <w:r w:rsidR="009F4F55" w:rsidRPr="003F6DB6">
        <w:rPr>
          <w:rFonts w:ascii="Book Antiqua" w:hAnsi="Book Antiqua"/>
          <w:lang w:val="en-GB"/>
        </w:rPr>
        <w:lastRenderedPageBreak/>
        <w:t>etane</w:t>
      </w:r>
      <w:r w:rsidR="0086673D" w:rsidRPr="003F6DB6">
        <w:rPr>
          <w:rFonts w:ascii="Book Antiqua" w:hAnsi="Book Antiqua"/>
          <w:lang w:val="en-GB"/>
        </w:rPr>
        <w:t>rcetp</w:t>
      </w:r>
      <w:proofErr w:type="spellEnd"/>
      <w:r w:rsidR="0086673D" w:rsidRPr="003F6DB6">
        <w:rPr>
          <w:rFonts w:ascii="Book Antiqua" w:hAnsi="Book Antiqua"/>
          <w:lang w:val="en-GB"/>
        </w:rPr>
        <w:t xml:space="preserve">, </w:t>
      </w:r>
      <w:proofErr w:type="spellStart"/>
      <w:r w:rsidR="0086673D" w:rsidRPr="003F6DB6">
        <w:rPr>
          <w:rFonts w:ascii="Book Antiqua" w:hAnsi="Book Antiqua"/>
          <w:lang w:val="en-GB"/>
        </w:rPr>
        <w:t>teplizumab</w:t>
      </w:r>
      <w:proofErr w:type="spellEnd"/>
      <w:r w:rsidR="0086673D" w:rsidRPr="003F6DB6">
        <w:rPr>
          <w:rFonts w:ascii="Book Antiqua" w:hAnsi="Book Antiqua"/>
          <w:lang w:val="en-GB"/>
        </w:rPr>
        <w:t xml:space="preserve">, </w:t>
      </w:r>
      <w:proofErr w:type="spellStart"/>
      <w:r w:rsidR="0086673D" w:rsidRPr="003F6DB6">
        <w:rPr>
          <w:rFonts w:ascii="Book Antiqua" w:hAnsi="Book Antiqua"/>
          <w:lang w:val="en-GB"/>
        </w:rPr>
        <w:t>ritumixab</w:t>
      </w:r>
      <w:proofErr w:type="spellEnd"/>
      <w:r w:rsidR="0086673D" w:rsidRPr="003F6DB6">
        <w:rPr>
          <w:rFonts w:ascii="Book Antiqua" w:hAnsi="Book Antiqua"/>
          <w:lang w:val="en-GB"/>
        </w:rPr>
        <w:t xml:space="preserve">) have failed to prove long lived efficacy </w:t>
      </w:r>
      <w:r w:rsidR="009F4F55" w:rsidRPr="003F6DB6">
        <w:rPr>
          <w:rFonts w:ascii="Book Antiqua" w:hAnsi="Book Antiqua"/>
          <w:lang w:val="en-GB"/>
        </w:rPr>
        <w:t xml:space="preserve">in native pancreas after </w:t>
      </w:r>
      <w:r w:rsidR="00903EF6" w:rsidRPr="003F6DB6">
        <w:rPr>
          <w:rFonts w:ascii="Book Antiqua" w:hAnsi="Book Antiqua"/>
          <w:lang w:val="en-GB"/>
        </w:rPr>
        <w:t>DM1</w:t>
      </w:r>
      <w:r w:rsidR="009F4F55" w:rsidRPr="003F6DB6">
        <w:rPr>
          <w:rFonts w:ascii="Book Antiqua" w:hAnsi="Book Antiqua"/>
          <w:lang w:val="en-GB"/>
        </w:rPr>
        <w:t xml:space="preserve"> </w:t>
      </w:r>
      <w:proofErr w:type="gramStart"/>
      <w:r w:rsidR="009F4F55" w:rsidRPr="003F6DB6">
        <w:rPr>
          <w:rFonts w:ascii="Book Antiqua" w:hAnsi="Book Antiqua"/>
          <w:lang w:val="en-GB"/>
        </w:rPr>
        <w:t>onset</w:t>
      </w:r>
      <w:r w:rsidR="00C24262" w:rsidRPr="003F6DB6">
        <w:rPr>
          <w:rFonts w:ascii="Book Antiqua" w:hAnsi="Book Antiqua"/>
          <w:vertAlign w:val="superscript"/>
          <w:lang w:val="en-GB"/>
        </w:rPr>
        <w:t>[</w:t>
      </w:r>
      <w:proofErr w:type="gramEnd"/>
      <w:r w:rsidR="00C24262" w:rsidRPr="003F6DB6">
        <w:rPr>
          <w:rFonts w:ascii="Book Antiqua" w:hAnsi="Book Antiqua"/>
          <w:vertAlign w:val="superscript"/>
          <w:lang w:val="en-GB"/>
        </w:rPr>
        <w:t>24]</w:t>
      </w:r>
      <w:r w:rsidR="009F4F55" w:rsidRPr="003F6DB6">
        <w:rPr>
          <w:rFonts w:ascii="Book Antiqua" w:hAnsi="Book Antiqua"/>
          <w:lang w:val="en-GB"/>
        </w:rPr>
        <w:t>. However, intervention after clinical disease (tertiary</w:t>
      </w:r>
      <w:r w:rsidR="00D0550D" w:rsidRPr="003F6DB6">
        <w:rPr>
          <w:rFonts w:ascii="Book Antiqua" w:hAnsi="Book Antiqua"/>
          <w:lang w:val="en-GB"/>
        </w:rPr>
        <w:t xml:space="preserve"> intervention</w:t>
      </w:r>
      <w:r w:rsidR="009F4F55" w:rsidRPr="003F6DB6">
        <w:rPr>
          <w:rFonts w:ascii="Book Antiqua" w:hAnsi="Book Antiqua"/>
          <w:lang w:val="en-GB"/>
        </w:rPr>
        <w:t>) may be too late</w:t>
      </w:r>
      <w:r w:rsidR="00600515" w:rsidRPr="003F6DB6">
        <w:rPr>
          <w:rFonts w:ascii="Book Antiqua" w:hAnsi="Book Antiqua"/>
          <w:lang w:val="en-GB"/>
        </w:rPr>
        <w:t>,</w:t>
      </w:r>
      <w:r w:rsidR="009F4F55" w:rsidRPr="003F6DB6">
        <w:rPr>
          <w:rFonts w:ascii="Book Antiqua" w:hAnsi="Book Antiqua"/>
          <w:lang w:val="en-GB"/>
        </w:rPr>
        <w:t xml:space="preserve"> since overt disease corresponds to extensive beta-cell destruction. </w:t>
      </w:r>
      <w:r w:rsidR="005470CB" w:rsidRPr="003F6DB6">
        <w:rPr>
          <w:rFonts w:ascii="Book Antiqua" w:hAnsi="Book Antiqua"/>
          <w:lang w:val="en-GB"/>
        </w:rPr>
        <w:t>T</w:t>
      </w:r>
      <w:r w:rsidR="00125522" w:rsidRPr="003F6DB6">
        <w:rPr>
          <w:rFonts w:ascii="Book Antiqua" w:hAnsi="Book Antiqua"/>
          <w:lang w:val="en-GB"/>
        </w:rPr>
        <w:t>he</w:t>
      </w:r>
      <w:r w:rsidR="005470CB" w:rsidRPr="003F6DB6">
        <w:rPr>
          <w:rFonts w:ascii="Book Antiqua" w:hAnsi="Book Antiqua"/>
          <w:lang w:val="en-GB"/>
        </w:rPr>
        <w:t xml:space="preserve"> </w:t>
      </w:r>
      <w:r w:rsidR="00125522" w:rsidRPr="003F6DB6">
        <w:rPr>
          <w:rFonts w:ascii="Book Antiqua" w:hAnsi="Book Antiqua"/>
          <w:lang w:val="en-GB"/>
        </w:rPr>
        <w:t>most promising long-term results w</w:t>
      </w:r>
      <w:r w:rsidR="005470CB" w:rsidRPr="003F6DB6">
        <w:rPr>
          <w:rFonts w:ascii="Book Antiqua" w:hAnsi="Book Antiqua"/>
          <w:lang w:val="en-GB"/>
        </w:rPr>
        <w:t>ere achieved</w:t>
      </w:r>
      <w:r w:rsidR="00125522" w:rsidRPr="003F6DB6">
        <w:rPr>
          <w:rFonts w:ascii="Book Antiqua" w:hAnsi="Book Antiqua"/>
          <w:lang w:val="en-GB"/>
        </w:rPr>
        <w:t xml:space="preserve"> </w:t>
      </w:r>
      <w:r w:rsidR="005470CB" w:rsidRPr="003F6DB6">
        <w:rPr>
          <w:rFonts w:ascii="Book Antiqua" w:hAnsi="Book Antiqua"/>
          <w:lang w:val="en-GB"/>
        </w:rPr>
        <w:t>with</w:t>
      </w:r>
      <w:r w:rsidR="00125522" w:rsidRPr="003F6DB6">
        <w:rPr>
          <w:rFonts w:ascii="Book Antiqua" w:hAnsi="Book Antiqua"/>
          <w:lang w:val="en-GB"/>
        </w:rPr>
        <w:t xml:space="preserve"> hematopoietic stem-cell transplantation, in patients </w:t>
      </w:r>
      <w:r w:rsidR="005470CB" w:rsidRPr="003F6DB6">
        <w:rPr>
          <w:rFonts w:ascii="Book Antiqua" w:hAnsi="Book Antiqua"/>
          <w:lang w:val="en-GB"/>
        </w:rPr>
        <w:t>presenting</w:t>
      </w:r>
      <w:r w:rsidR="00125522" w:rsidRPr="003F6DB6">
        <w:rPr>
          <w:rFonts w:ascii="Book Antiqua" w:hAnsi="Book Antiqua"/>
          <w:lang w:val="en-GB"/>
        </w:rPr>
        <w:t xml:space="preserve"> autoimmune markers</w:t>
      </w:r>
      <w:r w:rsidR="002D1DF4" w:rsidRPr="003F6DB6">
        <w:rPr>
          <w:rFonts w:ascii="Book Antiqua" w:hAnsi="Book Antiqua"/>
          <w:lang w:val="en-GB"/>
        </w:rPr>
        <w:t>,</w:t>
      </w:r>
      <w:r w:rsidR="00125522" w:rsidRPr="003F6DB6">
        <w:rPr>
          <w:rFonts w:ascii="Book Antiqua" w:hAnsi="Book Antiqua"/>
          <w:lang w:val="en-GB"/>
        </w:rPr>
        <w:t xml:space="preserve"> </w:t>
      </w:r>
      <w:r w:rsidR="002D1DF4" w:rsidRPr="003F6DB6">
        <w:rPr>
          <w:rFonts w:ascii="Book Antiqua" w:hAnsi="Book Antiqua"/>
          <w:lang w:val="en-GB"/>
        </w:rPr>
        <w:t xml:space="preserve">but </w:t>
      </w:r>
      <w:r w:rsidR="00125522" w:rsidRPr="003F6DB6">
        <w:rPr>
          <w:rFonts w:ascii="Book Antiqua" w:hAnsi="Book Antiqua"/>
          <w:lang w:val="en-GB"/>
        </w:rPr>
        <w:t>before clinical diabetes (secondary intervention</w:t>
      </w:r>
      <w:proofErr w:type="gramStart"/>
      <w:r w:rsidR="00125522" w:rsidRPr="003F6DB6">
        <w:rPr>
          <w:rFonts w:ascii="Book Antiqua" w:hAnsi="Book Antiqua"/>
          <w:lang w:val="en-GB"/>
        </w:rPr>
        <w:t>)</w:t>
      </w:r>
      <w:r w:rsidR="00C24262" w:rsidRPr="003F6DB6">
        <w:rPr>
          <w:rFonts w:ascii="Book Antiqua" w:hAnsi="Book Antiqua"/>
          <w:vertAlign w:val="superscript"/>
          <w:lang w:val="en-GB"/>
        </w:rPr>
        <w:t>[</w:t>
      </w:r>
      <w:proofErr w:type="gramEnd"/>
      <w:r w:rsidR="00C24262" w:rsidRPr="003F6DB6">
        <w:rPr>
          <w:rFonts w:ascii="Book Antiqua" w:hAnsi="Book Antiqua"/>
          <w:vertAlign w:val="superscript"/>
          <w:lang w:val="en-GB"/>
        </w:rPr>
        <w:t>24]</w:t>
      </w:r>
      <w:r w:rsidR="00125522" w:rsidRPr="003F6DB6">
        <w:rPr>
          <w:rFonts w:ascii="Book Antiqua" w:hAnsi="Book Antiqua"/>
          <w:lang w:val="en-GB"/>
        </w:rPr>
        <w:t>.</w:t>
      </w:r>
      <w:r w:rsidR="00F6165B" w:rsidRPr="003F6DB6">
        <w:rPr>
          <w:rFonts w:ascii="Book Antiqua" w:hAnsi="Book Antiqua"/>
          <w:lang w:val="en-GB"/>
        </w:rPr>
        <w:t xml:space="preserve"> </w:t>
      </w:r>
      <w:r w:rsidR="009F4F55" w:rsidRPr="003F6DB6">
        <w:rPr>
          <w:rFonts w:ascii="Book Antiqua" w:hAnsi="Book Antiqua"/>
          <w:lang w:val="en-GB"/>
        </w:rPr>
        <w:t xml:space="preserve">Another </w:t>
      </w:r>
      <w:r w:rsidR="002D1DF4" w:rsidRPr="003F6DB6">
        <w:rPr>
          <w:rFonts w:ascii="Book Antiqua" w:hAnsi="Book Antiqua"/>
          <w:lang w:val="en-GB"/>
        </w:rPr>
        <w:t>serious worry</w:t>
      </w:r>
      <w:r w:rsidR="00D0550D" w:rsidRPr="003F6DB6">
        <w:rPr>
          <w:rFonts w:ascii="Book Antiqua" w:hAnsi="Book Antiqua"/>
          <w:lang w:val="en-GB"/>
        </w:rPr>
        <w:t xml:space="preserve"> </w:t>
      </w:r>
      <w:proofErr w:type="gramStart"/>
      <w:r w:rsidR="00C83EE5" w:rsidRPr="003F6DB6">
        <w:rPr>
          <w:rFonts w:ascii="Book Antiqua" w:hAnsi="Book Antiqua"/>
          <w:lang w:val="en-GB"/>
        </w:rPr>
        <w:t>are</w:t>
      </w:r>
      <w:proofErr w:type="gramEnd"/>
      <w:r w:rsidR="00C83EE5" w:rsidRPr="003F6DB6">
        <w:rPr>
          <w:rFonts w:ascii="Book Antiqua" w:hAnsi="Book Antiqua"/>
          <w:lang w:val="en-GB"/>
        </w:rPr>
        <w:t xml:space="preserve"> </w:t>
      </w:r>
      <w:r w:rsidR="00D0550D" w:rsidRPr="003F6DB6">
        <w:rPr>
          <w:rFonts w:ascii="Book Antiqua" w:hAnsi="Book Antiqua"/>
          <w:lang w:val="en-GB"/>
        </w:rPr>
        <w:t>the important side effects of</w:t>
      </w:r>
      <w:r w:rsidR="004E1DFA" w:rsidRPr="003F6DB6">
        <w:rPr>
          <w:rFonts w:ascii="Book Antiqua" w:hAnsi="Book Antiqua"/>
          <w:lang w:val="en-GB"/>
        </w:rPr>
        <w:t xml:space="preserve"> each</w:t>
      </w:r>
      <w:r w:rsidR="00125522" w:rsidRPr="003F6DB6">
        <w:rPr>
          <w:rFonts w:ascii="Book Antiqua" w:hAnsi="Book Antiqua"/>
          <w:lang w:val="en-GB"/>
        </w:rPr>
        <w:t xml:space="preserve"> drug</w:t>
      </w:r>
      <w:r w:rsidRPr="003F6DB6">
        <w:rPr>
          <w:rFonts w:ascii="Book Antiqua" w:hAnsi="Book Antiqua"/>
          <w:lang w:val="en-GB"/>
        </w:rPr>
        <w:t>. T</w:t>
      </w:r>
      <w:r w:rsidR="004E1DFA" w:rsidRPr="003F6DB6">
        <w:rPr>
          <w:rFonts w:ascii="Book Antiqua" w:hAnsi="Book Antiqua"/>
          <w:lang w:val="en-GB"/>
        </w:rPr>
        <w:t>oxicities and efficacy</w:t>
      </w:r>
      <w:r w:rsidR="00600515" w:rsidRPr="003F6DB6">
        <w:rPr>
          <w:rFonts w:ascii="Book Antiqua" w:hAnsi="Book Antiqua"/>
          <w:lang w:val="en-GB"/>
        </w:rPr>
        <w:t>,</w:t>
      </w:r>
      <w:r w:rsidR="004E1DFA" w:rsidRPr="003F6DB6">
        <w:rPr>
          <w:rFonts w:ascii="Book Antiqua" w:hAnsi="Book Antiqua"/>
          <w:lang w:val="en-GB"/>
        </w:rPr>
        <w:t xml:space="preserve"> if used in combination</w:t>
      </w:r>
      <w:r w:rsidR="00600515" w:rsidRPr="003F6DB6">
        <w:rPr>
          <w:rFonts w:ascii="Book Antiqua" w:hAnsi="Book Antiqua"/>
          <w:lang w:val="en-GB"/>
        </w:rPr>
        <w:t>,</w:t>
      </w:r>
      <w:r w:rsidR="004E1DFA" w:rsidRPr="003F6DB6">
        <w:rPr>
          <w:rFonts w:ascii="Book Antiqua" w:hAnsi="Book Antiqua"/>
          <w:lang w:val="en-GB"/>
        </w:rPr>
        <w:t xml:space="preserve"> remain to be assessed. </w:t>
      </w:r>
      <w:r w:rsidR="00700A4B" w:rsidRPr="003F6DB6">
        <w:rPr>
          <w:rFonts w:ascii="Book Antiqua" w:hAnsi="Book Antiqua"/>
          <w:lang w:val="en-GB"/>
        </w:rPr>
        <w:t xml:space="preserve">We </w:t>
      </w:r>
      <w:r w:rsidR="00600515" w:rsidRPr="003F6DB6">
        <w:rPr>
          <w:rFonts w:ascii="Book Antiqua" w:hAnsi="Book Antiqua"/>
          <w:lang w:val="en-GB"/>
        </w:rPr>
        <w:t xml:space="preserve">have </w:t>
      </w:r>
      <w:r w:rsidR="00700A4B" w:rsidRPr="003F6DB6">
        <w:rPr>
          <w:rFonts w:ascii="Book Antiqua" w:hAnsi="Book Antiqua"/>
          <w:lang w:val="en-GB"/>
        </w:rPr>
        <w:t>learned the</w:t>
      </w:r>
      <w:r w:rsidR="00111B48" w:rsidRPr="003F6DB6">
        <w:rPr>
          <w:rFonts w:ascii="Book Antiqua" w:hAnsi="Book Antiqua"/>
          <w:lang w:val="en-GB"/>
        </w:rPr>
        <w:t xml:space="preserve"> benefits of the</w:t>
      </w:r>
      <w:r w:rsidR="00700A4B" w:rsidRPr="003F6DB6">
        <w:rPr>
          <w:rFonts w:ascii="Book Antiqua" w:hAnsi="Book Antiqua"/>
          <w:lang w:val="en-GB"/>
        </w:rPr>
        <w:t xml:space="preserve"> association of complimentary therapies</w:t>
      </w:r>
      <w:r w:rsidRPr="003F6DB6">
        <w:rPr>
          <w:rFonts w:ascii="Book Antiqua" w:hAnsi="Book Antiqua"/>
          <w:lang w:val="en-GB"/>
        </w:rPr>
        <w:t xml:space="preserve"> from the oncology research</w:t>
      </w:r>
      <w:r w:rsidR="00111B48" w:rsidRPr="003F6DB6">
        <w:rPr>
          <w:rFonts w:ascii="Book Antiqua" w:hAnsi="Book Antiqua"/>
          <w:lang w:val="en-GB"/>
        </w:rPr>
        <w:t xml:space="preserve">, allowing </w:t>
      </w:r>
      <w:r w:rsidR="00903EF6" w:rsidRPr="003F6DB6">
        <w:rPr>
          <w:rFonts w:ascii="Book Antiqua" w:hAnsi="Book Antiqua"/>
          <w:lang w:val="en-GB"/>
        </w:rPr>
        <w:t>the</w:t>
      </w:r>
      <w:r w:rsidR="00111B48" w:rsidRPr="003F6DB6">
        <w:rPr>
          <w:rFonts w:ascii="Book Antiqua" w:hAnsi="Book Antiqua"/>
          <w:lang w:val="en-GB"/>
        </w:rPr>
        <w:t xml:space="preserve"> use</w:t>
      </w:r>
      <w:r w:rsidR="00903EF6" w:rsidRPr="003F6DB6">
        <w:rPr>
          <w:rFonts w:ascii="Book Antiqua" w:hAnsi="Book Antiqua"/>
          <w:lang w:val="en-GB"/>
        </w:rPr>
        <w:t xml:space="preserve"> of</w:t>
      </w:r>
      <w:r w:rsidR="00111B48" w:rsidRPr="003F6DB6">
        <w:rPr>
          <w:rFonts w:ascii="Book Antiqua" w:hAnsi="Book Antiqua"/>
          <w:lang w:val="en-GB"/>
        </w:rPr>
        <w:t xml:space="preserve"> smaller doses</w:t>
      </w:r>
      <w:r w:rsidR="00903EF6" w:rsidRPr="003F6DB6">
        <w:rPr>
          <w:rFonts w:ascii="Book Antiqua" w:hAnsi="Book Antiqua"/>
          <w:lang w:val="en-GB"/>
        </w:rPr>
        <w:t>,</w:t>
      </w:r>
      <w:r w:rsidR="00111B48" w:rsidRPr="003F6DB6">
        <w:rPr>
          <w:rFonts w:ascii="Book Antiqua" w:hAnsi="Book Antiqua"/>
          <w:lang w:val="en-GB"/>
        </w:rPr>
        <w:t xml:space="preserve"> with </w:t>
      </w:r>
      <w:r w:rsidR="00903EF6" w:rsidRPr="003F6DB6">
        <w:rPr>
          <w:rFonts w:ascii="Book Antiqua" w:hAnsi="Book Antiqua"/>
          <w:lang w:val="en-GB"/>
        </w:rPr>
        <w:t>fewer</w:t>
      </w:r>
      <w:r w:rsidR="00111B48" w:rsidRPr="003F6DB6">
        <w:rPr>
          <w:rFonts w:ascii="Book Antiqua" w:hAnsi="Book Antiqua"/>
          <w:lang w:val="en-GB"/>
        </w:rPr>
        <w:t xml:space="preserve"> side effects and </w:t>
      </w:r>
      <w:r w:rsidR="00F6165B" w:rsidRPr="003F6DB6">
        <w:rPr>
          <w:rFonts w:ascii="Book Antiqua" w:hAnsi="Book Antiqua"/>
          <w:lang w:val="en-GB"/>
        </w:rPr>
        <w:t>with gains</w:t>
      </w:r>
      <w:r w:rsidR="00903EF6" w:rsidRPr="003F6DB6">
        <w:rPr>
          <w:rFonts w:ascii="Book Antiqua" w:hAnsi="Book Antiqua"/>
          <w:lang w:val="en-GB"/>
        </w:rPr>
        <w:t xml:space="preserve"> </w:t>
      </w:r>
      <w:r w:rsidR="00111B48" w:rsidRPr="003F6DB6">
        <w:rPr>
          <w:rFonts w:ascii="Book Antiqua" w:hAnsi="Book Antiqua"/>
          <w:lang w:val="en-GB"/>
        </w:rPr>
        <w:t xml:space="preserve">in </w:t>
      </w:r>
      <w:r w:rsidR="00903EF6" w:rsidRPr="003F6DB6">
        <w:rPr>
          <w:rFonts w:ascii="Book Antiqua" w:hAnsi="Book Antiqua"/>
          <w:lang w:val="en-GB"/>
        </w:rPr>
        <w:t>terms of efficacy</w:t>
      </w:r>
      <w:r w:rsidR="00111B48" w:rsidRPr="003F6DB6">
        <w:rPr>
          <w:rFonts w:ascii="Book Antiqua" w:hAnsi="Book Antiqua"/>
          <w:lang w:val="en-GB"/>
        </w:rPr>
        <w:t>.</w:t>
      </w:r>
      <w:r w:rsidR="00700A4B" w:rsidRPr="003F6DB6">
        <w:rPr>
          <w:rFonts w:ascii="Book Antiqua" w:hAnsi="Book Antiqua"/>
          <w:lang w:val="en-GB"/>
        </w:rPr>
        <w:t xml:space="preserve"> </w:t>
      </w:r>
      <w:r w:rsidR="00D0550D" w:rsidRPr="003F6DB6">
        <w:rPr>
          <w:rFonts w:ascii="Book Antiqua" w:hAnsi="Book Antiqua"/>
          <w:lang w:val="en-GB"/>
        </w:rPr>
        <w:t>Could th</w:t>
      </w:r>
      <w:r w:rsidR="004E1DFA" w:rsidRPr="003F6DB6">
        <w:rPr>
          <w:rFonts w:ascii="Book Antiqua" w:hAnsi="Book Antiqua"/>
          <w:lang w:val="en-GB"/>
        </w:rPr>
        <w:t xml:space="preserve">is </w:t>
      </w:r>
      <w:r w:rsidR="00BB25CA" w:rsidRPr="003F6DB6">
        <w:rPr>
          <w:rFonts w:ascii="Book Antiqua" w:hAnsi="Book Antiqua"/>
          <w:lang w:val="en-GB"/>
        </w:rPr>
        <w:t>be an efficient strategy in</w:t>
      </w:r>
      <w:r w:rsidR="00903EF6" w:rsidRPr="003F6DB6">
        <w:rPr>
          <w:rFonts w:ascii="Book Antiqua" w:hAnsi="Book Antiqua"/>
          <w:lang w:val="en-GB"/>
        </w:rPr>
        <w:t xml:space="preserve"> </w:t>
      </w:r>
      <w:r w:rsidR="00D0550D" w:rsidRPr="003F6DB6">
        <w:rPr>
          <w:rFonts w:ascii="Book Antiqua" w:hAnsi="Book Antiqua"/>
          <w:lang w:val="en-GB"/>
        </w:rPr>
        <w:t>pancreas transplant</w:t>
      </w:r>
      <w:r w:rsidR="004E1DFA" w:rsidRPr="003F6DB6">
        <w:rPr>
          <w:rFonts w:ascii="Book Antiqua" w:hAnsi="Book Antiqua"/>
          <w:lang w:val="en-GB"/>
        </w:rPr>
        <w:t xml:space="preserve"> </w:t>
      </w:r>
      <w:r w:rsidR="00BB25CA" w:rsidRPr="003F6DB6">
        <w:rPr>
          <w:rFonts w:ascii="Book Antiqua" w:hAnsi="Book Antiqua"/>
          <w:lang w:val="en-GB"/>
        </w:rPr>
        <w:t xml:space="preserve">patients </w:t>
      </w:r>
      <w:r w:rsidR="004E1DFA" w:rsidRPr="003F6DB6">
        <w:rPr>
          <w:rFonts w:ascii="Book Antiqua" w:hAnsi="Book Antiqua"/>
          <w:lang w:val="en-GB"/>
        </w:rPr>
        <w:t>with recurred autoimmune diabetes?</w:t>
      </w:r>
      <w:r w:rsidR="00D0550D" w:rsidRPr="003F6DB6">
        <w:rPr>
          <w:rFonts w:ascii="Book Antiqua" w:hAnsi="Book Antiqua"/>
          <w:lang w:val="en-GB"/>
        </w:rPr>
        <w:t xml:space="preserve"> </w:t>
      </w:r>
    </w:p>
    <w:p w:rsidR="004B4036" w:rsidRPr="003F6DB6" w:rsidRDefault="004B4036" w:rsidP="006357B7">
      <w:pPr>
        <w:spacing w:line="360" w:lineRule="auto"/>
        <w:jc w:val="both"/>
        <w:rPr>
          <w:rFonts w:ascii="Book Antiqua" w:hAnsi="Book Antiqua"/>
          <w:lang w:val="en-GB"/>
        </w:rPr>
      </w:pPr>
    </w:p>
    <w:p w:rsidR="004B4036" w:rsidRPr="003F6DB6" w:rsidRDefault="00785F07" w:rsidP="006357B7">
      <w:pPr>
        <w:spacing w:line="360" w:lineRule="auto"/>
        <w:jc w:val="both"/>
        <w:rPr>
          <w:rFonts w:ascii="Book Antiqua" w:hAnsi="Book Antiqua"/>
          <w:b/>
          <w:lang w:val="en-GB"/>
        </w:rPr>
      </w:pPr>
      <w:r w:rsidRPr="003F6DB6">
        <w:rPr>
          <w:rFonts w:ascii="Book Antiqua" w:hAnsi="Book Antiqua"/>
          <w:b/>
          <w:lang w:val="en-GB"/>
        </w:rPr>
        <w:t>OUR OWN EXPERIENCE</w:t>
      </w:r>
    </w:p>
    <w:p w:rsidR="00801E6E" w:rsidRPr="003F6DB6" w:rsidRDefault="002E585D" w:rsidP="006357B7">
      <w:pPr>
        <w:spacing w:line="360" w:lineRule="auto"/>
        <w:jc w:val="both"/>
        <w:rPr>
          <w:rFonts w:ascii="Book Antiqua" w:hAnsi="Book Antiqua"/>
          <w:lang w:val="en-GB"/>
        </w:rPr>
      </w:pPr>
      <w:r w:rsidRPr="003F6DB6">
        <w:rPr>
          <w:rFonts w:ascii="Book Antiqua" w:hAnsi="Book Antiqua"/>
          <w:lang w:val="en-GB"/>
        </w:rPr>
        <w:t>W</w:t>
      </w:r>
      <w:r w:rsidR="004B4036" w:rsidRPr="003F6DB6">
        <w:rPr>
          <w:rFonts w:ascii="Book Antiqua" w:hAnsi="Book Antiqua"/>
          <w:lang w:val="en-GB"/>
        </w:rPr>
        <w:t>e</w:t>
      </w:r>
      <w:r w:rsidRPr="003F6DB6">
        <w:rPr>
          <w:rFonts w:ascii="Book Antiqua" w:hAnsi="Book Antiqua"/>
          <w:lang w:val="en-GB"/>
        </w:rPr>
        <w:t xml:space="preserve"> </w:t>
      </w:r>
      <w:r w:rsidR="004B4036" w:rsidRPr="003F6DB6">
        <w:rPr>
          <w:rFonts w:ascii="Book Antiqua" w:hAnsi="Book Antiqua"/>
          <w:lang w:val="en-GB"/>
        </w:rPr>
        <w:t xml:space="preserve">have designed a prospective monitoring protocol of pancreatic autoantibodies after </w:t>
      </w:r>
      <w:r w:rsidRPr="003F6DB6">
        <w:rPr>
          <w:rFonts w:ascii="Book Antiqua" w:hAnsi="Book Antiqua"/>
          <w:lang w:val="en-GB"/>
        </w:rPr>
        <w:t xml:space="preserve">pancreas-kidney </w:t>
      </w:r>
      <w:r w:rsidR="004B4036" w:rsidRPr="003F6DB6">
        <w:rPr>
          <w:rFonts w:ascii="Book Antiqua" w:hAnsi="Book Antiqua"/>
          <w:lang w:val="en-GB"/>
        </w:rPr>
        <w:t>transplantation</w:t>
      </w:r>
      <w:r w:rsidRPr="003F6DB6">
        <w:rPr>
          <w:rFonts w:ascii="Book Antiqua" w:hAnsi="Book Antiqua"/>
          <w:lang w:val="en-GB"/>
        </w:rPr>
        <w:t xml:space="preserve"> at our unit.</w:t>
      </w:r>
      <w:r w:rsidR="004B4036" w:rsidRPr="003F6DB6">
        <w:rPr>
          <w:rFonts w:ascii="Book Antiqua" w:hAnsi="Book Antiqua"/>
          <w:lang w:val="en-GB"/>
        </w:rPr>
        <w:t xml:space="preserve"> Anti-GAD</w:t>
      </w:r>
      <w:r w:rsidR="009D2D40" w:rsidRPr="003F6DB6">
        <w:rPr>
          <w:rFonts w:ascii="Book Antiqua" w:hAnsi="Book Antiqua"/>
          <w:lang w:val="en-GB"/>
        </w:rPr>
        <w:t>, IA</w:t>
      </w:r>
      <w:r w:rsidR="004B4036" w:rsidRPr="003F6DB6">
        <w:rPr>
          <w:rFonts w:ascii="Book Antiqua" w:hAnsi="Book Antiqua"/>
          <w:lang w:val="en-GB"/>
        </w:rPr>
        <w:t>A</w:t>
      </w:r>
      <w:r w:rsidR="009D2D40" w:rsidRPr="003F6DB6">
        <w:rPr>
          <w:rFonts w:ascii="Book Antiqua" w:hAnsi="Book Antiqua"/>
          <w:lang w:val="en-GB"/>
        </w:rPr>
        <w:t xml:space="preserve"> and IC</w:t>
      </w:r>
      <w:r w:rsidR="004B4036" w:rsidRPr="003F6DB6">
        <w:rPr>
          <w:rFonts w:ascii="Book Antiqua" w:hAnsi="Book Antiqua"/>
          <w:lang w:val="en-GB"/>
        </w:rPr>
        <w:t>A were analysed before or o</w:t>
      </w:r>
      <w:r w:rsidR="00045A38" w:rsidRPr="003F6DB6">
        <w:rPr>
          <w:rFonts w:ascii="Book Antiqua" w:hAnsi="Book Antiqua"/>
          <w:lang w:val="en-GB"/>
        </w:rPr>
        <w:t xml:space="preserve">n admission for transplantation, at 6 and 12 </w:t>
      </w:r>
      <w:proofErr w:type="spellStart"/>
      <w:proofErr w:type="gramStart"/>
      <w:r w:rsidR="00045A38" w:rsidRPr="003F6DB6">
        <w:rPr>
          <w:rFonts w:ascii="Book Antiqua" w:hAnsi="Book Antiqua"/>
          <w:lang w:val="en-GB"/>
        </w:rPr>
        <w:t>mo</w:t>
      </w:r>
      <w:proofErr w:type="spellEnd"/>
      <w:proofErr w:type="gramEnd"/>
      <w:r w:rsidR="00045A38" w:rsidRPr="003F6DB6">
        <w:rPr>
          <w:rFonts w:ascii="Book Antiqua" w:hAnsi="Book Antiqua"/>
          <w:lang w:val="en-GB"/>
        </w:rPr>
        <w:t>, and at least once a year thereafter. In a cohort of 1</w:t>
      </w:r>
      <w:r w:rsidR="0099027E" w:rsidRPr="003F6DB6">
        <w:rPr>
          <w:rFonts w:ascii="Book Antiqua" w:hAnsi="Book Antiqua"/>
          <w:lang w:val="en-GB"/>
        </w:rPr>
        <w:t>3</w:t>
      </w:r>
      <w:r w:rsidR="00045A38" w:rsidRPr="003F6DB6">
        <w:rPr>
          <w:rFonts w:ascii="Book Antiqua" w:hAnsi="Book Antiqua"/>
          <w:lang w:val="en-GB"/>
        </w:rPr>
        <w:t xml:space="preserve">5 </w:t>
      </w:r>
      <w:proofErr w:type="gramStart"/>
      <w:r w:rsidR="00045A38" w:rsidRPr="003F6DB6">
        <w:rPr>
          <w:rFonts w:ascii="Book Antiqua" w:hAnsi="Book Antiqua"/>
          <w:lang w:val="en-GB"/>
        </w:rPr>
        <w:t>patients</w:t>
      </w:r>
      <w:r w:rsidR="00C24262" w:rsidRPr="003F6DB6">
        <w:rPr>
          <w:rFonts w:ascii="Book Antiqua" w:hAnsi="Book Antiqua"/>
          <w:vertAlign w:val="superscript"/>
          <w:lang w:val="en-GB"/>
        </w:rPr>
        <w:t>[</w:t>
      </w:r>
      <w:proofErr w:type="gramEnd"/>
      <w:r w:rsidR="00C24262" w:rsidRPr="003F6DB6">
        <w:rPr>
          <w:rFonts w:ascii="Book Antiqua" w:hAnsi="Book Antiqua"/>
          <w:vertAlign w:val="superscript"/>
          <w:lang w:val="en-GB"/>
        </w:rPr>
        <w:t>25]</w:t>
      </w:r>
      <w:r w:rsidR="00045A38" w:rsidRPr="003F6DB6">
        <w:rPr>
          <w:rFonts w:ascii="Book Antiqua" w:hAnsi="Book Antiqua"/>
          <w:lang w:val="en-GB"/>
        </w:rPr>
        <w:t xml:space="preserve">, </w:t>
      </w:r>
      <w:r w:rsidR="0099027E" w:rsidRPr="003F6DB6">
        <w:rPr>
          <w:rFonts w:ascii="Book Antiqua" w:hAnsi="Book Antiqua"/>
          <w:lang w:val="en-GB"/>
        </w:rPr>
        <w:t xml:space="preserve">34.5% were positive for any of these antibodies before surgery, anti-GAD </w:t>
      </w:r>
      <w:r w:rsidRPr="003F6DB6">
        <w:rPr>
          <w:rFonts w:ascii="Book Antiqua" w:hAnsi="Book Antiqua"/>
          <w:lang w:val="en-GB"/>
        </w:rPr>
        <w:t xml:space="preserve">being </w:t>
      </w:r>
      <w:r w:rsidR="0099027E" w:rsidRPr="003F6DB6">
        <w:rPr>
          <w:rFonts w:ascii="Book Antiqua" w:hAnsi="Book Antiqua"/>
          <w:lang w:val="en-GB"/>
        </w:rPr>
        <w:t>the most prevalent (&gt;</w:t>
      </w:r>
      <w:r w:rsidR="00DA466A">
        <w:rPr>
          <w:rFonts w:ascii="Book Antiqua" w:hAnsi="Book Antiqua" w:hint="eastAsia"/>
          <w:lang w:val="en-GB" w:eastAsia="zh-CN"/>
        </w:rPr>
        <w:t xml:space="preserve"> </w:t>
      </w:r>
      <w:r w:rsidR="0099027E" w:rsidRPr="003F6DB6">
        <w:rPr>
          <w:rFonts w:ascii="Book Antiqua" w:hAnsi="Book Antiqua"/>
          <w:lang w:val="en-GB"/>
        </w:rPr>
        <w:t>20%)</w:t>
      </w:r>
      <w:r w:rsidR="009D2D40" w:rsidRPr="003F6DB6">
        <w:rPr>
          <w:rFonts w:ascii="Book Antiqua" w:hAnsi="Book Antiqua"/>
          <w:lang w:val="en-GB"/>
        </w:rPr>
        <w:t>. Nearly half of th</w:t>
      </w:r>
      <w:r w:rsidR="0099027E" w:rsidRPr="003F6DB6">
        <w:rPr>
          <w:rFonts w:ascii="Book Antiqua" w:hAnsi="Book Antiqua"/>
          <w:lang w:val="en-GB"/>
        </w:rPr>
        <w:t>e</w:t>
      </w:r>
      <w:r w:rsidR="009D2D40" w:rsidRPr="003F6DB6">
        <w:rPr>
          <w:rFonts w:ascii="Book Antiqua" w:hAnsi="Book Antiqua"/>
          <w:lang w:val="en-GB"/>
        </w:rPr>
        <w:t xml:space="preserve">se became negative within months or years, but in some others </w:t>
      </w:r>
      <w:r w:rsidR="001F7DF7" w:rsidRPr="003F6DB6">
        <w:rPr>
          <w:rFonts w:ascii="Book Antiqua" w:hAnsi="Book Antiqua"/>
          <w:lang w:val="en-GB"/>
        </w:rPr>
        <w:t>(</w:t>
      </w:r>
      <w:r w:rsidR="009D2D40" w:rsidRPr="003F6DB6">
        <w:rPr>
          <w:rFonts w:ascii="Book Antiqua" w:hAnsi="Book Antiqua"/>
          <w:lang w:val="en-GB"/>
        </w:rPr>
        <w:t>previously negative</w:t>
      </w:r>
      <w:r w:rsidR="001F7DF7" w:rsidRPr="003F6DB6">
        <w:rPr>
          <w:rFonts w:ascii="Book Antiqua" w:hAnsi="Book Antiqua"/>
          <w:lang w:val="en-GB"/>
        </w:rPr>
        <w:t>)</w:t>
      </w:r>
      <w:r w:rsidR="009D2D40" w:rsidRPr="003F6DB6">
        <w:rPr>
          <w:rFonts w:ascii="Book Antiqua" w:hAnsi="Book Antiqua"/>
          <w:lang w:val="en-GB"/>
        </w:rPr>
        <w:t xml:space="preserve"> we verified a new appearance of anti-GAD</w:t>
      </w:r>
      <w:r w:rsidRPr="003F6DB6">
        <w:rPr>
          <w:rFonts w:ascii="Book Antiqua" w:hAnsi="Book Antiqua"/>
          <w:lang w:val="en-GB"/>
        </w:rPr>
        <w:t xml:space="preserve"> antibodies. A</w:t>
      </w:r>
      <w:r w:rsidR="009D2D40" w:rsidRPr="003F6DB6">
        <w:rPr>
          <w:rFonts w:ascii="Book Antiqua" w:hAnsi="Book Antiqua"/>
          <w:lang w:val="en-GB"/>
        </w:rPr>
        <w:t xml:space="preserve">fter a mean time of </w:t>
      </w:r>
      <w:r w:rsidR="0099027E" w:rsidRPr="003F6DB6">
        <w:rPr>
          <w:rFonts w:ascii="Book Antiqua" w:hAnsi="Book Antiqua"/>
          <w:lang w:val="en-GB"/>
        </w:rPr>
        <w:t>6</w:t>
      </w:r>
      <w:r w:rsidR="009D2D40" w:rsidRPr="003F6DB6">
        <w:rPr>
          <w:rFonts w:ascii="Book Antiqua" w:hAnsi="Book Antiqua"/>
          <w:lang w:val="en-GB"/>
        </w:rPr>
        <w:t xml:space="preserve"> years (ranging from 1 to 1</w:t>
      </w:r>
      <w:r w:rsidR="0099027E" w:rsidRPr="003F6DB6">
        <w:rPr>
          <w:rFonts w:ascii="Book Antiqua" w:hAnsi="Book Antiqua"/>
          <w:lang w:val="en-GB"/>
        </w:rPr>
        <w:t>2 year</w:t>
      </w:r>
      <w:r w:rsidR="00600515" w:rsidRPr="003F6DB6">
        <w:rPr>
          <w:rFonts w:ascii="Book Antiqua" w:hAnsi="Book Antiqua"/>
          <w:lang w:val="en-GB"/>
        </w:rPr>
        <w:t>s</w:t>
      </w:r>
      <w:r w:rsidR="0099027E" w:rsidRPr="003F6DB6">
        <w:rPr>
          <w:rFonts w:ascii="Book Antiqua" w:hAnsi="Book Antiqua"/>
          <w:lang w:val="en-GB"/>
        </w:rPr>
        <w:t>)</w:t>
      </w:r>
      <w:r w:rsidR="00E6193B" w:rsidRPr="003F6DB6">
        <w:rPr>
          <w:rFonts w:ascii="Book Antiqua" w:hAnsi="Book Antiqua"/>
          <w:lang w:val="en-GB"/>
        </w:rPr>
        <w:t>,</w:t>
      </w:r>
      <w:r w:rsidR="0099027E" w:rsidRPr="003F6DB6">
        <w:rPr>
          <w:rFonts w:ascii="Book Antiqua" w:hAnsi="Book Antiqua"/>
          <w:lang w:val="en-GB"/>
        </w:rPr>
        <w:t xml:space="preserve"> </w:t>
      </w:r>
      <w:r w:rsidR="00F83BBE" w:rsidRPr="003F6DB6">
        <w:rPr>
          <w:rFonts w:ascii="Book Antiqua" w:hAnsi="Book Antiqua"/>
          <w:lang w:val="en-GB"/>
        </w:rPr>
        <w:t>among the</w:t>
      </w:r>
      <w:r w:rsidR="0099027E" w:rsidRPr="003F6DB6">
        <w:rPr>
          <w:rFonts w:ascii="Book Antiqua" w:hAnsi="Book Antiqua"/>
          <w:lang w:val="en-GB"/>
        </w:rPr>
        <w:t xml:space="preserve"> 78% of </w:t>
      </w:r>
      <w:r w:rsidR="00600515" w:rsidRPr="003F6DB6">
        <w:rPr>
          <w:rFonts w:ascii="Book Antiqua" w:hAnsi="Book Antiqua"/>
          <w:lang w:val="en-GB"/>
        </w:rPr>
        <w:t xml:space="preserve">the </w:t>
      </w:r>
      <w:r w:rsidR="0099027E" w:rsidRPr="003F6DB6">
        <w:rPr>
          <w:rFonts w:ascii="Book Antiqua" w:hAnsi="Book Antiqua"/>
          <w:lang w:val="en-GB"/>
        </w:rPr>
        <w:t xml:space="preserve">patients with </w:t>
      </w:r>
      <w:r w:rsidRPr="003F6DB6">
        <w:rPr>
          <w:rFonts w:ascii="Book Antiqua" w:hAnsi="Book Antiqua"/>
          <w:lang w:val="en-GB"/>
        </w:rPr>
        <w:t xml:space="preserve">functioning </w:t>
      </w:r>
      <w:r w:rsidR="0099027E" w:rsidRPr="003F6DB6">
        <w:rPr>
          <w:rFonts w:ascii="Book Antiqua" w:hAnsi="Book Antiqua"/>
          <w:lang w:val="en-GB"/>
        </w:rPr>
        <w:t xml:space="preserve">pancreas, 44% </w:t>
      </w:r>
      <w:r w:rsidR="00E6193B" w:rsidRPr="003F6DB6">
        <w:rPr>
          <w:rFonts w:ascii="Book Antiqua" w:hAnsi="Book Antiqua"/>
          <w:lang w:val="en-GB"/>
        </w:rPr>
        <w:t>are positive for at least one autoantibody. Anti-GAD remain the most common (31</w:t>
      </w:r>
      <w:r w:rsidR="009D2D40" w:rsidRPr="003F6DB6">
        <w:rPr>
          <w:rFonts w:ascii="Book Antiqua" w:hAnsi="Book Antiqua"/>
          <w:lang w:val="en-GB"/>
        </w:rPr>
        <w:t>%</w:t>
      </w:r>
      <w:r w:rsidR="00E6193B" w:rsidRPr="003F6DB6">
        <w:rPr>
          <w:rFonts w:ascii="Book Antiqua" w:hAnsi="Book Antiqua"/>
          <w:lang w:val="en-GB"/>
        </w:rPr>
        <w:t>)</w:t>
      </w:r>
      <w:r w:rsidR="009D2D40" w:rsidRPr="003F6DB6">
        <w:rPr>
          <w:rFonts w:ascii="Book Antiqua" w:hAnsi="Book Antiqua"/>
          <w:lang w:val="en-GB"/>
        </w:rPr>
        <w:t>. The frequency of patients with IAA before transplantation was surprisingly low, 3%, considering that patients under exogenous insulin may present anti-insulin antibodies. At</w:t>
      </w:r>
      <w:r w:rsidR="003A44CC" w:rsidRPr="003F6DB6">
        <w:rPr>
          <w:rFonts w:ascii="Book Antiqua" w:hAnsi="Book Antiqua"/>
          <w:lang w:val="en-GB"/>
        </w:rPr>
        <w:t xml:space="preserve"> our</w:t>
      </w:r>
      <w:r w:rsidR="009D2D40" w:rsidRPr="003F6DB6">
        <w:rPr>
          <w:rFonts w:ascii="Book Antiqua" w:hAnsi="Book Antiqua"/>
          <w:lang w:val="en-GB"/>
        </w:rPr>
        <w:t xml:space="preserve"> last follow-up</w:t>
      </w:r>
      <w:r w:rsidR="00DF1C23" w:rsidRPr="003F6DB6">
        <w:rPr>
          <w:rFonts w:ascii="Book Antiqua" w:hAnsi="Book Antiqua"/>
          <w:lang w:val="en-GB"/>
        </w:rPr>
        <w:t xml:space="preserve"> the prevalence of IAA-</w:t>
      </w:r>
      <w:r w:rsidR="009D2D40" w:rsidRPr="003F6DB6">
        <w:rPr>
          <w:rFonts w:ascii="Book Antiqua" w:hAnsi="Book Antiqua"/>
          <w:lang w:val="en-GB"/>
        </w:rPr>
        <w:t>positive</w:t>
      </w:r>
      <w:r w:rsidR="00DF1C23" w:rsidRPr="003F6DB6">
        <w:rPr>
          <w:rFonts w:ascii="Book Antiqua" w:hAnsi="Book Antiqua"/>
          <w:lang w:val="en-GB"/>
        </w:rPr>
        <w:t xml:space="preserve"> is three-fold higher</w:t>
      </w:r>
      <w:r w:rsidR="00CF7079" w:rsidRPr="003F6DB6">
        <w:rPr>
          <w:rFonts w:ascii="Book Antiqua" w:hAnsi="Book Antiqua"/>
          <w:lang w:val="en-GB"/>
        </w:rPr>
        <w:t xml:space="preserve"> and none </w:t>
      </w:r>
      <w:r w:rsidR="00E4302B" w:rsidRPr="003F6DB6">
        <w:rPr>
          <w:rFonts w:ascii="Book Antiqua" w:hAnsi="Book Antiqua"/>
          <w:lang w:val="en-GB"/>
        </w:rPr>
        <w:t xml:space="preserve">of the </w:t>
      </w:r>
      <w:r w:rsidR="00CF7079" w:rsidRPr="003F6DB6">
        <w:rPr>
          <w:rFonts w:ascii="Book Antiqua" w:hAnsi="Book Antiqua"/>
          <w:lang w:val="en-GB"/>
        </w:rPr>
        <w:t>patient</w:t>
      </w:r>
      <w:r w:rsidR="00E4302B" w:rsidRPr="003F6DB6">
        <w:rPr>
          <w:rFonts w:ascii="Book Antiqua" w:hAnsi="Book Antiqua"/>
          <w:lang w:val="en-GB"/>
        </w:rPr>
        <w:t>s</w:t>
      </w:r>
      <w:r w:rsidR="00CF7079" w:rsidRPr="003F6DB6">
        <w:rPr>
          <w:rFonts w:ascii="Book Antiqua" w:hAnsi="Book Antiqua"/>
          <w:lang w:val="en-GB"/>
        </w:rPr>
        <w:t xml:space="preserve"> was under exogenous insulin</w:t>
      </w:r>
      <w:r w:rsidR="009D2D40" w:rsidRPr="003F6DB6">
        <w:rPr>
          <w:rFonts w:ascii="Book Antiqua" w:hAnsi="Book Antiqua"/>
          <w:lang w:val="en-GB"/>
        </w:rPr>
        <w:t>. ICA</w:t>
      </w:r>
      <w:r w:rsidR="00335797" w:rsidRPr="003F6DB6">
        <w:rPr>
          <w:rFonts w:ascii="Book Antiqua" w:hAnsi="Book Antiqua"/>
          <w:lang w:val="en-GB"/>
        </w:rPr>
        <w:t xml:space="preserve">, present in 10% of </w:t>
      </w:r>
      <w:r w:rsidR="00600515" w:rsidRPr="003F6DB6">
        <w:rPr>
          <w:rFonts w:ascii="Book Antiqua" w:hAnsi="Book Antiqua"/>
          <w:lang w:val="en-GB"/>
        </w:rPr>
        <w:t xml:space="preserve">the </w:t>
      </w:r>
      <w:r w:rsidR="00335797" w:rsidRPr="003F6DB6">
        <w:rPr>
          <w:rFonts w:ascii="Book Antiqua" w:hAnsi="Book Antiqua"/>
          <w:lang w:val="en-GB"/>
        </w:rPr>
        <w:t xml:space="preserve">patients before transplantation, tended to disappear and there </w:t>
      </w:r>
      <w:r w:rsidR="00600515" w:rsidRPr="003F6DB6">
        <w:rPr>
          <w:rFonts w:ascii="Book Antiqua" w:hAnsi="Book Antiqua"/>
          <w:lang w:val="en-GB"/>
        </w:rPr>
        <w:t>was</w:t>
      </w:r>
      <w:r w:rsidR="001F7DF7" w:rsidRPr="003F6DB6">
        <w:rPr>
          <w:rFonts w:ascii="Book Antiqua" w:hAnsi="Book Antiqua"/>
          <w:lang w:val="en-GB"/>
        </w:rPr>
        <w:t xml:space="preserve"> no new onset of these antibodies. </w:t>
      </w:r>
      <w:r w:rsidR="00DF1C23" w:rsidRPr="003F6DB6">
        <w:rPr>
          <w:rFonts w:ascii="Book Antiqua" w:hAnsi="Book Antiqua"/>
          <w:lang w:val="en-GB"/>
        </w:rPr>
        <w:t>Less than 3</w:t>
      </w:r>
      <w:r w:rsidR="002A1C31" w:rsidRPr="003F6DB6">
        <w:rPr>
          <w:rFonts w:ascii="Book Antiqua" w:hAnsi="Book Antiqua"/>
          <w:lang w:val="en-GB"/>
        </w:rPr>
        <w:t xml:space="preserve">% </w:t>
      </w:r>
      <w:r w:rsidR="00EA42DF" w:rsidRPr="003F6DB6">
        <w:rPr>
          <w:rFonts w:ascii="Book Antiqua" w:hAnsi="Book Antiqua"/>
          <w:lang w:val="en-GB"/>
        </w:rPr>
        <w:lastRenderedPageBreak/>
        <w:t>maintain ICA positive</w:t>
      </w:r>
      <w:r w:rsidR="00801E6E" w:rsidRPr="003F6DB6">
        <w:rPr>
          <w:rFonts w:ascii="Book Antiqua" w:hAnsi="Book Antiqua"/>
          <w:lang w:val="en-GB"/>
        </w:rPr>
        <w:t xml:space="preserve"> now</w:t>
      </w:r>
      <w:r w:rsidR="00EA42DF" w:rsidRPr="003F6DB6">
        <w:rPr>
          <w:rFonts w:ascii="Book Antiqua" w:hAnsi="Book Antiqua"/>
          <w:lang w:val="en-GB"/>
        </w:rPr>
        <w:t xml:space="preserve">. In </w:t>
      </w:r>
      <w:r w:rsidR="00E6193B" w:rsidRPr="003F6DB6">
        <w:rPr>
          <w:rFonts w:ascii="Book Antiqua" w:hAnsi="Book Antiqua"/>
          <w:lang w:val="en-GB"/>
        </w:rPr>
        <w:t>10</w:t>
      </w:r>
      <w:r w:rsidR="00801E6E" w:rsidRPr="003F6DB6">
        <w:rPr>
          <w:rFonts w:ascii="Book Antiqua" w:hAnsi="Book Antiqua"/>
          <w:lang w:val="en-GB"/>
        </w:rPr>
        <w:t xml:space="preserve">% of the patients more than one pancreatic autoantibody was present. </w:t>
      </w:r>
    </w:p>
    <w:p w:rsidR="004B4036" w:rsidRPr="003F6DB6" w:rsidRDefault="009F1AFA" w:rsidP="000E4610">
      <w:pPr>
        <w:spacing w:line="360" w:lineRule="auto"/>
        <w:ind w:firstLineChars="150" w:firstLine="360"/>
        <w:jc w:val="both"/>
        <w:rPr>
          <w:rFonts w:ascii="Book Antiqua" w:hAnsi="Book Antiqua"/>
          <w:lang w:val="en-GB"/>
        </w:rPr>
      </w:pPr>
      <w:r w:rsidRPr="003F6DB6">
        <w:rPr>
          <w:rFonts w:ascii="Book Antiqua" w:hAnsi="Book Antiqua"/>
          <w:lang w:val="en-GB"/>
        </w:rPr>
        <w:t>P</w:t>
      </w:r>
      <w:r w:rsidR="00801E6E" w:rsidRPr="003F6DB6">
        <w:rPr>
          <w:rFonts w:ascii="Book Antiqua" w:hAnsi="Book Antiqua"/>
          <w:lang w:val="en-GB"/>
        </w:rPr>
        <w:t>ancreas</w:t>
      </w:r>
      <w:r w:rsidRPr="003F6DB6">
        <w:rPr>
          <w:rFonts w:ascii="Book Antiqua" w:hAnsi="Book Antiqua"/>
          <w:lang w:val="en-GB"/>
        </w:rPr>
        <w:t xml:space="preserve"> </w:t>
      </w:r>
      <w:r w:rsidR="00801E6E" w:rsidRPr="003F6DB6">
        <w:rPr>
          <w:rFonts w:ascii="Book Antiqua" w:hAnsi="Book Antiqua"/>
          <w:lang w:val="en-GB"/>
        </w:rPr>
        <w:t>graft</w:t>
      </w:r>
      <w:r w:rsidRPr="003F6DB6">
        <w:rPr>
          <w:rFonts w:ascii="Book Antiqua" w:hAnsi="Book Antiqua"/>
          <w:lang w:val="en-GB"/>
        </w:rPr>
        <w:t xml:space="preserve"> survival</w:t>
      </w:r>
      <w:r w:rsidR="00801E6E" w:rsidRPr="003F6DB6">
        <w:rPr>
          <w:rFonts w:ascii="Book Antiqua" w:hAnsi="Book Antiqua"/>
          <w:lang w:val="en-GB"/>
        </w:rPr>
        <w:t xml:space="preserve"> was not significantly different in</w:t>
      </w:r>
      <w:r w:rsidR="00C5134D" w:rsidRPr="003F6DB6">
        <w:rPr>
          <w:rFonts w:ascii="Book Antiqua" w:hAnsi="Book Antiqua"/>
          <w:lang w:val="en-GB"/>
        </w:rPr>
        <w:t xml:space="preserve"> the</w:t>
      </w:r>
      <w:r w:rsidR="00801E6E" w:rsidRPr="003F6DB6">
        <w:rPr>
          <w:rFonts w:ascii="Book Antiqua" w:hAnsi="Book Antiqua"/>
          <w:lang w:val="en-GB"/>
        </w:rPr>
        <w:t xml:space="preserve"> group of patients with some </w:t>
      </w:r>
      <w:r w:rsidR="001F7D83" w:rsidRPr="003F6DB6">
        <w:rPr>
          <w:rFonts w:ascii="Book Antiqua" w:hAnsi="Book Antiqua"/>
          <w:lang w:val="en-GB"/>
        </w:rPr>
        <w:t xml:space="preserve">positive </w:t>
      </w:r>
      <w:r w:rsidR="00C5134D" w:rsidRPr="003F6DB6">
        <w:rPr>
          <w:rFonts w:ascii="Book Antiqua" w:hAnsi="Book Antiqua"/>
          <w:lang w:val="en-GB"/>
        </w:rPr>
        <w:t>pancreatic autoantibody, compared to the patients who were negative for these autoantibodies. The immunosuppression used in the positive and in the negative patients did not differ (</w:t>
      </w:r>
      <w:proofErr w:type="spellStart"/>
      <w:r w:rsidR="00C5134D" w:rsidRPr="003F6DB6">
        <w:rPr>
          <w:rFonts w:ascii="Book Antiqua" w:hAnsi="Book Antiqua"/>
          <w:lang w:val="en-GB"/>
        </w:rPr>
        <w:t>tac</w:t>
      </w:r>
      <w:r w:rsidR="003A44CC" w:rsidRPr="003F6DB6">
        <w:rPr>
          <w:rFonts w:ascii="Book Antiqua" w:hAnsi="Book Antiqua"/>
          <w:lang w:val="en-GB"/>
        </w:rPr>
        <w:t>rolimus</w:t>
      </w:r>
      <w:proofErr w:type="spellEnd"/>
      <w:r w:rsidR="003A44CC" w:rsidRPr="003F6DB6">
        <w:rPr>
          <w:rFonts w:ascii="Book Antiqua" w:hAnsi="Book Antiqua"/>
          <w:lang w:val="en-GB"/>
        </w:rPr>
        <w:t xml:space="preserve"> and </w:t>
      </w:r>
      <w:proofErr w:type="spellStart"/>
      <w:r w:rsidR="003A44CC" w:rsidRPr="003F6DB6">
        <w:rPr>
          <w:rFonts w:ascii="Book Antiqua" w:hAnsi="Book Antiqua"/>
          <w:lang w:val="en-GB"/>
        </w:rPr>
        <w:t>mycophenolic</w:t>
      </w:r>
      <w:proofErr w:type="spellEnd"/>
      <w:r w:rsidR="003A44CC" w:rsidRPr="003F6DB6">
        <w:rPr>
          <w:rFonts w:ascii="Book Antiqua" w:hAnsi="Book Antiqua"/>
          <w:lang w:val="en-GB"/>
        </w:rPr>
        <w:t xml:space="preserve"> acid </w:t>
      </w:r>
      <w:r w:rsidR="00C5134D" w:rsidRPr="003F6DB6">
        <w:rPr>
          <w:rFonts w:ascii="Book Antiqua" w:hAnsi="Book Antiqua"/>
          <w:lang w:val="en-GB"/>
        </w:rPr>
        <w:t>most</w:t>
      </w:r>
      <w:r w:rsidR="003A44CC" w:rsidRPr="003F6DB6">
        <w:rPr>
          <w:rFonts w:ascii="Book Antiqua" w:hAnsi="Book Antiqua"/>
          <w:lang w:val="en-GB"/>
        </w:rPr>
        <w:t>ly</w:t>
      </w:r>
      <w:r w:rsidR="00C5134D" w:rsidRPr="003F6DB6">
        <w:rPr>
          <w:rFonts w:ascii="Book Antiqua" w:hAnsi="Book Antiqua"/>
          <w:lang w:val="en-GB"/>
        </w:rPr>
        <w:t xml:space="preserve"> used) and the frequency of patients withdrawn from steroids was </w:t>
      </w:r>
      <w:r w:rsidR="001F7D83" w:rsidRPr="003F6DB6">
        <w:rPr>
          <w:rFonts w:ascii="Book Antiqua" w:hAnsi="Book Antiqua"/>
          <w:lang w:val="en-GB"/>
        </w:rPr>
        <w:t xml:space="preserve">also </w:t>
      </w:r>
      <w:r w:rsidR="00C5134D" w:rsidRPr="003F6DB6">
        <w:rPr>
          <w:rFonts w:ascii="Book Antiqua" w:hAnsi="Book Antiqua"/>
          <w:lang w:val="en-GB"/>
        </w:rPr>
        <w:t>similar in both groups.</w:t>
      </w:r>
    </w:p>
    <w:p w:rsidR="00C5134D" w:rsidRPr="003F6DB6" w:rsidRDefault="00C5134D" w:rsidP="00457730">
      <w:pPr>
        <w:spacing w:line="360" w:lineRule="auto"/>
        <w:ind w:firstLineChars="200" w:firstLine="480"/>
        <w:jc w:val="both"/>
        <w:rPr>
          <w:rFonts w:ascii="Book Antiqua" w:hAnsi="Book Antiqua"/>
          <w:lang w:val="en-GB"/>
        </w:rPr>
      </w:pPr>
      <w:r w:rsidRPr="003F6DB6">
        <w:rPr>
          <w:rFonts w:ascii="Book Antiqua" w:hAnsi="Book Antiqua"/>
          <w:lang w:val="en-GB"/>
        </w:rPr>
        <w:t xml:space="preserve">Positive patients for any pancreatic autoantibody tended to have a higher HLA-match with the donor, </w:t>
      </w:r>
      <w:r w:rsidR="001F7D83" w:rsidRPr="003F6DB6">
        <w:rPr>
          <w:rFonts w:ascii="Book Antiqua" w:hAnsi="Book Antiqua"/>
          <w:lang w:val="en-GB"/>
        </w:rPr>
        <w:t>though</w:t>
      </w:r>
      <w:r w:rsidRPr="003F6DB6">
        <w:rPr>
          <w:rFonts w:ascii="Book Antiqua" w:hAnsi="Book Antiqua"/>
          <w:lang w:val="en-GB"/>
        </w:rPr>
        <w:t xml:space="preserve"> not reaching statistical significance.</w:t>
      </w:r>
    </w:p>
    <w:p w:rsidR="00C5134D" w:rsidRPr="003F6DB6" w:rsidRDefault="00C5134D" w:rsidP="00457730">
      <w:pPr>
        <w:spacing w:line="360" w:lineRule="auto"/>
        <w:ind w:firstLineChars="200" w:firstLine="480"/>
        <w:jc w:val="both"/>
        <w:rPr>
          <w:rFonts w:ascii="Book Antiqua" w:hAnsi="Book Antiqua"/>
          <w:lang w:val="en-GB"/>
        </w:rPr>
      </w:pPr>
      <w:r w:rsidRPr="003F6DB6">
        <w:rPr>
          <w:rFonts w:ascii="Book Antiqua" w:hAnsi="Book Antiqua"/>
          <w:lang w:val="en-GB"/>
        </w:rPr>
        <w:t xml:space="preserve">Concerning the </w:t>
      </w:r>
      <w:proofErr w:type="spellStart"/>
      <w:r w:rsidRPr="003F6DB6">
        <w:rPr>
          <w:rFonts w:ascii="Book Antiqua" w:hAnsi="Book Antiqua"/>
          <w:lang w:val="en-GB"/>
        </w:rPr>
        <w:t>gly</w:t>
      </w:r>
      <w:r w:rsidR="00F72B0F" w:rsidRPr="003F6DB6">
        <w:rPr>
          <w:rFonts w:ascii="Book Antiqua" w:hAnsi="Book Antiqua"/>
          <w:lang w:val="en-GB"/>
        </w:rPr>
        <w:t>cemic</w:t>
      </w:r>
      <w:proofErr w:type="spellEnd"/>
      <w:r w:rsidR="00F72B0F" w:rsidRPr="003F6DB6">
        <w:rPr>
          <w:rFonts w:ascii="Book Antiqua" w:hAnsi="Book Antiqua"/>
          <w:lang w:val="en-GB"/>
        </w:rPr>
        <w:t xml:space="preserve"> control, </w:t>
      </w:r>
      <w:r w:rsidR="0004193F" w:rsidRPr="003F6DB6">
        <w:rPr>
          <w:rFonts w:ascii="Book Antiqua" w:hAnsi="Book Antiqua"/>
          <w:lang w:val="en-GB"/>
        </w:rPr>
        <w:t>our</w:t>
      </w:r>
      <w:r w:rsidR="00F72B0F" w:rsidRPr="003F6DB6">
        <w:rPr>
          <w:rFonts w:ascii="Book Antiqua" w:hAnsi="Book Antiqua"/>
          <w:lang w:val="en-GB"/>
        </w:rPr>
        <w:t xml:space="preserve"> data are not </w:t>
      </w:r>
      <w:r w:rsidR="0004193F" w:rsidRPr="003F6DB6">
        <w:rPr>
          <w:rFonts w:ascii="Book Antiqua" w:hAnsi="Book Antiqua"/>
          <w:lang w:val="en-GB"/>
        </w:rPr>
        <w:t xml:space="preserve">so </w:t>
      </w:r>
      <w:r w:rsidRPr="003F6DB6">
        <w:rPr>
          <w:rFonts w:ascii="Book Antiqua" w:hAnsi="Book Antiqua"/>
          <w:lang w:val="en-GB"/>
        </w:rPr>
        <w:t xml:space="preserve">tranquilizing. </w:t>
      </w:r>
      <w:r w:rsidR="00684DA2" w:rsidRPr="003F6DB6">
        <w:rPr>
          <w:rFonts w:ascii="Book Antiqua" w:hAnsi="Book Antiqua"/>
          <w:lang w:val="en-GB"/>
        </w:rPr>
        <w:t xml:space="preserve">The </w:t>
      </w:r>
      <w:r w:rsidR="00881715" w:rsidRPr="003F6DB6">
        <w:rPr>
          <w:rFonts w:ascii="Book Antiqua" w:hAnsi="Book Antiqua"/>
          <w:lang w:val="en-GB"/>
        </w:rPr>
        <w:t xml:space="preserve">group of patients with at least one </w:t>
      </w:r>
      <w:r w:rsidR="003A44CC" w:rsidRPr="003F6DB6">
        <w:rPr>
          <w:rFonts w:ascii="Book Antiqua" w:hAnsi="Book Antiqua"/>
          <w:lang w:val="en-GB"/>
        </w:rPr>
        <w:t xml:space="preserve">positive </w:t>
      </w:r>
      <w:r w:rsidR="00881715" w:rsidRPr="003F6DB6">
        <w:rPr>
          <w:rFonts w:ascii="Book Antiqua" w:hAnsi="Book Antiqua"/>
          <w:lang w:val="en-GB"/>
        </w:rPr>
        <w:t>pancreatic autoantibody, compared to negative patients, w</w:t>
      </w:r>
      <w:r w:rsidR="003A44CC" w:rsidRPr="003F6DB6">
        <w:rPr>
          <w:rFonts w:ascii="Book Antiqua" w:hAnsi="Book Antiqua"/>
          <w:lang w:val="en-GB"/>
        </w:rPr>
        <w:t>as</w:t>
      </w:r>
      <w:r w:rsidR="00881715" w:rsidRPr="003F6DB6">
        <w:rPr>
          <w:rFonts w:ascii="Book Antiqua" w:hAnsi="Book Antiqua"/>
          <w:lang w:val="en-GB"/>
        </w:rPr>
        <w:t xml:space="preserve"> more likely to have higher HbA1c and l</w:t>
      </w:r>
      <w:r w:rsidR="003A44CC" w:rsidRPr="003F6DB6">
        <w:rPr>
          <w:rFonts w:ascii="Book Antiqua" w:hAnsi="Book Antiqua"/>
          <w:lang w:val="en-GB"/>
        </w:rPr>
        <w:t>ower C-peptide levels</w:t>
      </w:r>
      <w:r w:rsidR="00DF6EF2" w:rsidRPr="003F6DB6">
        <w:rPr>
          <w:rFonts w:ascii="Book Antiqua" w:hAnsi="Book Antiqua"/>
          <w:lang w:val="en-GB"/>
        </w:rPr>
        <w:t xml:space="preserve"> and this difference was statistically significant</w:t>
      </w:r>
      <w:r w:rsidR="00881715" w:rsidRPr="003F6DB6">
        <w:rPr>
          <w:rFonts w:ascii="Book Antiqua" w:hAnsi="Book Antiqua"/>
          <w:lang w:val="en-GB"/>
        </w:rPr>
        <w:t>.</w:t>
      </w:r>
      <w:r w:rsidR="0066616A" w:rsidRPr="003F6DB6">
        <w:rPr>
          <w:rFonts w:ascii="Book Antiqua" w:hAnsi="Book Antiqua"/>
          <w:lang w:val="en-GB"/>
        </w:rPr>
        <w:t xml:space="preserve"> </w:t>
      </w:r>
      <w:r w:rsidR="00E6193B" w:rsidRPr="003F6DB6">
        <w:rPr>
          <w:rFonts w:ascii="Book Antiqua" w:hAnsi="Book Antiqua"/>
          <w:lang w:val="en-GB"/>
        </w:rPr>
        <w:t xml:space="preserve">And, more important, </w:t>
      </w:r>
      <w:r w:rsidR="0086494D" w:rsidRPr="003F6DB6">
        <w:rPr>
          <w:rFonts w:ascii="Book Antiqua" w:hAnsi="Book Antiqua"/>
          <w:lang w:val="en-GB"/>
        </w:rPr>
        <w:t xml:space="preserve">our results showed a more than 5 times higher </w:t>
      </w:r>
      <w:r w:rsidR="00F72B0F" w:rsidRPr="003F6DB6">
        <w:rPr>
          <w:rFonts w:ascii="Book Antiqua" w:hAnsi="Book Antiqua"/>
          <w:lang w:val="en-GB"/>
        </w:rPr>
        <w:t xml:space="preserve">probability </w:t>
      </w:r>
      <w:r w:rsidR="0086494D" w:rsidRPr="003F6DB6">
        <w:rPr>
          <w:rFonts w:ascii="Book Antiqua" w:hAnsi="Book Antiqua"/>
          <w:lang w:val="en-GB"/>
        </w:rPr>
        <w:t xml:space="preserve">to find positive autoimmunity among the </w:t>
      </w:r>
      <w:r w:rsidR="00EC1B94" w:rsidRPr="003F6DB6">
        <w:rPr>
          <w:rFonts w:ascii="Book Antiqua" w:hAnsi="Book Antiqua"/>
          <w:lang w:val="en-GB"/>
        </w:rPr>
        <w:t>pancreas transplants</w:t>
      </w:r>
      <w:r w:rsidR="0086494D" w:rsidRPr="003F6DB6">
        <w:rPr>
          <w:rFonts w:ascii="Book Antiqua" w:hAnsi="Book Antiqua"/>
          <w:lang w:val="en-GB"/>
        </w:rPr>
        <w:t xml:space="preserve"> with </w:t>
      </w:r>
      <w:r w:rsidR="00791176" w:rsidRPr="003F6DB6">
        <w:rPr>
          <w:rFonts w:ascii="Book Antiqua" w:hAnsi="Book Antiqua"/>
          <w:lang w:val="en-GB"/>
        </w:rPr>
        <w:t xml:space="preserve">normal-high </w:t>
      </w:r>
      <w:r w:rsidR="0086494D" w:rsidRPr="003F6DB6">
        <w:rPr>
          <w:rFonts w:ascii="Book Antiqua" w:hAnsi="Book Antiqua"/>
          <w:lang w:val="en-GB"/>
        </w:rPr>
        <w:t>HbA1c</w:t>
      </w:r>
      <w:r w:rsidR="00791176" w:rsidRPr="003F6DB6">
        <w:rPr>
          <w:rFonts w:ascii="Book Antiqua" w:hAnsi="Book Antiqua"/>
          <w:lang w:val="en-GB"/>
        </w:rPr>
        <w:t>.</w:t>
      </w:r>
      <w:r w:rsidR="0086494D" w:rsidRPr="003F6DB6">
        <w:rPr>
          <w:rFonts w:ascii="Book Antiqua" w:hAnsi="Book Antiqua"/>
          <w:lang w:val="en-GB"/>
        </w:rPr>
        <w:t xml:space="preserve"> </w:t>
      </w:r>
      <w:r w:rsidR="00940C8D" w:rsidRPr="003F6DB6">
        <w:rPr>
          <w:rFonts w:ascii="Book Antiqua" w:hAnsi="Book Antiqua"/>
          <w:lang w:val="en-GB"/>
        </w:rPr>
        <w:t>K</w:t>
      </w:r>
      <w:r w:rsidR="00C24262" w:rsidRPr="003F6DB6">
        <w:rPr>
          <w:rFonts w:ascii="Book Antiqua" w:hAnsi="Book Antiqua"/>
          <w:lang w:val="en-GB"/>
        </w:rPr>
        <w:t>idney</w:t>
      </w:r>
      <w:r w:rsidR="00940C8D" w:rsidRPr="003F6DB6">
        <w:rPr>
          <w:rFonts w:ascii="Book Antiqua" w:hAnsi="Book Antiqua"/>
          <w:lang w:val="en-GB"/>
        </w:rPr>
        <w:t xml:space="preserve"> </w:t>
      </w:r>
      <w:r w:rsidR="00C24262" w:rsidRPr="003F6DB6">
        <w:rPr>
          <w:rFonts w:ascii="Book Antiqua" w:hAnsi="Book Antiqua"/>
          <w:lang w:val="en-GB"/>
        </w:rPr>
        <w:t xml:space="preserve">graft function was similar in both groups, </w:t>
      </w:r>
      <w:r w:rsidR="002819F7" w:rsidRPr="003F6DB6">
        <w:rPr>
          <w:rFonts w:ascii="Book Antiqua" w:hAnsi="Book Antiqua"/>
          <w:lang w:val="en-GB"/>
        </w:rPr>
        <w:t>with or without</w:t>
      </w:r>
      <w:r w:rsidR="00C24262" w:rsidRPr="003F6DB6">
        <w:rPr>
          <w:rFonts w:ascii="Book Antiqua" w:hAnsi="Book Antiqua"/>
          <w:lang w:val="en-GB"/>
        </w:rPr>
        <w:t xml:space="preserve"> pancreatic </w:t>
      </w:r>
      <w:r w:rsidR="00C24262" w:rsidRPr="003F6DB6">
        <w:rPr>
          <w:rFonts w:ascii="Book Antiqua" w:hAnsi="Book Antiqua"/>
          <w:lang w:val="en-US"/>
        </w:rPr>
        <w:t xml:space="preserve">antibodies, which strengths the argument that decline in glycemic control was not due to </w:t>
      </w:r>
      <w:proofErr w:type="spellStart"/>
      <w:r w:rsidR="00C24262" w:rsidRPr="003F6DB6">
        <w:rPr>
          <w:rFonts w:ascii="Book Antiqua" w:hAnsi="Book Antiqua"/>
          <w:lang w:val="en-US"/>
        </w:rPr>
        <w:t>alloimmunity</w:t>
      </w:r>
      <w:proofErr w:type="spellEnd"/>
      <w:r w:rsidR="00C24262" w:rsidRPr="003F6DB6">
        <w:rPr>
          <w:rFonts w:ascii="Book Antiqua" w:hAnsi="Book Antiqua"/>
        </w:rPr>
        <w:t xml:space="preserve">. </w:t>
      </w:r>
      <w:r w:rsidR="003A44CC" w:rsidRPr="003F6DB6">
        <w:rPr>
          <w:rFonts w:ascii="Book Antiqua" w:hAnsi="Book Antiqua"/>
          <w:lang w:val="en-GB"/>
        </w:rPr>
        <w:t xml:space="preserve">In a former report from our </w:t>
      </w:r>
      <w:proofErr w:type="gramStart"/>
      <w:r w:rsidR="003A44CC" w:rsidRPr="003F6DB6">
        <w:rPr>
          <w:rFonts w:ascii="Book Antiqua" w:hAnsi="Book Antiqua"/>
          <w:lang w:val="en-GB"/>
        </w:rPr>
        <w:t>centre</w:t>
      </w:r>
      <w:r w:rsidR="002B7AE9" w:rsidRPr="003F6DB6">
        <w:rPr>
          <w:rFonts w:ascii="Book Antiqua" w:hAnsi="Book Antiqua"/>
          <w:vertAlign w:val="superscript"/>
          <w:lang w:val="en-GB"/>
        </w:rPr>
        <w:t>[</w:t>
      </w:r>
      <w:proofErr w:type="gramEnd"/>
      <w:r w:rsidR="002B7AE9" w:rsidRPr="003F6DB6">
        <w:rPr>
          <w:rFonts w:ascii="Book Antiqua" w:hAnsi="Book Antiqua"/>
          <w:vertAlign w:val="superscript"/>
          <w:lang w:val="en-GB"/>
        </w:rPr>
        <w:t>26]</w:t>
      </w:r>
      <w:r w:rsidR="002B7AE9" w:rsidRPr="003F6DB6">
        <w:rPr>
          <w:rFonts w:ascii="Book Antiqua" w:hAnsi="Book Antiqua"/>
          <w:lang w:val="en-GB"/>
        </w:rPr>
        <w:t xml:space="preserve">, </w:t>
      </w:r>
      <w:r w:rsidR="00AA48FE" w:rsidRPr="003F6DB6">
        <w:rPr>
          <w:rFonts w:ascii="Book Antiqua" w:hAnsi="Book Antiqua"/>
          <w:lang w:val="en-GB"/>
        </w:rPr>
        <w:t xml:space="preserve">analysing the </w:t>
      </w:r>
      <w:proofErr w:type="spellStart"/>
      <w:r w:rsidR="00AA48FE" w:rsidRPr="003F6DB6">
        <w:rPr>
          <w:rFonts w:ascii="Book Antiqua" w:hAnsi="Book Antiqua"/>
          <w:lang w:val="en-GB"/>
        </w:rPr>
        <w:t>glycemic</w:t>
      </w:r>
      <w:proofErr w:type="spellEnd"/>
      <w:r w:rsidR="00AA48FE" w:rsidRPr="003F6DB6">
        <w:rPr>
          <w:rFonts w:ascii="Book Antiqua" w:hAnsi="Book Antiqua"/>
          <w:lang w:val="en-GB"/>
        </w:rPr>
        <w:t xml:space="preserve"> profile in both groups</w:t>
      </w:r>
      <w:r w:rsidR="00437FBB" w:rsidRPr="003F6DB6">
        <w:rPr>
          <w:rFonts w:ascii="Book Antiqua" w:hAnsi="Book Antiqua"/>
          <w:lang w:val="en-GB"/>
        </w:rPr>
        <w:t xml:space="preserve"> (positive and negative for pancreatic autoantibodies)</w:t>
      </w:r>
      <w:r w:rsidR="00AA48FE" w:rsidRPr="003F6DB6">
        <w:rPr>
          <w:rFonts w:ascii="Book Antiqua" w:hAnsi="Book Antiqua"/>
          <w:lang w:val="en-GB"/>
        </w:rPr>
        <w:t>, the difference did not</w:t>
      </w:r>
      <w:r w:rsidR="009F1AFA" w:rsidRPr="003F6DB6">
        <w:rPr>
          <w:rFonts w:ascii="Book Antiqua" w:hAnsi="Book Antiqua"/>
          <w:lang w:val="en-GB"/>
        </w:rPr>
        <w:t xml:space="preserve"> </w:t>
      </w:r>
      <w:r w:rsidR="00DF6EF2" w:rsidRPr="003F6DB6">
        <w:rPr>
          <w:rFonts w:ascii="Book Antiqua" w:hAnsi="Book Antiqua"/>
          <w:lang w:val="en-GB"/>
        </w:rPr>
        <w:t>(</w:t>
      </w:r>
      <w:r w:rsidR="009F1AFA" w:rsidRPr="003F6DB6">
        <w:rPr>
          <w:rFonts w:ascii="Book Antiqua" w:hAnsi="Book Antiqua"/>
          <w:lang w:val="en-GB"/>
        </w:rPr>
        <w:t>yet</w:t>
      </w:r>
      <w:r w:rsidR="00DF6EF2" w:rsidRPr="003F6DB6">
        <w:rPr>
          <w:rFonts w:ascii="Book Antiqua" w:hAnsi="Book Antiqua"/>
          <w:lang w:val="en-GB"/>
        </w:rPr>
        <w:t>)</w:t>
      </w:r>
      <w:r w:rsidR="00AA48FE" w:rsidRPr="003F6DB6">
        <w:rPr>
          <w:rFonts w:ascii="Book Antiqua" w:hAnsi="Book Antiqua"/>
          <w:lang w:val="en-GB"/>
        </w:rPr>
        <w:t xml:space="preserve"> reach </w:t>
      </w:r>
      <w:r w:rsidR="006E4BDB" w:rsidRPr="003F6DB6">
        <w:rPr>
          <w:rFonts w:ascii="Book Antiqua" w:hAnsi="Book Antiqua"/>
          <w:lang w:val="en-GB"/>
        </w:rPr>
        <w:t>statistical significan</w:t>
      </w:r>
      <w:r w:rsidR="00AA48FE" w:rsidRPr="003F6DB6">
        <w:rPr>
          <w:rFonts w:ascii="Book Antiqua" w:hAnsi="Book Antiqua"/>
          <w:lang w:val="en-GB"/>
        </w:rPr>
        <w:t xml:space="preserve">ce. </w:t>
      </w:r>
      <w:r w:rsidR="00437FBB" w:rsidRPr="003F6DB6">
        <w:rPr>
          <w:rFonts w:ascii="Book Antiqua" w:hAnsi="Book Antiqua"/>
          <w:lang w:val="en-GB"/>
        </w:rPr>
        <w:t xml:space="preserve">In fact, in this former study, a few number of patients with positive antibodies showed normal-high fasting glucose levels and the lowest C-peptide. </w:t>
      </w:r>
      <w:r w:rsidR="00954B2B" w:rsidRPr="003F6DB6">
        <w:rPr>
          <w:rFonts w:ascii="Book Antiqua" w:hAnsi="Book Antiqua"/>
          <w:lang w:val="en-GB"/>
        </w:rPr>
        <w:t xml:space="preserve">Comparing results from </w:t>
      </w:r>
      <w:r w:rsidR="00C13A0E" w:rsidRPr="003F6DB6">
        <w:rPr>
          <w:rFonts w:ascii="Book Antiqua" w:hAnsi="Book Antiqua"/>
          <w:lang w:val="en-GB"/>
        </w:rPr>
        <w:t>our</w:t>
      </w:r>
      <w:r w:rsidR="00954B2B" w:rsidRPr="003F6DB6">
        <w:rPr>
          <w:rFonts w:ascii="Book Antiqua" w:hAnsi="Book Antiqua"/>
          <w:lang w:val="en-GB"/>
        </w:rPr>
        <w:t xml:space="preserve"> former study to the more recent </w:t>
      </w:r>
      <w:r w:rsidR="003C18A5" w:rsidRPr="003F6DB6">
        <w:rPr>
          <w:rFonts w:ascii="Book Antiqua" w:hAnsi="Book Antiqua"/>
          <w:lang w:val="en-GB"/>
        </w:rPr>
        <w:t>one</w:t>
      </w:r>
      <w:r w:rsidR="00E1312A" w:rsidRPr="003F6DB6">
        <w:rPr>
          <w:rFonts w:ascii="Book Antiqua" w:hAnsi="Book Antiqua"/>
          <w:lang w:val="en-GB"/>
        </w:rPr>
        <w:t>,</w:t>
      </w:r>
      <w:r w:rsidR="00AA48FE" w:rsidRPr="003F6DB6">
        <w:rPr>
          <w:rFonts w:ascii="Book Antiqua" w:hAnsi="Book Antiqua"/>
          <w:lang w:val="en-GB"/>
        </w:rPr>
        <w:t xml:space="preserve"> i</w:t>
      </w:r>
      <w:r w:rsidR="00E1312A" w:rsidRPr="003F6DB6">
        <w:rPr>
          <w:rFonts w:ascii="Book Antiqua" w:hAnsi="Book Antiqua"/>
          <w:lang w:val="en-GB"/>
        </w:rPr>
        <w:t>t</w:t>
      </w:r>
      <w:r w:rsidR="00AA48FE" w:rsidRPr="003F6DB6">
        <w:rPr>
          <w:rFonts w:ascii="Book Antiqua" w:hAnsi="Book Antiqua"/>
          <w:lang w:val="en-GB"/>
        </w:rPr>
        <w:t xml:space="preserve"> probably means that we</w:t>
      </w:r>
      <w:r w:rsidR="00E1312A" w:rsidRPr="003F6DB6">
        <w:rPr>
          <w:rFonts w:ascii="Book Antiqua" w:hAnsi="Book Antiqua"/>
          <w:lang w:val="en-GB"/>
        </w:rPr>
        <w:t xml:space="preserve"> a</w:t>
      </w:r>
      <w:r w:rsidR="00AA48FE" w:rsidRPr="003F6DB6">
        <w:rPr>
          <w:rFonts w:ascii="Book Antiqua" w:hAnsi="Book Antiqua"/>
          <w:lang w:val="en-GB"/>
        </w:rPr>
        <w:t xml:space="preserve">re facing an </w:t>
      </w:r>
      <w:proofErr w:type="spellStart"/>
      <w:r w:rsidR="00AA48FE" w:rsidRPr="003F6DB6">
        <w:rPr>
          <w:rFonts w:ascii="Book Antiqua" w:hAnsi="Book Antiqua"/>
          <w:lang w:val="en-GB"/>
        </w:rPr>
        <w:t>evolutive</w:t>
      </w:r>
      <w:proofErr w:type="spellEnd"/>
      <w:r w:rsidR="00AA48FE" w:rsidRPr="003F6DB6">
        <w:rPr>
          <w:rFonts w:ascii="Book Antiqua" w:hAnsi="Book Antiqua"/>
          <w:lang w:val="en-GB"/>
        </w:rPr>
        <w:t xml:space="preserve"> process</w:t>
      </w:r>
      <w:r w:rsidR="0066616A" w:rsidRPr="003F6DB6">
        <w:rPr>
          <w:rFonts w:ascii="Book Antiqua" w:hAnsi="Book Antiqua"/>
          <w:lang w:val="en-GB"/>
        </w:rPr>
        <w:t>. The number of patients has almost doubled and the foll</w:t>
      </w:r>
      <w:r w:rsidR="00437FBB" w:rsidRPr="003F6DB6">
        <w:rPr>
          <w:rFonts w:ascii="Book Antiqua" w:hAnsi="Book Antiqua"/>
          <w:lang w:val="en-GB"/>
        </w:rPr>
        <w:t>ow-up period is now much longer</w:t>
      </w:r>
      <w:r w:rsidR="00791176" w:rsidRPr="003F6DB6">
        <w:rPr>
          <w:rFonts w:ascii="Book Antiqua" w:hAnsi="Book Antiqua"/>
          <w:lang w:val="en-GB"/>
        </w:rPr>
        <w:t xml:space="preserve">, and we could </w:t>
      </w:r>
      <w:r w:rsidR="00DC0F5F" w:rsidRPr="003F6DB6">
        <w:rPr>
          <w:rFonts w:ascii="Book Antiqua" w:hAnsi="Book Antiqua"/>
          <w:lang w:val="en-GB"/>
        </w:rPr>
        <w:t xml:space="preserve">now </w:t>
      </w:r>
      <w:r w:rsidR="00791176" w:rsidRPr="003F6DB6">
        <w:rPr>
          <w:rFonts w:ascii="Book Antiqua" w:hAnsi="Book Antiqua"/>
          <w:lang w:val="en-GB"/>
        </w:rPr>
        <w:t xml:space="preserve">associate pancreatic autoimmunity with less favourable </w:t>
      </w:r>
      <w:proofErr w:type="spellStart"/>
      <w:r w:rsidR="00791176" w:rsidRPr="003F6DB6">
        <w:rPr>
          <w:rFonts w:ascii="Book Antiqua" w:hAnsi="Book Antiqua"/>
          <w:lang w:val="en-GB"/>
        </w:rPr>
        <w:t>glycemic</w:t>
      </w:r>
      <w:proofErr w:type="spellEnd"/>
      <w:r w:rsidR="00791176" w:rsidRPr="003F6DB6">
        <w:rPr>
          <w:rFonts w:ascii="Book Antiqua" w:hAnsi="Book Antiqua"/>
          <w:lang w:val="en-GB"/>
        </w:rPr>
        <w:t xml:space="preserve"> profile</w:t>
      </w:r>
      <w:r w:rsidR="006E4BDB" w:rsidRPr="003F6DB6">
        <w:rPr>
          <w:rFonts w:ascii="Book Antiqua" w:hAnsi="Book Antiqua"/>
          <w:lang w:val="en-GB"/>
        </w:rPr>
        <w:t>.</w:t>
      </w:r>
      <w:r w:rsidR="00984AEC" w:rsidRPr="003F6DB6">
        <w:rPr>
          <w:rFonts w:ascii="Book Antiqua" w:hAnsi="Book Antiqua"/>
          <w:lang w:val="en-GB"/>
        </w:rPr>
        <w:t xml:space="preserve"> It will be interes</w:t>
      </w:r>
      <w:r w:rsidR="00E6193B" w:rsidRPr="003F6DB6">
        <w:rPr>
          <w:rFonts w:ascii="Book Antiqua" w:hAnsi="Book Antiqua"/>
          <w:lang w:val="en-GB"/>
        </w:rPr>
        <w:t>ting to analyse data with a more</w:t>
      </w:r>
      <w:r w:rsidR="00984AEC" w:rsidRPr="003F6DB6">
        <w:rPr>
          <w:rFonts w:ascii="Book Antiqua" w:hAnsi="Book Antiqua"/>
          <w:lang w:val="en-GB"/>
        </w:rPr>
        <w:t xml:space="preserve"> extended follow-up.</w:t>
      </w:r>
    </w:p>
    <w:p w:rsidR="00984AEC" w:rsidRPr="003F6DB6" w:rsidRDefault="00984AEC" w:rsidP="006357B7">
      <w:pPr>
        <w:spacing w:line="360" w:lineRule="auto"/>
        <w:jc w:val="both"/>
        <w:rPr>
          <w:rFonts w:ascii="Book Antiqua" w:hAnsi="Book Antiqua"/>
          <w:lang w:val="en-GB"/>
        </w:rPr>
      </w:pPr>
    </w:p>
    <w:p w:rsidR="00984AEC" w:rsidRPr="003F6DB6" w:rsidRDefault="00B85599" w:rsidP="006357B7">
      <w:pPr>
        <w:spacing w:line="360" w:lineRule="auto"/>
        <w:jc w:val="both"/>
        <w:rPr>
          <w:rFonts w:ascii="Book Antiqua" w:hAnsi="Book Antiqua"/>
          <w:b/>
          <w:lang w:val="en-GB"/>
        </w:rPr>
      </w:pPr>
      <w:r w:rsidRPr="003F6DB6">
        <w:rPr>
          <w:rFonts w:ascii="Book Antiqua" w:hAnsi="Book Antiqua"/>
          <w:b/>
          <w:lang w:val="en-GB"/>
        </w:rPr>
        <w:t>CONCLUSION</w:t>
      </w:r>
    </w:p>
    <w:p w:rsidR="00984AEC" w:rsidRPr="003F6DB6" w:rsidRDefault="00984AEC" w:rsidP="006357B7">
      <w:pPr>
        <w:spacing w:line="360" w:lineRule="auto"/>
        <w:jc w:val="both"/>
        <w:rPr>
          <w:rFonts w:ascii="Book Antiqua" w:hAnsi="Book Antiqua"/>
          <w:lang w:val="en-GB"/>
        </w:rPr>
      </w:pPr>
      <w:r w:rsidRPr="003F6DB6">
        <w:rPr>
          <w:rFonts w:ascii="Book Antiqua" w:hAnsi="Book Antiqua"/>
          <w:lang w:val="en-GB"/>
        </w:rPr>
        <w:lastRenderedPageBreak/>
        <w:t>In conclusion</w:t>
      </w:r>
      <w:r w:rsidR="00776BC8" w:rsidRPr="003F6DB6">
        <w:rPr>
          <w:rFonts w:ascii="Book Antiqua" w:hAnsi="Book Antiqua"/>
          <w:lang w:val="en-GB"/>
        </w:rPr>
        <w:t xml:space="preserve">, we think it is advisable to </w:t>
      </w:r>
      <w:r w:rsidR="00AC307C" w:rsidRPr="003F6DB6">
        <w:rPr>
          <w:rFonts w:ascii="Book Antiqua" w:hAnsi="Book Antiqua"/>
          <w:lang w:val="en-GB"/>
        </w:rPr>
        <w:t xml:space="preserve">routinely </w:t>
      </w:r>
      <w:r w:rsidR="00776BC8" w:rsidRPr="003F6DB6">
        <w:rPr>
          <w:rFonts w:ascii="Book Antiqua" w:hAnsi="Book Antiqua"/>
          <w:lang w:val="en-GB"/>
        </w:rPr>
        <w:t>monitor pancreatic autoantibodies after transplantation. There is substantial evidence that DM1 can reappear after pancreas transplantation</w:t>
      </w:r>
      <w:r w:rsidR="009547BD" w:rsidRPr="003F6DB6">
        <w:rPr>
          <w:rFonts w:ascii="Book Antiqua" w:hAnsi="Book Antiqua"/>
          <w:lang w:val="en-GB"/>
        </w:rPr>
        <w:t xml:space="preserve">, but may </w:t>
      </w:r>
      <w:r w:rsidR="00104B7E" w:rsidRPr="003F6DB6">
        <w:rPr>
          <w:rFonts w:ascii="Book Antiqua" w:hAnsi="Book Antiqua"/>
          <w:lang w:val="en-GB"/>
        </w:rPr>
        <w:t>have been</w:t>
      </w:r>
      <w:r w:rsidR="009547BD" w:rsidRPr="003F6DB6">
        <w:rPr>
          <w:rFonts w:ascii="Book Antiqua" w:hAnsi="Book Antiqua"/>
          <w:lang w:val="en-GB"/>
        </w:rPr>
        <w:t xml:space="preserve"> underdiagnosed</w:t>
      </w:r>
      <w:r w:rsidR="008B536B" w:rsidRPr="003F6DB6">
        <w:rPr>
          <w:rFonts w:ascii="Book Antiqua" w:hAnsi="Book Antiqua"/>
          <w:vertAlign w:val="superscript"/>
          <w:lang w:val="en-GB"/>
        </w:rPr>
        <w:t xml:space="preserve"> </w:t>
      </w:r>
      <w:r w:rsidR="008B536B" w:rsidRPr="003F6DB6">
        <w:rPr>
          <w:rFonts w:ascii="Book Antiqua" w:hAnsi="Book Antiqua"/>
          <w:lang w:val="en-GB"/>
        </w:rPr>
        <w:t xml:space="preserve">for the last </w:t>
      </w:r>
      <w:proofErr w:type="gramStart"/>
      <w:r w:rsidR="008B536B" w:rsidRPr="003F6DB6">
        <w:rPr>
          <w:rFonts w:ascii="Book Antiqua" w:hAnsi="Book Antiqua"/>
          <w:lang w:val="en-GB"/>
        </w:rPr>
        <w:t>decades</w:t>
      </w:r>
      <w:r w:rsidR="002B7AE9" w:rsidRPr="003F6DB6">
        <w:rPr>
          <w:rFonts w:ascii="Book Antiqua" w:hAnsi="Book Antiqua"/>
          <w:vertAlign w:val="superscript"/>
          <w:lang w:val="en-GB"/>
        </w:rPr>
        <w:t>[</w:t>
      </w:r>
      <w:proofErr w:type="gramEnd"/>
      <w:r w:rsidR="002B7AE9" w:rsidRPr="003F6DB6">
        <w:rPr>
          <w:rFonts w:ascii="Book Antiqua" w:hAnsi="Book Antiqua"/>
          <w:vertAlign w:val="superscript"/>
          <w:lang w:val="en-GB"/>
        </w:rPr>
        <w:t>21,27]</w:t>
      </w:r>
      <w:r w:rsidR="002B7AE9" w:rsidRPr="003F6DB6">
        <w:rPr>
          <w:rFonts w:ascii="Book Antiqua" w:hAnsi="Book Antiqua"/>
          <w:lang w:val="en-GB"/>
        </w:rPr>
        <w:t>,</w:t>
      </w:r>
      <w:r w:rsidR="008B536B" w:rsidRPr="003F6DB6">
        <w:rPr>
          <w:rFonts w:ascii="Book Antiqua" w:hAnsi="Book Antiqua"/>
          <w:lang w:val="en-GB"/>
        </w:rPr>
        <w:t xml:space="preserve"> </w:t>
      </w:r>
      <w:r w:rsidR="00AC307C" w:rsidRPr="003F6DB6">
        <w:rPr>
          <w:rFonts w:ascii="Book Antiqua" w:hAnsi="Book Antiqua"/>
          <w:lang w:val="en-GB"/>
        </w:rPr>
        <w:t xml:space="preserve">mainly </w:t>
      </w:r>
      <w:r w:rsidR="008B536B" w:rsidRPr="003F6DB6">
        <w:rPr>
          <w:rFonts w:ascii="Book Antiqua" w:hAnsi="Book Antiqua"/>
          <w:lang w:val="en-GB"/>
        </w:rPr>
        <w:t xml:space="preserve">because it is </w:t>
      </w:r>
      <w:r w:rsidR="002A1C31" w:rsidRPr="003F6DB6">
        <w:rPr>
          <w:rFonts w:ascii="Book Antiqua" w:hAnsi="Book Antiqua"/>
          <w:lang w:val="en-GB"/>
        </w:rPr>
        <w:t xml:space="preserve">a </w:t>
      </w:r>
      <w:r w:rsidR="00AC307C" w:rsidRPr="003F6DB6">
        <w:rPr>
          <w:rFonts w:ascii="Book Antiqua" w:hAnsi="Book Antiqua"/>
          <w:lang w:val="en-GB"/>
        </w:rPr>
        <w:t>forgotten</w:t>
      </w:r>
      <w:r w:rsidR="002A1C31" w:rsidRPr="003F6DB6">
        <w:rPr>
          <w:rFonts w:ascii="Book Antiqua" w:hAnsi="Book Antiqua"/>
          <w:lang w:val="en-GB"/>
        </w:rPr>
        <w:t xml:space="preserve"> question</w:t>
      </w:r>
      <w:r w:rsidR="008B536B" w:rsidRPr="003F6DB6">
        <w:rPr>
          <w:rFonts w:ascii="Book Antiqua" w:hAnsi="Book Antiqua"/>
          <w:lang w:val="en-GB"/>
        </w:rPr>
        <w:t xml:space="preserve">. </w:t>
      </w:r>
      <w:r w:rsidR="009547BD" w:rsidRPr="003F6DB6">
        <w:rPr>
          <w:rFonts w:ascii="Book Antiqua" w:hAnsi="Book Antiqua"/>
          <w:lang w:val="en-GB"/>
        </w:rPr>
        <w:t xml:space="preserve">The awareness </w:t>
      </w:r>
      <w:r w:rsidR="0011261B" w:rsidRPr="003F6DB6">
        <w:rPr>
          <w:rFonts w:ascii="Book Antiqua" w:hAnsi="Book Antiqua"/>
          <w:lang w:val="en-GB"/>
        </w:rPr>
        <w:t>of</w:t>
      </w:r>
      <w:r w:rsidR="009547BD" w:rsidRPr="003F6DB6">
        <w:rPr>
          <w:rFonts w:ascii="Book Antiqua" w:hAnsi="Book Antiqua"/>
          <w:lang w:val="en-GB"/>
        </w:rPr>
        <w:t xml:space="preserve"> the entity will </w:t>
      </w:r>
      <w:r w:rsidR="0011261B" w:rsidRPr="003F6DB6">
        <w:rPr>
          <w:rFonts w:ascii="Book Antiqua" w:hAnsi="Book Antiqua"/>
          <w:lang w:val="en-GB"/>
        </w:rPr>
        <w:t xml:space="preserve">certainly </w:t>
      </w:r>
      <w:r w:rsidR="009547BD" w:rsidRPr="003F6DB6">
        <w:rPr>
          <w:rFonts w:ascii="Book Antiqua" w:hAnsi="Book Antiqua"/>
          <w:lang w:val="en-GB"/>
        </w:rPr>
        <w:t>lead the majority of pancreas transplant units to search</w:t>
      </w:r>
      <w:r w:rsidR="00104B7E" w:rsidRPr="003F6DB6">
        <w:rPr>
          <w:rFonts w:ascii="Book Antiqua" w:hAnsi="Book Antiqua"/>
          <w:lang w:val="en-GB"/>
        </w:rPr>
        <w:t xml:space="preserve"> for</w:t>
      </w:r>
      <w:r w:rsidR="009547BD" w:rsidRPr="003F6DB6">
        <w:rPr>
          <w:rFonts w:ascii="Book Antiqua" w:hAnsi="Book Antiqua"/>
          <w:lang w:val="en-GB"/>
        </w:rPr>
        <w:t xml:space="preserve"> the disease and to </w:t>
      </w:r>
      <w:r w:rsidR="002A1C31" w:rsidRPr="003F6DB6">
        <w:rPr>
          <w:rFonts w:ascii="Book Antiqua" w:hAnsi="Book Antiqua"/>
          <w:lang w:val="en-GB"/>
        </w:rPr>
        <w:t>prospectively</w:t>
      </w:r>
      <w:r w:rsidR="009547BD" w:rsidRPr="003F6DB6">
        <w:rPr>
          <w:rFonts w:ascii="Book Antiqua" w:hAnsi="Book Antiqua"/>
          <w:lang w:val="en-GB"/>
        </w:rPr>
        <w:t xml:space="preserve"> assess these antibodies. Pancreas graft biopsy remains the gold standard for the diagnosis</w:t>
      </w:r>
      <w:r w:rsidR="002F6574" w:rsidRPr="003F6DB6">
        <w:rPr>
          <w:rFonts w:ascii="Book Antiqua" w:hAnsi="Book Antiqua"/>
          <w:lang w:val="en-GB"/>
        </w:rPr>
        <w:t xml:space="preserve"> of DM1 recurrence</w:t>
      </w:r>
      <w:r w:rsidR="009547BD" w:rsidRPr="003F6DB6">
        <w:rPr>
          <w:rFonts w:ascii="Book Antiqua" w:hAnsi="Book Antiqua"/>
          <w:lang w:val="en-GB"/>
        </w:rPr>
        <w:t xml:space="preserve"> but</w:t>
      </w:r>
      <w:r w:rsidR="0011261B" w:rsidRPr="003F6DB6">
        <w:rPr>
          <w:rFonts w:ascii="Book Antiqua" w:hAnsi="Book Antiqua"/>
          <w:lang w:val="en-GB"/>
        </w:rPr>
        <w:t>,</w:t>
      </w:r>
      <w:r w:rsidR="009547BD" w:rsidRPr="003F6DB6">
        <w:rPr>
          <w:rFonts w:ascii="Book Antiqua" w:hAnsi="Book Antiqua"/>
          <w:lang w:val="en-GB"/>
        </w:rPr>
        <w:t xml:space="preserve"> as </w:t>
      </w:r>
      <w:r w:rsidR="0011261B" w:rsidRPr="003F6DB6">
        <w:rPr>
          <w:rFonts w:ascii="Book Antiqua" w:hAnsi="Book Antiqua"/>
          <w:lang w:val="en-GB"/>
        </w:rPr>
        <w:t xml:space="preserve">it is </w:t>
      </w:r>
      <w:r w:rsidR="009547BD" w:rsidRPr="003F6DB6">
        <w:rPr>
          <w:rFonts w:ascii="Book Antiqua" w:hAnsi="Book Antiqua"/>
          <w:lang w:val="en-GB"/>
        </w:rPr>
        <w:t>an invasive procedure</w:t>
      </w:r>
      <w:r w:rsidR="0011261B" w:rsidRPr="003F6DB6">
        <w:rPr>
          <w:rFonts w:ascii="Book Antiqua" w:hAnsi="Book Antiqua"/>
          <w:lang w:val="en-GB"/>
        </w:rPr>
        <w:t>, it</w:t>
      </w:r>
      <w:r w:rsidR="009547BD" w:rsidRPr="003F6DB6">
        <w:rPr>
          <w:rFonts w:ascii="Book Antiqua" w:hAnsi="Book Antiqua"/>
          <w:lang w:val="en-GB"/>
        </w:rPr>
        <w:t xml:space="preserve"> is not </w:t>
      </w:r>
      <w:r w:rsidR="001E386B" w:rsidRPr="003F6DB6">
        <w:rPr>
          <w:rFonts w:ascii="Book Antiqua" w:hAnsi="Book Antiqua"/>
          <w:lang w:val="en-GB"/>
        </w:rPr>
        <w:t>the</w:t>
      </w:r>
      <w:r w:rsidR="002A1C31" w:rsidRPr="003F6DB6">
        <w:rPr>
          <w:rFonts w:ascii="Book Antiqua" w:hAnsi="Book Antiqua"/>
          <w:lang w:val="en-GB"/>
        </w:rPr>
        <w:t xml:space="preserve"> ideal</w:t>
      </w:r>
      <w:r w:rsidR="001E386B" w:rsidRPr="003F6DB6">
        <w:rPr>
          <w:rFonts w:ascii="Book Antiqua" w:hAnsi="Book Antiqua"/>
          <w:lang w:val="en-GB"/>
        </w:rPr>
        <w:t xml:space="preserve"> </w:t>
      </w:r>
      <w:r w:rsidR="009547BD" w:rsidRPr="003F6DB6">
        <w:rPr>
          <w:rFonts w:ascii="Book Antiqua" w:hAnsi="Book Antiqua"/>
          <w:lang w:val="en-GB"/>
        </w:rPr>
        <w:t>as</w:t>
      </w:r>
      <w:r w:rsidR="0011261B" w:rsidRPr="003F6DB6">
        <w:rPr>
          <w:rFonts w:ascii="Book Antiqua" w:hAnsi="Book Antiqua"/>
          <w:lang w:val="en-GB"/>
        </w:rPr>
        <w:t xml:space="preserve"> a</w:t>
      </w:r>
      <w:r w:rsidR="009547BD" w:rsidRPr="003F6DB6">
        <w:rPr>
          <w:rFonts w:ascii="Book Antiqua" w:hAnsi="Book Antiqua"/>
          <w:lang w:val="en-GB"/>
        </w:rPr>
        <w:t xml:space="preserve"> screening </w:t>
      </w:r>
      <w:r w:rsidR="002F6574" w:rsidRPr="003F6DB6">
        <w:rPr>
          <w:rFonts w:ascii="Book Antiqua" w:hAnsi="Book Antiqua"/>
          <w:lang w:val="en-GB"/>
        </w:rPr>
        <w:t>methodology,</w:t>
      </w:r>
      <w:r w:rsidR="009547BD" w:rsidRPr="003F6DB6">
        <w:rPr>
          <w:rFonts w:ascii="Book Antiqua" w:hAnsi="Book Antiqua"/>
          <w:lang w:val="en-GB"/>
        </w:rPr>
        <w:t xml:space="preserve"> without other clinical or analytical</w:t>
      </w:r>
      <w:r w:rsidR="00AC307C" w:rsidRPr="003F6DB6">
        <w:rPr>
          <w:rFonts w:ascii="Book Antiqua" w:hAnsi="Book Antiqua"/>
          <w:lang w:val="en-GB"/>
        </w:rPr>
        <w:t xml:space="preserve"> (metabolic or immunological)</w:t>
      </w:r>
      <w:r w:rsidR="009547BD" w:rsidRPr="003F6DB6">
        <w:rPr>
          <w:rFonts w:ascii="Book Antiqua" w:hAnsi="Book Antiqua"/>
          <w:lang w:val="en-GB"/>
        </w:rPr>
        <w:t xml:space="preserve"> data</w:t>
      </w:r>
      <w:r w:rsidR="002F6574" w:rsidRPr="003F6DB6">
        <w:rPr>
          <w:rFonts w:ascii="Book Antiqua" w:hAnsi="Book Antiqua"/>
          <w:lang w:val="en-GB"/>
        </w:rPr>
        <w:t xml:space="preserve">. </w:t>
      </w:r>
      <w:r w:rsidR="0090452C" w:rsidRPr="003F6DB6">
        <w:rPr>
          <w:rFonts w:ascii="Book Antiqua" w:hAnsi="Book Antiqua"/>
          <w:lang w:val="en-GB"/>
        </w:rPr>
        <w:t xml:space="preserve">On the other hand, pancreas biopsy only after impaired endocrine function </w:t>
      </w:r>
      <w:r w:rsidR="00104B7E" w:rsidRPr="003F6DB6">
        <w:rPr>
          <w:rFonts w:ascii="Book Antiqua" w:hAnsi="Book Antiqua"/>
          <w:lang w:val="en-GB"/>
        </w:rPr>
        <w:t xml:space="preserve">is </w:t>
      </w:r>
      <w:r w:rsidR="0090452C" w:rsidRPr="003F6DB6">
        <w:rPr>
          <w:rFonts w:ascii="Book Antiqua" w:hAnsi="Book Antiqua"/>
          <w:lang w:val="en-GB"/>
        </w:rPr>
        <w:t>most</w:t>
      </w:r>
      <w:r w:rsidR="00104B7E" w:rsidRPr="003F6DB6">
        <w:rPr>
          <w:rFonts w:ascii="Book Antiqua" w:hAnsi="Book Antiqua"/>
          <w:lang w:val="en-GB"/>
        </w:rPr>
        <w:t xml:space="preserve"> of</w:t>
      </w:r>
      <w:r w:rsidR="0090452C" w:rsidRPr="003F6DB6">
        <w:rPr>
          <w:rFonts w:ascii="Book Antiqua" w:hAnsi="Book Antiqua"/>
          <w:lang w:val="en-GB"/>
        </w:rPr>
        <w:t xml:space="preserve"> </w:t>
      </w:r>
      <w:r w:rsidR="0011261B" w:rsidRPr="003F6DB6">
        <w:rPr>
          <w:rFonts w:ascii="Book Antiqua" w:hAnsi="Book Antiqua"/>
          <w:lang w:val="en-GB"/>
        </w:rPr>
        <w:t xml:space="preserve">the </w:t>
      </w:r>
      <w:r w:rsidR="0090452C" w:rsidRPr="003F6DB6">
        <w:rPr>
          <w:rFonts w:ascii="Book Antiqua" w:hAnsi="Book Antiqua"/>
          <w:lang w:val="en-GB"/>
        </w:rPr>
        <w:t xml:space="preserve">times too late. </w:t>
      </w:r>
      <w:r w:rsidR="002F6574" w:rsidRPr="003F6DB6">
        <w:rPr>
          <w:rFonts w:ascii="Book Antiqua" w:hAnsi="Book Antiqua"/>
          <w:lang w:val="en-GB"/>
        </w:rPr>
        <w:t>Antibody monitoring is a non-invasive basic screening test, available in most units</w:t>
      </w:r>
      <w:r w:rsidR="0090452C" w:rsidRPr="003F6DB6">
        <w:rPr>
          <w:rFonts w:ascii="Book Antiqua" w:hAnsi="Book Antiqua"/>
          <w:lang w:val="en-GB"/>
        </w:rPr>
        <w:t xml:space="preserve">, and may bring the necessary </w:t>
      </w:r>
      <w:r w:rsidR="00152D8C" w:rsidRPr="003F6DB6">
        <w:rPr>
          <w:rFonts w:ascii="Book Antiqua" w:hAnsi="Book Antiqua"/>
          <w:lang w:val="en-GB"/>
        </w:rPr>
        <w:t>information</w:t>
      </w:r>
      <w:r w:rsidR="0090452C" w:rsidRPr="003F6DB6">
        <w:rPr>
          <w:rFonts w:ascii="Book Antiqua" w:hAnsi="Book Antiqua"/>
          <w:lang w:val="en-GB"/>
        </w:rPr>
        <w:t xml:space="preserve"> to proceed to pancreas biopsy before dysfunction</w:t>
      </w:r>
      <w:r w:rsidR="002F6574" w:rsidRPr="003F6DB6">
        <w:rPr>
          <w:rFonts w:ascii="Book Antiqua" w:hAnsi="Book Antiqua"/>
          <w:lang w:val="en-GB"/>
        </w:rPr>
        <w:t>.</w:t>
      </w:r>
      <w:r w:rsidR="00152D8C" w:rsidRPr="003F6DB6">
        <w:rPr>
          <w:rFonts w:ascii="Book Antiqua" w:hAnsi="Book Antiqua"/>
          <w:lang w:val="en-GB"/>
        </w:rPr>
        <w:t xml:space="preserve"> Islet autoantibodies are currently the most robust biomarker of </w:t>
      </w:r>
      <w:proofErr w:type="gramStart"/>
      <w:r w:rsidR="00152D8C" w:rsidRPr="003F6DB6">
        <w:rPr>
          <w:rFonts w:ascii="Book Antiqua" w:hAnsi="Book Antiqua"/>
          <w:lang w:val="en-GB"/>
        </w:rPr>
        <w:t>DM1</w:t>
      </w:r>
      <w:r w:rsidR="00D244E0" w:rsidRPr="003F6DB6">
        <w:rPr>
          <w:rFonts w:ascii="Book Antiqua" w:hAnsi="Book Antiqua"/>
          <w:vertAlign w:val="superscript"/>
          <w:lang w:val="en-GB"/>
        </w:rPr>
        <w:t>[</w:t>
      </w:r>
      <w:proofErr w:type="gramEnd"/>
      <w:r w:rsidR="00D244E0" w:rsidRPr="003F6DB6">
        <w:rPr>
          <w:rFonts w:ascii="Book Antiqua" w:hAnsi="Book Antiqua"/>
          <w:vertAlign w:val="superscript"/>
          <w:lang w:val="en-GB"/>
        </w:rPr>
        <w:t>28]</w:t>
      </w:r>
      <w:r w:rsidR="00152D8C" w:rsidRPr="003F6DB6">
        <w:rPr>
          <w:rFonts w:ascii="Book Antiqua" w:hAnsi="Book Antiqua"/>
          <w:lang w:val="en-GB"/>
        </w:rPr>
        <w:t>.</w:t>
      </w:r>
    </w:p>
    <w:p w:rsidR="00DF1C23" w:rsidRPr="003F6DB6" w:rsidRDefault="0034046E" w:rsidP="003E227A">
      <w:pPr>
        <w:spacing w:line="360" w:lineRule="auto"/>
        <w:ind w:firstLineChars="150" w:firstLine="360"/>
        <w:jc w:val="both"/>
        <w:rPr>
          <w:rFonts w:ascii="Book Antiqua" w:hAnsi="Book Antiqua"/>
          <w:lang w:val="en-GB"/>
        </w:rPr>
      </w:pPr>
      <w:r w:rsidRPr="003F6DB6">
        <w:rPr>
          <w:rFonts w:ascii="Book Antiqua" w:hAnsi="Book Antiqua"/>
          <w:lang w:val="en-GB"/>
        </w:rPr>
        <w:t>Additionally, pancreatic auto</w:t>
      </w:r>
      <w:r w:rsidR="009F3879" w:rsidRPr="003F6DB6">
        <w:rPr>
          <w:rFonts w:ascii="Book Antiqua" w:hAnsi="Book Antiqua"/>
          <w:lang w:val="en-GB"/>
        </w:rPr>
        <w:t>antibodies</w:t>
      </w:r>
      <w:r w:rsidRPr="003F6DB6">
        <w:rPr>
          <w:rFonts w:ascii="Book Antiqua" w:hAnsi="Book Antiqua"/>
          <w:lang w:val="en-GB"/>
        </w:rPr>
        <w:t xml:space="preserve"> assessment may </w:t>
      </w:r>
      <w:r w:rsidR="009F3879" w:rsidRPr="003F6DB6">
        <w:rPr>
          <w:rFonts w:ascii="Book Antiqua" w:hAnsi="Book Antiqua"/>
          <w:lang w:val="en-GB"/>
        </w:rPr>
        <w:t>be of i</w:t>
      </w:r>
      <w:r w:rsidRPr="003F6DB6">
        <w:rPr>
          <w:rFonts w:ascii="Book Antiqua" w:hAnsi="Book Antiqua"/>
          <w:lang w:val="en-GB"/>
        </w:rPr>
        <w:t>nterest</w:t>
      </w:r>
      <w:r w:rsidR="009F3879" w:rsidRPr="003F6DB6">
        <w:rPr>
          <w:rFonts w:ascii="Book Antiqua" w:hAnsi="Book Antiqua"/>
          <w:lang w:val="en-GB"/>
        </w:rPr>
        <w:t xml:space="preserve"> in other areas</w:t>
      </w:r>
      <w:r w:rsidRPr="003F6DB6">
        <w:rPr>
          <w:rFonts w:ascii="Book Antiqua" w:hAnsi="Book Antiqua"/>
          <w:lang w:val="en-GB"/>
        </w:rPr>
        <w:t xml:space="preserve">. </w:t>
      </w:r>
      <w:r w:rsidR="009A700D" w:rsidRPr="003F6DB6">
        <w:rPr>
          <w:rFonts w:ascii="Book Antiqua" w:hAnsi="Book Antiqua"/>
          <w:lang w:val="en-GB"/>
        </w:rPr>
        <w:t>The authors of a</w:t>
      </w:r>
      <w:r w:rsidR="00DF1C23" w:rsidRPr="003F6DB6">
        <w:rPr>
          <w:rFonts w:ascii="Book Antiqua" w:hAnsi="Book Antiqua"/>
          <w:lang w:val="en-GB"/>
        </w:rPr>
        <w:t xml:space="preserve"> very recent </w:t>
      </w:r>
      <w:proofErr w:type="gramStart"/>
      <w:r w:rsidR="00DF1C23" w:rsidRPr="003F6DB6">
        <w:rPr>
          <w:rFonts w:ascii="Book Antiqua" w:hAnsi="Book Antiqua"/>
          <w:lang w:val="en-GB"/>
        </w:rPr>
        <w:t>study</w:t>
      </w:r>
      <w:r w:rsidR="00D244E0" w:rsidRPr="003F6DB6">
        <w:rPr>
          <w:rFonts w:ascii="Book Antiqua" w:hAnsi="Book Antiqua"/>
          <w:vertAlign w:val="superscript"/>
          <w:lang w:val="en-GB"/>
        </w:rPr>
        <w:t>[</w:t>
      </w:r>
      <w:proofErr w:type="gramEnd"/>
      <w:r w:rsidR="00D244E0" w:rsidRPr="003F6DB6">
        <w:rPr>
          <w:rFonts w:ascii="Book Antiqua" w:hAnsi="Book Antiqua"/>
          <w:vertAlign w:val="superscript"/>
          <w:lang w:val="en-GB"/>
        </w:rPr>
        <w:t>29]</w:t>
      </w:r>
      <w:r w:rsidR="00437FBB" w:rsidRPr="003F6DB6">
        <w:rPr>
          <w:rFonts w:ascii="Book Antiqua" w:hAnsi="Book Antiqua"/>
          <w:lang w:val="en-GB"/>
        </w:rPr>
        <w:t xml:space="preserve"> </w:t>
      </w:r>
      <w:r w:rsidR="009A700D" w:rsidRPr="003F6DB6">
        <w:rPr>
          <w:rFonts w:ascii="Book Antiqua" w:hAnsi="Book Antiqua"/>
          <w:lang w:val="en-GB"/>
        </w:rPr>
        <w:t>have</w:t>
      </w:r>
      <w:r w:rsidR="000A0536" w:rsidRPr="003F6DB6">
        <w:rPr>
          <w:rFonts w:ascii="Book Antiqua" w:hAnsi="Book Antiqua"/>
          <w:lang w:val="en-GB"/>
        </w:rPr>
        <w:t xml:space="preserve"> also proposed the use of the GAD-autoantibody status before pancreas-kidney transplantation as a guide to choose the kind of prophylactic antibody induction.</w:t>
      </w:r>
    </w:p>
    <w:p w:rsidR="00996F28" w:rsidRPr="003F6DB6" w:rsidRDefault="003239BA" w:rsidP="003E227A">
      <w:pPr>
        <w:spacing w:line="360" w:lineRule="auto"/>
        <w:ind w:firstLineChars="150" w:firstLine="360"/>
        <w:jc w:val="both"/>
        <w:rPr>
          <w:rFonts w:ascii="Book Antiqua" w:hAnsi="Book Antiqua"/>
          <w:lang w:val="en-GB"/>
        </w:rPr>
      </w:pPr>
      <w:r w:rsidRPr="003F6DB6">
        <w:rPr>
          <w:rFonts w:ascii="Book Antiqua" w:hAnsi="Book Antiqua"/>
          <w:lang w:val="en-GB"/>
        </w:rPr>
        <w:t xml:space="preserve">Positivity for pancreatic autoantibodies </w:t>
      </w:r>
      <w:r w:rsidR="00DF1C23" w:rsidRPr="003F6DB6">
        <w:rPr>
          <w:rFonts w:ascii="Book Antiqua" w:hAnsi="Book Antiqua"/>
          <w:lang w:val="en-GB"/>
        </w:rPr>
        <w:t xml:space="preserve">after transplantation </w:t>
      </w:r>
      <w:r w:rsidRPr="003F6DB6">
        <w:rPr>
          <w:rFonts w:ascii="Book Antiqua" w:hAnsi="Book Antiqua"/>
          <w:lang w:val="en-GB"/>
        </w:rPr>
        <w:t>may never occur</w:t>
      </w:r>
      <w:r w:rsidR="0011261B" w:rsidRPr="003F6DB6">
        <w:rPr>
          <w:rFonts w:ascii="Book Antiqua" w:hAnsi="Book Antiqua"/>
          <w:lang w:val="en-GB"/>
        </w:rPr>
        <w:t>,</w:t>
      </w:r>
      <w:r w:rsidRPr="003F6DB6">
        <w:rPr>
          <w:rFonts w:ascii="Book Antiqua" w:hAnsi="Book Antiqua"/>
          <w:lang w:val="en-GB"/>
        </w:rPr>
        <w:t xml:space="preserve"> or </w:t>
      </w:r>
      <w:r w:rsidR="00104B7E" w:rsidRPr="003F6DB6">
        <w:rPr>
          <w:rFonts w:ascii="Book Antiqua" w:hAnsi="Book Antiqua"/>
          <w:lang w:val="en-GB"/>
        </w:rPr>
        <w:t xml:space="preserve">it </w:t>
      </w:r>
      <w:r w:rsidRPr="003F6DB6">
        <w:rPr>
          <w:rFonts w:ascii="Book Antiqua" w:hAnsi="Book Antiqua"/>
          <w:lang w:val="en-GB"/>
        </w:rPr>
        <w:t xml:space="preserve">may be intermittent or persistent, not </w:t>
      </w:r>
      <w:r w:rsidR="00C13A0E" w:rsidRPr="003F6DB6">
        <w:rPr>
          <w:rFonts w:ascii="Book Antiqua" w:hAnsi="Book Antiqua"/>
          <w:lang w:val="en-GB"/>
        </w:rPr>
        <w:t xml:space="preserve">always correlated with graft </w:t>
      </w:r>
      <w:r w:rsidR="00996F28" w:rsidRPr="003F6DB6">
        <w:rPr>
          <w:rFonts w:ascii="Book Antiqua" w:hAnsi="Book Antiqua"/>
          <w:lang w:val="en-GB"/>
        </w:rPr>
        <w:t xml:space="preserve">function, at least in a short period of time. However, beta-cell destruction was documented in other cases and autoantibody rising may have preceded </w:t>
      </w:r>
      <w:r w:rsidR="00104B7E" w:rsidRPr="003F6DB6">
        <w:rPr>
          <w:rFonts w:ascii="Book Antiqua" w:hAnsi="Book Antiqua"/>
          <w:lang w:val="en-GB"/>
        </w:rPr>
        <w:t xml:space="preserve">in </w:t>
      </w:r>
      <w:r w:rsidR="00996F28" w:rsidRPr="003F6DB6">
        <w:rPr>
          <w:rFonts w:ascii="Book Antiqua" w:hAnsi="Book Antiqua"/>
          <w:lang w:val="en-GB"/>
        </w:rPr>
        <w:t xml:space="preserve">several years the graft </w:t>
      </w:r>
      <w:r w:rsidR="00C13A0E" w:rsidRPr="003F6DB6">
        <w:rPr>
          <w:rFonts w:ascii="Book Antiqua" w:hAnsi="Book Antiqua"/>
          <w:lang w:val="en-GB"/>
        </w:rPr>
        <w:t>dys</w:t>
      </w:r>
      <w:r w:rsidR="00996F28" w:rsidRPr="003F6DB6">
        <w:rPr>
          <w:rFonts w:ascii="Book Antiqua" w:hAnsi="Book Antiqua"/>
          <w:lang w:val="en-GB"/>
        </w:rPr>
        <w:t xml:space="preserve">function, </w:t>
      </w:r>
      <w:r w:rsidR="00104B7E" w:rsidRPr="003F6DB6">
        <w:rPr>
          <w:rFonts w:ascii="Book Antiqua" w:hAnsi="Book Antiqua"/>
          <w:lang w:val="en-GB"/>
        </w:rPr>
        <w:t>has it been</w:t>
      </w:r>
      <w:r w:rsidR="00996F28" w:rsidRPr="003F6DB6">
        <w:rPr>
          <w:rFonts w:ascii="Book Antiqua" w:hAnsi="Book Antiqua"/>
          <w:lang w:val="en-GB"/>
        </w:rPr>
        <w:t xml:space="preserve"> searched</w:t>
      </w:r>
      <w:r w:rsidR="00104B7E" w:rsidRPr="003F6DB6">
        <w:rPr>
          <w:rFonts w:ascii="Book Antiqua" w:hAnsi="Book Antiqua"/>
          <w:lang w:val="en-GB"/>
        </w:rPr>
        <w:t xml:space="preserve"> for</w:t>
      </w:r>
      <w:r w:rsidR="00996F28" w:rsidRPr="003F6DB6">
        <w:rPr>
          <w:rFonts w:ascii="Book Antiqua" w:hAnsi="Book Antiqua"/>
          <w:lang w:val="en-GB"/>
        </w:rPr>
        <w:t>. An early diagnosis gives the clinician more time for some kind of intervention.</w:t>
      </w:r>
    </w:p>
    <w:p w:rsidR="00380380" w:rsidRPr="003F6DB6" w:rsidRDefault="00996F28" w:rsidP="003E227A">
      <w:pPr>
        <w:spacing w:line="360" w:lineRule="auto"/>
        <w:ind w:firstLineChars="200" w:firstLine="480"/>
        <w:jc w:val="both"/>
        <w:rPr>
          <w:rFonts w:ascii="Book Antiqua" w:hAnsi="Book Antiqua"/>
          <w:lang w:val="en-GB"/>
        </w:rPr>
      </w:pPr>
      <w:r w:rsidRPr="003F6DB6">
        <w:rPr>
          <w:rFonts w:ascii="Book Antiqua" w:hAnsi="Book Antiqua"/>
          <w:lang w:val="en-GB"/>
        </w:rPr>
        <w:t>Another critical point is the lack of effectiveness of the treatments tried so far</w:t>
      </w:r>
      <w:r w:rsidR="00110182" w:rsidRPr="003F6DB6">
        <w:rPr>
          <w:rFonts w:ascii="Book Antiqua" w:hAnsi="Book Antiqua"/>
          <w:lang w:val="en-GB"/>
        </w:rPr>
        <w:t xml:space="preserve"> in DM1 patients</w:t>
      </w:r>
      <w:r w:rsidRPr="003F6DB6">
        <w:rPr>
          <w:rFonts w:ascii="Book Antiqua" w:hAnsi="Book Antiqua"/>
          <w:lang w:val="en-GB"/>
        </w:rPr>
        <w:t xml:space="preserve">. </w:t>
      </w:r>
      <w:r w:rsidR="007F46E6" w:rsidRPr="003F6DB6">
        <w:rPr>
          <w:rFonts w:ascii="Book Antiqua" w:hAnsi="Book Antiqua"/>
          <w:lang w:val="en-GB"/>
        </w:rPr>
        <w:t>The recognition of</w:t>
      </w:r>
      <w:r w:rsidR="00380380" w:rsidRPr="003F6DB6">
        <w:rPr>
          <w:rFonts w:ascii="Book Antiqua" w:hAnsi="Book Antiqua"/>
          <w:lang w:val="en-GB"/>
        </w:rPr>
        <w:t xml:space="preserve"> the role of islet </w:t>
      </w:r>
      <w:proofErr w:type="spellStart"/>
      <w:r w:rsidR="00380380" w:rsidRPr="003F6DB6">
        <w:rPr>
          <w:rFonts w:ascii="Book Antiqua" w:hAnsi="Book Antiqua"/>
          <w:lang w:val="en-GB"/>
        </w:rPr>
        <w:t>autoreactive</w:t>
      </w:r>
      <w:proofErr w:type="spellEnd"/>
      <w:r w:rsidR="00380380" w:rsidRPr="003F6DB6">
        <w:rPr>
          <w:rFonts w:ascii="Book Antiqua" w:hAnsi="Book Antiqua"/>
          <w:lang w:val="en-GB"/>
        </w:rPr>
        <w:t xml:space="preserve"> CD4+ T </w:t>
      </w:r>
      <w:proofErr w:type="gramStart"/>
      <w:r w:rsidR="00380380" w:rsidRPr="003F6DB6">
        <w:rPr>
          <w:rFonts w:ascii="Book Antiqua" w:hAnsi="Book Antiqua"/>
          <w:lang w:val="en-GB"/>
        </w:rPr>
        <w:t>cells</w:t>
      </w:r>
      <w:r w:rsidR="00D244E0" w:rsidRPr="003F6DB6">
        <w:rPr>
          <w:rFonts w:ascii="Book Antiqua" w:hAnsi="Book Antiqua"/>
          <w:vertAlign w:val="superscript"/>
          <w:lang w:val="en-GB"/>
        </w:rPr>
        <w:t>[</w:t>
      </w:r>
      <w:proofErr w:type="gramEnd"/>
      <w:r w:rsidR="00D244E0" w:rsidRPr="003F6DB6">
        <w:rPr>
          <w:rFonts w:ascii="Book Antiqua" w:hAnsi="Book Antiqua"/>
          <w:vertAlign w:val="superscript"/>
          <w:lang w:val="en-GB"/>
        </w:rPr>
        <w:t>22,23]</w:t>
      </w:r>
      <w:r w:rsidR="00380380" w:rsidRPr="003F6DB6">
        <w:rPr>
          <w:rFonts w:ascii="Book Antiqua" w:hAnsi="Book Antiqua"/>
          <w:lang w:val="en-GB"/>
        </w:rPr>
        <w:t xml:space="preserve"> and CD8+ T cells</w:t>
      </w:r>
      <w:r w:rsidR="00D244E0" w:rsidRPr="003F6DB6">
        <w:rPr>
          <w:rFonts w:ascii="Book Antiqua" w:hAnsi="Book Antiqua"/>
          <w:vertAlign w:val="superscript"/>
          <w:lang w:val="en-GB"/>
        </w:rPr>
        <w:t>[27,30]</w:t>
      </w:r>
      <w:r w:rsidR="00380380" w:rsidRPr="003F6DB6">
        <w:rPr>
          <w:rFonts w:ascii="Book Antiqua" w:hAnsi="Book Antiqua"/>
          <w:lang w:val="en-GB"/>
        </w:rPr>
        <w:t xml:space="preserve"> on beta-cell destruction, as well as all </w:t>
      </w:r>
      <w:r w:rsidR="007F46E6" w:rsidRPr="003F6DB6">
        <w:rPr>
          <w:rFonts w:ascii="Book Antiqua" w:hAnsi="Book Antiqua"/>
          <w:lang w:val="en-GB"/>
        </w:rPr>
        <w:t>the targets of humoral activity</w:t>
      </w:r>
      <w:r w:rsidR="00D244E0" w:rsidRPr="003F6DB6">
        <w:rPr>
          <w:rFonts w:ascii="Book Antiqua" w:hAnsi="Book Antiqua"/>
          <w:vertAlign w:val="superscript"/>
          <w:lang w:val="en-GB"/>
        </w:rPr>
        <w:t>[28]</w:t>
      </w:r>
      <w:r w:rsidR="00417FEB" w:rsidRPr="003F6DB6">
        <w:rPr>
          <w:rFonts w:ascii="Book Antiqua" w:hAnsi="Book Antiqua"/>
          <w:lang w:val="en-GB"/>
        </w:rPr>
        <w:t xml:space="preserve">, </w:t>
      </w:r>
      <w:r w:rsidR="007F46E6" w:rsidRPr="003F6DB6">
        <w:rPr>
          <w:rFonts w:ascii="Book Antiqua" w:hAnsi="Book Antiqua"/>
          <w:lang w:val="en-GB"/>
        </w:rPr>
        <w:t xml:space="preserve">may lead to </w:t>
      </w:r>
      <w:r w:rsidR="0034046E" w:rsidRPr="003F6DB6">
        <w:rPr>
          <w:rFonts w:ascii="Book Antiqua" w:hAnsi="Book Antiqua"/>
          <w:lang w:val="en-GB"/>
        </w:rPr>
        <w:t>other</w:t>
      </w:r>
      <w:r w:rsidR="007F46E6" w:rsidRPr="003F6DB6">
        <w:rPr>
          <w:rFonts w:ascii="Book Antiqua" w:hAnsi="Book Antiqua"/>
          <w:lang w:val="en-GB"/>
        </w:rPr>
        <w:t xml:space="preserve"> treatment opportunities. </w:t>
      </w:r>
      <w:r w:rsidR="00380380" w:rsidRPr="003F6DB6">
        <w:rPr>
          <w:rFonts w:ascii="Book Antiqua" w:hAnsi="Book Antiqua"/>
          <w:lang w:val="en-GB"/>
        </w:rPr>
        <w:t xml:space="preserve">Novel therapies, namely targeting </w:t>
      </w:r>
      <w:proofErr w:type="spellStart"/>
      <w:r w:rsidR="00380380" w:rsidRPr="003F6DB6">
        <w:rPr>
          <w:rFonts w:ascii="Book Antiqua" w:hAnsi="Book Antiqua"/>
          <w:lang w:val="en-GB"/>
        </w:rPr>
        <w:t>proinsulin</w:t>
      </w:r>
      <w:proofErr w:type="spellEnd"/>
      <w:r w:rsidR="00380380" w:rsidRPr="003F6DB6">
        <w:rPr>
          <w:rFonts w:ascii="Book Antiqua" w:hAnsi="Book Antiqua"/>
          <w:lang w:val="en-GB"/>
        </w:rPr>
        <w:t>-reactive CD8+ T cells, were recently proposed as a p</w:t>
      </w:r>
      <w:r w:rsidR="00417FEB" w:rsidRPr="003F6DB6">
        <w:rPr>
          <w:rFonts w:ascii="Book Antiqua" w:hAnsi="Book Antiqua"/>
          <w:lang w:val="en-GB"/>
        </w:rPr>
        <w:t>otential</w:t>
      </w:r>
      <w:r w:rsidR="00380380" w:rsidRPr="003F6DB6">
        <w:rPr>
          <w:rFonts w:ascii="Book Antiqua" w:hAnsi="Book Antiqua"/>
          <w:lang w:val="en-GB"/>
        </w:rPr>
        <w:t xml:space="preserve"> therapeutic </w:t>
      </w:r>
      <w:proofErr w:type="gramStart"/>
      <w:r w:rsidR="00380380" w:rsidRPr="003F6DB6">
        <w:rPr>
          <w:rFonts w:ascii="Book Antiqua" w:hAnsi="Book Antiqua"/>
          <w:lang w:val="en-GB"/>
        </w:rPr>
        <w:t>approach</w:t>
      </w:r>
      <w:r w:rsidR="00D244E0" w:rsidRPr="003F6DB6">
        <w:rPr>
          <w:rFonts w:ascii="Book Antiqua" w:hAnsi="Book Antiqua"/>
          <w:vertAlign w:val="superscript"/>
          <w:lang w:val="en-GB"/>
        </w:rPr>
        <w:t>[</w:t>
      </w:r>
      <w:proofErr w:type="gramEnd"/>
      <w:r w:rsidR="00D244E0" w:rsidRPr="003F6DB6">
        <w:rPr>
          <w:rFonts w:ascii="Book Antiqua" w:hAnsi="Book Antiqua"/>
          <w:vertAlign w:val="superscript"/>
          <w:lang w:val="en-GB"/>
        </w:rPr>
        <w:t>31]</w:t>
      </w:r>
      <w:r w:rsidR="00380380" w:rsidRPr="003F6DB6">
        <w:rPr>
          <w:rFonts w:ascii="Book Antiqua" w:hAnsi="Book Antiqua"/>
          <w:lang w:val="en-GB"/>
        </w:rPr>
        <w:t xml:space="preserve">. </w:t>
      </w:r>
    </w:p>
    <w:p w:rsidR="003239BA" w:rsidRPr="003F6DB6" w:rsidRDefault="001E386B" w:rsidP="008711C8">
      <w:pPr>
        <w:spacing w:line="360" w:lineRule="auto"/>
        <w:ind w:firstLineChars="150" w:firstLine="360"/>
        <w:jc w:val="both"/>
        <w:rPr>
          <w:rFonts w:ascii="Book Antiqua" w:hAnsi="Book Antiqua"/>
          <w:lang w:val="en-GB"/>
        </w:rPr>
      </w:pPr>
      <w:r w:rsidRPr="003F6DB6">
        <w:rPr>
          <w:rFonts w:ascii="Book Antiqua" w:hAnsi="Book Antiqua"/>
          <w:lang w:val="en-GB"/>
        </w:rPr>
        <w:lastRenderedPageBreak/>
        <w:t>In the me</w:t>
      </w:r>
      <w:r w:rsidR="00996F28" w:rsidRPr="003F6DB6">
        <w:rPr>
          <w:rFonts w:ascii="Book Antiqua" w:hAnsi="Book Antiqua"/>
          <w:lang w:val="en-GB"/>
        </w:rPr>
        <w:t>an</w:t>
      </w:r>
      <w:r w:rsidRPr="003F6DB6">
        <w:rPr>
          <w:rFonts w:ascii="Book Antiqua" w:hAnsi="Book Antiqua"/>
          <w:lang w:val="en-GB"/>
        </w:rPr>
        <w:t>tim</w:t>
      </w:r>
      <w:r w:rsidR="00996F28" w:rsidRPr="003F6DB6">
        <w:rPr>
          <w:rFonts w:ascii="Book Antiqua" w:hAnsi="Book Antiqua"/>
          <w:lang w:val="en-GB"/>
        </w:rPr>
        <w:t xml:space="preserve">e, </w:t>
      </w:r>
      <w:r w:rsidR="001672BA" w:rsidRPr="003F6DB6">
        <w:rPr>
          <w:rFonts w:ascii="Book Antiqua" w:hAnsi="Book Antiqua"/>
          <w:lang w:val="en-GB"/>
        </w:rPr>
        <w:t xml:space="preserve">we </w:t>
      </w:r>
      <w:r w:rsidR="009F1AFA" w:rsidRPr="003F6DB6">
        <w:rPr>
          <w:rFonts w:ascii="Book Antiqua" w:hAnsi="Book Antiqua"/>
          <w:lang w:val="en-GB"/>
        </w:rPr>
        <w:t>must improve</w:t>
      </w:r>
      <w:r w:rsidR="00996F28" w:rsidRPr="003F6DB6">
        <w:rPr>
          <w:rFonts w:ascii="Book Antiqua" w:hAnsi="Book Antiqua"/>
          <w:lang w:val="en-GB"/>
        </w:rPr>
        <w:t xml:space="preserve"> our ability to make an early diagnosis </w:t>
      </w:r>
      <w:r w:rsidR="001672BA" w:rsidRPr="003F6DB6">
        <w:rPr>
          <w:rFonts w:ascii="Book Antiqua" w:hAnsi="Book Antiqua"/>
          <w:lang w:val="en-GB"/>
        </w:rPr>
        <w:t xml:space="preserve">and to increase our knowledge about </w:t>
      </w:r>
      <w:r w:rsidR="00296092" w:rsidRPr="003F6DB6">
        <w:rPr>
          <w:rFonts w:ascii="Book Antiqua" w:hAnsi="Book Antiqua"/>
          <w:lang w:val="en-GB"/>
        </w:rPr>
        <w:t xml:space="preserve">all </w:t>
      </w:r>
      <w:r w:rsidR="001672BA" w:rsidRPr="003F6DB6">
        <w:rPr>
          <w:rFonts w:ascii="Book Antiqua" w:hAnsi="Book Antiqua"/>
          <w:lang w:val="en-GB"/>
        </w:rPr>
        <w:t>the processes of the</w:t>
      </w:r>
      <w:r w:rsidR="0048206B" w:rsidRPr="003F6DB6">
        <w:rPr>
          <w:rFonts w:ascii="Book Antiqua" w:hAnsi="Book Antiqua"/>
          <w:lang w:val="en-GB"/>
        </w:rPr>
        <w:t xml:space="preserve"> disease</w:t>
      </w:r>
      <w:r w:rsidR="00296092" w:rsidRPr="003F6DB6">
        <w:rPr>
          <w:rFonts w:ascii="Book Antiqua" w:hAnsi="Book Antiqua"/>
          <w:lang w:val="en-GB"/>
        </w:rPr>
        <w:t>. The</w:t>
      </w:r>
      <w:r w:rsidR="001672BA" w:rsidRPr="003F6DB6">
        <w:rPr>
          <w:rFonts w:ascii="Book Antiqua" w:hAnsi="Book Antiqua"/>
          <w:lang w:val="en-GB"/>
        </w:rPr>
        <w:t>s</w:t>
      </w:r>
      <w:r w:rsidR="00296092" w:rsidRPr="003F6DB6">
        <w:rPr>
          <w:rFonts w:ascii="Book Antiqua" w:hAnsi="Book Antiqua"/>
          <w:lang w:val="en-GB"/>
        </w:rPr>
        <w:t>e</w:t>
      </w:r>
      <w:r w:rsidR="001672BA" w:rsidRPr="003F6DB6">
        <w:rPr>
          <w:rFonts w:ascii="Book Antiqua" w:hAnsi="Book Antiqua"/>
          <w:lang w:val="en-GB"/>
        </w:rPr>
        <w:t xml:space="preserve"> ma</w:t>
      </w:r>
      <w:r w:rsidR="0048206B" w:rsidRPr="003F6DB6">
        <w:rPr>
          <w:rFonts w:ascii="Book Antiqua" w:hAnsi="Book Antiqua"/>
          <w:lang w:val="en-GB"/>
        </w:rPr>
        <w:t xml:space="preserve">y </w:t>
      </w:r>
      <w:r w:rsidR="00634FCC" w:rsidRPr="003F6DB6">
        <w:rPr>
          <w:rFonts w:ascii="Book Antiqua" w:hAnsi="Book Antiqua"/>
          <w:lang w:val="en-GB"/>
        </w:rPr>
        <w:t xml:space="preserve">be </w:t>
      </w:r>
      <w:r w:rsidR="00296092" w:rsidRPr="003F6DB6">
        <w:rPr>
          <w:rFonts w:ascii="Book Antiqua" w:hAnsi="Book Antiqua"/>
          <w:lang w:val="en-GB"/>
        </w:rPr>
        <w:t>some</w:t>
      </w:r>
      <w:r w:rsidR="00903EF6" w:rsidRPr="003F6DB6">
        <w:rPr>
          <w:rFonts w:ascii="Book Antiqua" w:hAnsi="Book Antiqua"/>
          <w:lang w:val="en-GB"/>
        </w:rPr>
        <w:t xml:space="preserve"> of </w:t>
      </w:r>
      <w:r w:rsidR="0048206B" w:rsidRPr="003F6DB6">
        <w:rPr>
          <w:rFonts w:ascii="Book Antiqua" w:hAnsi="Book Antiqua"/>
          <w:lang w:val="en-GB"/>
        </w:rPr>
        <w:t xml:space="preserve">the missing </w:t>
      </w:r>
      <w:r w:rsidR="0011261B" w:rsidRPr="003F6DB6">
        <w:rPr>
          <w:rFonts w:ascii="Book Antiqua" w:hAnsi="Book Antiqua"/>
          <w:lang w:val="en-GB"/>
        </w:rPr>
        <w:t xml:space="preserve">steps </w:t>
      </w:r>
      <w:r w:rsidR="0048206B" w:rsidRPr="003F6DB6">
        <w:rPr>
          <w:rFonts w:ascii="Book Antiqua" w:hAnsi="Book Antiqua"/>
          <w:lang w:val="en-GB"/>
        </w:rPr>
        <w:t xml:space="preserve">to find the </w:t>
      </w:r>
      <w:r w:rsidR="00B117B5" w:rsidRPr="003F6DB6">
        <w:rPr>
          <w:rFonts w:ascii="Book Antiqua" w:hAnsi="Book Antiqua"/>
          <w:lang w:val="en-GB"/>
        </w:rPr>
        <w:t xml:space="preserve">most </w:t>
      </w:r>
      <w:r w:rsidR="008509F1" w:rsidRPr="003F6DB6">
        <w:rPr>
          <w:rFonts w:ascii="Book Antiqua" w:hAnsi="Book Antiqua"/>
          <w:lang w:val="en-GB"/>
        </w:rPr>
        <w:t xml:space="preserve">advantageous </w:t>
      </w:r>
      <w:r w:rsidR="0048206B" w:rsidRPr="003F6DB6">
        <w:rPr>
          <w:rFonts w:ascii="Book Antiqua" w:hAnsi="Book Antiqua"/>
          <w:lang w:val="en-GB"/>
        </w:rPr>
        <w:t xml:space="preserve">strategy </w:t>
      </w:r>
      <w:r w:rsidR="008509F1" w:rsidRPr="003F6DB6">
        <w:rPr>
          <w:rFonts w:ascii="Book Antiqua" w:hAnsi="Book Antiqua"/>
          <w:lang w:val="en-GB"/>
        </w:rPr>
        <w:t>to treat</w:t>
      </w:r>
      <w:r w:rsidR="00C13A0E" w:rsidRPr="003F6DB6">
        <w:rPr>
          <w:rFonts w:ascii="Book Antiqua" w:hAnsi="Book Antiqua"/>
          <w:lang w:val="en-GB"/>
        </w:rPr>
        <w:t>, or even to prevent,</w:t>
      </w:r>
      <w:r w:rsidR="008509F1" w:rsidRPr="003F6DB6">
        <w:rPr>
          <w:rFonts w:ascii="Book Antiqua" w:hAnsi="Book Antiqua"/>
          <w:lang w:val="en-GB"/>
        </w:rPr>
        <w:t xml:space="preserve"> </w:t>
      </w:r>
      <w:r w:rsidR="0048206B" w:rsidRPr="003F6DB6">
        <w:rPr>
          <w:rFonts w:ascii="Book Antiqua" w:hAnsi="Book Antiqua"/>
          <w:lang w:val="en-GB"/>
        </w:rPr>
        <w:t>the autoimmune diabetes recurrence in pancreas grafts.</w:t>
      </w:r>
    </w:p>
    <w:p w:rsidR="008711C8" w:rsidRDefault="008711C8" w:rsidP="006357B7">
      <w:pPr>
        <w:spacing w:line="360" w:lineRule="auto"/>
        <w:jc w:val="both"/>
        <w:rPr>
          <w:rFonts w:ascii="Book Antiqua" w:hAnsi="Book Antiqua"/>
          <w:lang w:val="en-GB"/>
        </w:rPr>
      </w:pPr>
    </w:p>
    <w:p w:rsidR="00BC14CC" w:rsidRDefault="008711C8" w:rsidP="006357B7">
      <w:pPr>
        <w:spacing w:line="360" w:lineRule="auto"/>
        <w:jc w:val="both"/>
        <w:rPr>
          <w:rFonts w:ascii="Book Antiqua" w:hAnsi="Book Antiqua"/>
          <w:b/>
          <w:lang w:val="en-GB" w:eastAsia="zh-CN"/>
        </w:rPr>
      </w:pPr>
      <w:r w:rsidRPr="003F6DB6">
        <w:rPr>
          <w:rFonts w:ascii="Book Antiqua" w:hAnsi="Book Antiqua"/>
          <w:b/>
          <w:lang w:val="en-GB"/>
        </w:rPr>
        <w:t>REFERENCES</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1 </w:t>
      </w:r>
      <w:r w:rsidRPr="00FD79BD">
        <w:rPr>
          <w:rFonts w:ascii="Book Antiqua" w:eastAsia="宋体" w:hAnsi="Book Antiqua" w:cs="宋体"/>
          <w:b/>
          <w:bCs/>
          <w:color w:val="000000"/>
        </w:rPr>
        <w:t>Atkinson MA</w:t>
      </w:r>
      <w:r w:rsidRPr="00FD79BD">
        <w:rPr>
          <w:rFonts w:ascii="Book Antiqua" w:eastAsia="宋体" w:hAnsi="Book Antiqua" w:cs="宋体"/>
          <w:color w:val="000000"/>
        </w:rPr>
        <w:t>, Maclaren NK. The pathogenesis of insulin-dependent diabetes mellitus. </w:t>
      </w:r>
      <w:r w:rsidRPr="00FD79BD">
        <w:rPr>
          <w:rFonts w:ascii="Book Antiqua" w:eastAsia="宋体" w:hAnsi="Book Antiqua" w:cs="宋体"/>
          <w:i/>
          <w:iCs/>
          <w:color w:val="000000"/>
        </w:rPr>
        <w:t>N Engl J Med</w:t>
      </w:r>
      <w:r w:rsidRPr="00FD79BD">
        <w:rPr>
          <w:rFonts w:ascii="Book Antiqua" w:eastAsia="宋体" w:hAnsi="Book Antiqua" w:cs="宋体"/>
          <w:color w:val="000000"/>
        </w:rPr>
        <w:t> 1994; </w:t>
      </w:r>
      <w:r w:rsidRPr="00FD79BD">
        <w:rPr>
          <w:rFonts w:ascii="Book Antiqua" w:eastAsia="宋体" w:hAnsi="Book Antiqua" w:cs="宋体"/>
          <w:b/>
          <w:bCs/>
          <w:color w:val="000000"/>
        </w:rPr>
        <w:t>331</w:t>
      </w:r>
      <w:r w:rsidRPr="00FD79BD">
        <w:rPr>
          <w:rFonts w:ascii="Book Antiqua" w:eastAsia="宋体" w:hAnsi="Book Antiqua" w:cs="宋体"/>
          <w:color w:val="000000"/>
        </w:rPr>
        <w:t>: 1428-1436 [PMID: 7969282 DOI: 10.1056/NEJM199411243312107</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2 </w:t>
      </w:r>
      <w:r w:rsidRPr="00FD79BD">
        <w:rPr>
          <w:rFonts w:ascii="Book Antiqua" w:eastAsia="宋体" w:hAnsi="Book Antiqua" w:cs="宋体"/>
          <w:b/>
          <w:bCs/>
          <w:color w:val="000000"/>
        </w:rPr>
        <w:t>Sutherland DE</w:t>
      </w:r>
      <w:r w:rsidRPr="00FD79BD">
        <w:rPr>
          <w:rFonts w:ascii="Book Antiqua" w:eastAsia="宋体" w:hAnsi="Book Antiqua" w:cs="宋体"/>
          <w:color w:val="000000"/>
        </w:rPr>
        <w:t>, Sibley R, Xu XZ, Michael A, Srikanta AM, Taub F, Najarian J, Goetz FC. Twin-to-twin pancreas transplantation: reversal and reenactment of the pathogenesis of type I diabetes. </w:t>
      </w:r>
      <w:r w:rsidRPr="00FD79BD">
        <w:rPr>
          <w:rFonts w:ascii="Book Antiqua" w:eastAsia="宋体" w:hAnsi="Book Antiqua" w:cs="宋体"/>
          <w:i/>
          <w:iCs/>
          <w:color w:val="000000"/>
        </w:rPr>
        <w:t>Trans Assoc Am Physicians</w:t>
      </w:r>
      <w:r w:rsidRPr="00FD79BD">
        <w:rPr>
          <w:rFonts w:ascii="Book Antiqua" w:eastAsia="宋体" w:hAnsi="Book Antiqua" w:cs="宋体"/>
          <w:color w:val="000000"/>
        </w:rPr>
        <w:t> 1984; </w:t>
      </w:r>
      <w:r w:rsidRPr="00FD79BD">
        <w:rPr>
          <w:rFonts w:ascii="Book Antiqua" w:eastAsia="宋体" w:hAnsi="Book Antiqua" w:cs="宋体"/>
          <w:b/>
          <w:bCs/>
          <w:color w:val="000000"/>
        </w:rPr>
        <w:t>97</w:t>
      </w:r>
      <w:r w:rsidRPr="00FD79BD">
        <w:rPr>
          <w:rFonts w:ascii="Book Antiqua" w:eastAsia="宋体" w:hAnsi="Book Antiqua" w:cs="宋体"/>
          <w:color w:val="000000"/>
        </w:rPr>
        <w:t>: 80-87 [PMID: 6398950</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3 </w:t>
      </w:r>
      <w:r w:rsidRPr="00FD79BD">
        <w:rPr>
          <w:rFonts w:ascii="Book Antiqua" w:eastAsia="宋体" w:hAnsi="Book Antiqua" w:cs="宋体"/>
          <w:b/>
          <w:bCs/>
          <w:color w:val="000000"/>
        </w:rPr>
        <w:t>Sutherland DE</w:t>
      </w:r>
      <w:r w:rsidRPr="00FD79BD">
        <w:rPr>
          <w:rFonts w:ascii="Book Antiqua" w:eastAsia="宋体" w:hAnsi="Book Antiqua" w:cs="宋体"/>
          <w:color w:val="000000"/>
        </w:rPr>
        <w:t>, Goetz FC, Sibley RK. Recurrence of disease in pancreas transplants. </w:t>
      </w:r>
      <w:r w:rsidRPr="00FD79BD">
        <w:rPr>
          <w:rFonts w:ascii="Book Antiqua" w:eastAsia="宋体" w:hAnsi="Book Antiqua" w:cs="宋体"/>
          <w:i/>
          <w:iCs/>
          <w:color w:val="000000"/>
        </w:rPr>
        <w:t>Diabetes</w:t>
      </w:r>
      <w:r w:rsidRPr="00FD79BD">
        <w:rPr>
          <w:rFonts w:ascii="Book Antiqua" w:eastAsia="宋体" w:hAnsi="Book Antiqua" w:cs="宋体"/>
          <w:color w:val="000000"/>
        </w:rPr>
        <w:t> 1989; </w:t>
      </w:r>
      <w:r w:rsidRPr="00FD79BD">
        <w:rPr>
          <w:rFonts w:ascii="Book Antiqua" w:eastAsia="宋体" w:hAnsi="Book Antiqua" w:cs="宋体"/>
          <w:b/>
          <w:bCs/>
          <w:color w:val="000000"/>
        </w:rPr>
        <w:t xml:space="preserve">38 </w:t>
      </w:r>
      <w:r w:rsidRPr="00FD79BD">
        <w:rPr>
          <w:rFonts w:ascii="Book Antiqua" w:eastAsia="宋体" w:hAnsi="Book Antiqua" w:cs="宋体"/>
          <w:bCs/>
          <w:color w:val="000000"/>
        </w:rPr>
        <w:t>Suppl 1</w:t>
      </w:r>
      <w:r w:rsidRPr="00FD79BD">
        <w:rPr>
          <w:rFonts w:ascii="Book Antiqua" w:eastAsia="宋体" w:hAnsi="Book Antiqua" w:cs="宋体"/>
          <w:color w:val="000000"/>
        </w:rPr>
        <w:t>: 85-87 [PMID: 2642862 DOI: 10.2337/diab.38.1.S85</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4 </w:t>
      </w:r>
      <w:r w:rsidRPr="00FD79BD">
        <w:rPr>
          <w:rFonts w:ascii="Book Antiqua" w:eastAsia="宋体" w:hAnsi="Book Antiqua" w:cs="宋体"/>
          <w:b/>
          <w:bCs/>
          <w:color w:val="000000"/>
        </w:rPr>
        <w:t>Bosi E</w:t>
      </w:r>
      <w:r w:rsidRPr="00FD79BD">
        <w:rPr>
          <w:rFonts w:ascii="Book Antiqua" w:eastAsia="宋体" w:hAnsi="Book Antiqua" w:cs="宋体"/>
          <w:color w:val="000000"/>
        </w:rPr>
        <w:t>, Bottazzo GF, Secchi A, Pozza G, Shattock M, Saunders A, Gelet A, Touraine JL, Traeger J, Dubernard JM. Islet cell autoimmunity in type I diabetic patients after HLA-mismatched pancreas transplantation. </w:t>
      </w:r>
      <w:r w:rsidRPr="00FD79BD">
        <w:rPr>
          <w:rFonts w:ascii="Book Antiqua" w:eastAsia="宋体" w:hAnsi="Book Antiqua" w:cs="宋体"/>
          <w:i/>
          <w:iCs/>
          <w:color w:val="000000"/>
        </w:rPr>
        <w:t>Diabetes</w:t>
      </w:r>
      <w:r w:rsidRPr="00FD79BD">
        <w:rPr>
          <w:rFonts w:ascii="Book Antiqua" w:eastAsia="宋体" w:hAnsi="Book Antiqua" w:cs="宋体"/>
          <w:color w:val="000000"/>
        </w:rPr>
        <w:t> 1989; </w:t>
      </w:r>
      <w:r w:rsidRPr="00FD79BD">
        <w:rPr>
          <w:rFonts w:ascii="Book Antiqua" w:eastAsia="宋体" w:hAnsi="Book Antiqua" w:cs="宋体"/>
          <w:b/>
          <w:bCs/>
          <w:color w:val="000000"/>
        </w:rPr>
        <w:t xml:space="preserve">38 </w:t>
      </w:r>
      <w:r w:rsidRPr="00FD79BD">
        <w:rPr>
          <w:rFonts w:ascii="Book Antiqua" w:eastAsia="宋体" w:hAnsi="Book Antiqua" w:cs="宋体"/>
          <w:bCs/>
          <w:color w:val="000000"/>
        </w:rPr>
        <w:t>Suppl 1</w:t>
      </w:r>
      <w:r w:rsidRPr="00FD79BD">
        <w:rPr>
          <w:rFonts w:ascii="Book Antiqua" w:eastAsia="宋体" w:hAnsi="Book Antiqua" w:cs="宋体"/>
          <w:color w:val="000000"/>
        </w:rPr>
        <w:t>: 82-84 [PMID: 2642861 DOI: 10.2337/diab.38.1.S82</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5 </w:t>
      </w:r>
      <w:r w:rsidRPr="00FD79BD">
        <w:rPr>
          <w:rFonts w:ascii="Book Antiqua" w:eastAsia="宋体" w:hAnsi="Book Antiqua" w:cs="宋体"/>
          <w:b/>
          <w:bCs/>
          <w:color w:val="000000"/>
        </w:rPr>
        <w:t>Aly TA</w:t>
      </w:r>
      <w:r w:rsidRPr="00FD79BD">
        <w:rPr>
          <w:rFonts w:ascii="Book Antiqua" w:eastAsia="宋体" w:hAnsi="Book Antiqua" w:cs="宋体"/>
          <w:color w:val="000000"/>
        </w:rPr>
        <w:t>, Ide A, Jahromi MM, Barker JM, Fernando MS, Babu SR, Yu L, Miao D, Erlich HA, Fain PR, Barriga KJ, Norris JM, Rewers MJ, Eisenbarth GS. Extreme genetic risk for type 1A diabetes. </w:t>
      </w:r>
      <w:r w:rsidRPr="00FD79BD">
        <w:rPr>
          <w:rFonts w:ascii="Book Antiqua" w:eastAsia="宋体" w:hAnsi="Book Antiqua" w:cs="宋体"/>
          <w:i/>
          <w:iCs/>
          <w:color w:val="000000"/>
        </w:rPr>
        <w:t>Proc Natl Acad Sci U S A</w:t>
      </w:r>
      <w:r w:rsidRPr="00FD79BD">
        <w:rPr>
          <w:rFonts w:ascii="Book Antiqua" w:eastAsia="宋体" w:hAnsi="Book Antiqua" w:cs="宋体"/>
          <w:color w:val="000000"/>
        </w:rPr>
        <w:t> 2006; </w:t>
      </w:r>
      <w:r w:rsidRPr="00FD79BD">
        <w:rPr>
          <w:rFonts w:ascii="Book Antiqua" w:eastAsia="宋体" w:hAnsi="Book Antiqua" w:cs="宋体"/>
          <w:b/>
          <w:bCs/>
          <w:color w:val="000000"/>
        </w:rPr>
        <w:t>103</w:t>
      </w:r>
      <w:r w:rsidRPr="00FD79BD">
        <w:rPr>
          <w:rFonts w:ascii="Book Antiqua" w:eastAsia="宋体" w:hAnsi="Book Antiqua" w:cs="宋体"/>
          <w:color w:val="000000"/>
        </w:rPr>
        <w:t>: 14074-14079 [PMID: 16966600 DOI: 10.1073/pnas.0606349103</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6 </w:t>
      </w:r>
      <w:r w:rsidRPr="00FD79BD">
        <w:rPr>
          <w:rFonts w:ascii="Book Antiqua" w:eastAsia="宋体" w:hAnsi="Book Antiqua" w:cs="宋体"/>
          <w:b/>
          <w:bCs/>
          <w:color w:val="000000"/>
        </w:rPr>
        <w:t>Tisch R</w:t>
      </w:r>
      <w:r w:rsidRPr="00FD79BD">
        <w:rPr>
          <w:rFonts w:ascii="Book Antiqua" w:eastAsia="宋体" w:hAnsi="Book Antiqua" w:cs="宋体"/>
          <w:color w:val="000000"/>
        </w:rPr>
        <w:t>, McDevitt H. Insulin-dependent diabetes mellitus. </w:t>
      </w:r>
      <w:r w:rsidRPr="00FD79BD">
        <w:rPr>
          <w:rFonts w:ascii="Book Antiqua" w:eastAsia="宋体" w:hAnsi="Book Antiqua" w:cs="宋体"/>
          <w:i/>
          <w:iCs/>
          <w:color w:val="000000"/>
        </w:rPr>
        <w:t>Cell</w:t>
      </w:r>
      <w:r w:rsidRPr="00FD79BD">
        <w:rPr>
          <w:rFonts w:ascii="Book Antiqua" w:eastAsia="宋体" w:hAnsi="Book Antiqua" w:cs="宋体"/>
          <w:color w:val="000000"/>
        </w:rPr>
        <w:t> 1996; </w:t>
      </w:r>
      <w:r w:rsidRPr="00FD79BD">
        <w:rPr>
          <w:rFonts w:ascii="Book Antiqua" w:eastAsia="宋体" w:hAnsi="Book Antiqua" w:cs="宋体"/>
          <w:b/>
          <w:bCs/>
          <w:color w:val="000000"/>
        </w:rPr>
        <w:t>85</w:t>
      </w:r>
      <w:r w:rsidRPr="00FD79BD">
        <w:rPr>
          <w:rFonts w:ascii="Book Antiqua" w:eastAsia="宋体" w:hAnsi="Book Antiqua" w:cs="宋体"/>
          <w:color w:val="000000"/>
        </w:rPr>
        <w:t>: 291-297 [PMID: 8616883 DOI: 10.1016/S0092-8674(00)81106-X</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7 </w:t>
      </w:r>
      <w:r w:rsidRPr="00FD79BD">
        <w:rPr>
          <w:rFonts w:ascii="Book Antiqua" w:eastAsia="宋体" w:hAnsi="Book Antiqua" w:cs="宋体"/>
          <w:b/>
          <w:bCs/>
          <w:color w:val="000000"/>
        </w:rPr>
        <w:t>Bell GI</w:t>
      </w:r>
      <w:r w:rsidRPr="00FD79BD">
        <w:rPr>
          <w:rFonts w:ascii="Book Antiqua" w:eastAsia="宋体" w:hAnsi="Book Antiqua" w:cs="宋体"/>
          <w:color w:val="000000"/>
        </w:rPr>
        <w:t>, Horita S, Karam JH. A polymorphic locus near the human insulin gene is associated with insulin-dependent diabetes mellitus. </w:t>
      </w:r>
      <w:r w:rsidRPr="00FD79BD">
        <w:rPr>
          <w:rFonts w:ascii="Book Antiqua" w:eastAsia="宋体" w:hAnsi="Book Antiqua" w:cs="宋体"/>
          <w:i/>
          <w:iCs/>
          <w:color w:val="000000"/>
        </w:rPr>
        <w:t>Diabetes</w:t>
      </w:r>
      <w:r w:rsidRPr="00FD79BD">
        <w:rPr>
          <w:rFonts w:ascii="Book Antiqua" w:eastAsia="宋体" w:hAnsi="Book Antiqua" w:cs="宋体"/>
          <w:color w:val="000000"/>
        </w:rPr>
        <w:t> 1984; </w:t>
      </w:r>
      <w:r w:rsidRPr="00FD79BD">
        <w:rPr>
          <w:rFonts w:ascii="Book Antiqua" w:eastAsia="宋体" w:hAnsi="Book Antiqua" w:cs="宋体"/>
          <w:b/>
          <w:bCs/>
          <w:color w:val="000000"/>
        </w:rPr>
        <w:t>33</w:t>
      </w:r>
      <w:r w:rsidRPr="00FD79BD">
        <w:rPr>
          <w:rFonts w:ascii="Book Antiqua" w:eastAsia="宋体" w:hAnsi="Book Antiqua" w:cs="宋体"/>
          <w:color w:val="000000"/>
        </w:rPr>
        <w:t>: 176-183 [PMID: 6363172 DOI: 10.2337/diab.33.2.176</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8 </w:t>
      </w:r>
      <w:r w:rsidRPr="00FD79BD">
        <w:rPr>
          <w:rFonts w:ascii="Book Antiqua" w:eastAsia="宋体" w:hAnsi="Book Antiqua" w:cs="宋体"/>
          <w:b/>
          <w:bCs/>
          <w:color w:val="000000"/>
        </w:rPr>
        <w:t>Smyth D</w:t>
      </w:r>
      <w:r w:rsidRPr="00FD79BD">
        <w:rPr>
          <w:rFonts w:ascii="Book Antiqua" w:eastAsia="宋体" w:hAnsi="Book Antiqua" w:cs="宋体"/>
          <w:color w:val="000000"/>
        </w:rPr>
        <w:t xml:space="preserve">, Cooper JD, Collins JE, Heward JM, Franklyn JA, Howson JM, Vella A, Nutland S, Rance HE, Maier L, Barratt BJ, Guja C, Ionescu-Tîrgoviste C, </w:t>
      </w:r>
      <w:r w:rsidRPr="00FD79BD">
        <w:rPr>
          <w:rFonts w:ascii="Book Antiqua" w:eastAsia="宋体" w:hAnsi="Book Antiqua" w:cs="宋体"/>
          <w:color w:val="000000"/>
        </w:rPr>
        <w:lastRenderedPageBreak/>
        <w:t>Savage DA, Dunger DB, Widmer B, Strachan DP, Ring SM, Walker N, Clayton DG, Twells RC, Gough SC, Todd JA. Replication of an association between the lymphoid tyrosine phosphatase locus (LYP/PTPN22) with type 1 diabetes, and evidence for its role as a general autoimmunity locus. </w:t>
      </w:r>
      <w:r w:rsidRPr="00FD79BD">
        <w:rPr>
          <w:rFonts w:ascii="Book Antiqua" w:eastAsia="宋体" w:hAnsi="Book Antiqua" w:cs="宋体"/>
          <w:i/>
          <w:iCs/>
          <w:color w:val="000000"/>
        </w:rPr>
        <w:t>Diabetes</w:t>
      </w:r>
      <w:r w:rsidRPr="00FD79BD">
        <w:rPr>
          <w:rFonts w:ascii="Book Antiqua" w:eastAsia="宋体" w:hAnsi="Book Antiqua" w:cs="宋体"/>
          <w:color w:val="000000"/>
        </w:rPr>
        <w:t> 2004; </w:t>
      </w:r>
      <w:r w:rsidRPr="00FD79BD">
        <w:rPr>
          <w:rFonts w:ascii="Book Antiqua" w:eastAsia="宋体" w:hAnsi="Book Antiqua" w:cs="宋体"/>
          <w:b/>
          <w:bCs/>
          <w:color w:val="000000"/>
        </w:rPr>
        <w:t>53</w:t>
      </w:r>
      <w:r w:rsidRPr="00FD79BD">
        <w:rPr>
          <w:rFonts w:ascii="Book Antiqua" w:eastAsia="宋体" w:hAnsi="Book Antiqua" w:cs="宋体"/>
          <w:color w:val="000000"/>
        </w:rPr>
        <w:t>: 3020-3023 [PMID: 15504986 DOI: 10.2337/diabetes.53.11.3020</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9 </w:t>
      </w:r>
      <w:r w:rsidRPr="00FD79BD">
        <w:rPr>
          <w:rFonts w:ascii="Book Antiqua" w:eastAsia="宋体" w:hAnsi="Book Antiqua" w:cs="宋体"/>
          <w:b/>
          <w:bCs/>
          <w:color w:val="000000"/>
        </w:rPr>
        <w:t>Redondo MJ</w:t>
      </w:r>
      <w:r w:rsidRPr="00FD79BD">
        <w:rPr>
          <w:rFonts w:ascii="Book Antiqua" w:eastAsia="宋体" w:hAnsi="Book Antiqua" w:cs="宋体"/>
          <w:color w:val="000000"/>
        </w:rPr>
        <w:t>, Rewers M, Yu L, Garg S, Pilcher CC, Elliott RB, Eisenbarth GS. Genetic determination of islet cell autoimmunity in monozygotic twin, dizygotic twin, and non-twin siblings of patients with type 1 diabetes: prospective twin study. </w:t>
      </w:r>
      <w:r w:rsidRPr="00FD79BD">
        <w:rPr>
          <w:rFonts w:ascii="Book Antiqua" w:eastAsia="宋体" w:hAnsi="Book Antiqua" w:cs="宋体"/>
          <w:i/>
          <w:iCs/>
          <w:color w:val="000000"/>
        </w:rPr>
        <w:t>BMJ</w:t>
      </w:r>
      <w:r w:rsidRPr="00FD79BD">
        <w:rPr>
          <w:rFonts w:ascii="Book Antiqua" w:eastAsia="宋体" w:hAnsi="Book Antiqua" w:cs="宋体"/>
          <w:color w:val="000000"/>
        </w:rPr>
        <w:t> 1999; </w:t>
      </w:r>
      <w:r w:rsidRPr="00FD79BD">
        <w:rPr>
          <w:rFonts w:ascii="Book Antiqua" w:eastAsia="宋体" w:hAnsi="Book Antiqua" w:cs="宋体"/>
          <w:b/>
          <w:bCs/>
          <w:color w:val="000000"/>
        </w:rPr>
        <w:t>318</w:t>
      </w:r>
      <w:r w:rsidRPr="00FD79BD">
        <w:rPr>
          <w:rFonts w:ascii="Book Antiqua" w:eastAsia="宋体" w:hAnsi="Book Antiqua" w:cs="宋体"/>
          <w:color w:val="000000"/>
        </w:rPr>
        <w:t>: 698-702 [PMID: 10074012 DOI: 10.1136/bmj.318.7185.698</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10 </w:t>
      </w:r>
      <w:r w:rsidRPr="00FD79BD">
        <w:rPr>
          <w:rFonts w:ascii="Book Antiqua" w:eastAsia="宋体" w:hAnsi="Book Antiqua" w:cs="宋体"/>
          <w:b/>
          <w:bCs/>
          <w:color w:val="000000"/>
        </w:rPr>
        <w:t>Tydén G</w:t>
      </w:r>
      <w:r w:rsidRPr="00FD79BD">
        <w:rPr>
          <w:rFonts w:ascii="Book Antiqua" w:eastAsia="宋体" w:hAnsi="Book Antiqua" w:cs="宋体"/>
          <w:color w:val="000000"/>
        </w:rPr>
        <w:t>, Reinholt FP, Sundkvist G, Bolinder J. Recurrence of autoimmune diabetes mellitus in recipients of cadaveric pancreatic grafts. </w:t>
      </w:r>
      <w:r w:rsidRPr="00FD79BD">
        <w:rPr>
          <w:rFonts w:ascii="Book Antiqua" w:eastAsia="宋体" w:hAnsi="Book Antiqua" w:cs="宋体"/>
          <w:i/>
          <w:iCs/>
          <w:color w:val="000000"/>
        </w:rPr>
        <w:t>N Engl J Med</w:t>
      </w:r>
      <w:r w:rsidRPr="00FD79BD">
        <w:rPr>
          <w:rFonts w:ascii="Book Antiqua" w:eastAsia="宋体" w:hAnsi="Book Antiqua" w:cs="宋体"/>
          <w:color w:val="000000"/>
        </w:rPr>
        <w:t> 1996; </w:t>
      </w:r>
      <w:r w:rsidRPr="00FD79BD">
        <w:rPr>
          <w:rFonts w:ascii="Book Antiqua" w:eastAsia="宋体" w:hAnsi="Book Antiqua" w:cs="宋体"/>
          <w:b/>
          <w:bCs/>
          <w:color w:val="000000"/>
        </w:rPr>
        <w:t>335</w:t>
      </w:r>
      <w:r w:rsidRPr="00FD79BD">
        <w:rPr>
          <w:rFonts w:ascii="Book Antiqua" w:eastAsia="宋体" w:hAnsi="Book Antiqua" w:cs="宋体"/>
          <w:color w:val="000000"/>
        </w:rPr>
        <w:t>: 860-863 [PMID: 8778604 DOI: 10.1056/NEJM199609193351205]</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11 </w:t>
      </w:r>
      <w:r w:rsidRPr="00FD79BD">
        <w:rPr>
          <w:rFonts w:ascii="Book Antiqua" w:eastAsia="宋体" w:hAnsi="Book Antiqua" w:cs="宋体"/>
          <w:b/>
          <w:bCs/>
          <w:color w:val="000000"/>
        </w:rPr>
        <w:t>Baekkeskov S</w:t>
      </w:r>
      <w:r w:rsidRPr="00FD79BD">
        <w:rPr>
          <w:rFonts w:ascii="Book Antiqua" w:eastAsia="宋体" w:hAnsi="Book Antiqua" w:cs="宋体"/>
          <w:color w:val="000000"/>
        </w:rPr>
        <w:t>, Aanstoot HJ, Christgau S, Reetz A, Solimena M, Cascalho M, Folli F, Richter-Olesen H, De Camilli P. Identification of the 64K autoantigen in insulin-dependent diabetes as the GABA-synthesizing enzyme glutamic acid decarboxylase. </w:t>
      </w:r>
      <w:r w:rsidRPr="00FD79BD">
        <w:rPr>
          <w:rFonts w:ascii="Book Antiqua" w:eastAsia="宋体" w:hAnsi="Book Antiqua" w:cs="宋体"/>
          <w:i/>
          <w:iCs/>
          <w:color w:val="000000"/>
        </w:rPr>
        <w:t>Nature</w:t>
      </w:r>
      <w:r w:rsidRPr="00FD79BD">
        <w:rPr>
          <w:rFonts w:ascii="Book Antiqua" w:eastAsia="宋体" w:hAnsi="Book Antiqua" w:cs="宋体"/>
          <w:color w:val="000000"/>
        </w:rPr>
        <w:t> 1990; </w:t>
      </w:r>
      <w:r w:rsidRPr="00FD79BD">
        <w:rPr>
          <w:rFonts w:ascii="Book Antiqua" w:eastAsia="宋体" w:hAnsi="Book Antiqua" w:cs="宋体"/>
          <w:b/>
          <w:bCs/>
          <w:color w:val="000000"/>
        </w:rPr>
        <w:t>347</w:t>
      </w:r>
      <w:r w:rsidRPr="00FD79BD">
        <w:rPr>
          <w:rFonts w:ascii="Book Antiqua" w:eastAsia="宋体" w:hAnsi="Book Antiqua" w:cs="宋体"/>
          <w:color w:val="000000"/>
        </w:rPr>
        <w:t>: 151-156 [PMID: 1697648 DOI: 10.1038/347151a0]</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12 </w:t>
      </w:r>
      <w:r w:rsidRPr="00FD79BD">
        <w:rPr>
          <w:rFonts w:ascii="Book Antiqua" w:eastAsia="宋体" w:hAnsi="Book Antiqua" w:cs="宋体"/>
          <w:b/>
          <w:bCs/>
          <w:color w:val="000000"/>
        </w:rPr>
        <w:t>Ziegler AG</w:t>
      </w:r>
      <w:r w:rsidRPr="00FD79BD">
        <w:rPr>
          <w:rFonts w:ascii="Book Antiqua" w:eastAsia="宋体" w:hAnsi="Book Antiqua" w:cs="宋体"/>
          <w:color w:val="000000"/>
        </w:rPr>
        <w:t>, Hillebrand B, Rabl W, Mayrhofer M, Hummel M, Mollenhauer U, Vordemann J, Lenz A, Standl E. On the appearance of islet associated autoimmunity in offspring of diabetic mothers: a prospective study from birth. </w:t>
      </w:r>
      <w:r w:rsidRPr="00FD79BD">
        <w:rPr>
          <w:rFonts w:ascii="Book Antiqua" w:eastAsia="宋体" w:hAnsi="Book Antiqua" w:cs="宋体"/>
          <w:i/>
          <w:iCs/>
          <w:color w:val="000000"/>
        </w:rPr>
        <w:t>Diabetologia</w:t>
      </w:r>
      <w:r w:rsidRPr="00FD79BD">
        <w:rPr>
          <w:rFonts w:ascii="Book Antiqua" w:eastAsia="宋体" w:hAnsi="Book Antiqua" w:cs="宋体"/>
          <w:color w:val="000000"/>
        </w:rPr>
        <w:t> 1993; </w:t>
      </w:r>
      <w:r w:rsidRPr="00FD79BD">
        <w:rPr>
          <w:rFonts w:ascii="Book Antiqua" w:eastAsia="宋体" w:hAnsi="Book Antiqua" w:cs="宋体"/>
          <w:b/>
          <w:bCs/>
          <w:color w:val="000000"/>
        </w:rPr>
        <w:t>36</w:t>
      </w:r>
      <w:r w:rsidRPr="00FD79BD">
        <w:rPr>
          <w:rFonts w:ascii="Book Antiqua" w:eastAsia="宋体" w:hAnsi="Book Antiqua" w:cs="宋体"/>
          <w:color w:val="000000"/>
        </w:rPr>
        <w:t>: 402-408 [PMID: 8314444 DOI: 10.1007/BF00402275</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13 </w:t>
      </w:r>
      <w:r w:rsidRPr="00FD79BD">
        <w:rPr>
          <w:rFonts w:ascii="Book Antiqua" w:eastAsia="宋体" w:hAnsi="Book Antiqua" w:cs="宋体"/>
          <w:b/>
          <w:bCs/>
          <w:color w:val="000000"/>
        </w:rPr>
        <w:t>Pietropaolo M</w:t>
      </w:r>
      <w:r w:rsidRPr="00FD79BD">
        <w:rPr>
          <w:rFonts w:ascii="Book Antiqua" w:eastAsia="宋体" w:hAnsi="Book Antiqua" w:cs="宋体"/>
          <w:color w:val="000000"/>
        </w:rPr>
        <w:t>, Hutton JC, Eisenbarth GS. Protein tyrosine phosphatase-like proteins: link with IDDM. </w:t>
      </w:r>
      <w:r w:rsidRPr="00FD79BD">
        <w:rPr>
          <w:rFonts w:ascii="Book Antiqua" w:eastAsia="宋体" w:hAnsi="Book Antiqua" w:cs="宋体"/>
          <w:i/>
          <w:iCs/>
          <w:color w:val="000000"/>
        </w:rPr>
        <w:t>Diabetes Care</w:t>
      </w:r>
      <w:r w:rsidRPr="00FD79BD">
        <w:rPr>
          <w:rFonts w:ascii="Book Antiqua" w:eastAsia="宋体" w:hAnsi="Book Antiqua" w:cs="宋体"/>
          <w:color w:val="000000"/>
        </w:rPr>
        <w:t> 1997; </w:t>
      </w:r>
      <w:r w:rsidRPr="00FD79BD">
        <w:rPr>
          <w:rFonts w:ascii="Book Antiqua" w:eastAsia="宋体" w:hAnsi="Book Antiqua" w:cs="宋体"/>
          <w:b/>
          <w:bCs/>
          <w:color w:val="000000"/>
        </w:rPr>
        <w:t>20</w:t>
      </w:r>
      <w:r w:rsidRPr="00FD79BD">
        <w:rPr>
          <w:rFonts w:ascii="Book Antiqua" w:eastAsia="宋体" w:hAnsi="Book Antiqua" w:cs="宋体"/>
          <w:color w:val="000000"/>
        </w:rPr>
        <w:t>: 208-214 [PMID: 9118776 DOI: 10.2337/diacare.20.2.208]</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14 </w:t>
      </w:r>
      <w:r w:rsidRPr="00FD79BD">
        <w:rPr>
          <w:rFonts w:ascii="Book Antiqua" w:eastAsia="宋体" w:hAnsi="Book Antiqua" w:cs="宋体"/>
          <w:b/>
          <w:bCs/>
          <w:color w:val="000000"/>
        </w:rPr>
        <w:t>Wenzlau JM</w:t>
      </w:r>
      <w:r w:rsidRPr="00FD79BD">
        <w:rPr>
          <w:rFonts w:ascii="Book Antiqua" w:eastAsia="宋体" w:hAnsi="Book Antiqua" w:cs="宋体"/>
          <w:color w:val="000000"/>
        </w:rPr>
        <w:t>, Juhl K, Yu L, Moua O, Sarkar SA, Gottlieb P, Rewers M, Eisenbarth GS, Jensen J, Davidson HW, Hutton JC. The cation efflux transporter ZnT8 (Slc30A8) is a major autoantigen in human type 1 diabetes. </w:t>
      </w:r>
      <w:r w:rsidRPr="00FD79BD">
        <w:rPr>
          <w:rFonts w:ascii="Book Antiqua" w:eastAsia="宋体" w:hAnsi="Book Antiqua" w:cs="宋体"/>
          <w:i/>
          <w:iCs/>
          <w:color w:val="000000"/>
        </w:rPr>
        <w:t>Proc Natl Acad Sci U S A</w:t>
      </w:r>
      <w:r w:rsidRPr="00FD79BD">
        <w:rPr>
          <w:rFonts w:ascii="Book Antiqua" w:eastAsia="宋体" w:hAnsi="Book Antiqua" w:cs="宋体"/>
          <w:color w:val="000000"/>
        </w:rPr>
        <w:t> 2007; </w:t>
      </w:r>
      <w:r w:rsidRPr="00FD79BD">
        <w:rPr>
          <w:rFonts w:ascii="Book Antiqua" w:eastAsia="宋体" w:hAnsi="Book Antiqua" w:cs="宋体"/>
          <w:b/>
          <w:bCs/>
          <w:color w:val="000000"/>
        </w:rPr>
        <w:t>104</w:t>
      </w:r>
      <w:r w:rsidRPr="00FD79BD">
        <w:rPr>
          <w:rFonts w:ascii="Book Antiqua" w:eastAsia="宋体" w:hAnsi="Book Antiqua" w:cs="宋体"/>
          <w:color w:val="000000"/>
        </w:rPr>
        <w:t>: 17040-17045 [PMID: 17942684 DOI: 10.1073/pnas.0705894104]</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lastRenderedPageBreak/>
        <w:t>15 </w:t>
      </w:r>
      <w:r w:rsidRPr="00FD79BD">
        <w:rPr>
          <w:rFonts w:ascii="Book Antiqua" w:eastAsia="宋体" w:hAnsi="Book Antiqua" w:cs="宋体"/>
          <w:b/>
          <w:bCs/>
          <w:color w:val="000000"/>
        </w:rPr>
        <w:t>Verge CF</w:t>
      </w:r>
      <w:r w:rsidRPr="00FD79BD">
        <w:rPr>
          <w:rFonts w:ascii="Book Antiqua" w:eastAsia="宋体" w:hAnsi="Book Antiqua" w:cs="宋体"/>
          <w:color w:val="000000"/>
        </w:rPr>
        <w:t>, Gianani R, Kawasaki E, Yu L, Pietropaolo M, Jackson RA, Chase HP, Eisenbarth GS. Prediction of type I diabetes in first-degree relatives using a combination of insulin, GAD, and ICA512bdc/IA-2 autoantibodies. </w:t>
      </w:r>
      <w:r w:rsidRPr="00FD79BD">
        <w:rPr>
          <w:rFonts w:ascii="Book Antiqua" w:eastAsia="宋体" w:hAnsi="Book Antiqua" w:cs="宋体"/>
          <w:i/>
          <w:iCs/>
          <w:color w:val="000000"/>
        </w:rPr>
        <w:t>Diabetes</w:t>
      </w:r>
      <w:r w:rsidRPr="00FD79BD">
        <w:rPr>
          <w:rFonts w:ascii="Book Antiqua" w:eastAsia="宋体" w:hAnsi="Book Antiqua" w:cs="宋体"/>
          <w:color w:val="000000"/>
        </w:rPr>
        <w:t> 1996; </w:t>
      </w:r>
      <w:r w:rsidRPr="00FD79BD">
        <w:rPr>
          <w:rFonts w:ascii="Book Antiqua" w:eastAsia="宋体" w:hAnsi="Book Antiqua" w:cs="宋体"/>
          <w:b/>
          <w:bCs/>
          <w:color w:val="000000"/>
        </w:rPr>
        <w:t>45</w:t>
      </w:r>
      <w:r w:rsidRPr="00FD79BD">
        <w:rPr>
          <w:rFonts w:ascii="Book Antiqua" w:eastAsia="宋体" w:hAnsi="Book Antiqua" w:cs="宋体"/>
          <w:color w:val="000000"/>
        </w:rPr>
        <w:t>: 926-933 [PMID: 8666144 DOI: 10.2337/diab.45.7.926</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16 </w:t>
      </w:r>
      <w:r w:rsidRPr="00FD79BD">
        <w:rPr>
          <w:rFonts w:ascii="Book Antiqua" w:eastAsia="宋体" w:hAnsi="Book Antiqua" w:cs="宋体"/>
          <w:b/>
          <w:bCs/>
          <w:color w:val="000000"/>
        </w:rPr>
        <w:t>Assalino M</w:t>
      </w:r>
      <w:r w:rsidRPr="00FD79BD">
        <w:rPr>
          <w:rFonts w:ascii="Book Antiqua" w:eastAsia="宋体" w:hAnsi="Book Antiqua" w:cs="宋体"/>
          <w:color w:val="000000"/>
        </w:rPr>
        <w:t>, Genevay M, Morel P, Demuylder-Mischler S, Toso C, Berney T. Recurrence of type 1 diabetes after simultaneous pancreas-kidney transplantation in the absence of GAD and IA-2 autoantibodies. </w:t>
      </w:r>
      <w:r w:rsidRPr="00FD79BD">
        <w:rPr>
          <w:rFonts w:ascii="Book Antiqua" w:eastAsia="宋体" w:hAnsi="Book Antiqua" w:cs="宋体"/>
          <w:i/>
          <w:iCs/>
          <w:color w:val="000000"/>
        </w:rPr>
        <w:t>Am J Transplant</w:t>
      </w:r>
      <w:r w:rsidRPr="00FD79BD">
        <w:rPr>
          <w:rFonts w:ascii="Book Antiqua" w:eastAsia="宋体" w:hAnsi="Book Antiqua" w:cs="宋体"/>
          <w:color w:val="000000"/>
        </w:rPr>
        <w:t> 2012; </w:t>
      </w:r>
      <w:r w:rsidRPr="00FD79BD">
        <w:rPr>
          <w:rFonts w:ascii="Book Antiqua" w:eastAsia="宋体" w:hAnsi="Book Antiqua" w:cs="宋体"/>
          <w:b/>
          <w:bCs/>
          <w:color w:val="000000"/>
        </w:rPr>
        <w:t>12</w:t>
      </w:r>
      <w:r w:rsidRPr="00FD79BD">
        <w:rPr>
          <w:rFonts w:ascii="Book Antiqua" w:eastAsia="宋体" w:hAnsi="Book Antiqua" w:cs="宋体"/>
          <w:color w:val="000000"/>
        </w:rPr>
        <w:t>: 492-495 [PMID: 22151900 DOI: 10.1111/j.1600-6143.2011.03844.x]</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17 </w:t>
      </w:r>
      <w:r w:rsidRPr="00FD79BD">
        <w:rPr>
          <w:rFonts w:ascii="Book Antiqua" w:eastAsia="宋体" w:hAnsi="Book Antiqua" w:cs="宋体"/>
          <w:b/>
          <w:bCs/>
          <w:color w:val="000000"/>
        </w:rPr>
        <w:t>Esmatjes E</w:t>
      </w:r>
      <w:r w:rsidRPr="00FD79BD">
        <w:rPr>
          <w:rFonts w:ascii="Book Antiqua" w:eastAsia="宋体" w:hAnsi="Book Antiqua" w:cs="宋体"/>
          <w:color w:val="000000"/>
        </w:rPr>
        <w:t>, Rodríguez-Villar C, Ricart MJ, Casamitjana R, Martorell J, Sabater L, Astudillo E, Fernández-Cruz L. Recurrence of immunological markers for type 1 (insulin-dependent) diabetes mellitus in immunosuppressed patients after pancreas transplantation. </w:t>
      </w:r>
      <w:r w:rsidRPr="00FD79BD">
        <w:rPr>
          <w:rFonts w:ascii="Book Antiqua" w:eastAsia="宋体" w:hAnsi="Book Antiqua" w:cs="宋体"/>
          <w:i/>
          <w:iCs/>
          <w:color w:val="000000"/>
        </w:rPr>
        <w:t>Transplantation</w:t>
      </w:r>
      <w:r w:rsidRPr="00FD79BD">
        <w:rPr>
          <w:rFonts w:ascii="Book Antiqua" w:eastAsia="宋体" w:hAnsi="Book Antiqua" w:cs="宋体"/>
          <w:color w:val="000000"/>
        </w:rPr>
        <w:t> 1998; </w:t>
      </w:r>
      <w:r w:rsidRPr="00FD79BD">
        <w:rPr>
          <w:rFonts w:ascii="Book Antiqua" w:eastAsia="宋体" w:hAnsi="Book Antiqua" w:cs="宋体"/>
          <w:b/>
          <w:bCs/>
          <w:color w:val="000000"/>
        </w:rPr>
        <w:t>66</w:t>
      </w:r>
      <w:r w:rsidRPr="00FD79BD">
        <w:rPr>
          <w:rFonts w:ascii="Book Antiqua" w:eastAsia="宋体" w:hAnsi="Book Antiqua" w:cs="宋体"/>
          <w:color w:val="000000"/>
        </w:rPr>
        <w:t>: 128-131 [PMID: 9679835 DOI: 10.1097/00007890-199807150-00022]</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18 </w:t>
      </w:r>
      <w:r w:rsidRPr="00FD79BD">
        <w:rPr>
          <w:rFonts w:ascii="Book Antiqua" w:eastAsia="宋体" w:hAnsi="Book Antiqua" w:cs="宋体"/>
          <w:b/>
          <w:bCs/>
          <w:color w:val="000000"/>
        </w:rPr>
        <w:t>Petruzzo P</w:t>
      </w:r>
      <w:r w:rsidRPr="00FD79BD">
        <w:rPr>
          <w:rFonts w:ascii="Book Antiqua" w:eastAsia="宋体" w:hAnsi="Book Antiqua" w:cs="宋体"/>
          <w:color w:val="000000"/>
        </w:rPr>
        <w:t>, Andreelli F, McGregor B, Lefrançois N, Dawahra M, Feitosa LC, Dubernard JM, Thivolet C, Martin X. Evidence of recurrent type I diabetes following HLA-mismatched pancreas transplantation. </w:t>
      </w:r>
      <w:r w:rsidRPr="00FD79BD">
        <w:rPr>
          <w:rFonts w:ascii="Book Antiqua" w:eastAsia="宋体" w:hAnsi="Book Antiqua" w:cs="宋体"/>
          <w:i/>
          <w:iCs/>
          <w:color w:val="000000"/>
        </w:rPr>
        <w:t>Diabetes Metab</w:t>
      </w:r>
      <w:r w:rsidRPr="00FD79BD">
        <w:rPr>
          <w:rFonts w:ascii="Book Antiqua" w:eastAsia="宋体" w:hAnsi="Book Antiqua" w:cs="宋体"/>
          <w:color w:val="000000"/>
        </w:rPr>
        <w:t> 2000; </w:t>
      </w:r>
      <w:r w:rsidRPr="00FD79BD">
        <w:rPr>
          <w:rFonts w:ascii="Book Antiqua" w:eastAsia="宋体" w:hAnsi="Book Antiqua" w:cs="宋体"/>
          <w:b/>
          <w:bCs/>
          <w:color w:val="000000"/>
        </w:rPr>
        <w:t>26</w:t>
      </w:r>
      <w:r w:rsidRPr="00FD79BD">
        <w:rPr>
          <w:rFonts w:ascii="Book Antiqua" w:eastAsia="宋体" w:hAnsi="Book Antiqua" w:cs="宋体"/>
          <w:color w:val="000000"/>
        </w:rPr>
        <w:t>: 215-218 [PMID: 10880896 DOI: DM-06-2000-26-3-0338-1684-101019-ART8]</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19 </w:t>
      </w:r>
      <w:r w:rsidRPr="00FD79BD">
        <w:rPr>
          <w:rFonts w:ascii="Book Antiqua" w:eastAsia="宋体" w:hAnsi="Book Antiqua" w:cs="宋体"/>
          <w:b/>
          <w:bCs/>
          <w:color w:val="000000"/>
        </w:rPr>
        <w:t>Braghi S</w:t>
      </w:r>
      <w:r w:rsidRPr="00FD79BD">
        <w:rPr>
          <w:rFonts w:ascii="Book Antiqua" w:eastAsia="宋体" w:hAnsi="Book Antiqua" w:cs="宋体"/>
          <w:color w:val="000000"/>
        </w:rPr>
        <w:t>, Bonifacio E, Secchi A, Di Carlo V, Pozza G, Bosi E. Modulation of humoral islet autoimmunity by pancreas allotransplantation influences allograft outcome in patients with type 1 diabetes. </w:t>
      </w:r>
      <w:r w:rsidRPr="00FD79BD">
        <w:rPr>
          <w:rFonts w:ascii="Book Antiqua" w:eastAsia="宋体" w:hAnsi="Book Antiqua" w:cs="宋体"/>
          <w:i/>
          <w:iCs/>
          <w:color w:val="000000"/>
        </w:rPr>
        <w:t>Diabetes</w:t>
      </w:r>
      <w:r w:rsidRPr="00FD79BD">
        <w:rPr>
          <w:rFonts w:ascii="Book Antiqua" w:eastAsia="宋体" w:hAnsi="Book Antiqua" w:cs="宋体"/>
          <w:color w:val="000000"/>
        </w:rPr>
        <w:t> 2000; </w:t>
      </w:r>
      <w:r w:rsidRPr="00FD79BD">
        <w:rPr>
          <w:rFonts w:ascii="Book Antiqua" w:eastAsia="宋体" w:hAnsi="Book Antiqua" w:cs="宋体"/>
          <w:b/>
          <w:bCs/>
          <w:color w:val="000000"/>
        </w:rPr>
        <w:t>49</w:t>
      </w:r>
      <w:r w:rsidRPr="00FD79BD">
        <w:rPr>
          <w:rFonts w:ascii="Book Antiqua" w:eastAsia="宋体" w:hAnsi="Book Antiqua" w:cs="宋体"/>
          <w:color w:val="000000"/>
        </w:rPr>
        <w:t>: 218-224 [PMID: 10868938 DOI: 10.2337/diabetes.49.2.218</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20 </w:t>
      </w:r>
      <w:r w:rsidRPr="00FD79BD">
        <w:rPr>
          <w:rFonts w:ascii="Book Antiqua" w:eastAsia="宋体" w:hAnsi="Book Antiqua" w:cs="宋体"/>
          <w:b/>
          <w:bCs/>
          <w:color w:val="000000"/>
        </w:rPr>
        <w:t>Thivolet C</w:t>
      </w:r>
      <w:r w:rsidRPr="00FD79BD">
        <w:rPr>
          <w:rFonts w:ascii="Book Antiqua" w:eastAsia="宋体" w:hAnsi="Book Antiqua" w:cs="宋体"/>
          <w:color w:val="000000"/>
        </w:rPr>
        <w:t>, Abou-Amara S, Martin X, Lefrancois N, Petruzzo P, McGregor B, Bosshard S, Dubernard JM. Serological markers of recurrent beta cell destruction in diabetic patients undergoing pancreatic transplantation. </w:t>
      </w:r>
      <w:r w:rsidRPr="00FD79BD">
        <w:rPr>
          <w:rFonts w:ascii="Book Antiqua" w:eastAsia="宋体" w:hAnsi="Book Antiqua" w:cs="宋体"/>
          <w:i/>
          <w:iCs/>
          <w:color w:val="000000"/>
        </w:rPr>
        <w:t>Transplantation</w:t>
      </w:r>
      <w:r w:rsidRPr="00FD79BD">
        <w:rPr>
          <w:rFonts w:ascii="Book Antiqua" w:eastAsia="宋体" w:hAnsi="Book Antiqua" w:cs="宋体"/>
          <w:color w:val="000000"/>
        </w:rPr>
        <w:t> 2000; </w:t>
      </w:r>
      <w:r w:rsidRPr="00FD79BD">
        <w:rPr>
          <w:rFonts w:ascii="Book Antiqua" w:eastAsia="宋体" w:hAnsi="Book Antiqua" w:cs="宋体"/>
          <w:b/>
          <w:bCs/>
          <w:color w:val="000000"/>
        </w:rPr>
        <w:t>69</w:t>
      </w:r>
      <w:r w:rsidRPr="00FD79BD">
        <w:rPr>
          <w:rFonts w:ascii="Book Antiqua" w:eastAsia="宋体" w:hAnsi="Book Antiqua" w:cs="宋体"/>
          <w:color w:val="000000"/>
        </w:rPr>
        <w:t>: 99-103 [PMID: 10653387 DOI: 10.1097/00007890-200001150-00018]</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21 Recurrence of autoimmunity in pancreas transplant patients: research update. </w:t>
      </w:r>
      <w:r w:rsidRPr="00FD79BD">
        <w:rPr>
          <w:rFonts w:ascii="Book Antiqua" w:eastAsia="宋体" w:hAnsi="Book Antiqua" w:cs="宋体"/>
          <w:i/>
          <w:iCs/>
          <w:color w:val="000000"/>
        </w:rPr>
        <w:t>Diabetes Manag (Lond)</w:t>
      </w:r>
      <w:r w:rsidRPr="00FD79BD">
        <w:rPr>
          <w:rFonts w:ascii="Book Antiqua" w:eastAsia="宋体" w:hAnsi="Book Antiqua" w:cs="宋体"/>
          <w:color w:val="000000"/>
        </w:rPr>
        <w:t> 2011; </w:t>
      </w:r>
      <w:r w:rsidRPr="00FD79BD">
        <w:rPr>
          <w:rFonts w:ascii="Book Antiqua" w:eastAsia="宋体" w:hAnsi="Book Antiqua" w:cs="宋体"/>
          <w:b/>
          <w:bCs/>
          <w:color w:val="000000"/>
        </w:rPr>
        <w:t>1</w:t>
      </w:r>
      <w:r w:rsidRPr="00FD79BD">
        <w:rPr>
          <w:rFonts w:ascii="Book Antiqua" w:eastAsia="宋体" w:hAnsi="Book Antiqua" w:cs="宋体"/>
          <w:color w:val="000000"/>
        </w:rPr>
        <w:t>: 229-238 [PMID: 21927622 DOI: 10.2217/dmt.10.21</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lastRenderedPageBreak/>
        <w:t>22 </w:t>
      </w:r>
      <w:r w:rsidRPr="00FD79BD">
        <w:rPr>
          <w:rFonts w:ascii="Book Antiqua" w:eastAsia="宋体" w:hAnsi="Book Antiqua" w:cs="宋体"/>
          <w:b/>
          <w:bCs/>
          <w:color w:val="000000"/>
        </w:rPr>
        <w:t>Laughlin E</w:t>
      </w:r>
      <w:r w:rsidRPr="00FD79BD">
        <w:rPr>
          <w:rFonts w:ascii="Book Antiqua" w:eastAsia="宋体" w:hAnsi="Book Antiqua" w:cs="宋体"/>
          <w:color w:val="000000"/>
        </w:rPr>
        <w:t>, Burke G, Pugliese A, Falk B, Nepom G. Recurrence of autoreactive antigen-specific CD4+ T cells in autoimmune diabetes after pancreas transplantation. </w:t>
      </w:r>
      <w:r w:rsidRPr="00FD79BD">
        <w:rPr>
          <w:rFonts w:ascii="Book Antiqua" w:eastAsia="宋体" w:hAnsi="Book Antiqua" w:cs="宋体"/>
          <w:i/>
          <w:iCs/>
          <w:color w:val="000000"/>
        </w:rPr>
        <w:t>Clin Immunol</w:t>
      </w:r>
      <w:r w:rsidRPr="00FD79BD">
        <w:rPr>
          <w:rFonts w:ascii="Book Antiqua" w:eastAsia="宋体" w:hAnsi="Book Antiqua" w:cs="宋体"/>
          <w:color w:val="000000"/>
        </w:rPr>
        <w:t> 2008; </w:t>
      </w:r>
      <w:r w:rsidRPr="00FD79BD">
        <w:rPr>
          <w:rFonts w:ascii="Book Antiqua" w:eastAsia="宋体" w:hAnsi="Book Antiqua" w:cs="宋体"/>
          <w:b/>
          <w:bCs/>
          <w:color w:val="000000"/>
        </w:rPr>
        <w:t>128</w:t>
      </w:r>
      <w:r w:rsidRPr="00FD79BD">
        <w:rPr>
          <w:rFonts w:ascii="Book Antiqua" w:eastAsia="宋体" w:hAnsi="Book Antiqua" w:cs="宋体"/>
          <w:color w:val="000000"/>
        </w:rPr>
        <w:t>: 23-30 [PMID: 18455963 DOI: 10.1016/j.clim.2008.03.459]</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23 </w:t>
      </w:r>
      <w:r w:rsidRPr="00FD79BD">
        <w:rPr>
          <w:rFonts w:ascii="Book Antiqua" w:eastAsia="宋体" w:hAnsi="Book Antiqua" w:cs="宋体"/>
          <w:b/>
          <w:bCs/>
          <w:color w:val="000000"/>
        </w:rPr>
        <w:t>Vendrame F</w:t>
      </w:r>
      <w:r w:rsidRPr="00FD79BD">
        <w:rPr>
          <w:rFonts w:ascii="Book Antiqua" w:eastAsia="宋体" w:hAnsi="Book Antiqua" w:cs="宋体"/>
          <w:color w:val="000000"/>
        </w:rPr>
        <w:t>, Pileggi A, Laughlin E, Allende G, Martin-Pagola A, Molano RD, Diamantopoulos S, Standifer N, Geubtner K, Falk BA, Ichii H, Takahashi H, Snowhite I, Chen Z, Mendez A, Chen L, Sageshima J, Ruiz P, Ciancio G, Ricordi C, Reijonen H, Nepom GT, Burke GW, Pugliese A. Recurrence of type 1 diabetes after simultaneous pancreas-kidney transplantation, despite immunosuppression, is associated with autoantibodies and pathogenic autoreactive CD4 T-cells. </w:t>
      </w:r>
      <w:r w:rsidRPr="00FD79BD">
        <w:rPr>
          <w:rFonts w:ascii="Book Antiqua" w:eastAsia="宋体" w:hAnsi="Book Antiqua" w:cs="宋体"/>
          <w:i/>
          <w:iCs/>
          <w:color w:val="000000"/>
        </w:rPr>
        <w:t>Diabetes</w:t>
      </w:r>
      <w:r w:rsidRPr="00FD79BD">
        <w:rPr>
          <w:rFonts w:ascii="Book Antiqua" w:eastAsia="宋体" w:hAnsi="Book Antiqua" w:cs="宋体"/>
          <w:color w:val="000000"/>
        </w:rPr>
        <w:t> 2010; </w:t>
      </w:r>
      <w:r w:rsidRPr="00FD79BD">
        <w:rPr>
          <w:rFonts w:ascii="Book Antiqua" w:eastAsia="宋体" w:hAnsi="Book Antiqua" w:cs="宋体"/>
          <w:b/>
          <w:bCs/>
          <w:color w:val="000000"/>
        </w:rPr>
        <w:t>59</w:t>
      </w:r>
      <w:r w:rsidRPr="00FD79BD">
        <w:rPr>
          <w:rFonts w:ascii="Book Antiqua" w:eastAsia="宋体" w:hAnsi="Book Antiqua" w:cs="宋体"/>
          <w:color w:val="000000"/>
        </w:rPr>
        <w:t>: 947-957 [PMID: 20086230 DOI: 10.2337/db09-0498]</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24 </w:t>
      </w:r>
      <w:r w:rsidRPr="00FD79BD">
        <w:rPr>
          <w:rFonts w:ascii="Book Antiqua" w:eastAsia="宋体" w:hAnsi="Book Antiqua" w:cs="宋体"/>
          <w:b/>
          <w:bCs/>
          <w:color w:val="000000"/>
        </w:rPr>
        <w:t>Brooks-Worrell B</w:t>
      </w:r>
      <w:r w:rsidRPr="00FD79BD">
        <w:rPr>
          <w:rFonts w:ascii="Book Antiqua" w:eastAsia="宋体" w:hAnsi="Book Antiqua" w:cs="宋体"/>
          <w:color w:val="000000"/>
        </w:rPr>
        <w:t>, Palmer JP. Prevention versus intervention of type 1 diabetes. </w:t>
      </w:r>
      <w:r w:rsidRPr="00FD79BD">
        <w:rPr>
          <w:rFonts w:ascii="Book Antiqua" w:eastAsia="宋体" w:hAnsi="Book Antiqua" w:cs="宋体"/>
          <w:i/>
          <w:iCs/>
          <w:color w:val="000000"/>
        </w:rPr>
        <w:t>Clin Immunol</w:t>
      </w:r>
      <w:r w:rsidRPr="00FD79BD">
        <w:rPr>
          <w:rFonts w:ascii="Book Antiqua" w:eastAsia="宋体" w:hAnsi="Book Antiqua" w:cs="宋体"/>
          <w:color w:val="000000"/>
        </w:rPr>
        <w:t> 2013; </w:t>
      </w:r>
      <w:r w:rsidRPr="00FD79BD">
        <w:rPr>
          <w:rFonts w:ascii="Book Antiqua" w:eastAsia="宋体" w:hAnsi="Book Antiqua" w:cs="宋体"/>
          <w:b/>
          <w:bCs/>
          <w:color w:val="000000"/>
        </w:rPr>
        <w:t>149</w:t>
      </w:r>
      <w:r w:rsidRPr="00FD79BD">
        <w:rPr>
          <w:rFonts w:ascii="Book Antiqua" w:eastAsia="宋体" w:hAnsi="Book Antiqua" w:cs="宋体"/>
          <w:color w:val="000000"/>
        </w:rPr>
        <w:t>: 332-338 [PMID: 23803322 DOI: 10.1016/j.clim.2013.05.018]</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25 </w:t>
      </w:r>
      <w:r w:rsidRPr="00FD79BD">
        <w:rPr>
          <w:rFonts w:ascii="Book Antiqua" w:eastAsia="宋体" w:hAnsi="Book Antiqua" w:cs="宋体"/>
          <w:b/>
          <w:bCs/>
          <w:color w:val="000000"/>
        </w:rPr>
        <w:t>Martins LS</w:t>
      </w:r>
      <w:r w:rsidRPr="00FD79BD">
        <w:rPr>
          <w:rFonts w:ascii="Book Antiqua" w:eastAsia="宋体" w:hAnsi="Book Antiqua" w:cs="宋体"/>
          <w:color w:val="000000"/>
        </w:rPr>
        <w:t>, Henriques AC, Fonseca IM, Rodrigues AS, Oliverira JC, Dores JM, Dias LS, Cabrita AM, Silva JD, Noronha IL. Pancreatic autoantibodies after pancreas-kidney transplantation - do they matter? </w:t>
      </w:r>
      <w:r w:rsidRPr="00FD79BD">
        <w:rPr>
          <w:rFonts w:ascii="Book Antiqua" w:eastAsia="宋体" w:hAnsi="Book Antiqua" w:cs="宋体"/>
          <w:i/>
          <w:iCs/>
          <w:color w:val="000000"/>
        </w:rPr>
        <w:t>Clin Transplant</w:t>
      </w:r>
      <w:r w:rsidRPr="00FD79BD">
        <w:rPr>
          <w:rFonts w:ascii="Book Antiqua" w:eastAsia="宋体" w:hAnsi="Book Antiqua" w:cs="宋体"/>
          <w:color w:val="000000"/>
        </w:rPr>
        <w:t> 2014; </w:t>
      </w:r>
      <w:r w:rsidRPr="00FD79BD">
        <w:rPr>
          <w:rFonts w:ascii="Book Antiqua" w:eastAsia="宋体" w:hAnsi="Book Antiqua" w:cs="宋体"/>
          <w:b/>
          <w:bCs/>
          <w:color w:val="000000"/>
        </w:rPr>
        <w:t>28</w:t>
      </w:r>
      <w:r w:rsidRPr="00FD79BD">
        <w:rPr>
          <w:rFonts w:ascii="Book Antiqua" w:eastAsia="宋体" w:hAnsi="Book Antiqua" w:cs="宋体"/>
          <w:color w:val="000000"/>
        </w:rPr>
        <w:t>: 462-469 [PMID: 24655222 DOI: 10.1111/ctr.12337</w:t>
      </w:r>
      <w:r>
        <w:rPr>
          <w:rFonts w:ascii="Book Antiqua" w:eastAsia="宋体" w:hAnsi="Book Antiqua" w:cs="宋体"/>
          <w:color w:val="000000"/>
        </w:rPr>
        <w:t>]</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26 </w:t>
      </w:r>
      <w:r w:rsidRPr="00FD79BD">
        <w:rPr>
          <w:rFonts w:ascii="Book Antiqua" w:eastAsia="宋体" w:hAnsi="Book Antiqua" w:cs="宋体"/>
          <w:b/>
          <w:bCs/>
          <w:color w:val="000000"/>
        </w:rPr>
        <w:t>Martins L</w:t>
      </w:r>
      <w:r w:rsidRPr="00FD79BD">
        <w:rPr>
          <w:rFonts w:ascii="Book Antiqua" w:eastAsia="宋体" w:hAnsi="Book Antiqua" w:cs="宋体"/>
          <w:color w:val="000000"/>
        </w:rPr>
        <w:t>, Malheiro J, Henriques AC, Dias L, Dores J, Oliveira F, Seca R, Almeida R, Sarmento AM, Cabrita A, Teixeira M. Pancreas-kidney transplantation and the evolution of pancreatic autoantibodies. </w:t>
      </w:r>
      <w:r w:rsidRPr="00FD79BD">
        <w:rPr>
          <w:rFonts w:ascii="Book Antiqua" w:eastAsia="宋体" w:hAnsi="Book Antiqua" w:cs="宋体"/>
          <w:i/>
          <w:iCs/>
          <w:color w:val="000000"/>
        </w:rPr>
        <w:t>Transplant Proc</w:t>
      </w:r>
      <w:r w:rsidRPr="00FD79BD">
        <w:rPr>
          <w:rFonts w:ascii="Book Antiqua" w:eastAsia="宋体" w:hAnsi="Book Antiqua" w:cs="宋体"/>
          <w:color w:val="000000"/>
        </w:rPr>
        <w:t> 2009; </w:t>
      </w:r>
      <w:r w:rsidRPr="00FD79BD">
        <w:rPr>
          <w:rFonts w:ascii="Book Antiqua" w:eastAsia="宋体" w:hAnsi="Book Antiqua" w:cs="宋体"/>
          <w:b/>
          <w:bCs/>
          <w:color w:val="000000"/>
        </w:rPr>
        <w:t>41</w:t>
      </w:r>
      <w:r w:rsidRPr="00FD79BD">
        <w:rPr>
          <w:rFonts w:ascii="Book Antiqua" w:eastAsia="宋体" w:hAnsi="Book Antiqua" w:cs="宋体"/>
          <w:color w:val="000000"/>
        </w:rPr>
        <w:t>: 913-915 [PMID: 19376387 DOI: 10.1016/j.transproceed.2009.01.068]</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27 </w:t>
      </w:r>
      <w:r w:rsidRPr="00FD79BD">
        <w:rPr>
          <w:rFonts w:ascii="Book Antiqua" w:eastAsia="宋体" w:hAnsi="Book Antiqua" w:cs="宋体"/>
          <w:b/>
          <w:bCs/>
          <w:color w:val="000000"/>
        </w:rPr>
        <w:t>Abreu JR</w:t>
      </w:r>
      <w:r w:rsidRPr="00FD79BD">
        <w:rPr>
          <w:rFonts w:ascii="Book Antiqua" w:eastAsia="宋体" w:hAnsi="Book Antiqua" w:cs="宋体"/>
          <w:color w:val="000000"/>
        </w:rPr>
        <w:t>, Roep BO. Immune monitoring of islet and pancreas transplant recipients. </w:t>
      </w:r>
      <w:r w:rsidRPr="00FD79BD">
        <w:rPr>
          <w:rFonts w:ascii="Book Antiqua" w:eastAsia="宋体" w:hAnsi="Book Antiqua" w:cs="宋体"/>
          <w:i/>
          <w:iCs/>
          <w:color w:val="000000"/>
        </w:rPr>
        <w:t>Curr Diab Rep</w:t>
      </w:r>
      <w:r w:rsidRPr="00FD79BD">
        <w:rPr>
          <w:rFonts w:ascii="Book Antiqua" w:eastAsia="宋体" w:hAnsi="Book Antiqua" w:cs="宋体"/>
          <w:color w:val="000000"/>
        </w:rPr>
        <w:t> 2013; </w:t>
      </w:r>
      <w:r w:rsidRPr="00FD79BD">
        <w:rPr>
          <w:rFonts w:ascii="Book Antiqua" w:eastAsia="宋体" w:hAnsi="Book Antiqua" w:cs="宋体"/>
          <w:b/>
          <w:bCs/>
          <w:color w:val="000000"/>
        </w:rPr>
        <w:t>13</w:t>
      </w:r>
      <w:r w:rsidRPr="00FD79BD">
        <w:rPr>
          <w:rFonts w:ascii="Book Antiqua" w:eastAsia="宋体" w:hAnsi="Book Antiqua" w:cs="宋体"/>
          <w:color w:val="000000"/>
        </w:rPr>
        <w:t>: 704-712 [PMID: 23943207 DOI: 10.1007/s11892-013-0399-3]</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28 </w:t>
      </w:r>
      <w:r w:rsidRPr="00FD79BD">
        <w:rPr>
          <w:rFonts w:ascii="Book Antiqua" w:eastAsia="宋体" w:hAnsi="Book Antiqua" w:cs="宋体"/>
          <w:b/>
          <w:bCs/>
          <w:color w:val="000000"/>
        </w:rPr>
        <w:t>Wenzlau JM</w:t>
      </w:r>
      <w:r w:rsidRPr="00FD79BD">
        <w:rPr>
          <w:rFonts w:ascii="Book Antiqua" w:eastAsia="宋体" w:hAnsi="Book Antiqua" w:cs="宋体"/>
          <w:color w:val="000000"/>
        </w:rPr>
        <w:t>, Hutton JC. Novel diabetes autoantibodies and prediction of type 1 diabetes. </w:t>
      </w:r>
      <w:r w:rsidRPr="00FD79BD">
        <w:rPr>
          <w:rFonts w:ascii="Book Antiqua" w:eastAsia="宋体" w:hAnsi="Book Antiqua" w:cs="宋体"/>
          <w:i/>
          <w:iCs/>
          <w:color w:val="000000"/>
        </w:rPr>
        <w:t>Curr Diab Rep</w:t>
      </w:r>
      <w:r w:rsidRPr="00FD79BD">
        <w:rPr>
          <w:rFonts w:ascii="Book Antiqua" w:eastAsia="宋体" w:hAnsi="Book Antiqua" w:cs="宋体"/>
          <w:color w:val="000000"/>
        </w:rPr>
        <w:t> 2013; </w:t>
      </w:r>
      <w:r w:rsidRPr="00FD79BD">
        <w:rPr>
          <w:rFonts w:ascii="Book Antiqua" w:eastAsia="宋体" w:hAnsi="Book Antiqua" w:cs="宋体"/>
          <w:b/>
          <w:bCs/>
          <w:color w:val="000000"/>
        </w:rPr>
        <w:t>13</w:t>
      </w:r>
      <w:r w:rsidRPr="00FD79BD">
        <w:rPr>
          <w:rFonts w:ascii="Book Antiqua" w:eastAsia="宋体" w:hAnsi="Book Antiqua" w:cs="宋体"/>
          <w:color w:val="000000"/>
        </w:rPr>
        <w:t>: 608-615 [PMID: 23900975 DOI: 10.1007/s11892-013-0405-9]</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lastRenderedPageBreak/>
        <w:t>29 </w:t>
      </w:r>
      <w:r w:rsidRPr="00FD79BD">
        <w:rPr>
          <w:rFonts w:ascii="Book Antiqua" w:eastAsia="宋体" w:hAnsi="Book Antiqua" w:cs="宋体"/>
          <w:b/>
          <w:bCs/>
          <w:color w:val="000000"/>
        </w:rPr>
        <w:t>Ringers J</w:t>
      </w:r>
      <w:r w:rsidRPr="00FD79BD">
        <w:rPr>
          <w:rFonts w:ascii="Book Antiqua" w:eastAsia="宋体" w:hAnsi="Book Antiqua" w:cs="宋体"/>
          <w:color w:val="000000"/>
        </w:rPr>
        <w:t>, van der Torren CR, van de Linde P, van der Boog PJ, Mallat MJ, Bonifacio E, Roep BO, de Fijter JW. Pretransplantation GAD-autoantibody status to guide prophylactic antibody induction therapy in simultaneous pancreas and kidney transplantation. </w:t>
      </w:r>
      <w:r w:rsidRPr="00FD79BD">
        <w:rPr>
          <w:rFonts w:ascii="Book Antiqua" w:eastAsia="宋体" w:hAnsi="Book Antiqua" w:cs="宋体"/>
          <w:i/>
          <w:iCs/>
          <w:color w:val="000000"/>
        </w:rPr>
        <w:t>Transplantation</w:t>
      </w:r>
      <w:r w:rsidRPr="00FD79BD">
        <w:rPr>
          <w:rFonts w:ascii="Book Antiqua" w:eastAsia="宋体" w:hAnsi="Book Antiqua" w:cs="宋体"/>
          <w:color w:val="000000"/>
        </w:rPr>
        <w:t> 2013; </w:t>
      </w:r>
      <w:r w:rsidRPr="00FD79BD">
        <w:rPr>
          <w:rFonts w:ascii="Book Antiqua" w:eastAsia="宋体" w:hAnsi="Book Antiqua" w:cs="宋体"/>
          <w:b/>
          <w:bCs/>
          <w:color w:val="000000"/>
        </w:rPr>
        <w:t>96</w:t>
      </w:r>
      <w:r w:rsidRPr="00FD79BD">
        <w:rPr>
          <w:rFonts w:ascii="Book Antiqua" w:eastAsia="宋体" w:hAnsi="Book Antiqua" w:cs="宋体"/>
          <w:color w:val="000000"/>
        </w:rPr>
        <w:t>: 745-752 [PMID: 23912172 DOI: 10.1097/TP.0b013e3182a012cc]</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30 </w:t>
      </w:r>
      <w:r w:rsidRPr="00FD79BD">
        <w:rPr>
          <w:rFonts w:ascii="Book Antiqua" w:eastAsia="宋体" w:hAnsi="Book Antiqua" w:cs="宋体"/>
          <w:b/>
          <w:bCs/>
          <w:color w:val="000000"/>
        </w:rPr>
        <w:t>Coppieters KT</w:t>
      </w:r>
      <w:r w:rsidRPr="00FD79BD">
        <w:rPr>
          <w:rFonts w:ascii="Book Antiqua" w:eastAsia="宋体" w:hAnsi="Book Antiqua" w:cs="宋体"/>
          <w:color w:val="000000"/>
        </w:rPr>
        <w:t>, Dotta F, Amirian N, Campbell PD, Kay TW, Atkinson MA, Roep BO, von Herrath MG. Demonstration of islet-autoreactive CD8 T cells in insulitic lesions from recent onset and long-term type 1 diabetes patients. </w:t>
      </w:r>
      <w:r w:rsidRPr="00FD79BD">
        <w:rPr>
          <w:rFonts w:ascii="Book Antiqua" w:eastAsia="宋体" w:hAnsi="Book Antiqua" w:cs="宋体"/>
          <w:i/>
          <w:iCs/>
          <w:color w:val="000000"/>
        </w:rPr>
        <w:t>J Exp Med</w:t>
      </w:r>
      <w:r w:rsidRPr="00FD79BD">
        <w:rPr>
          <w:rFonts w:ascii="Book Antiqua" w:eastAsia="宋体" w:hAnsi="Book Antiqua" w:cs="宋体"/>
          <w:color w:val="000000"/>
        </w:rPr>
        <w:t> 2012; </w:t>
      </w:r>
      <w:r w:rsidRPr="00FD79BD">
        <w:rPr>
          <w:rFonts w:ascii="Book Antiqua" w:eastAsia="宋体" w:hAnsi="Book Antiqua" w:cs="宋体"/>
          <w:b/>
          <w:bCs/>
          <w:color w:val="000000"/>
        </w:rPr>
        <w:t>209</w:t>
      </w:r>
      <w:r w:rsidRPr="00FD79BD">
        <w:rPr>
          <w:rFonts w:ascii="Book Antiqua" w:eastAsia="宋体" w:hAnsi="Book Antiqua" w:cs="宋体"/>
          <w:color w:val="000000"/>
        </w:rPr>
        <w:t>: 51-60 [PMID: 22213807 DOI: 10.1084/jem.20111187]</w:t>
      </w:r>
    </w:p>
    <w:p w:rsidR="009F45DF" w:rsidRPr="00FD79BD" w:rsidRDefault="009F45DF" w:rsidP="009F45DF">
      <w:pPr>
        <w:spacing w:line="360" w:lineRule="auto"/>
        <w:jc w:val="both"/>
        <w:rPr>
          <w:rFonts w:ascii="Book Antiqua" w:eastAsia="宋体" w:hAnsi="Book Antiqua" w:cs="宋体"/>
          <w:color w:val="000000"/>
        </w:rPr>
      </w:pPr>
      <w:r w:rsidRPr="00FD79BD">
        <w:rPr>
          <w:rFonts w:ascii="Book Antiqua" w:eastAsia="宋体" w:hAnsi="Book Antiqua" w:cs="宋体"/>
          <w:color w:val="000000"/>
        </w:rPr>
        <w:t>31 </w:t>
      </w:r>
      <w:r w:rsidRPr="00FD79BD">
        <w:rPr>
          <w:rFonts w:ascii="Book Antiqua" w:eastAsia="宋体" w:hAnsi="Book Antiqua" w:cs="宋体"/>
          <w:b/>
          <w:bCs/>
          <w:color w:val="000000"/>
        </w:rPr>
        <w:t>Abreu JR</w:t>
      </w:r>
      <w:r w:rsidRPr="00FD79BD">
        <w:rPr>
          <w:rFonts w:ascii="Book Antiqua" w:eastAsia="宋体" w:hAnsi="Book Antiqua" w:cs="宋体"/>
          <w:color w:val="000000"/>
        </w:rPr>
        <w:t>, Roep BO. Targeting proinsulin-reactive CD8+ T cells: a new direction for type 1 diabetes treatment. </w:t>
      </w:r>
      <w:r w:rsidRPr="00FD79BD">
        <w:rPr>
          <w:rFonts w:ascii="Book Antiqua" w:eastAsia="宋体" w:hAnsi="Book Antiqua" w:cs="宋体"/>
          <w:i/>
          <w:iCs/>
          <w:color w:val="000000"/>
        </w:rPr>
        <w:t>Expert Rev Clin Immunol</w:t>
      </w:r>
      <w:r w:rsidRPr="00FD79BD">
        <w:rPr>
          <w:rFonts w:ascii="Book Antiqua" w:eastAsia="宋体" w:hAnsi="Book Antiqua" w:cs="宋体"/>
          <w:color w:val="000000"/>
        </w:rPr>
        <w:t> 2013; </w:t>
      </w:r>
      <w:r w:rsidRPr="00FD79BD">
        <w:rPr>
          <w:rFonts w:ascii="Book Antiqua" w:eastAsia="宋体" w:hAnsi="Book Antiqua" w:cs="宋体"/>
          <w:b/>
          <w:bCs/>
          <w:color w:val="000000"/>
        </w:rPr>
        <w:t>9</w:t>
      </w:r>
      <w:r w:rsidRPr="00FD79BD">
        <w:rPr>
          <w:rFonts w:ascii="Book Antiqua" w:eastAsia="宋体" w:hAnsi="Book Antiqua" w:cs="宋体"/>
          <w:color w:val="000000"/>
        </w:rPr>
        <w:t>: 1001-1003 [PMID: 24168405 DOI: 10.1586/1744666X.2013.852958]</w:t>
      </w:r>
    </w:p>
    <w:p w:rsidR="009F45DF" w:rsidRDefault="009F45DF" w:rsidP="009F45DF">
      <w:pPr>
        <w:spacing w:line="360" w:lineRule="auto"/>
        <w:jc w:val="both"/>
        <w:rPr>
          <w:rFonts w:ascii="Book Antiqua" w:hAnsi="Book Antiqua"/>
          <w:lang w:eastAsia="zh-CN"/>
        </w:rPr>
      </w:pPr>
    </w:p>
    <w:p w:rsidR="00CC3CEA" w:rsidRDefault="009F45DF" w:rsidP="009F45DF">
      <w:pPr>
        <w:spacing w:line="360" w:lineRule="auto"/>
        <w:jc w:val="right"/>
        <w:rPr>
          <w:rFonts w:ascii="Book Antiqua" w:hAnsi="Book Antiqua"/>
          <w:bCs/>
          <w:color w:val="000000"/>
          <w:lang w:eastAsia="zh-CN"/>
        </w:rPr>
      </w:pPr>
      <w:bookmarkStart w:id="100" w:name="OLE_LINK11"/>
      <w:bookmarkStart w:id="101" w:name="OLE_LINK12"/>
      <w:bookmarkStart w:id="102" w:name="OLE_LINK36"/>
      <w:bookmarkStart w:id="103" w:name="OLE_LINK37"/>
      <w:bookmarkStart w:id="104" w:name="OLE_LINK20"/>
      <w:bookmarkStart w:id="105" w:name="OLE_LINK80"/>
      <w:bookmarkStart w:id="106" w:name="OLE_LINK85"/>
      <w:bookmarkStart w:id="107" w:name="OLE_LINK194"/>
      <w:bookmarkStart w:id="108" w:name="OLE_LINK118"/>
      <w:bookmarkStart w:id="109" w:name="OLE_LINK159"/>
      <w:bookmarkStart w:id="110" w:name="OLE_LINK200"/>
      <w:bookmarkStart w:id="111" w:name="OLE_LINK310"/>
      <w:bookmarkStart w:id="112" w:name="OLE_LINK225"/>
      <w:bookmarkStart w:id="113" w:name="OLE_LINK344"/>
      <w:bookmarkStart w:id="114" w:name="OLE_LINK397"/>
      <w:bookmarkStart w:id="115" w:name="OLE_LINK229"/>
      <w:bookmarkStart w:id="116" w:name="OLE_LINK471"/>
      <w:bookmarkStart w:id="117" w:name="OLE_LINK234"/>
      <w:bookmarkStart w:id="118" w:name="OLE_LINK251"/>
      <w:bookmarkStart w:id="119" w:name="OLE_LINK474"/>
      <w:bookmarkStart w:id="120" w:name="OLE_LINK235"/>
      <w:bookmarkStart w:id="121" w:name="OLE_LINK466"/>
      <w:bookmarkStart w:id="122" w:name="OLE_LINK481"/>
      <w:bookmarkStart w:id="123" w:name="OLE_LINK501"/>
      <w:bookmarkStart w:id="124" w:name="OLE_LINK515"/>
      <w:bookmarkStart w:id="125" w:name="OLE_LINK516"/>
      <w:bookmarkStart w:id="126" w:name="OLE_LINK532"/>
      <w:bookmarkStart w:id="127" w:name="OLE_LINK549"/>
      <w:bookmarkStart w:id="128" w:name="OLE_LINK482"/>
      <w:bookmarkStart w:id="129" w:name="OLE_LINK477"/>
      <w:bookmarkStart w:id="130" w:name="OLE_LINK518"/>
      <w:bookmarkStart w:id="131" w:name="OLE_LINK616"/>
      <w:bookmarkStart w:id="132" w:name="OLE_LINK494"/>
      <w:bookmarkStart w:id="133" w:name="OLE_LINK244"/>
      <w:bookmarkStart w:id="134" w:name="OLE_LINK249"/>
      <w:bookmarkStart w:id="135" w:name="OLE_LINK254"/>
      <w:r w:rsidRPr="00CE4867">
        <w:rPr>
          <w:rStyle w:val="ab"/>
          <w:rFonts w:ascii="Book Antiqua" w:hAnsi="Book Antiqua"/>
          <w:noProof/>
          <w:color w:val="000000"/>
        </w:rPr>
        <w:t>P-Reviewer</w:t>
      </w:r>
      <w:bookmarkEnd w:id="100"/>
      <w:bookmarkEnd w:id="101"/>
      <w:r>
        <w:rPr>
          <w:rStyle w:val="ab"/>
          <w:rFonts w:ascii="Book Antiqua" w:hAnsi="Book Antiqua" w:hint="eastAsia"/>
          <w:noProof/>
          <w:color w:val="000000"/>
          <w:lang w:eastAsia="zh-CN"/>
        </w:rPr>
        <w:t>s</w:t>
      </w:r>
      <w:r>
        <w:rPr>
          <w:rStyle w:val="ab"/>
          <w:rFonts w:ascii="Book Antiqua" w:hAnsi="Book Antiqua" w:hint="eastAsia"/>
          <w:noProof/>
          <w:color w:val="000000"/>
        </w:rPr>
        <w:t>:</w:t>
      </w:r>
      <w:r w:rsidRPr="00CE4867">
        <w:rPr>
          <w:rFonts w:ascii="Book Antiqua" w:hAnsi="Book Antiqua"/>
          <w:b/>
          <w:bCs/>
          <w:color w:val="000000"/>
        </w:rPr>
        <w:t xml:space="preserve"> </w:t>
      </w:r>
      <w:r w:rsidRPr="009F45DF">
        <w:rPr>
          <w:rFonts w:ascii="Book Antiqua" w:hAnsi="Book Antiqua"/>
          <w:bCs/>
          <w:color w:val="000000"/>
        </w:rPr>
        <w:t>Marek-Trzonkowska</w:t>
      </w:r>
      <w:r w:rsidRPr="00CC3CEA">
        <w:rPr>
          <w:rFonts w:ascii="Book Antiqua" w:hAnsi="Book Antiqua" w:hint="eastAsia"/>
          <w:bCs/>
          <w:color w:val="000000"/>
          <w:lang w:eastAsia="zh-CN"/>
        </w:rPr>
        <w:t xml:space="preserve"> </w:t>
      </w:r>
      <w:r w:rsidRPr="00CC3CEA">
        <w:rPr>
          <w:rFonts w:ascii="Book Antiqua" w:hAnsi="Book Antiqua"/>
          <w:bCs/>
          <w:color w:val="000000"/>
        </w:rPr>
        <w:t>N,</w:t>
      </w:r>
      <w:r w:rsidRPr="009F45DF">
        <w:rPr>
          <w:rFonts w:ascii="Book Antiqua" w:hAnsi="Book Antiqua"/>
          <w:b/>
          <w:bCs/>
          <w:color w:val="000000"/>
        </w:rPr>
        <w:t xml:space="preserve"> </w:t>
      </w:r>
      <w:r w:rsidRPr="009F45DF">
        <w:rPr>
          <w:rFonts w:ascii="Book Antiqua" w:hAnsi="Book Antiqua"/>
          <w:bCs/>
          <w:color w:val="000000"/>
        </w:rPr>
        <w:t>Senior</w:t>
      </w:r>
      <w:r w:rsidRPr="009F45DF">
        <w:rPr>
          <w:rFonts w:ascii="Book Antiqua" w:hAnsi="Book Antiqua" w:hint="eastAsia"/>
          <w:bCs/>
          <w:color w:val="000000"/>
          <w:lang w:eastAsia="zh-CN"/>
        </w:rPr>
        <w:t xml:space="preserve"> </w:t>
      </w:r>
      <w:r w:rsidRPr="009F45DF">
        <w:rPr>
          <w:rFonts w:ascii="Book Antiqua" w:hAnsi="Book Antiqua"/>
          <w:bCs/>
          <w:color w:val="000000"/>
        </w:rPr>
        <w:t>PA</w:t>
      </w:r>
      <w:r w:rsidR="00CC3CEA">
        <w:rPr>
          <w:rFonts w:ascii="Book Antiqua" w:hAnsi="Book Antiqua" w:hint="eastAsia"/>
          <w:bCs/>
          <w:color w:val="000000"/>
          <w:lang w:eastAsia="zh-CN"/>
        </w:rPr>
        <w:t xml:space="preserve"> </w:t>
      </w:r>
      <w:r w:rsidRPr="00CE4867">
        <w:rPr>
          <w:rFonts w:ascii="Book Antiqua" w:hAnsi="Book Antiqua"/>
          <w:b/>
          <w:bCs/>
          <w:color w:val="000000"/>
        </w:rPr>
        <w:t>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p>
    <w:p w:rsidR="009F45DF" w:rsidRPr="00CE4867" w:rsidRDefault="009F45DF" w:rsidP="009F45DF">
      <w:pPr>
        <w:spacing w:line="360" w:lineRule="auto"/>
        <w:jc w:val="right"/>
        <w:rPr>
          <w:rFonts w:ascii="Book Antiqua" w:hAnsi="Book Antiqua"/>
          <w:b/>
          <w:bCs/>
          <w:color w:val="000000"/>
        </w:rPr>
      </w:pP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rsidR="009F45DF" w:rsidRPr="009F45DF" w:rsidRDefault="009F45DF" w:rsidP="009F45DF">
      <w:pPr>
        <w:spacing w:line="360" w:lineRule="auto"/>
        <w:jc w:val="both"/>
        <w:rPr>
          <w:rFonts w:ascii="Book Antiqua" w:hAnsi="Book Antiqua"/>
          <w:lang w:eastAsia="zh-CN"/>
        </w:rPr>
      </w:pPr>
    </w:p>
    <w:sectPr w:rsidR="009F45DF" w:rsidRPr="009F45DF" w:rsidSect="007467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C5" w:rsidRDefault="004B11C5" w:rsidP="0030217C">
      <w:r>
        <w:separator/>
      </w:r>
    </w:p>
  </w:endnote>
  <w:endnote w:type="continuationSeparator" w:id="0">
    <w:p w:rsidR="004B11C5" w:rsidRDefault="004B11C5" w:rsidP="0030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C5" w:rsidRDefault="004B11C5" w:rsidP="0030217C">
      <w:r>
        <w:separator/>
      </w:r>
    </w:p>
  </w:footnote>
  <w:footnote w:type="continuationSeparator" w:id="0">
    <w:p w:rsidR="004B11C5" w:rsidRDefault="004B11C5" w:rsidP="0030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FB6"/>
    <w:multiLevelType w:val="hybridMultilevel"/>
    <w:tmpl w:val="4C664B90"/>
    <w:lvl w:ilvl="0" w:tplc="93FCC24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A9C3EE3"/>
    <w:multiLevelType w:val="hybridMultilevel"/>
    <w:tmpl w:val="EA66F7B8"/>
    <w:lvl w:ilvl="0" w:tplc="FDD43D98">
      <w:start w:val="1"/>
      <w:numFmt w:val="decimal"/>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5B3E1415"/>
    <w:multiLevelType w:val="hybridMultilevel"/>
    <w:tmpl w:val="0284F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775B334A"/>
    <w:multiLevelType w:val="hybridMultilevel"/>
    <w:tmpl w:val="8C2E3312"/>
    <w:lvl w:ilvl="0" w:tplc="E2765342">
      <w:start w:val="1"/>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8C60B1C"/>
    <w:multiLevelType w:val="hybridMultilevel"/>
    <w:tmpl w:val="FD044B5E"/>
    <w:lvl w:ilvl="0" w:tplc="A0EAE1B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4B"/>
    <w:rsid w:val="00001568"/>
    <w:rsid w:val="000025C1"/>
    <w:rsid w:val="00005AA8"/>
    <w:rsid w:val="0001542E"/>
    <w:rsid w:val="000347A8"/>
    <w:rsid w:val="0004193F"/>
    <w:rsid w:val="00045A38"/>
    <w:rsid w:val="00050D80"/>
    <w:rsid w:val="000576D6"/>
    <w:rsid w:val="00064879"/>
    <w:rsid w:val="00073B2A"/>
    <w:rsid w:val="00087EC5"/>
    <w:rsid w:val="00094965"/>
    <w:rsid w:val="00097304"/>
    <w:rsid w:val="000A0536"/>
    <w:rsid w:val="000B61CA"/>
    <w:rsid w:val="000D4385"/>
    <w:rsid w:val="000E4610"/>
    <w:rsid w:val="000F1B15"/>
    <w:rsid w:val="00100489"/>
    <w:rsid w:val="00104200"/>
    <w:rsid w:val="00104B7E"/>
    <w:rsid w:val="00110182"/>
    <w:rsid w:val="00111B48"/>
    <w:rsid w:val="0011261B"/>
    <w:rsid w:val="00125522"/>
    <w:rsid w:val="00143DED"/>
    <w:rsid w:val="00152D8C"/>
    <w:rsid w:val="001559AC"/>
    <w:rsid w:val="00156FF1"/>
    <w:rsid w:val="00161B3B"/>
    <w:rsid w:val="00164F82"/>
    <w:rsid w:val="001672BA"/>
    <w:rsid w:val="00167ADB"/>
    <w:rsid w:val="0017650C"/>
    <w:rsid w:val="001A0EF5"/>
    <w:rsid w:val="001A1496"/>
    <w:rsid w:val="001A62B3"/>
    <w:rsid w:val="001B6431"/>
    <w:rsid w:val="001C031A"/>
    <w:rsid w:val="001C74D6"/>
    <w:rsid w:val="001D0910"/>
    <w:rsid w:val="001E386B"/>
    <w:rsid w:val="001F7D83"/>
    <w:rsid w:val="001F7DF7"/>
    <w:rsid w:val="00200740"/>
    <w:rsid w:val="00200D48"/>
    <w:rsid w:val="0020589C"/>
    <w:rsid w:val="00226808"/>
    <w:rsid w:val="00227BF1"/>
    <w:rsid w:val="00242075"/>
    <w:rsid w:val="00251B55"/>
    <w:rsid w:val="002819F7"/>
    <w:rsid w:val="00296092"/>
    <w:rsid w:val="00297E2A"/>
    <w:rsid w:val="002A1C31"/>
    <w:rsid w:val="002B0285"/>
    <w:rsid w:val="002B110F"/>
    <w:rsid w:val="002B7AE9"/>
    <w:rsid w:val="002C26A6"/>
    <w:rsid w:val="002C7351"/>
    <w:rsid w:val="002D1DF4"/>
    <w:rsid w:val="002E585D"/>
    <w:rsid w:val="002F6574"/>
    <w:rsid w:val="0030217C"/>
    <w:rsid w:val="0031655B"/>
    <w:rsid w:val="003239BA"/>
    <w:rsid w:val="00335797"/>
    <w:rsid w:val="0034046E"/>
    <w:rsid w:val="0034476F"/>
    <w:rsid w:val="003513D1"/>
    <w:rsid w:val="00351B00"/>
    <w:rsid w:val="003668F0"/>
    <w:rsid w:val="00373A47"/>
    <w:rsid w:val="003765EA"/>
    <w:rsid w:val="00380380"/>
    <w:rsid w:val="003817CF"/>
    <w:rsid w:val="00390D13"/>
    <w:rsid w:val="003A44CC"/>
    <w:rsid w:val="003A656D"/>
    <w:rsid w:val="003C18A5"/>
    <w:rsid w:val="003D1A6D"/>
    <w:rsid w:val="003E227A"/>
    <w:rsid w:val="003F6DB6"/>
    <w:rsid w:val="00405C3A"/>
    <w:rsid w:val="00412544"/>
    <w:rsid w:val="00416155"/>
    <w:rsid w:val="00417FEB"/>
    <w:rsid w:val="00437FBB"/>
    <w:rsid w:val="00457730"/>
    <w:rsid w:val="00461B21"/>
    <w:rsid w:val="00465342"/>
    <w:rsid w:val="0048206B"/>
    <w:rsid w:val="004B11C5"/>
    <w:rsid w:val="004B3D63"/>
    <w:rsid w:val="004B4036"/>
    <w:rsid w:val="004B4D11"/>
    <w:rsid w:val="004C12EB"/>
    <w:rsid w:val="004C2B26"/>
    <w:rsid w:val="004C6DB1"/>
    <w:rsid w:val="004D45B8"/>
    <w:rsid w:val="004E0FC8"/>
    <w:rsid w:val="004E1DFA"/>
    <w:rsid w:val="004E6ED5"/>
    <w:rsid w:val="00502B31"/>
    <w:rsid w:val="00507C80"/>
    <w:rsid w:val="0051691E"/>
    <w:rsid w:val="00536AA0"/>
    <w:rsid w:val="0053794B"/>
    <w:rsid w:val="00537FDB"/>
    <w:rsid w:val="005470CB"/>
    <w:rsid w:val="00566075"/>
    <w:rsid w:val="00571F13"/>
    <w:rsid w:val="005760CA"/>
    <w:rsid w:val="0058052B"/>
    <w:rsid w:val="00581515"/>
    <w:rsid w:val="00581AEE"/>
    <w:rsid w:val="00583F03"/>
    <w:rsid w:val="00587686"/>
    <w:rsid w:val="00592349"/>
    <w:rsid w:val="00592597"/>
    <w:rsid w:val="005A068B"/>
    <w:rsid w:val="005B0EB1"/>
    <w:rsid w:val="005B2C66"/>
    <w:rsid w:val="00600515"/>
    <w:rsid w:val="00610EA2"/>
    <w:rsid w:val="00626587"/>
    <w:rsid w:val="006323DD"/>
    <w:rsid w:val="00634FCC"/>
    <w:rsid w:val="006357B7"/>
    <w:rsid w:val="00645F93"/>
    <w:rsid w:val="00646D75"/>
    <w:rsid w:val="0065761B"/>
    <w:rsid w:val="0066616A"/>
    <w:rsid w:val="00667E63"/>
    <w:rsid w:val="00676112"/>
    <w:rsid w:val="00684DA2"/>
    <w:rsid w:val="006A2389"/>
    <w:rsid w:val="006E4BDB"/>
    <w:rsid w:val="00700A4B"/>
    <w:rsid w:val="0071096F"/>
    <w:rsid w:val="007229F6"/>
    <w:rsid w:val="00723C34"/>
    <w:rsid w:val="007272B7"/>
    <w:rsid w:val="00734006"/>
    <w:rsid w:val="00744733"/>
    <w:rsid w:val="00745F51"/>
    <w:rsid w:val="007467E1"/>
    <w:rsid w:val="00751A88"/>
    <w:rsid w:val="00770234"/>
    <w:rsid w:val="00776BC8"/>
    <w:rsid w:val="0078489E"/>
    <w:rsid w:val="00785F07"/>
    <w:rsid w:val="00791176"/>
    <w:rsid w:val="007A384E"/>
    <w:rsid w:val="007A7BFA"/>
    <w:rsid w:val="007B0744"/>
    <w:rsid w:val="007B0DD9"/>
    <w:rsid w:val="007C5A74"/>
    <w:rsid w:val="007E0399"/>
    <w:rsid w:val="007F46E6"/>
    <w:rsid w:val="00801E6E"/>
    <w:rsid w:val="008176BC"/>
    <w:rsid w:val="0083004C"/>
    <w:rsid w:val="0083313C"/>
    <w:rsid w:val="00841A02"/>
    <w:rsid w:val="008509F1"/>
    <w:rsid w:val="0086494D"/>
    <w:rsid w:val="00865FC4"/>
    <w:rsid w:val="0086673D"/>
    <w:rsid w:val="008711C8"/>
    <w:rsid w:val="00881715"/>
    <w:rsid w:val="00881D2E"/>
    <w:rsid w:val="00882FFE"/>
    <w:rsid w:val="008B536B"/>
    <w:rsid w:val="008C495A"/>
    <w:rsid w:val="008C5CA2"/>
    <w:rsid w:val="008C72CE"/>
    <w:rsid w:val="008E1114"/>
    <w:rsid w:val="008F1F2D"/>
    <w:rsid w:val="00902A6D"/>
    <w:rsid w:val="00903EF6"/>
    <w:rsid w:val="0090452C"/>
    <w:rsid w:val="00914DC1"/>
    <w:rsid w:val="00935100"/>
    <w:rsid w:val="0093637D"/>
    <w:rsid w:val="009365D9"/>
    <w:rsid w:val="0093795F"/>
    <w:rsid w:val="00940C8D"/>
    <w:rsid w:val="0094247D"/>
    <w:rsid w:val="00944D7A"/>
    <w:rsid w:val="00952949"/>
    <w:rsid w:val="009547BD"/>
    <w:rsid w:val="00954B2B"/>
    <w:rsid w:val="0096137D"/>
    <w:rsid w:val="009756CD"/>
    <w:rsid w:val="00984AEC"/>
    <w:rsid w:val="0099027E"/>
    <w:rsid w:val="00996E93"/>
    <w:rsid w:val="00996F28"/>
    <w:rsid w:val="009A700D"/>
    <w:rsid w:val="009B3CC9"/>
    <w:rsid w:val="009B4239"/>
    <w:rsid w:val="009B5DFC"/>
    <w:rsid w:val="009C55F1"/>
    <w:rsid w:val="009D0B1B"/>
    <w:rsid w:val="009D2D40"/>
    <w:rsid w:val="009F0E6C"/>
    <w:rsid w:val="009F1AFA"/>
    <w:rsid w:val="009F3879"/>
    <w:rsid w:val="009F45DF"/>
    <w:rsid w:val="009F4F55"/>
    <w:rsid w:val="009F705E"/>
    <w:rsid w:val="00A0265B"/>
    <w:rsid w:val="00A027F4"/>
    <w:rsid w:val="00A06C22"/>
    <w:rsid w:val="00A25CC9"/>
    <w:rsid w:val="00A26621"/>
    <w:rsid w:val="00A36351"/>
    <w:rsid w:val="00A36D4C"/>
    <w:rsid w:val="00A40CFC"/>
    <w:rsid w:val="00A465B9"/>
    <w:rsid w:val="00A77179"/>
    <w:rsid w:val="00A969FE"/>
    <w:rsid w:val="00AA3902"/>
    <w:rsid w:val="00AA48FE"/>
    <w:rsid w:val="00AC2BC0"/>
    <w:rsid w:val="00AC307C"/>
    <w:rsid w:val="00AD338A"/>
    <w:rsid w:val="00AD3A33"/>
    <w:rsid w:val="00AE6025"/>
    <w:rsid w:val="00AF5096"/>
    <w:rsid w:val="00B022EC"/>
    <w:rsid w:val="00B117B5"/>
    <w:rsid w:val="00B12459"/>
    <w:rsid w:val="00B23B5A"/>
    <w:rsid w:val="00B301D1"/>
    <w:rsid w:val="00B37AA9"/>
    <w:rsid w:val="00B40BD6"/>
    <w:rsid w:val="00B4433F"/>
    <w:rsid w:val="00B562A9"/>
    <w:rsid w:val="00B63E6B"/>
    <w:rsid w:val="00B65266"/>
    <w:rsid w:val="00B6584B"/>
    <w:rsid w:val="00B85599"/>
    <w:rsid w:val="00BA61D9"/>
    <w:rsid w:val="00BB25CA"/>
    <w:rsid w:val="00BC14CC"/>
    <w:rsid w:val="00BC16DB"/>
    <w:rsid w:val="00BC4780"/>
    <w:rsid w:val="00BF3EC0"/>
    <w:rsid w:val="00C0121E"/>
    <w:rsid w:val="00C065BE"/>
    <w:rsid w:val="00C13A0E"/>
    <w:rsid w:val="00C24262"/>
    <w:rsid w:val="00C27711"/>
    <w:rsid w:val="00C35500"/>
    <w:rsid w:val="00C40A90"/>
    <w:rsid w:val="00C4259F"/>
    <w:rsid w:val="00C5134D"/>
    <w:rsid w:val="00C52DF6"/>
    <w:rsid w:val="00C6104D"/>
    <w:rsid w:val="00C63BA9"/>
    <w:rsid w:val="00C71C65"/>
    <w:rsid w:val="00C756F4"/>
    <w:rsid w:val="00C821BF"/>
    <w:rsid w:val="00C83EE5"/>
    <w:rsid w:val="00CC13F0"/>
    <w:rsid w:val="00CC3CEA"/>
    <w:rsid w:val="00CF7079"/>
    <w:rsid w:val="00D0550D"/>
    <w:rsid w:val="00D2417B"/>
    <w:rsid w:val="00D244E0"/>
    <w:rsid w:val="00D26D67"/>
    <w:rsid w:val="00D36BCB"/>
    <w:rsid w:val="00D53DCB"/>
    <w:rsid w:val="00D630DE"/>
    <w:rsid w:val="00D708D4"/>
    <w:rsid w:val="00D7137A"/>
    <w:rsid w:val="00D74E79"/>
    <w:rsid w:val="00D80C96"/>
    <w:rsid w:val="00D852FB"/>
    <w:rsid w:val="00DA466A"/>
    <w:rsid w:val="00DB5BD3"/>
    <w:rsid w:val="00DC0F5F"/>
    <w:rsid w:val="00DC65CF"/>
    <w:rsid w:val="00DD5731"/>
    <w:rsid w:val="00DF1C23"/>
    <w:rsid w:val="00DF46BE"/>
    <w:rsid w:val="00DF6EF2"/>
    <w:rsid w:val="00E1312A"/>
    <w:rsid w:val="00E30315"/>
    <w:rsid w:val="00E3269F"/>
    <w:rsid w:val="00E4302B"/>
    <w:rsid w:val="00E432E0"/>
    <w:rsid w:val="00E5330C"/>
    <w:rsid w:val="00E559DF"/>
    <w:rsid w:val="00E56859"/>
    <w:rsid w:val="00E6193B"/>
    <w:rsid w:val="00E802E0"/>
    <w:rsid w:val="00E930E4"/>
    <w:rsid w:val="00EA42DF"/>
    <w:rsid w:val="00EC1B94"/>
    <w:rsid w:val="00EC4833"/>
    <w:rsid w:val="00ED0541"/>
    <w:rsid w:val="00EE3703"/>
    <w:rsid w:val="00EE60F2"/>
    <w:rsid w:val="00F139C7"/>
    <w:rsid w:val="00F1677D"/>
    <w:rsid w:val="00F20377"/>
    <w:rsid w:val="00F239EE"/>
    <w:rsid w:val="00F249AC"/>
    <w:rsid w:val="00F26E6A"/>
    <w:rsid w:val="00F3370B"/>
    <w:rsid w:val="00F4123E"/>
    <w:rsid w:val="00F6165B"/>
    <w:rsid w:val="00F6730F"/>
    <w:rsid w:val="00F72B0F"/>
    <w:rsid w:val="00F81B39"/>
    <w:rsid w:val="00F83BBE"/>
    <w:rsid w:val="00F87AC1"/>
    <w:rsid w:val="00FA650F"/>
    <w:rsid w:val="00FA6F63"/>
    <w:rsid w:val="00FD67E1"/>
    <w:rsid w:val="00FE351C"/>
    <w:rsid w:val="00FF1418"/>
    <w:rsid w:val="00FF703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14CC"/>
    <w:pPr>
      <w:ind w:left="720"/>
      <w:contextualSpacing/>
    </w:pPr>
  </w:style>
  <w:style w:type="character" w:customStyle="1" w:styleId="highlight">
    <w:name w:val="highlight"/>
    <w:basedOn w:val="a0"/>
    <w:rsid w:val="00C6104D"/>
  </w:style>
  <w:style w:type="character" w:customStyle="1" w:styleId="jrnl">
    <w:name w:val="jrnl"/>
    <w:basedOn w:val="a0"/>
    <w:rsid w:val="00251B55"/>
  </w:style>
  <w:style w:type="character" w:styleId="a4">
    <w:name w:val="Hyperlink"/>
    <w:basedOn w:val="a0"/>
    <w:uiPriority w:val="99"/>
    <w:unhideWhenUsed/>
    <w:rsid w:val="004B3D63"/>
    <w:rPr>
      <w:color w:val="0000FF" w:themeColor="hyperlink"/>
      <w:u w:val="single"/>
    </w:rPr>
  </w:style>
  <w:style w:type="character" w:customStyle="1" w:styleId="js-journal-detailsjournal-detail-text">
    <w:name w:val="js-journal-details journal-detail-text"/>
    <w:basedOn w:val="a0"/>
    <w:uiPriority w:val="99"/>
    <w:rsid w:val="009D0B1B"/>
  </w:style>
  <w:style w:type="paragraph" w:styleId="a5">
    <w:name w:val="header"/>
    <w:basedOn w:val="a"/>
    <w:link w:val="Char"/>
    <w:rsid w:val="00302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0217C"/>
    <w:rPr>
      <w:sz w:val="18"/>
      <w:szCs w:val="18"/>
    </w:rPr>
  </w:style>
  <w:style w:type="paragraph" w:styleId="a6">
    <w:name w:val="footer"/>
    <w:basedOn w:val="a"/>
    <w:link w:val="Char0"/>
    <w:rsid w:val="0030217C"/>
    <w:pPr>
      <w:tabs>
        <w:tab w:val="center" w:pos="4153"/>
        <w:tab w:val="right" w:pos="8306"/>
      </w:tabs>
      <w:snapToGrid w:val="0"/>
    </w:pPr>
    <w:rPr>
      <w:sz w:val="18"/>
      <w:szCs w:val="18"/>
    </w:rPr>
  </w:style>
  <w:style w:type="character" w:customStyle="1" w:styleId="Char0">
    <w:name w:val="页脚 Char"/>
    <w:basedOn w:val="a0"/>
    <w:link w:val="a6"/>
    <w:rsid w:val="0030217C"/>
    <w:rPr>
      <w:sz w:val="18"/>
      <w:szCs w:val="18"/>
    </w:rPr>
  </w:style>
  <w:style w:type="character" w:styleId="a7">
    <w:name w:val="annotation reference"/>
    <w:basedOn w:val="a0"/>
    <w:rsid w:val="00ED0541"/>
    <w:rPr>
      <w:sz w:val="21"/>
      <w:szCs w:val="21"/>
    </w:rPr>
  </w:style>
  <w:style w:type="paragraph" w:styleId="a8">
    <w:name w:val="annotation text"/>
    <w:basedOn w:val="a"/>
    <w:link w:val="Char1"/>
    <w:uiPriority w:val="99"/>
    <w:rsid w:val="00ED0541"/>
    <w:rPr>
      <w:rFonts w:eastAsia="宋体"/>
      <w:lang w:val="en-US" w:eastAsia="en-US"/>
    </w:rPr>
  </w:style>
  <w:style w:type="character" w:customStyle="1" w:styleId="Char1">
    <w:name w:val="批注文字 Char"/>
    <w:basedOn w:val="a0"/>
    <w:link w:val="a8"/>
    <w:rsid w:val="00ED0541"/>
    <w:rPr>
      <w:rFonts w:eastAsia="宋体"/>
      <w:sz w:val="24"/>
      <w:szCs w:val="24"/>
      <w:lang w:val="en-US" w:eastAsia="en-US"/>
    </w:rPr>
  </w:style>
  <w:style w:type="paragraph" w:styleId="a9">
    <w:name w:val="Balloon Text"/>
    <w:basedOn w:val="a"/>
    <w:link w:val="Char2"/>
    <w:rsid w:val="00ED0541"/>
    <w:rPr>
      <w:sz w:val="18"/>
      <w:szCs w:val="18"/>
    </w:rPr>
  </w:style>
  <w:style w:type="character" w:customStyle="1" w:styleId="Char2">
    <w:name w:val="批注框文本 Char"/>
    <w:basedOn w:val="a0"/>
    <w:link w:val="a9"/>
    <w:rsid w:val="00ED0541"/>
    <w:rPr>
      <w:sz w:val="18"/>
      <w:szCs w:val="18"/>
    </w:rPr>
  </w:style>
  <w:style w:type="paragraph" w:styleId="aa">
    <w:name w:val="annotation subject"/>
    <w:basedOn w:val="a8"/>
    <w:next w:val="a8"/>
    <w:link w:val="Char3"/>
    <w:rsid w:val="00B63E6B"/>
    <w:rPr>
      <w:rFonts w:eastAsiaTheme="minorEastAsia"/>
      <w:b/>
      <w:bCs/>
      <w:lang w:val="pt-PT" w:eastAsia="pt-PT"/>
    </w:rPr>
  </w:style>
  <w:style w:type="character" w:customStyle="1" w:styleId="Char3">
    <w:name w:val="批注主题 Char"/>
    <w:basedOn w:val="Char1"/>
    <w:link w:val="aa"/>
    <w:rsid w:val="00B63E6B"/>
    <w:rPr>
      <w:rFonts w:eastAsia="宋体"/>
      <w:b/>
      <w:bCs/>
      <w:sz w:val="24"/>
      <w:szCs w:val="24"/>
      <w:lang w:val="en-US" w:eastAsia="en-US"/>
    </w:rPr>
  </w:style>
  <w:style w:type="character" w:customStyle="1" w:styleId="hui12181">
    <w:name w:val="hui12181"/>
    <w:basedOn w:val="a0"/>
    <w:rsid w:val="008F1F2D"/>
    <w:rPr>
      <w:rFonts w:ascii="Arial" w:hAnsi="Arial" w:cs="Arial" w:hint="default"/>
      <w:strike w:val="0"/>
      <w:dstrike w:val="0"/>
      <w:color w:val="333333"/>
      <w:sz w:val="18"/>
      <w:szCs w:val="18"/>
      <w:u w:val="none"/>
      <w:effect w:val="none"/>
    </w:rPr>
  </w:style>
  <w:style w:type="character" w:styleId="ab">
    <w:name w:val="Strong"/>
    <w:basedOn w:val="a0"/>
    <w:uiPriority w:val="22"/>
    <w:qFormat/>
    <w:rsid w:val="00940C8D"/>
    <w:rPr>
      <w:b/>
      <w:bCs/>
    </w:rPr>
  </w:style>
  <w:style w:type="character" w:customStyle="1" w:styleId="highlight2">
    <w:name w:val="highlight2"/>
    <w:basedOn w:val="a0"/>
    <w:rsid w:val="003A656D"/>
  </w:style>
  <w:style w:type="character" w:customStyle="1" w:styleId="cit-doi3">
    <w:name w:val="cit-doi3"/>
    <w:basedOn w:val="a0"/>
    <w:rsid w:val="00841A02"/>
  </w:style>
  <w:style w:type="character" w:customStyle="1" w:styleId="doi1">
    <w:name w:val="doi1"/>
    <w:basedOn w:val="a0"/>
    <w:rsid w:val="00581AEE"/>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14CC"/>
    <w:pPr>
      <w:ind w:left="720"/>
      <w:contextualSpacing/>
    </w:pPr>
  </w:style>
  <w:style w:type="character" w:customStyle="1" w:styleId="highlight">
    <w:name w:val="highlight"/>
    <w:basedOn w:val="a0"/>
    <w:rsid w:val="00C6104D"/>
  </w:style>
  <w:style w:type="character" w:customStyle="1" w:styleId="jrnl">
    <w:name w:val="jrnl"/>
    <w:basedOn w:val="a0"/>
    <w:rsid w:val="00251B55"/>
  </w:style>
  <w:style w:type="character" w:styleId="a4">
    <w:name w:val="Hyperlink"/>
    <w:basedOn w:val="a0"/>
    <w:uiPriority w:val="99"/>
    <w:unhideWhenUsed/>
    <w:rsid w:val="004B3D63"/>
    <w:rPr>
      <w:color w:val="0000FF" w:themeColor="hyperlink"/>
      <w:u w:val="single"/>
    </w:rPr>
  </w:style>
  <w:style w:type="character" w:customStyle="1" w:styleId="js-journal-detailsjournal-detail-text">
    <w:name w:val="js-journal-details journal-detail-text"/>
    <w:basedOn w:val="a0"/>
    <w:uiPriority w:val="99"/>
    <w:rsid w:val="009D0B1B"/>
  </w:style>
  <w:style w:type="paragraph" w:styleId="a5">
    <w:name w:val="header"/>
    <w:basedOn w:val="a"/>
    <w:link w:val="Char"/>
    <w:rsid w:val="00302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0217C"/>
    <w:rPr>
      <w:sz w:val="18"/>
      <w:szCs w:val="18"/>
    </w:rPr>
  </w:style>
  <w:style w:type="paragraph" w:styleId="a6">
    <w:name w:val="footer"/>
    <w:basedOn w:val="a"/>
    <w:link w:val="Char0"/>
    <w:rsid w:val="0030217C"/>
    <w:pPr>
      <w:tabs>
        <w:tab w:val="center" w:pos="4153"/>
        <w:tab w:val="right" w:pos="8306"/>
      </w:tabs>
      <w:snapToGrid w:val="0"/>
    </w:pPr>
    <w:rPr>
      <w:sz w:val="18"/>
      <w:szCs w:val="18"/>
    </w:rPr>
  </w:style>
  <w:style w:type="character" w:customStyle="1" w:styleId="Char0">
    <w:name w:val="页脚 Char"/>
    <w:basedOn w:val="a0"/>
    <w:link w:val="a6"/>
    <w:rsid w:val="0030217C"/>
    <w:rPr>
      <w:sz w:val="18"/>
      <w:szCs w:val="18"/>
    </w:rPr>
  </w:style>
  <w:style w:type="character" w:styleId="a7">
    <w:name w:val="annotation reference"/>
    <w:basedOn w:val="a0"/>
    <w:rsid w:val="00ED0541"/>
    <w:rPr>
      <w:sz w:val="21"/>
      <w:szCs w:val="21"/>
    </w:rPr>
  </w:style>
  <w:style w:type="paragraph" w:styleId="a8">
    <w:name w:val="annotation text"/>
    <w:basedOn w:val="a"/>
    <w:link w:val="Char1"/>
    <w:uiPriority w:val="99"/>
    <w:rsid w:val="00ED0541"/>
    <w:rPr>
      <w:rFonts w:eastAsia="宋体"/>
      <w:lang w:val="en-US" w:eastAsia="en-US"/>
    </w:rPr>
  </w:style>
  <w:style w:type="character" w:customStyle="1" w:styleId="Char1">
    <w:name w:val="批注文字 Char"/>
    <w:basedOn w:val="a0"/>
    <w:link w:val="a8"/>
    <w:rsid w:val="00ED0541"/>
    <w:rPr>
      <w:rFonts w:eastAsia="宋体"/>
      <w:sz w:val="24"/>
      <w:szCs w:val="24"/>
      <w:lang w:val="en-US" w:eastAsia="en-US"/>
    </w:rPr>
  </w:style>
  <w:style w:type="paragraph" w:styleId="a9">
    <w:name w:val="Balloon Text"/>
    <w:basedOn w:val="a"/>
    <w:link w:val="Char2"/>
    <w:rsid w:val="00ED0541"/>
    <w:rPr>
      <w:sz w:val="18"/>
      <w:szCs w:val="18"/>
    </w:rPr>
  </w:style>
  <w:style w:type="character" w:customStyle="1" w:styleId="Char2">
    <w:name w:val="批注框文本 Char"/>
    <w:basedOn w:val="a0"/>
    <w:link w:val="a9"/>
    <w:rsid w:val="00ED0541"/>
    <w:rPr>
      <w:sz w:val="18"/>
      <w:szCs w:val="18"/>
    </w:rPr>
  </w:style>
  <w:style w:type="paragraph" w:styleId="aa">
    <w:name w:val="annotation subject"/>
    <w:basedOn w:val="a8"/>
    <w:next w:val="a8"/>
    <w:link w:val="Char3"/>
    <w:rsid w:val="00B63E6B"/>
    <w:rPr>
      <w:rFonts w:eastAsiaTheme="minorEastAsia"/>
      <w:b/>
      <w:bCs/>
      <w:lang w:val="pt-PT" w:eastAsia="pt-PT"/>
    </w:rPr>
  </w:style>
  <w:style w:type="character" w:customStyle="1" w:styleId="Char3">
    <w:name w:val="批注主题 Char"/>
    <w:basedOn w:val="Char1"/>
    <w:link w:val="aa"/>
    <w:rsid w:val="00B63E6B"/>
    <w:rPr>
      <w:rFonts w:eastAsia="宋体"/>
      <w:b/>
      <w:bCs/>
      <w:sz w:val="24"/>
      <w:szCs w:val="24"/>
      <w:lang w:val="en-US" w:eastAsia="en-US"/>
    </w:rPr>
  </w:style>
  <w:style w:type="character" w:customStyle="1" w:styleId="hui12181">
    <w:name w:val="hui12181"/>
    <w:basedOn w:val="a0"/>
    <w:rsid w:val="008F1F2D"/>
    <w:rPr>
      <w:rFonts w:ascii="Arial" w:hAnsi="Arial" w:cs="Arial" w:hint="default"/>
      <w:strike w:val="0"/>
      <w:dstrike w:val="0"/>
      <w:color w:val="333333"/>
      <w:sz w:val="18"/>
      <w:szCs w:val="18"/>
      <w:u w:val="none"/>
      <w:effect w:val="none"/>
    </w:rPr>
  </w:style>
  <w:style w:type="character" w:styleId="ab">
    <w:name w:val="Strong"/>
    <w:basedOn w:val="a0"/>
    <w:uiPriority w:val="22"/>
    <w:qFormat/>
    <w:rsid w:val="00940C8D"/>
    <w:rPr>
      <w:b/>
      <w:bCs/>
    </w:rPr>
  </w:style>
  <w:style w:type="character" w:customStyle="1" w:styleId="highlight2">
    <w:name w:val="highlight2"/>
    <w:basedOn w:val="a0"/>
    <w:rsid w:val="003A656D"/>
  </w:style>
  <w:style w:type="character" w:customStyle="1" w:styleId="cit-doi3">
    <w:name w:val="cit-doi3"/>
    <w:basedOn w:val="a0"/>
    <w:rsid w:val="00841A02"/>
  </w:style>
  <w:style w:type="character" w:customStyle="1" w:styleId="doi1">
    <w:name w:val="doi1"/>
    <w:basedOn w:val="a0"/>
    <w:rsid w:val="00581A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473">
      <w:bodyDiv w:val="1"/>
      <w:marLeft w:val="0"/>
      <w:marRight w:val="0"/>
      <w:marTop w:val="0"/>
      <w:marBottom w:val="0"/>
      <w:divBdr>
        <w:top w:val="none" w:sz="0" w:space="0" w:color="auto"/>
        <w:left w:val="none" w:sz="0" w:space="0" w:color="auto"/>
        <w:bottom w:val="none" w:sz="0" w:space="0" w:color="auto"/>
        <w:right w:val="none" w:sz="0" w:space="0" w:color="auto"/>
      </w:divBdr>
      <w:divsChild>
        <w:div w:id="1632710546">
          <w:marLeft w:val="0"/>
          <w:marRight w:val="1"/>
          <w:marTop w:val="0"/>
          <w:marBottom w:val="0"/>
          <w:divBdr>
            <w:top w:val="none" w:sz="0" w:space="0" w:color="auto"/>
            <w:left w:val="none" w:sz="0" w:space="0" w:color="auto"/>
            <w:bottom w:val="none" w:sz="0" w:space="0" w:color="auto"/>
            <w:right w:val="none" w:sz="0" w:space="0" w:color="auto"/>
          </w:divBdr>
          <w:divsChild>
            <w:div w:id="1352563656">
              <w:marLeft w:val="0"/>
              <w:marRight w:val="0"/>
              <w:marTop w:val="0"/>
              <w:marBottom w:val="0"/>
              <w:divBdr>
                <w:top w:val="none" w:sz="0" w:space="0" w:color="auto"/>
                <w:left w:val="none" w:sz="0" w:space="0" w:color="auto"/>
                <w:bottom w:val="none" w:sz="0" w:space="0" w:color="auto"/>
                <w:right w:val="none" w:sz="0" w:space="0" w:color="auto"/>
              </w:divBdr>
              <w:divsChild>
                <w:div w:id="744884080">
                  <w:marLeft w:val="0"/>
                  <w:marRight w:val="1"/>
                  <w:marTop w:val="0"/>
                  <w:marBottom w:val="0"/>
                  <w:divBdr>
                    <w:top w:val="none" w:sz="0" w:space="0" w:color="auto"/>
                    <w:left w:val="none" w:sz="0" w:space="0" w:color="auto"/>
                    <w:bottom w:val="none" w:sz="0" w:space="0" w:color="auto"/>
                    <w:right w:val="none" w:sz="0" w:space="0" w:color="auto"/>
                  </w:divBdr>
                  <w:divsChild>
                    <w:div w:id="1412309569">
                      <w:marLeft w:val="0"/>
                      <w:marRight w:val="0"/>
                      <w:marTop w:val="0"/>
                      <w:marBottom w:val="0"/>
                      <w:divBdr>
                        <w:top w:val="none" w:sz="0" w:space="0" w:color="auto"/>
                        <w:left w:val="none" w:sz="0" w:space="0" w:color="auto"/>
                        <w:bottom w:val="none" w:sz="0" w:space="0" w:color="auto"/>
                        <w:right w:val="none" w:sz="0" w:space="0" w:color="auto"/>
                      </w:divBdr>
                      <w:divsChild>
                        <w:div w:id="1468014409">
                          <w:marLeft w:val="0"/>
                          <w:marRight w:val="0"/>
                          <w:marTop w:val="0"/>
                          <w:marBottom w:val="0"/>
                          <w:divBdr>
                            <w:top w:val="none" w:sz="0" w:space="0" w:color="auto"/>
                            <w:left w:val="none" w:sz="0" w:space="0" w:color="auto"/>
                            <w:bottom w:val="none" w:sz="0" w:space="0" w:color="auto"/>
                            <w:right w:val="none" w:sz="0" w:space="0" w:color="auto"/>
                          </w:divBdr>
                          <w:divsChild>
                            <w:div w:id="1395935833">
                              <w:marLeft w:val="0"/>
                              <w:marRight w:val="0"/>
                              <w:marTop w:val="120"/>
                              <w:marBottom w:val="360"/>
                              <w:divBdr>
                                <w:top w:val="none" w:sz="0" w:space="0" w:color="auto"/>
                                <w:left w:val="none" w:sz="0" w:space="0" w:color="auto"/>
                                <w:bottom w:val="none" w:sz="0" w:space="0" w:color="auto"/>
                                <w:right w:val="none" w:sz="0" w:space="0" w:color="auto"/>
                              </w:divBdr>
                              <w:divsChild>
                                <w:div w:id="206140223">
                                  <w:marLeft w:val="0"/>
                                  <w:marRight w:val="0"/>
                                  <w:marTop w:val="0"/>
                                  <w:marBottom w:val="0"/>
                                  <w:divBdr>
                                    <w:top w:val="none" w:sz="0" w:space="0" w:color="auto"/>
                                    <w:left w:val="none" w:sz="0" w:space="0" w:color="auto"/>
                                    <w:bottom w:val="none" w:sz="0" w:space="0" w:color="auto"/>
                                    <w:right w:val="none" w:sz="0" w:space="0" w:color="auto"/>
                                  </w:divBdr>
                                  <w:divsChild>
                                    <w:div w:id="5365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17732">
      <w:bodyDiv w:val="1"/>
      <w:marLeft w:val="0"/>
      <w:marRight w:val="0"/>
      <w:marTop w:val="0"/>
      <w:marBottom w:val="0"/>
      <w:divBdr>
        <w:top w:val="none" w:sz="0" w:space="0" w:color="auto"/>
        <w:left w:val="none" w:sz="0" w:space="0" w:color="auto"/>
        <w:bottom w:val="none" w:sz="0" w:space="0" w:color="auto"/>
        <w:right w:val="none" w:sz="0" w:space="0" w:color="auto"/>
      </w:divBdr>
      <w:divsChild>
        <w:div w:id="1648972549">
          <w:marLeft w:val="0"/>
          <w:marRight w:val="1"/>
          <w:marTop w:val="0"/>
          <w:marBottom w:val="0"/>
          <w:divBdr>
            <w:top w:val="none" w:sz="0" w:space="0" w:color="auto"/>
            <w:left w:val="none" w:sz="0" w:space="0" w:color="auto"/>
            <w:bottom w:val="none" w:sz="0" w:space="0" w:color="auto"/>
            <w:right w:val="none" w:sz="0" w:space="0" w:color="auto"/>
          </w:divBdr>
          <w:divsChild>
            <w:div w:id="1357539041">
              <w:marLeft w:val="0"/>
              <w:marRight w:val="0"/>
              <w:marTop w:val="0"/>
              <w:marBottom w:val="0"/>
              <w:divBdr>
                <w:top w:val="none" w:sz="0" w:space="0" w:color="auto"/>
                <w:left w:val="none" w:sz="0" w:space="0" w:color="auto"/>
                <w:bottom w:val="none" w:sz="0" w:space="0" w:color="auto"/>
                <w:right w:val="none" w:sz="0" w:space="0" w:color="auto"/>
              </w:divBdr>
              <w:divsChild>
                <w:div w:id="2080863225">
                  <w:marLeft w:val="0"/>
                  <w:marRight w:val="1"/>
                  <w:marTop w:val="0"/>
                  <w:marBottom w:val="0"/>
                  <w:divBdr>
                    <w:top w:val="none" w:sz="0" w:space="0" w:color="auto"/>
                    <w:left w:val="none" w:sz="0" w:space="0" w:color="auto"/>
                    <w:bottom w:val="none" w:sz="0" w:space="0" w:color="auto"/>
                    <w:right w:val="none" w:sz="0" w:space="0" w:color="auto"/>
                  </w:divBdr>
                  <w:divsChild>
                    <w:div w:id="271085539">
                      <w:marLeft w:val="0"/>
                      <w:marRight w:val="0"/>
                      <w:marTop w:val="0"/>
                      <w:marBottom w:val="0"/>
                      <w:divBdr>
                        <w:top w:val="none" w:sz="0" w:space="0" w:color="auto"/>
                        <w:left w:val="none" w:sz="0" w:space="0" w:color="auto"/>
                        <w:bottom w:val="none" w:sz="0" w:space="0" w:color="auto"/>
                        <w:right w:val="none" w:sz="0" w:space="0" w:color="auto"/>
                      </w:divBdr>
                      <w:divsChild>
                        <w:div w:id="452865665">
                          <w:marLeft w:val="0"/>
                          <w:marRight w:val="0"/>
                          <w:marTop w:val="0"/>
                          <w:marBottom w:val="0"/>
                          <w:divBdr>
                            <w:top w:val="none" w:sz="0" w:space="0" w:color="auto"/>
                            <w:left w:val="none" w:sz="0" w:space="0" w:color="auto"/>
                            <w:bottom w:val="none" w:sz="0" w:space="0" w:color="auto"/>
                            <w:right w:val="none" w:sz="0" w:space="0" w:color="auto"/>
                          </w:divBdr>
                          <w:divsChild>
                            <w:div w:id="1206681202">
                              <w:marLeft w:val="0"/>
                              <w:marRight w:val="0"/>
                              <w:marTop w:val="120"/>
                              <w:marBottom w:val="360"/>
                              <w:divBdr>
                                <w:top w:val="none" w:sz="0" w:space="0" w:color="auto"/>
                                <w:left w:val="none" w:sz="0" w:space="0" w:color="auto"/>
                                <w:bottom w:val="none" w:sz="0" w:space="0" w:color="auto"/>
                                <w:right w:val="none" w:sz="0" w:space="0" w:color="auto"/>
                              </w:divBdr>
                              <w:divsChild>
                                <w:div w:id="1759256460">
                                  <w:marLeft w:val="0"/>
                                  <w:marRight w:val="0"/>
                                  <w:marTop w:val="0"/>
                                  <w:marBottom w:val="0"/>
                                  <w:divBdr>
                                    <w:top w:val="none" w:sz="0" w:space="0" w:color="auto"/>
                                    <w:left w:val="none" w:sz="0" w:space="0" w:color="auto"/>
                                    <w:bottom w:val="none" w:sz="0" w:space="0" w:color="auto"/>
                                    <w:right w:val="none" w:sz="0" w:space="0" w:color="auto"/>
                                  </w:divBdr>
                                  <w:divsChild>
                                    <w:div w:id="10900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62984">
      <w:bodyDiv w:val="1"/>
      <w:marLeft w:val="0"/>
      <w:marRight w:val="0"/>
      <w:marTop w:val="0"/>
      <w:marBottom w:val="0"/>
      <w:divBdr>
        <w:top w:val="none" w:sz="0" w:space="0" w:color="auto"/>
        <w:left w:val="none" w:sz="0" w:space="0" w:color="auto"/>
        <w:bottom w:val="none" w:sz="0" w:space="0" w:color="auto"/>
        <w:right w:val="none" w:sz="0" w:space="0" w:color="auto"/>
      </w:divBdr>
      <w:divsChild>
        <w:div w:id="739868027">
          <w:marLeft w:val="0"/>
          <w:marRight w:val="1"/>
          <w:marTop w:val="0"/>
          <w:marBottom w:val="0"/>
          <w:divBdr>
            <w:top w:val="none" w:sz="0" w:space="0" w:color="auto"/>
            <w:left w:val="none" w:sz="0" w:space="0" w:color="auto"/>
            <w:bottom w:val="none" w:sz="0" w:space="0" w:color="auto"/>
            <w:right w:val="none" w:sz="0" w:space="0" w:color="auto"/>
          </w:divBdr>
          <w:divsChild>
            <w:div w:id="746851457">
              <w:marLeft w:val="0"/>
              <w:marRight w:val="0"/>
              <w:marTop w:val="0"/>
              <w:marBottom w:val="0"/>
              <w:divBdr>
                <w:top w:val="none" w:sz="0" w:space="0" w:color="auto"/>
                <w:left w:val="none" w:sz="0" w:space="0" w:color="auto"/>
                <w:bottom w:val="none" w:sz="0" w:space="0" w:color="auto"/>
                <w:right w:val="none" w:sz="0" w:space="0" w:color="auto"/>
              </w:divBdr>
              <w:divsChild>
                <w:div w:id="1199464786">
                  <w:marLeft w:val="0"/>
                  <w:marRight w:val="1"/>
                  <w:marTop w:val="0"/>
                  <w:marBottom w:val="0"/>
                  <w:divBdr>
                    <w:top w:val="none" w:sz="0" w:space="0" w:color="auto"/>
                    <w:left w:val="none" w:sz="0" w:space="0" w:color="auto"/>
                    <w:bottom w:val="none" w:sz="0" w:space="0" w:color="auto"/>
                    <w:right w:val="none" w:sz="0" w:space="0" w:color="auto"/>
                  </w:divBdr>
                  <w:divsChild>
                    <w:div w:id="2005813278">
                      <w:marLeft w:val="0"/>
                      <w:marRight w:val="0"/>
                      <w:marTop w:val="0"/>
                      <w:marBottom w:val="0"/>
                      <w:divBdr>
                        <w:top w:val="none" w:sz="0" w:space="0" w:color="auto"/>
                        <w:left w:val="none" w:sz="0" w:space="0" w:color="auto"/>
                        <w:bottom w:val="none" w:sz="0" w:space="0" w:color="auto"/>
                        <w:right w:val="none" w:sz="0" w:space="0" w:color="auto"/>
                      </w:divBdr>
                      <w:divsChild>
                        <w:div w:id="1336347345">
                          <w:marLeft w:val="0"/>
                          <w:marRight w:val="0"/>
                          <w:marTop w:val="0"/>
                          <w:marBottom w:val="0"/>
                          <w:divBdr>
                            <w:top w:val="none" w:sz="0" w:space="0" w:color="auto"/>
                            <w:left w:val="none" w:sz="0" w:space="0" w:color="auto"/>
                            <w:bottom w:val="none" w:sz="0" w:space="0" w:color="auto"/>
                            <w:right w:val="none" w:sz="0" w:space="0" w:color="auto"/>
                          </w:divBdr>
                          <w:divsChild>
                            <w:div w:id="782001465">
                              <w:marLeft w:val="0"/>
                              <w:marRight w:val="0"/>
                              <w:marTop w:val="120"/>
                              <w:marBottom w:val="360"/>
                              <w:divBdr>
                                <w:top w:val="none" w:sz="0" w:space="0" w:color="auto"/>
                                <w:left w:val="none" w:sz="0" w:space="0" w:color="auto"/>
                                <w:bottom w:val="none" w:sz="0" w:space="0" w:color="auto"/>
                                <w:right w:val="none" w:sz="0" w:space="0" w:color="auto"/>
                              </w:divBdr>
                              <w:divsChild>
                                <w:div w:id="1494645933">
                                  <w:marLeft w:val="0"/>
                                  <w:marRight w:val="0"/>
                                  <w:marTop w:val="0"/>
                                  <w:marBottom w:val="0"/>
                                  <w:divBdr>
                                    <w:top w:val="none" w:sz="0" w:space="0" w:color="auto"/>
                                    <w:left w:val="none" w:sz="0" w:space="0" w:color="auto"/>
                                    <w:bottom w:val="none" w:sz="0" w:space="0" w:color="auto"/>
                                    <w:right w:val="none" w:sz="0" w:space="0" w:color="auto"/>
                                  </w:divBdr>
                                  <w:divsChild>
                                    <w:div w:id="178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04524">
      <w:bodyDiv w:val="1"/>
      <w:marLeft w:val="0"/>
      <w:marRight w:val="0"/>
      <w:marTop w:val="0"/>
      <w:marBottom w:val="0"/>
      <w:divBdr>
        <w:top w:val="none" w:sz="0" w:space="0" w:color="auto"/>
        <w:left w:val="none" w:sz="0" w:space="0" w:color="auto"/>
        <w:bottom w:val="none" w:sz="0" w:space="0" w:color="auto"/>
        <w:right w:val="none" w:sz="0" w:space="0" w:color="auto"/>
      </w:divBdr>
      <w:divsChild>
        <w:div w:id="2016759850">
          <w:marLeft w:val="0"/>
          <w:marRight w:val="1"/>
          <w:marTop w:val="0"/>
          <w:marBottom w:val="0"/>
          <w:divBdr>
            <w:top w:val="none" w:sz="0" w:space="0" w:color="auto"/>
            <w:left w:val="none" w:sz="0" w:space="0" w:color="auto"/>
            <w:bottom w:val="none" w:sz="0" w:space="0" w:color="auto"/>
            <w:right w:val="none" w:sz="0" w:space="0" w:color="auto"/>
          </w:divBdr>
          <w:divsChild>
            <w:div w:id="914780031">
              <w:marLeft w:val="0"/>
              <w:marRight w:val="0"/>
              <w:marTop w:val="0"/>
              <w:marBottom w:val="0"/>
              <w:divBdr>
                <w:top w:val="none" w:sz="0" w:space="0" w:color="auto"/>
                <w:left w:val="none" w:sz="0" w:space="0" w:color="auto"/>
                <w:bottom w:val="none" w:sz="0" w:space="0" w:color="auto"/>
                <w:right w:val="none" w:sz="0" w:space="0" w:color="auto"/>
              </w:divBdr>
              <w:divsChild>
                <w:div w:id="2109888599">
                  <w:marLeft w:val="0"/>
                  <w:marRight w:val="1"/>
                  <w:marTop w:val="0"/>
                  <w:marBottom w:val="0"/>
                  <w:divBdr>
                    <w:top w:val="none" w:sz="0" w:space="0" w:color="auto"/>
                    <w:left w:val="none" w:sz="0" w:space="0" w:color="auto"/>
                    <w:bottom w:val="none" w:sz="0" w:space="0" w:color="auto"/>
                    <w:right w:val="none" w:sz="0" w:space="0" w:color="auto"/>
                  </w:divBdr>
                  <w:divsChild>
                    <w:div w:id="1653410063">
                      <w:marLeft w:val="0"/>
                      <w:marRight w:val="0"/>
                      <w:marTop w:val="0"/>
                      <w:marBottom w:val="0"/>
                      <w:divBdr>
                        <w:top w:val="none" w:sz="0" w:space="0" w:color="auto"/>
                        <w:left w:val="none" w:sz="0" w:space="0" w:color="auto"/>
                        <w:bottom w:val="none" w:sz="0" w:space="0" w:color="auto"/>
                        <w:right w:val="none" w:sz="0" w:space="0" w:color="auto"/>
                      </w:divBdr>
                      <w:divsChild>
                        <w:div w:id="1119488600">
                          <w:marLeft w:val="0"/>
                          <w:marRight w:val="0"/>
                          <w:marTop w:val="0"/>
                          <w:marBottom w:val="0"/>
                          <w:divBdr>
                            <w:top w:val="none" w:sz="0" w:space="0" w:color="auto"/>
                            <w:left w:val="none" w:sz="0" w:space="0" w:color="auto"/>
                            <w:bottom w:val="none" w:sz="0" w:space="0" w:color="auto"/>
                            <w:right w:val="none" w:sz="0" w:space="0" w:color="auto"/>
                          </w:divBdr>
                          <w:divsChild>
                            <w:div w:id="1564095493">
                              <w:marLeft w:val="0"/>
                              <w:marRight w:val="0"/>
                              <w:marTop w:val="120"/>
                              <w:marBottom w:val="360"/>
                              <w:divBdr>
                                <w:top w:val="none" w:sz="0" w:space="0" w:color="auto"/>
                                <w:left w:val="none" w:sz="0" w:space="0" w:color="auto"/>
                                <w:bottom w:val="none" w:sz="0" w:space="0" w:color="auto"/>
                                <w:right w:val="none" w:sz="0" w:space="0" w:color="auto"/>
                              </w:divBdr>
                              <w:divsChild>
                                <w:div w:id="791095688">
                                  <w:marLeft w:val="0"/>
                                  <w:marRight w:val="0"/>
                                  <w:marTop w:val="0"/>
                                  <w:marBottom w:val="0"/>
                                  <w:divBdr>
                                    <w:top w:val="none" w:sz="0" w:space="0" w:color="auto"/>
                                    <w:left w:val="none" w:sz="0" w:space="0" w:color="auto"/>
                                    <w:bottom w:val="none" w:sz="0" w:space="0" w:color="auto"/>
                                    <w:right w:val="none" w:sz="0" w:space="0" w:color="auto"/>
                                  </w:divBdr>
                                  <w:divsChild>
                                    <w:div w:id="2227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37882">
      <w:bodyDiv w:val="1"/>
      <w:marLeft w:val="0"/>
      <w:marRight w:val="0"/>
      <w:marTop w:val="0"/>
      <w:marBottom w:val="0"/>
      <w:divBdr>
        <w:top w:val="none" w:sz="0" w:space="0" w:color="auto"/>
        <w:left w:val="none" w:sz="0" w:space="0" w:color="auto"/>
        <w:bottom w:val="none" w:sz="0" w:space="0" w:color="auto"/>
        <w:right w:val="none" w:sz="0" w:space="0" w:color="auto"/>
      </w:divBdr>
      <w:divsChild>
        <w:div w:id="168299978">
          <w:marLeft w:val="0"/>
          <w:marRight w:val="1"/>
          <w:marTop w:val="0"/>
          <w:marBottom w:val="0"/>
          <w:divBdr>
            <w:top w:val="none" w:sz="0" w:space="0" w:color="auto"/>
            <w:left w:val="none" w:sz="0" w:space="0" w:color="auto"/>
            <w:bottom w:val="none" w:sz="0" w:space="0" w:color="auto"/>
            <w:right w:val="none" w:sz="0" w:space="0" w:color="auto"/>
          </w:divBdr>
          <w:divsChild>
            <w:div w:id="1482456964">
              <w:marLeft w:val="0"/>
              <w:marRight w:val="0"/>
              <w:marTop w:val="0"/>
              <w:marBottom w:val="0"/>
              <w:divBdr>
                <w:top w:val="none" w:sz="0" w:space="0" w:color="auto"/>
                <w:left w:val="none" w:sz="0" w:space="0" w:color="auto"/>
                <w:bottom w:val="none" w:sz="0" w:space="0" w:color="auto"/>
                <w:right w:val="none" w:sz="0" w:space="0" w:color="auto"/>
              </w:divBdr>
              <w:divsChild>
                <w:div w:id="2042129838">
                  <w:marLeft w:val="0"/>
                  <w:marRight w:val="1"/>
                  <w:marTop w:val="0"/>
                  <w:marBottom w:val="0"/>
                  <w:divBdr>
                    <w:top w:val="none" w:sz="0" w:space="0" w:color="auto"/>
                    <w:left w:val="none" w:sz="0" w:space="0" w:color="auto"/>
                    <w:bottom w:val="none" w:sz="0" w:space="0" w:color="auto"/>
                    <w:right w:val="none" w:sz="0" w:space="0" w:color="auto"/>
                  </w:divBdr>
                  <w:divsChild>
                    <w:div w:id="1278871169">
                      <w:marLeft w:val="0"/>
                      <w:marRight w:val="0"/>
                      <w:marTop w:val="0"/>
                      <w:marBottom w:val="0"/>
                      <w:divBdr>
                        <w:top w:val="none" w:sz="0" w:space="0" w:color="auto"/>
                        <w:left w:val="none" w:sz="0" w:space="0" w:color="auto"/>
                        <w:bottom w:val="none" w:sz="0" w:space="0" w:color="auto"/>
                        <w:right w:val="none" w:sz="0" w:space="0" w:color="auto"/>
                      </w:divBdr>
                      <w:divsChild>
                        <w:div w:id="1663819">
                          <w:marLeft w:val="0"/>
                          <w:marRight w:val="0"/>
                          <w:marTop w:val="0"/>
                          <w:marBottom w:val="0"/>
                          <w:divBdr>
                            <w:top w:val="none" w:sz="0" w:space="0" w:color="auto"/>
                            <w:left w:val="none" w:sz="0" w:space="0" w:color="auto"/>
                            <w:bottom w:val="none" w:sz="0" w:space="0" w:color="auto"/>
                            <w:right w:val="none" w:sz="0" w:space="0" w:color="auto"/>
                          </w:divBdr>
                          <w:divsChild>
                            <w:div w:id="372733436">
                              <w:marLeft w:val="0"/>
                              <w:marRight w:val="0"/>
                              <w:marTop w:val="120"/>
                              <w:marBottom w:val="360"/>
                              <w:divBdr>
                                <w:top w:val="none" w:sz="0" w:space="0" w:color="auto"/>
                                <w:left w:val="none" w:sz="0" w:space="0" w:color="auto"/>
                                <w:bottom w:val="none" w:sz="0" w:space="0" w:color="auto"/>
                                <w:right w:val="none" w:sz="0" w:space="0" w:color="auto"/>
                              </w:divBdr>
                              <w:divsChild>
                                <w:div w:id="1267345418">
                                  <w:marLeft w:val="0"/>
                                  <w:marRight w:val="0"/>
                                  <w:marTop w:val="0"/>
                                  <w:marBottom w:val="0"/>
                                  <w:divBdr>
                                    <w:top w:val="none" w:sz="0" w:space="0" w:color="auto"/>
                                    <w:left w:val="none" w:sz="0" w:space="0" w:color="auto"/>
                                    <w:bottom w:val="none" w:sz="0" w:space="0" w:color="auto"/>
                                    <w:right w:val="none" w:sz="0" w:space="0" w:color="auto"/>
                                  </w:divBdr>
                                  <w:divsChild>
                                    <w:div w:id="212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2382">
      <w:bodyDiv w:val="1"/>
      <w:marLeft w:val="0"/>
      <w:marRight w:val="0"/>
      <w:marTop w:val="0"/>
      <w:marBottom w:val="0"/>
      <w:divBdr>
        <w:top w:val="none" w:sz="0" w:space="0" w:color="auto"/>
        <w:left w:val="none" w:sz="0" w:space="0" w:color="auto"/>
        <w:bottom w:val="none" w:sz="0" w:space="0" w:color="auto"/>
        <w:right w:val="none" w:sz="0" w:space="0" w:color="auto"/>
      </w:divBdr>
      <w:divsChild>
        <w:div w:id="580453500">
          <w:marLeft w:val="0"/>
          <w:marRight w:val="1"/>
          <w:marTop w:val="0"/>
          <w:marBottom w:val="0"/>
          <w:divBdr>
            <w:top w:val="none" w:sz="0" w:space="0" w:color="auto"/>
            <w:left w:val="none" w:sz="0" w:space="0" w:color="auto"/>
            <w:bottom w:val="none" w:sz="0" w:space="0" w:color="auto"/>
            <w:right w:val="none" w:sz="0" w:space="0" w:color="auto"/>
          </w:divBdr>
          <w:divsChild>
            <w:div w:id="1556622393">
              <w:marLeft w:val="0"/>
              <w:marRight w:val="0"/>
              <w:marTop w:val="0"/>
              <w:marBottom w:val="0"/>
              <w:divBdr>
                <w:top w:val="none" w:sz="0" w:space="0" w:color="auto"/>
                <w:left w:val="none" w:sz="0" w:space="0" w:color="auto"/>
                <w:bottom w:val="none" w:sz="0" w:space="0" w:color="auto"/>
                <w:right w:val="none" w:sz="0" w:space="0" w:color="auto"/>
              </w:divBdr>
              <w:divsChild>
                <w:div w:id="1237397693">
                  <w:marLeft w:val="0"/>
                  <w:marRight w:val="1"/>
                  <w:marTop w:val="0"/>
                  <w:marBottom w:val="0"/>
                  <w:divBdr>
                    <w:top w:val="none" w:sz="0" w:space="0" w:color="auto"/>
                    <w:left w:val="none" w:sz="0" w:space="0" w:color="auto"/>
                    <w:bottom w:val="none" w:sz="0" w:space="0" w:color="auto"/>
                    <w:right w:val="none" w:sz="0" w:space="0" w:color="auto"/>
                  </w:divBdr>
                  <w:divsChild>
                    <w:div w:id="1754739561">
                      <w:marLeft w:val="0"/>
                      <w:marRight w:val="0"/>
                      <w:marTop w:val="0"/>
                      <w:marBottom w:val="0"/>
                      <w:divBdr>
                        <w:top w:val="none" w:sz="0" w:space="0" w:color="auto"/>
                        <w:left w:val="none" w:sz="0" w:space="0" w:color="auto"/>
                        <w:bottom w:val="none" w:sz="0" w:space="0" w:color="auto"/>
                        <w:right w:val="none" w:sz="0" w:space="0" w:color="auto"/>
                      </w:divBdr>
                      <w:divsChild>
                        <w:div w:id="1238974334">
                          <w:marLeft w:val="0"/>
                          <w:marRight w:val="0"/>
                          <w:marTop w:val="0"/>
                          <w:marBottom w:val="0"/>
                          <w:divBdr>
                            <w:top w:val="none" w:sz="0" w:space="0" w:color="auto"/>
                            <w:left w:val="none" w:sz="0" w:space="0" w:color="auto"/>
                            <w:bottom w:val="none" w:sz="0" w:space="0" w:color="auto"/>
                            <w:right w:val="none" w:sz="0" w:space="0" w:color="auto"/>
                          </w:divBdr>
                          <w:divsChild>
                            <w:div w:id="1467822142">
                              <w:marLeft w:val="0"/>
                              <w:marRight w:val="0"/>
                              <w:marTop w:val="120"/>
                              <w:marBottom w:val="360"/>
                              <w:divBdr>
                                <w:top w:val="none" w:sz="0" w:space="0" w:color="auto"/>
                                <w:left w:val="none" w:sz="0" w:space="0" w:color="auto"/>
                                <w:bottom w:val="none" w:sz="0" w:space="0" w:color="auto"/>
                                <w:right w:val="none" w:sz="0" w:space="0" w:color="auto"/>
                              </w:divBdr>
                              <w:divsChild>
                                <w:div w:id="446776083">
                                  <w:marLeft w:val="420"/>
                                  <w:marRight w:val="0"/>
                                  <w:marTop w:val="0"/>
                                  <w:marBottom w:val="0"/>
                                  <w:divBdr>
                                    <w:top w:val="none" w:sz="0" w:space="0" w:color="auto"/>
                                    <w:left w:val="none" w:sz="0" w:space="0" w:color="auto"/>
                                    <w:bottom w:val="none" w:sz="0" w:space="0" w:color="auto"/>
                                    <w:right w:val="none" w:sz="0" w:space="0" w:color="auto"/>
                                  </w:divBdr>
                                  <w:divsChild>
                                    <w:div w:id="998459067">
                                      <w:marLeft w:val="0"/>
                                      <w:marRight w:val="0"/>
                                      <w:marTop w:val="0"/>
                                      <w:marBottom w:val="0"/>
                                      <w:divBdr>
                                        <w:top w:val="none" w:sz="0" w:space="0" w:color="auto"/>
                                        <w:left w:val="none" w:sz="0" w:space="0" w:color="auto"/>
                                        <w:bottom w:val="none" w:sz="0" w:space="0" w:color="auto"/>
                                        <w:right w:val="none" w:sz="0" w:space="0" w:color="auto"/>
                                      </w:divBdr>
                                      <w:divsChild>
                                        <w:div w:id="9892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894798">
      <w:bodyDiv w:val="1"/>
      <w:marLeft w:val="0"/>
      <w:marRight w:val="0"/>
      <w:marTop w:val="0"/>
      <w:marBottom w:val="0"/>
      <w:divBdr>
        <w:top w:val="none" w:sz="0" w:space="0" w:color="auto"/>
        <w:left w:val="none" w:sz="0" w:space="0" w:color="auto"/>
        <w:bottom w:val="none" w:sz="0" w:space="0" w:color="auto"/>
        <w:right w:val="none" w:sz="0" w:space="0" w:color="auto"/>
      </w:divBdr>
      <w:divsChild>
        <w:div w:id="2065442092">
          <w:marLeft w:val="0"/>
          <w:marRight w:val="1"/>
          <w:marTop w:val="0"/>
          <w:marBottom w:val="0"/>
          <w:divBdr>
            <w:top w:val="none" w:sz="0" w:space="0" w:color="auto"/>
            <w:left w:val="none" w:sz="0" w:space="0" w:color="auto"/>
            <w:bottom w:val="none" w:sz="0" w:space="0" w:color="auto"/>
            <w:right w:val="none" w:sz="0" w:space="0" w:color="auto"/>
          </w:divBdr>
          <w:divsChild>
            <w:div w:id="1802725293">
              <w:marLeft w:val="0"/>
              <w:marRight w:val="0"/>
              <w:marTop w:val="0"/>
              <w:marBottom w:val="0"/>
              <w:divBdr>
                <w:top w:val="none" w:sz="0" w:space="0" w:color="auto"/>
                <w:left w:val="none" w:sz="0" w:space="0" w:color="auto"/>
                <w:bottom w:val="none" w:sz="0" w:space="0" w:color="auto"/>
                <w:right w:val="none" w:sz="0" w:space="0" w:color="auto"/>
              </w:divBdr>
              <w:divsChild>
                <w:div w:id="1394693229">
                  <w:marLeft w:val="0"/>
                  <w:marRight w:val="1"/>
                  <w:marTop w:val="0"/>
                  <w:marBottom w:val="0"/>
                  <w:divBdr>
                    <w:top w:val="none" w:sz="0" w:space="0" w:color="auto"/>
                    <w:left w:val="none" w:sz="0" w:space="0" w:color="auto"/>
                    <w:bottom w:val="none" w:sz="0" w:space="0" w:color="auto"/>
                    <w:right w:val="none" w:sz="0" w:space="0" w:color="auto"/>
                  </w:divBdr>
                  <w:divsChild>
                    <w:div w:id="744256272">
                      <w:marLeft w:val="0"/>
                      <w:marRight w:val="0"/>
                      <w:marTop w:val="0"/>
                      <w:marBottom w:val="0"/>
                      <w:divBdr>
                        <w:top w:val="none" w:sz="0" w:space="0" w:color="auto"/>
                        <w:left w:val="none" w:sz="0" w:space="0" w:color="auto"/>
                        <w:bottom w:val="none" w:sz="0" w:space="0" w:color="auto"/>
                        <w:right w:val="none" w:sz="0" w:space="0" w:color="auto"/>
                      </w:divBdr>
                      <w:divsChild>
                        <w:div w:id="59835707">
                          <w:marLeft w:val="0"/>
                          <w:marRight w:val="0"/>
                          <w:marTop w:val="0"/>
                          <w:marBottom w:val="0"/>
                          <w:divBdr>
                            <w:top w:val="none" w:sz="0" w:space="0" w:color="auto"/>
                            <w:left w:val="none" w:sz="0" w:space="0" w:color="auto"/>
                            <w:bottom w:val="none" w:sz="0" w:space="0" w:color="auto"/>
                            <w:right w:val="none" w:sz="0" w:space="0" w:color="auto"/>
                          </w:divBdr>
                          <w:divsChild>
                            <w:div w:id="651984498">
                              <w:marLeft w:val="0"/>
                              <w:marRight w:val="0"/>
                              <w:marTop w:val="120"/>
                              <w:marBottom w:val="360"/>
                              <w:divBdr>
                                <w:top w:val="none" w:sz="0" w:space="0" w:color="auto"/>
                                <w:left w:val="none" w:sz="0" w:space="0" w:color="auto"/>
                                <w:bottom w:val="none" w:sz="0" w:space="0" w:color="auto"/>
                                <w:right w:val="none" w:sz="0" w:space="0" w:color="auto"/>
                              </w:divBdr>
                              <w:divsChild>
                                <w:div w:id="58095185">
                                  <w:marLeft w:val="420"/>
                                  <w:marRight w:val="0"/>
                                  <w:marTop w:val="0"/>
                                  <w:marBottom w:val="0"/>
                                  <w:divBdr>
                                    <w:top w:val="none" w:sz="0" w:space="0" w:color="auto"/>
                                    <w:left w:val="none" w:sz="0" w:space="0" w:color="auto"/>
                                    <w:bottom w:val="none" w:sz="0" w:space="0" w:color="auto"/>
                                    <w:right w:val="none" w:sz="0" w:space="0" w:color="auto"/>
                                  </w:divBdr>
                                  <w:divsChild>
                                    <w:div w:id="2066685404">
                                      <w:marLeft w:val="0"/>
                                      <w:marRight w:val="0"/>
                                      <w:marTop w:val="0"/>
                                      <w:marBottom w:val="0"/>
                                      <w:divBdr>
                                        <w:top w:val="none" w:sz="0" w:space="0" w:color="auto"/>
                                        <w:left w:val="none" w:sz="0" w:space="0" w:color="auto"/>
                                        <w:bottom w:val="none" w:sz="0" w:space="0" w:color="auto"/>
                                        <w:right w:val="none" w:sz="0" w:space="0" w:color="auto"/>
                                      </w:divBdr>
                                      <w:divsChild>
                                        <w:div w:id="1981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77759">
      <w:bodyDiv w:val="1"/>
      <w:marLeft w:val="0"/>
      <w:marRight w:val="0"/>
      <w:marTop w:val="0"/>
      <w:marBottom w:val="0"/>
      <w:divBdr>
        <w:top w:val="none" w:sz="0" w:space="0" w:color="auto"/>
        <w:left w:val="none" w:sz="0" w:space="0" w:color="auto"/>
        <w:bottom w:val="none" w:sz="0" w:space="0" w:color="auto"/>
        <w:right w:val="none" w:sz="0" w:space="0" w:color="auto"/>
      </w:divBdr>
      <w:divsChild>
        <w:div w:id="167133703">
          <w:marLeft w:val="0"/>
          <w:marRight w:val="1"/>
          <w:marTop w:val="0"/>
          <w:marBottom w:val="0"/>
          <w:divBdr>
            <w:top w:val="none" w:sz="0" w:space="0" w:color="auto"/>
            <w:left w:val="none" w:sz="0" w:space="0" w:color="auto"/>
            <w:bottom w:val="none" w:sz="0" w:space="0" w:color="auto"/>
            <w:right w:val="none" w:sz="0" w:space="0" w:color="auto"/>
          </w:divBdr>
          <w:divsChild>
            <w:div w:id="484130277">
              <w:marLeft w:val="0"/>
              <w:marRight w:val="0"/>
              <w:marTop w:val="0"/>
              <w:marBottom w:val="0"/>
              <w:divBdr>
                <w:top w:val="none" w:sz="0" w:space="0" w:color="auto"/>
                <w:left w:val="none" w:sz="0" w:space="0" w:color="auto"/>
                <w:bottom w:val="none" w:sz="0" w:space="0" w:color="auto"/>
                <w:right w:val="none" w:sz="0" w:space="0" w:color="auto"/>
              </w:divBdr>
              <w:divsChild>
                <w:div w:id="493228491">
                  <w:marLeft w:val="0"/>
                  <w:marRight w:val="1"/>
                  <w:marTop w:val="0"/>
                  <w:marBottom w:val="0"/>
                  <w:divBdr>
                    <w:top w:val="none" w:sz="0" w:space="0" w:color="auto"/>
                    <w:left w:val="none" w:sz="0" w:space="0" w:color="auto"/>
                    <w:bottom w:val="none" w:sz="0" w:space="0" w:color="auto"/>
                    <w:right w:val="none" w:sz="0" w:space="0" w:color="auto"/>
                  </w:divBdr>
                  <w:divsChild>
                    <w:div w:id="767237096">
                      <w:marLeft w:val="0"/>
                      <w:marRight w:val="0"/>
                      <w:marTop w:val="0"/>
                      <w:marBottom w:val="0"/>
                      <w:divBdr>
                        <w:top w:val="none" w:sz="0" w:space="0" w:color="auto"/>
                        <w:left w:val="none" w:sz="0" w:space="0" w:color="auto"/>
                        <w:bottom w:val="none" w:sz="0" w:space="0" w:color="auto"/>
                        <w:right w:val="none" w:sz="0" w:space="0" w:color="auto"/>
                      </w:divBdr>
                      <w:divsChild>
                        <w:div w:id="485777546">
                          <w:marLeft w:val="0"/>
                          <w:marRight w:val="0"/>
                          <w:marTop w:val="0"/>
                          <w:marBottom w:val="0"/>
                          <w:divBdr>
                            <w:top w:val="none" w:sz="0" w:space="0" w:color="auto"/>
                            <w:left w:val="none" w:sz="0" w:space="0" w:color="auto"/>
                            <w:bottom w:val="none" w:sz="0" w:space="0" w:color="auto"/>
                            <w:right w:val="none" w:sz="0" w:space="0" w:color="auto"/>
                          </w:divBdr>
                          <w:divsChild>
                            <w:div w:id="307245544">
                              <w:marLeft w:val="0"/>
                              <w:marRight w:val="0"/>
                              <w:marTop w:val="0"/>
                              <w:marBottom w:val="0"/>
                              <w:divBdr>
                                <w:top w:val="none" w:sz="0" w:space="0" w:color="auto"/>
                                <w:left w:val="none" w:sz="0" w:space="0" w:color="auto"/>
                                <w:bottom w:val="none" w:sz="0" w:space="0" w:color="auto"/>
                                <w:right w:val="none" w:sz="0" w:space="0" w:color="auto"/>
                              </w:divBdr>
                            </w:div>
                          </w:divsChild>
                        </w:div>
                        <w:div w:id="1578324105">
                          <w:marLeft w:val="0"/>
                          <w:marRight w:val="0"/>
                          <w:marTop w:val="0"/>
                          <w:marBottom w:val="0"/>
                          <w:divBdr>
                            <w:top w:val="none" w:sz="0" w:space="0" w:color="auto"/>
                            <w:left w:val="none" w:sz="0" w:space="0" w:color="auto"/>
                            <w:bottom w:val="none" w:sz="0" w:space="0" w:color="auto"/>
                            <w:right w:val="none" w:sz="0" w:space="0" w:color="auto"/>
                          </w:divBdr>
                          <w:divsChild>
                            <w:div w:id="2122406941">
                              <w:marLeft w:val="0"/>
                              <w:marRight w:val="0"/>
                              <w:marTop w:val="120"/>
                              <w:marBottom w:val="360"/>
                              <w:divBdr>
                                <w:top w:val="none" w:sz="0" w:space="0" w:color="auto"/>
                                <w:left w:val="none" w:sz="0" w:space="0" w:color="auto"/>
                                <w:bottom w:val="none" w:sz="0" w:space="0" w:color="auto"/>
                                <w:right w:val="none" w:sz="0" w:space="0" w:color="auto"/>
                              </w:divBdr>
                              <w:divsChild>
                                <w:div w:id="11467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02626">
      <w:bodyDiv w:val="1"/>
      <w:marLeft w:val="0"/>
      <w:marRight w:val="0"/>
      <w:marTop w:val="0"/>
      <w:marBottom w:val="0"/>
      <w:divBdr>
        <w:top w:val="none" w:sz="0" w:space="0" w:color="auto"/>
        <w:left w:val="none" w:sz="0" w:space="0" w:color="auto"/>
        <w:bottom w:val="none" w:sz="0" w:space="0" w:color="auto"/>
        <w:right w:val="none" w:sz="0" w:space="0" w:color="auto"/>
      </w:divBdr>
      <w:divsChild>
        <w:div w:id="1748533198">
          <w:marLeft w:val="0"/>
          <w:marRight w:val="1"/>
          <w:marTop w:val="0"/>
          <w:marBottom w:val="0"/>
          <w:divBdr>
            <w:top w:val="none" w:sz="0" w:space="0" w:color="auto"/>
            <w:left w:val="none" w:sz="0" w:space="0" w:color="auto"/>
            <w:bottom w:val="none" w:sz="0" w:space="0" w:color="auto"/>
            <w:right w:val="none" w:sz="0" w:space="0" w:color="auto"/>
          </w:divBdr>
          <w:divsChild>
            <w:div w:id="755705915">
              <w:marLeft w:val="0"/>
              <w:marRight w:val="0"/>
              <w:marTop w:val="0"/>
              <w:marBottom w:val="0"/>
              <w:divBdr>
                <w:top w:val="none" w:sz="0" w:space="0" w:color="auto"/>
                <w:left w:val="none" w:sz="0" w:space="0" w:color="auto"/>
                <w:bottom w:val="none" w:sz="0" w:space="0" w:color="auto"/>
                <w:right w:val="none" w:sz="0" w:space="0" w:color="auto"/>
              </w:divBdr>
              <w:divsChild>
                <w:div w:id="1403210051">
                  <w:marLeft w:val="0"/>
                  <w:marRight w:val="1"/>
                  <w:marTop w:val="0"/>
                  <w:marBottom w:val="0"/>
                  <w:divBdr>
                    <w:top w:val="none" w:sz="0" w:space="0" w:color="auto"/>
                    <w:left w:val="none" w:sz="0" w:space="0" w:color="auto"/>
                    <w:bottom w:val="none" w:sz="0" w:space="0" w:color="auto"/>
                    <w:right w:val="none" w:sz="0" w:space="0" w:color="auto"/>
                  </w:divBdr>
                  <w:divsChild>
                    <w:div w:id="1609238908">
                      <w:marLeft w:val="0"/>
                      <w:marRight w:val="0"/>
                      <w:marTop w:val="0"/>
                      <w:marBottom w:val="0"/>
                      <w:divBdr>
                        <w:top w:val="none" w:sz="0" w:space="0" w:color="auto"/>
                        <w:left w:val="none" w:sz="0" w:space="0" w:color="auto"/>
                        <w:bottom w:val="none" w:sz="0" w:space="0" w:color="auto"/>
                        <w:right w:val="none" w:sz="0" w:space="0" w:color="auto"/>
                      </w:divBdr>
                      <w:divsChild>
                        <w:div w:id="1316494534">
                          <w:marLeft w:val="0"/>
                          <w:marRight w:val="0"/>
                          <w:marTop w:val="0"/>
                          <w:marBottom w:val="0"/>
                          <w:divBdr>
                            <w:top w:val="none" w:sz="0" w:space="0" w:color="auto"/>
                            <w:left w:val="none" w:sz="0" w:space="0" w:color="auto"/>
                            <w:bottom w:val="none" w:sz="0" w:space="0" w:color="auto"/>
                            <w:right w:val="none" w:sz="0" w:space="0" w:color="auto"/>
                          </w:divBdr>
                          <w:divsChild>
                            <w:div w:id="2065717773">
                              <w:marLeft w:val="0"/>
                              <w:marRight w:val="0"/>
                              <w:marTop w:val="120"/>
                              <w:marBottom w:val="360"/>
                              <w:divBdr>
                                <w:top w:val="none" w:sz="0" w:space="0" w:color="auto"/>
                                <w:left w:val="none" w:sz="0" w:space="0" w:color="auto"/>
                                <w:bottom w:val="none" w:sz="0" w:space="0" w:color="auto"/>
                                <w:right w:val="none" w:sz="0" w:space="0" w:color="auto"/>
                              </w:divBdr>
                              <w:divsChild>
                                <w:div w:id="332609633">
                                  <w:marLeft w:val="420"/>
                                  <w:marRight w:val="0"/>
                                  <w:marTop w:val="0"/>
                                  <w:marBottom w:val="0"/>
                                  <w:divBdr>
                                    <w:top w:val="none" w:sz="0" w:space="0" w:color="auto"/>
                                    <w:left w:val="none" w:sz="0" w:space="0" w:color="auto"/>
                                    <w:bottom w:val="none" w:sz="0" w:space="0" w:color="auto"/>
                                    <w:right w:val="none" w:sz="0" w:space="0" w:color="auto"/>
                                  </w:divBdr>
                                  <w:divsChild>
                                    <w:div w:id="1467821056">
                                      <w:marLeft w:val="0"/>
                                      <w:marRight w:val="0"/>
                                      <w:marTop w:val="0"/>
                                      <w:marBottom w:val="0"/>
                                      <w:divBdr>
                                        <w:top w:val="none" w:sz="0" w:space="0" w:color="auto"/>
                                        <w:left w:val="none" w:sz="0" w:space="0" w:color="auto"/>
                                        <w:bottom w:val="none" w:sz="0" w:space="0" w:color="auto"/>
                                        <w:right w:val="none" w:sz="0" w:space="0" w:color="auto"/>
                                      </w:divBdr>
                                      <w:divsChild>
                                        <w:div w:id="1138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554215">
      <w:bodyDiv w:val="1"/>
      <w:marLeft w:val="0"/>
      <w:marRight w:val="0"/>
      <w:marTop w:val="0"/>
      <w:marBottom w:val="0"/>
      <w:divBdr>
        <w:top w:val="none" w:sz="0" w:space="0" w:color="auto"/>
        <w:left w:val="none" w:sz="0" w:space="0" w:color="auto"/>
        <w:bottom w:val="none" w:sz="0" w:space="0" w:color="auto"/>
        <w:right w:val="none" w:sz="0" w:space="0" w:color="auto"/>
      </w:divBdr>
      <w:divsChild>
        <w:div w:id="1613825265">
          <w:marLeft w:val="0"/>
          <w:marRight w:val="1"/>
          <w:marTop w:val="0"/>
          <w:marBottom w:val="0"/>
          <w:divBdr>
            <w:top w:val="none" w:sz="0" w:space="0" w:color="auto"/>
            <w:left w:val="none" w:sz="0" w:space="0" w:color="auto"/>
            <w:bottom w:val="none" w:sz="0" w:space="0" w:color="auto"/>
            <w:right w:val="none" w:sz="0" w:space="0" w:color="auto"/>
          </w:divBdr>
          <w:divsChild>
            <w:div w:id="789468889">
              <w:marLeft w:val="0"/>
              <w:marRight w:val="0"/>
              <w:marTop w:val="0"/>
              <w:marBottom w:val="0"/>
              <w:divBdr>
                <w:top w:val="none" w:sz="0" w:space="0" w:color="auto"/>
                <w:left w:val="none" w:sz="0" w:space="0" w:color="auto"/>
                <w:bottom w:val="none" w:sz="0" w:space="0" w:color="auto"/>
                <w:right w:val="none" w:sz="0" w:space="0" w:color="auto"/>
              </w:divBdr>
              <w:divsChild>
                <w:div w:id="623196358">
                  <w:marLeft w:val="0"/>
                  <w:marRight w:val="1"/>
                  <w:marTop w:val="0"/>
                  <w:marBottom w:val="0"/>
                  <w:divBdr>
                    <w:top w:val="none" w:sz="0" w:space="0" w:color="auto"/>
                    <w:left w:val="none" w:sz="0" w:space="0" w:color="auto"/>
                    <w:bottom w:val="none" w:sz="0" w:space="0" w:color="auto"/>
                    <w:right w:val="none" w:sz="0" w:space="0" w:color="auto"/>
                  </w:divBdr>
                  <w:divsChild>
                    <w:div w:id="764883065">
                      <w:marLeft w:val="0"/>
                      <w:marRight w:val="0"/>
                      <w:marTop w:val="0"/>
                      <w:marBottom w:val="0"/>
                      <w:divBdr>
                        <w:top w:val="none" w:sz="0" w:space="0" w:color="auto"/>
                        <w:left w:val="none" w:sz="0" w:space="0" w:color="auto"/>
                        <w:bottom w:val="none" w:sz="0" w:space="0" w:color="auto"/>
                        <w:right w:val="none" w:sz="0" w:space="0" w:color="auto"/>
                      </w:divBdr>
                      <w:divsChild>
                        <w:div w:id="548811087">
                          <w:marLeft w:val="0"/>
                          <w:marRight w:val="0"/>
                          <w:marTop w:val="0"/>
                          <w:marBottom w:val="0"/>
                          <w:divBdr>
                            <w:top w:val="none" w:sz="0" w:space="0" w:color="auto"/>
                            <w:left w:val="none" w:sz="0" w:space="0" w:color="auto"/>
                            <w:bottom w:val="none" w:sz="0" w:space="0" w:color="auto"/>
                            <w:right w:val="none" w:sz="0" w:space="0" w:color="auto"/>
                          </w:divBdr>
                          <w:divsChild>
                            <w:div w:id="505755996">
                              <w:marLeft w:val="0"/>
                              <w:marRight w:val="0"/>
                              <w:marTop w:val="120"/>
                              <w:marBottom w:val="360"/>
                              <w:divBdr>
                                <w:top w:val="none" w:sz="0" w:space="0" w:color="auto"/>
                                <w:left w:val="none" w:sz="0" w:space="0" w:color="auto"/>
                                <w:bottom w:val="none" w:sz="0" w:space="0" w:color="auto"/>
                                <w:right w:val="none" w:sz="0" w:space="0" w:color="auto"/>
                              </w:divBdr>
                              <w:divsChild>
                                <w:div w:id="1640844971">
                                  <w:marLeft w:val="0"/>
                                  <w:marRight w:val="0"/>
                                  <w:marTop w:val="0"/>
                                  <w:marBottom w:val="0"/>
                                  <w:divBdr>
                                    <w:top w:val="none" w:sz="0" w:space="0" w:color="auto"/>
                                    <w:left w:val="none" w:sz="0" w:space="0" w:color="auto"/>
                                    <w:bottom w:val="none" w:sz="0" w:space="0" w:color="auto"/>
                                    <w:right w:val="none" w:sz="0" w:space="0" w:color="auto"/>
                                  </w:divBdr>
                                  <w:divsChild>
                                    <w:div w:id="17763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602328">
      <w:bodyDiv w:val="1"/>
      <w:marLeft w:val="0"/>
      <w:marRight w:val="0"/>
      <w:marTop w:val="0"/>
      <w:marBottom w:val="0"/>
      <w:divBdr>
        <w:top w:val="none" w:sz="0" w:space="0" w:color="auto"/>
        <w:left w:val="none" w:sz="0" w:space="0" w:color="auto"/>
        <w:bottom w:val="none" w:sz="0" w:space="0" w:color="auto"/>
        <w:right w:val="none" w:sz="0" w:space="0" w:color="auto"/>
      </w:divBdr>
      <w:divsChild>
        <w:div w:id="2108038203">
          <w:marLeft w:val="0"/>
          <w:marRight w:val="1"/>
          <w:marTop w:val="0"/>
          <w:marBottom w:val="0"/>
          <w:divBdr>
            <w:top w:val="none" w:sz="0" w:space="0" w:color="auto"/>
            <w:left w:val="none" w:sz="0" w:space="0" w:color="auto"/>
            <w:bottom w:val="none" w:sz="0" w:space="0" w:color="auto"/>
            <w:right w:val="none" w:sz="0" w:space="0" w:color="auto"/>
          </w:divBdr>
          <w:divsChild>
            <w:div w:id="362903290">
              <w:marLeft w:val="0"/>
              <w:marRight w:val="0"/>
              <w:marTop w:val="0"/>
              <w:marBottom w:val="0"/>
              <w:divBdr>
                <w:top w:val="none" w:sz="0" w:space="0" w:color="auto"/>
                <w:left w:val="none" w:sz="0" w:space="0" w:color="auto"/>
                <w:bottom w:val="none" w:sz="0" w:space="0" w:color="auto"/>
                <w:right w:val="none" w:sz="0" w:space="0" w:color="auto"/>
              </w:divBdr>
              <w:divsChild>
                <w:div w:id="982154946">
                  <w:marLeft w:val="0"/>
                  <w:marRight w:val="1"/>
                  <w:marTop w:val="0"/>
                  <w:marBottom w:val="0"/>
                  <w:divBdr>
                    <w:top w:val="none" w:sz="0" w:space="0" w:color="auto"/>
                    <w:left w:val="none" w:sz="0" w:space="0" w:color="auto"/>
                    <w:bottom w:val="none" w:sz="0" w:space="0" w:color="auto"/>
                    <w:right w:val="none" w:sz="0" w:space="0" w:color="auto"/>
                  </w:divBdr>
                  <w:divsChild>
                    <w:div w:id="761293246">
                      <w:marLeft w:val="0"/>
                      <w:marRight w:val="0"/>
                      <w:marTop w:val="0"/>
                      <w:marBottom w:val="0"/>
                      <w:divBdr>
                        <w:top w:val="none" w:sz="0" w:space="0" w:color="auto"/>
                        <w:left w:val="none" w:sz="0" w:space="0" w:color="auto"/>
                        <w:bottom w:val="none" w:sz="0" w:space="0" w:color="auto"/>
                        <w:right w:val="none" w:sz="0" w:space="0" w:color="auto"/>
                      </w:divBdr>
                      <w:divsChild>
                        <w:div w:id="1343124119">
                          <w:marLeft w:val="0"/>
                          <w:marRight w:val="0"/>
                          <w:marTop w:val="0"/>
                          <w:marBottom w:val="0"/>
                          <w:divBdr>
                            <w:top w:val="none" w:sz="0" w:space="0" w:color="auto"/>
                            <w:left w:val="none" w:sz="0" w:space="0" w:color="auto"/>
                            <w:bottom w:val="none" w:sz="0" w:space="0" w:color="auto"/>
                            <w:right w:val="none" w:sz="0" w:space="0" w:color="auto"/>
                          </w:divBdr>
                          <w:divsChild>
                            <w:div w:id="804470193">
                              <w:marLeft w:val="0"/>
                              <w:marRight w:val="0"/>
                              <w:marTop w:val="120"/>
                              <w:marBottom w:val="360"/>
                              <w:divBdr>
                                <w:top w:val="none" w:sz="0" w:space="0" w:color="auto"/>
                                <w:left w:val="none" w:sz="0" w:space="0" w:color="auto"/>
                                <w:bottom w:val="none" w:sz="0" w:space="0" w:color="auto"/>
                                <w:right w:val="none" w:sz="0" w:space="0" w:color="auto"/>
                              </w:divBdr>
                              <w:divsChild>
                                <w:div w:id="1423991206">
                                  <w:marLeft w:val="0"/>
                                  <w:marRight w:val="0"/>
                                  <w:marTop w:val="0"/>
                                  <w:marBottom w:val="0"/>
                                  <w:divBdr>
                                    <w:top w:val="none" w:sz="0" w:space="0" w:color="auto"/>
                                    <w:left w:val="none" w:sz="0" w:space="0" w:color="auto"/>
                                    <w:bottom w:val="none" w:sz="0" w:space="0" w:color="auto"/>
                                    <w:right w:val="none" w:sz="0" w:space="0" w:color="auto"/>
                                  </w:divBdr>
                                  <w:divsChild>
                                    <w:div w:id="6312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162184">
      <w:bodyDiv w:val="1"/>
      <w:marLeft w:val="0"/>
      <w:marRight w:val="0"/>
      <w:marTop w:val="0"/>
      <w:marBottom w:val="0"/>
      <w:divBdr>
        <w:top w:val="none" w:sz="0" w:space="0" w:color="auto"/>
        <w:left w:val="none" w:sz="0" w:space="0" w:color="auto"/>
        <w:bottom w:val="none" w:sz="0" w:space="0" w:color="auto"/>
        <w:right w:val="none" w:sz="0" w:space="0" w:color="auto"/>
      </w:divBdr>
      <w:divsChild>
        <w:div w:id="1144738019">
          <w:marLeft w:val="0"/>
          <w:marRight w:val="1"/>
          <w:marTop w:val="0"/>
          <w:marBottom w:val="0"/>
          <w:divBdr>
            <w:top w:val="none" w:sz="0" w:space="0" w:color="auto"/>
            <w:left w:val="none" w:sz="0" w:space="0" w:color="auto"/>
            <w:bottom w:val="none" w:sz="0" w:space="0" w:color="auto"/>
            <w:right w:val="none" w:sz="0" w:space="0" w:color="auto"/>
          </w:divBdr>
          <w:divsChild>
            <w:div w:id="818569832">
              <w:marLeft w:val="0"/>
              <w:marRight w:val="0"/>
              <w:marTop w:val="0"/>
              <w:marBottom w:val="0"/>
              <w:divBdr>
                <w:top w:val="none" w:sz="0" w:space="0" w:color="auto"/>
                <w:left w:val="none" w:sz="0" w:space="0" w:color="auto"/>
                <w:bottom w:val="none" w:sz="0" w:space="0" w:color="auto"/>
                <w:right w:val="none" w:sz="0" w:space="0" w:color="auto"/>
              </w:divBdr>
              <w:divsChild>
                <w:div w:id="66341180">
                  <w:marLeft w:val="0"/>
                  <w:marRight w:val="1"/>
                  <w:marTop w:val="0"/>
                  <w:marBottom w:val="0"/>
                  <w:divBdr>
                    <w:top w:val="none" w:sz="0" w:space="0" w:color="auto"/>
                    <w:left w:val="none" w:sz="0" w:space="0" w:color="auto"/>
                    <w:bottom w:val="none" w:sz="0" w:space="0" w:color="auto"/>
                    <w:right w:val="none" w:sz="0" w:space="0" w:color="auto"/>
                  </w:divBdr>
                  <w:divsChild>
                    <w:div w:id="599995145">
                      <w:marLeft w:val="0"/>
                      <w:marRight w:val="0"/>
                      <w:marTop w:val="0"/>
                      <w:marBottom w:val="0"/>
                      <w:divBdr>
                        <w:top w:val="none" w:sz="0" w:space="0" w:color="auto"/>
                        <w:left w:val="none" w:sz="0" w:space="0" w:color="auto"/>
                        <w:bottom w:val="none" w:sz="0" w:space="0" w:color="auto"/>
                        <w:right w:val="none" w:sz="0" w:space="0" w:color="auto"/>
                      </w:divBdr>
                      <w:divsChild>
                        <w:div w:id="1704095132">
                          <w:marLeft w:val="0"/>
                          <w:marRight w:val="0"/>
                          <w:marTop w:val="0"/>
                          <w:marBottom w:val="0"/>
                          <w:divBdr>
                            <w:top w:val="none" w:sz="0" w:space="0" w:color="auto"/>
                            <w:left w:val="none" w:sz="0" w:space="0" w:color="auto"/>
                            <w:bottom w:val="none" w:sz="0" w:space="0" w:color="auto"/>
                            <w:right w:val="none" w:sz="0" w:space="0" w:color="auto"/>
                          </w:divBdr>
                          <w:divsChild>
                            <w:div w:id="1852915382">
                              <w:marLeft w:val="0"/>
                              <w:marRight w:val="0"/>
                              <w:marTop w:val="120"/>
                              <w:marBottom w:val="360"/>
                              <w:divBdr>
                                <w:top w:val="none" w:sz="0" w:space="0" w:color="auto"/>
                                <w:left w:val="none" w:sz="0" w:space="0" w:color="auto"/>
                                <w:bottom w:val="none" w:sz="0" w:space="0" w:color="auto"/>
                                <w:right w:val="none" w:sz="0" w:space="0" w:color="auto"/>
                              </w:divBdr>
                              <w:divsChild>
                                <w:div w:id="114106730">
                                  <w:marLeft w:val="0"/>
                                  <w:marRight w:val="0"/>
                                  <w:marTop w:val="0"/>
                                  <w:marBottom w:val="0"/>
                                  <w:divBdr>
                                    <w:top w:val="none" w:sz="0" w:space="0" w:color="auto"/>
                                    <w:left w:val="none" w:sz="0" w:space="0" w:color="auto"/>
                                    <w:bottom w:val="none" w:sz="0" w:space="0" w:color="auto"/>
                                    <w:right w:val="none" w:sz="0" w:space="0" w:color="auto"/>
                                  </w:divBdr>
                                  <w:divsChild>
                                    <w:div w:id="1653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20575">
      <w:bodyDiv w:val="1"/>
      <w:marLeft w:val="0"/>
      <w:marRight w:val="0"/>
      <w:marTop w:val="0"/>
      <w:marBottom w:val="0"/>
      <w:divBdr>
        <w:top w:val="none" w:sz="0" w:space="0" w:color="auto"/>
        <w:left w:val="none" w:sz="0" w:space="0" w:color="auto"/>
        <w:bottom w:val="none" w:sz="0" w:space="0" w:color="auto"/>
        <w:right w:val="none" w:sz="0" w:space="0" w:color="auto"/>
      </w:divBdr>
      <w:divsChild>
        <w:div w:id="766661439">
          <w:marLeft w:val="0"/>
          <w:marRight w:val="1"/>
          <w:marTop w:val="0"/>
          <w:marBottom w:val="0"/>
          <w:divBdr>
            <w:top w:val="none" w:sz="0" w:space="0" w:color="auto"/>
            <w:left w:val="none" w:sz="0" w:space="0" w:color="auto"/>
            <w:bottom w:val="none" w:sz="0" w:space="0" w:color="auto"/>
            <w:right w:val="none" w:sz="0" w:space="0" w:color="auto"/>
          </w:divBdr>
          <w:divsChild>
            <w:div w:id="1657953911">
              <w:marLeft w:val="0"/>
              <w:marRight w:val="0"/>
              <w:marTop w:val="0"/>
              <w:marBottom w:val="0"/>
              <w:divBdr>
                <w:top w:val="none" w:sz="0" w:space="0" w:color="auto"/>
                <w:left w:val="none" w:sz="0" w:space="0" w:color="auto"/>
                <w:bottom w:val="none" w:sz="0" w:space="0" w:color="auto"/>
                <w:right w:val="none" w:sz="0" w:space="0" w:color="auto"/>
              </w:divBdr>
              <w:divsChild>
                <w:div w:id="58989142">
                  <w:marLeft w:val="0"/>
                  <w:marRight w:val="1"/>
                  <w:marTop w:val="0"/>
                  <w:marBottom w:val="0"/>
                  <w:divBdr>
                    <w:top w:val="none" w:sz="0" w:space="0" w:color="auto"/>
                    <w:left w:val="none" w:sz="0" w:space="0" w:color="auto"/>
                    <w:bottom w:val="none" w:sz="0" w:space="0" w:color="auto"/>
                    <w:right w:val="none" w:sz="0" w:space="0" w:color="auto"/>
                  </w:divBdr>
                  <w:divsChild>
                    <w:div w:id="439762675">
                      <w:marLeft w:val="0"/>
                      <w:marRight w:val="0"/>
                      <w:marTop w:val="0"/>
                      <w:marBottom w:val="0"/>
                      <w:divBdr>
                        <w:top w:val="none" w:sz="0" w:space="0" w:color="auto"/>
                        <w:left w:val="none" w:sz="0" w:space="0" w:color="auto"/>
                        <w:bottom w:val="none" w:sz="0" w:space="0" w:color="auto"/>
                        <w:right w:val="none" w:sz="0" w:space="0" w:color="auto"/>
                      </w:divBdr>
                      <w:divsChild>
                        <w:div w:id="866213962">
                          <w:marLeft w:val="0"/>
                          <w:marRight w:val="0"/>
                          <w:marTop w:val="0"/>
                          <w:marBottom w:val="0"/>
                          <w:divBdr>
                            <w:top w:val="none" w:sz="0" w:space="0" w:color="auto"/>
                            <w:left w:val="none" w:sz="0" w:space="0" w:color="auto"/>
                            <w:bottom w:val="none" w:sz="0" w:space="0" w:color="auto"/>
                            <w:right w:val="none" w:sz="0" w:space="0" w:color="auto"/>
                          </w:divBdr>
                          <w:divsChild>
                            <w:div w:id="1812670955">
                              <w:marLeft w:val="0"/>
                              <w:marRight w:val="0"/>
                              <w:marTop w:val="120"/>
                              <w:marBottom w:val="360"/>
                              <w:divBdr>
                                <w:top w:val="none" w:sz="0" w:space="0" w:color="auto"/>
                                <w:left w:val="none" w:sz="0" w:space="0" w:color="auto"/>
                                <w:bottom w:val="none" w:sz="0" w:space="0" w:color="auto"/>
                                <w:right w:val="none" w:sz="0" w:space="0" w:color="auto"/>
                              </w:divBdr>
                              <w:divsChild>
                                <w:div w:id="504053390">
                                  <w:marLeft w:val="0"/>
                                  <w:marRight w:val="0"/>
                                  <w:marTop w:val="0"/>
                                  <w:marBottom w:val="0"/>
                                  <w:divBdr>
                                    <w:top w:val="none" w:sz="0" w:space="0" w:color="auto"/>
                                    <w:left w:val="none" w:sz="0" w:space="0" w:color="auto"/>
                                    <w:bottom w:val="none" w:sz="0" w:space="0" w:color="auto"/>
                                    <w:right w:val="none" w:sz="0" w:space="0" w:color="auto"/>
                                  </w:divBdr>
                                  <w:divsChild>
                                    <w:div w:id="917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600378">
      <w:bodyDiv w:val="1"/>
      <w:marLeft w:val="0"/>
      <w:marRight w:val="0"/>
      <w:marTop w:val="0"/>
      <w:marBottom w:val="0"/>
      <w:divBdr>
        <w:top w:val="none" w:sz="0" w:space="0" w:color="auto"/>
        <w:left w:val="none" w:sz="0" w:space="0" w:color="auto"/>
        <w:bottom w:val="none" w:sz="0" w:space="0" w:color="auto"/>
        <w:right w:val="none" w:sz="0" w:space="0" w:color="auto"/>
      </w:divBdr>
      <w:divsChild>
        <w:div w:id="1908879841">
          <w:marLeft w:val="0"/>
          <w:marRight w:val="1"/>
          <w:marTop w:val="0"/>
          <w:marBottom w:val="0"/>
          <w:divBdr>
            <w:top w:val="none" w:sz="0" w:space="0" w:color="auto"/>
            <w:left w:val="none" w:sz="0" w:space="0" w:color="auto"/>
            <w:bottom w:val="none" w:sz="0" w:space="0" w:color="auto"/>
            <w:right w:val="none" w:sz="0" w:space="0" w:color="auto"/>
          </w:divBdr>
          <w:divsChild>
            <w:div w:id="674918304">
              <w:marLeft w:val="0"/>
              <w:marRight w:val="0"/>
              <w:marTop w:val="0"/>
              <w:marBottom w:val="0"/>
              <w:divBdr>
                <w:top w:val="none" w:sz="0" w:space="0" w:color="auto"/>
                <w:left w:val="none" w:sz="0" w:space="0" w:color="auto"/>
                <w:bottom w:val="none" w:sz="0" w:space="0" w:color="auto"/>
                <w:right w:val="none" w:sz="0" w:space="0" w:color="auto"/>
              </w:divBdr>
              <w:divsChild>
                <w:div w:id="511452967">
                  <w:marLeft w:val="0"/>
                  <w:marRight w:val="1"/>
                  <w:marTop w:val="0"/>
                  <w:marBottom w:val="0"/>
                  <w:divBdr>
                    <w:top w:val="none" w:sz="0" w:space="0" w:color="auto"/>
                    <w:left w:val="none" w:sz="0" w:space="0" w:color="auto"/>
                    <w:bottom w:val="none" w:sz="0" w:space="0" w:color="auto"/>
                    <w:right w:val="none" w:sz="0" w:space="0" w:color="auto"/>
                  </w:divBdr>
                  <w:divsChild>
                    <w:div w:id="1044717961">
                      <w:marLeft w:val="0"/>
                      <w:marRight w:val="0"/>
                      <w:marTop w:val="0"/>
                      <w:marBottom w:val="0"/>
                      <w:divBdr>
                        <w:top w:val="none" w:sz="0" w:space="0" w:color="auto"/>
                        <w:left w:val="none" w:sz="0" w:space="0" w:color="auto"/>
                        <w:bottom w:val="none" w:sz="0" w:space="0" w:color="auto"/>
                        <w:right w:val="none" w:sz="0" w:space="0" w:color="auto"/>
                      </w:divBdr>
                      <w:divsChild>
                        <w:div w:id="340163180">
                          <w:marLeft w:val="0"/>
                          <w:marRight w:val="0"/>
                          <w:marTop w:val="0"/>
                          <w:marBottom w:val="0"/>
                          <w:divBdr>
                            <w:top w:val="none" w:sz="0" w:space="0" w:color="auto"/>
                            <w:left w:val="none" w:sz="0" w:space="0" w:color="auto"/>
                            <w:bottom w:val="none" w:sz="0" w:space="0" w:color="auto"/>
                            <w:right w:val="none" w:sz="0" w:space="0" w:color="auto"/>
                          </w:divBdr>
                          <w:divsChild>
                            <w:div w:id="1255557302">
                              <w:marLeft w:val="0"/>
                              <w:marRight w:val="0"/>
                              <w:marTop w:val="120"/>
                              <w:marBottom w:val="360"/>
                              <w:divBdr>
                                <w:top w:val="none" w:sz="0" w:space="0" w:color="auto"/>
                                <w:left w:val="none" w:sz="0" w:space="0" w:color="auto"/>
                                <w:bottom w:val="none" w:sz="0" w:space="0" w:color="auto"/>
                                <w:right w:val="none" w:sz="0" w:space="0" w:color="auto"/>
                              </w:divBdr>
                              <w:divsChild>
                                <w:div w:id="130906619">
                                  <w:marLeft w:val="0"/>
                                  <w:marRight w:val="0"/>
                                  <w:marTop w:val="0"/>
                                  <w:marBottom w:val="0"/>
                                  <w:divBdr>
                                    <w:top w:val="none" w:sz="0" w:space="0" w:color="auto"/>
                                    <w:left w:val="none" w:sz="0" w:space="0" w:color="auto"/>
                                    <w:bottom w:val="none" w:sz="0" w:space="0" w:color="auto"/>
                                    <w:right w:val="none" w:sz="0" w:space="0" w:color="auto"/>
                                  </w:divBdr>
                                  <w:divsChild>
                                    <w:div w:id="200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68362">
      <w:bodyDiv w:val="1"/>
      <w:marLeft w:val="0"/>
      <w:marRight w:val="0"/>
      <w:marTop w:val="0"/>
      <w:marBottom w:val="0"/>
      <w:divBdr>
        <w:top w:val="none" w:sz="0" w:space="0" w:color="auto"/>
        <w:left w:val="none" w:sz="0" w:space="0" w:color="auto"/>
        <w:bottom w:val="none" w:sz="0" w:space="0" w:color="auto"/>
        <w:right w:val="none" w:sz="0" w:space="0" w:color="auto"/>
      </w:divBdr>
      <w:divsChild>
        <w:div w:id="232159432">
          <w:marLeft w:val="0"/>
          <w:marRight w:val="1"/>
          <w:marTop w:val="0"/>
          <w:marBottom w:val="0"/>
          <w:divBdr>
            <w:top w:val="none" w:sz="0" w:space="0" w:color="auto"/>
            <w:left w:val="none" w:sz="0" w:space="0" w:color="auto"/>
            <w:bottom w:val="none" w:sz="0" w:space="0" w:color="auto"/>
            <w:right w:val="none" w:sz="0" w:space="0" w:color="auto"/>
          </w:divBdr>
          <w:divsChild>
            <w:div w:id="216819296">
              <w:marLeft w:val="0"/>
              <w:marRight w:val="0"/>
              <w:marTop w:val="0"/>
              <w:marBottom w:val="0"/>
              <w:divBdr>
                <w:top w:val="none" w:sz="0" w:space="0" w:color="auto"/>
                <w:left w:val="none" w:sz="0" w:space="0" w:color="auto"/>
                <w:bottom w:val="none" w:sz="0" w:space="0" w:color="auto"/>
                <w:right w:val="none" w:sz="0" w:space="0" w:color="auto"/>
              </w:divBdr>
              <w:divsChild>
                <w:div w:id="2016150882">
                  <w:marLeft w:val="0"/>
                  <w:marRight w:val="1"/>
                  <w:marTop w:val="0"/>
                  <w:marBottom w:val="0"/>
                  <w:divBdr>
                    <w:top w:val="none" w:sz="0" w:space="0" w:color="auto"/>
                    <w:left w:val="none" w:sz="0" w:space="0" w:color="auto"/>
                    <w:bottom w:val="none" w:sz="0" w:space="0" w:color="auto"/>
                    <w:right w:val="none" w:sz="0" w:space="0" w:color="auto"/>
                  </w:divBdr>
                  <w:divsChild>
                    <w:div w:id="2041316829">
                      <w:marLeft w:val="0"/>
                      <w:marRight w:val="0"/>
                      <w:marTop w:val="0"/>
                      <w:marBottom w:val="0"/>
                      <w:divBdr>
                        <w:top w:val="none" w:sz="0" w:space="0" w:color="auto"/>
                        <w:left w:val="none" w:sz="0" w:space="0" w:color="auto"/>
                        <w:bottom w:val="none" w:sz="0" w:space="0" w:color="auto"/>
                        <w:right w:val="none" w:sz="0" w:space="0" w:color="auto"/>
                      </w:divBdr>
                      <w:divsChild>
                        <w:div w:id="2138209001">
                          <w:marLeft w:val="0"/>
                          <w:marRight w:val="0"/>
                          <w:marTop w:val="0"/>
                          <w:marBottom w:val="0"/>
                          <w:divBdr>
                            <w:top w:val="none" w:sz="0" w:space="0" w:color="auto"/>
                            <w:left w:val="none" w:sz="0" w:space="0" w:color="auto"/>
                            <w:bottom w:val="none" w:sz="0" w:space="0" w:color="auto"/>
                            <w:right w:val="none" w:sz="0" w:space="0" w:color="auto"/>
                          </w:divBdr>
                          <w:divsChild>
                            <w:div w:id="1666009793">
                              <w:marLeft w:val="0"/>
                              <w:marRight w:val="0"/>
                              <w:marTop w:val="120"/>
                              <w:marBottom w:val="360"/>
                              <w:divBdr>
                                <w:top w:val="none" w:sz="0" w:space="0" w:color="auto"/>
                                <w:left w:val="none" w:sz="0" w:space="0" w:color="auto"/>
                                <w:bottom w:val="none" w:sz="0" w:space="0" w:color="auto"/>
                                <w:right w:val="none" w:sz="0" w:space="0" w:color="auto"/>
                              </w:divBdr>
                              <w:divsChild>
                                <w:div w:id="1260261486">
                                  <w:marLeft w:val="0"/>
                                  <w:marRight w:val="0"/>
                                  <w:marTop w:val="0"/>
                                  <w:marBottom w:val="0"/>
                                  <w:divBdr>
                                    <w:top w:val="none" w:sz="0" w:space="0" w:color="auto"/>
                                    <w:left w:val="none" w:sz="0" w:space="0" w:color="auto"/>
                                    <w:bottom w:val="none" w:sz="0" w:space="0" w:color="auto"/>
                                    <w:right w:val="none" w:sz="0" w:space="0" w:color="auto"/>
                                  </w:divBdr>
                                  <w:divsChild>
                                    <w:div w:id="18609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040461">
      <w:bodyDiv w:val="1"/>
      <w:marLeft w:val="0"/>
      <w:marRight w:val="0"/>
      <w:marTop w:val="0"/>
      <w:marBottom w:val="0"/>
      <w:divBdr>
        <w:top w:val="none" w:sz="0" w:space="0" w:color="auto"/>
        <w:left w:val="none" w:sz="0" w:space="0" w:color="auto"/>
        <w:bottom w:val="none" w:sz="0" w:space="0" w:color="auto"/>
        <w:right w:val="none" w:sz="0" w:space="0" w:color="auto"/>
      </w:divBdr>
      <w:divsChild>
        <w:div w:id="496262952">
          <w:marLeft w:val="0"/>
          <w:marRight w:val="1"/>
          <w:marTop w:val="0"/>
          <w:marBottom w:val="0"/>
          <w:divBdr>
            <w:top w:val="none" w:sz="0" w:space="0" w:color="auto"/>
            <w:left w:val="none" w:sz="0" w:space="0" w:color="auto"/>
            <w:bottom w:val="none" w:sz="0" w:space="0" w:color="auto"/>
            <w:right w:val="none" w:sz="0" w:space="0" w:color="auto"/>
          </w:divBdr>
          <w:divsChild>
            <w:div w:id="718095632">
              <w:marLeft w:val="0"/>
              <w:marRight w:val="0"/>
              <w:marTop w:val="0"/>
              <w:marBottom w:val="0"/>
              <w:divBdr>
                <w:top w:val="none" w:sz="0" w:space="0" w:color="auto"/>
                <w:left w:val="none" w:sz="0" w:space="0" w:color="auto"/>
                <w:bottom w:val="none" w:sz="0" w:space="0" w:color="auto"/>
                <w:right w:val="none" w:sz="0" w:space="0" w:color="auto"/>
              </w:divBdr>
              <w:divsChild>
                <w:div w:id="615793940">
                  <w:marLeft w:val="0"/>
                  <w:marRight w:val="1"/>
                  <w:marTop w:val="0"/>
                  <w:marBottom w:val="0"/>
                  <w:divBdr>
                    <w:top w:val="none" w:sz="0" w:space="0" w:color="auto"/>
                    <w:left w:val="none" w:sz="0" w:space="0" w:color="auto"/>
                    <w:bottom w:val="none" w:sz="0" w:space="0" w:color="auto"/>
                    <w:right w:val="none" w:sz="0" w:space="0" w:color="auto"/>
                  </w:divBdr>
                  <w:divsChild>
                    <w:div w:id="2127775983">
                      <w:marLeft w:val="0"/>
                      <w:marRight w:val="0"/>
                      <w:marTop w:val="0"/>
                      <w:marBottom w:val="0"/>
                      <w:divBdr>
                        <w:top w:val="none" w:sz="0" w:space="0" w:color="auto"/>
                        <w:left w:val="none" w:sz="0" w:space="0" w:color="auto"/>
                        <w:bottom w:val="none" w:sz="0" w:space="0" w:color="auto"/>
                        <w:right w:val="none" w:sz="0" w:space="0" w:color="auto"/>
                      </w:divBdr>
                      <w:divsChild>
                        <w:div w:id="1251545776">
                          <w:marLeft w:val="0"/>
                          <w:marRight w:val="0"/>
                          <w:marTop w:val="0"/>
                          <w:marBottom w:val="0"/>
                          <w:divBdr>
                            <w:top w:val="none" w:sz="0" w:space="0" w:color="auto"/>
                            <w:left w:val="none" w:sz="0" w:space="0" w:color="auto"/>
                            <w:bottom w:val="none" w:sz="0" w:space="0" w:color="auto"/>
                            <w:right w:val="none" w:sz="0" w:space="0" w:color="auto"/>
                          </w:divBdr>
                          <w:divsChild>
                            <w:div w:id="976496261">
                              <w:marLeft w:val="0"/>
                              <w:marRight w:val="0"/>
                              <w:marTop w:val="120"/>
                              <w:marBottom w:val="360"/>
                              <w:divBdr>
                                <w:top w:val="none" w:sz="0" w:space="0" w:color="auto"/>
                                <w:left w:val="none" w:sz="0" w:space="0" w:color="auto"/>
                                <w:bottom w:val="none" w:sz="0" w:space="0" w:color="auto"/>
                                <w:right w:val="none" w:sz="0" w:space="0" w:color="auto"/>
                              </w:divBdr>
                              <w:divsChild>
                                <w:div w:id="327101905">
                                  <w:marLeft w:val="420"/>
                                  <w:marRight w:val="0"/>
                                  <w:marTop w:val="0"/>
                                  <w:marBottom w:val="0"/>
                                  <w:divBdr>
                                    <w:top w:val="none" w:sz="0" w:space="0" w:color="auto"/>
                                    <w:left w:val="none" w:sz="0" w:space="0" w:color="auto"/>
                                    <w:bottom w:val="none" w:sz="0" w:space="0" w:color="auto"/>
                                    <w:right w:val="none" w:sz="0" w:space="0" w:color="auto"/>
                                  </w:divBdr>
                                  <w:divsChild>
                                    <w:div w:id="1365448039">
                                      <w:marLeft w:val="0"/>
                                      <w:marRight w:val="0"/>
                                      <w:marTop w:val="0"/>
                                      <w:marBottom w:val="0"/>
                                      <w:divBdr>
                                        <w:top w:val="none" w:sz="0" w:space="0" w:color="auto"/>
                                        <w:left w:val="none" w:sz="0" w:space="0" w:color="auto"/>
                                        <w:bottom w:val="none" w:sz="0" w:space="0" w:color="auto"/>
                                        <w:right w:val="none" w:sz="0" w:space="0" w:color="auto"/>
                                      </w:divBdr>
                                      <w:divsChild>
                                        <w:div w:id="17448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470387">
      <w:bodyDiv w:val="1"/>
      <w:marLeft w:val="0"/>
      <w:marRight w:val="0"/>
      <w:marTop w:val="0"/>
      <w:marBottom w:val="0"/>
      <w:divBdr>
        <w:top w:val="none" w:sz="0" w:space="0" w:color="auto"/>
        <w:left w:val="none" w:sz="0" w:space="0" w:color="auto"/>
        <w:bottom w:val="none" w:sz="0" w:space="0" w:color="auto"/>
        <w:right w:val="none" w:sz="0" w:space="0" w:color="auto"/>
      </w:divBdr>
      <w:divsChild>
        <w:div w:id="599072174">
          <w:marLeft w:val="0"/>
          <w:marRight w:val="1"/>
          <w:marTop w:val="0"/>
          <w:marBottom w:val="0"/>
          <w:divBdr>
            <w:top w:val="none" w:sz="0" w:space="0" w:color="auto"/>
            <w:left w:val="none" w:sz="0" w:space="0" w:color="auto"/>
            <w:bottom w:val="none" w:sz="0" w:space="0" w:color="auto"/>
            <w:right w:val="none" w:sz="0" w:space="0" w:color="auto"/>
          </w:divBdr>
          <w:divsChild>
            <w:div w:id="249853798">
              <w:marLeft w:val="0"/>
              <w:marRight w:val="0"/>
              <w:marTop w:val="0"/>
              <w:marBottom w:val="0"/>
              <w:divBdr>
                <w:top w:val="none" w:sz="0" w:space="0" w:color="auto"/>
                <w:left w:val="none" w:sz="0" w:space="0" w:color="auto"/>
                <w:bottom w:val="none" w:sz="0" w:space="0" w:color="auto"/>
                <w:right w:val="none" w:sz="0" w:space="0" w:color="auto"/>
              </w:divBdr>
              <w:divsChild>
                <w:div w:id="1781411553">
                  <w:marLeft w:val="0"/>
                  <w:marRight w:val="1"/>
                  <w:marTop w:val="0"/>
                  <w:marBottom w:val="0"/>
                  <w:divBdr>
                    <w:top w:val="none" w:sz="0" w:space="0" w:color="auto"/>
                    <w:left w:val="none" w:sz="0" w:space="0" w:color="auto"/>
                    <w:bottom w:val="none" w:sz="0" w:space="0" w:color="auto"/>
                    <w:right w:val="none" w:sz="0" w:space="0" w:color="auto"/>
                  </w:divBdr>
                  <w:divsChild>
                    <w:div w:id="930552500">
                      <w:marLeft w:val="0"/>
                      <w:marRight w:val="0"/>
                      <w:marTop w:val="0"/>
                      <w:marBottom w:val="0"/>
                      <w:divBdr>
                        <w:top w:val="none" w:sz="0" w:space="0" w:color="auto"/>
                        <w:left w:val="none" w:sz="0" w:space="0" w:color="auto"/>
                        <w:bottom w:val="none" w:sz="0" w:space="0" w:color="auto"/>
                        <w:right w:val="none" w:sz="0" w:space="0" w:color="auto"/>
                      </w:divBdr>
                      <w:divsChild>
                        <w:div w:id="1232152580">
                          <w:marLeft w:val="0"/>
                          <w:marRight w:val="0"/>
                          <w:marTop w:val="0"/>
                          <w:marBottom w:val="0"/>
                          <w:divBdr>
                            <w:top w:val="none" w:sz="0" w:space="0" w:color="auto"/>
                            <w:left w:val="none" w:sz="0" w:space="0" w:color="auto"/>
                            <w:bottom w:val="none" w:sz="0" w:space="0" w:color="auto"/>
                            <w:right w:val="none" w:sz="0" w:space="0" w:color="auto"/>
                          </w:divBdr>
                          <w:divsChild>
                            <w:div w:id="1127743887">
                              <w:marLeft w:val="0"/>
                              <w:marRight w:val="0"/>
                              <w:marTop w:val="120"/>
                              <w:marBottom w:val="360"/>
                              <w:divBdr>
                                <w:top w:val="none" w:sz="0" w:space="0" w:color="auto"/>
                                <w:left w:val="none" w:sz="0" w:space="0" w:color="auto"/>
                                <w:bottom w:val="none" w:sz="0" w:space="0" w:color="auto"/>
                                <w:right w:val="none" w:sz="0" w:space="0" w:color="auto"/>
                              </w:divBdr>
                              <w:divsChild>
                                <w:div w:id="1302922569">
                                  <w:marLeft w:val="420"/>
                                  <w:marRight w:val="0"/>
                                  <w:marTop w:val="0"/>
                                  <w:marBottom w:val="0"/>
                                  <w:divBdr>
                                    <w:top w:val="none" w:sz="0" w:space="0" w:color="auto"/>
                                    <w:left w:val="none" w:sz="0" w:space="0" w:color="auto"/>
                                    <w:bottom w:val="none" w:sz="0" w:space="0" w:color="auto"/>
                                    <w:right w:val="none" w:sz="0" w:space="0" w:color="auto"/>
                                  </w:divBdr>
                                  <w:divsChild>
                                    <w:div w:id="1460536369">
                                      <w:marLeft w:val="0"/>
                                      <w:marRight w:val="0"/>
                                      <w:marTop w:val="0"/>
                                      <w:marBottom w:val="0"/>
                                      <w:divBdr>
                                        <w:top w:val="none" w:sz="0" w:space="0" w:color="auto"/>
                                        <w:left w:val="none" w:sz="0" w:space="0" w:color="auto"/>
                                        <w:bottom w:val="none" w:sz="0" w:space="0" w:color="auto"/>
                                        <w:right w:val="none" w:sz="0" w:space="0" w:color="auto"/>
                                      </w:divBdr>
                                      <w:divsChild>
                                        <w:div w:id="4453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053236">
      <w:bodyDiv w:val="1"/>
      <w:marLeft w:val="0"/>
      <w:marRight w:val="0"/>
      <w:marTop w:val="0"/>
      <w:marBottom w:val="0"/>
      <w:divBdr>
        <w:top w:val="none" w:sz="0" w:space="0" w:color="auto"/>
        <w:left w:val="none" w:sz="0" w:space="0" w:color="auto"/>
        <w:bottom w:val="none" w:sz="0" w:space="0" w:color="auto"/>
        <w:right w:val="none" w:sz="0" w:space="0" w:color="auto"/>
      </w:divBdr>
      <w:divsChild>
        <w:div w:id="559293597">
          <w:marLeft w:val="0"/>
          <w:marRight w:val="1"/>
          <w:marTop w:val="0"/>
          <w:marBottom w:val="0"/>
          <w:divBdr>
            <w:top w:val="none" w:sz="0" w:space="0" w:color="auto"/>
            <w:left w:val="none" w:sz="0" w:space="0" w:color="auto"/>
            <w:bottom w:val="none" w:sz="0" w:space="0" w:color="auto"/>
            <w:right w:val="none" w:sz="0" w:space="0" w:color="auto"/>
          </w:divBdr>
          <w:divsChild>
            <w:div w:id="362904529">
              <w:marLeft w:val="0"/>
              <w:marRight w:val="0"/>
              <w:marTop w:val="0"/>
              <w:marBottom w:val="0"/>
              <w:divBdr>
                <w:top w:val="none" w:sz="0" w:space="0" w:color="auto"/>
                <w:left w:val="none" w:sz="0" w:space="0" w:color="auto"/>
                <w:bottom w:val="none" w:sz="0" w:space="0" w:color="auto"/>
                <w:right w:val="none" w:sz="0" w:space="0" w:color="auto"/>
              </w:divBdr>
              <w:divsChild>
                <w:div w:id="767821011">
                  <w:marLeft w:val="0"/>
                  <w:marRight w:val="1"/>
                  <w:marTop w:val="0"/>
                  <w:marBottom w:val="0"/>
                  <w:divBdr>
                    <w:top w:val="none" w:sz="0" w:space="0" w:color="auto"/>
                    <w:left w:val="none" w:sz="0" w:space="0" w:color="auto"/>
                    <w:bottom w:val="none" w:sz="0" w:space="0" w:color="auto"/>
                    <w:right w:val="none" w:sz="0" w:space="0" w:color="auto"/>
                  </w:divBdr>
                  <w:divsChild>
                    <w:div w:id="737048979">
                      <w:marLeft w:val="0"/>
                      <w:marRight w:val="0"/>
                      <w:marTop w:val="0"/>
                      <w:marBottom w:val="0"/>
                      <w:divBdr>
                        <w:top w:val="none" w:sz="0" w:space="0" w:color="auto"/>
                        <w:left w:val="none" w:sz="0" w:space="0" w:color="auto"/>
                        <w:bottom w:val="none" w:sz="0" w:space="0" w:color="auto"/>
                        <w:right w:val="none" w:sz="0" w:space="0" w:color="auto"/>
                      </w:divBdr>
                      <w:divsChild>
                        <w:div w:id="836532757">
                          <w:marLeft w:val="0"/>
                          <w:marRight w:val="0"/>
                          <w:marTop w:val="0"/>
                          <w:marBottom w:val="0"/>
                          <w:divBdr>
                            <w:top w:val="none" w:sz="0" w:space="0" w:color="auto"/>
                            <w:left w:val="none" w:sz="0" w:space="0" w:color="auto"/>
                            <w:bottom w:val="none" w:sz="0" w:space="0" w:color="auto"/>
                            <w:right w:val="none" w:sz="0" w:space="0" w:color="auto"/>
                          </w:divBdr>
                          <w:divsChild>
                            <w:div w:id="1926958983">
                              <w:marLeft w:val="0"/>
                              <w:marRight w:val="0"/>
                              <w:marTop w:val="120"/>
                              <w:marBottom w:val="360"/>
                              <w:divBdr>
                                <w:top w:val="none" w:sz="0" w:space="0" w:color="auto"/>
                                <w:left w:val="none" w:sz="0" w:space="0" w:color="auto"/>
                                <w:bottom w:val="none" w:sz="0" w:space="0" w:color="auto"/>
                                <w:right w:val="none" w:sz="0" w:space="0" w:color="auto"/>
                              </w:divBdr>
                              <w:divsChild>
                                <w:div w:id="628440725">
                                  <w:marLeft w:val="0"/>
                                  <w:marRight w:val="0"/>
                                  <w:marTop w:val="0"/>
                                  <w:marBottom w:val="0"/>
                                  <w:divBdr>
                                    <w:top w:val="none" w:sz="0" w:space="0" w:color="auto"/>
                                    <w:left w:val="none" w:sz="0" w:space="0" w:color="auto"/>
                                    <w:bottom w:val="none" w:sz="0" w:space="0" w:color="auto"/>
                                    <w:right w:val="none" w:sz="0" w:space="0" w:color="auto"/>
                                  </w:divBdr>
                                  <w:divsChild>
                                    <w:div w:id="728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633023">
      <w:bodyDiv w:val="1"/>
      <w:marLeft w:val="0"/>
      <w:marRight w:val="0"/>
      <w:marTop w:val="0"/>
      <w:marBottom w:val="0"/>
      <w:divBdr>
        <w:top w:val="none" w:sz="0" w:space="0" w:color="auto"/>
        <w:left w:val="none" w:sz="0" w:space="0" w:color="auto"/>
        <w:bottom w:val="none" w:sz="0" w:space="0" w:color="auto"/>
        <w:right w:val="none" w:sz="0" w:space="0" w:color="auto"/>
      </w:divBdr>
      <w:divsChild>
        <w:div w:id="1671323089">
          <w:marLeft w:val="0"/>
          <w:marRight w:val="1"/>
          <w:marTop w:val="0"/>
          <w:marBottom w:val="0"/>
          <w:divBdr>
            <w:top w:val="none" w:sz="0" w:space="0" w:color="auto"/>
            <w:left w:val="none" w:sz="0" w:space="0" w:color="auto"/>
            <w:bottom w:val="none" w:sz="0" w:space="0" w:color="auto"/>
            <w:right w:val="none" w:sz="0" w:space="0" w:color="auto"/>
          </w:divBdr>
          <w:divsChild>
            <w:div w:id="1860855184">
              <w:marLeft w:val="0"/>
              <w:marRight w:val="0"/>
              <w:marTop w:val="0"/>
              <w:marBottom w:val="0"/>
              <w:divBdr>
                <w:top w:val="none" w:sz="0" w:space="0" w:color="auto"/>
                <w:left w:val="none" w:sz="0" w:space="0" w:color="auto"/>
                <w:bottom w:val="none" w:sz="0" w:space="0" w:color="auto"/>
                <w:right w:val="none" w:sz="0" w:space="0" w:color="auto"/>
              </w:divBdr>
              <w:divsChild>
                <w:div w:id="1135022174">
                  <w:marLeft w:val="0"/>
                  <w:marRight w:val="1"/>
                  <w:marTop w:val="0"/>
                  <w:marBottom w:val="0"/>
                  <w:divBdr>
                    <w:top w:val="none" w:sz="0" w:space="0" w:color="auto"/>
                    <w:left w:val="none" w:sz="0" w:space="0" w:color="auto"/>
                    <w:bottom w:val="none" w:sz="0" w:space="0" w:color="auto"/>
                    <w:right w:val="none" w:sz="0" w:space="0" w:color="auto"/>
                  </w:divBdr>
                  <w:divsChild>
                    <w:div w:id="625240787">
                      <w:marLeft w:val="0"/>
                      <w:marRight w:val="0"/>
                      <w:marTop w:val="0"/>
                      <w:marBottom w:val="0"/>
                      <w:divBdr>
                        <w:top w:val="none" w:sz="0" w:space="0" w:color="auto"/>
                        <w:left w:val="none" w:sz="0" w:space="0" w:color="auto"/>
                        <w:bottom w:val="none" w:sz="0" w:space="0" w:color="auto"/>
                        <w:right w:val="none" w:sz="0" w:space="0" w:color="auto"/>
                      </w:divBdr>
                      <w:divsChild>
                        <w:div w:id="815032278">
                          <w:marLeft w:val="0"/>
                          <w:marRight w:val="0"/>
                          <w:marTop w:val="0"/>
                          <w:marBottom w:val="0"/>
                          <w:divBdr>
                            <w:top w:val="none" w:sz="0" w:space="0" w:color="auto"/>
                            <w:left w:val="none" w:sz="0" w:space="0" w:color="auto"/>
                            <w:bottom w:val="none" w:sz="0" w:space="0" w:color="auto"/>
                            <w:right w:val="none" w:sz="0" w:space="0" w:color="auto"/>
                          </w:divBdr>
                          <w:divsChild>
                            <w:div w:id="1138573671">
                              <w:marLeft w:val="0"/>
                              <w:marRight w:val="0"/>
                              <w:marTop w:val="120"/>
                              <w:marBottom w:val="360"/>
                              <w:divBdr>
                                <w:top w:val="none" w:sz="0" w:space="0" w:color="auto"/>
                                <w:left w:val="none" w:sz="0" w:space="0" w:color="auto"/>
                                <w:bottom w:val="none" w:sz="0" w:space="0" w:color="auto"/>
                                <w:right w:val="none" w:sz="0" w:space="0" w:color="auto"/>
                              </w:divBdr>
                              <w:divsChild>
                                <w:div w:id="884374241">
                                  <w:marLeft w:val="420"/>
                                  <w:marRight w:val="0"/>
                                  <w:marTop w:val="0"/>
                                  <w:marBottom w:val="0"/>
                                  <w:divBdr>
                                    <w:top w:val="none" w:sz="0" w:space="0" w:color="auto"/>
                                    <w:left w:val="none" w:sz="0" w:space="0" w:color="auto"/>
                                    <w:bottom w:val="none" w:sz="0" w:space="0" w:color="auto"/>
                                    <w:right w:val="none" w:sz="0" w:space="0" w:color="auto"/>
                                  </w:divBdr>
                                  <w:divsChild>
                                    <w:div w:id="115804525">
                                      <w:marLeft w:val="0"/>
                                      <w:marRight w:val="0"/>
                                      <w:marTop w:val="0"/>
                                      <w:marBottom w:val="0"/>
                                      <w:divBdr>
                                        <w:top w:val="none" w:sz="0" w:space="0" w:color="auto"/>
                                        <w:left w:val="none" w:sz="0" w:space="0" w:color="auto"/>
                                        <w:bottom w:val="none" w:sz="0" w:space="0" w:color="auto"/>
                                        <w:right w:val="none" w:sz="0" w:space="0" w:color="auto"/>
                                      </w:divBdr>
                                      <w:divsChild>
                                        <w:div w:id="1298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7627">
      <w:bodyDiv w:val="1"/>
      <w:marLeft w:val="0"/>
      <w:marRight w:val="0"/>
      <w:marTop w:val="0"/>
      <w:marBottom w:val="0"/>
      <w:divBdr>
        <w:top w:val="none" w:sz="0" w:space="0" w:color="auto"/>
        <w:left w:val="none" w:sz="0" w:space="0" w:color="auto"/>
        <w:bottom w:val="none" w:sz="0" w:space="0" w:color="auto"/>
        <w:right w:val="none" w:sz="0" w:space="0" w:color="auto"/>
      </w:divBdr>
      <w:divsChild>
        <w:div w:id="870337593">
          <w:marLeft w:val="0"/>
          <w:marRight w:val="1"/>
          <w:marTop w:val="0"/>
          <w:marBottom w:val="0"/>
          <w:divBdr>
            <w:top w:val="none" w:sz="0" w:space="0" w:color="auto"/>
            <w:left w:val="none" w:sz="0" w:space="0" w:color="auto"/>
            <w:bottom w:val="none" w:sz="0" w:space="0" w:color="auto"/>
            <w:right w:val="none" w:sz="0" w:space="0" w:color="auto"/>
          </w:divBdr>
          <w:divsChild>
            <w:div w:id="2042852024">
              <w:marLeft w:val="0"/>
              <w:marRight w:val="0"/>
              <w:marTop w:val="0"/>
              <w:marBottom w:val="0"/>
              <w:divBdr>
                <w:top w:val="none" w:sz="0" w:space="0" w:color="auto"/>
                <w:left w:val="none" w:sz="0" w:space="0" w:color="auto"/>
                <w:bottom w:val="none" w:sz="0" w:space="0" w:color="auto"/>
                <w:right w:val="none" w:sz="0" w:space="0" w:color="auto"/>
              </w:divBdr>
              <w:divsChild>
                <w:div w:id="892424084">
                  <w:marLeft w:val="0"/>
                  <w:marRight w:val="1"/>
                  <w:marTop w:val="0"/>
                  <w:marBottom w:val="0"/>
                  <w:divBdr>
                    <w:top w:val="none" w:sz="0" w:space="0" w:color="auto"/>
                    <w:left w:val="none" w:sz="0" w:space="0" w:color="auto"/>
                    <w:bottom w:val="none" w:sz="0" w:space="0" w:color="auto"/>
                    <w:right w:val="none" w:sz="0" w:space="0" w:color="auto"/>
                  </w:divBdr>
                  <w:divsChild>
                    <w:div w:id="1407141434">
                      <w:marLeft w:val="0"/>
                      <w:marRight w:val="0"/>
                      <w:marTop w:val="0"/>
                      <w:marBottom w:val="0"/>
                      <w:divBdr>
                        <w:top w:val="none" w:sz="0" w:space="0" w:color="auto"/>
                        <w:left w:val="none" w:sz="0" w:space="0" w:color="auto"/>
                        <w:bottom w:val="none" w:sz="0" w:space="0" w:color="auto"/>
                        <w:right w:val="none" w:sz="0" w:space="0" w:color="auto"/>
                      </w:divBdr>
                      <w:divsChild>
                        <w:div w:id="1170830446">
                          <w:marLeft w:val="0"/>
                          <w:marRight w:val="0"/>
                          <w:marTop w:val="0"/>
                          <w:marBottom w:val="0"/>
                          <w:divBdr>
                            <w:top w:val="none" w:sz="0" w:space="0" w:color="auto"/>
                            <w:left w:val="none" w:sz="0" w:space="0" w:color="auto"/>
                            <w:bottom w:val="none" w:sz="0" w:space="0" w:color="auto"/>
                            <w:right w:val="none" w:sz="0" w:space="0" w:color="auto"/>
                          </w:divBdr>
                          <w:divsChild>
                            <w:div w:id="183792269">
                              <w:marLeft w:val="0"/>
                              <w:marRight w:val="0"/>
                              <w:marTop w:val="120"/>
                              <w:marBottom w:val="360"/>
                              <w:divBdr>
                                <w:top w:val="none" w:sz="0" w:space="0" w:color="auto"/>
                                <w:left w:val="none" w:sz="0" w:space="0" w:color="auto"/>
                                <w:bottom w:val="none" w:sz="0" w:space="0" w:color="auto"/>
                                <w:right w:val="none" w:sz="0" w:space="0" w:color="auto"/>
                              </w:divBdr>
                              <w:divsChild>
                                <w:div w:id="936599128">
                                  <w:marLeft w:val="0"/>
                                  <w:marRight w:val="0"/>
                                  <w:marTop w:val="0"/>
                                  <w:marBottom w:val="0"/>
                                  <w:divBdr>
                                    <w:top w:val="none" w:sz="0" w:space="0" w:color="auto"/>
                                    <w:left w:val="none" w:sz="0" w:space="0" w:color="auto"/>
                                    <w:bottom w:val="none" w:sz="0" w:space="0" w:color="auto"/>
                                    <w:right w:val="none" w:sz="0" w:space="0" w:color="auto"/>
                                  </w:divBdr>
                                  <w:divsChild>
                                    <w:div w:id="20485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666390">
      <w:bodyDiv w:val="1"/>
      <w:marLeft w:val="0"/>
      <w:marRight w:val="0"/>
      <w:marTop w:val="0"/>
      <w:marBottom w:val="0"/>
      <w:divBdr>
        <w:top w:val="none" w:sz="0" w:space="0" w:color="auto"/>
        <w:left w:val="none" w:sz="0" w:space="0" w:color="auto"/>
        <w:bottom w:val="none" w:sz="0" w:space="0" w:color="auto"/>
        <w:right w:val="none" w:sz="0" w:space="0" w:color="auto"/>
      </w:divBdr>
      <w:divsChild>
        <w:div w:id="1045527843">
          <w:marLeft w:val="0"/>
          <w:marRight w:val="1"/>
          <w:marTop w:val="0"/>
          <w:marBottom w:val="0"/>
          <w:divBdr>
            <w:top w:val="none" w:sz="0" w:space="0" w:color="auto"/>
            <w:left w:val="none" w:sz="0" w:space="0" w:color="auto"/>
            <w:bottom w:val="none" w:sz="0" w:space="0" w:color="auto"/>
            <w:right w:val="none" w:sz="0" w:space="0" w:color="auto"/>
          </w:divBdr>
          <w:divsChild>
            <w:div w:id="1702702425">
              <w:marLeft w:val="0"/>
              <w:marRight w:val="0"/>
              <w:marTop w:val="0"/>
              <w:marBottom w:val="0"/>
              <w:divBdr>
                <w:top w:val="none" w:sz="0" w:space="0" w:color="auto"/>
                <w:left w:val="none" w:sz="0" w:space="0" w:color="auto"/>
                <w:bottom w:val="none" w:sz="0" w:space="0" w:color="auto"/>
                <w:right w:val="none" w:sz="0" w:space="0" w:color="auto"/>
              </w:divBdr>
              <w:divsChild>
                <w:div w:id="423694857">
                  <w:marLeft w:val="0"/>
                  <w:marRight w:val="1"/>
                  <w:marTop w:val="0"/>
                  <w:marBottom w:val="0"/>
                  <w:divBdr>
                    <w:top w:val="none" w:sz="0" w:space="0" w:color="auto"/>
                    <w:left w:val="none" w:sz="0" w:space="0" w:color="auto"/>
                    <w:bottom w:val="none" w:sz="0" w:space="0" w:color="auto"/>
                    <w:right w:val="none" w:sz="0" w:space="0" w:color="auto"/>
                  </w:divBdr>
                  <w:divsChild>
                    <w:div w:id="1594968350">
                      <w:marLeft w:val="0"/>
                      <w:marRight w:val="0"/>
                      <w:marTop w:val="0"/>
                      <w:marBottom w:val="0"/>
                      <w:divBdr>
                        <w:top w:val="none" w:sz="0" w:space="0" w:color="auto"/>
                        <w:left w:val="none" w:sz="0" w:space="0" w:color="auto"/>
                        <w:bottom w:val="none" w:sz="0" w:space="0" w:color="auto"/>
                        <w:right w:val="none" w:sz="0" w:space="0" w:color="auto"/>
                      </w:divBdr>
                      <w:divsChild>
                        <w:div w:id="731545286">
                          <w:marLeft w:val="0"/>
                          <w:marRight w:val="0"/>
                          <w:marTop w:val="0"/>
                          <w:marBottom w:val="0"/>
                          <w:divBdr>
                            <w:top w:val="none" w:sz="0" w:space="0" w:color="auto"/>
                            <w:left w:val="none" w:sz="0" w:space="0" w:color="auto"/>
                            <w:bottom w:val="none" w:sz="0" w:space="0" w:color="auto"/>
                            <w:right w:val="none" w:sz="0" w:space="0" w:color="auto"/>
                          </w:divBdr>
                          <w:divsChild>
                            <w:div w:id="1154637475">
                              <w:marLeft w:val="0"/>
                              <w:marRight w:val="0"/>
                              <w:marTop w:val="0"/>
                              <w:marBottom w:val="0"/>
                              <w:divBdr>
                                <w:top w:val="none" w:sz="0" w:space="0" w:color="auto"/>
                                <w:left w:val="none" w:sz="0" w:space="0" w:color="auto"/>
                                <w:bottom w:val="none" w:sz="0" w:space="0" w:color="auto"/>
                                <w:right w:val="none" w:sz="0" w:space="0" w:color="auto"/>
                              </w:divBdr>
                            </w:div>
                          </w:divsChild>
                        </w:div>
                        <w:div w:id="2048290109">
                          <w:marLeft w:val="0"/>
                          <w:marRight w:val="0"/>
                          <w:marTop w:val="0"/>
                          <w:marBottom w:val="0"/>
                          <w:divBdr>
                            <w:top w:val="none" w:sz="0" w:space="0" w:color="auto"/>
                            <w:left w:val="none" w:sz="0" w:space="0" w:color="auto"/>
                            <w:bottom w:val="none" w:sz="0" w:space="0" w:color="auto"/>
                            <w:right w:val="none" w:sz="0" w:space="0" w:color="auto"/>
                          </w:divBdr>
                          <w:divsChild>
                            <w:div w:id="1120611251">
                              <w:marLeft w:val="0"/>
                              <w:marRight w:val="0"/>
                              <w:marTop w:val="120"/>
                              <w:marBottom w:val="360"/>
                              <w:divBdr>
                                <w:top w:val="none" w:sz="0" w:space="0" w:color="auto"/>
                                <w:left w:val="none" w:sz="0" w:space="0" w:color="auto"/>
                                <w:bottom w:val="none" w:sz="0" w:space="0" w:color="auto"/>
                                <w:right w:val="none" w:sz="0" w:space="0" w:color="auto"/>
                              </w:divBdr>
                              <w:divsChild>
                                <w:div w:id="2481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50834">
      <w:bodyDiv w:val="1"/>
      <w:marLeft w:val="0"/>
      <w:marRight w:val="0"/>
      <w:marTop w:val="0"/>
      <w:marBottom w:val="0"/>
      <w:divBdr>
        <w:top w:val="none" w:sz="0" w:space="0" w:color="auto"/>
        <w:left w:val="none" w:sz="0" w:space="0" w:color="auto"/>
        <w:bottom w:val="none" w:sz="0" w:space="0" w:color="auto"/>
        <w:right w:val="none" w:sz="0" w:space="0" w:color="auto"/>
      </w:divBdr>
      <w:divsChild>
        <w:div w:id="1312364611">
          <w:marLeft w:val="0"/>
          <w:marRight w:val="1"/>
          <w:marTop w:val="0"/>
          <w:marBottom w:val="0"/>
          <w:divBdr>
            <w:top w:val="none" w:sz="0" w:space="0" w:color="auto"/>
            <w:left w:val="none" w:sz="0" w:space="0" w:color="auto"/>
            <w:bottom w:val="none" w:sz="0" w:space="0" w:color="auto"/>
            <w:right w:val="none" w:sz="0" w:space="0" w:color="auto"/>
          </w:divBdr>
          <w:divsChild>
            <w:div w:id="1030958869">
              <w:marLeft w:val="0"/>
              <w:marRight w:val="0"/>
              <w:marTop w:val="0"/>
              <w:marBottom w:val="0"/>
              <w:divBdr>
                <w:top w:val="none" w:sz="0" w:space="0" w:color="auto"/>
                <w:left w:val="none" w:sz="0" w:space="0" w:color="auto"/>
                <w:bottom w:val="none" w:sz="0" w:space="0" w:color="auto"/>
                <w:right w:val="none" w:sz="0" w:space="0" w:color="auto"/>
              </w:divBdr>
              <w:divsChild>
                <w:div w:id="334068896">
                  <w:marLeft w:val="0"/>
                  <w:marRight w:val="1"/>
                  <w:marTop w:val="0"/>
                  <w:marBottom w:val="0"/>
                  <w:divBdr>
                    <w:top w:val="none" w:sz="0" w:space="0" w:color="auto"/>
                    <w:left w:val="none" w:sz="0" w:space="0" w:color="auto"/>
                    <w:bottom w:val="none" w:sz="0" w:space="0" w:color="auto"/>
                    <w:right w:val="none" w:sz="0" w:space="0" w:color="auto"/>
                  </w:divBdr>
                  <w:divsChild>
                    <w:div w:id="1268922429">
                      <w:marLeft w:val="0"/>
                      <w:marRight w:val="0"/>
                      <w:marTop w:val="0"/>
                      <w:marBottom w:val="0"/>
                      <w:divBdr>
                        <w:top w:val="none" w:sz="0" w:space="0" w:color="auto"/>
                        <w:left w:val="none" w:sz="0" w:space="0" w:color="auto"/>
                        <w:bottom w:val="none" w:sz="0" w:space="0" w:color="auto"/>
                        <w:right w:val="none" w:sz="0" w:space="0" w:color="auto"/>
                      </w:divBdr>
                      <w:divsChild>
                        <w:div w:id="849182094">
                          <w:marLeft w:val="0"/>
                          <w:marRight w:val="0"/>
                          <w:marTop w:val="0"/>
                          <w:marBottom w:val="0"/>
                          <w:divBdr>
                            <w:top w:val="none" w:sz="0" w:space="0" w:color="auto"/>
                            <w:left w:val="none" w:sz="0" w:space="0" w:color="auto"/>
                            <w:bottom w:val="none" w:sz="0" w:space="0" w:color="auto"/>
                            <w:right w:val="none" w:sz="0" w:space="0" w:color="auto"/>
                          </w:divBdr>
                          <w:divsChild>
                            <w:div w:id="1400903663">
                              <w:marLeft w:val="0"/>
                              <w:marRight w:val="0"/>
                              <w:marTop w:val="120"/>
                              <w:marBottom w:val="360"/>
                              <w:divBdr>
                                <w:top w:val="none" w:sz="0" w:space="0" w:color="auto"/>
                                <w:left w:val="none" w:sz="0" w:space="0" w:color="auto"/>
                                <w:bottom w:val="none" w:sz="0" w:space="0" w:color="auto"/>
                                <w:right w:val="none" w:sz="0" w:space="0" w:color="auto"/>
                              </w:divBdr>
                              <w:divsChild>
                                <w:div w:id="1699088070">
                                  <w:marLeft w:val="420"/>
                                  <w:marRight w:val="0"/>
                                  <w:marTop w:val="0"/>
                                  <w:marBottom w:val="0"/>
                                  <w:divBdr>
                                    <w:top w:val="none" w:sz="0" w:space="0" w:color="auto"/>
                                    <w:left w:val="none" w:sz="0" w:space="0" w:color="auto"/>
                                    <w:bottom w:val="none" w:sz="0" w:space="0" w:color="auto"/>
                                    <w:right w:val="none" w:sz="0" w:space="0" w:color="auto"/>
                                  </w:divBdr>
                                  <w:divsChild>
                                    <w:div w:id="766803439">
                                      <w:marLeft w:val="0"/>
                                      <w:marRight w:val="0"/>
                                      <w:marTop w:val="0"/>
                                      <w:marBottom w:val="0"/>
                                      <w:divBdr>
                                        <w:top w:val="none" w:sz="0" w:space="0" w:color="auto"/>
                                        <w:left w:val="none" w:sz="0" w:space="0" w:color="auto"/>
                                        <w:bottom w:val="none" w:sz="0" w:space="0" w:color="auto"/>
                                        <w:right w:val="none" w:sz="0" w:space="0" w:color="auto"/>
                                      </w:divBdr>
                                      <w:divsChild>
                                        <w:div w:id="14977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570046">
      <w:bodyDiv w:val="1"/>
      <w:marLeft w:val="0"/>
      <w:marRight w:val="0"/>
      <w:marTop w:val="0"/>
      <w:marBottom w:val="0"/>
      <w:divBdr>
        <w:top w:val="none" w:sz="0" w:space="0" w:color="auto"/>
        <w:left w:val="none" w:sz="0" w:space="0" w:color="auto"/>
        <w:bottom w:val="none" w:sz="0" w:space="0" w:color="auto"/>
        <w:right w:val="none" w:sz="0" w:space="0" w:color="auto"/>
      </w:divBdr>
      <w:divsChild>
        <w:div w:id="1363677023">
          <w:marLeft w:val="0"/>
          <w:marRight w:val="1"/>
          <w:marTop w:val="0"/>
          <w:marBottom w:val="0"/>
          <w:divBdr>
            <w:top w:val="none" w:sz="0" w:space="0" w:color="auto"/>
            <w:left w:val="none" w:sz="0" w:space="0" w:color="auto"/>
            <w:bottom w:val="none" w:sz="0" w:space="0" w:color="auto"/>
            <w:right w:val="none" w:sz="0" w:space="0" w:color="auto"/>
          </w:divBdr>
          <w:divsChild>
            <w:div w:id="121769797">
              <w:marLeft w:val="0"/>
              <w:marRight w:val="0"/>
              <w:marTop w:val="0"/>
              <w:marBottom w:val="0"/>
              <w:divBdr>
                <w:top w:val="none" w:sz="0" w:space="0" w:color="auto"/>
                <w:left w:val="none" w:sz="0" w:space="0" w:color="auto"/>
                <w:bottom w:val="none" w:sz="0" w:space="0" w:color="auto"/>
                <w:right w:val="none" w:sz="0" w:space="0" w:color="auto"/>
              </w:divBdr>
              <w:divsChild>
                <w:div w:id="1614940424">
                  <w:marLeft w:val="0"/>
                  <w:marRight w:val="1"/>
                  <w:marTop w:val="0"/>
                  <w:marBottom w:val="0"/>
                  <w:divBdr>
                    <w:top w:val="none" w:sz="0" w:space="0" w:color="auto"/>
                    <w:left w:val="none" w:sz="0" w:space="0" w:color="auto"/>
                    <w:bottom w:val="none" w:sz="0" w:space="0" w:color="auto"/>
                    <w:right w:val="none" w:sz="0" w:space="0" w:color="auto"/>
                  </w:divBdr>
                  <w:divsChild>
                    <w:div w:id="1638144745">
                      <w:marLeft w:val="0"/>
                      <w:marRight w:val="0"/>
                      <w:marTop w:val="0"/>
                      <w:marBottom w:val="0"/>
                      <w:divBdr>
                        <w:top w:val="none" w:sz="0" w:space="0" w:color="auto"/>
                        <w:left w:val="none" w:sz="0" w:space="0" w:color="auto"/>
                        <w:bottom w:val="none" w:sz="0" w:space="0" w:color="auto"/>
                        <w:right w:val="none" w:sz="0" w:space="0" w:color="auto"/>
                      </w:divBdr>
                      <w:divsChild>
                        <w:div w:id="1222448499">
                          <w:marLeft w:val="0"/>
                          <w:marRight w:val="0"/>
                          <w:marTop w:val="0"/>
                          <w:marBottom w:val="0"/>
                          <w:divBdr>
                            <w:top w:val="none" w:sz="0" w:space="0" w:color="auto"/>
                            <w:left w:val="none" w:sz="0" w:space="0" w:color="auto"/>
                            <w:bottom w:val="none" w:sz="0" w:space="0" w:color="auto"/>
                            <w:right w:val="none" w:sz="0" w:space="0" w:color="auto"/>
                          </w:divBdr>
                          <w:divsChild>
                            <w:div w:id="2088651686">
                              <w:marLeft w:val="0"/>
                              <w:marRight w:val="0"/>
                              <w:marTop w:val="120"/>
                              <w:marBottom w:val="360"/>
                              <w:divBdr>
                                <w:top w:val="none" w:sz="0" w:space="0" w:color="auto"/>
                                <w:left w:val="none" w:sz="0" w:space="0" w:color="auto"/>
                                <w:bottom w:val="none" w:sz="0" w:space="0" w:color="auto"/>
                                <w:right w:val="none" w:sz="0" w:space="0" w:color="auto"/>
                              </w:divBdr>
                              <w:divsChild>
                                <w:div w:id="1164007590">
                                  <w:marLeft w:val="420"/>
                                  <w:marRight w:val="0"/>
                                  <w:marTop w:val="0"/>
                                  <w:marBottom w:val="0"/>
                                  <w:divBdr>
                                    <w:top w:val="none" w:sz="0" w:space="0" w:color="auto"/>
                                    <w:left w:val="none" w:sz="0" w:space="0" w:color="auto"/>
                                    <w:bottom w:val="none" w:sz="0" w:space="0" w:color="auto"/>
                                    <w:right w:val="none" w:sz="0" w:space="0" w:color="auto"/>
                                  </w:divBdr>
                                  <w:divsChild>
                                    <w:div w:id="1426615005">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132089">
      <w:bodyDiv w:val="1"/>
      <w:marLeft w:val="0"/>
      <w:marRight w:val="0"/>
      <w:marTop w:val="0"/>
      <w:marBottom w:val="0"/>
      <w:divBdr>
        <w:top w:val="none" w:sz="0" w:space="0" w:color="auto"/>
        <w:left w:val="none" w:sz="0" w:space="0" w:color="auto"/>
        <w:bottom w:val="none" w:sz="0" w:space="0" w:color="auto"/>
        <w:right w:val="none" w:sz="0" w:space="0" w:color="auto"/>
      </w:divBdr>
      <w:divsChild>
        <w:div w:id="609969708">
          <w:marLeft w:val="0"/>
          <w:marRight w:val="1"/>
          <w:marTop w:val="0"/>
          <w:marBottom w:val="0"/>
          <w:divBdr>
            <w:top w:val="none" w:sz="0" w:space="0" w:color="auto"/>
            <w:left w:val="none" w:sz="0" w:space="0" w:color="auto"/>
            <w:bottom w:val="none" w:sz="0" w:space="0" w:color="auto"/>
            <w:right w:val="none" w:sz="0" w:space="0" w:color="auto"/>
          </w:divBdr>
          <w:divsChild>
            <w:div w:id="818959904">
              <w:marLeft w:val="0"/>
              <w:marRight w:val="0"/>
              <w:marTop w:val="0"/>
              <w:marBottom w:val="0"/>
              <w:divBdr>
                <w:top w:val="none" w:sz="0" w:space="0" w:color="auto"/>
                <w:left w:val="none" w:sz="0" w:space="0" w:color="auto"/>
                <w:bottom w:val="none" w:sz="0" w:space="0" w:color="auto"/>
                <w:right w:val="none" w:sz="0" w:space="0" w:color="auto"/>
              </w:divBdr>
              <w:divsChild>
                <w:div w:id="1411151044">
                  <w:marLeft w:val="0"/>
                  <w:marRight w:val="1"/>
                  <w:marTop w:val="0"/>
                  <w:marBottom w:val="0"/>
                  <w:divBdr>
                    <w:top w:val="none" w:sz="0" w:space="0" w:color="auto"/>
                    <w:left w:val="none" w:sz="0" w:space="0" w:color="auto"/>
                    <w:bottom w:val="none" w:sz="0" w:space="0" w:color="auto"/>
                    <w:right w:val="none" w:sz="0" w:space="0" w:color="auto"/>
                  </w:divBdr>
                  <w:divsChild>
                    <w:div w:id="67003568">
                      <w:marLeft w:val="0"/>
                      <w:marRight w:val="0"/>
                      <w:marTop w:val="0"/>
                      <w:marBottom w:val="0"/>
                      <w:divBdr>
                        <w:top w:val="none" w:sz="0" w:space="0" w:color="auto"/>
                        <w:left w:val="none" w:sz="0" w:space="0" w:color="auto"/>
                        <w:bottom w:val="none" w:sz="0" w:space="0" w:color="auto"/>
                        <w:right w:val="none" w:sz="0" w:space="0" w:color="auto"/>
                      </w:divBdr>
                      <w:divsChild>
                        <w:div w:id="464544578">
                          <w:marLeft w:val="0"/>
                          <w:marRight w:val="0"/>
                          <w:marTop w:val="0"/>
                          <w:marBottom w:val="0"/>
                          <w:divBdr>
                            <w:top w:val="none" w:sz="0" w:space="0" w:color="auto"/>
                            <w:left w:val="none" w:sz="0" w:space="0" w:color="auto"/>
                            <w:bottom w:val="none" w:sz="0" w:space="0" w:color="auto"/>
                            <w:right w:val="none" w:sz="0" w:space="0" w:color="auto"/>
                          </w:divBdr>
                          <w:divsChild>
                            <w:div w:id="2013944425">
                              <w:marLeft w:val="0"/>
                              <w:marRight w:val="0"/>
                              <w:marTop w:val="120"/>
                              <w:marBottom w:val="360"/>
                              <w:divBdr>
                                <w:top w:val="none" w:sz="0" w:space="0" w:color="auto"/>
                                <w:left w:val="none" w:sz="0" w:space="0" w:color="auto"/>
                                <w:bottom w:val="none" w:sz="0" w:space="0" w:color="auto"/>
                                <w:right w:val="none" w:sz="0" w:space="0" w:color="auto"/>
                              </w:divBdr>
                              <w:divsChild>
                                <w:div w:id="1079864611">
                                  <w:marLeft w:val="420"/>
                                  <w:marRight w:val="0"/>
                                  <w:marTop w:val="0"/>
                                  <w:marBottom w:val="0"/>
                                  <w:divBdr>
                                    <w:top w:val="none" w:sz="0" w:space="0" w:color="auto"/>
                                    <w:left w:val="none" w:sz="0" w:space="0" w:color="auto"/>
                                    <w:bottom w:val="none" w:sz="0" w:space="0" w:color="auto"/>
                                    <w:right w:val="none" w:sz="0" w:space="0" w:color="auto"/>
                                  </w:divBdr>
                                  <w:divsChild>
                                    <w:div w:id="329989990">
                                      <w:marLeft w:val="0"/>
                                      <w:marRight w:val="0"/>
                                      <w:marTop w:val="0"/>
                                      <w:marBottom w:val="0"/>
                                      <w:divBdr>
                                        <w:top w:val="none" w:sz="0" w:space="0" w:color="auto"/>
                                        <w:left w:val="none" w:sz="0" w:space="0" w:color="auto"/>
                                        <w:bottom w:val="none" w:sz="0" w:space="0" w:color="auto"/>
                                        <w:right w:val="none" w:sz="0" w:space="0" w:color="auto"/>
                                      </w:divBdr>
                                      <w:divsChild>
                                        <w:div w:id="10445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989967">
      <w:bodyDiv w:val="1"/>
      <w:marLeft w:val="0"/>
      <w:marRight w:val="0"/>
      <w:marTop w:val="0"/>
      <w:marBottom w:val="0"/>
      <w:divBdr>
        <w:top w:val="none" w:sz="0" w:space="0" w:color="auto"/>
        <w:left w:val="none" w:sz="0" w:space="0" w:color="auto"/>
        <w:bottom w:val="none" w:sz="0" w:space="0" w:color="auto"/>
        <w:right w:val="none" w:sz="0" w:space="0" w:color="auto"/>
      </w:divBdr>
      <w:divsChild>
        <w:div w:id="826825806">
          <w:marLeft w:val="0"/>
          <w:marRight w:val="1"/>
          <w:marTop w:val="0"/>
          <w:marBottom w:val="0"/>
          <w:divBdr>
            <w:top w:val="none" w:sz="0" w:space="0" w:color="auto"/>
            <w:left w:val="none" w:sz="0" w:space="0" w:color="auto"/>
            <w:bottom w:val="none" w:sz="0" w:space="0" w:color="auto"/>
            <w:right w:val="none" w:sz="0" w:space="0" w:color="auto"/>
          </w:divBdr>
          <w:divsChild>
            <w:div w:id="1306547164">
              <w:marLeft w:val="0"/>
              <w:marRight w:val="0"/>
              <w:marTop w:val="0"/>
              <w:marBottom w:val="0"/>
              <w:divBdr>
                <w:top w:val="none" w:sz="0" w:space="0" w:color="auto"/>
                <w:left w:val="none" w:sz="0" w:space="0" w:color="auto"/>
                <w:bottom w:val="none" w:sz="0" w:space="0" w:color="auto"/>
                <w:right w:val="none" w:sz="0" w:space="0" w:color="auto"/>
              </w:divBdr>
              <w:divsChild>
                <w:div w:id="762071337">
                  <w:marLeft w:val="0"/>
                  <w:marRight w:val="1"/>
                  <w:marTop w:val="0"/>
                  <w:marBottom w:val="0"/>
                  <w:divBdr>
                    <w:top w:val="none" w:sz="0" w:space="0" w:color="auto"/>
                    <w:left w:val="none" w:sz="0" w:space="0" w:color="auto"/>
                    <w:bottom w:val="none" w:sz="0" w:space="0" w:color="auto"/>
                    <w:right w:val="none" w:sz="0" w:space="0" w:color="auto"/>
                  </w:divBdr>
                  <w:divsChild>
                    <w:div w:id="309210073">
                      <w:marLeft w:val="0"/>
                      <w:marRight w:val="0"/>
                      <w:marTop w:val="0"/>
                      <w:marBottom w:val="0"/>
                      <w:divBdr>
                        <w:top w:val="none" w:sz="0" w:space="0" w:color="auto"/>
                        <w:left w:val="none" w:sz="0" w:space="0" w:color="auto"/>
                        <w:bottom w:val="none" w:sz="0" w:space="0" w:color="auto"/>
                        <w:right w:val="none" w:sz="0" w:space="0" w:color="auto"/>
                      </w:divBdr>
                      <w:divsChild>
                        <w:div w:id="71049349">
                          <w:marLeft w:val="0"/>
                          <w:marRight w:val="0"/>
                          <w:marTop w:val="0"/>
                          <w:marBottom w:val="0"/>
                          <w:divBdr>
                            <w:top w:val="none" w:sz="0" w:space="0" w:color="auto"/>
                            <w:left w:val="none" w:sz="0" w:space="0" w:color="auto"/>
                            <w:bottom w:val="none" w:sz="0" w:space="0" w:color="auto"/>
                            <w:right w:val="none" w:sz="0" w:space="0" w:color="auto"/>
                          </w:divBdr>
                          <w:divsChild>
                            <w:div w:id="876116800">
                              <w:marLeft w:val="0"/>
                              <w:marRight w:val="0"/>
                              <w:marTop w:val="120"/>
                              <w:marBottom w:val="360"/>
                              <w:divBdr>
                                <w:top w:val="none" w:sz="0" w:space="0" w:color="auto"/>
                                <w:left w:val="none" w:sz="0" w:space="0" w:color="auto"/>
                                <w:bottom w:val="none" w:sz="0" w:space="0" w:color="auto"/>
                                <w:right w:val="none" w:sz="0" w:space="0" w:color="auto"/>
                              </w:divBdr>
                              <w:divsChild>
                                <w:div w:id="1385639630">
                                  <w:marLeft w:val="420"/>
                                  <w:marRight w:val="0"/>
                                  <w:marTop w:val="0"/>
                                  <w:marBottom w:val="0"/>
                                  <w:divBdr>
                                    <w:top w:val="none" w:sz="0" w:space="0" w:color="auto"/>
                                    <w:left w:val="none" w:sz="0" w:space="0" w:color="auto"/>
                                    <w:bottom w:val="none" w:sz="0" w:space="0" w:color="auto"/>
                                    <w:right w:val="none" w:sz="0" w:space="0" w:color="auto"/>
                                  </w:divBdr>
                                  <w:divsChild>
                                    <w:div w:id="1584803275">
                                      <w:marLeft w:val="0"/>
                                      <w:marRight w:val="0"/>
                                      <w:marTop w:val="0"/>
                                      <w:marBottom w:val="0"/>
                                      <w:divBdr>
                                        <w:top w:val="none" w:sz="0" w:space="0" w:color="auto"/>
                                        <w:left w:val="none" w:sz="0" w:space="0" w:color="auto"/>
                                        <w:bottom w:val="none" w:sz="0" w:space="0" w:color="auto"/>
                                        <w:right w:val="none" w:sz="0" w:space="0" w:color="auto"/>
                                      </w:divBdr>
                                      <w:divsChild>
                                        <w:div w:id="11243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25048">
      <w:bodyDiv w:val="1"/>
      <w:marLeft w:val="0"/>
      <w:marRight w:val="0"/>
      <w:marTop w:val="0"/>
      <w:marBottom w:val="0"/>
      <w:divBdr>
        <w:top w:val="none" w:sz="0" w:space="0" w:color="auto"/>
        <w:left w:val="none" w:sz="0" w:space="0" w:color="auto"/>
        <w:bottom w:val="none" w:sz="0" w:space="0" w:color="auto"/>
        <w:right w:val="none" w:sz="0" w:space="0" w:color="auto"/>
      </w:divBdr>
      <w:divsChild>
        <w:div w:id="1375160527">
          <w:marLeft w:val="0"/>
          <w:marRight w:val="1"/>
          <w:marTop w:val="0"/>
          <w:marBottom w:val="0"/>
          <w:divBdr>
            <w:top w:val="none" w:sz="0" w:space="0" w:color="auto"/>
            <w:left w:val="none" w:sz="0" w:space="0" w:color="auto"/>
            <w:bottom w:val="none" w:sz="0" w:space="0" w:color="auto"/>
            <w:right w:val="none" w:sz="0" w:space="0" w:color="auto"/>
          </w:divBdr>
          <w:divsChild>
            <w:div w:id="1009596725">
              <w:marLeft w:val="0"/>
              <w:marRight w:val="0"/>
              <w:marTop w:val="0"/>
              <w:marBottom w:val="0"/>
              <w:divBdr>
                <w:top w:val="none" w:sz="0" w:space="0" w:color="auto"/>
                <w:left w:val="none" w:sz="0" w:space="0" w:color="auto"/>
                <w:bottom w:val="none" w:sz="0" w:space="0" w:color="auto"/>
                <w:right w:val="none" w:sz="0" w:space="0" w:color="auto"/>
              </w:divBdr>
              <w:divsChild>
                <w:div w:id="1265379883">
                  <w:marLeft w:val="0"/>
                  <w:marRight w:val="1"/>
                  <w:marTop w:val="0"/>
                  <w:marBottom w:val="0"/>
                  <w:divBdr>
                    <w:top w:val="none" w:sz="0" w:space="0" w:color="auto"/>
                    <w:left w:val="none" w:sz="0" w:space="0" w:color="auto"/>
                    <w:bottom w:val="none" w:sz="0" w:space="0" w:color="auto"/>
                    <w:right w:val="none" w:sz="0" w:space="0" w:color="auto"/>
                  </w:divBdr>
                  <w:divsChild>
                    <w:div w:id="845512525">
                      <w:marLeft w:val="0"/>
                      <w:marRight w:val="0"/>
                      <w:marTop w:val="0"/>
                      <w:marBottom w:val="0"/>
                      <w:divBdr>
                        <w:top w:val="none" w:sz="0" w:space="0" w:color="auto"/>
                        <w:left w:val="none" w:sz="0" w:space="0" w:color="auto"/>
                        <w:bottom w:val="none" w:sz="0" w:space="0" w:color="auto"/>
                        <w:right w:val="none" w:sz="0" w:space="0" w:color="auto"/>
                      </w:divBdr>
                      <w:divsChild>
                        <w:div w:id="1304968634">
                          <w:marLeft w:val="0"/>
                          <w:marRight w:val="0"/>
                          <w:marTop w:val="0"/>
                          <w:marBottom w:val="0"/>
                          <w:divBdr>
                            <w:top w:val="none" w:sz="0" w:space="0" w:color="auto"/>
                            <w:left w:val="none" w:sz="0" w:space="0" w:color="auto"/>
                            <w:bottom w:val="none" w:sz="0" w:space="0" w:color="auto"/>
                            <w:right w:val="none" w:sz="0" w:space="0" w:color="auto"/>
                          </w:divBdr>
                          <w:divsChild>
                            <w:div w:id="489947235">
                              <w:marLeft w:val="0"/>
                              <w:marRight w:val="0"/>
                              <w:marTop w:val="120"/>
                              <w:marBottom w:val="360"/>
                              <w:divBdr>
                                <w:top w:val="none" w:sz="0" w:space="0" w:color="auto"/>
                                <w:left w:val="none" w:sz="0" w:space="0" w:color="auto"/>
                                <w:bottom w:val="none" w:sz="0" w:space="0" w:color="auto"/>
                                <w:right w:val="none" w:sz="0" w:space="0" w:color="auto"/>
                              </w:divBdr>
                              <w:divsChild>
                                <w:div w:id="205803416">
                                  <w:marLeft w:val="420"/>
                                  <w:marRight w:val="0"/>
                                  <w:marTop w:val="0"/>
                                  <w:marBottom w:val="0"/>
                                  <w:divBdr>
                                    <w:top w:val="none" w:sz="0" w:space="0" w:color="auto"/>
                                    <w:left w:val="none" w:sz="0" w:space="0" w:color="auto"/>
                                    <w:bottom w:val="none" w:sz="0" w:space="0" w:color="auto"/>
                                    <w:right w:val="none" w:sz="0" w:space="0" w:color="auto"/>
                                  </w:divBdr>
                                  <w:divsChild>
                                    <w:div w:id="754516866">
                                      <w:marLeft w:val="0"/>
                                      <w:marRight w:val="0"/>
                                      <w:marTop w:val="0"/>
                                      <w:marBottom w:val="0"/>
                                      <w:divBdr>
                                        <w:top w:val="none" w:sz="0" w:space="0" w:color="auto"/>
                                        <w:left w:val="none" w:sz="0" w:space="0" w:color="auto"/>
                                        <w:bottom w:val="none" w:sz="0" w:space="0" w:color="auto"/>
                                        <w:right w:val="none" w:sz="0" w:space="0" w:color="auto"/>
                                      </w:divBdr>
                                      <w:divsChild>
                                        <w:div w:id="1710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644517">
      <w:bodyDiv w:val="1"/>
      <w:marLeft w:val="0"/>
      <w:marRight w:val="0"/>
      <w:marTop w:val="0"/>
      <w:marBottom w:val="0"/>
      <w:divBdr>
        <w:top w:val="none" w:sz="0" w:space="0" w:color="auto"/>
        <w:left w:val="none" w:sz="0" w:space="0" w:color="auto"/>
        <w:bottom w:val="none" w:sz="0" w:space="0" w:color="auto"/>
        <w:right w:val="none" w:sz="0" w:space="0" w:color="auto"/>
      </w:divBdr>
      <w:divsChild>
        <w:div w:id="79837360">
          <w:marLeft w:val="0"/>
          <w:marRight w:val="1"/>
          <w:marTop w:val="0"/>
          <w:marBottom w:val="0"/>
          <w:divBdr>
            <w:top w:val="none" w:sz="0" w:space="0" w:color="auto"/>
            <w:left w:val="none" w:sz="0" w:space="0" w:color="auto"/>
            <w:bottom w:val="none" w:sz="0" w:space="0" w:color="auto"/>
            <w:right w:val="none" w:sz="0" w:space="0" w:color="auto"/>
          </w:divBdr>
          <w:divsChild>
            <w:div w:id="1508253745">
              <w:marLeft w:val="0"/>
              <w:marRight w:val="0"/>
              <w:marTop w:val="0"/>
              <w:marBottom w:val="0"/>
              <w:divBdr>
                <w:top w:val="none" w:sz="0" w:space="0" w:color="auto"/>
                <w:left w:val="none" w:sz="0" w:space="0" w:color="auto"/>
                <w:bottom w:val="none" w:sz="0" w:space="0" w:color="auto"/>
                <w:right w:val="none" w:sz="0" w:space="0" w:color="auto"/>
              </w:divBdr>
              <w:divsChild>
                <w:div w:id="2088840878">
                  <w:marLeft w:val="0"/>
                  <w:marRight w:val="1"/>
                  <w:marTop w:val="0"/>
                  <w:marBottom w:val="0"/>
                  <w:divBdr>
                    <w:top w:val="none" w:sz="0" w:space="0" w:color="auto"/>
                    <w:left w:val="none" w:sz="0" w:space="0" w:color="auto"/>
                    <w:bottom w:val="none" w:sz="0" w:space="0" w:color="auto"/>
                    <w:right w:val="none" w:sz="0" w:space="0" w:color="auto"/>
                  </w:divBdr>
                  <w:divsChild>
                    <w:div w:id="1434517557">
                      <w:marLeft w:val="0"/>
                      <w:marRight w:val="0"/>
                      <w:marTop w:val="0"/>
                      <w:marBottom w:val="0"/>
                      <w:divBdr>
                        <w:top w:val="none" w:sz="0" w:space="0" w:color="auto"/>
                        <w:left w:val="none" w:sz="0" w:space="0" w:color="auto"/>
                        <w:bottom w:val="none" w:sz="0" w:space="0" w:color="auto"/>
                        <w:right w:val="none" w:sz="0" w:space="0" w:color="auto"/>
                      </w:divBdr>
                      <w:divsChild>
                        <w:div w:id="1872106916">
                          <w:marLeft w:val="0"/>
                          <w:marRight w:val="0"/>
                          <w:marTop w:val="0"/>
                          <w:marBottom w:val="0"/>
                          <w:divBdr>
                            <w:top w:val="none" w:sz="0" w:space="0" w:color="auto"/>
                            <w:left w:val="none" w:sz="0" w:space="0" w:color="auto"/>
                            <w:bottom w:val="none" w:sz="0" w:space="0" w:color="auto"/>
                            <w:right w:val="none" w:sz="0" w:space="0" w:color="auto"/>
                          </w:divBdr>
                          <w:divsChild>
                            <w:div w:id="54863080">
                              <w:marLeft w:val="0"/>
                              <w:marRight w:val="0"/>
                              <w:marTop w:val="120"/>
                              <w:marBottom w:val="360"/>
                              <w:divBdr>
                                <w:top w:val="none" w:sz="0" w:space="0" w:color="auto"/>
                                <w:left w:val="none" w:sz="0" w:space="0" w:color="auto"/>
                                <w:bottom w:val="none" w:sz="0" w:space="0" w:color="auto"/>
                                <w:right w:val="none" w:sz="0" w:space="0" w:color="auto"/>
                              </w:divBdr>
                              <w:divsChild>
                                <w:div w:id="1123573683">
                                  <w:marLeft w:val="0"/>
                                  <w:marRight w:val="0"/>
                                  <w:marTop w:val="0"/>
                                  <w:marBottom w:val="0"/>
                                  <w:divBdr>
                                    <w:top w:val="none" w:sz="0" w:space="0" w:color="auto"/>
                                    <w:left w:val="none" w:sz="0" w:space="0" w:color="auto"/>
                                    <w:bottom w:val="none" w:sz="0" w:space="0" w:color="auto"/>
                                    <w:right w:val="none" w:sz="0" w:space="0" w:color="auto"/>
                                  </w:divBdr>
                                  <w:divsChild>
                                    <w:div w:id="19623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676957">
      <w:bodyDiv w:val="1"/>
      <w:marLeft w:val="0"/>
      <w:marRight w:val="0"/>
      <w:marTop w:val="0"/>
      <w:marBottom w:val="0"/>
      <w:divBdr>
        <w:top w:val="none" w:sz="0" w:space="0" w:color="auto"/>
        <w:left w:val="none" w:sz="0" w:space="0" w:color="auto"/>
        <w:bottom w:val="none" w:sz="0" w:space="0" w:color="auto"/>
        <w:right w:val="none" w:sz="0" w:space="0" w:color="auto"/>
      </w:divBdr>
      <w:divsChild>
        <w:div w:id="1630822459">
          <w:marLeft w:val="0"/>
          <w:marRight w:val="1"/>
          <w:marTop w:val="0"/>
          <w:marBottom w:val="0"/>
          <w:divBdr>
            <w:top w:val="none" w:sz="0" w:space="0" w:color="auto"/>
            <w:left w:val="none" w:sz="0" w:space="0" w:color="auto"/>
            <w:bottom w:val="none" w:sz="0" w:space="0" w:color="auto"/>
            <w:right w:val="none" w:sz="0" w:space="0" w:color="auto"/>
          </w:divBdr>
          <w:divsChild>
            <w:div w:id="312175162">
              <w:marLeft w:val="0"/>
              <w:marRight w:val="0"/>
              <w:marTop w:val="0"/>
              <w:marBottom w:val="0"/>
              <w:divBdr>
                <w:top w:val="none" w:sz="0" w:space="0" w:color="auto"/>
                <w:left w:val="none" w:sz="0" w:space="0" w:color="auto"/>
                <w:bottom w:val="none" w:sz="0" w:space="0" w:color="auto"/>
                <w:right w:val="none" w:sz="0" w:space="0" w:color="auto"/>
              </w:divBdr>
              <w:divsChild>
                <w:div w:id="9962667">
                  <w:marLeft w:val="0"/>
                  <w:marRight w:val="1"/>
                  <w:marTop w:val="0"/>
                  <w:marBottom w:val="0"/>
                  <w:divBdr>
                    <w:top w:val="none" w:sz="0" w:space="0" w:color="auto"/>
                    <w:left w:val="none" w:sz="0" w:space="0" w:color="auto"/>
                    <w:bottom w:val="none" w:sz="0" w:space="0" w:color="auto"/>
                    <w:right w:val="none" w:sz="0" w:space="0" w:color="auto"/>
                  </w:divBdr>
                  <w:divsChild>
                    <w:div w:id="393160149">
                      <w:marLeft w:val="0"/>
                      <w:marRight w:val="0"/>
                      <w:marTop w:val="0"/>
                      <w:marBottom w:val="0"/>
                      <w:divBdr>
                        <w:top w:val="none" w:sz="0" w:space="0" w:color="auto"/>
                        <w:left w:val="none" w:sz="0" w:space="0" w:color="auto"/>
                        <w:bottom w:val="none" w:sz="0" w:space="0" w:color="auto"/>
                        <w:right w:val="none" w:sz="0" w:space="0" w:color="auto"/>
                      </w:divBdr>
                      <w:divsChild>
                        <w:div w:id="873737870">
                          <w:marLeft w:val="0"/>
                          <w:marRight w:val="0"/>
                          <w:marTop w:val="0"/>
                          <w:marBottom w:val="0"/>
                          <w:divBdr>
                            <w:top w:val="none" w:sz="0" w:space="0" w:color="auto"/>
                            <w:left w:val="none" w:sz="0" w:space="0" w:color="auto"/>
                            <w:bottom w:val="none" w:sz="0" w:space="0" w:color="auto"/>
                            <w:right w:val="none" w:sz="0" w:space="0" w:color="auto"/>
                          </w:divBdr>
                          <w:divsChild>
                            <w:div w:id="498889657">
                              <w:marLeft w:val="0"/>
                              <w:marRight w:val="0"/>
                              <w:marTop w:val="120"/>
                              <w:marBottom w:val="360"/>
                              <w:divBdr>
                                <w:top w:val="none" w:sz="0" w:space="0" w:color="auto"/>
                                <w:left w:val="none" w:sz="0" w:space="0" w:color="auto"/>
                                <w:bottom w:val="none" w:sz="0" w:space="0" w:color="auto"/>
                                <w:right w:val="none" w:sz="0" w:space="0" w:color="auto"/>
                              </w:divBdr>
                              <w:divsChild>
                                <w:div w:id="2062365934">
                                  <w:marLeft w:val="0"/>
                                  <w:marRight w:val="0"/>
                                  <w:marTop w:val="0"/>
                                  <w:marBottom w:val="0"/>
                                  <w:divBdr>
                                    <w:top w:val="none" w:sz="0" w:space="0" w:color="auto"/>
                                    <w:left w:val="none" w:sz="0" w:space="0" w:color="auto"/>
                                    <w:bottom w:val="none" w:sz="0" w:space="0" w:color="auto"/>
                                    <w:right w:val="none" w:sz="0" w:space="0" w:color="auto"/>
                                  </w:divBdr>
                                  <w:divsChild>
                                    <w:div w:id="13663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646439">
      <w:bodyDiv w:val="1"/>
      <w:marLeft w:val="0"/>
      <w:marRight w:val="0"/>
      <w:marTop w:val="0"/>
      <w:marBottom w:val="0"/>
      <w:divBdr>
        <w:top w:val="none" w:sz="0" w:space="0" w:color="auto"/>
        <w:left w:val="none" w:sz="0" w:space="0" w:color="auto"/>
        <w:bottom w:val="none" w:sz="0" w:space="0" w:color="auto"/>
        <w:right w:val="none" w:sz="0" w:space="0" w:color="auto"/>
      </w:divBdr>
      <w:divsChild>
        <w:div w:id="1087075292">
          <w:marLeft w:val="0"/>
          <w:marRight w:val="1"/>
          <w:marTop w:val="0"/>
          <w:marBottom w:val="0"/>
          <w:divBdr>
            <w:top w:val="none" w:sz="0" w:space="0" w:color="auto"/>
            <w:left w:val="none" w:sz="0" w:space="0" w:color="auto"/>
            <w:bottom w:val="none" w:sz="0" w:space="0" w:color="auto"/>
            <w:right w:val="none" w:sz="0" w:space="0" w:color="auto"/>
          </w:divBdr>
          <w:divsChild>
            <w:div w:id="520120789">
              <w:marLeft w:val="0"/>
              <w:marRight w:val="0"/>
              <w:marTop w:val="0"/>
              <w:marBottom w:val="0"/>
              <w:divBdr>
                <w:top w:val="none" w:sz="0" w:space="0" w:color="auto"/>
                <w:left w:val="none" w:sz="0" w:space="0" w:color="auto"/>
                <w:bottom w:val="none" w:sz="0" w:space="0" w:color="auto"/>
                <w:right w:val="none" w:sz="0" w:space="0" w:color="auto"/>
              </w:divBdr>
              <w:divsChild>
                <w:div w:id="1831482716">
                  <w:marLeft w:val="0"/>
                  <w:marRight w:val="1"/>
                  <w:marTop w:val="0"/>
                  <w:marBottom w:val="0"/>
                  <w:divBdr>
                    <w:top w:val="none" w:sz="0" w:space="0" w:color="auto"/>
                    <w:left w:val="none" w:sz="0" w:space="0" w:color="auto"/>
                    <w:bottom w:val="none" w:sz="0" w:space="0" w:color="auto"/>
                    <w:right w:val="none" w:sz="0" w:space="0" w:color="auto"/>
                  </w:divBdr>
                  <w:divsChild>
                    <w:div w:id="952397528">
                      <w:marLeft w:val="0"/>
                      <w:marRight w:val="0"/>
                      <w:marTop w:val="0"/>
                      <w:marBottom w:val="0"/>
                      <w:divBdr>
                        <w:top w:val="none" w:sz="0" w:space="0" w:color="auto"/>
                        <w:left w:val="none" w:sz="0" w:space="0" w:color="auto"/>
                        <w:bottom w:val="none" w:sz="0" w:space="0" w:color="auto"/>
                        <w:right w:val="none" w:sz="0" w:space="0" w:color="auto"/>
                      </w:divBdr>
                      <w:divsChild>
                        <w:div w:id="722023272">
                          <w:marLeft w:val="0"/>
                          <w:marRight w:val="0"/>
                          <w:marTop w:val="0"/>
                          <w:marBottom w:val="0"/>
                          <w:divBdr>
                            <w:top w:val="none" w:sz="0" w:space="0" w:color="auto"/>
                            <w:left w:val="none" w:sz="0" w:space="0" w:color="auto"/>
                            <w:bottom w:val="none" w:sz="0" w:space="0" w:color="auto"/>
                            <w:right w:val="none" w:sz="0" w:space="0" w:color="auto"/>
                          </w:divBdr>
                          <w:divsChild>
                            <w:div w:id="1454977822">
                              <w:marLeft w:val="0"/>
                              <w:marRight w:val="0"/>
                              <w:marTop w:val="120"/>
                              <w:marBottom w:val="360"/>
                              <w:divBdr>
                                <w:top w:val="none" w:sz="0" w:space="0" w:color="auto"/>
                                <w:left w:val="none" w:sz="0" w:space="0" w:color="auto"/>
                                <w:bottom w:val="none" w:sz="0" w:space="0" w:color="auto"/>
                                <w:right w:val="none" w:sz="0" w:space="0" w:color="auto"/>
                              </w:divBdr>
                              <w:divsChild>
                                <w:div w:id="675694773">
                                  <w:marLeft w:val="0"/>
                                  <w:marRight w:val="0"/>
                                  <w:marTop w:val="0"/>
                                  <w:marBottom w:val="0"/>
                                  <w:divBdr>
                                    <w:top w:val="none" w:sz="0" w:space="0" w:color="auto"/>
                                    <w:left w:val="none" w:sz="0" w:space="0" w:color="auto"/>
                                    <w:bottom w:val="none" w:sz="0" w:space="0" w:color="auto"/>
                                    <w:right w:val="none" w:sz="0" w:space="0" w:color="auto"/>
                                  </w:divBdr>
                                  <w:divsChild>
                                    <w:div w:id="3349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164591">
      <w:bodyDiv w:val="1"/>
      <w:marLeft w:val="0"/>
      <w:marRight w:val="0"/>
      <w:marTop w:val="0"/>
      <w:marBottom w:val="0"/>
      <w:divBdr>
        <w:top w:val="none" w:sz="0" w:space="0" w:color="auto"/>
        <w:left w:val="none" w:sz="0" w:space="0" w:color="auto"/>
        <w:bottom w:val="none" w:sz="0" w:space="0" w:color="auto"/>
        <w:right w:val="none" w:sz="0" w:space="0" w:color="auto"/>
      </w:divBdr>
      <w:divsChild>
        <w:div w:id="1019968657">
          <w:marLeft w:val="0"/>
          <w:marRight w:val="1"/>
          <w:marTop w:val="0"/>
          <w:marBottom w:val="0"/>
          <w:divBdr>
            <w:top w:val="none" w:sz="0" w:space="0" w:color="auto"/>
            <w:left w:val="none" w:sz="0" w:space="0" w:color="auto"/>
            <w:bottom w:val="none" w:sz="0" w:space="0" w:color="auto"/>
            <w:right w:val="none" w:sz="0" w:space="0" w:color="auto"/>
          </w:divBdr>
          <w:divsChild>
            <w:div w:id="1285841378">
              <w:marLeft w:val="0"/>
              <w:marRight w:val="0"/>
              <w:marTop w:val="0"/>
              <w:marBottom w:val="0"/>
              <w:divBdr>
                <w:top w:val="none" w:sz="0" w:space="0" w:color="auto"/>
                <w:left w:val="none" w:sz="0" w:space="0" w:color="auto"/>
                <w:bottom w:val="none" w:sz="0" w:space="0" w:color="auto"/>
                <w:right w:val="none" w:sz="0" w:space="0" w:color="auto"/>
              </w:divBdr>
              <w:divsChild>
                <w:div w:id="2005665741">
                  <w:marLeft w:val="0"/>
                  <w:marRight w:val="1"/>
                  <w:marTop w:val="0"/>
                  <w:marBottom w:val="0"/>
                  <w:divBdr>
                    <w:top w:val="none" w:sz="0" w:space="0" w:color="auto"/>
                    <w:left w:val="none" w:sz="0" w:space="0" w:color="auto"/>
                    <w:bottom w:val="none" w:sz="0" w:space="0" w:color="auto"/>
                    <w:right w:val="none" w:sz="0" w:space="0" w:color="auto"/>
                  </w:divBdr>
                  <w:divsChild>
                    <w:div w:id="1596940168">
                      <w:marLeft w:val="0"/>
                      <w:marRight w:val="0"/>
                      <w:marTop w:val="0"/>
                      <w:marBottom w:val="0"/>
                      <w:divBdr>
                        <w:top w:val="none" w:sz="0" w:space="0" w:color="auto"/>
                        <w:left w:val="none" w:sz="0" w:space="0" w:color="auto"/>
                        <w:bottom w:val="none" w:sz="0" w:space="0" w:color="auto"/>
                        <w:right w:val="none" w:sz="0" w:space="0" w:color="auto"/>
                      </w:divBdr>
                      <w:divsChild>
                        <w:div w:id="966008837">
                          <w:marLeft w:val="0"/>
                          <w:marRight w:val="0"/>
                          <w:marTop w:val="0"/>
                          <w:marBottom w:val="0"/>
                          <w:divBdr>
                            <w:top w:val="none" w:sz="0" w:space="0" w:color="auto"/>
                            <w:left w:val="none" w:sz="0" w:space="0" w:color="auto"/>
                            <w:bottom w:val="none" w:sz="0" w:space="0" w:color="auto"/>
                            <w:right w:val="none" w:sz="0" w:space="0" w:color="auto"/>
                          </w:divBdr>
                          <w:divsChild>
                            <w:div w:id="224073581">
                              <w:marLeft w:val="0"/>
                              <w:marRight w:val="0"/>
                              <w:marTop w:val="120"/>
                              <w:marBottom w:val="360"/>
                              <w:divBdr>
                                <w:top w:val="none" w:sz="0" w:space="0" w:color="auto"/>
                                <w:left w:val="none" w:sz="0" w:space="0" w:color="auto"/>
                                <w:bottom w:val="none" w:sz="0" w:space="0" w:color="auto"/>
                                <w:right w:val="none" w:sz="0" w:space="0" w:color="auto"/>
                              </w:divBdr>
                              <w:divsChild>
                                <w:div w:id="1929268890">
                                  <w:marLeft w:val="420"/>
                                  <w:marRight w:val="0"/>
                                  <w:marTop w:val="0"/>
                                  <w:marBottom w:val="0"/>
                                  <w:divBdr>
                                    <w:top w:val="none" w:sz="0" w:space="0" w:color="auto"/>
                                    <w:left w:val="none" w:sz="0" w:space="0" w:color="auto"/>
                                    <w:bottom w:val="none" w:sz="0" w:space="0" w:color="auto"/>
                                    <w:right w:val="none" w:sz="0" w:space="0" w:color="auto"/>
                                  </w:divBdr>
                                  <w:divsChild>
                                    <w:div w:id="854535197">
                                      <w:marLeft w:val="0"/>
                                      <w:marRight w:val="0"/>
                                      <w:marTop w:val="0"/>
                                      <w:marBottom w:val="0"/>
                                      <w:divBdr>
                                        <w:top w:val="none" w:sz="0" w:space="0" w:color="auto"/>
                                        <w:left w:val="none" w:sz="0" w:space="0" w:color="auto"/>
                                        <w:bottom w:val="none" w:sz="0" w:space="0" w:color="auto"/>
                                        <w:right w:val="none" w:sz="0" w:space="0" w:color="auto"/>
                                      </w:divBdr>
                                      <w:divsChild>
                                        <w:div w:id="2132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8418">
      <w:bodyDiv w:val="1"/>
      <w:marLeft w:val="0"/>
      <w:marRight w:val="0"/>
      <w:marTop w:val="0"/>
      <w:marBottom w:val="0"/>
      <w:divBdr>
        <w:top w:val="none" w:sz="0" w:space="0" w:color="auto"/>
        <w:left w:val="none" w:sz="0" w:space="0" w:color="auto"/>
        <w:bottom w:val="none" w:sz="0" w:space="0" w:color="auto"/>
        <w:right w:val="none" w:sz="0" w:space="0" w:color="auto"/>
      </w:divBdr>
      <w:divsChild>
        <w:div w:id="753287435">
          <w:marLeft w:val="0"/>
          <w:marRight w:val="1"/>
          <w:marTop w:val="0"/>
          <w:marBottom w:val="0"/>
          <w:divBdr>
            <w:top w:val="none" w:sz="0" w:space="0" w:color="auto"/>
            <w:left w:val="none" w:sz="0" w:space="0" w:color="auto"/>
            <w:bottom w:val="none" w:sz="0" w:space="0" w:color="auto"/>
            <w:right w:val="none" w:sz="0" w:space="0" w:color="auto"/>
          </w:divBdr>
          <w:divsChild>
            <w:div w:id="1659844032">
              <w:marLeft w:val="0"/>
              <w:marRight w:val="0"/>
              <w:marTop w:val="0"/>
              <w:marBottom w:val="0"/>
              <w:divBdr>
                <w:top w:val="none" w:sz="0" w:space="0" w:color="auto"/>
                <w:left w:val="none" w:sz="0" w:space="0" w:color="auto"/>
                <w:bottom w:val="none" w:sz="0" w:space="0" w:color="auto"/>
                <w:right w:val="none" w:sz="0" w:space="0" w:color="auto"/>
              </w:divBdr>
              <w:divsChild>
                <w:div w:id="1711832332">
                  <w:marLeft w:val="0"/>
                  <w:marRight w:val="1"/>
                  <w:marTop w:val="0"/>
                  <w:marBottom w:val="0"/>
                  <w:divBdr>
                    <w:top w:val="none" w:sz="0" w:space="0" w:color="auto"/>
                    <w:left w:val="none" w:sz="0" w:space="0" w:color="auto"/>
                    <w:bottom w:val="none" w:sz="0" w:space="0" w:color="auto"/>
                    <w:right w:val="none" w:sz="0" w:space="0" w:color="auto"/>
                  </w:divBdr>
                  <w:divsChild>
                    <w:div w:id="2002849722">
                      <w:marLeft w:val="0"/>
                      <w:marRight w:val="0"/>
                      <w:marTop w:val="0"/>
                      <w:marBottom w:val="0"/>
                      <w:divBdr>
                        <w:top w:val="none" w:sz="0" w:space="0" w:color="auto"/>
                        <w:left w:val="none" w:sz="0" w:space="0" w:color="auto"/>
                        <w:bottom w:val="none" w:sz="0" w:space="0" w:color="auto"/>
                        <w:right w:val="none" w:sz="0" w:space="0" w:color="auto"/>
                      </w:divBdr>
                      <w:divsChild>
                        <w:div w:id="619915443">
                          <w:marLeft w:val="0"/>
                          <w:marRight w:val="0"/>
                          <w:marTop w:val="0"/>
                          <w:marBottom w:val="0"/>
                          <w:divBdr>
                            <w:top w:val="none" w:sz="0" w:space="0" w:color="auto"/>
                            <w:left w:val="none" w:sz="0" w:space="0" w:color="auto"/>
                            <w:bottom w:val="none" w:sz="0" w:space="0" w:color="auto"/>
                            <w:right w:val="none" w:sz="0" w:space="0" w:color="auto"/>
                          </w:divBdr>
                          <w:divsChild>
                            <w:div w:id="1072780014">
                              <w:marLeft w:val="0"/>
                              <w:marRight w:val="0"/>
                              <w:marTop w:val="120"/>
                              <w:marBottom w:val="360"/>
                              <w:divBdr>
                                <w:top w:val="none" w:sz="0" w:space="0" w:color="auto"/>
                                <w:left w:val="none" w:sz="0" w:space="0" w:color="auto"/>
                                <w:bottom w:val="none" w:sz="0" w:space="0" w:color="auto"/>
                                <w:right w:val="none" w:sz="0" w:space="0" w:color="auto"/>
                              </w:divBdr>
                              <w:divsChild>
                                <w:div w:id="1680502260">
                                  <w:marLeft w:val="420"/>
                                  <w:marRight w:val="0"/>
                                  <w:marTop w:val="0"/>
                                  <w:marBottom w:val="0"/>
                                  <w:divBdr>
                                    <w:top w:val="none" w:sz="0" w:space="0" w:color="auto"/>
                                    <w:left w:val="none" w:sz="0" w:space="0" w:color="auto"/>
                                    <w:bottom w:val="none" w:sz="0" w:space="0" w:color="auto"/>
                                    <w:right w:val="none" w:sz="0" w:space="0" w:color="auto"/>
                                  </w:divBdr>
                                  <w:divsChild>
                                    <w:div w:id="1785150647">
                                      <w:marLeft w:val="0"/>
                                      <w:marRight w:val="0"/>
                                      <w:marTop w:val="0"/>
                                      <w:marBottom w:val="0"/>
                                      <w:divBdr>
                                        <w:top w:val="none" w:sz="0" w:space="0" w:color="auto"/>
                                        <w:left w:val="none" w:sz="0" w:space="0" w:color="auto"/>
                                        <w:bottom w:val="none" w:sz="0" w:space="0" w:color="auto"/>
                                        <w:right w:val="none" w:sz="0" w:space="0" w:color="auto"/>
                                      </w:divBdr>
                                      <w:divsChild>
                                        <w:div w:id="519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584240">
      <w:bodyDiv w:val="1"/>
      <w:marLeft w:val="0"/>
      <w:marRight w:val="0"/>
      <w:marTop w:val="0"/>
      <w:marBottom w:val="0"/>
      <w:divBdr>
        <w:top w:val="none" w:sz="0" w:space="0" w:color="auto"/>
        <w:left w:val="none" w:sz="0" w:space="0" w:color="auto"/>
        <w:bottom w:val="none" w:sz="0" w:space="0" w:color="auto"/>
        <w:right w:val="none" w:sz="0" w:space="0" w:color="auto"/>
      </w:divBdr>
      <w:divsChild>
        <w:div w:id="1972206337">
          <w:marLeft w:val="0"/>
          <w:marRight w:val="1"/>
          <w:marTop w:val="0"/>
          <w:marBottom w:val="0"/>
          <w:divBdr>
            <w:top w:val="none" w:sz="0" w:space="0" w:color="auto"/>
            <w:left w:val="none" w:sz="0" w:space="0" w:color="auto"/>
            <w:bottom w:val="none" w:sz="0" w:space="0" w:color="auto"/>
            <w:right w:val="none" w:sz="0" w:space="0" w:color="auto"/>
          </w:divBdr>
          <w:divsChild>
            <w:div w:id="1856768874">
              <w:marLeft w:val="0"/>
              <w:marRight w:val="0"/>
              <w:marTop w:val="0"/>
              <w:marBottom w:val="0"/>
              <w:divBdr>
                <w:top w:val="none" w:sz="0" w:space="0" w:color="auto"/>
                <w:left w:val="none" w:sz="0" w:space="0" w:color="auto"/>
                <w:bottom w:val="none" w:sz="0" w:space="0" w:color="auto"/>
                <w:right w:val="none" w:sz="0" w:space="0" w:color="auto"/>
              </w:divBdr>
              <w:divsChild>
                <w:div w:id="1509516858">
                  <w:marLeft w:val="0"/>
                  <w:marRight w:val="1"/>
                  <w:marTop w:val="0"/>
                  <w:marBottom w:val="0"/>
                  <w:divBdr>
                    <w:top w:val="none" w:sz="0" w:space="0" w:color="auto"/>
                    <w:left w:val="none" w:sz="0" w:space="0" w:color="auto"/>
                    <w:bottom w:val="none" w:sz="0" w:space="0" w:color="auto"/>
                    <w:right w:val="none" w:sz="0" w:space="0" w:color="auto"/>
                  </w:divBdr>
                  <w:divsChild>
                    <w:div w:id="1577595990">
                      <w:marLeft w:val="0"/>
                      <w:marRight w:val="0"/>
                      <w:marTop w:val="0"/>
                      <w:marBottom w:val="0"/>
                      <w:divBdr>
                        <w:top w:val="none" w:sz="0" w:space="0" w:color="auto"/>
                        <w:left w:val="none" w:sz="0" w:space="0" w:color="auto"/>
                        <w:bottom w:val="none" w:sz="0" w:space="0" w:color="auto"/>
                        <w:right w:val="none" w:sz="0" w:space="0" w:color="auto"/>
                      </w:divBdr>
                      <w:divsChild>
                        <w:div w:id="962811849">
                          <w:marLeft w:val="0"/>
                          <w:marRight w:val="0"/>
                          <w:marTop w:val="0"/>
                          <w:marBottom w:val="0"/>
                          <w:divBdr>
                            <w:top w:val="none" w:sz="0" w:space="0" w:color="auto"/>
                            <w:left w:val="none" w:sz="0" w:space="0" w:color="auto"/>
                            <w:bottom w:val="none" w:sz="0" w:space="0" w:color="auto"/>
                            <w:right w:val="none" w:sz="0" w:space="0" w:color="auto"/>
                          </w:divBdr>
                          <w:divsChild>
                            <w:div w:id="1296519188">
                              <w:marLeft w:val="0"/>
                              <w:marRight w:val="0"/>
                              <w:marTop w:val="120"/>
                              <w:marBottom w:val="360"/>
                              <w:divBdr>
                                <w:top w:val="none" w:sz="0" w:space="0" w:color="auto"/>
                                <w:left w:val="none" w:sz="0" w:space="0" w:color="auto"/>
                                <w:bottom w:val="none" w:sz="0" w:space="0" w:color="auto"/>
                                <w:right w:val="none" w:sz="0" w:space="0" w:color="auto"/>
                              </w:divBdr>
                              <w:divsChild>
                                <w:div w:id="18164234">
                                  <w:marLeft w:val="0"/>
                                  <w:marRight w:val="0"/>
                                  <w:marTop w:val="0"/>
                                  <w:marBottom w:val="0"/>
                                  <w:divBdr>
                                    <w:top w:val="none" w:sz="0" w:space="0" w:color="auto"/>
                                    <w:left w:val="none" w:sz="0" w:space="0" w:color="auto"/>
                                    <w:bottom w:val="none" w:sz="0" w:space="0" w:color="auto"/>
                                    <w:right w:val="none" w:sz="0" w:space="0" w:color="auto"/>
                                  </w:divBdr>
                                  <w:divsChild>
                                    <w:div w:id="10268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50438">
      <w:bodyDiv w:val="1"/>
      <w:marLeft w:val="0"/>
      <w:marRight w:val="0"/>
      <w:marTop w:val="0"/>
      <w:marBottom w:val="0"/>
      <w:divBdr>
        <w:top w:val="none" w:sz="0" w:space="0" w:color="auto"/>
        <w:left w:val="none" w:sz="0" w:space="0" w:color="auto"/>
        <w:bottom w:val="none" w:sz="0" w:space="0" w:color="auto"/>
        <w:right w:val="none" w:sz="0" w:space="0" w:color="auto"/>
      </w:divBdr>
      <w:divsChild>
        <w:div w:id="789670452">
          <w:marLeft w:val="0"/>
          <w:marRight w:val="1"/>
          <w:marTop w:val="0"/>
          <w:marBottom w:val="0"/>
          <w:divBdr>
            <w:top w:val="none" w:sz="0" w:space="0" w:color="auto"/>
            <w:left w:val="none" w:sz="0" w:space="0" w:color="auto"/>
            <w:bottom w:val="none" w:sz="0" w:space="0" w:color="auto"/>
            <w:right w:val="none" w:sz="0" w:space="0" w:color="auto"/>
          </w:divBdr>
          <w:divsChild>
            <w:div w:id="433671605">
              <w:marLeft w:val="0"/>
              <w:marRight w:val="0"/>
              <w:marTop w:val="0"/>
              <w:marBottom w:val="0"/>
              <w:divBdr>
                <w:top w:val="none" w:sz="0" w:space="0" w:color="auto"/>
                <w:left w:val="none" w:sz="0" w:space="0" w:color="auto"/>
                <w:bottom w:val="none" w:sz="0" w:space="0" w:color="auto"/>
                <w:right w:val="none" w:sz="0" w:space="0" w:color="auto"/>
              </w:divBdr>
              <w:divsChild>
                <w:div w:id="1209992760">
                  <w:marLeft w:val="0"/>
                  <w:marRight w:val="1"/>
                  <w:marTop w:val="0"/>
                  <w:marBottom w:val="0"/>
                  <w:divBdr>
                    <w:top w:val="none" w:sz="0" w:space="0" w:color="auto"/>
                    <w:left w:val="none" w:sz="0" w:space="0" w:color="auto"/>
                    <w:bottom w:val="none" w:sz="0" w:space="0" w:color="auto"/>
                    <w:right w:val="none" w:sz="0" w:space="0" w:color="auto"/>
                  </w:divBdr>
                  <w:divsChild>
                    <w:div w:id="749087372">
                      <w:marLeft w:val="0"/>
                      <w:marRight w:val="0"/>
                      <w:marTop w:val="0"/>
                      <w:marBottom w:val="0"/>
                      <w:divBdr>
                        <w:top w:val="none" w:sz="0" w:space="0" w:color="auto"/>
                        <w:left w:val="none" w:sz="0" w:space="0" w:color="auto"/>
                        <w:bottom w:val="none" w:sz="0" w:space="0" w:color="auto"/>
                        <w:right w:val="none" w:sz="0" w:space="0" w:color="auto"/>
                      </w:divBdr>
                      <w:divsChild>
                        <w:div w:id="1016155192">
                          <w:marLeft w:val="0"/>
                          <w:marRight w:val="0"/>
                          <w:marTop w:val="0"/>
                          <w:marBottom w:val="0"/>
                          <w:divBdr>
                            <w:top w:val="none" w:sz="0" w:space="0" w:color="auto"/>
                            <w:left w:val="none" w:sz="0" w:space="0" w:color="auto"/>
                            <w:bottom w:val="none" w:sz="0" w:space="0" w:color="auto"/>
                            <w:right w:val="none" w:sz="0" w:space="0" w:color="auto"/>
                          </w:divBdr>
                          <w:divsChild>
                            <w:div w:id="1853841113">
                              <w:marLeft w:val="0"/>
                              <w:marRight w:val="0"/>
                              <w:marTop w:val="120"/>
                              <w:marBottom w:val="360"/>
                              <w:divBdr>
                                <w:top w:val="none" w:sz="0" w:space="0" w:color="auto"/>
                                <w:left w:val="none" w:sz="0" w:space="0" w:color="auto"/>
                                <w:bottom w:val="none" w:sz="0" w:space="0" w:color="auto"/>
                                <w:right w:val="none" w:sz="0" w:space="0" w:color="auto"/>
                              </w:divBdr>
                              <w:divsChild>
                                <w:div w:id="974720477">
                                  <w:marLeft w:val="0"/>
                                  <w:marRight w:val="0"/>
                                  <w:marTop w:val="0"/>
                                  <w:marBottom w:val="0"/>
                                  <w:divBdr>
                                    <w:top w:val="none" w:sz="0" w:space="0" w:color="auto"/>
                                    <w:left w:val="none" w:sz="0" w:space="0" w:color="auto"/>
                                    <w:bottom w:val="none" w:sz="0" w:space="0" w:color="auto"/>
                                    <w:right w:val="none" w:sz="0" w:space="0" w:color="auto"/>
                                  </w:divBdr>
                                  <w:divsChild>
                                    <w:div w:id="7520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907161">
      <w:bodyDiv w:val="1"/>
      <w:marLeft w:val="0"/>
      <w:marRight w:val="0"/>
      <w:marTop w:val="0"/>
      <w:marBottom w:val="0"/>
      <w:divBdr>
        <w:top w:val="none" w:sz="0" w:space="0" w:color="auto"/>
        <w:left w:val="none" w:sz="0" w:space="0" w:color="auto"/>
        <w:bottom w:val="none" w:sz="0" w:space="0" w:color="auto"/>
        <w:right w:val="none" w:sz="0" w:space="0" w:color="auto"/>
      </w:divBdr>
      <w:divsChild>
        <w:div w:id="1177845468">
          <w:marLeft w:val="0"/>
          <w:marRight w:val="1"/>
          <w:marTop w:val="0"/>
          <w:marBottom w:val="0"/>
          <w:divBdr>
            <w:top w:val="none" w:sz="0" w:space="0" w:color="auto"/>
            <w:left w:val="none" w:sz="0" w:space="0" w:color="auto"/>
            <w:bottom w:val="none" w:sz="0" w:space="0" w:color="auto"/>
            <w:right w:val="none" w:sz="0" w:space="0" w:color="auto"/>
          </w:divBdr>
          <w:divsChild>
            <w:div w:id="208536922">
              <w:marLeft w:val="0"/>
              <w:marRight w:val="0"/>
              <w:marTop w:val="0"/>
              <w:marBottom w:val="0"/>
              <w:divBdr>
                <w:top w:val="none" w:sz="0" w:space="0" w:color="auto"/>
                <w:left w:val="none" w:sz="0" w:space="0" w:color="auto"/>
                <w:bottom w:val="none" w:sz="0" w:space="0" w:color="auto"/>
                <w:right w:val="none" w:sz="0" w:space="0" w:color="auto"/>
              </w:divBdr>
              <w:divsChild>
                <w:div w:id="415592973">
                  <w:marLeft w:val="0"/>
                  <w:marRight w:val="1"/>
                  <w:marTop w:val="0"/>
                  <w:marBottom w:val="0"/>
                  <w:divBdr>
                    <w:top w:val="none" w:sz="0" w:space="0" w:color="auto"/>
                    <w:left w:val="none" w:sz="0" w:space="0" w:color="auto"/>
                    <w:bottom w:val="none" w:sz="0" w:space="0" w:color="auto"/>
                    <w:right w:val="none" w:sz="0" w:space="0" w:color="auto"/>
                  </w:divBdr>
                  <w:divsChild>
                    <w:div w:id="815799972">
                      <w:marLeft w:val="0"/>
                      <w:marRight w:val="0"/>
                      <w:marTop w:val="0"/>
                      <w:marBottom w:val="0"/>
                      <w:divBdr>
                        <w:top w:val="none" w:sz="0" w:space="0" w:color="auto"/>
                        <w:left w:val="none" w:sz="0" w:space="0" w:color="auto"/>
                        <w:bottom w:val="none" w:sz="0" w:space="0" w:color="auto"/>
                        <w:right w:val="none" w:sz="0" w:space="0" w:color="auto"/>
                      </w:divBdr>
                      <w:divsChild>
                        <w:div w:id="877158725">
                          <w:marLeft w:val="0"/>
                          <w:marRight w:val="0"/>
                          <w:marTop w:val="0"/>
                          <w:marBottom w:val="0"/>
                          <w:divBdr>
                            <w:top w:val="none" w:sz="0" w:space="0" w:color="auto"/>
                            <w:left w:val="none" w:sz="0" w:space="0" w:color="auto"/>
                            <w:bottom w:val="none" w:sz="0" w:space="0" w:color="auto"/>
                            <w:right w:val="none" w:sz="0" w:space="0" w:color="auto"/>
                          </w:divBdr>
                          <w:divsChild>
                            <w:div w:id="1314721331">
                              <w:marLeft w:val="0"/>
                              <w:marRight w:val="0"/>
                              <w:marTop w:val="120"/>
                              <w:marBottom w:val="360"/>
                              <w:divBdr>
                                <w:top w:val="none" w:sz="0" w:space="0" w:color="auto"/>
                                <w:left w:val="none" w:sz="0" w:space="0" w:color="auto"/>
                                <w:bottom w:val="none" w:sz="0" w:space="0" w:color="auto"/>
                                <w:right w:val="none" w:sz="0" w:space="0" w:color="auto"/>
                              </w:divBdr>
                              <w:divsChild>
                                <w:div w:id="1633975066">
                                  <w:marLeft w:val="0"/>
                                  <w:marRight w:val="0"/>
                                  <w:marTop w:val="0"/>
                                  <w:marBottom w:val="0"/>
                                  <w:divBdr>
                                    <w:top w:val="none" w:sz="0" w:space="0" w:color="auto"/>
                                    <w:left w:val="none" w:sz="0" w:space="0" w:color="auto"/>
                                    <w:bottom w:val="none" w:sz="0" w:space="0" w:color="auto"/>
                                    <w:right w:val="none" w:sz="0" w:space="0" w:color="auto"/>
                                  </w:divBdr>
                                  <w:divsChild>
                                    <w:div w:id="3508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salet@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12E8-FE00-43E4-BCEB-77F4CBBA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3641</Words>
  <Characters>20757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Type 1 diabetes mellitus (DM1), a disease with proved underlying autoimmune process, may recur after pancreas transplantation</vt:lpstr>
    </vt:vector>
  </TitlesOfParts>
  <Company>HGSA</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diabetes mellitus (DM1), a disease with proved underlying autoimmune process, may recur after pancreas transplantation</dc:title>
  <dc:creator>f00207</dc:creator>
  <cp:lastModifiedBy>LS Ma</cp:lastModifiedBy>
  <cp:revision>2</cp:revision>
  <dcterms:created xsi:type="dcterms:W3CDTF">2014-07-16T18:54:00Z</dcterms:created>
  <dcterms:modified xsi:type="dcterms:W3CDTF">2014-07-16T18:54:00Z</dcterms:modified>
</cp:coreProperties>
</file>