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0E" w:rsidRPr="00E103A5" w:rsidRDefault="00675B0E" w:rsidP="00E103A5">
      <w:pPr>
        <w:autoSpaceDE w:val="0"/>
        <w:autoSpaceDN w:val="0"/>
        <w:bidi w:val="0"/>
        <w:adjustRightInd w:val="0"/>
        <w:spacing w:after="0" w:line="360" w:lineRule="auto"/>
        <w:jc w:val="both"/>
        <w:rPr>
          <w:rFonts w:ascii="Book Antiqua" w:hAnsi="Book Antiqua" w:cs="Times New Roman"/>
          <w:b/>
          <w:bCs/>
          <w:sz w:val="24"/>
          <w:szCs w:val="24"/>
        </w:rPr>
      </w:pPr>
      <w:r w:rsidRPr="00E103A5">
        <w:rPr>
          <w:rFonts w:ascii="Book Antiqua" w:hAnsi="Book Antiqua" w:cs="Times New Roman"/>
          <w:b/>
          <w:bCs/>
          <w:sz w:val="24"/>
          <w:szCs w:val="24"/>
        </w:rPr>
        <w:t xml:space="preserve">Name of journal: </w:t>
      </w:r>
      <w:r w:rsidRPr="00E103A5">
        <w:rPr>
          <w:rFonts w:ascii="Book Antiqua" w:hAnsi="Book Antiqua" w:cs="Times New Roman"/>
          <w:b/>
          <w:bCs/>
          <w:i/>
          <w:sz w:val="24"/>
          <w:szCs w:val="24"/>
        </w:rPr>
        <w:t>World Journal of Orthopedics</w:t>
      </w:r>
    </w:p>
    <w:p w:rsidR="00675B0E" w:rsidRPr="00E103A5" w:rsidRDefault="00675B0E" w:rsidP="00E103A5">
      <w:pPr>
        <w:autoSpaceDE w:val="0"/>
        <w:autoSpaceDN w:val="0"/>
        <w:bidi w:val="0"/>
        <w:adjustRightInd w:val="0"/>
        <w:spacing w:after="0" w:line="360" w:lineRule="auto"/>
        <w:jc w:val="both"/>
        <w:rPr>
          <w:rFonts w:ascii="Book Antiqua" w:hAnsi="Book Antiqua" w:cs="Times New Roman"/>
          <w:b/>
          <w:bCs/>
          <w:sz w:val="24"/>
          <w:szCs w:val="24"/>
          <w:lang w:eastAsia="zh-CN"/>
        </w:rPr>
      </w:pPr>
      <w:r w:rsidRPr="00E103A5">
        <w:rPr>
          <w:rFonts w:ascii="Book Antiqua" w:hAnsi="Book Antiqua" w:cs="Times New Roman"/>
          <w:b/>
          <w:bCs/>
          <w:sz w:val="24"/>
          <w:szCs w:val="24"/>
        </w:rPr>
        <w:t xml:space="preserve">ESPS Manuscript NO: </w:t>
      </w:r>
      <w:r w:rsidRPr="00E103A5">
        <w:rPr>
          <w:rFonts w:ascii="Book Antiqua" w:hAnsi="Book Antiqua" w:cs="Times New Roman"/>
          <w:b/>
          <w:bCs/>
          <w:sz w:val="24"/>
          <w:szCs w:val="24"/>
          <w:lang w:eastAsia="zh-CN"/>
        </w:rPr>
        <w:t>10920</w:t>
      </w:r>
    </w:p>
    <w:p w:rsidR="00675B0E" w:rsidRPr="00E103A5" w:rsidRDefault="00675B0E" w:rsidP="00E103A5">
      <w:pPr>
        <w:spacing w:after="0" w:line="360" w:lineRule="auto"/>
        <w:jc w:val="right"/>
        <w:rPr>
          <w:rFonts w:ascii="Book Antiqua" w:hAnsi="Book Antiqua"/>
          <w:b/>
          <w:color w:val="000000"/>
          <w:sz w:val="24"/>
          <w:szCs w:val="24"/>
          <w:lang w:eastAsia="zh-CN"/>
        </w:rPr>
      </w:pPr>
      <w:r w:rsidRPr="00E103A5">
        <w:rPr>
          <w:rFonts w:ascii="Book Antiqua" w:hAnsi="Book Antiqua" w:cs="Times New Roman"/>
          <w:b/>
          <w:bCs/>
          <w:sz w:val="24"/>
          <w:szCs w:val="24"/>
        </w:rPr>
        <w:t xml:space="preserve">Columns: </w:t>
      </w:r>
      <w:r w:rsidRPr="00E103A5">
        <w:rPr>
          <w:rFonts w:ascii="Book Antiqua" w:hAnsi="Book Antiqua" w:cs="Times New Roman"/>
          <w:b/>
          <w:bCs/>
          <w:iCs/>
          <w:sz w:val="24"/>
          <w:szCs w:val="24"/>
        </w:rPr>
        <w:t>Observational Study</w:t>
      </w:r>
    </w:p>
    <w:p w:rsidR="00675B0E" w:rsidRPr="00E103A5" w:rsidRDefault="00675B0E" w:rsidP="00E103A5">
      <w:pPr>
        <w:autoSpaceDE w:val="0"/>
        <w:autoSpaceDN w:val="0"/>
        <w:bidi w:val="0"/>
        <w:adjustRightInd w:val="0"/>
        <w:spacing w:after="0" w:line="360" w:lineRule="auto"/>
        <w:jc w:val="both"/>
        <w:rPr>
          <w:rFonts w:ascii="Book Antiqua" w:hAnsi="Book Antiqua" w:cs="Times New Roman"/>
          <w:b/>
          <w:bCs/>
          <w:sz w:val="24"/>
          <w:szCs w:val="24"/>
          <w:u w:val="single"/>
          <w:lang w:eastAsia="zh-CN"/>
        </w:rPr>
      </w:pPr>
    </w:p>
    <w:p w:rsidR="00675B0E" w:rsidRPr="00E103A5" w:rsidRDefault="00675B0E" w:rsidP="00E103A5">
      <w:pPr>
        <w:autoSpaceDE w:val="0"/>
        <w:autoSpaceDN w:val="0"/>
        <w:bidi w:val="0"/>
        <w:adjustRightInd w:val="0"/>
        <w:spacing w:after="0" w:line="360" w:lineRule="auto"/>
        <w:jc w:val="both"/>
        <w:rPr>
          <w:rFonts w:ascii="Book Antiqua" w:hAnsi="Book Antiqua" w:cs="Times New Roman"/>
          <w:b/>
          <w:bCs/>
          <w:sz w:val="24"/>
          <w:szCs w:val="24"/>
        </w:rPr>
      </w:pPr>
      <w:r w:rsidRPr="00E103A5">
        <w:rPr>
          <w:rFonts w:ascii="Book Antiqua" w:hAnsi="Book Antiqua" w:cs="Times New Roman"/>
          <w:b/>
          <w:bCs/>
          <w:sz w:val="24"/>
          <w:szCs w:val="24"/>
        </w:rPr>
        <w:t xml:space="preserve">Cost of external fixation </w:t>
      </w:r>
      <w:r w:rsidRPr="00A47F61">
        <w:rPr>
          <w:rFonts w:ascii="Book Antiqua" w:hAnsi="Book Antiqua" w:cs="Times New Roman"/>
          <w:b/>
          <w:bCs/>
          <w:i/>
          <w:sz w:val="24"/>
          <w:szCs w:val="24"/>
        </w:rPr>
        <w:t xml:space="preserve">vs </w:t>
      </w:r>
      <w:r w:rsidRPr="00E103A5">
        <w:rPr>
          <w:rFonts w:ascii="Book Antiqua" w:hAnsi="Book Antiqua" w:cs="Times New Roman"/>
          <w:b/>
          <w:bCs/>
          <w:sz w:val="24"/>
          <w:szCs w:val="24"/>
        </w:rPr>
        <w:t>external fixation then nailing in</w:t>
      </w:r>
      <w:r w:rsidRPr="00E103A5">
        <w:rPr>
          <w:rFonts w:ascii="Book Antiqua" w:hAnsi="Book Antiqua" w:cs="Times New Roman"/>
          <w:b/>
          <w:bCs/>
          <w:sz w:val="24"/>
          <w:szCs w:val="24"/>
          <w:lang w:eastAsia="zh-CN"/>
        </w:rPr>
        <w:t xml:space="preserve"> </w:t>
      </w:r>
      <w:r w:rsidRPr="00E103A5">
        <w:rPr>
          <w:rFonts w:ascii="Book Antiqua" w:hAnsi="Book Antiqua" w:cs="Times New Roman"/>
          <w:b/>
          <w:bCs/>
          <w:sz w:val="24"/>
          <w:szCs w:val="24"/>
        </w:rPr>
        <w:t xml:space="preserve">bone infection </w:t>
      </w:r>
    </w:p>
    <w:p w:rsidR="00675B0E" w:rsidRPr="00E103A5" w:rsidRDefault="00675B0E" w:rsidP="00E103A5">
      <w:pPr>
        <w:autoSpaceDE w:val="0"/>
        <w:autoSpaceDN w:val="0"/>
        <w:bidi w:val="0"/>
        <w:adjustRightInd w:val="0"/>
        <w:spacing w:after="0" w:line="360" w:lineRule="auto"/>
        <w:jc w:val="both"/>
        <w:rPr>
          <w:rFonts w:ascii="Book Antiqua" w:hAnsi="Book Antiqua" w:cs="Times New Roman"/>
          <w:b/>
          <w:bCs/>
          <w:sz w:val="24"/>
          <w:szCs w:val="24"/>
        </w:rPr>
      </w:pPr>
    </w:p>
    <w:p w:rsidR="00675B0E" w:rsidRPr="00E103A5" w:rsidRDefault="00675B0E" w:rsidP="00E103A5">
      <w:pPr>
        <w:autoSpaceDE w:val="0"/>
        <w:autoSpaceDN w:val="0"/>
        <w:bidi w:val="0"/>
        <w:adjustRightInd w:val="0"/>
        <w:spacing w:after="0" w:line="360" w:lineRule="auto"/>
        <w:jc w:val="both"/>
        <w:rPr>
          <w:rFonts w:ascii="Book Antiqua" w:hAnsi="Book Antiqua" w:cs="Times New Roman"/>
          <w:bCs/>
          <w:sz w:val="24"/>
          <w:szCs w:val="24"/>
        </w:rPr>
      </w:pPr>
      <w:proofErr w:type="spellStart"/>
      <w:r w:rsidRPr="00E103A5">
        <w:rPr>
          <w:rFonts w:ascii="Book Antiqua" w:eastAsia="Calibri" w:hAnsi="Book Antiqua"/>
          <w:bCs/>
          <w:sz w:val="24"/>
          <w:szCs w:val="24"/>
        </w:rPr>
        <w:t>Emara</w:t>
      </w:r>
      <w:proofErr w:type="spellEnd"/>
      <w:r w:rsidRPr="00E103A5">
        <w:rPr>
          <w:rFonts w:ascii="Book Antiqua" w:hAnsi="Book Antiqua" w:cs="Times New Roman"/>
          <w:bCs/>
          <w:sz w:val="24"/>
          <w:szCs w:val="24"/>
        </w:rPr>
        <w:t xml:space="preserve"> </w:t>
      </w:r>
      <w:r w:rsidRPr="00E103A5">
        <w:rPr>
          <w:rFonts w:ascii="Book Antiqua" w:hAnsi="Book Antiqua" w:cs="Times New Roman"/>
          <w:bCs/>
          <w:sz w:val="24"/>
          <w:szCs w:val="24"/>
          <w:lang w:eastAsia="zh-CN"/>
        </w:rPr>
        <w:t xml:space="preserve">KM </w:t>
      </w:r>
      <w:r w:rsidRPr="00E103A5">
        <w:rPr>
          <w:rFonts w:ascii="Book Antiqua" w:hAnsi="Book Antiqua" w:cs="Times New Roman"/>
          <w:bCs/>
          <w:i/>
          <w:sz w:val="24"/>
          <w:szCs w:val="24"/>
          <w:lang w:eastAsia="zh-CN"/>
        </w:rPr>
        <w:t xml:space="preserve">et al. </w:t>
      </w:r>
      <w:r w:rsidRPr="00E103A5">
        <w:rPr>
          <w:rFonts w:ascii="Book Antiqua" w:hAnsi="Book Antiqua" w:cs="Times New Roman"/>
          <w:bCs/>
          <w:sz w:val="24"/>
          <w:szCs w:val="24"/>
        </w:rPr>
        <w:t>Cost of management of bone infection</w:t>
      </w:r>
    </w:p>
    <w:p w:rsidR="00675B0E" w:rsidRPr="00E103A5" w:rsidRDefault="00675B0E" w:rsidP="00E103A5">
      <w:pPr>
        <w:autoSpaceDE w:val="0"/>
        <w:autoSpaceDN w:val="0"/>
        <w:bidi w:val="0"/>
        <w:adjustRightInd w:val="0"/>
        <w:spacing w:after="0" w:line="360" w:lineRule="auto"/>
        <w:jc w:val="both"/>
        <w:rPr>
          <w:rFonts w:ascii="Book Antiqua" w:hAnsi="Book Antiqua" w:cs="Times New Roman"/>
          <w:i/>
          <w:iCs/>
          <w:sz w:val="24"/>
          <w:szCs w:val="24"/>
          <w:lang w:eastAsia="zh-CN"/>
        </w:rPr>
      </w:pPr>
    </w:p>
    <w:p w:rsidR="00675B0E" w:rsidRPr="00E103A5" w:rsidRDefault="00675B0E" w:rsidP="00E103A5">
      <w:pPr>
        <w:autoSpaceDE w:val="0"/>
        <w:autoSpaceDN w:val="0"/>
        <w:bidi w:val="0"/>
        <w:adjustRightInd w:val="0"/>
        <w:spacing w:after="0" w:line="360" w:lineRule="auto"/>
        <w:jc w:val="both"/>
        <w:rPr>
          <w:rFonts w:ascii="Book Antiqua" w:hAnsi="Book Antiqua" w:cs="Times New Roman"/>
          <w:bCs/>
          <w:sz w:val="24"/>
          <w:szCs w:val="24"/>
          <w:lang w:eastAsia="zh-CN"/>
        </w:rPr>
      </w:pPr>
      <w:r w:rsidRPr="00E103A5">
        <w:rPr>
          <w:rFonts w:ascii="Book Antiqua" w:eastAsia="Calibri" w:hAnsi="Book Antiqua"/>
          <w:bCs/>
          <w:sz w:val="24"/>
          <w:szCs w:val="24"/>
        </w:rPr>
        <w:t xml:space="preserve">Khaled Mohamed </w:t>
      </w:r>
      <w:proofErr w:type="spellStart"/>
      <w:r w:rsidRPr="00E103A5">
        <w:rPr>
          <w:rFonts w:ascii="Book Antiqua" w:eastAsia="Calibri" w:hAnsi="Book Antiqua"/>
          <w:bCs/>
          <w:sz w:val="24"/>
          <w:szCs w:val="24"/>
        </w:rPr>
        <w:t>Emara</w:t>
      </w:r>
      <w:proofErr w:type="spellEnd"/>
      <w:r w:rsidRPr="00E103A5">
        <w:rPr>
          <w:rFonts w:ascii="Book Antiqua" w:hAnsi="Book Antiqua"/>
          <w:bCs/>
          <w:sz w:val="24"/>
          <w:szCs w:val="24"/>
          <w:lang w:eastAsia="zh-CN"/>
        </w:rPr>
        <w:t xml:space="preserve">, </w:t>
      </w:r>
      <w:proofErr w:type="spellStart"/>
      <w:r w:rsidRPr="00E103A5">
        <w:rPr>
          <w:rFonts w:ascii="Book Antiqua" w:eastAsia="Calibri" w:hAnsi="Book Antiqua"/>
          <w:bCs/>
          <w:sz w:val="24"/>
          <w:szCs w:val="24"/>
        </w:rPr>
        <w:t>Ramy</w:t>
      </w:r>
      <w:proofErr w:type="spellEnd"/>
      <w:r w:rsidRPr="00E103A5">
        <w:rPr>
          <w:rFonts w:ascii="Book Antiqua" w:eastAsia="Calibri" w:hAnsi="Book Antiqua"/>
          <w:bCs/>
          <w:sz w:val="24"/>
          <w:szCs w:val="24"/>
        </w:rPr>
        <w:t xml:space="preserve"> Ahmed </w:t>
      </w:r>
      <w:proofErr w:type="spellStart"/>
      <w:r w:rsidRPr="00E103A5">
        <w:rPr>
          <w:rFonts w:ascii="Book Antiqua" w:eastAsia="Calibri" w:hAnsi="Book Antiqua"/>
          <w:bCs/>
          <w:sz w:val="24"/>
          <w:szCs w:val="24"/>
        </w:rPr>
        <w:t>Diab</w:t>
      </w:r>
      <w:proofErr w:type="spellEnd"/>
      <w:r w:rsidRPr="00E103A5">
        <w:rPr>
          <w:rFonts w:ascii="Book Antiqua" w:hAnsi="Book Antiqua"/>
          <w:bCs/>
          <w:sz w:val="24"/>
          <w:szCs w:val="24"/>
          <w:lang w:eastAsia="zh-CN"/>
        </w:rPr>
        <w:t>,</w:t>
      </w:r>
      <w:r w:rsidRPr="00E103A5">
        <w:rPr>
          <w:rFonts w:ascii="Book Antiqua" w:eastAsia="Calibri" w:hAnsi="Book Antiqua"/>
          <w:bCs/>
          <w:sz w:val="24"/>
          <w:szCs w:val="24"/>
        </w:rPr>
        <w:t xml:space="preserve"> Khaled </w:t>
      </w:r>
      <w:proofErr w:type="spellStart"/>
      <w:r w:rsidRPr="00E103A5">
        <w:rPr>
          <w:rFonts w:ascii="Book Antiqua" w:eastAsia="Calibri" w:hAnsi="Book Antiqua"/>
          <w:bCs/>
          <w:sz w:val="24"/>
          <w:szCs w:val="24"/>
        </w:rPr>
        <w:t>Abd</w:t>
      </w:r>
      <w:proofErr w:type="spellEnd"/>
      <w:r w:rsidRPr="00E103A5">
        <w:rPr>
          <w:rFonts w:ascii="Book Antiqua" w:eastAsia="Calibri" w:hAnsi="Book Antiqua"/>
          <w:bCs/>
          <w:sz w:val="24"/>
          <w:szCs w:val="24"/>
        </w:rPr>
        <w:t xml:space="preserve"> EL </w:t>
      </w:r>
      <w:proofErr w:type="spellStart"/>
      <w:r w:rsidRPr="00E103A5">
        <w:rPr>
          <w:rFonts w:ascii="Book Antiqua" w:eastAsia="Calibri" w:hAnsi="Book Antiqua"/>
          <w:bCs/>
          <w:sz w:val="24"/>
          <w:szCs w:val="24"/>
        </w:rPr>
        <w:t>Ghafar</w:t>
      </w:r>
      <w:proofErr w:type="spellEnd"/>
    </w:p>
    <w:p w:rsidR="00675B0E" w:rsidRPr="00E103A5" w:rsidRDefault="00675B0E" w:rsidP="00E103A5">
      <w:pPr>
        <w:autoSpaceDE w:val="0"/>
        <w:autoSpaceDN w:val="0"/>
        <w:bidi w:val="0"/>
        <w:adjustRightInd w:val="0"/>
        <w:spacing w:after="0" w:line="360" w:lineRule="auto"/>
        <w:jc w:val="both"/>
        <w:rPr>
          <w:rFonts w:ascii="Book Antiqua" w:hAnsi="Book Antiqua" w:cs="Times New Roman"/>
          <w:b/>
          <w:bCs/>
          <w:sz w:val="24"/>
          <w:szCs w:val="24"/>
        </w:rPr>
      </w:pPr>
    </w:p>
    <w:p w:rsidR="00675B0E" w:rsidRPr="00E103A5" w:rsidRDefault="00675B0E" w:rsidP="00E103A5">
      <w:pPr>
        <w:autoSpaceDE w:val="0"/>
        <w:autoSpaceDN w:val="0"/>
        <w:bidi w:val="0"/>
        <w:adjustRightInd w:val="0"/>
        <w:spacing w:after="0" w:line="360" w:lineRule="auto"/>
        <w:jc w:val="both"/>
        <w:rPr>
          <w:rFonts w:ascii="Book Antiqua" w:hAnsi="Book Antiqua" w:cs="Times New Roman"/>
          <w:bCs/>
          <w:sz w:val="24"/>
          <w:szCs w:val="24"/>
          <w:lang w:eastAsia="zh-CN"/>
        </w:rPr>
      </w:pPr>
      <w:r w:rsidRPr="00E103A5">
        <w:rPr>
          <w:rFonts w:ascii="Book Antiqua" w:eastAsia="Calibri" w:hAnsi="Book Antiqua"/>
          <w:b/>
          <w:bCs/>
          <w:sz w:val="24"/>
          <w:szCs w:val="24"/>
        </w:rPr>
        <w:t xml:space="preserve">Khaled Mohamed </w:t>
      </w:r>
      <w:proofErr w:type="spellStart"/>
      <w:r w:rsidRPr="00E103A5">
        <w:rPr>
          <w:rFonts w:ascii="Book Antiqua" w:eastAsia="Calibri" w:hAnsi="Book Antiqua"/>
          <w:b/>
          <w:bCs/>
          <w:sz w:val="24"/>
          <w:szCs w:val="24"/>
        </w:rPr>
        <w:t>Emara</w:t>
      </w:r>
      <w:proofErr w:type="spellEnd"/>
      <w:r w:rsidRPr="00E103A5">
        <w:rPr>
          <w:rFonts w:ascii="Book Antiqua" w:hAnsi="Book Antiqua"/>
          <w:b/>
          <w:bCs/>
          <w:sz w:val="24"/>
          <w:szCs w:val="24"/>
          <w:lang w:eastAsia="zh-CN"/>
        </w:rPr>
        <w:t xml:space="preserve">, </w:t>
      </w:r>
      <w:proofErr w:type="spellStart"/>
      <w:r w:rsidRPr="00E103A5">
        <w:rPr>
          <w:rFonts w:ascii="Book Antiqua" w:eastAsia="Calibri" w:hAnsi="Book Antiqua"/>
          <w:b/>
          <w:bCs/>
          <w:sz w:val="24"/>
          <w:szCs w:val="24"/>
        </w:rPr>
        <w:t>Ramy</w:t>
      </w:r>
      <w:proofErr w:type="spellEnd"/>
      <w:r w:rsidRPr="00E103A5">
        <w:rPr>
          <w:rFonts w:ascii="Book Antiqua" w:eastAsia="Calibri" w:hAnsi="Book Antiqua"/>
          <w:b/>
          <w:bCs/>
          <w:sz w:val="24"/>
          <w:szCs w:val="24"/>
        </w:rPr>
        <w:t xml:space="preserve"> Ahmed </w:t>
      </w:r>
      <w:proofErr w:type="spellStart"/>
      <w:r w:rsidRPr="00E103A5">
        <w:rPr>
          <w:rFonts w:ascii="Book Antiqua" w:eastAsia="Calibri" w:hAnsi="Book Antiqua"/>
          <w:b/>
          <w:bCs/>
          <w:sz w:val="24"/>
          <w:szCs w:val="24"/>
        </w:rPr>
        <w:t>Diab</w:t>
      </w:r>
      <w:proofErr w:type="spellEnd"/>
      <w:r w:rsidRPr="00E103A5">
        <w:rPr>
          <w:rFonts w:ascii="Book Antiqua" w:hAnsi="Book Antiqua"/>
          <w:b/>
          <w:bCs/>
          <w:sz w:val="24"/>
          <w:szCs w:val="24"/>
          <w:lang w:eastAsia="zh-CN"/>
        </w:rPr>
        <w:t>,</w:t>
      </w:r>
      <w:r w:rsidRPr="00E103A5">
        <w:rPr>
          <w:rFonts w:ascii="Book Antiqua" w:eastAsia="Calibri" w:hAnsi="Book Antiqua"/>
          <w:b/>
          <w:bCs/>
          <w:sz w:val="24"/>
          <w:szCs w:val="24"/>
        </w:rPr>
        <w:t xml:space="preserve"> Khaled </w:t>
      </w:r>
      <w:proofErr w:type="spellStart"/>
      <w:r w:rsidRPr="00E103A5">
        <w:rPr>
          <w:rFonts w:ascii="Book Antiqua" w:eastAsia="Calibri" w:hAnsi="Book Antiqua"/>
          <w:b/>
          <w:bCs/>
          <w:sz w:val="24"/>
          <w:szCs w:val="24"/>
        </w:rPr>
        <w:t>Abd</w:t>
      </w:r>
      <w:proofErr w:type="spellEnd"/>
      <w:r w:rsidRPr="00E103A5">
        <w:rPr>
          <w:rFonts w:ascii="Book Antiqua" w:eastAsia="Calibri" w:hAnsi="Book Antiqua"/>
          <w:b/>
          <w:bCs/>
          <w:sz w:val="24"/>
          <w:szCs w:val="24"/>
        </w:rPr>
        <w:t xml:space="preserve"> EL </w:t>
      </w:r>
      <w:proofErr w:type="spellStart"/>
      <w:r w:rsidRPr="00E103A5">
        <w:rPr>
          <w:rFonts w:ascii="Book Antiqua" w:eastAsia="Calibri" w:hAnsi="Book Antiqua"/>
          <w:b/>
          <w:bCs/>
          <w:sz w:val="24"/>
          <w:szCs w:val="24"/>
        </w:rPr>
        <w:t>Ghafar</w:t>
      </w:r>
      <w:proofErr w:type="spellEnd"/>
      <w:r w:rsidRPr="00E103A5">
        <w:rPr>
          <w:rFonts w:ascii="Book Antiqua" w:hAnsi="Book Antiqua" w:cs="Times New Roman"/>
          <w:b/>
          <w:bCs/>
          <w:sz w:val="24"/>
          <w:szCs w:val="24"/>
          <w:lang w:eastAsia="zh-CN"/>
        </w:rPr>
        <w:t>,</w:t>
      </w:r>
      <w:r w:rsidRPr="00E103A5">
        <w:rPr>
          <w:rFonts w:ascii="Book Antiqua" w:hAnsi="Book Antiqua"/>
          <w:b/>
          <w:bCs/>
          <w:sz w:val="24"/>
          <w:szCs w:val="24"/>
          <w:lang w:eastAsia="zh-CN"/>
        </w:rPr>
        <w:t xml:space="preserve"> </w:t>
      </w:r>
      <w:proofErr w:type="spellStart"/>
      <w:r w:rsidRPr="00E103A5">
        <w:rPr>
          <w:rFonts w:ascii="Book Antiqua" w:hAnsi="Book Antiqua" w:cs="Times New Roman"/>
          <w:sz w:val="24"/>
          <w:szCs w:val="24"/>
        </w:rPr>
        <w:t>Orthopaedic</w:t>
      </w:r>
      <w:proofErr w:type="spellEnd"/>
      <w:r w:rsidRPr="00E103A5">
        <w:rPr>
          <w:rFonts w:ascii="Book Antiqua" w:hAnsi="Book Antiqua" w:cs="Times New Roman"/>
          <w:sz w:val="24"/>
          <w:szCs w:val="24"/>
        </w:rPr>
        <w:t xml:space="preserve"> Surgery, </w:t>
      </w:r>
      <w:proofErr w:type="spellStart"/>
      <w:r w:rsidR="00561281" w:rsidRPr="00561281">
        <w:rPr>
          <w:rFonts w:ascii="Book Antiqua" w:hAnsi="Book Antiqua" w:cs="Times New Roman"/>
          <w:sz w:val="24"/>
          <w:szCs w:val="24"/>
        </w:rPr>
        <w:t>Ain</w:t>
      </w:r>
      <w:proofErr w:type="spellEnd"/>
      <w:r w:rsidR="00561281" w:rsidRPr="00561281">
        <w:rPr>
          <w:rFonts w:ascii="Book Antiqua" w:hAnsi="Book Antiqua" w:cs="Times New Roman"/>
          <w:sz w:val="24"/>
          <w:szCs w:val="24"/>
        </w:rPr>
        <w:t> Shams University</w:t>
      </w:r>
      <w:r w:rsidRPr="00E103A5">
        <w:rPr>
          <w:rFonts w:ascii="Book Antiqua" w:hAnsi="Book Antiqua" w:cs="Times New Roman"/>
          <w:sz w:val="24"/>
          <w:szCs w:val="24"/>
        </w:rPr>
        <w:t>, Cairo</w:t>
      </w:r>
      <w:r w:rsidRPr="00E103A5">
        <w:rPr>
          <w:rFonts w:ascii="Book Antiqua" w:hAnsi="Book Antiqua" w:cs="Times New Roman"/>
          <w:sz w:val="24"/>
          <w:szCs w:val="24"/>
          <w:lang w:eastAsia="zh-CN"/>
        </w:rPr>
        <w:t xml:space="preserve"> </w:t>
      </w:r>
      <w:r w:rsidRPr="00E103A5">
        <w:rPr>
          <w:rFonts w:ascii="Book Antiqua" w:hAnsi="Book Antiqua" w:cs="Times New Roman"/>
          <w:sz w:val="24"/>
          <w:szCs w:val="24"/>
        </w:rPr>
        <w:t>0020, Egypt</w:t>
      </w:r>
    </w:p>
    <w:p w:rsidR="00675B0E" w:rsidRPr="00E103A5" w:rsidRDefault="00675B0E" w:rsidP="00E103A5">
      <w:pPr>
        <w:autoSpaceDE w:val="0"/>
        <w:autoSpaceDN w:val="0"/>
        <w:bidi w:val="0"/>
        <w:adjustRightInd w:val="0"/>
        <w:spacing w:after="0" w:line="360" w:lineRule="auto"/>
        <w:jc w:val="both"/>
        <w:rPr>
          <w:rFonts w:ascii="Book Antiqua" w:hAnsi="Book Antiqua" w:cs="Tahoma"/>
          <w:b/>
          <w:bCs/>
          <w:sz w:val="24"/>
          <w:szCs w:val="24"/>
        </w:rPr>
      </w:pPr>
    </w:p>
    <w:p w:rsidR="00675B0E" w:rsidRPr="00E103A5" w:rsidRDefault="00675B0E" w:rsidP="00E103A5">
      <w:pPr>
        <w:autoSpaceDE w:val="0"/>
        <w:autoSpaceDN w:val="0"/>
        <w:bidi w:val="0"/>
        <w:adjustRightInd w:val="0"/>
        <w:spacing w:after="0" w:line="360" w:lineRule="auto"/>
        <w:jc w:val="both"/>
        <w:rPr>
          <w:rFonts w:ascii="Book Antiqua" w:hAnsi="Book Antiqua" w:cs="Times New Roman"/>
          <w:sz w:val="24"/>
          <w:szCs w:val="24"/>
        </w:rPr>
      </w:pPr>
      <w:r w:rsidRPr="00E103A5">
        <w:rPr>
          <w:rFonts w:ascii="Book Antiqua" w:hAnsi="Book Antiqua" w:cs="Tahoma"/>
          <w:b/>
          <w:bCs/>
          <w:sz w:val="24"/>
          <w:szCs w:val="24"/>
        </w:rPr>
        <w:t>Author contributions:</w:t>
      </w:r>
      <w:r w:rsidRPr="00E103A5">
        <w:rPr>
          <w:rFonts w:ascii="Book Antiqua" w:hAnsi="Book Antiqua" w:cs="Tahoma"/>
          <w:b/>
          <w:bCs/>
          <w:sz w:val="24"/>
          <w:szCs w:val="24"/>
          <w:lang w:eastAsia="zh-CN"/>
        </w:rPr>
        <w:t xml:space="preserve"> </w:t>
      </w:r>
      <w:proofErr w:type="spellStart"/>
      <w:r w:rsidRPr="00E103A5">
        <w:rPr>
          <w:rFonts w:ascii="Book Antiqua" w:hAnsi="Book Antiqua" w:cs="Times New Roman"/>
          <w:sz w:val="24"/>
          <w:szCs w:val="24"/>
        </w:rPr>
        <w:t>Emara</w:t>
      </w:r>
      <w:proofErr w:type="spellEnd"/>
      <w:r w:rsidRPr="00E103A5">
        <w:rPr>
          <w:rFonts w:ascii="Book Antiqua" w:hAnsi="Book Antiqua" w:cs="Times New Roman"/>
          <w:sz w:val="24"/>
          <w:szCs w:val="24"/>
        </w:rPr>
        <w:t xml:space="preserve"> KM designed and wrote up the research; </w:t>
      </w:r>
      <w:proofErr w:type="spellStart"/>
      <w:r w:rsidRPr="00E103A5">
        <w:rPr>
          <w:rFonts w:ascii="Book Antiqua" w:hAnsi="Book Antiqua" w:cs="Times New Roman"/>
          <w:sz w:val="24"/>
          <w:szCs w:val="24"/>
        </w:rPr>
        <w:t>Diab</w:t>
      </w:r>
      <w:proofErr w:type="spellEnd"/>
      <w:r w:rsidRPr="00E103A5">
        <w:rPr>
          <w:rFonts w:ascii="Book Antiqua" w:hAnsi="Book Antiqua" w:cs="Times New Roman"/>
          <w:sz w:val="24"/>
          <w:szCs w:val="24"/>
        </w:rPr>
        <w:t xml:space="preserve"> RA collected the data</w:t>
      </w:r>
      <w:r w:rsidRPr="00E103A5">
        <w:rPr>
          <w:rFonts w:ascii="Book Antiqua" w:hAnsi="Book Antiqua" w:cs="Times New Roman"/>
          <w:sz w:val="24"/>
          <w:szCs w:val="24"/>
          <w:lang w:eastAsia="zh-CN"/>
        </w:rPr>
        <w:t xml:space="preserve"> and</w:t>
      </w:r>
      <w:r w:rsidRPr="00E103A5">
        <w:rPr>
          <w:rFonts w:ascii="Book Antiqua" w:hAnsi="Book Antiqua" w:cs="Times New Roman"/>
          <w:sz w:val="24"/>
          <w:szCs w:val="24"/>
        </w:rPr>
        <w:t xml:space="preserve"> wrote up the research; </w:t>
      </w:r>
      <w:proofErr w:type="spellStart"/>
      <w:r w:rsidRPr="00E103A5">
        <w:rPr>
          <w:rFonts w:ascii="Book Antiqua" w:hAnsi="Book Antiqua" w:cs="Times New Roman"/>
          <w:sz w:val="24"/>
          <w:szCs w:val="24"/>
        </w:rPr>
        <w:t>Ghafar</w:t>
      </w:r>
      <w:proofErr w:type="spellEnd"/>
      <w:r w:rsidRPr="00E103A5">
        <w:rPr>
          <w:rFonts w:ascii="Book Antiqua" w:hAnsi="Book Antiqua" w:cs="Times New Roman"/>
          <w:sz w:val="24"/>
          <w:szCs w:val="24"/>
        </w:rPr>
        <w:t xml:space="preserve"> K</w:t>
      </w:r>
      <w:r w:rsidR="00C029E1" w:rsidRPr="00E103A5">
        <w:rPr>
          <w:rFonts w:ascii="Book Antiqua" w:hAnsi="Book Antiqua" w:cs="Times New Roman"/>
          <w:sz w:val="24"/>
          <w:szCs w:val="24"/>
          <w:lang w:eastAsia="zh-CN"/>
        </w:rPr>
        <w:t>AE</w:t>
      </w:r>
      <w:r w:rsidRPr="00E103A5">
        <w:rPr>
          <w:rFonts w:ascii="Book Antiqua" w:hAnsi="Book Antiqua" w:cs="Times New Roman"/>
          <w:sz w:val="24"/>
          <w:szCs w:val="24"/>
        </w:rPr>
        <w:t xml:space="preserve"> collected the data.</w:t>
      </w:r>
    </w:p>
    <w:p w:rsidR="00675B0E" w:rsidRPr="00E103A5" w:rsidRDefault="00675B0E" w:rsidP="00E103A5">
      <w:pPr>
        <w:autoSpaceDE w:val="0"/>
        <w:autoSpaceDN w:val="0"/>
        <w:bidi w:val="0"/>
        <w:adjustRightInd w:val="0"/>
        <w:spacing w:after="0" w:line="360" w:lineRule="auto"/>
        <w:jc w:val="both"/>
        <w:rPr>
          <w:rFonts w:ascii="Book Antiqua" w:hAnsi="Book Antiqua" w:cs="Times New Roman"/>
          <w:sz w:val="24"/>
          <w:szCs w:val="24"/>
          <w:lang w:eastAsia="zh-CN"/>
        </w:rPr>
      </w:pPr>
    </w:p>
    <w:p w:rsidR="00675B0E" w:rsidRPr="00E103A5" w:rsidRDefault="00675B0E" w:rsidP="00E103A5">
      <w:pPr>
        <w:autoSpaceDE w:val="0"/>
        <w:autoSpaceDN w:val="0"/>
        <w:bidi w:val="0"/>
        <w:adjustRightInd w:val="0"/>
        <w:spacing w:after="0" w:line="360" w:lineRule="auto"/>
        <w:jc w:val="both"/>
        <w:rPr>
          <w:rFonts w:ascii="Book Antiqua" w:hAnsi="Book Antiqua" w:cs="Times New Roman"/>
          <w:sz w:val="24"/>
          <w:szCs w:val="24"/>
        </w:rPr>
      </w:pPr>
      <w:r w:rsidRPr="00E103A5">
        <w:rPr>
          <w:rFonts w:ascii="Book Antiqua" w:hAnsi="Book Antiqua"/>
          <w:b/>
          <w:sz w:val="24"/>
          <w:szCs w:val="24"/>
        </w:rPr>
        <w:t>Correspondence to:</w:t>
      </w:r>
      <w:r w:rsidRPr="00E103A5">
        <w:rPr>
          <w:rFonts w:ascii="Book Antiqua" w:hAnsi="Book Antiqua" w:cs="Times New Roman"/>
          <w:sz w:val="24"/>
          <w:szCs w:val="24"/>
          <w:lang w:eastAsia="zh-CN"/>
        </w:rPr>
        <w:t xml:space="preserve"> </w:t>
      </w:r>
      <w:r w:rsidRPr="00E103A5">
        <w:rPr>
          <w:rFonts w:ascii="Book Antiqua" w:hAnsi="Book Antiqua" w:cs="Times New Roman"/>
          <w:b/>
          <w:sz w:val="24"/>
          <w:szCs w:val="24"/>
        </w:rPr>
        <w:t xml:space="preserve">Dr. </w:t>
      </w:r>
      <w:proofErr w:type="spellStart"/>
      <w:r w:rsidRPr="00E103A5">
        <w:rPr>
          <w:rFonts w:ascii="Book Antiqua" w:hAnsi="Book Antiqua" w:cs="Times New Roman"/>
          <w:b/>
          <w:sz w:val="24"/>
          <w:szCs w:val="24"/>
        </w:rPr>
        <w:t>Ramy</w:t>
      </w:r>
      <w:proofErr w:type="spellEnd"/>
      <w:r w:rsidRPr="00E103A5">
        <w:rPr>
          <w:rFonts w:ascii="Book Antiqua" w:hAnsi="Book Antiqua" w:cs="Times New Roman"/>
          <w:b/>
          <w:sz w:val="24"/>
          <w:szCs w:val="24"/>
        </w:rPr>
        <w:t xml:space="preserve"> Ahmed </w:t>
      </w:r>
      <w:proofErr w:type="spellStart"/>
      <w:r w:rsidRPr="00E103A5">
        <w:rPr>
          <w:rFonts w:ascii="Book Antiqua" w:hAnsi="Book Antiqua" w:cs="Times New Roman"/>
          <w:b/>
          <w:sz w:val="24"/>
          <w:szCs w:val="24"/>
        </w:rPr>
        <w:t>Diab</w:t>
      </w:r>
      <w:proofErr w:type="spellEnd"/>
      <w:r w:rsidRPr="00E103A5">
        <w:rPr>
          <w:rFonts w:ascii="Book Antiqua" w:hAnsi="Book Antiqua" w:cs="Times New Roman"/>
          <w:b/>
          <w:sz w:val="24"/>
          <w:szCs w:val="24"/>
        </w:rPr>
        <w:t>,</w:t>
      </w:r>
      <w:r w:rsidRPr="00E103A5">
        <w:rPr>
          <w:rFonts w:ascii="Book Antiqua" w:hAnsi="Book Antiqua" w:cs="Times New Roman"/>
          <w:b/>
          <w:sz w:val="24"/>
          <w:szCs w:val="24"/>
          <w:lang w:eastAsia="zh-CN"/>
        </w:rPr>
        <w:t xml:space="preserve"> </w:t>
      </w:r>
      <w:r w:rsidRPr="00E103A5">
        <w:rPr>
          <w:rFonts w:ascii="Book Antiqua" w:hAnsi="Book Antiqua" w:cs="Times New Roman"/>
          <w:b/>
          <w:sz w:val="24"/>
          <w:szCs w:val="24"/>
        </w:rPr>
        <w:t>Lecturer</w:t>
      </w:r>
      <w:r w:rsidR="00561281">
        <w:rPr>
          <w:rFonts w:ascii="Book Antiqua" w:hAnsi="Book Antiqua" w:cs="Times New Roman" w:hint="eastAsia"/>
          <w:b/>
          <w:sz w:val="24"/>
          <w:szCs w:val="24"/>
          <w:lang w:eastAsia="zh-CN"/>
        </w:rPr>
        <w:t>,</w:t>
      </w:r>
      <w:r w:rsidRPr="00E103A5">
        <w:rPr>
          <w:rFonts w:ascii="Book Antiqua" w:hAnsi="Book Antiqua" w:cs="Times New Roman"/>
          <w:sz w:val="24"/>
          <w:szCs w:val="24"/>
          <w:lang w:eastAsia="zh-CN"/>
        </w:rPr>
        <w:t xml:space="preserve"> </w:t>
      </w:r>
      <w:proofErr w:type="spellStart"/>
      <w:r w:rsidRPr="00E103A5">
        <w:rPr>
          <w:rFonts w:ascii="Book Antiqua" w:hAnsi="Book Antiqua" w:cs="Times New Roman"/>
          <w:sz w:val="24"/>
          <w:szCs w:val="24"/>
        </w:rPr>
        <w:t>Orthopaedic</w:t>
      </w:r>
      <w:proofErr w:type="spellEnd"/>
      <w:r w:rsidRPr="00E103A5">
        <w:rPr>
          <w:rFonts w:ascii="Book Antiqua" w:hAnsi="Book Antiqua" w:cs="Times New Roman"/>
          <w:sz w:val="24"/>
          <w:szCs w:val="24"/>
        </w:rPr>
        <w:t xml:space="preserve"> Surgery, </w:t>
      </w:r>
      <w:proofErr w:type="spellStart"/>
      <w:r w:rsidR="00561281" w:rsidRPr="00561281">
        <w:rPr>
          <w:rFonts w:ascii="Book Antiqua" w:hAnsi="Book Antiqua" w:cs="Times New Roman"/>
          <w:sz w:val="24"/>
          <w:szCs w:val="24"/>
        </w:rPr>
        <w:t>Ain</w:t>
      </w:r>
      <w:proofErr w:type="spellEnd"/>
      <w:r w:rsidR="00561281" w:rsidRPr="00561281">
        <w:rPr>
          <w:rFonts w:ascii="Book Antiqua" w:hAnsi="Book Antiqua" w:cs="Times New Roman"/>
          <w:sz w:val="24"/>
          <w:szCs w:val="24"/>
        </w:rPr>
        <w:t> Shams University</w:t>
      </w:r>
      <w:r w:rsidRPr="00E103A5">
        <w:rPr>
          <w:rFonts w:ascii="Book Antiqua" w:hAnsi="Book Antiqua" w:cs="Times New Roman"/>
          <w:sz w:val="24"/>
          <w:szCs w:val="24"/>
        </w:rPr>
        <w:t>,</w:t>
      </w:r>
      <w:r w:rsidRPr="00E103A5">
        <w:rPr>
          <w:rFonts w:ascii="Book Antiqua" w:hAnsi="Book Antiqua" w:cs="Times New Roman"/>
          <w:sz w:val="24"/>
          <w:szCs w:val="24"/>
          <w:lang w:eastAsia="zh-CN"/>
        </w:rPr>
        <w:t xml:space="preserve"> </w:t>
      </w:r>
      <w:r w:rsidRPr="00E103A5">
        <w:rPr>
          <w:rFonts w:ascii="Book Antiqua" w:hAnsi="Book Antiqua" w:cs="Times New Roman"/>
          <w:sz w:val="24"/>
          <w:szCs w:val="24"/>
        </w:rPr>
        <w:t xml:space="preserve">13 B </w:t>
      </w:r>
      <w:proofErr w:type="spellStart"/>
      <w:r w:rsidRPr="00E103A5">
        <w:rPr>
          <w:rFonts w:ascii="Book Antiqua" w:hAnsi="Book Antiqua" w:cs="Times New Roman"/>
          <w:sz w:val="24"/>
          <w:szCs w:val="24"/>
        </w:rPr>
        <w:t>Kornish</w:t>
      </w:r>
      <w:proofErr w:type="spellEnd"/>
      <w:r w:rsidRPr="00E103A5">
        <w:rPr>
          <w:rFonts w:ascii="Book Antiqua" w:hAnsi="Book Antiqua" w:cs="Times New Roman"/>
          <w:sz w:val="24"/>
          <w:szCs w:val="24"/>
        </w:rPr>
        <w:t xml:space="preserve"> el</w:t>
      </w:r>
      <w:r w:rsidRPr="00E103A5">
        <w:rPr>
          <w:rFonts w:ascii="Book Antiqua" w:hAnsi="Book Antiqua" w:cs="Times New Roman"/>
          <w:sz w:val="24"/>
          <w:szCs w:val="24"/>
          <w:lang w:eastAsia="zh-CN"/>
        </w:rPr>
        <w:t xml:space="preserve">, </w:t>
      </w:r>
      <w:r w:rsidRPr="00E103A5">
        <w:rPr>
          <w:rFonts w:ascii="Book Antiqua" w:hAnsi="Book Antiqua" w:cs="Times New Roman"/>
          <w:sz w:val="24"/>
          <w:szCs w:val="24"/>
        </w:rPr>
        <w:t>Nile, Agha Khan, Cairo 0020, Egypt. ramydiab79@gmail.com</w:t>
      </w:r>
    </w:p>
    <w:p w:rsidR="00675B0E" w:rsidRPr="00E103A5" w:rsidRDefault="00675B0E" w:rsidP="00E103A5">
      <w:pPr>
        <w:autoSpaceDE w:val="0"/>
        <w:autoSpaceDN w:val="0"/>
        <w:bidi w:val="0"/>
        <w:adjustRightInd w:val="0"/>
        <w:spacing w:after="0" w:line="360" w:lineRule="auto"/>
        <w:jc w:val="both"/>
        <w:rPr>
          <w:rFonts w:ascii="Book Antiqua" w:hAnsi="Book Antiqua" w:cs="Times New Roman"/>
          <w:b/>
          <w:bCs/>
          <w:sz w:val="24"/>
          <w:szCs w:val="24"/>
          <w:lang w:eastAsia="zh-CN"/>
        </w:rPr>
      </w:pPr>
    </w:p>
    <w:p w:rsidR="00675B0E" w:rsidRPr="00E103A5" w:rsidRDefault="00675B0E" w:rsidP="00E103A5">
      <w:pPr>
        <w:autoSpaceDE w:val="0"/>
        <w:autoSpaceDN w:val="0"/>
        <w:bidi w:val="0"/>
        <w:adjustRightInd w:val="0"/>
        <w:spacing w:after="0" w:line="360" w:lineRule="auto"/>
        <w:jc w:val="both"/>
        <w:rPr>
          <w:rFonts w:ascii="Book Antiqua" w:hAnsi="Book Antiqua" w:cs="Times New Roman"/>
          <w:sz w:val="24"/>
          <w:szCs w:val="24"/>
          <w:lang w:eastAsia="zh-CN"/>
        </w:rPr>
      </w:pPr>
      <w:r w:rsidRPr="00E103A5">
        <w:rPr>
          <w:rFonts w:ascii="Book Antiqua" w:hAnsi="Book Antiqua" w:cs="Times New Roman"/>
          <w:b/>
          <w:bCs/>
          <w:sz w:val="24"/>
          <w:szCs w:val="24"/>
        </w:rPr>
        <w:t xml:space="preserve">Telephone: </w:t>
      </w:r>
      <w:r w:rsidRPr="00E103A5">
        <w:rPr>
          <w:rFonts w:ascii="Book Antiqua" w:hAnsi="Book Antiqua" w:cs="Times New Roman"/>
          <w:sz w:val="24"/>
          <w:szCs w:val="24"/>
        </w:rPr>
        <w:t>+20-2-22055661</w:t>
      </w:r>
      <w:r w:rsidRPr="00E103A5">
        <w:rPr>
          <w:rFonts w:ascii="Book Antiqua" w:hAnsi="Book Antiqua" w:cs="Times New Roman"/>
          <w:sz w:val="24"/>
          <w:szCs w:val="24"/>
          <w:lang w:eastAsia="zh-CN"/>
        </w:rPr>
        <w:t xml:space="preserve"> </w:t>
      </w:r>
      <w:r w:rsidRPr="00E103A5">
        <w:rPr>
          <w:rFonts w:ascii="Book Antiqua" w:hAnsi="Book Antiqua" w:cs="Times New Roman"/>
          <w:b/>
          <w:bCs/>
          <w:sz w:val="24"/>
          <w:szCs w:val="24"/>
        </w:rPr>
        <w:t xml:space="preserve">Fax: </w:t>
      </w:r>
      <w:r w:rsidRPr="00E103A5">
        <w:rPr>
          <w:rFonts w:ascii="Book Antiqua" w:hAnsi="Book Antiqua" w:cs="Times New Roman"/>
          <w:sz w:val="24"/>
          <w:szCs w:val="24"/>
        </w:rPr>
        <w:t>+20-2-22055662</w:t>
      </w:r>
    </w:p>
    <w:p w:rsidR="00C029E1" w:rsidRPr="00E103A5" w:rsidRDefault="00C029E1" w:rsidP="00E103A5">
      <w:pPr>
        <w:autoSpaceDE w:val="0"/>
        <w:autoSpaceDN w:val="0"/>
        <w:bidi w:val="0"/>
        <w:adjustRightInd w:val="0"/>
        <w:spacing w:after="0" w:line="360" w:lineRule="auto"/>
        <w:jc w:val="both"/>
        <w:rPr>
          <w:rFonts w:ascii="Book Antiqua" w:hAnsi="Book Antiqua"/>
          <w:b/>
          <w:sz w:val="24"/>
          <w:szCs w:val="24"/>
          <w:lang w:eastAsia="zh-CN"/>
        </w:rPr>
      </w:pPr>
    </w:p>
    <w:p w:rsidR="00675B0E" w:rsidRPr="00E103A5" w:rsidRDefault="00675B0E" w:rsidP="00E103A5">
      <w:pPr>
        <w:autoSpaceDE w:val="0"/>
        <w:autoSpaceDN w:val="0"/>
        <w:bidi w:val="0"/>
        <w:adjustRightInd w:val="0"/>
        <w:spacing w:after="0" w:line="360" w:lineRule="auto"/>
        <w:jc w:val="both"/>
        <w:rPr>
          <w:rFonts w:ascii="Book Antiqua" w:hAnsi="Book Antiqua"/>
          <w:b/>
          <w:sz w:val="24"/>
          <w:szCs w:val="24"/>
          <w:lang w:eastAsia="zh-CN"/>
        </w:rPr>
      </w:pPr>
      <w:r w:rsidRPr="00E103A5">
        <w:rPr>
          <w:rFonts w:ascii="Book Antiqua" w:hAnsi="Book Antiqua"/>
          <w:b/>
          <w:sz w:val="24"/>
          <w:szCs w:val="24"/>
        </w:rPr>
        <w:t xml:space="preserve">Received: </w:t>
      </w:r>
      <w:r w:rsidR="00C029E1" w:rsidRPr="00E103A5">
        <w:rPr>
          <w:rFonts w:ascii="Book Antiqua" w:hAnsi="Book Antiqua"/>
          <w:sz w:val="24"/>
          <w:szCs w:val="24"/>
          <w:lang w:eastAsia="zh-CN"/>
        </w:rPr>
        <w:t>April 25, 2014</w:t>
      </w:r>
      <w:r w:rsidR="00C029E1" w:rsidRPr="00E103A5">
        <w:rPr>
          <w:rFonts w:ascii="Book Antiqua" w:hAnsi="Book Antiqua"/>
          <w:b/>
          <w:sz w:val="24"/>
          <w:szCs w:val="24"/>
          <w:lang w:eastAsia="zh-CN"/>
        </w:rPr>
        <w:t xml:space="preserve"> </w:t>
      </w:r>
      <w:r w:rsidRPr="00E103A5">
        <w:rPr>
          <w:rFonts w:ascii="Book Antiqua" w:hAnsi="Book Antiqua"/>
          <w:b/>
          <w:sz w:val="24"/>
          <w:szCs w:val="24"/>
        </w:rPr>
        <w:t>Revised:</w:t>
      </w:r>
      <w:r w:rsidR="00C029E1" w:rsidRPr="00E103A5">
        <w:rPr>
          <w:rFonts w:ascii="Book Antiqua" w:hAnsi="Book Antiqua"/>
          <w:b/>
          <w:sz w:val="24"/>
          <w:szCs w:val="24"/>
          <w:lang w:eastAsia="zh-CN"/>
        </w:rPr>
        <w:t xml:space="preserve"> </w:t>
      </w:r>
      <w:r w:rsidR="00C029E1" w:rsidRPr="00E103A5">
        <w:rPr>
          <w:rFonts w:ascii="Book Antiqua" w:hAnsi="Book Antiqua"/>
          <w:sz w:val="24"/>
          <w:szCs w:val="24"/>
          <w:lang w:eastAsia="zh-CN"/>
        </w:rPr>
        <w:t>May 29, 2014</w:t>
      </w:r>
    </w:p>
    <w:p w:rsidR="00BE6140" w:rsidRDefault="00675B0E" w:rsidP="00BE6140">
      <w:pPr>
        <w:rPr>
          <w:rFonts w:ascii="Book Antiqua" w:hAnsi="Book Antiqua"/>
          <w:color w:val="000000"/>
          <w:sz w:val="24"/>
        </w:rPr>
      </w:pPr>
      <w:r w:rsidRPr="00E103A5">
        <w:rPr>
          <w:rFonts w:ascii="Book Antiqua" w:hAnsi="Book Antiqua"/>
          <w:b/>
          <w:sz w:val="24"/>
          <w:szCs w:val="24"/>
          <w:lang w:eastAsia="zh-CN"/>
        </w:rPr>
        <w:t>Accepted:</w:t>
      </w:r>
      <w:r w:rsidR="00BE6140">
        <w:rPr>
          <w:rFonts w:ascii="Book Antiqua" w:hAnsi="Book Antiqua"/>
          <w:b/>
          <w:sz w:val="24"/>
          <w:szCs w:val="24"/>
          <w:lang w:eastAsia="zh-CN"/>
        </w:rPr>
        <w:t xml:space="preserve"> </w:t>
      </w:r>
      <w:r w:rsidR="00BE6140">
        <w:rPr>
          <w:rFonts w:ascii="Book Antiqua" w:hAnsi="Book Antiqua"/>
          <w:color w:val="000000"/>
          <w:sz w:val="24"/>
        </w:rPr>
        <w:t>September 16, 2014</w:t>
      </w:r>
    </w:p>
    <w:p w:rsidR="00675B0E" w:rsidRPr="00E103A5" w:rsidRDefault="00675B0E" w:rsidP="00E103A5">
      <w:pPr>
        <w:autoSpaceDE w:val="0"/>
        <w:autoSpaceDN w:val="0"/>
        <w:bidi w:val="0"/>
        <w:adjustRightInd w:val="0"/>
        <w:spacing w:after="0" w:line="360" w:lineRule="auto"/>
        <w:jc w:val="both"/>
        <w:rPr>
          <w:rFonts w:ascii="Book Antiqua" w:hAnsi="Book Antiqua"/>
          <w:b/>
          <w:sz w:val="24"/>
          <w:szCs w:val="24"/>
          <w:lang w:eastAsia="zh-CN"/>
        </w:rPr>
      </w:pPr>
    </w:p>
    <w:p w:rsidR="00675B0E" w:rsidRPr="00E103A5" w:rsidRDefault="00675B0E" w:rsidP="00E103A5">
      <w:pPr>
        <w:autoSpaceDE w:val="0"/>
        <w:autoSpaceDN w:val="0"/>
        <w:bidi w:val="0"/>
        <w:adjustRightInd w:val="0"/>
        <w:spacing w:after="0" w:line="360" w:lineRule="auto"/>
        <w:jc w:val="both"/>
        <w:rPr>
          <w:rFonts w:ascii="Book Antiqua" w:hAnsi="Book Antiqua"/>
          <w:b/>
          <w:sz w:val="24"/>
          <w:szCs w:val="24"/>
          <w:lang w:eastAsia="zh-CN"/>
        </w:rPr>
      </w:pPr>
      <w:r w:rsidRPr="00E103A5">
        <w:rPr>
          <w:rFonts w:ascii="Book Antiqua" w:hAnsi="Book Antiqua"/>
          <w:b/>
          <w:sz w:val="24"/>
          <w:szCs w:val="24"/>
          <w:lang w:eastAsia="zh-CN"/>
        </w:rPr>
        <w:t>Published online:</w:t>
      </w:r>
    </w:p>
    <w:p w:rsidR="00C35061" w:rsidRPr="00E103A5" w:rsidRDefault="00C35061" w:rsidP="00E103A5">
      <w:pPr>
        <w:autoSpaceDE w:val="0"/>
        <w:autoSpaceDN w:val="0"/>
        <w:bidi w:val="0"/>
        <w:adjustRightInd w:val="0"/>
        <w:spacing w:after="0" w:line="360" w:lineRule="auto"/>
        <w:jc w:val="both"/>
        <w:rPr>
          <w:rFonts w:ascii="Book Antiqua" w:hAnsi="Book Antiqua" w:cs="Times New Roman"/>
          <w:b/>
          <w:bCs/>
          <w:color w:val="000000"/>
          <w:sz w:val="24"/>
          <w:szCs w:val="24"/>
        </w:rPr>
      </w:pPr>
    </w:p>
    <w:p w:rsidR="00C35061" w:rsidRPr="00E103A5" w:rsidRDefault="00675B0E"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r w:rsidRPr="00E103A5">
        <w:rPr>
          <w:rFonts w:ascii="Book Antiqua" w:hAnsi="Book Antiqua" w:cs="Times New Roman"/>
          <w:b/>
          <w:bCs/>
          <w:color w:val="000000"/>
          <w:sz w:val="24"/>
          <w:szCs w:val="24"/>
        </w:rPr>
        <w:t>Abstract</w:t>
      </w:r>
    </w:p>
    <w:p w:rsidR="00675B0E" w:rsidRPr="00E103A5" w:rsidRDefault="00C35061" w:rsidP="00E103A5">
      <w:pPr>
        <w:autoSpaceDE w:val="0"/>
        <w:autoSpaceDN w:val="0"/>
        <w:bidi w:val="0"/>
        <w:adjustRightInd w:val="0"/>
        <w:spacing w:after="0" w:line="360" w:lineRule="auto"/>
        <w:jc w:val="both"/>
        <w:rPr>
          <w:rFonts w:ascii="Book Antiqua" w:hAnsi="Book Antiqua" w:cs="Times New Roman"/>
          <w:color w:val="000000"/>
          <w:sz w:val="24"/>
          <w:szCs w:val="24"/>
          <w:lang w:eastAsia="zh-CN"/>
        </w:rPr>
      </w:pPr>
      <w:r w:rsidRPr="00E103A5">
        <w:rPr>
          <w:rFonts w:ascii="Book Antiqua" w:hAnsi="Book Antiqua" w:cs="Times New Roman"/>
          <w:b/>
          <w:color w:val="000000"/>
          <w:sz w:val="24"/>
          <w:szCs w:val="24"/>
        </w:rPr>
        <w:t>AIM:</w:t>
      </w:r>
      <w:r w:rsidRPr="00E103A5">
        <w:rPr>
          <w:rFonts w:ascii="Book Antiqua" w:hAnsi="Book Antiqua" w:cs="Times New Roman"/>
          <w:color w:val="000000"/>
          <w:sz w:val="24"/>
          <w:szCs w:val="24"/>
        </w:rPr>
        <w:t xml:space="preserve"> </w:t>
      </w:r>
      <w:r w:rsidR="00675B0E" w:rsidRPr="00E103A5">
        <w:rPr>
          <w:rFonts w:ascii="Book Antiqua" w:hAnsi="Book Antiqua" w:cs="Times New Roman"/>
          <w:color w:val="000000"/>
          <w:sz w:val="24"/>
          <w:szCs w:val="24"/>
        </w:rPr>
        <w:t>T</w:t>
      </w:r>
      <w:r w:rsidRPr="00E103A5">
        <w:rPr>
          <w:rFonts w:ascii="Book Antiqua" w:hAnsi="Book Antiqua" w:cs="Times New Roman"/>
          <w:color w:val="000000"/>
          <w:sz w:val="24"/>
          <w:szCs w:val="24"/>
        </w:rPr>
        <w:t xml:space="preserve">o study the cost benefit of external fixation versus external fixation then nailing </w:t>
      </w:r>
      <w:r w:rsidR="00A3427D" w:rsidRPr="00E103A5">
        <w:rPr>
          <w:rFonts w:ascii="Book Antiqua" w:hAnsi="Book Antiqua" w:cs="Times New Roman"/>
          <w:color w:val="000000"/>
          <w:sz w:val="24"/>
          <w:szCs w:val="24"/>
        </w:rPr>
        <w:t>in treatment</w:t>
      </w:r>
      <w:r w:rsidRPr="00E103A5">
        <w:rPr>
          <w:rFonts w:ascii="Book Antiqua" w:hAnsi="Book Antiqua" w:cs="Times New Roman"/>
          <w:color w:val="000000"/>
          <w:sz w:val="24"/>
          <w:szCs w:val="24"/>
        </w:rPr>
        <w:t xml:space="preserve"> of bone infection by segment transfer.</w:t>
      </w:r>
    </w:p>
    <w:p w:rsidR="00675B0E" w:rsidRPr="00E103A5" w:rsidRDefault="00675B0E" w:rsidP="00E103A5">
      <w:pPr>
        <w:autoSpaceDE w:val="0"/>
        <w:autoSpaceDN w:val="0"/>
        <w:bidi w:val="0"/>
        <w:adjustRightInd w:val="0"/>
        <w:spacing w:after="0" w:line="360" w:lineRule="auto"/>
        <w:jc w:val="both"/>
        <w:rPr>
          <w:rFonts w:ascii="Book Antiqua" w:hAnsi="Book Antiqua" w:cs="Times New Roman"/>
          <w:color w:val="000000"/>
          <w:sz w:val="24"/>
          <w:szCs w:val="24"/>
          <w:lang w:eastAsia="zh-CN"/>
        </w:rPr>
      </w:pPr>
    </w:p>
    <w:p w:rsidR="00C35061" w:rsidRPr="00E103A5" w:rsidRDefault="00E103A5" w:rsidP="00E103A5">
      <w:pPr>
        <w:autoSpaceDE w:val="0"/>
        <w:autoSpaceDN w:val="0"/>
        <w:bidi w:val="0"/>
        <w:adjustRightInd w:val="0"/>
        <w:spacing w:after="0" w:line="360" w:lineRule="auto"/>
        <w:jc w:val="both"/>
        <w:rPr>
          <w:rFonts w:ascii="Book Antiqua" w:hAnsi="Book Antiqua" w:cs="Times New Roman"/>
          <w:color w:val="000000"/>
          <w:sz w:val="24"/>
          <w:szCs w:val="24"/>
          <w:lang w:eastAsia="zh-CN"/>
        </w:rPr>
      </w:pPr>
      <w:r w:rsidRPr="00E103A5">
        <w:rPr>
          <w:rFonts w:ascii="Book Antiqua" w:hAnsi="Book Antiqua" w:cs="Times New Roman"/>
          <w:b/>
          <w:bCs/>
          <w:color w:val="000000"/>
          <w:sz w:val="24"/>
          <w:szCs w:val="24"/>
        </w:rPr>
        <w:t>METHODS:</w:t>
      </w:r>
      <w:r w:rsidR="00675B0E" w:rsidRPr="00E103A5">
        <w:rPr>
          <w:rFonts w:ascii="Book Antiqua" w:hAnsi="Book Antiqua" w:cs="Times New Roman"/>
          <w:b/>
          <w:bCs/>
          <w:color w:val="000000"/>
          <w:sz w:val="24"/>
          <w:szCs w:val="24"/>
          <w:lang w:eastAsia="zh-CN"/>
        </w:rPr>
        <w:t xml:space="preserve"> </w:t>
      </w:r>
      <w:r w:rsidR="00C35061" w:rsidRPr="00E103A5">
        <w:rPr>
          <w:rFonts w:ascii="Book Antiqua" w:hAnsi="Book Antiqua" w:cs="Times New Roman"/>
          <w:color w:val="000000"/>
          <w:sz w:val="24"/>
          <w:szCs w:val="24"/>
        </w:rPr>
        <w:t>Out of 71 patients with infected nonunion tibia treated between 2003 and 2006, 50 patients fitted the inclusion criteria (26 patients were treated by external fixation only, and 24</w:t>
      </w:r>
      <w:r w:rsidR="00A3427D" w:rsidRPr="00E103A5">
        <w:rPr>
          <w:rFonts w:ascii="Book Antiqua" w:hAnsi="Book Antiqua" w:cs="Times New Roman"/>
          <w:color w:val="000000"/>
          <w:sz w:val="24"/>
          <w:szCs w:val="24"/>
        </w:rPr>
        <w:t xml:space="preserve"> </w:t>
      </w:r>
      <w:r w:rsidR="00C35061" w:rsidRPr="00E103A5">
        <w:rPr>
          <w:rFonts w:ascii="Book Antiqua" w:hAnsi="Book Antiqua" w:cs="Times New Roman"/>
          <w:color w:val="000000"/>
          <w:sz w:val="24"/>
          <w:szCs w:val="24"/>
        </w:rPr>
        <w:t>patients</w:t>
      </w:r>
      <w:r w:rsidR="00A3427D" w:rsidRPr="00E103A5">
        <w:rPr>
          <w:rFonts w:ascii="Book Antiqua" w:hAnsi="Book Antiqua" w:cs="Times New Roman"/>
          <w:color w:val="000000"/>
          <w:sz w:val="24"/>
          <w:szCs w:val="24"/>
        </w:rPr>
        <w:t xml:space="preserve"> </w:t>
      </w:r>
      <w:r w:rsidR="00C35061" w:rsidRPr="00E103A5">
        <w:rPr>
          <w:rFonts w:ascii="Book Antiqua" w:hAnsi="Book Antiqua" w:cs="Times New Roman"/>
          <w:color w:val="000000"/>
          <w:sz w:val="24"/>
          <w:szCs w:val="24"/>
        </w:rPr>
        <w:t>were treated by external fixation early removal after segment transfer and replacement by internal fixation). Cost of inpatient treatment, total cost of inpatient and outpatient treatment till full healing, and the weeks of absence from school or work were calculated and compared between both groups.</w:t>
      </w:r>
    </w:p>
    <w:p w:rsidR="00675B0E" w:rsidRPr="00E103A5" w:rsidRDefault="00675B0E" w:rsidP="00E103A5">
      <w:pPr>
        <w:autoSpaceDE w:val="0"/>
        <w:autoSpaceDN w:val="0"/>
        <w:bidi w:val="0"/>
        <w:adjustRightInd w:val="0"/>
        <w:spacing w:after="0" w:line="360" w:lineRule="auto"/>
        <w:jc w:val="both"/>
        <w:rPr>
          <w:rFonts w:ascii="Book Antiqua" w:hAnsi="Book Antiqua" w:cs="Times New Roman"/>
          <w:color w:val="000000"/>
          <w:sz w:val="24"/>
          <w:szCs w:val="24"/>
          <w:lang w:eastAsia="zh-CN"/>
        </w:rPr>
      </w:pPr>
    </w:p>
    <w:p w:rsidR="00C35061" w:rsidRPr="00E103A5" w:rsidRDefault="00675B0E" w:rsidP="00E103A5">
      <w:pPr>
        <w:autoSpaceDE w:val="0"/>
        <w:autoSpaceDN w:val="0"/>
        <w:bidi w:val="0"/>
        <w:adjustRightInd w:val="0"/>
        <w:spacing w:after="0" w:line="360" w:lineRule="auto"/>
        <w:jc w:val="both"/>
        <w:rPr>
          <w:rFonts w:ascii="Book Antiqua" w:hAnsi="Book Antiqua" w:cs="Times New Roman"/>
          <w:color w:val="000000"/>
          <w:sz w:val="24"/>
          <w:szCs w:val="24"/>
          <w:lang w:eastAsia="zh-CN"/>
        </w:rPr>
      </w:pPr>
      <w:r w:rsidRPr="00E103A5">
        <w:rPr>
          <w:rFonts w:ascii="Book Antiqua" w:hAnsi="Book Antiqua" w:cs="Times New Roman"/>
          <w:b/>
          <w:bCs/>
          <w:color w:val="000000"/>
          <w:sz w:val="24"/>
          <w:szCs w:val="24"/>
        </w:rPr>
        <w:t>RESULTS:</w:t>
      </w:r>
      <w:r w:rsidRPr="00E103A5">
        <w:rPr>
          <w:rFonts w:ascii="Book Antiqua" w:hAnsi="Book Antiqua" w:cs="Times New Roman"/>
          <w:b/>
          <w:bCs/>
          <w:color w:val="000000"/>
          <w:sz w:val="24"/>
          <w:szCs w:val="24"/>
          <w:lang w:eastAsia="zh-CN"/>
        </w:rPr>
        <w:t xml:space="preserve"> </w:t>
      </w:r>
      <w:r w:rsidR="00C35061" w:rsidRPr="00E103A5">
        <w:rPr>
          <w:rFonts w:ascii="Book Antiqua" w:hAnsi="Book Antiqua" w:cs="Times New Roman"/>
          <w:color w:val="000000"/>
          <w:sz w:val="24"/>
          <w:szCs w:val="24"/>
        </w:rPr>
        <w:t>The cost of hospital stay and surgery in the group of external fixation on</w:t>
      </w:r>
      <w:r w:rsidR="00FF64C7" w:rsidRPr="00E103A5">
        <w:rPr>
          <w:rFonts w:ascii="Book Antiqua" w:hAnsi="Book Antiqua" w:cs="Times New Roman"/>
          <w:color w:val="000000"/>
          <w:sz w:val="24"/>
          <w:szCs w:val="24"/>
        </w:rPr>
        <w:t xml:space="preserve">ly was 22.6 </w:t>
      </w:r>
      <w:r w:rsidR="00C029E1" w:rsidRPr="00E103A5">
        <w:rPr>
          <w:rFonts w:ascii="Book Antiqua" w:hAnsi="Book Antiqua" w:cs="Arial"/>
          <w:color w:val="000000"/>
          <w:sz w:val="24"/>
          <w:szCs w:val="24"/>
        </w:rPr>
        <w:t>±</w:t>
      </w:r>
      <w:r w:rsidR="00FF64C7" w:rsidRPr="00E103A5">
        <w:rPr>
          <w:rFonts w:ascii="Book Antiqua" w:hAnsi="Book Antiqua" w:cs="Times New Roman"/>
          <w:color w:val="000000"/>
          <w:sz w:val="24"/>
          <w:szCs w:val="24"/>
        </w:rPr>
        <w:t xml:space="preserve"> </w:t>
      </w:r>
      <w:r w:rsidR="000A21B6" w:rsidRPr="00E103A5">
        <w:rPr>
          <w:rFonts w:ascii="Book Antiqua" w:hAnsi="Book Antiqua" w:cs="Times New Roman"/>
          <w:color w:val="000000"/>
          <w:sz w:val="24"/>
          <w:szCs w:val="24"/>
        </w:rPr>
        <w:t>3.3 while</w:t>
      </w:r>
      <w:r w:rsidR="00C35061" w:rsidRPr="00E103A5">
        <w:rPr>
          <w:rFonts w:ascii="Book Antiqua" w:hAnsi="Book Antiqua" w:cs="Times New Roman"/>
          <w:color w:val="000000"/>
          <w:sz w:val="24"/>
          <w:szCs w:val="24"/>
        </w:rPr>
        <w:t xml:space="preserve"> the</w:t>
      </w:r>
      <w:r w:rsidR="00060DDB" w:rsidRPr="00E103A5">
        <w:rPr>
          <w:rFonts w:ascii="Book Antiqua" w:hAnsi="Book Antiqua" w:cs="Times New Roman"/>
          <w:color w:val="000000"/>
          <w:sz w:val="24"/>
          <w:szCs w:val="24"/>
        </w:rPr>
        <w:t xml:space="preserve"> cost of hospital stay and surgery in the</w:t>
      </w:r>
      <w:r w:rsidR="00C35061" w:rsidRPr="00E103A5">
        <w:rPr>
          <w:rFonts w:ascii="Book Antiqua" w:hAnsi="Book Antiqua" w:cs="Times New Roman"/>
          <w:color w:val="000000"/>
          <w:sz w:val="24"/>
          <w:szCs w:val="24"/>
        </w:rPr>
        <w:t xml:space="preserve"> group of early external fixation removal and replacement by IM nail was 26.0</w:t>
      </w:r>
      <w:r w:rsidR="00C029E1" w:rsidRPr="00E103A5">
        <w:rPr>
          <w:rFonts w:ascii="Book Antiqua" w:hAnsi="Book Antiqua" w:cs="Times New Roman"/>
          <w:color w:val="000000"/>
          <w:sz w:val="24"/>
          <w:szCs w:val="24"/>
          <w:lang w:eastAsia="zh-CN"/>
        </w:rPr>
        <w:t xml:space="preserve"> </w:t>
      </w:r>
      <w:r w:rsidR="00C029E1" w:rsidRPr="00E103A5">
        <w:rPr>
          <w:rFonts w:ascii="Book Antiqua" w:hAnsi="Book Antiqua" w:cs="Arial"/>
          <w:color w:val="000000"/>
          <w:sz w:val="24"/>
          <w:szCs w:val="24"/>
        </w:rPr>
        <w:t>±</w:t>
      </w:r>
      <w:r w:rsidR="00C35061" w:rsidRPr="00E103A5">
        <w:rPr>
          <w:rFonts w:ascii="Book Antiqua" w:hAnsi="Book Antiqua" w:cs="Times New Roman"/>
          <w:color w:val="000000"/>
          <w:sz w:val="24"/>
          <w:szCs w:val="24"/>
        </w:rPr>
        <w:t xml:space="preserve"> 3.2. The difference was statistically significant</w:t>
      </w:r>
      <w:r w:rsidR="000A21B6" w:rsidRPr="00E103A5">
        <w:rPr>
          <w:rFonts w:ascii="Book Antiqua" w:hAnsi="Book Antiqua" w:cs="Times New Roman"/>
          <w:color w:val="000000"/>
          <w:sz w:val="24"/>
          <w:szCs w:val="24"/>
        </w:rPr>
        <w:t xml:space="preserve"> </w:t>
      </w:r>
      <w:r w:rsidR="00C35061" w:rsidRPr="00E103A5">
        <w:rPr>
          <w:rFonts w:ascii="Book Antiqua" w:hAnsi="Book Antiqua" w:cs="Times New Roman"/>
          <w:color w:val="000000"/>
          <w:sz w:val="24"/>
          <w:szCs w:val="24"/>
        </w:rPr>
        <w:t>regarding the cost of hospital stay and surgery in favor of the group of external fixation only.</w:t>
      </w:r>
      <w:r w:rsidR="00C029E1" w:rsidRPr="00E103A5">
        <w:rPr>
          <w:rFonts w:ascii="Book Antiqua" w:hAnsi="Book Antiqua" w:cs="Times New Roman"/>
          <w:b/>
          <w:bCs/>
          <w:color w:val="000000"/>
          <w:sz w:val="24"/>
          <w:szCs w:val="24"/>
          <w:lang w:eastAsia="zh-CN"/>
        </w:rPr>
        <w:t xml:space="preserve"> </w:t>
      </w:r>
      <w:r w:rsidR="00C35061" w:rsidRPr="00E103A5">
        <w:rPr>
          <w:rFonts w:ascii="Book Antiqua" w:hAnsi="Book Antiqua" w:cs="Times New Roman"/>
          <w:color w:val="000000"/>
          <w:sz w:val="24"/>
          <w:szCs w:val="24"/>
        </w:rPr>
        <w:t>The total cost of medical care (surgery, hospital stay, treatment outside the hospital including</w:t>
      </w:r>
      <w:r w:rsidR="00C029E1" w:rsidRPr="00E103A5">
        <w:rPr>
          <w:rFonts w:ascii="Book Antiqua" w:hAnsi="Book Antiqua" w:cs="Times New Roman"/>
          <w:b/>
          <w:bCs/>
          <w:color w:val="000000"/>
          <w:sz w:val="24"/>
          <w:szCs w:val="24"/>
          <w:lang w:eastAsia="zh-CN"/>
        </w:rPr>
        <w:t xml:space="preserve"> </w:t>
      </w:r>
      <w:r w:rsidR="00C35061" w:rsidRPr="00E103A5">
        <w:rPr>
          <w:rFonts w:ascii="Book Antiqua" w:hAnsi="Book Antiqua" w:cs="Times New Roman"/>
          <w:color w:val="000000"/>
          <w:sz w:val="24"/>
          <w:szCs w:val="24"/>
        </w:rPr>
        <w:t>medications, dressing, physical therapy, outpatient laboratory work</w:t>
      </w:r>
      <w:r w:rsidR="00C029E1" w:rsidRPr="00E103A5">
        <w:rPr>
          <w:rFonts w:ascii="Book Antiqua" w:hAnsi="Book Antiqua" w:cs="Times New Roman"/>
          <w:color w:val="000000"/>
          <w:sz w:val="24"/>
          <w:szCs w:val="24"/>
          <w:lang w:eastAsia="zh-CN"/>
        </w:rPr>
        <w:t xml:space="preserve">, </w:t>
      </w:r>
      <w:r w:rsidR="00C35061" w:rsidRPr="00E103A5">
        <w:rPr>
          <w:rFonts w:ascii="Book Antiqua" w:hAnsi="Book Antiqua" w:cs="Times New Roman"/>
          <w:i/>
          <w:color w:val="000000"/>
          <w:sz w:val="24"/>
          <w:szCs w:val="24"/>
        </w:rPr>
        <w:t>etc</w:t>
      </w:r>
      <w:r w:rsidR="00C029E1" w:rsidRPr="00E103A5">
        <w:rPr>
          <w:rFonts w:ascii="Book Antiqua" w:hAnsi="Book Antiqua" w:cs="Times New Roman"/>
          <w:i/>
          <w:color w:val="000000"/>
          <w:sz w:val="24"/>
          <w:szCs w:val="24"/>
          <w:lang w:eastAsia="zh-CN"/>
        </w:rPr>
        <w:t>.</w:t>
      </w:r>
      <w:r w:rsidR="00C35061" w:rsidRPr="00E103A5">
        <w:rPr>
          <w:rFonts w:ascii="Book Antiqua" w:hAnsi="Book Antiqua" w:cs="Times New Roman"/>
          <w:color w:val="000000"/>
          <w:sz w:val="24"/>
          <w:szCs w:val="24"/>
        </w:rPr>
        <w:t>) in group of external fixation only was 63.3</w:t>
      </w:r>
      <w:r w:rsidR="00C029E1" w:rsidRPr="00E103A5">
        <w:rPr>
          <w:rFonts w:ascii="Book Antiqua" w:hAnsi="Book Antiqua" w:cs="Times New Roman"/>
          <w:color w:val="000000"/>
          <w:sz w:val="24"/>
          <w:szCs w:val="24"/>
          <w:lang w:eastAsia="zh-CN"/>
        </w:rPr>
        <w:t xml:space="preserve"> </w:t>
      </w:r>
      <w:r w:rsidR="00C029E1" w:rsidRPr="00E103A5">
        <w:rPr>
          <w:rFonts w:ascii="Book Antiqua" w:hAnsi="Book Antiqua" w:cs="Arial"/>
          <w:color w:val="000000"/>
          <w:sz w:val="24"/>
          <w:szCs w:val="24"/>
        </w:rPr>
        <w:t>±</w:t>
      </w:r>
      <w:r w:rsidR="00C35061" w:rsidRPr="00E103A5">
        <w:rPr>
          <w:rFonts w:ascii="Book Antiqua" w:hAnsi="Book Antiqua" w:cs="Times New Roman"/>
          <w:color w:val="000000"/>
          <w:sz w:val="24"/>
          <w:szCs w:val="24"/>
        </w:rPr>
        <w:t xml:space="preserve"> 15.1, and total absence from work was 38.6</w:t>
      </w:r>
      <w:r w:rsidR="00C029E1" w:rsidRPr="00E103A5">
        <w:rPr>
          <w:rFonts w:ascii="Book Antiqua" w:hAnsi="Book Antiqua" w:cs="Times New Roman"/>
          <w:color w:val="000000"/>
          <w:sz w:val="24"/>
          <w:szCs w:val="24"/>
          <w:lang w:eastAsia="zh-CN"/>
        </w:rPr>
        <w:t xml:space="preserve"> </w:t>
      </w:r>
      <w:r w:rsidR="00C029E1" w:rsidRPr="00E103A5">
        <w:rPr>
          <w:rFonts w:ascii="Book Antiqua" w:hAnsi="Book Antiqua" w:cs="Arial"/>
          <w:color w:val="000000"/>
          <w:sz w:val="24"/>
          <w:szCs w:val="24"/>
        </w:rPr>
        <w:t>±</w:t>
      </w:r>
      <w:r w:rsidR="00C029E1" w:rsidRPr="00E103A5">
        <w:rPr>
          <w:rFonts w:ascii="Book Antiqua" w:hAnsi="Book Antiqua" w:cs="Times New Roman"/>
          <w:color w:val="000000"/>
          <w:sz w:val="24"/>
          <w:szCs w:val="24"/>
        </w:rPr>
        <w:t xml:space="preserve"> 6.6 wk</w:t>
      </w:r>
      <w:r w:rsidR="00C35061" w:rsidRPr="00E103A5">
        <w:rPr>
          <w:rFonts w:ascii="Book Antiqua" w:hAnsi="Book Antiqua" w:cs="Times New Roman"/>
          <w:color w:val="000000"/>
          <w:sz w:val="24"/>
          <w:szCs w:val="24"/>
        </w:rPr>
        <w:t>. While the group of early removal of external fixa</w:t>
      </w:r>
      <w:r w:rsidR="00C029E1" w:rsidRPr="00E103A5">
        <w:rPr>
          <w:rFonts w:ascii="Book Antiqua" w:hAnsi="Book Antiqua" w:cs="Times New Roman"/>
          <w:color w:val="000000"/>
          <w:sz w:val="24"/>
          <w:szCs w:val="24"/>
        </w:rPr>
        <w:t>tion and replacement by IM nail</w:t>
      </w:r>
      <w:r w:rsidR="00D75415" w:rsidRPr="00E103A5">
        <w:rPr>
          <w:rFonts w:ascii="Book Antiqua" w:hAnsi="Book Antiqua" w:cs="Times New Roman"/>
          <w:color w:val="000000"/>
          <w:sz w:val="24"/>
          <w:szCs w:val="24"/>
        </w:rPr>
        <w:t>,</w:t>
      </w:r>
      <w:r w:rsidR="00C029E1" w:rsidRPr="00E103A5">
        <w:rPr>
          <w:rFonts w:ascii="Book Antiqua" w:hAnsi="Book Antiqua" w:cs="Times New Roman"/>
          <w:color w:val="000000"/>
          <w:sz w:val="24"/>
          <w:szCs w:val="24"/>
          <w:lang w:eastAsia="zh-CN"/>
        </w:rPr>
        <w:t xml:space="preserve"> </w:t>
      </w:r>
      <w:r w:rsidR="00C35061" w:rsidRPr="00E103A5">
        <w:rPr>
          <w:rFonts w:ascii="Book Antiqua" w:hAnsi="Book Antiqua" w:cs="Times New Roman"/>
          <w:color w:val="000000"/>
          <w:sz w:val="24"/>
          <w:szCs w:val="24"/>
        </w:rPr>
        <w:t>total cost of medical care was 38.3</w:t>
      </w:r>
      <w:r w:rsidR="00C029E1" w:rsidRPr="00E103A5">
        <w:rPr>
          <w:rFonts w:ascii="Book Antiqua" w:hAnsi="Book Antiqua" w:cs="Times New Roman"/>
          <w:color w:val="000000"/>
          <w:sz w:val="24"/>
          <w:szCs w:val="24"/>
          <w:lang w:eastAsia="zh-CN"/>
        </w:rPr>
        <w:t xml:space="preserve"> </w:t>
      </w:r>
      <w:r w:rsidR="00C029E1" w:rsidRPr="00E103A5">
        <w:rPr>
          <w:rFonts w:ascii="Book Antiqua" w:hAnsi="Book Antiqua" w:cs="Arial"/>
          <w:color w:val="000000"/>
          <w:sz w:val="24"/>
          <w:szCs w:val="24"/>
        </w:rPr>
        <w:t>±</w:t>
      </w:r>
      <w:r w:rsidR="00C35061" w:rsidRPr="00E103A5">
        <w:rPr>
          <w:rFonts w:ascii="Book Antiqua" w:hAnsi="Book Antiqua" w:cs="Times New Roman"/>
          <w:color w:val="000000"/>
          <w:sz w:val="24"/>
          <w:szCs w:val="24"/>
        </w:rPr>
        <w:t xml:space="preserve"> 6.4 and total absence from work or school was 22.7</w:t>
      </w:r>
      <w:r w:rsidR="00C029E1" w:rsidRPr="00E103A5">
        <w:rPr>
          <w:rFonts w:ascii="Book Antiqua" w:hAnsi="Book Antiqua" w:cs="Times New Roman"/>
          <w:color w:val="000000"/>
          <w:sz w:val="24"/>
          <w:szCs w:val="24"/>
          <w:lang w:eastAsia="zh-CN"/>
        </w:rPr>
        <w:t xml:space="preserve"> </w:t>
      </w:r>
      <w:r w:rsidR="00C029E1" w:rsidRPr="00E103A5">
        <w:rPr>
          <w:rFonts w:ascii="Book Antiqua" w:hAnsi="Book Antiqua" w:cs="Arial"/>
          <w:color w:val="000000"/>
          <w:sz w:val="24"/>
          <w:szCs w:val="24"/>
        </w:rPr>
        <w:t>±</w:t>
      </w:r>
      <w:r w:rsidR="00C35061" w:rsidRPr="00E103A5">
        <w:rPr>
          <w:rFonts w:ascii="Book Antiqua" w:hAnsi="Book Antiqua" w:cs="Times New Roman"/>
          <w:color w:val="000000"/>
          <w:sz w:val="24"/>
          <w:szCs w:val="24"/>
        </w:rPr>
        <w:t xml:space="preserve"> 4.1. The difference was statistically significant regarding the total cost and absence from work in favor of the group of early removal and replacement by IM nail.</w:t>
      </w:r>
    </w:p>
    <w:p w:rsidR="00C029E1" w:rsidRPr="00E103A5" w:rsidRDefault="00C029E1"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p>
    <w:p w:rsidR="00C35061" w:rsidRPr="00E103A5" w:rsidRDefault="00C029E1" w:rsidP="00E103A5">
      <w:pPr>
        <w:autoSpaceDE w:val="0"/>
        <w:autoSpaceDN w:val="0"/>
        <w:bidi w:val="0"/>
        <w:adjustRightInd w:val="0"/>
        <w:spacing w:after="0" w:line="360" w:lineRule="auto"/>
        <w:jc w:val="both"/>
        <w:rPr>
          <w:rFonts w:ascii="Book Antiqua" w:hAnsi="Book Antiqua" w:cs="Times New Roman"/>
          <w:b/>
          <w:bCs/>
          <w:color w:val="000000"/>
          <w:sz w:val="24"/>
          <w:szCs w:val="24"/>
        </w:rPr>
      </w:pPr>
      <w:r w:rsidRPr="00E103A5">
        <w:rPr>
          <w:rFonts w:ascii="Book Antiqua" w:hAnsi="Book Antiqua" w:cs="Times New Roman"/>
          <w:b/>
          <w:bCs/>
          <w:color w:val="000000"/>
          <w:sz w:val="24"/>
          <w:szCs w:val="24"/>
        </w:rPr>
        <w:t>CONCLUSION:</w:t>
      </w:r>
      <w:r w:rsidRPr="00E103A5">
        <w:rPr>
          <w:rFonts w:ascii="Book Antiqua" w:hAnsi="Book Antiqua" w:cs="Times New Roman"/>
          <w:b/>
          <w:bCs/>
          <w:color w:val="000000"/>
          <w:sz w:val="24"/>
          <w:szCs w:val="24"/>
          <w:lang w:eastAsia="zh-CN"/>
        </w:rPr>
        <w:t xml:space="preserve"> </w:t>
      </w:r>
      <w:r w:rsidR="00C35061" w:rsidRPr="00E103A5">
        <w:rPr>
          <w:rFonts w:ascii="Book Antiqua" w:hAnsi="Book Antiqua" w:cs="Times New Roman"/>
          <w:color w:val="000000"/>
          <w:sz w:val="24"/>
          <w:szCs w:val="24"/>
        </w:rPr>
        <w:t xml:space="preserve">Early removal of external fixation and replacement by intramedullary nail in treatment of infected nonunion showed more cost effectiveness. </w:t>
      </w:r>
      <w:proofErr w:type="spellStart"/>
      <w:r w:rsidR="00C35061" w:rsidRPr="00E103A5">
        <w:rPr>
          <w:rFonts w:ascii="Book Antiqua" w:hAnsi="Book Antiqua" w:cs="Times New Roman"/>
          <w:color w:val="000000"/>
          <w:sz w:val="24"/>
          <w:szCs w:val="24"/>
        </w:rPr>
        <w:t>Orthopaedic</w:t>
      </w:r>
      <w:proofErr w:type="spellEnd"/>
      <w:r w:rsidR="00C35061" w:rsidRPr="00E103A5">
        <w:rPr>
          <w:rFonts w:ascii="Book Antiqua" w:hAnsi="Book Antiqua" w:cs="Times New Roman"/>
          <w:color w:val="000000"/>
          <w:sz w:val="24"/>
          <w:szCs w:val="24"/>
        </w:rPr>
        <w:t xml:space="preserve"> society need</w:t>
      </w:r>
      <w:r w:rsidR="00D75415" w:rsidRPr="00E103A5">
        <w:rPr>
          <w:rFonts w:ascii="Book Antiqua" w:hAnsi="Book Antiqua" w:cs="Times New Roman"/>
          <w:color w:val="000000"/>
          <w:sz w:val="24"/>
          <w:szCs w:val="24"/>
        </w:rPr>
        <w:t>s</w:t>
      </w:r>
      <w:r w:rsidR="00C35061" w:rsidRPr="00E103A5">
        <w:rPr>
          <w:rFonts w:ascii="Book Antiqua" w:hAnsi="Book Antiqua" w:cs="Times New Roman"/>
          <w:color w:val="000000"/>
          <w:sz w:val="24"/>
          <w:szCs w:val="24"/>
        </w:rPr>
        <w:t xml:space="preserve"> to show the cost effectiveness of different procedures to the community, insurance, and health authorities.</w:t>
      </w:r>
    </w:p>
    <w:p w:rsidR="00C35061" w:rsidRPr="00E103A5" w:rsidRDefault="00C35061"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p>
    <w:p w:rsidR="00C029E1" w:rsidRPr="00E103A5" w:rsidRDefault="00C029E1" w:rsidP="00E103A5">
      <w:pPr>
        <w:spacing w:after="0" w:line="360" w:lineRule="auto"/>
        <w:jc w:val="right"/>
        <w:rPr>
          <w:rFonts w:ascii="Book Antiqua" w:hAnsi="Book Antiqua"/>
          <w:sz w:val="24"/>
          <w:szCs w:val="24"/>
          <w:lang w:val="en-GB"/>
        </w:rPr>
      </w:pPr>
      <w:r w:rsidRPr="00E103A5">
        <w:rPr>
          <w:rFonts w:ascii="Book Antiqua" w:hAnsi="Book Antiqua"/>
          <w:sz w:val="24"/>
          <w:szCs w:val="24"/>
        </w:rPr>
        <w:t xml:space="preserve">© </w:t>
      </w:r>
      <w:r w:rsidRPr="00E103A5">
        <w:rPr>
          <w:rFonts w:ascii="Book Antiqua" w:hAnsi="Book Antiqua"/>
          <w:sz w:val="24"/>
          <w:szCs w:val="24"/>
          <w:lang w:val="en-GB"/>
        </w:rPr>
        <w:t xml:space="preserve">2014 </w:t>
      </w:r>
      <w:proofErr w:type="spellStart"/>
      <w:r w:rsidRPr="00E103A5">
        <w:rPr>
          <w:rFonts w:ascii="Book Antiqua" w:hAnsi="Book Antiqua"/>
          <w:sz w:val="24"/>
          <w:szCs w:val="24"/>
          <w:lang w:val="en-GB"/>
        </w:rPr>
        <w:t>Baishideng</w:t>
      </w:r>
      <w:proofErr w:type="spellEnd"/>
      <w:r w:rsidRPr="00E103A5">
        <w:rPr>
          <w:rFonts w:ascii="Book Antiqua" w:hAnsi="Book Antiqua"/>
          <w:sz w:val="24"/>
          <w:szCs w:val="24"/>
          <w:lang w:val="en-GB"/>
        </w:rPr>
        <w:t xml:space="preserve"> Publishing Group Inc. All rights reserved.</w:t>
      </w:r>
    </w:p>
    <w:p w:rsidR="00C029E1" w:rsidRPr="00E103A5" w:rsidRDefault="00C029E1" w:rsidP="00E103A5">
      <w:pPr>
        <w:autoSpaceDE w:val="0"/>
        <w:autoSpaceDN w:val="0"/>
        <w:bidi w:val="0"/>
        <w:adjustRightInd w:val="0"/>
        <w:spacing w:after="0" w:line="360" w:lineRule="auto"/>
        <w:jc w:val="both"/>
        <w:rPr>
          <w:rFonts w:ascii="Book Antiqua" w:hAnsi="Book Antiqua" w:cs="Times New Roman"/>
          <w:b/>
          <w:bCs/>
          <w:color w:val="000000"/>
          <w:sz w:val="24"/>
          <w:szCs w:val="24"/>
          <w:lang w:val="en-GB" w:eastAsia="zh-CN"/>
        </w:rPr>
      </w:pPr>
    </w:p>
    <w:p w:rsidR="00C35061" w:rsidRPr="00E103A5" w:rsidRDefault="00C35061" w:rsidP="00E103A5">
      <w:pPr>
        <w:autoSpaceDE w:val="0"/>
        <w:autoSpaceDN w:val="0"/>
        <w:bidi w:val="0"/>
        <w:adjustRightInd w:val="0"/>
        <w:spacing w:after="0" w:line="360" w:lineRule="auto"/>
        <w:jc w:val="both"/>
        <w:rPr>
          <w:rFonts w:ascii="Book Antiqua" w:hAnsi="Book Antiqua" w:cs="Times New Roman"/>
          <w:b/>
          <w:bCs/>
          <w:color w:val="000000"/>
          <w:sz w:val="24"/>
          <w:szCs w:val="24"/>
        </w:rPr>
      </w:pPr>
      <w:r w:rsidRPr="00E103A5">
        <w:rPr>
          <w:rFonts w:ascii="Book Antiqua" w:hAnsi="Book Antiqua" w:cs="Times New Roman"/>
          <w:b/>
          <w:bCs/>
          <w:color w:val="000000"/>
          <w:sz w:val="24"/>
          <w:szCs w:val="24"/>
        </w:rPr>
        <w:t>Key</w:t>
      </w:r>
      <w:r w:rsidR="00C029E1" w:rsidRPr="00E103A5">
        <w:rPr>
          <w:rFonts w:ascii="Book Antiqua" w:hAnsi="Book Antiqua" w:cs="Times New Roman"/>
          <w:b/>
          <w:bCs/>
          <w:color w:val="000000"/>
          <w:sz w:val="24"/>
          <w:szCs w:val="24"/>
          <w:lang w:eastAsia="zh-CN"/>
        </w:rPr>
        <w:t xml:space="preserve"> </w:t>
      </w:r>
      <w:r w:rsidRPr="00E103A5">
        <w:rPr>
          <w:rFonts w:ascii="Book Antiqua" w:hAnsi="Book Antiqua" w:cs="Times New Roman"/>
          <w:b/>
          <w:bCs/>
          <w:color w:val="000000"/>
          <w:sz w:val="24"/>
          <w:szCs w:val="24"/>
        </w:rPr>
        <w:t xml:space="preserve">words: </w:t>
      </w:r>
      <w:r w:rsidRPr="00E103A5">
        <w:rPr>
          <w:rFonts w:ascii="Book Antiqua" w:hAnsi="Book Antiqua" w:cs="Times New Roman"/>
          <w:bCs/>
          <w:color w:val="000000"/>
          <w:sz w:val="24"/>
          <w:szCs w:val="24"/>
        </w:rPr>
        <w:t>Cost</w:t>
      </w:r>
      <w:r w:rsidR="00C029E1" w:rsidRPr="00E103A5">
        <w:rPr>
          <w:rFonts w:ascii="Book Antiqua" w:hAnsi="Book Antiqua" w:cs="Times New Roman"/>
          <w:bCs/>
          <w:color w:val="000000"/>
          <w:sz w:val="24"/>
          <w:szCs w:val="24"/>
          <w:lang w:eastAsia="zh-CN"/>
        </w:rPr>
        <w:t xml:space="preserve">; </w:t>
      </w:r>
      <w:r w:rsidRPr="00E103A5">
        <w:rPr>
          <w:rFonts w:ascii="Book Antiqua" w:hAnsi="Book Antiqua" w:cs="Times New Roman"/>
          <w:bCs/>
          <w:color w:val="000000"/>
          <w:sz w:val="24"/>
          <w:szCs w:val="24"/>
        </w:rPr>
        <w:t>Fixator</w:t>
      </w:r>
      <w:r w:rsidR="00C029E1" w:rsidRPr="00E103A5">
        <w:rPr>
          <w:rFonts w:ascii="Book Antiqua" w:hAnsi="Book Antiqua" w:cs="Times New Roman"/>
          <w:bCs/>
          <w:color w:val="000000"/>
          <w:sz w:val="24"/>
          <w:szCs w:val="24"/>
          <w:lang w:eastAsia="zh-CN"/>
        </w:rPr>
        <w:t xml:space="preserve">; </w:t>
      </w:r>
      <w:r w:rsidRPr="00E103A5">
        <w:rPr>
          <w:rFonts w:ascii="Book Antiqua" w:hAnsi="Book Antiqua" w:cs="Times New Roman"/>
          <w:bCs/>
          <w:color w:val="000000"/>
          <w:sz w:val="24"/>
          <w:szCs w:val="24"/>
        </w:rPr>
        <w:t>Nailing</w:t>
      </w:r>
      <w:r w:rsidR="00C029E1" w:rsidRPr="00E103A5">
        <w:rPr>
          <w:rFonts w:ascii="Book Antiqua" w:hAnsi="Book Antiqua" w:cs="Times New Roman"/>
          <w:bCs/>
          <w:color w:val="000000"/>
          <w:sz w:val="24"/>
          <w:szCs w:val="24"/>
          <w:lang w:eastAsia="zh-CN"/>
        </w:rPr>
        <w:t xml:space="preserve">; </w:t>
      </w:r>
      <w:r w:rsidRPr="00E103A5">
        <w:rPr>
          <w:rFonts w:ascii="Book Antiqua" w:hAnsi="Book Antiqua" w:cs="Times New Roman"/>
          <w:bCs/>
          <w:color w:val="000000"/>
          <w:sz w:val="24"/>
          <w:szCs w:val="24"/>
        </w:rPr>
        <w:t>Infection</w:t>
      </w:r>
    </w:p>
    <w:p w:rsidR="00670EA3" w:rsidRPr="00E103A5" w:rsidRDefault="00670EA3" w:rsidP="00E103A5">
      <w:pPr>
        <w:spacing w:after="0" w:line="360" w:lineRule="auto"/>
        <w:jc w:val="both"/>
        <w:rPr>
          <w:rFonts w:ascii="Book Antiqua" w:hAnsi="Book Antiqua" w:cs="Times New Roman"/>
          <w:b/>
          <w:bCs/>
          <w:color w:val="000000"/>
          <w:sz w:val="24"/>
          <w:szCs w:val="24"/>
          <w:lang w:eastAsia="zh-CN"/>
        </w:rPr>
      </w:pPr>
    </w:p>
    <w:p w:rsidR="00670EA3" w:rsidRPr="00E103A5" w:rsidRDefault="00C029E1" w:rsidP="00561281">
      <w:pPr>
        <w:widowControl w:val="0"/>
        <w:spacing w:after="0" w:line="360" w:lineRule="auto"/>
        <w:jc w:val="both"/>
        <w:rPr>
          <w:rFonts w:ascii="Book Antiqua" w:hAnsi="Book Antiqua" w:cs="Times New Roman"/>
          <w:color w:val="000000"/>
          <w:sz w:val="24"/>
          <w:szCs w:val="24"/>
          <w:lang w:eastAsia="zh-CN"/>
        </w:rPr>
      </w:pPr>
      <w:r w:rsidRPr="00E103A5">
        <w:rPr>
          <w:rFonts w:ascii="Book Antiqua" w:hAnsi="Book Antiqua" w:cs="Times New Roman"/>
          <w:b/>
          <w:color w:val="000000"/>
          <w:sz w:val="24"/>
          <w:szCs w:val="24"/>
        </w:rPr>
        <w:lastRenderedPageBreak/>
        <w:t>Core tip:</w:t>
      </w:r>
      <w:r w:rsidRPr="00E103A5">
        <w:rPr>
          <w:rFonts w:ascii="Book Antiqua" w:hAnsi="Book Antiqua" w:cs="Times New Roman"/>
          <w:color w:val="000000"/>
          <w:sz w:val="24"/>
          <w:szCs w:val="24"/>
        </w:rPr>
        <w:t xml:space="preserve"> Fifty</w:t>
      </w:r>
      <w:r w:rsidR="00C35061" w:rsidRPr="00E103A5">
        <w:rPr>
          <w:rFonts w:ascii="Book Antiqua" w:hAnsi="Book Antiqua" w:cs="Times New Roman"/>
          <w:color w:val="000000"/>
          <w:sz w:val="24"/>
          <w:szCs w:val="24"/>
        </w:rPr>
        <w:t xml:space="preserve"> patients with infected nonunion tibia</w:t>
      </w:r>
      <w:r w:rsidRPr="00E103A5">
        <w:rPr>
          <w:rFonts w:ascii="Book Antiqua" w:hAnsi="Book Antiqua" w:cs="Times New Roman"/>
          <w:color w:val="000000"/>
          <w:sz w:val="24"/>
          <w:szCs w:val="24"/>
        </w:rPr>
        <w:t xml:space="preserve"> </w:t>
      </w:r>
      <w:r w:rsidR="00C35061" w:rsidRPr="00E103A5">
        <w:rPr>
          <w:rFonts w:ascii="Book Antiqua" w:hAnsi="Book Antiqua" w:cs="Times New Roman"/>
          <w:color w:val="000000"/>
          <w:sz w:val="24"/>
          <w:szCs w:val="24"/>
        </w:rPr>
        <w:t xml:space="preserve">(26 patients were treated by external fixation only, and 24 patients were treated by external fixation early removal after segment transfer and replacement by internal fixation). Cost of inpatient treatment, total cost of inpatient and outpatient treatment till full healing, and the weeks of absence from school or work were calculated and compared between both groups. Early removal of external fixation and replacement by intramedullary nail in treatment of infected nonunion showed more cost effectiveness. </w:t>
      </w:r>
      <w:proofErr w:type="spellStart"/>
      <w:r w:rsidR="00C35061" w:rsidRPr="00E103A5">
        <w:rPr>
          <w:rFonts w:ascii="Book Antiqua" w:hAnsi="Book Antiqua" w:cs="Times New Roman"/>
          <w:color w:val="000000"/>
          <w:sz w:val="24"/>
          <w:szCs w:val="24"/>
        </w:rPr>
        <w:t>Orthopaedic</w:t>
      </w:r>
      <w:proofErr w:type="spellEnd"/>
      <w:r w:rsidR="00C35061" w:rsidRPr="00E103A5">
        <w:rPr>
          <w:rFonts w:ascii="Book Antiqua" w:hAnsi="Book Antiqua" w:cs="Times New Roman"/>
          <w:color w:val="000000"/>
          <w:sz w:val="24"/>
          <w:szCs w:val="24"/>
        </w:rPr>
        <w:t xml:space="preserve"> society need</w:t>
      </w:r>
      <w:r w:rsidR="00D75415" w:rsidRPr="00E103A5">
        <w:rPr>
          <w:rFonts w:ascii="Book Antiqua" w:hAnsi="Book Antiqua" w:cs="Times New Roman"/>
          <w:color w:val="000000"/>
          <w:sz w:val="24"/>
          <w:szCs w:val="24"/>
        </w:rPr>
        <w:t>s</w:t>
      </w:r>
      <w:r w:rsidR="00C35061" w:rsidRPr="00E103A5">
        <w:rPr>
          <w:rFonts w:ascii="Book Antiqua" w:hAnsi="Book Antiqua" w:cs="Times New Roman"/>
          <w:color w:val="000000"/>
          <w:sz w:val="24"/>
          <w:szCs w:val="24"/>
        </w:rPr>
        <w:t xml:space="preserve"> to show the cost effectiveness of different</w:t>
      </w:r>
      <w:r w:rsidR="00670EA3" w:rsidRPr="00E103A5">
        <w:rPr>
          <w:rFonts w:ascii="Book Antiqua" w:hAnsi="Book Antiqua" w:cs="Times New Roman"/>
          <w:color w:val="000000"/>
          <w:sz w:val="24"/>
          <w:szCs w:val="24"/>
          <w:lang w:eastAsia="zh-CN"/>
        </w:rPr>
        <w:t xml:space="preserve"> procedures to the community, insurance and health authorities.</w:t>
      </w:r>
    </w:p>
    <w:p w:rsidR="00E103A5" w:rsidRPr="00E103A5" w:rsidRDefault="00E103A5" w:rsidP="00561281">
      <w:pPr>
        <w:widowControl w:val="0"/>
        <w:spacing w:after="0" w:line="360" w:lineRule="auto"/>
        <w:jc w:val="both"/>
        <w:rPr>
          <w:rFonts w:ascii="Book Antiqua" w:hAnsi="Book Antiqua" w:cs="Times New Roman"/>
          <w:color w:val="000000"/>
          <w:sz w:val="24"/>
          <w:szCs w:val="24"/>
          <w:lang w:eastAsia="zh-CN"/>
        </w:rPr>
      </w:pPr>
    </w:p>
    <w:p w:rsidR="00C029E1" w:rsidRPr="00E103A5" w:rsidRDefault="00C029E1" w:rsidP="00E103A5">
      <w:pPr>
        <w:autoSpaceDE w:val="0"/>
        <w:autoSpaceDN w:val="0"/>
        <w:bidi w:val="0"/>
        <w:adjustRightInd w:val="0"/>
        <w:spacing w:after="0" w:line="360" w:lineRule="auto"/>
        <w:jc w:val="both"/>
        <w:rPr>
          <w:rFonts w:ascii="Book Antiqua" w:hAnsi="Book Antiqua" w:cs="Times New Roman"/>
          <w:bCs/>
          <w:sz w:val="24"/>
          <w:szCs w:val="24"/>
        </w:rPr>
      </w:pPr>
      <w:proofErr w:type="spellStart"/>
      <w:r w:rsidRPr="00E103A5">
        <w:rPr>
          <w:rFonts w:ascii="Book Antiqua" w:eastAsia="Calibri" w:hAnsi="Book Antiqua"/>
          <w:bCs/>
          <w:sz w:val="24"/>
          <w:szCs w:val="24"/>
        </w:rPr>
        <w:t>Emara</w:t>
      </w:r>
      <w:proofErr w:type="spellEnd"/>
      <w:r w:rsidRPr="00E103A5">
        <w:rPr>
          <w:rFonts w:ascii="Book Antiqua" w:hAnsi="Book Antiqua"/>
          <w:bCs/>
          <w:sz w:val="24"/>
          <w:szCs w:val="24"/>
          <w:lang w:eastAsia="zh-CN"/>
        </w:rPr>
        <w:t xml:space="preserve"> KM, </w:t>
      </w:r>
      <w:proofErr w:type="spellStart"/>
      <w:r w:rsidRPr="00E103A5">
        <w:rPr>
          <w:rFonts w:ascii="Book Antiqua" w:eastAsia="Calibri" w:hAnsi="Book Antiqua"/>
          <w:bCs/>
          <w:sz w:val="24"/>
          <w:szCs w:val="24"/>
        </w:rPr>
        <w:t>Diab</w:t>
      </w:r>
      <w:proofErr w:type="spellEnd"/>
      <w:r w:rsidRPr="00E103A5">
        <w:rPr>
          <w:rFonts w:ascii="Book Antiqua" w:hAnsi="Book Antiqua"/>
          <w:bCs/>
          <w:sz w:val="24"/>
          <w:szCs w:val="24"/>
          <w:lang w:eastAsia="zh-CN"/>
        </w:rPr>
        <w:t xml:space="preserve"> RA,</w:t>
      </w:r>
      <w:r w:rsidRPr="00E103A5">
        <w:rPr>
          <w:rFonts w:ascii="Book Antiqua" w:eastAsia="Calibri" w:hAnsi="Book Antiqua"/>
          <w:bCs/>
          <w:sz w:val="24"/>
          <w:szCs w:val="24"/>
        </w:rPr>
        <w:t xml:space="preserve"> </w:t>
      </w:r>
      <w:proofErr w:type="spellStart"/>
      <w:r w:rsidRPr="00E103A5">
        <w:rPr>
          <w:rFonts w:ascii="Book Antiqua" w:eastAsia="Calibri" w:hAnsi="Book Antiqua"/>
          <w:bCs/>
          <w:sz w:val="24"/>
          <w:szCs w:val="24"/>
        </w:rPr>
        <w:t>Ghafar</w:t>
      </w:r>
      <w:proofErr w:type="spellEnd"/>
      <w:r w:rsidRPr="00E103A5">
        <w:rPr>
          <w:rFonts w:ascii="Book Antiqua" w:hAnsi="Book Antiqua"/>
          <w:bCs/>
          <w:sz w:val="24"/>
          <w:szCs w:val="24"/>
          <w:lang w:eastAsia="zh-CN"/>
        </w:rPr>
        <w:t xml:space="preserve"> KAE.</w:t>
      </w:r>
      <w:r w:rsidR="00A47F61">
        <w:rPr>
          <w:rFonts w:ascii="Book Antiqua" w:hAnsi="Book Antiqua" w:cs="Times New Roman"/>
          <w:bCs/>
          <w:sz w:val="24"/>
          <w:szCs w:val="24"/>
        </w:rPr>
        <w:t xml:space="preserve"> Cost of external fixation </w:t>
      </w:r>
      <w:r w:rsidR="00A47F61" w:rsidRPr="00A47F61">
        <w:rPr>
          <w:rFonts w:ascii="Book Antiqua" w:hAnsi="Book Antiqua" w:cs="Times New Roman"/>
          <w:bCs/>
          <w:i/>
          <w:sz w:val="24"/>
          <w:szCs w:val="24"/>
        </w:rPr>
        <w:t>v</w:t>
      </w:r>
      <w:r w:rsidRPr="00A47F61">
        <w:rPr>
          <w:rFonts w:ascii="Book Antiqua" w:hAnsi="Book Antiqua" w:cs="Times New Roman"/>
          <w:bCs/>
          <w:i/>
          <w:sz w:val="24"/>
          <w:szCs w:val="24"/>
        </w:rPr>
        <w:t>s</w:t>
      </w:r>
      <w:r w:rsidRPr="00E103A5">
        <w:rPr>
          <w:rFonts w:ascii="Book Antiqua" w:hAnsi="Book Antiqua" w:cs="Times New Roman"/>
          <w:bCs/>
          <w:sz w:val="24"/>
          <w:szCs w:val="24"/>
        </w:rPr>
        <w:t xml:space="preserve"> external fixation then nailing in</w:t>
      </w:r>
      <w:r w:rsidRPr="00E103A5">
        <w:rPr>
          <w:rFonts w:ascii="Book Antiqua" w:hAnsi="Book Antiqua" w:cs="Times New Roman"/>
          <w:bCs/>
          <w:sz w:val="24"/>
          <w:szCs w:val="24"/>
          <w:lang w:eastAsia="zh-CN"/>
        </w:rPr>
        <w:t xml:space="preserve"> </w:t>
      </w:r>
      <w:r w:rsidRPr="00E103A5">
        <w:rPr>
          <w:rFonts w:ascii="Book Antiqua" w:hAnsi="Book Antiqua" w:cs="Times New Roman"/>
          <w:bCs/>
          <w:sz w:val="24"/>
          <w:szCs w:val="24"/>
        </w:rPr>
        <w:t>bone infection</w:t>
      </w:r>
      <w:r w:rsidRPr="00E103A5">
        <w:rPr>
          <w:rFonts w:ascii="Book Antiqua" w:hAnsi="Book Antiqua" w:cs="Times New Roman"/>
          <w:bCs/>
          <w:sz w:val="24"/>
          <w:szCs w:val="24"/>
          <w:lang w:eastAsia="zh-CN"/>
        </w:rPr>
        <w:t xml:space="preserve">. </w:t>
      </w:r>
      <w:r w:rsidRPr="00E103A5">
        <w:rPr>
          <w:rFonts w:ascii="Book Antiqua" w:hAnsi="Book Antiqua"/>
          <w:i/>
          <w:iCs/>
          <w:sz w:val="24"/>
          <w:szCs w:val="24"/>
        </w:rPr>
        <w:t xml:space="preserve">World J </w:t>
      </w:r>
      <w:proofErr w:type="spellStart"/>
      <w:r w:rsidRPr="00E103A5">
        <w:rPr>
          <w:rFonts w:ascii="Book Antiqua" w:hAnsi="Book Antiqua"/>
          <w:i/>
          <w:iCs/>
          <w:sz w:val="24"/>
          <w:szCs w:val="24"/>
        </w:rPr>
        <w:t>Orthop</w:t>
      </w:r>
      <w:proofErr w:type="spellEnd"/>
      <w:r w:rsidRPr="00E103A5">
        <w:rPr>
          <w:rFonts w:ascii="Book Antiqua" w:hAnsi="Book Antiqua"/>
          <w:i/>
          <w:iCs/>
          <w:sz w:val="24"/>
          <w:szCs w:val="24"/>
          <w:lang w:eastAsia="zh-CN"/>
        </w:rPr>
        <w:t xml:space="preserve"> </w:t>
      </w:r>
      <w:r w:rsidRPr="00E103A5">
        <w:rPr>
          <w:rFonts w:ascii="Book Antiqua" w:hAnsi="Book Antiqua"/>
          <w:iCs/>
          <w:sz w:val="24"/>
          <w:szCs w:val="24"/>
          <w:lang w:eastAsia="zh-CN"/>
        </w:rPr>
        <w:t>2014; In press</w:t>
      </w:r>
      <w:r w:rsidRPr="00E103A5">
        <w:rPr>
          <w:rFonts w:ascii="Book Antiqua" w:hAnsi="Book Antiqua" w:cs="Times New Roman"/>
          <w:bCs/>
          <w:sz w:val="24"/>
          <w:szCs w:val="24"/>
        </w:rPr>
        <w:t xml:space="preserve"> </w:t>
      </w:r>
    </w:p>
    <w:p w:rsidR="00C35061" w:rsidRPr="00E103A5" w:rsidRDefault="00C35061"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bidi="ar-EG"/>
        </w:rPr>
      </w:pPr>
    </w:p>
    <w:p w:rsidR="0039066E" w:rsidRPr="00E103A5" w:rsidRDefault="00C029E1"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r w:rsidRPr="00E103A5">
        <w:rPr>
          <w:rFonts w:ascii="Book Antiqua" w:hAnsi="Book Antiqua" w:cs="Times New Roman"/>
          <w:b/>
          <w:bCs/>
          <w:color w:val="000000"/>
          <w:sz w:val="24"/>
          <w:szCs w:val="24"/>
        </w:rPr>
        <w:t>INTRODUCTION</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r w:rsidRPr="00E103A5">
        <w:rPr>
          <w:rFonts w:ascii="Book Antiqua" w:hAnsi="Book Antiqua" w:cs="Times New Roman"/>
          <w:color w:val="000000"/>
          <w:sz w:val="24"/>
          <w:szCs w:val="24"/>
        </w:rPr>
        <w:t>Chronic bone infection can be secondary to open fracture, or post-operat</w:t>
      </w:r>
      <w:r w:rsidR="00E103A5">
        <w:rPr>
          <w:rFonts w:ascii="Book Antiqua" w:hAnsi="Book Antiqua" w:cs="Times New Roman"/>
          <w:color w:val="000000"/>
          <w:sz w:val="24"/>
          <w:szCs w:val="24"/>
        </w:rPr>
        <w:t>ive</w:t>
      </w:r>
      <w:r w:rsidR="00E819E7" w:rsidRPr="00E103A5">
        <w:rPr>
          <w:rFonts w:ascii="Book Antiqua" w:hAnsi="Book Antiqua" w:cs="Times New Roman"/>
          <w:color w:val="000000"/>
          <w:sz w:val="24"/>
          <w:szCs w:val="24"/>
          <w:vertAlign w:val="superscript"/>
        </w:rPr>
        <w:t>[</w:t>
      </w:r>
      <w:r w:rsidRPr="00E103A5">
        <w:rPr>
          <w:rFonts w:ascii="Book Antiqua" w:hAnsi="Book Antiqua" w:cs="Times New Roman"/>
          <w:color w:val="000000"/>
          <w:sz w:val="24"/>
          <w:szCs w:val="24"/>
          <w:vertAlign w:val="superscript"/>
        </w:rPr>
        <w:t>1</w:t>
      </w:r>
      <w:r w:rsidR="00E819E7" w:rsidRPr="00E103A5">
        <w:rPr>
          <w:rFonts w:ascii="Book Antiqua" w:hAnsi="Book Antiqua" w:cs="Times New Roman"/>
          <w:color w:val="000000"/>
          <w:sz w:val="24"/>
          <w:szCs w:val="24"/>
          <w:vertAlign w:val="superscript"/>
        </w:rPr>
        <w:t>]</w:t>
      </w:r>
      <w:r w:rsidRPr="00E103A5">
        <w:rPr>
          <w:rFonts w:ascii="Book Antiqua" w:hAnsi="Book Antiqua" w:cs="Times New Roman"/>
          <w:color w:val="000000"/>
          <w:sz w:val="24"/>
          <w:szCs w:val="24"/>
        </w:rPr>
        <w:t xml:space="preserve">. Treatment of infection requires radical debridement, bone stability, and reconstruction of the bone defect resulted from </w:t>
      </w:r>
      <w:r w:rsidR="00E103A5">
        <w:rPr>
          <w:rFonts w:ascii="Book Antiqua" w:hAnsi="Book Antiqua" w:cs="Times New Roman"/>
          <w:color w:val="000000"/>
          <w:sz w:val="24"/>
          <w:szCs w:val="24"/>
        </w:rPr>
        <w:t>debridement or nonunion</w:t>
      </w:r>
      <w:r w:rsidR="00E819E7" w:rsidRPr="00E103A5">
        <w:rPr>
          <w:rFonts w:ascii="Book Antiqua" w:hAnsi="Book Antiqua" w:cs="Times New Roman"/>
          <w:color w:val="000000"/>
          <w:sz w:val="24"/>
          <w:szCs w:val="24"/>
          <w:vertAlign w:val="superscript"/>
        </w:rPr>
        <w:t>[</w:t>
      </w:r>
      <w:r w:rsidRPr="00E103A5">
        <w:rPr>
          <w:rFonts w:ascii="Book Antiqua" w:hAnsi="Book Antiqua" w:cs="Times New Roman"/>
          <w:color w:val="000000"/>
          <w:sz w:val="24"/>
          <w:szCs w:val="24"/>
          <w:vertAlign w:val="superscript"/>
        </w:rPr>
        <w:t>2</w:t>
      </w:r>
      <w:r w:rsidR="00E819E7" w:rsidRPr="00E103A5">
        <w:rPr>
          <w:rFonts w:ascii="Book Antiqua" w:hAnsi="Book Antiqua" w:cs="Times New Roman"/>
          <w:color w:val="000000"/>
          <w:sz w:val="24"/>
          <w:szCs w:val="24"/>
          <w:vertAlign w:val="superscript"/>
        </w:rPr>
        <w:t>]</w:t>
      </w:r>
      <w:r w:rsidR="00E819E7" w:rsidRPr="00E103A5">
        <w:rPr>
          <w:rFonts w:ascii="Book Antiqua" w:hAnsi="Book Antiqua" w:cs="Times New Roman"/>
          <w:color w:val="000000"/>
          <w:sz w:val="24"/>
          <w:szCs w:val="24"/>
        </w:rPr>
        <w:t>.</w:t>
      </w:r>
      <w:r w:rsidR="00E103A5">
        <w:rPr>
          <w:rFonts w:ascii="Book Antiqua" w:hAnsi="Book Antiqua" w:cs="Times New Roman" w:hint="eastAsia"/>
          <w:color w:val="000000"/>
          <w:sz w:val="24"/>
          <w:szCs w:val="24"/>
          <w:lang w:eastAsia="zh-CN"/>
        </w:rPr>
        <w:t xml:space="preserve"> </w:t>
      </w: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technique is one of the most effective techniques used in bone infection: for stabilization, limb reconstruc</w:t>
      </w:r>
      <w:r w:rsidR="00E103A5">
        <w:rPr>
          <w:rFonts w:ascii="Book Antiqua" w:hAnsi="Book Antiqua" w:cs="Times New Roman"/>
          <w:color w:val="000000"/>
          <w:sz w:val="24"/>
          <w:szCs w:val="24"/>
        </w:rPr>
        <w:t>tion, and fracture healing</w:t>
      </w:r>
      <w:r w:rsidR="00E819E7" w:rsidRPr="00E103A5">
        <w:rPr>
          <w:rFonts w:ascii="Book Antiqua" w:hAnsi="Book Antiqua" w:cs="Times New Roman"/>
          <w:color w:val="000000"/>
          <w:sz w:val="24"/>
          <w:szCs w:val="24"/>
          <w:vertAlign w:val="superscript"/>
        </w:rPr>
        <w:t>[</w:t>
      </w:r>
      <w:r w:rsidRPr="00E103A5">
        <w:rPr>
          <w:rFonts w:ascii="Book Antiqua" w:hAnsi="Book Antiqua" w:cs="Times New Roman"/>
          <w:color w:val="000000"/>
          <w:sz w:val="24"/>
          <w:szCs w:val="24"/>
          <w:vertAlign w:val="superscript"/>
        </w:rPr>
        <w:t>3</w:t>
      </w:r>
      <w:r w:rsidR="00E819E7" w:rsidRPr="00E103A5">
        <w:rPr>
          <w:rFonts w:ascii="Book Antiqua" w:hAnsi="Book Antiqua" w:cs="Times New Roman"/>
          <w:color w:val="000000"/>
          <w:sz w:val="24"/>
          <w:szCs w:val="24"/>
          <w:vertAlign w:val="superscript"/>
        </w:rPr>
        <w:t>]</w:t>
      </w:r>
      <w:r w:rsidRPr="00E103A5">
        <w:rPr>
          <w:rFonts w:ascii="Book Antiqua" w:hAnsi="Book Antiqua" w:cs="Times New Roman"/>
          <w:color w:val="000000"/>
          <w:sz w:val="24"/>
          <w:szCs w:val="24"/>
        </w:rPr>
        <w:t xml:space="preserve">. </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technique and external fixation system has many advantages including versatility, and high success rate in treatment of bone deformity, and infection</w:t>
      </w:r>
      <w:r w:rsidR="00E819E7" w:rsidRPr="00E103A5">
        <w:rPr>
          <w:rFonts w:ascii="Book Antiqua" w:hAnsi="Book Antiqua" w:cs="Times New Roman"/>
          <w:color w:val="000000"/>
          <w:sz w:val="24"/>
          <w:szCs w:val="24"/>
          <w:vertAlign w:val="superscript"/>
        </w:rPr>
        <w:t>[4]</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But the long duration of external fixation is associated with many complications including: pin tract infection, joint stiffness, disuse atrophy, psychological stress, long duration of absence from work, and many other complic</w:t>
      </w:r>
      <w:r w:rsidR="00E103A5">
        <w:rPr>
          <w:rFonts w:ascii="Book Antiqua" w:hAnsi="Book Antiqua" w:cs="Times New Roman"/>
          <w:color w:val="000000"/>
          <w:sz w:val="24"/>
          <w:szCs w:val="24"/>
        </w:rPr>
        <w:t>ations</w:t>
      </w:r>
      <w:r w:rsidR="00E819E7" w:rsidRPr="00E103A5">
        <w:rPr>
          <w:rFonts w:ascii="Book Antiqua" w:hAnsi="Book Antiqua" w:cs="Times New Roman"/>
          <w:color w:val="000000"/>
          <w:sz w:val="24"/>
          <w:szCs w:val="24"/>
          <w:vertAlign w:val="superscript"/>
        </w:rPr>
        <w:t>[5]</w:t>
      </w:r>
      <w:r w:rsidR="00E819E7" w:rsidRPr="00E103A5">
        <w:rPr>
          <w:rFonts w:ascii="Book Antiqua" w:hAnsi="Book Antiqua" w:cs="Times New Roman"/>
          <w:color w:val="000000"/>
          <w:sz w:val="24"/>
          <w:szCs w:val="24"/>
        </w:rPr>
        <w:t>.</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There are several surgical techniques proposed to shorten the duration of external fixation in treatment of bone infection. That include</w:t>
      </w:r>
      <w:r w:rsidR="002615A9" w:rsidRPr="00E103A5">
        <w:rPr>
          <w:rFonts w:ascii="Book Antiqua" w:hAnsi="Book Antiqua" w:cs="Times New Roman"/>
          <w:color w:val="000000"/>
          <w:sz w:val="24"/>
          <w:szCs w:val="24"/>
        </w:rPr>
        <w:t>s</w:t>
      </w:r>
      <w:r w:rsidRPr="00E103A5">
        <w:rPr>
          <w:rFonts w:ascii="Book Antiqua" w:hAnsi="Book Antiqua" w:cs="Times New Roman"/>
          <w:color w:val="000000"/>
          <w:sz w:val="24"/>
          <w:szCs w:val="24"/>
        </w:rPr>
        <w:t xml:space="preserve"> lengthening </w:t>
      </w:r>
      <w:r w:rsidR="00E103A5">
        <w:rPr>
          <w:rFonts w:ascii="Book Antiqua" w:hAnsi="Book Antiqua" w:cs="Times New Roman"/>
          <w:color w:val="000000"/>
          <w:sz w:val="24"/>
          <w:szCs w:val="24"/>
        </w:rPr>
        <w:t>then nailing technique</w:t>
      </w:r>
      <w:r w:rsidR="00E819E7" w:rsidRPr="00E103A5">
        <w:rPr>
          <w:rFonts w:ascii="Book Antiqua" w:hAnsi="Book Antiqua" w:cs="Times New Roman"/>
          <w:color w:val="000000"/>
          <w:sz w:val="24"/>
          <w:szCs w:val="24"/>
          <w:vertAlign w:val="superscript"/>
        </w:rPr>
        <w:t>[6]</w:t>
      </w:r>
      <w:r w:rsidR="00E103A5">
        <w:rPr>
          <w:rFonts w:ascii="Book Antiqua" w:hAnsi="Book Antiqua" w:cs="Times New Roman"/>
          <w:color w:val="000000"/>
          <w:sz w:val="24"/>
          <w:szCs w:val="24"/>
        </w:rPr>
        <w:t>, and lengthening over nail</w:t>
      </w:r>
      <w:r w:rsidR="00E819E7" w:rsidRPr="00E103A5">
        <w:rPr>
          <w:rFonts w:ascii="Book Antiqua" w:hAnsi="Book Antiqua" w:cs="Times New Roman"/>
          <w:color w:val="000000"/>
          <w:sz w:val="24"/>
          <w:szCs w:val="24"/>
          <w:vertAlign w:val="superscript"/>
        </w:rPr>
        <w:t>[7]</w:t>
      </w:r>
      <w:r w:rsidRPr="00E103A5">
        <w:rPr>
          <w:rFonts w:ascii="Book Antiqua" w:hAnsi="Book Antiqua" w:cs="Times New Roman"/>
          <w:color w:val="000000"/>
          <w:sz w:val="24"/>
          <w:szCs w:val="24"/>
        </w:rPr>
        <w:t xml:space="preserve">, and </w:t>
      </w:r>
      <w:proofErr w:type="spellStart"/>
      <w:r w:rsidRPr="00E103A5">
        <w:rPr>
          <w:rFonts w:ascii="Book Antiqua" w:hAnsi="Book Antiqua" w:cs="Times New Roman"/>
          <w:color w:val="000000"/>
          <w:sz w:val="24"/>
          <w:szCs w:val="24"/>
        </w:rPr>
        <w:t>hemicorticotomy</w:t>
      </w:r>
      <w:proofErr w:type="spellEnd"/>
      <w:r w:rsidR="00E819E7" w:rsidRPr="00E103A5">
        <w:rPr>
          <w:rFonts w:ascii="Book Antiqua" w:hAnsi="Book Antiqua" w:cs="Times New Roman"/>
          <w:color w:val="000000"/>
          <w:sz w:val="24"/>
          <w:szCs w:val="24"/>
          <w:vertAlign w:val="superscript"/>
        </w:rPr>
        <w:t>[8]</w:t>
      </w:r>
      <w:r w:rsidRPr="00E103A5">
        <w:rPr>
          <w:rFonts w:ascii="Book Antiqua" w:hAnsi="Book Antiqua" w:cs="Times New Roman"/>
          <w:color w:val="000000"/>
          <w:sz w:val="24"/>
          <w:szCs w:val="24"/>
        </w:rPr>
        <w:t xml:space="preserve">, and many other techniques. On the other hand there are several biological techniques proposed to shorten duration of external fixation: for example early bone graft for the </w:t>
      </w:r>
      <w:r w:rsidR="00E103A5">
        <w:rPr>
          <w:rFonts w:ascii="Book Antiqua" w:hAnsi="Book Antiqua" w:cs="Times New Roman"/>
          <w:color w:val="000000"/>
          <w:sz w:val="24"/>
          <w:szCs w:val="24"/>
        </w:rPr>
        <w:t>docking site</w:t>
      </w:r>
      <w:r w:rsidR="00E819E7" w:rsidRPr="00E103A5">
        <w:rPr>
          <w:rFonts w:ascii="Book Antiqua" w:hAnsi="Book Antiqua" w:cs="Times New Roman"/>
          <w:color w:val="000000"/>
          <w:sz w:val="24"/>
          <w:szCs w:val="24"/>
          <w:vertAlign w:val="superscript"/>
        </w:rPr>
        <w:t>[9]</w:t>
      </w:r>
      <w:r w:rsidR="00E103A5">
        <w:rPr>
          <w:rFonts w:ascii="Book Antiqua" w:hAnsi="Book Antiqua" w:cs="Times New Roman"/>
          <w:color w:val="000000"/>
          <w:sz w:val="24"/>
          <w:szCs w:val="24"/>
        </w:rPr>
        <w:t>, platelet rich plasma</w:t>
      </w:r>
      <w:r w:rsidR="00E819E7" w:rsidRPr="00E103A5">
        <w:rPr>
          <w:rFonts w:ascii="Book Antiqua" w:hAnsi="Book Antiqua" w:cs="Times New Roman"/>
          <w:color w:val="000000"/>
          <w:sz w:val="24"/>
          <w:szCs w:val="24"/>
          <w:vertAlign w:val="superscript"/>
        </w:rPr>
        <w:t>[10]</w:t>
      </w:r>
      <w:r w:rsidR="00E103A5">
        <w:rPr>
          <w:rFonts w:ascii="Book Antiqua" w:hAnsi="Book Antiqua" w:cs="Times New Roman"/>
          <w:color w:val="000000"/>
          <w:sz w:val="24"/>
          <w:szCs w:val="24"/>
        </w:rPr>
        <w:t>, bone marrow injection</w:t>
      </w:r>
      <w:r w:rsidR="00E819E7" w:rsidRPr="00E103A5">
        <w:rPr>
          <w:rFonts w:ascii="Book Antiqua" w:hAnsi="Book Antiqua" w:cs="Times New Roman"/>
          <w:color w:val="000000"/>
          <w:sz w:val="24"/>
          <w:szCs w:val="24"/>
          <w:vertAlign w:val="superscript"/>
        </w:rPr>
        <w:t>[11]</w:t>
      </w:r>
      <w:r w:rsidRPr="00E103A5">
        <w:rPr>
          <w:rFonts w:ascii="Book Antiqua" w:hAnsi="Book Antiqua" w:cs="Times New Roman"/>
          <w:color w:val="000000"/>
          <w:sz w:val="24"/>
          <w:szCs w:val="24"/>
        </w:rPr>
        <w:t xml:space="preserve">, and many other techniques. </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lastRenderedPageBreak/>
        <w:t xml:space="preserve">The cost of treatment and medical care is an important issue all over the world, not only in poor </w:t>
      </w:r>
      <w:r w:rsidR="00E103A5">
        <w:rPr>
          <w:rFonts w:ascii="Book Antiqua" w:hAnsi="Book Antiqua" w:cs="Times New Roman"/>
          <w:color w:val="000000"/>
          <w:sz w:val="24"/>
          <w:szCs w:val="24"/>
        </w:rPr>
        <w:t>countries</w:t>
      </w:r>
      <w:r w:rsidR="00E819E7" w:rsidRPr="00E103A5">
        <w:rPr>
          <w:rFonts w:ascii="Book Antiqua" w:hAnsi="Book Antiqua" w:cs="Times New Roman"/>
          <w:color w:val="000000"/>
          <w:sz w:val="24"/>
          <w:szCs w:val="24"/>
          <w:vertAlign w:val="superscript"/>
        </w:rPr>
        <w:t>[12]</w:t>
      </w:r>
      <w:r w:rsidRPr="00E103A5">
        <w:rPr>
          <w:rFonts w:ascii="Book Antiqua" w:hAnsi="Book Antiqua" w:cs="Times New Roman"/>
          <w:color w:val="000000"/>
          <w:sz w:val="24"/>
          <w:szCs w:val="24"/>
        </w:rPr>
        <w:t>. This cost put</w:t>
      </w:r>
      <w:r w:rsidR="00D75415" w:rsidRPr="00E103A5">
        <w:rPr>
          <w:rFonts w:ascii="Book Antiqua" w:hAnsi="Book Antiqua" w:cs="Times New Roman"/>
          <w:color w:val="000000"/>
          <w:sz w:val="24"/>
          <w:szCs w:val="24"/>
        </w:rPr>
        <w:t>s</w:t>
      </w:r>
      <w:r w:rsidRPr="00E103A5">
        <w:rPr>
          <w:rFonts w:ascii="Book Antiqua" w:hAnsi="Book Antiqua" w:cs="Times New Roman"/>
          <w:color w:val="000000"/>
          <w:sz w:val="24"/>
          <w:szCs w:val="24"/>
        </w:rPr>
        <w:t xml:space="preserve"> a huge burden on the financial, insurance and health authorities and also affect th</w:t>
      </w:r>
      <w:r w:rsidR="00E103A5">
        <w:rPr>
          <w:rFonts w:ascii="Book Antiqua" w:hAnsi="Book Antiqua" w:cs="Times New Roman"/>
          <w:color w:val="000000"/>
          <w:sz w:val="24"/>
          <w:szCs w:val="24"/>
        </w:rPr>
        <w:t>e productivity of the community</w:t>
      </w:r>
      <w:r w:rsidR="00E819E7" w:rsidRPr="00E103A5">
        <w:rPr>
          <w:rFonts w:ascii="Book Antiqua" w:hAnsi="Book Antiqua" w:cs="Times New Roman"/>
          <w:color w:val="000000"/>
          <w:sz w:val="24"/>
          <w:szCs w:val="24"/>
          <w:vertAlign w:val="superscript"/>
        </w:rPr>
        <w:t>[13</w:t>
      </w:r>
      <w:r w:rsidR="00E103A5">
        <w:rPr>
          <w:rFonts w:ascii="Book Antiqua" w:hAnsi="Book Antiqua" w:cs="Times New Roman"/>
          <w:color w:val="000000"/>
          <w:sz w:val="24"/>
          <w:szCs w:val="24"/>
          <w:vertAlign w:val="superscript"/>
        </w:rPr>
        <w:t>,</w:t>
      </w:r>
      <w:r w:rsidR="0060122B" w:rsidRPr="00E103A5">
        <w:rPr>
          <w:rFonts w:ascii="Book Antiqua" w:hAnsi="Book Antiqua" w:cs="Times New Roman"/>
          <w:color w:val="000000"/>
          <w:sz w:val="24"/>
          <w:szCs w:val="24"/>
          <w:vertAlign w:val="superscript"/>
        </w:rPr>
        <w:t>14</w:t>
      </w:r>
      <w:r w:rsidR="00E819E7" w:rsidRPr="00E103A5">
        <w:rPr>
          <w:rFonts w:ascii="Book Antiqua" w:hAnsi="Book Antiqua" w:cs="Times New Roman"/>
          <w:color w:val="000000"/>
          <w:sz w:val="24"/>
          <w:szCs w:val="24"/>
          <w:vertAlign w:val="superscript"/>
        </w:rPr>
        <w:t>]</w:t>
      </w:r>
      <w:r w:rsidRPr="00E103A5">
        <w:rPr>
          <w:rFonts w:ascii="Book Antiqua" w:hAnsi="Book Antiqua" w:cs="Times New Roman"/>
          <w:color w:val="000000"/>
          <w:sz w:val="24"/>
          <w:szCs w:val="24"/>
        </w:rPr>
        <w:t>. The cost in treatment of bone infection is not only the direct hospital cost of multiple surgeries. Not only the cost of care required at home including wo</w:t>
      </w:r>
      <w:r w:rsidR="00E103A5">
        <w:rPr>
          <w:rFonts w:ascii="Book Antiqua" w:hAnsi="Book Antiqua" w:cs="Times New Roman"/>
          <w:color w:val="000000"/>
          <w:sz w:val="24"/>
          <w:szCs w:val="24"/>
        </w:rPr>
        <w:t>und dressing, physical therapy</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i/>
          <w:color w:val="000000"/>
          <w:sz w:val="24"/>
          <w:szCs w:val="24"/>
        </w:rPr>
        <w:t>etc.</w:t>
      </w:r>
      <w:r w:rsidRPr="00E103A5">
        <w:rPr>
          <w:rFonts w:ascii="Book Antiqua" w:hAnsi="Book Antiqua" w:cs="Times New Roman"/>
          <w:color w:val="000000"/>
          <w:sz w:val="24"/>
          <w:szCs w:val="24"/>
        </w:rPr>
        <w:t xml:space="preserve"> There is the economic burden on the patient family, and community due to days</w:t>
      </w:r>
      <w:r w:rsidR="00E103A5">
        <w:rPr>
          <w:rFonts w:ascii="Book Antiqua" w:hAnsi="Book Antiqua" w:cs="Times New Roman"/>
          <w:color w:val="000000"/>
          <w:sz w:val="24"/>
          <w:szCs w:val="24"/>
        </w:rPr>
        <w:t xml:space="preserve"> of absence from work or school</w:t>
      </w:r>
      <w:r w:rsidR="00E819E7" w:rsidRPr="00E103A5">
        <w:rPr>
          <w:rFonts w:ascii="Book Antiqua" w:hAnsi="Book Antiqua" w:cs="Times New Roman"/>
          <w:color w:val="000000"/>
          <w:sz w:val="24"/>
          <w:szCs w:val="24"/>
          <w:vertAlign w:val="superscript"/>
        </w:rPr>
        <w:t>[15,16]</w:t>
      </w:r>
      <w:r w:rsidR="00E819E7" w:rsidRPr="00E103A5">
        <w:rPr>
          <w:rFonts w:ascii="Book Antiqua" w:hAnsi="Book Antiqua" w:cs="Times New Roman"/>
          <w:color w:val="000000"/>
          <w:sz w:val="24"/>
          <w:szCs w:val="24"/>
        </w:rPr>
        <w:t>.</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There are not so many papers in the scientific </w:t>
      </w:r>
      <w:proofErr w:type="spellStart"/>
      <w:r w:rsidRPr="00E103A5">
        <w:rPr>
          <w:rFonts w:ascii="Book Antiqua" w:hAnsi="Book Antiqua" w:cs="Times New Roman"/>
          <w:color w:val="000000"/>
          <w:sz w:val="24"/>
          <w:szCs w:val="24"/>
        </w:rPr>
        <w:t>orthopaedic</w:t>
      </w:r>
      <w:proofErr w:type="spellEnd"/>
      <w:r w:rsidRPr="00E103A5">
        <w:rPr>
          <w:rFonts w:ascii="Book Antiqua" w:hAnsi="Book Antiqua" w:cs="Times New Roman"/>
          <w:color w:val="000000"/>
          <w:sz w:val="24"/>
          <w:szCs w:val="24"/>
        </w:rPr>
        <w:t xml:space="preserve"> literature deal with the cost effectiveness of </w:t>
      </w:r>
      <w:r w:rsidR="00E103A5">
        <w:rPr>
          <w:rFonts w:ascii="Book Antiqua" w:hAnsi="Book Antiqua" w:cs="Times New Roman"/>
          <w:color w:val="000000"/>
          <w:sz w:val="24"/>
          <w:szCs w:val="24"/>
        </w:rPr>
        <w:t>different surgical techniques</w:t>
      </w:r>
      <w:r w:rsidR="00E819E7" w:rsidRPr="00E103A5">
        <w:rPr>
          <w:rFonts w:ascii="Book Antiqua" w:hAnsi="Book Antiqua" w:cs="Times New Roman"/>
          <w:color w:val="000000"/>
          <w:sz w:val="24"/>
          <w:szCs w:val="24"/>
          <w:vertAlign w:val="superscript"/>
        </w:rPr>
        <w:t>[17]</w:t>
      </w:r>
      <w:r w:rsidRPr="00E103A5">
        <w:rPr>
          <w:rFonts w:ascii="Book Antiqua" w:hAnsi="Book Antiqua" w:cs="Times New Roman"/>
          <w:color w:val="000000"/>
          <w:sz w:val="24"/>
          <w:szCs w:val="24"/>
        </w:rPr>
        <w:t xml:space="preserve">. This study presents two techniques used in treatment of chronic bone infection and nonunion. Both techniques involve segment transfer by </w:t>
      </w: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external fixation. In one technique the external fixation is removed early after eradication of infection and finishing segment transfer, and repla</w:t>
      </w:r>
      <w:r w:rsidR="00E103A5">
        <w:rPr>
          <w:rFonts w:ascii="Book Antiqua" w:hAnsi="Book Antiqua" w:cs="Times New Roman"/>
          <w:color w:val="000000"/>
          <w:sz w:val="24"/>
          <w:szCs w:val="24"/>
        </w:rPr>
        <w:t>ced by intramedullary nail</w:t>
      </w:r>
      <w:r w:rsidR="00E819E7" w:rsidRPr="00E103A5">
        <w:rPr>
          <w:rFonts w:ascii="Book Antiqua" w:hAnsi="Book Antiqua" w:cs="Times New Roman"/>
          <w:color w:val="000000"/>
          <w:sz w:val="24"/>
          <w:szCs w:val="24"/>
          <w:vertAlign w:val="superscript"/>
        </w:rPr>
        <w:t>[18</w:t>
      </w:r>
      <w:r w:rsidR="00E103A5">
        <w:rPr>
          <w:rFonts w:ascii="Book Antiqua" w:hAnsi="Book Antiqua" w:cs="Times New Roman" w:hint="eastAsia"/>
          <w:color w:val="000000"/>
          <w:sz w:val="24"/>
          <w:szCs w:val="24"/>
          <w:vertAlign w:val="superscript"/>
          <w:lang w:eastAsia="zh-CN"/>
        </w:rPr>
        <w:t>-</w:t>
      </w:r>
      <w:r w:rsidR="00E819E7" w:rsidRPr="00E103A5">
        <w:rPr>
          <w:rFonts w:ascii="Book Antiqua" w:hAnsi="Book Antiqua" w:cs="Times New Roman"/>
          <w:color w:val="000000"/>
          <w:sz w:val="24"/>
          <w:szCs w:val="24"/>
          <w:vertAlign w:val="superscript"/>
        </w:rPr>
        <w:t>20]</w:t>
      </w:r>
      <w:r w:rsidRPr="00E103A5">
        <w:rPr>
          <w:rFonts w:ascii="Book Antiqua" w:hAnsi="Book Antiqua" w:cs="Times New Roman"/>
          <w:color w:val="000000"/>
          <w:sz w:val="24"/>
          <w:szCs w:val="24"/>
        </w:rPr>
        <w:t>. The other technique is to continue with external fixation till full healing of the fracture, docking site, and distract</w:t>
      </w:r>
      <w:r w:rsidR="00E103A5">
        <w:rPr>
          <w:rFonts w:ascii="Book Antiqua" w:hAnsi="Book Antiqua" w:cs="Times New Roman"/>
          <w:color w:val="000000"/>
          <w:sz w:val="24"/>
          <w:szCs w:val="24"/>
        </w:rPr>
        <w:t>ion callus</w:t>
      </w:r>
      <w:r w:rsidR="00E819E7" w:rsidRPr="00E103A5">
        <w:rPr>
          <w:rFonts w:ascii="Book Antiqua" w:hAnsi="Book Antiqua" w:cs="Times New Roman"/>
          <w:color w:val="000000"/>
          <w:sz w:val="24"/>
          <w:szCs w:val="24"/>
          <w:vertAlign w:val="superscript"/>
        </w:rPr>
        <w:t>[21</w:t>
      </w:r>
      <w:r w:rsidR="00E103A5">
        <w:rPr>
          <w:rFonts w:ascii="Book Antiqua" w:hAnsi="Book Antiqua" w:cs="Times New Roman" w:hint="eastAsia"/>
          <w:color w:val="000000"/>
          <w:sz w:val="24"/>
          <w:szCs w:val="24"/>
          <w:vertAlign w:val="superscript"/>
          <w:lang w:eastAsia="zh-CN"/>
        </w:rPr>
        <w:t>-</w:t>
      </w:r>
      <w:r w:rsidR="00E819E7" w:rsidRPr="00E103A5">
        <w:rPr>
          <w:rFonts w:ascii="Book Antiqua" w:hAnsi="Book Antiqua" w:cs="Times New Roman"/>
          <w:color w:val="000000"/>
          <w:sz w:val="24"/>
          <w:szCs w:val="24"/>
          <w:vertAlign w:val="superscript"/>
        </w:rPr>
        <w:t>23]</w:t>
      </w:r>
      <w:r w:rsidRPr="00E103A5">
        <w:rPr>
          <w:rFonts w:ascii="Book Antiqua" w:hAnsi="Book Antiqua" w:cs="Times New Roman"/>
          <w:color w:val="000000"/>
          <w:sz w:val="24"/>
          <w:szCs w:val="24"/>
        </w:rPr>
        <w:t>. Both techniques show</w:t>
      </w:r>
      <w:r w:rsidR="00E103A5">
        <w:rPr>
          <w:rFonts w:ascii="Book Antiqua" w:hAnsi="Book Antiqua" w:cs="Times New Roman"/>
          <w:color w:val="000000"/>
          <w:sz w:val="24"/>
          <w:szCs w:val="24"/>
        </w:rPr>
        <w:t>ed comparable long term outcome</w:t>
      </w:r>
      <w:r w:rsidR="00E819E7" w:rsidRPr="00E103A5">
        <w:rPr>
          <w:rFonts w:ascii="Book Antiqua" w:hAnsi="Book Antiqua" w:cs="Times New Roman"/>
          <w:color w:val="000000"/>
          <w:sz w:val="24"/>
          <w:szCs w:val="24"/>
          <w:vertAlign w:val="superscript"/>
        </w:rPr>
        <w:t>[18]</w:t>
      </w:r>
      <w:r w:rsidRPr="00E103A5">
        <w:rPr>
          <w:rFonts w:ascii="Book Antiqua" w:hAnsi="Book Antiqua" w:cs="Times New Roman"/>
          <w:color w:val="000000"/>
          <w:sz w:val="24"/>
          <w:szCs w:val="24"/>
        </w:rPr>
        <w:t>.</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The aim of the study is to compare the cost of the two different techniques including hospital and surgical cost, home care cost, and absence from work or school, and to define which would be more cost effective for the patient and the community.</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p>
    <w:p w:rsidR="0039066E" w:rsidRPr="00E103A5" w:rsidRDefault="00E103A5" w:rsidP="00E103A5">
      <w:pPr>
        <w:autoSpaceDE w:val="0"/>
        <w:autoSpaceDN w:val="0"/>
        <w:bidi w:val="0"/>
        <w:adjustRightInd w:val="0"/>
        <w:spacing w:after="0" w:line="360" w:lineRule="auto"/>
        <w:jc w:val="both"/>
        <w:rPr>
          <w:rFonts w:ascii="Book Antiqua" w:hAnsi="Book Antiqua" w:cs="Times New Roman"/>
          <w:b/>
          <w:bCs/>
          <w:color w:val="000000"/>
          <w:sz w:val="24"/>
          <w:szCs w:val="24"/>
        </w:rPr>
      </w:pPr>
      <w:r w:rsidRPr="00E103A5">
        <w:rPr>
          <w:rFonts w:ascii="Book Antiqua" w:hAnsi="Book Antiqua" w:cs="Times New Roman"/>
          <w:b/>
          <w:bCs/>
          <w:color w:val="000000"/>
          <w:sz w:val="24"/>
          <w:szCs w:val="24"/>
        </w:rPr>
        <w:t>MATERIAL</w:t>
      </w:r>
      <w:r w:rsidR="00561281">
        <w:rPr>
          <w:rFonts w:ascii="Book Antiqua" w:hAnsi="Book Antiqua" w:cs="Times New Roman" w:hint="eastAsia"/>
          <w:b/>
          <w:bCs/>
          <w:color w:val="000000"/>
          <w:sz w:val="24"/>
          <w:szCs w:val="24"/>
          <w:lang w:eastAsia="zh-CN"/>
        </w:rPr>
        <w:t>S</w:t>
      </w:r>
      <w:r w:rsidRPr="00E103A5">
        <w:rPr>
          <w:rFonts w:ascii="Book Antiqua" w:hAnsi="Book Antiqua" w:cs="Times New Roman"/>
          <w:b/>
          <w:bCs/>
          <w:color w:val="000000"/>
          <w:sz w:val="24"/>
          <w:szCs w:val="24"/>
        </w:rPr>
        <w:t xml:space="preserve"> AND METHODS</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b/>
          <w:bCs/>
          <w:color w:val="000000"/>
          <w:sz w:val="24"/>
          <w:szCs w:val="24"/>
        </w:rPr>
      </w:pPr>
      <w:r w:rsidRPr="00E103A5">
        <w:rPr>
          <w:rFonts w:ascii="Book Antiqua" w:hAnsi="Book Antiqua" w:cs="Times New Roman"/>
          <w:color w:val="000000"/>
          <w:sz w:val="24"/>
          <w:szCs w:val="24"/>
        </w:rPr>
        <w:t xml:space="preserve">This is a retrospective study included 71 patient treated for infected nonunion tibia after open fracture, between 2003 and 2006. All cases were classified as type B 1 according to Paley </w:t>
      </w:r>
      <w:r w:rsidRPr="00C8769B">
        <w:rPr>
          <w:rFonts w:ascii="Book Antiqua" w:hAnsi="Book Antiqua" w:cs="Times New Roman"/>
          <w:i/>
          <w:color w:val="000000"/>
          <w:sz w:val="24"/>
          <w:szCs w:val="24"/>
        </w:rPr>
        <w:t>et al</w:t>
      </w:r>
      <w:r w:rsidR="00C8769B" w:rsidRPr="00E103A5">
        <w:rPr>
          <w:rFonts w:ascii="Book Antiqua" w:hAnsi="Book Antiqua" w:cs="Times New Roman"/>
          <w:color w:val="000000"/>
          <w:sz w:val="24"/>
          <w:szCs w:val="24"/>
          <w:vertAlign w:val="superscript"/>
        </w:rPr>
        <w:t>[24]</w:t>
      </w:r>
      <w:r w:rsidRPr="00E103A5">
        <w:rPr>
          <w:rFonts w:ascii="Book Antiqua" w:hAnsi="Book Antiqua" w:cs="Times New Roman"/>
          <w:color w:val="000000"/>
          <w:sz w:val="24"/>
          <w:szCs w:val="24"/>
        </w:rPr>
        <w:t xml:space="preserve"> classification for nonunion (defect more than 1 centimeter after debridement with no leg shortenin</w:t>
      </w:r>
      <w:r w:rsidR="00E103A5">
        <w:rPr>
          <w:rFonts w:ascii="Book Antiqua" w:hAnsi="Book Antiqua" w:cs="Times New Roman"/>
          <w:color w:val="000000"/>
          <w:sz w:val="24"/>
          <w:szCs w:val="24"/>
        </w:rPr>
        <w:t>g)</w:t>
      </w:r>
      <w:r w:rsidRPr="00E103A5">
        <w:rPr>
          <w:rFonts w:ascii="Book Antiqua" w:hAnsi="Book Antiqua" w:cs="Times New Roman"/>
          <w:color w:val="000000"/>
          <w:sz w:val="24"/>
          <w:szCs w:val="24"/>
        </w:rPr>
        <w:t xml:space="preserve">. Average duration of nonunion and infection was 13.4 </w:t>
      </w:r>
      <w:proofErr w:type="spellStart"/>
      <w:r w:rsidRPr="00E103A5">
        <w:rPr>
          <w:rFonts w:ascii="Book Antiqua" w:hAnsi="Book Antiqua" w:cs="Times New Roman"/>
          <w:color w:val="000000"/>
          <w:sz w:val="24"/>
          <w:szCs w:val="24"/>
        </w:rPr>
        <w:t>mo</w:t>
      </w:r>
      <w:proofErr w:type="spellEnd"/>
      <w:r w:rsidRPr="00E103A5">
        <w:rPr>
          <w:rFonts w:ascii="Book Antiqua" w:hAnsi="Book Antiqua" w:cs="Times New Roman"/>
          <w:color w:val="000000"/>
          <w:sz w:val="24"/>
          <w:szCs w:val="24"/>
        </w:rPr>
        <w:t xml:space="preserve"> (ranged between 9-27 </w:t>
      </w:r>
      <w:proofErr w:type="spellStart"/>
      <w:r w:rsidRPr="00E103A5">
        <w:rPr>
          <w:rFonts w:ascii="Book Antiqua" w:hAnsi="Book Antiqua" w:cs="Times New Roman"/>
          <w:color w:val="000000"/>
          <w:sz w:val="24"/>
          <w:szCs w:val="24"/>
        </w:rPr>
        <w:t>mo</w:t>
      </w:r>
      <w:proofErr w:type="spellEnd"/>
      <w:r w:rsidRPr="00E103A5">
        <w:rPr>
          <w:rFonts w:ascii="Book Antiqua" w:hAnsi="Book Antiqua" w:cs="Times New Roman"/>
          <w:color w:val="000000"/>
          <w:sz w:val="24"/>
          <w:szCs w:val="24"/>
        </w:rPr>
        <w:t xml:space="preserve">). Age ranged between 19 and 45 years old. Out of the 71 patients 39 were treated by external fixation only till full fracture healing, while 32 patients were treated by external fixation at the early </w:t>
      </w:r>
      <w:r w:rsidRPr="00E103A5">
        <w:rPr>
          <w:rFonts w:ascii="Book Antiqua" w:hAnsi="Book Antiqua" w:cs="Times New Roman"/>
          <w:color w:val="000000"/>
          <w:sz w:val="24"/>
          <w:szCs w:val="24"/>
        </w:rPr>
        <w:lastRenderedPageBreak/>
        <w:t>stages till segment transfer was finished then external fixation was removed and replaced by intramedullary nail.</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Inclusion criteria in this study were infected nonunion fracture tibia, treated by </w:t>
      </w: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technique, with follow-up more than 2 years. Cases excluded from statistical analysis were patients who needed unexpected surgery for complications</w:t>
      </w:r>
      <w:r w:rsidR="00921063" w:rsidRPr="00E103A5">
        <w:rPr>
          <w:rFonts w:ascii="Book Antiqua" w:hAnsi="Book Antiqua" w:cs="Times New Roman"/>
          <w:color w:val="000000"/>
          <w:sz w:val="24"/>
          <w:szCs w:val="24"/>
        </w:rPr>
        <w:t>, cases</w:t>
      </w:r>
      <w:r w:rsidRPr="00E103A5">
        <w:rPr>
          <w:rFonts w:ascii="Book Antiqua" w:hAnsi="Book Antiqua" w:cs="Times New Roman"/>
          <w:color w:val="000000"/>
          <w:sz w:val="24"/>
          <w:szCs w:val="24"/>
        </w:rPr>
        <w:t xml:space="preserve"> of more than one fracture</w:t>
      </w:r>
      <w:r w:rsidR="00921063" w:rsidRPr="00E103A5">
        <w:rPr>
          <w:rFonts w:ascii="Book Antiqua" w:hAnsi="Book Antiqua" w:cs="Times New Roman"/>
          <w:color w:val="000000"/>
          <w:sz w:val="24"/>
          <w:szCs w:val="24"/>
        </w:rPr>
        <w:t xml:space="preserve"> and </w:t>
      </w:r>
      <w:r w:rsidRPr="00E103A5">
        <w:rPr>
          <w:rFonts w:ascii="Book Antiqua" w:hAnsi="Book Antiqua" w:cs="Times New Roman"/>
          <w:color w:val="000000"/>
          <w:sz w:val="24"/>
          <w:szCs w:val="24"/>
        </w:rPr>
        <w:t xml:space="preserve"> patients without enough information about the cost and bills of medical care inside and outside the hospital.</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After the use of these inclusion and exclusion criteria 21 patients were excluded from statistical analysis. The group of external fixation only included 26 patients (25 male and one female). The group of external fixation then nailing included 24 patients (22 male and 2 female).</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p>
    <w:p w:rsidR="0039066E" w:rsidRPr="00E103A5" w:rsidRDefault="00E103A5" w:rsidP="00E103A5">
      <w:pPr>
        <w:autoSpaceDE w:val="0"/>
        <w:autoSpaceDN w:val="0"/>
        <w:bidi w:val="0"/>
        <w:adjustRightInd w:val="0"/>
        <w:spacing w:after="0" w:line="360" w:lineRule="auto"/>
        <w:jc w:val="both"/>
        <w:rPr>
          <w:rFonts w:ascii="Book Antiqua" w:hAnsi="Book Antiqua" w:cs="Times New Roman"/>
          <w:b/>
          <w:bCs/>
          <w:i/>
          <w:color w:val="000000"/>
          <w:sz w:val="24"/>
          <w:szCs w:val="24"/>
          <w:lang w:eastAsia="zh-CN"/>
        </w:rPr>
      </w:pPr>
      <w:r w:rsidRPr="00E103A5">
        <w:rPr>
          <w:rFonts w:ascii="Book Antiqua" w:hAnsi="Book Antiqua" w:cs="Times New Roman"/>
          <w:b/>
          <w:bCs/>
          <w:i/>
          <w:color w:val="000000"/>
          <w:sz w:val="24"/>
          <w:szCs w:val="24"/>
        </w:rPr>
        <w:t>Technique</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Patients with infected nonunion fracture shaft tibia. Surgical debridement resulted in a bone defect ranged between 3-5 centimeters. Application of </w:t>
      </w: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external fixation system and </w:t>
      </w:r>
      <w:proofErr w:type="spellStart"/>
      <w:r w:rsidRPr="00E103A5">
        <w:rPr>
          <w:rFonts w:ascii="Book Antiqua" w:hAnsi="Book Antiqua" w:cs="Times New Roman"/>
          <w:color w:val="000000"/>
          <w:sz w:val="24"/>
          <w:szCs w:val="24"/>
        </w:rPr>
        <w:t>corticotmy</w:t>
      </w:r>
      <w:proofErr w:type="spellEnd"/>
      <w:r w:rsidRPr="00E103A5">
        <w:rPr>
          <w:rFonts w:ascii="Book Antiqua" w:hAnsi="Book Antiqua" w:cs="Times New Roman"/>
          <w:color w:val="000000"/>
          <w:sz w:val="24"/>
          <w:szCs w:val="24"/>
        </w:rPr>
        <w:t xml:space="preserve"> was done. After surgery post-operative regiment during the first 45-75 d included: follow-up of the wound, pin care, antibiotics according to culture and sensitivity, and segment transfer to reconstruct the bone defect start 10 to 14 d</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after surgery. Laboratory follow-up of all patients ev</w:t>
      </w:r>
      <w:r w:rsidR="00E103A5">
        <w:rPr>
          <w:rFonts w:ascii="Book Antiqua" w:hAnsi="Book Antiqua" w:cs="Times New Roman"/>
          <w:color w:val="000000"/>
          <w:sz w:val="24"/>
          <w:szCs w:val="24"/>
        </w:rPr>
        <w:t xml:space="preserve">ery 2 </w:t>
      </w:r>
      <w:proofErr w:type="spellStart"/>
      <w:r w:rsidR="00E103A5">
        <w:rPr>
          <w:rFonts w:ascii="Book Antiqua" w:hAnsi="Book Antiqua" w:cs="Times New Roman"/>
          <w:color w:val="000000"/>
          <w:sz w:val="24"/>
          <w:szCs w:val="24"/>
        </w:rPr>
        <w:t>wk</w:t>
      </w:r>
      <w:proofErr w:type="spellEnd"/>
      <w:r w:rsidRPr="00E103A5">
        <w:rPr>
          <w:rFonts w:ascii="Book Antiqua" w:hAnsi="Book Antiqua" w:cs="Times New Roman"/>
          <w:color w:val="000000"/>
          <w:sz w:val="24"/>
          <w:szCs w:val="24"/>
        </w:rPr>
        <w:t xml:space="preserve"> during this stage for decreasing ESR and CRP beside wound condition to </w:t>
      </w:r>
      <w:r w:rsidR="00E103A5">
        <w:rPr>
          <w:rFonts w:ascii="Book Antiqua" w:hAnsi="Book Antiqua" w:cs="Times New Roman"/>
          <w:color w:val="000000"/>
          <w:sz w:val="24"/>
          <w:szCs w:val="24"/>
        </w:rPr>
        <w:t>ensure eradication of infection</w:t>
      </w:r>
      <w:r w:rsidR="00563EAE" w:rsidRPr="00E103A5">
        <w:rPr>
          <w:rFonts w:ascii="Book Antiqua" w:hAnsi="Book Antiqua" w:cs="Times New Roman"/>
          <w:color w:val="000000"/>
          <w:sz w:val="24"/>
          <w:szCs w:val="24"/>
          <w:vertAlign w:val="superscript"/>
        </w:rPr>
        <w:t>[2</w:t>
      </w:r>
      <w:r w:rsidR="000D4995" w:rsidRPr="00E103A5">
        <w:rPr>
          <w:rFonts w:ascii="Book Antiqua" w:hAnsi="Book Antiqua" w:cs="Times New Roman"/>
          <w:color w:val="000000"/>
          <w:sz w:val="24"/>
          <w:szCs w:val="24"/>
          <w:vertAlign w:val="superscript"/>
        </w:rPr>
        <w:t>5</w:t>
      </w:r>
      <w:r w:rsidR="00563EAE" w:rsidRPr="00E103A5">
        <w:rPr>
          <w:rFonts w:ascii="Book Antiqua" w:hAnsi="Book Antiqua" w:cs="Times New Roman"/>
          <w:color w:val="000000"/>
          <w:sz w:val="24"/>
          <w:szCs w:val="24"/>
          <w:vertAlign w:val="superscript"/>
        </w:rPr>
        <w:t>]</w:t>
      </w:r>
      <w:r w:rsidRPr="00E103A5">
        <w:rPr>
          <w:rFonts w:ascii="Book Antiqua" w:hAnsi="Book Antiqua" w:cs="Times New Roman"/>
          <w:color w:val="000000"/>
          <w:sz w:val="24"/>
          <w:szCs w:val="24"/>
        </w:rPr>
        <w:t>.</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At this stage (45-75 d after first surgery) choices were given to patients including benefits and risks. One choice is to continue with external fixation till full fracture healing and consolidation of the distraction callus. This choice has the advantage of being safe with no need for another major surgery and less risk for recurrence of infection and this technique is classic and many literatures explained the long term outcome of this technique. But the disadvantage is the longer duration of external fixation with more risk of pin tract infection, and joint stiffness, discomfort, and other complications of long </w:t>
      </w:r>
      <w:r w:rsidR="00E103A5">
        <w:rPr>
          <w:rFonts w:ascii="Book Antiqua" w:hAnsi="Book Antiqua" w:cs="Times New Roman"/>
          <w:color w:val="000000"/>
          <w:sz w:val="24"/>
          <w:szCs w:val="24"/>
        </w:rPr>
        <w:t>duration of external fixation</w:t>
      </w:r>
      <w:r w:rsidR="000D4995" w:rsidRPr="00E103A5">
        <w:rPr>
          <w:rFonts w:ascii="Book Antiqua" w:hAnsi="Book Antiqua" w:cs="Times New Roman"/>
          <w:color w:val="000000"/>
          <w:sz w:val="24"/>
          <w:szCs w:val="24"/>
          <w:vertAlign w:val="superscript"/>
        </w:rPr>
        <w:t>[18]</w:t>
      </w:r>
      <w:r w:rsidRPr="00E103A5">
        <w:rPr>
          <w:rFonts w:ascii="Book Antiqua" w:hAnsi="Book Antiqua" w:cs="Times New Roman"/>
          <w:color w:val="000000"/>
          <w:sz w:val="24"/>
          <w:szCs w:val="24"/>
        </w:rPr>
        <w:t xml:space="preserve">. Patients who chosen this </w:t>
      </w:r>
      <w:r w:rsidRPr="00E103A5">
        <w:rPr>
          <w:rFonts w:ascii="Book Antiqua" w:hAnsi="Book Antiqua" w:cs="Times New Roman"/>
          <w:color w:val="000000"/>
          <w:sz w:val="24"/>
          <w:szCs w:val="24"/>
        </w:rPr>
        <w:lastRenderedPageBreak/>
        <w:t xml:space="preserve">line of treatment had </w:t>
      </w:r>
      <w:proofErr w:type="spellStart"/>
      <w:r w:rsidRPr="00E103A5">
        <w:rPr>
          <w:rFonts w:ascii="Book Antiqua" w:hAnsi="Book Antiqua" w:cs="Times New Roman"/>
          <w:color w:val="000000"/>
          <w:sz w:val="24"/>
          <w:szCs w:val="24"/>
        </w:rPr>
        <w:t>autogenous</w:t>
      </w:r>
      <w:proofErr w:type="spellEnd"/>
      <w:r w:rsidRPr="00E103A5">
        <w:rPr>
          <w:rFonts w:ascii="Book Antiqua" w:hAnsi="Book Antiqua" w:cs="Times New Roman"/>
          <w:color w:val="000000"/>
          <w:sz w:val="24"/>
          <w:szCs w:val="24"/>
        </w:rPr>
        <w:t xml:space="preserve"> bone graft </w:t>
      </w:r>
      <w:r w:rsidR="00172D38" w:rsidRPr="00E103A5">
        <w:rPr>
          <w:rFonts w:ascii="Book Antiqua" w:hAnsi="Book Antiqua" w:cs="Times New Roman"/>
          <w:color w:val="000000"/>
          <w:sz w:val="24"/>
          <w:szCs w:val="24"/>
        </w:rPr>
        <w:t xml:space="preserve">surgery at the </w:t>
      </w:r>
      <w:r w:rsidRPr="00E103A5">
        <w:rPr>
          <w:rFonts w:ascii="Book Antiqua" w:hAnsi="Book Antiqua" w:cs="Times New Roman"/>
          <w:color w:val="000000"/>
          <w:sz w:val="24"/>
          <w:szCs w:val="24"/>
        </w:rPr>
        <w:t>docking site to avoid slow healing of the docking site with no internal fixation and</w:t>
      </w:r>
      <w:r w:rsidR="00172D38" w:rsidRPr="00E103A5">
        <w:rPr>
          <w:rFonts w:ascii="Book Antiqua" w:hAnsi="Book Antiqua" w:cs="Times New Roman"/>
          <w:color w:val="000000"/>
          <w:sz w:val="24"/>
          <w:szCs w:val="24"/>
        </w:rPr>
        <w:t xml:space="preserve"> </w:t>
      </w:r>
      <w:r w:rsidRPr="00E103A5">
        <w:rPr>
          <w:rFonts w:ascii="Book Antiqua" w:hAnsi="Book Antiqua" w:cs="Times New Roman"/>
          <w:color w:val="000000"/>
          <w:sz w:val="24"/>
          <w:szCs w:val="24"/>
        </w:rPr>
        <w:t>continued with exte</w:t>
      </w:r>
      <w:r w:rsidR="00E103A5">
        <w:rPr>
          <w:rFonts w:ascii="Book Antiqua" w:hAnsi="Book Antiqua" w:cs="Times New Roman"/>
          <w:color w:val="000000"/>
          <w:sz w:val="24"/>
          <w:szCs w:val="24"/>
        </w:rPr>
        <w:t>rnal fixation till full healing</w:t>
      </w:r>
      <w:r w:rsidR="000D4995" w:rsidRPr="00E103A5">
        <w:rPr>
          <w:rFonts w:ascii="Book Antiqua" w:hAnsi="Book Antiqua" w:cs="Times New Roman"/>
          <w:color w:val="000000"/>
          <w:sz w:val="24"/>
          <w:szCs w:val="24"/>
          <w:vertAlign w:val="superscript"/>
        </w:rPr>
        <w:t>[21]</w:t>
      </w:r>
      <w:r w:rsidRPr="00E103A5">
        <w:rPr>
          <w:rFonts w:ascii="Book Antiqua" w:hAnsi="Book Antiqua" w:cs="Times New Roman"/>
          <w:color w:val="000000"/>
          <w:sz w:val="24"/>
          <w:szCs w:val="24"/>
        </w:rPr>
        <w:t>.</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The other choice was removal of external fixation and replacement by intramedullary nail. The advantage of this choice is more comfort to the patient and easier physical therapy to regain range of movement and muscle strength. Disadvantage included risk of recurrence of infection due to implantation of hard wa</w:t>
      </w:r>
      <w:r w:rsidR="00E103A5">
        <w:rPr>
          <w:rFonts w:ascii="Book Antiqua" w:hAnsi="Book Antiqua" w:cs="Times New Roman"/>
          <w:color w:val="000000"/>
          <w:sz w:val="24"/>
          <w:szCs w:val="24"/>
        </w:rPr>
        <w:t>re, and risk of implant failure</w:t>
      </w:r>
      <w:r w:rsidR="000D4995" w:rsidRPr="00E103A5">
        <w:rPr>
          <w:rFonts w:ascii="Book Antiqua" w:hAnsi="Book Antiqua" w:cs="Times New Roman"/>
          <w:color w:val="000000"/>
          <w:sz w:val="24"/>
          <w:szCs w:val="24"/>
          <w:vertAlign w:val="superscript"/>
        </w:rPr>
        <w:t>[18]</w:t>
      </w:r>
      <w:r w:rsidRPr="00E103A5">
        <w:rPr>
          <w:rFonts w:ascii="Book Antiqua" w:hAnsi="Book Antiqua" w:cs="Times New Roman"/>
          <w:color w:val="000000"/>
          <w:sz w:val="24"/>
          <w:szCs w:val="24"/>
        </w:rPr>
        <w:t xml:space="preserve">. Patients who chosen this technique were taken to the operative theater for </w:t>
      </w: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external fixation removal and replaced by Interlocking intramedullary nail and </w:t>
      </w:r>
      <w:proofErr w:type="spellStart"/>
      <w:r w:rsidRPr="00E103A5">
        <w:rPr>
          <w:rFonts w:ascii="Book Antiqua" w:hAnsi="Book Antiqua" w:cs="Times New Roman"/>
          <w:color w:val="000000"/>
          <w:sz w:val="24"/>
          <w:szCs w:val="24"/>
        </w:rPr>
        <w:t>autogenous</w:t>
      </w:r>
      <w:proofErr w:type="spellEnd"/>
      <w:r w:rsidRPr="00E103A5">
        <w:rPr>
          <w:rFonts w:ascii="Book Antiqua" w:hAnsi="Book Antiqua" w:cs="Times New Roman"/>
          <w:color w:val="000000"/>
          <w:sz w:val="24"/>
          <w:szCs w:val="24"/>
        </w:rPr>
        <w:t xml:space="preserve"> bone graft at the docking site.</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Follow-up was done till complete healing in both groups with minimum 2 years follow-up. We reviewed all cost involved in medical care in both groups, and the days of absence from work or school till full return to normal life. None of the cases involved had permanent disability.</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In this study, all records were reviewed to calculate the cost of surgery, hospital stay and cost of treatment after discharge, and days of absence from work or school.</w:t>
      </w:r>
    </w:p>
    <w:p w:rsidR="0039066E"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lang w:eastAsia="zh-CN"/>
        </w:rPr>
      </w:pPr>
      <w:r w:rsidRPr="00E103A5">
        <w:rPr>
          <w:rFonts w:ascii="Book Antiqua" w:hAnsi="Book Antiqua" w:cs="Times New Roman"/>
          <w:color w:val="000000"/>
          <w:sz w:val="24"/>
          <w:szCs w:val="24"/>
        </w:rPr>
        <w:t>Cost was calculated in local currency</w:t>
      </w:r>
      <w:r w:rsidR="00E103A5">
        <w:rPr>
          <w:rFonts w:ascii="Book Antiqua" w:hAnsi="Book Antiqua" w:cs="Times New Roman" w:hint="eastAsia"/>
          <w:color w:val="000000"/>
          <w:sz w:val="24"/>
          <w:szCs w:val="24"/>
          <w:lang w:eastAsia="zh-CN"/>
        </w:rPr>
        <w:t xml:space="preserve"> </w:t>
      </w:r>
      <w:r w:rsidR="00172D38" w:rsidRPr="00E103A5">
        <w:rPr>
          <w:rFonts w:ascii="Book Antiqua" w:hAnsi="Book Antiqua" w:cs="Times New Roman"/>
          <w:color w:val="000000"/>
          <w:sz w:val="24"/>
          <w:szCs w:val="24"/>
        </w:rPr>
        <w:t>(Egyptian pound)</w:t>
      </w:r>
      <w:r w:rsidRPr="00E103A5">
        <w:rPr>
          <w:rFonts w:ascii="Book Antiqua" w:hAnsi="Book Antiqua" w:cs="Times New Roman"/>
          <w:color w:val="000000"/>
          <w:sz w:val="24"/>
          <w:szCs w:val="24"/>
        </w:rPr>
        <w:t>, according to prices of years 2003-2006. Comparison between the two homogenous groups makes this study applicable anywhere all over the world.</w:t>
      </w:r>
    </w:p>
    <w:p w:rsidR="00E103A5" w:rsidRPr="00E103A5" w:rsidRDefault="00E103A5"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lang w:eastAsia="zh-CN"/>
        </w:rPr>
      </w:pPr>
    </w:p>
    <w:p w:rsidR="00E103A5" w:rsidRPr="00E103A5" w:rsidRDefault="00E103A5" w:rsidP="00E103A5">
      <w:pPr>
        <w:autoSpaceDE w:val="0"/>
        <w:autoSpaceDN w:val="0"/>
        <w:bidi w:val="0"/>
        <w:adjustRightInd w:val="0"/>
        <w:spacing w:after="0" w:line="360" w:lineRule="auto"/>
        <w:jc w:val="both"/>
        <w:rPr>
          <w:rFonts w:ascii="Book Antiqua" w:hAnsi="Book Antiqua" w:cs="Times New Roman"/>
          <w:i/>
          <w:color w:val="000000"/>
          <w:sz w:val="24"/>
          <w:szCs w:val="24"/>
          <w:lang w:eastAsia="zh-CN"/>
        </w:rPr>
      </w:pPr>
      <w:r w:rsidRPr="00E103A5">
        <w:rPr>
          <w:rFonts w:ascii="Book Antiqua" w:hAnsi="Book Antiqua" w:cs="Times New Roman"/>
          <w:b/>
          <w:bCs/>
          <w:i/>
          <w:color w:val="000000"/>
          <w:sz w:val="24"/>
          <w:szCs w:val="24"/>
        </w:rPr>
        <w:t>Statistical analysis</w:t>
      </w:r>
      <w:r w:rsidR="0039066E" w:rsidRPr="00E103A5">
        <w:rPr>
          <w:rFonts w:ascii="Book Antiqua" w:hAnsi="Book Antiqua" w:cs="Times New Roman"/>
          <w:i/>
          <w:color w:val="000000"/>
          <w:sz w:val="24"/>
          <w:szCs w:val="24"/>
        </w:rPr>
        <w:t xml:space="preserve"> </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Continuous variables are expressed as mean and Standard Deviation. Categorical variables are expressed as frequencies and </w:t>
      </w:r>
      <w:proofErr w:type="spellStart"/>
      <w:r w:rsidRPr="00E103A5">
        <w:rPr>
          <w:rFonts w:ascii="Book Antiqua" w:hAnsi="Book Antiqua" w:cs="Times New Roman"/>
          <w:color w:val="000000"/>
          <w:sz w:val="24"/>
          <w:szCs w:val="24"/>
        </w:rPr>
        <w:t>percents</w:t>
      </w:r>
      <w:proofErr w:type="spellEnd"/>
      <w:r w:rsidRPr="00E103A5">
        <w:rPr>
          <w:rFonts w:ascii="Book Antiqua" w:hAnsi="Book Antiqua" w:cs="Times New Roman"/>
          <w:color w:val="000000"/>
          <w:sz w:val="24"/>
          <w:szCs w:val="24"/>
        </w:rPr>
        <w:t>. Student t test was used to assess the statistical significance of the difference between more two study group mean. Fisher’s exact test was used to examine the relationship between Categorical variables.</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p>
    <w:p w:rsidR="00E103A5" w:rsidRPr="00E103A5" w:rsidRDefault="0039066E" w:rsidP="00E103A5">
      <w:pPr>
        <w:autoSpaceDE w:val="0"/>
        <w:autoSpaceDN w:val="0"/>
        <w:bidi w:val="0"/>
        <w:adjustRightInd w:val="0"/>
        <w:spacing w:after="0" w:line="360" w:lineRule="auto"/>
        <w:jc w:val="both"/>
        <w:rPr>
          <w:rFonts w:ascii="Book Antiqua" w:hAnsi="Book Antiqua" w:cs="Times New Roman"/>
          <w:i/>
          <w:color w:val="000000"/>
          <w:sz w:val="24"/>
          <w:szCs w:val="24"/>
          <w:lang w:eastAsia="zh-CN"/>
        </w:rPr>
      </w:pPr>
      <w:r w:rsidRPr="00E103A5">
        <w:rPr>
          <w:rFonts w:ascii="Book Antiqua" w:hAnsi="Book Antiqua" w:cs="Times New Roman"/>
          <w:b/>
          <w:bCs/>
          <w:i/>
          <w:color w:val="000000"/>
          <w:sz w:val="24"/>
          <w:szCs w:val="24"/>
        </w:rPr>
        <w:t>Pearson’s correlation</w:t>
      </w:r>
      <w:r w:rsidRPr="00E103A5">
        <w:rPr>
          <w:rFonts w:ascii="Book Antiqua" w:hAnsi="Book Antiqua" w:cs="Times New Roman"/>
          <w:i/>
          <w:color w:val="000000"/>
          <w:sz w:val="24"/>
          <w:szCs w:val="24"/>
        </w:rPr>
        <w:t xml:space="preserve"> </w:t>
      </w:r>
    </w:p>
    <w:p w:rsidR="0039066E" w:rsidRPr="00E103A5" w:rsidRDefault="00E103A5" w:rsidP="00E103A5">
      <w:pPr>
        <w:autoSpaceDE w:val="0"/>
        <w:autoSpaceDN w:val="0"/>
        <w:bidi w:val="0"/>
        <w:adjustRightInd w:val="0"/>
        <w:spacing w:after="0" w:line="360" w:lineRule="auto"/>
        <w:jc w:val="both"/>
        <w:rPr>
          <w:rFonts w:ascii="Book Antiqua" w:hAnsi="Book Antiqua" w:cs="Times New Roman"/>
          <w:color w:val="000000"/>
          <w:sz w:val="24"/>
          <w:szCs w:val="24"/>
          <w:lang w:eastAsia="zh-CN"/>
        </w:rPr>
      </w:pPr>
      <w:r w:rsidRPr="00E103A5">
        <w:rPr>
          <w:rFonts w:ascii="Book Antiqua" w:hAnsi="Book Antiqua" w:cs="Times New Roman"/>
          <w:bCs/>
          <w:color w:val="000000"/>
          <w:sz w:val="24"/>
          <w:szCs w:val="24"/>
        </w:rPr>
        <w:t>Pearson’s correlation</w:t>
      </w:r>
      <w:r w:rsidRPr="00E103A5">
        <w:rPr>
          <w:rFonts w:ascii="Book Antiqua" w:hAnsi="Book Antiqua" w:cs="Times New Roman"/>
          <w:color w:val="000000"/>
          <w:sz w:val="24"/>
          <w:szCs w:val="24"/>
        </w:rPr>
        <w:t xml:space="preserve"> </w:t>
      </w:r>
      <w:r w:rsidR="0039066E" w:rsidRPr="00E103A5">
        <w:rPr>
          <w:rFonts w:ascii="Book Antiqua" w:hAnsi="Book Antiqua" w:cs="Times New Roman"/>
          <w:color w:val="000000"/>
          <w:sz w:val="24"/>
          <w:szCs w:val="24"/>
        </w:rPr>
        <w:t>was used to assess the correlation between two continuous variables.</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lastRenderedPageBreak/>
        <w:t>All statistical procedures were carried out using SPSS version 15 for Windows (</w:t>
      </w:r>
      <w:proofErr w:type="spellStart"/>
      <w:r w:rsidRPr="00E103A5">
        <w:rPr>
          <w:rFonts w:ascii="Book Antiqua" w:hAnsi="Book Antiqua" w:cs="Times New Roman"/>
          <w:color w:val="000000"/>
          <w:sz w:val="24"/>
          <w:szCs w:val="24"/>
        </w:rPr>
        <w:t>SPSSInc</w:t>
      </w:r>
      <w:proofErr w:type="spellEnd"/>
      <w:r w:rsidRPr="00E103A5">
        <w:rPr>
          <w:rFonts w:ascii="Book Antiqua" w:hAnsi="Book Antiqua" w:cs="Times New Roman"/>
          <w:color w:val="000000"/>
          <w:sz w:val="24"/>
          <w:szCs w:val="24"/>
        </w:rPr>
        <w:t>, Chicago, IL, U</w:t>
      </w:r>
      <w:r w:rsidR="00E103A5">
        <w:rPr>
          <w:rFonts w:ascii="Book Antiqua" w:hAnsi="Book Antiqua" w:cs="Times New Roman" w:hint="eastAsia"/>
          <w:color w:val="000000"/>
          <w:sz w:val="24"/>
          <w:szCs w:val="24"/>
          <w:lang w:eastAsia="zh-CN"/>
        </w:rPr>
        <w:t xml:space="preserve">nited </w:t>
      </w:r>
      <w:r w:rsidRPr="00E103A5">
        <w:rPr>
          <w:rFonts w:ascii="Book Antiqua" w:hAnsi="Book Antiqua" w:cs="Times New Roman"/>
          <w:color w:val="000000"/>
          <w:sz w:val="24"/>
          <w:szCs w:val="24"/>
        </w:rPr>
        <w:t>S</w:t>
      </w:r>
      <w:r w:rsidR="00E103A5">
        <w:rPr>
          <w:rFonts w:ascii="Book Antiqua" w:hAnsi="Book Antiqua" w:cs="Times New Roman" w:hint="eastAsia"/>
          <w:color w:val="000000"/>
          <w:sz w:val="24"/>
          <w:szCs w:val="24"/>
          <w:lang w:eastAsia="zh-CN"/>
        </w:rPr>
        <w:t>tates</w:t>
      </w:r>
      <w:r w:rsidRPr="00E103A5">
        <w:rPr>
          <w:rFonts w:ascii="Book Antiqua" w:hAnsi="Book Antiqua" w:cs="Times New Roman"/>
          <w:color w:val="000000"/>
          <w:sz w:val="24"/>
          <w:szCs w:val="24"/>
        </w:rPr>
        <w:t>).</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p>
    <w:p w:rsidR="0039066E" w:rsidRPr="00E103A5" w:rsidRDefault="00E103A5"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r w:rsidRPr="00E103A5">
        <w:rPr>
          <w:rFonts w:ascii="Book Antiqua" w:hAnsi="Book Antiqua" w:cs="Times New Roman"/>
          <w:b/>
          <w:bCs/>
          <w:color w:val="000000"/>
          <w:sz w:val="24"/>
          <w:szCs w:val="24"/>
        </w:rPr>
        <w:t>RESULTS</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There was no statistically significant difference between the two groups of patients regarding age, sex, size of the bone defect as shown in </w:t>
      </w:r>
      <w:r w:rsidR="00E103A5" w:rsidRPr="00E103A5">
        <w:rPr>
          <w:rFonts w:ascii="Book Antiqua" w:hAnsi="Book Antiqua" w:cs="Times New Roman"/>
          <w:color w:val="000000"/>
          <w:sz w:val="24"/>
          <w:szCs w:val="24"/>
        </w:rPr>
        <w:t>T</w:t>
      </w:r>
      <w:r w:rsidRPr="00E103A5">
        <w:rPr>
          <w:rFonts w:ascii="Book Antiqua" w:hAnsi="Book Antiqua" w:cs="Times New Roman"/>
          <w:color w:val="000000"/>
          <w:sz w:val="24"/>
          <w:szCs w:val="24"/>
        </w:rPr>
        <w:t>able 1. Regarding the total hospital cost the group treated by external fixation was less than the group treated by replacement of external fixation by internal fixation, the difference was statistically significant. On the other hand, Duration of external fixation, total absence from work or school, and total cost of medical care was less in the group of early removal of external fixation and replacement by internal fixation, and showed statistically significant difference (</w:t>
      </w:r>
      <w:r w:rsidR="00E103A5" w:rsidRPr="00E103A5">
        <w:rPr>
          <w:rFonts w:ascii="Book Antiqua" w:hAnsi="Book Antiqua" w:cs="Times New Roman"/>
          <w:color w:val="000000"/>
          <w:sz w:val="24"/>
          <w:szCs w:val="24"/>
        </w:rPr>
        <w:t>T</w:t>
      </w:r>
      <w:r w:rsidRPr="00E103A5">
        <w:rPr>
          <w:rFonts w:ascii="Book Antiqua" w:hAnsi="Book Antiqua" w:cs="Times New Roman"/>
          <w:color w:val="000000"/>
          <w:sz w:val="24"/>
          <w:szCs w:val="24"/>
        </w:rPr>
        <w:t>able 1).</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p>
    <w:p w:rsidR="0039066E" w:rsidRPr="00E103A5" w:rsidRDefault="00E103A5"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r>
        <w:rPr>
          <w:rFonts w:ascii="Book Antiqua" w:hAnsi="Book Antiqua" w:cs="Times New Roman"/>
          <w:b/>
          <w:bCs/>
          <w:color w:val="000000"/>
          <w:sz w:val="24"/>
          <w:szCs w:val="24"/>
        </w:rPr>
        <w:t>DISCUSSION</w:t>
      </w:r>
    </w:p>
    <w:p w:rsidR="0039066E" w:rsidRPr="00E103A5" w:rsidRDefault="0039066E" w:rsidP="00E103A5">
      <w:pPr>
        <w:autoSpaceDE w:val="0"/>
        <w:autoSpaceDN w:val="0"/>
        <w:bidi w:val="0"/>
        <w:adjustRightInd w:val="0"/>
        <w:spacing w:after="0" w:line="360" w:lineRule="auto"/>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The cost of hospital stay and surgery in the group of external fixation only was 22.6 </w:t>
      </w:r>
      <w:r w:rsidR="00E103A5" w:rsidRPr="00E103A5">
        <w:rPr>
          <w:rFonts w:ascii="Book Antiqua" w:hAnsi="Book Antiqua" w:cs="Arial"/>
          <w:color w:val="000000"/>
          <w:sz w:val="24"/>
          <w:szCs w:val="24"/>
        </w:rPr>
        <w:t>±</w:t>
      </w:r>
      <w:r w:rsidRPr="00E103A5">
        <w:rPr>
          <w:rFonts w:ascii="Book Antiqua" w:hAnsi="Book Antiqua" w:cs="Times New Roman"/>
          <w:color w:val="000000"/>
          <w:sz w:val="24"/>
          <w:szCs w:val="24"/>
        </w:rPr>
        <w:t xml:space="preserve"> 3.3 , while the group of early external fixation removal and replacement by IM nail the cost of hospital stay and surgery was 26.0</w:t>
      </w:r>
      <w:r w:rsidR="00E103A5">
        <w:rPr>
          <w:rFonts w:ascii="Book Antiqua" w:hAnsi="Book Antiqua" w:cs="Times New Roman" w:hint="eastAsia"/>
          <w:color w:val="000000"/>
          <w:sz w:val="24"/>
          <w:szCs w:val="24"/>
          <w:lang w:eastAsia="zh-CN"/>
        </w:rPr>
        <w:t xml:space="preserve"> </w:t>
      </w:r>
      <w:r w:rsidR="00E103A5" w:rsidRPr="00E103A5">
        <w:rPr>
          <w:rFonts w:ascii="Book Antiqua" w:hAnsi="Book Antiqua" w:cs="Arial"/>
          <w:color w:val="000000"/>
          <w:sz w:val="24"/>
          <w:szCs w:val="24"/>
        </w:rPr>
        <w:t>±</w:t>
      </w:r>
      <w:r w:rsidRPr="00E103A5">
        <w:rPr>
          <w:rFonts w:ascii="Book Antiqua" w:hAnsi="Book Antiqua" w:cs="Times New Roman"/>
          <w:color w:val="000000"/>
          <w:sz w:val="24"/>
          <w:szCs w:val="24"/>
        </w:rPr>
        <w:t xml:space="preserve"> 3.2. The difference was statistically significant.</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The total cost of medical care (surgery, hospital stay, treatment outside the hospital including</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medications, dressing, physical thera</w:t>
      </w:r>
      <w:r w:rsidR="00E103A5">
        <w:rPr>
          <w:rFonts w:ascii="Book Antiqua" w:hAnsi="Book Antiqua" w:cs="Times New Roman"/>
          <w:color w:val="000000"/>
          <w:sz w:val="24"/>
          <w:szCs w:val="24"/>
        </w:rPr>
        <w:t>py, outpatient laboratory work</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i/>
          <w:color w:val="000000"/>
          <w:sz w:val="24"/>
          <w:szCs w:val="24"/>
        </w:rPr>
        <w:t>etc</w:t>
      </w:r>
      <w:r w:rsidR="00E103A5" w:rsidRPr="00E103A5">
        <w:rPr>
          <w:rFonts w:ascii="Book Antiqua" w:hAnsi="Book Antiqua" w:cs="Times New Roman" w:hint="eastAsia"/>
          <w:i/>
          <w:color w:val="000000"/>
          <w:sz w:val="24"/>
          <w:szCs w:val="24"/>
          <w:lang w:eastAsia="zh-CN"/>
        </w:rPr>
        <w:t>.</w:t>
      </w:r>
      <w:r w:rsidRPr="00E103A5">
        <w:rPr>
          <w:rFonts w:ascii="Book Antiqua" w:hAnsi="Book Antiqua" w:cs="Times New Roman"/>
          <w:color w:val="000000"/>
          <w:sz w:val="24"/>
          <w:szCs w:val="24"/>
        </w:rPr>
        <w:t>) in group of external fixation only was 63.3</w:t>
      </w:r>
      <w:r w:rsidR="00E103A5">
        <w:rPr>
          <w:rFonts w:ascii="Book Antiqua" w:hAnsi="Book Antiqua" w:cs="Times New Roman" w:hint="eastAsia"/>
          <w:color w:val="000000"/>
          <w:sz w:val="24"/>
          <w:szCs w:val="24"/>
          <w:lang w:eastAsia="zh-CN"/>
        </w:rPr>
        <w:t xml:space="preserve"> </w:t>
      </w:r>
      <w:r w:rsidR="00E103A5" w:rsidRPr="00E103A5">
        <w:rPr>
          <w:rFonts w:ascii="Book Antiqua" w:hAnsi="Book Antiqua" w:cs="Arial"/>
          <w:color w:val="000000"/>
          <w:sz w:val="24"/>
          <w:szCs w:val="24"/>
        </w:rPr>
        <w:t>±</w:t>
      </w:r>
      <w:r w:rsidRPr="00E103A5">
        <w:rPr>
          <w:rFonts w:ascii="Book Antiqua" w:hAnsi="Book Antiqua" w:cs="Times New Roman"/>
          <w:color w:val="000000"/>
          <w:sz w:val="24"/>
          <w:szCs w:val="24"/>
        </w:rPr>
        <w:t xml:space="preserve"> 15.1, and total absence from work was 38.6</w:t>
      </w:r>
      <w:r w:rsidR="00E103A5">
        <w:rPr>
          <w:rFonts w:ascii="Book Antiqua" w:hAnsi="Book Antiqua" w:cs="Times New Roman" w:hint="eastAsia"/>
          <w:color w:val="000000"/>
          <w:sz w:val="24"/>
          <w:szCs w:val="24"/>
          <w:lang w:eastAsia="zh-CN"/>
        </w:rPr>
        <w:t xml:space="preserve"> </w:t>
      </w:r>
      <w:r w:rsidR="00E103A5" w:rsidRPr="00E103A5">
        <w:rPr>
          <w:rFonts w:ascii="Book Antiqua" w:hAnsi="Book Antiqua" w:cs="Arial"/>
          <w:color w:val="000000"/>
          <w:sz w:val="24"/>
          <w:szCs w:val="24"/>
        </w:rPr>
        <w:t>±</w:t>
      </w:r>
      <w:r w:rsidR="00E103A5">
        <w:rPr>
          <w:rFonts w:ascii="Book Antiqua" w:hAnsi="Book Antiqua" w:cs="Times New Roman"/>
          <w:color w:val="000000"/>
          <w:sz w:val="24"/>
          <w:szCs w:val="24"/>
        </w:rPr>
        <w:t xml:space="preserve"> 6.6 wk</w:t>
      </w:r>
      <w:r w:rsidRPr="00E103A5">
        <w:rPr>
          <w:rFonts w:ascii="Book Antiqua" w:hAnsi="Book Antiqua" w:cs="Times New Roman"/>
          <w:color w:val="000000"/>
          <w:sz w:val="24"/>
          <w:szCs w:val="24"/>
        </w:rPr>
        <w:t>. While the group of early removal of external fixation and replacement by IM nail total cost of medical care was 38.3</w:t>
      </w:r>
      <w:r w:rsidR="00E103A5">
        <w:rPr>
          <w:rFonts w:ascii="Book Antiqua" w:hAnsi="Book Antiqua" w:cs="Times New Roman" w:hint="eastAsia"/>
          <w:color w:val="000000"/>
          <w:sz w:val="24"/>
          <w:szCs w:val="24"/>
          <w:lang w:eastAsia="zh-CN"/>
        </w:rPr>
        <w:t xml:space="preserve"> </w:t>
      </w:r>
      <w:r w:rsidR="00E103A5" w:rsidRPr="00E103A5">
        <w:rPr>
          <w:rFonts w:ascii="Book Antiqua" w:hAnsi="Book Antiqua" w:cs="Arial"/>
          <w:color w:val="000000"/>
          <w:sz w:val="24"/>
          <w:szCs w:val="24"/>
        </w:rPr>
        <w:t>±</w:t>
      </w:r>
      <w:r w:rsidRPr="00E103A5">
        <w:rPr>
          <w:rFonts w:ascii="Book Antiqua" w:hAnsi="Book Antiqua" w:cs="Times New Roman"/>
          <w:color w:val="000000"/>
          <w:sz w:val="24"/>
          <w:szCs w:val="24"/>
        </w:rPr>
        <w:t xml:space="preserve"> 6.4 and total absence from work or school was 22.7</w:t>
      </w:r>
      <w:r w:rsidR="00E103A5">
        <w:rPr>
          <w:rFonts w:ascii="Book Antiqua" w:hAnsi="Book Antiqua" w:cs="Times New Roman" w:hint="eastAsia"/>
          <w:color w:val="000000"/>
          <w:sz w:val="24"/>
          <w:szCs w:val="24"/>
          <w:lang w:eastAsia="zh-CN"/>
        </w:rPr>
        <w:t xml:space="preserve"> </w:t>
      </w:r>
      <w:r w:rsidR="00E103A5" w:rsidRPr="00E103A5">
        <w:rPr>
          <w:rFonts w:ascii="Book Antiqua" w:hAnsi="Book Antiqua" w:cs="Arial"/>
          <w:color w:val="000000"/>
          <w:sz w:val="24"/>
          <w:szCs w:val="24"/>
        </w:rPr>
        <w:t>±</w:t>
      </w:r>
      <w:r w:rsidRPr="00E103A5">
        <w:rPr>
          <w:rFonts w:ascii="Book Antiqua" w:hAnsi="Book Antiqua" w:cs="Times New Roman"/>
          <w:color w:val="000000"/>
          <w:sz w:val="24"/>
          <w:szCs w:val="24"/>
        </w:rPr>
        <w:t xml:space="preserve"> 4.1. The difference was statistically significant regarding the total cost and absence from work in favor of the group of early removal and replacement by IM nail.</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Cost of medical care is an important issue all over the world. Health authorities and insurance systems keep asking the medical community about the cost effectiveness o</w:t>
      </w:r>
      <w:r w:rsidR="00E103A5">
        <w:rPr>
          <w:rFonts w:ascii="Book Antiqua" w:hAnsi="Book Antiqua" w:cs="Times New Roman"/>
          <w:color w:val="000000"/>
          <w:sz w:val="24"/>
          <w:szCs w:val="24"/>
        </w:rPr>
        <w:t>f different surgical procedures</w:t>
      </w:r>
      <w:r w:rsidR="000D4995" w:rsidRPr="00E103A5">
        <w:rPr>
          <w:rFonts w:ascii="Book Antiqua" w:hAnsi="Book Antiqua" w:cs="Times New Roman"/>
          <w:color w:val="000000"/>
          <w:sz w:val="24"/>
          <w:szCs w:val="24"/>
          <w:vertAlign w:val="superscript"/>
        </w:rPr>
        <w:t>[13]</w:t>
      </w:r>
      <w:r w:rsidRPr="00E103A5">
        <w:rPr>
          <w:rFonts w:ascii="Book Antiqua" w:hAnsi="Book Antiqua" w:cs="Times New Roman"/>
          <w:color w:val="000000"/>
          <w:sz w:val="24"/>
          <w:szCs w:val="24"/>
        </w:rPr>
        <w:t>.</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 xml:space="preserve">The choice of method of treatment needs to give the best clinical outcome according to evidence based </w:t>
      </w:r>
      <w:r w:rsidR="00E103A5">
        <w:rPr>
          <w:rFonts w:ascii="Book Antiqua" w:hAnsi="Book Antiqua" w:cs="Times New Roman"/>
          <w:color w:val="000000"/>
          <w:sz w:val="24"/>
          <w:szCs w:val="24"/>
        </w:rPr>
        <w:t>medicine</w:t>
      </w:r>
      <w:r w:rsidR="000D4995" w:rsidRPr="00E103A5">
        <w:rPr>
          <w:rFonts w:ascii="Book Antiqua" w:hAnsi="Book Antiqua" w:cs="Times New Roman"/>
          <w:color w:val="000000"/>
          <w:sz w:val="24"/>
          <w:szCs w:val="24"/>
          <w:vertAlign w:val="superscript"/>
        </w:rPr>
        <w:t>[15]</w:t>
      </w:r>
      <w:r w:rsidRPr="00E103A5">
        <w:rPr>
          <w:rFonts w:ascii="Book Antiqua" w:hAnsi="Book Antiqua" w:cs="Times New Roman"/>
          <w:color w:val="000000"/>
          <w:sz w:val="24"/>
          <w:szCs w:val="24"/>
        </w:rPr>
        <w:t xml:space="preserve">, to </w:t>
      </w:r>
      <w:r w:rsidRPr="00E103A5">
        <w:rPr>
          <w:rFonts w:ascii="Book Antiqua" w:hAnsi="Book Antiqua" w:cs="Times New Roman"/>
          <w:color w:val="000000"/>
          <w:sz w:val="24"/>
          <w:szCs w:val="24"/>
        </w:rPr>
        <w:lastRenderedPageBreak/>
        <w:t xml:space="preserve">be cost effective, and able to achieve the best comfort for the patient and the earlier return to normal life with </w:t>
      </w:r>
      <w:r w:rsidR="00E103A5">
        <w:rPr>
          <w:rFonts w:ascii="Book Antiqua" w:hAnsi="Book Antiqua" w:cs="Times New Roman"/>
          <w:color w:val="000000"/>
          <w:sz w:val="24"/>
          <w:szCs w:val="24"/>
        </w:rPr>
        <w:t>least burden on medical service</w:t>
      </w:r>
      <w:r w:rsidR="000D4995" w:rsidRPr="00E103A5">
        <w:rPr>
          <w:rFonts w:ascii="Book Antiqua" w:hAnsi="Book Antiqua" w:cs="Times New Roman"/>
          <w:color w:val="000000"/>
          <w:sz w:val="24"/>
          <w:szCs w:val="24"/>
          <w:vertAlign w:val="superscript"/>
        </w:rPr>
        <w:t>[16]</w:t>
      </w:r>
      <w:r w:rsidRPr="00E103A5">
        <w:rPr>
          <w:rFonts w:ascii="Book Antiqua" w:hAnsi="Book Antiqua" w:cs="Times New Roman"/>
          <w:color w:val="000000"/>
          <w:sz w:val="24"/>
          <w:szCs w:val="24"/>
        </w:rPr>
        <w:t>.</w:t>
      </w:r>
    </w:p>
    <w:p w:rsidR="00E51DBD"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Planning to study cost effectiveness in different treatment modalities is difficult due to the difference in cost between different countries, and different places within the same country, and the change in cost over years, the type of currency used and inflation</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i/>
          <w:color w:val="000000"/>
          <w:sz w:val="24"/>
          <w:szCs w:val="24"/>
        </w:rPr>
        <w:t>etc.</w:t>
      </w:r>
      <w:r w:rsidRPr="00E103A5">
        <w:rPr>
          <w:rFonts w:ascii="Book Antiqua" w:hAnsi="Book Antiqua" w:cs="Times New Roman"/>
          <w:color w:val="000000"/>
          <w:sz w:val="24"/>
          <w:szCs w:val="24"/>
        </w:rPr>
        <w:t xml:space="preserve"> There are also the other medical and economic variables to be considered.</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The cost of medical care can be different from a country to another. For example: Total hip</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 xml:space="preserve">replacement cost 47000 US Dollars in </w:t>
      </w:r>
      <w:r w:rsidR="00E103A5" w:rsidRPr="00E103A5">
        <w:rPr>
          <w:rFonts w:ascii="Book Antiqua" w:hAnsi="Book Antiqua" w:cs="Times New Roman"/>
          <w:color w:val="000000"/>
          <w:sz w:val="24"/>
          <w:szCs w:val="24"/>
        </w:rPr>
        <w:t>U</w:t>
      </w:r>
      <w:r w:rsidR="00E103A5">
        <w:rPr>
          <w:rFonts w:ascii="Book Antiqua" w:hAnsi="Book Antiqua" w:cs="Times New Roman" w:hint="eastAsia"/>
          <w:color w:val="000000"/>
          <w:sz w:val="24"/>
          <w:szCs w:val="24"/>
          <w:lang w:eastAsia="zh-CN"/>
        </w:rPr>
        <w:t xml:space="preserve">nited </w:t>
      </w:r>
      <w:r w:rsidR="00E103A5" w:rsidRPr="00E103A5">
        <w:rPr>
          <w:rFonts w:ascii="Book Antiqua" w:hAnsi="Book Antiqua" w:cs="Times New Roman"/>
          <w:color w:val="000000"/>
          <w:sz w:val="24"/>
          <w:szCs w:val="24"/>
        </w:rPr>
        <w:t>S</w:t>
      </w:r>
      <w:r w:rsidR="00E103A5">
        <w:rPr>
          <w:rFonts w:ascii="Book Antiqua" w:hAnsi="Book Antiqua" w:cs="Times New Roman" w:hint="eastAsia"/>
          <w:color w:val="000000"/>
          <w:sz w:val="24"/>
          <w:szCs w:val="24"/>
          <w:lang w:eastAsia="zh-CN"/>
        </w:rPr>
        <w:t>tates</w:t>
      </w:r>
      <w:r w:rsidRPr="00E103A5">
        <w:rPr>
          <w:rFonts w:ascii="Book Antiqua" w:hAnsi="Book Antiqua" w:cs="Times New Roman"/>
          <w:color w:val="000000"/>
          <w:sz w:val="24"/>
          <w:szCs w:val="24"/>
        </w:rPr>
        <w:t>, 8500 US Dollars in Egypt or India, 12000 US Dollars in Singapore, and 10000 US Dollars in Malaysia, and 17 300 US Dollar</w:t>
      </w:r>
      <w:r w:rsidR="00E51DBD" w:rsidRPr="00E103A5">
        <w:rPr>
          <w:rFonts w:ascii="Book Antiqua" w:hAnsi="Book Antiqua" w:cs="Times New Roman"/>
          <w:color w:val="000000"/>
          <w:sz w:val="24"/>
          <w:szCs w:val="24"/>
        </w:rPr>
        <w:t xml:space="preserve">s in </w:t>
      </w:r>
      <w:r w:rsidRPr="00E103A5">
        <w:rPr>
          <w:rFonts w:ascii="Book Antiqua" w:hAnsi="Book Antiqua" w:cs="Times New Roman"/>
          <w:color w:val="000000"/>
          <w:sz w:val="24"/>
          <w:szCs w:val="24"/>
        </w:rPr>
        <w:t>Mexico</w:t>
      </w:r>
      <w:r w:rsidR="000D4995" w:rsidRPr="00E103A5">
        <w:rPr>
          <w:rFonts w:ascii="Book Antiqua" w:hAnsi="Book Antiqua" w:cs="Times New Roman"/>
          <w:color w:val="000000"/>
          <w:sz w:val="24"/>
          <w:szCs w:val="24"/>
          <w:vertAlign w:val="superscript"/>
        </w:rPr>
        <w:t>[26,27]</w:t>
      </w:r>
      <w:r w:rsidRPr="00E103A5">
        <w:rPr>
          <w:rFonts w:ascii="Book Antiqua" w:hAnsi="Book Antiqua" w:cs="Times New Roman"/>
          <w:color w:val="000000"/>
          <w:sz w:val="24"/>
          <w:szCs w:val="24"/>
        </w:rPr>
        <w:t>. Also the rise of medical cost over years can make comparison difficu</w:t>
      </w:r>
      <w:r w:rsidR="00E103A5">
        <w:rPr>
          <w:rFonts w:ascii="Book Antiqua" w:hAnsi="Book Antiqua" w:cs="Times New Roman"/>
          <w:color w:val="000000"/>
          <w:sz w:val="24"/>
          <w:szCs w:val="24"/>
        </w:rPr>
        <w:t>lt</w:t>
      </w:r>
      <w:r w:rsidR="000D4995" w:rsidRPr="00E103A5">
        <w:rPr>
          <w:rFonts w:ascii="Book Antiqua" w:hAnsi="Book Antiqua" w:cs="Times New Roman"/>
          <w:color w:val="000000"/>
          <w:sz w:val="24"/>
          <w:szCs w:val="24"/>
          <w:vertAlign w:val="superscript"/>
        </w:rPr>
        <w:t>[2</w:t>
      </w:r>
      <w:r w:rsidR="001B520E" w:rsidRPr="00E103A5">
        <w:rPr>
          <w:rFonts w:ascii="Book Antiqua" w:hAnsi="Book Antiqua" w:cs="Times New Roman"/>
          <w:color w:val="000000"/>
          <w:sz w:val="24"/>
          <w:szCs w:val="24"/>
          <w:vertAlign w:val="superscript"/>
        </w:rPr>
        <w:t>8</w:t>
      </w:r>
      <w:r w:rsidR="000D4995" w:rsidRPr="00E103A5">
        <w:rPr>
          <w:rFonts w:ascii="Book Antiqua" w:hAnsi="Book Antiqua" w:cs="Times New Roman"/>
          <w:color w:val="000000"/>
          <w:sz w:val="24"/>
          <w:szCs w:val="24"/>
          <w:vertAlign w:val="superscript"/>
        </w:rPr>
        <w:t>]</w:t>
      </w:r>
      <w:r w:rsidRPr="00E103A5">
        <w:rPr>
          <w:rFonts w:ascii="Book Antiqua" w:hAnsi="Book Antiqua" w:cs="Times New Roman"/>
          <w:color w:val="000000"/>
          <w:sz w:val="24"/>
          <w:szCs w:val="24"/>
        </w:rPr>
        <w:t>. Even within the same country the cost of the same procedure can vary from a medical center to anot</w:t>
      </w:r>
      <w:r w:rsidR="00E103A5">
        <w:rPr>
          <w:rFonts w:ascii="Book Antiqua" w:hAnsi="Book Antiqua" w:cs="Times New Roman"/>
          <w:color w:val="000000"/>
          <w:sz w:val="24"/>
          <w:szCs w:val="24"/>
        </w:rPr>
        <w:t>her</w:t>
      </w:r>
      <w:r w:rsidR="000D4995" w:rsidRPr="00E103A5">
        <w:rPr>
          <w:rFonts w:ascii="Book Antiqua" w:hAnsi="Book Antiqua" w:cs="Times New Roman"/>
          <w:color w:val="000000"/>
          <w:sz w:val="24"/>
          <w:szCs w:val="24"/>
          <w:vertAlign w:val="superscript"/>
        </w:rPr>
        <w:t>[</w:t>
      </w:r>
      <w:r w:rsidR="001B520E" w:rsidRPr="00E103A5">
        <w:rPr>
          <w:rFonts w:ascii="Book Antiqua" w:hAnsi="Book Antiqua" w:cs="Times New Roman"/>
          <w:color w:val="000000"/>
          <w:sz w:val="24"/>
          <w:szCs w:val="24"/>
          <w:vertAlign w:val="superscript"/>
        </w:rPr>
        <w:t>29</w:t>
      </w:r>
      <w:r w:rsidR="000D4995" w:rsidRPr="00E103A5">
        <w:rPr>
          <w:rFonts w:ascii="Book Antiqua" w:hAnsi="Book Antiqua" w:cs="Times New Roman"/>
          <w:color w:val="000000"/>
          <w:sz w:val="24"/>
          <w:szCs w:val="24"/>
          <w:vertAlign w:val="superscript"/>
        </w:rPr>
        <w:t>]</w:t>
      </w:r>
      <w:r w:rsidRPr="00E103A5">
        <w:rPr>
          <w:rFonts w:ascii="Book Antiqua" w:hAnsi="Book Antiqua" w:cs="Times New Roman"/>
          <w:color w:val="000000"/>
          <w:sz w:val="24"/>
          <w:szCs w:val="24"/>
        </w:rPr>
        <w:t>. This variability can affect the interpretation of the results in this study and the applicability of the data in other countries. Comparing two homogenous groups of patients treated at the same center during the same period of time, by different techniques decrease this effect.</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Every medical procedure carries some risks. Medical community needs to justify using this procedure or that. To do so, we as medical doctors and </w:t>
      </w:r>
      <w:proofErr w:type="spellStart"/>
      <w:r w:rsidRPr="00E103A5">
        <w:rPr>
          <w:rFonts w:ascii="Book Antiqua" w:hAnsi="Book Antiqua" w:cs="Times New Roman"/>
          <w:color w:val="000000"/>
          <w:sz w:val="24"/>
          <w:szCs w:val="24"/>
        </w:rPr>
        <w:t>orthopaedic</w:t>
      </w:r>
      <w:proofErr w:type="spellEnd"/>
      <w:r w:rsidRPr="00E103A5">
        <w:rPr>
          <w:rFonts w:ascii="Book Antiqua" w:hAnsi="Book Antiqua" w:cs="Times New Roman"/>
          <w:color w:val="000000"/>
          <w:sz w:val="24"/>
          <w:szCs w:val="24"/>
        </w:rPr>
        <w:t xml:space="preserve"> surgeons should do studies that review the clinical effectiveness and financial effectiveness of different surgical procedures.</w:t>
      </w:r>
    </w:p>
    <w:p w:rsid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lang w:eastAsia="zh-CN"/>
        </w:rPr>
      </w:pPr>
      <w:r w:rsidRPr="00E103A5">
        <w:rPr>
          <w:rFonts w:ascii="Book Antiqua" w:hAnsi="Book Antiqua" w:cs="Times New Roman"/>
          <w:color w:val="000000"/>
          <w:sz w:val="24"/>
          <w:szCs w:val="24"/>
        </w:rPr>
        <w:t>In this study two techniques were reviewed. Both techniques give good final clinical outcome. Treatment of infected nonunion by external fixation as the only method of stabilization can be effective, and safe. But long duration of external fixation showed many medical problems and complications. Also the long duration of external fixation leads to delay in rehabilitation and longer absence from work or school, and showed a high total medical cost. This total cost is not only involving hospital cost, but involve the daily dressing, physical therapy, medications, and absence from work.</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lastRenderedPageBreak/>
        <w:t>The other technique involves early removal of external fixation once infection is eradicated and segment transfer is finished, and replacement by intramedullary nail. This technique carries some risk for the recurrence of infection, and the higher cost of a second surgical procedure. But the total cost of medical care, and duration needed till retune to work is less.</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The treatment of infected nonunion has many techniques. </w:t>
      </w: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is only one of these techniques. And within </w:t>
      </w: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technique there are many modifications. This study was not able to review all techniques. But the design of this study, and the data available was used to compare two of these techniques, although in the future there should be studies to review every </w:t>
      </w:r>
      <w:proofErr w:type="spellStart"/>
      <w:r w:rsidRPr="00E103A5">
        <w:rPr>
          <w:rFonts w:ascii="Book Antiqua" w:hAnsi="Book Antiqua" w:cs="Times New Roman"/>
          <w:color w:val="000000"/>
          <w:sz w:val="24"/>
          <w:szCs w:val="24"/>
        </w:rPr>
        <w:t>orthopaedic</w:t>
      </w:r>
      <w:proofErr w:type="spellEnd"/>
      <w:r w:rsidRPr="00E103A5">
        <w:rPr>
          <w:rFonts w:ascii="Book Antiqua" w:hAnsi="Book Antiqua" w:cs="Times New Roman"/>
          <w:color w:val="000000"/>
          <w:sz w:val="24"/>
          <w:szCs w:val="24"/>
        </w:rPr>
        <w:t xml:space="preserve"> procedure and to show the clinical and cost effectiveness of this procedure.</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There can be differences between different countries regarding details of medical care. In some countries the cost of medications or hospital stay or implant can be more than the other, on the other hand physical therapy in one country can cost less or more than the other. And there are many details within the medical care that can make difference in the cost. That is why in this study the comparison between the costs of two homogenous groups may compensate this defect and makes this study useful to medical society all over the world not only in poor countries or rich. The currency used to calculate the cost was the 1000 local currency. And this defect was also compensated by the comparison of two homogenous groups.</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proofErr w:type="spellStart"/>
      <w:r w:rsidRPr="00E103A5">
        <w:rPr>
          <w:rFonts w:ascii="Book Antiqua" w:hAnsi="Book Antiqua" w:cs="Times New Roman"/>
          <w:color w:val="000000"/>
          <w:sz w:val="24"/>
          <w:szCs w:val="24"/>
        </w:rPr>
        <w:t>Orthopaedic</w:t>
      </w:r>
      <w:proofErr w:type="spellEnd"/>
      <w:r w:rsidRPr="00E103A5">
        <w:rPr>
          <w:rFonts w:ascii="Book Antiqua" w:hAnsi="Book Antiqua" w:cs="Times New Roman"/>
          <w:color w:val="000000"/>
          <w:sz w:val="24"/>
          <w:szCs w:val="24"/>
        </w:rPr>
        <w:t xml:space="preserve"> community should focus on cost beside clinical effectiveness of different medical interventions to prove to the financial authorities the rationale behind the high cost of some </w:t>
      </w:r>
      <w:proofErr w:type="spellStart"/>
      <w:r w:rsidRPr="00E103A5">
        <w:rPr>
          <w:rFonts w:ascii="Book Antiqua" w:hAnsi="Book Antiqua" w:cs="Times New Roman"/>
          <w:color w:val="000000"/>
          <w:sz w:val="24"/>
          <w:szCs w:val="24"/>
        </w:rPr>
        <w:t>orthopaedicprocedures</w:t>
      </w:r>
      <w:proofErr w:type="spellEnd"/>
      <w:r w:rsidRPr="00E103A5">
        <w:rPr>
          <w:rFonts w:ascii="Book Antiqua" w:hAnsi="Book Antiqua" w:cs="Times New Roman"/>
          <w:color w:val="000000"/>
          <w:sz w:val="24"/>
          <w:szCs w:val="24"/>
        </w:rPr>
        <w:t>.</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Some procedures can cost more money regarding hospital stay and surgery, but the total cost of medical care and absence from work can be less than another procedure that has less surgical cost.</w:t>
      </w:r>
    </w:p>
    <w:p w:rsidR="0039066E" w:rsidRPr="00E103A5" w:rsidRDefault="0039066E" w:rsidP="00E103A5">
      <w:pPr>
        <w:autoSpaceDE w:val="0"/>
        <w:autoSpaceDN w:val="0"/>
        <w:bidi w:val="0"/>
        <w:adjustRightInd w:val="0"/>
        <w:spacing w:after="0" w:line="360" w:lineRule="auto"/>
        <w:ind w:firstLineChars="100" w:firstLine="240"/>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Early removal of external fixation and replacement by internal fixation after eradication of infection and finishing segment transfer is more cost effective and </w:t>
      </w:r>
      <w:r w:rsidRPr="00E103A5">
        <w:rPr>
          <w:rFonts w:ascii="Book Antiqua" w:hAnsi="Book Antiqua" w:cs="Times New Roman"/>
          <w:color w:val="000000"/>
          <w:sz w:val="24"/>
          <w:szCs w:val="24"/>
        </w:rPr>
        <w:lastRenderedPageBreak/>
        <w:t xml:space="preserve">allow earlier return to work than the classic technique of segment transfer by </w:t>
      </w: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external fixation only.</w:t>
      </w:r>
    </w:p>
    <w:p w:rsidR="0011724A" w:rsidRPr="00E103A5" w:rsidRDefault="0011724A" w:rsidP="00E103A5">
      <w:pPr>
        <w:autoSpaceDE w:val="0"/>
        <w:autoSpaceDN w:val="0"/>
        <w:bidi w:val="0"/>
        <w:adjustRightInd w:val="0"/>
        <w:spacing w:after="0" w:line="360" w:lineRule="auto"/>
        <w:jc w:val="both"/>
        <w:rPr>
          <w:rFonts w:ascii="Book Antiqua" w:hAnsi="Book Antiqua" w:cs="Times New Roman"/>
          <w:color w:val="000000"/>
          <w:sz w:val="24"/>
          <w:szCs w:val="24"/>
        </w:rPr>
      </w:pPr>
    </w:p>
    <w:p w:rsidR="0011724A" w:rsidRPr="00E103A5" w:rsidRDefault="00E103A5"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r>
        <w:rPr>
          <w:rFonts w:ascii="Book Antiqua" w:hAnsi="Book Antiqua" w:cs="Times New Roman"/>
          <w:b/>
          <w:bCs/>
          <w:color w:val="000000"/>
          <w:sz w:val="24"/>
          <w:szCs w:val="24"/>
        </w:rPr>
        <w:t>COMMENTS</w:t>
      </w:r>
    </w:p>
    <w:p w:rsidR="0011724A" w:rsidRPr="00E103A5" w:rsidRDefault="0011724A" w:rsidP="00E103A5">
      <w:pPr>
        <w:autoSpaceDE w:val="0"/>
        <w:autoSpaceDN w:val="0"/>
        <w:bidi w:val="0"/>
        <w:adjustRightInd w:val="0"/>
        <w:spacing w:after="0" w:line="360" w:lineRule="auto"/>
        <w:jc w:val="both"/>
        <w:rPr>
          <w:rFonts w:ascii="Book Antiqua" w:hAnsi="Book Antiqua" w:cstheme="majorBidi"/>
          <w:b/>
          <w:bCs/>
          <w:i/>
          <w:sz w:val="24"/>
          <w:szCs w:val="24"/>
        </w:rPr>
      </w:pPr>
      <w:r w:rsidRPr="00E103A5">
        <w:rPr>
          <w:rFonts w:ascii="Book Antiqua" w:hAnsi="Book Antiqua" w:cstheme="majorBidi"/>
          <w:b/>
          <w:bCs/>
          <w:i/>
          <w:sz w:val="24"/>
          <w:szCs w:val="24"/>
        </w:rPr>
        <w:t>Background</w:t>
      </w:r>
    </w:p>
    <w:p w:rsidR="0011724A" w:rsidRPr="00E103A5" w:rsidRDefault="0011724A" w:rsidP="00E103A5">
      <w:pPr>
        <w:pStyle w:val="a6"/>
        <w:autoSpaceDE w:val="0"/>
        <w:autoSpaceDN w:val="0"/>
        <w:adjustRightInd w:val="0"/>
        <w:spacing w:after="0" w:line="360" w:lineRule="auto"/>
        <w:ind w:left="0"/>
        <w:jc w:val="both"/>
        <w:rPr>
          <w:rFonts w:ascii="Book Antiqua" w:hAnsi="Book Antiqua" w:cs="Times New Roman"/>
          <w:color w:val="000000"/>
          <w:sz w:val="24"/>
          <w:szCs w:val="24"/>
        </w:rPr>
      </w:pPr>
      <w:r w:rsidRPr="00E103A5">
        <w:rPr>
          <w:rFonts w:ascii="Book Antiqua" w:hAnsi="Book Antiqua" w:cs="Times New Roman"/>
          <w:color w:val="000000"/>
          <w:sz w:val="24"/>
          <w:szCs w:val="24"/>
        </w:rPr>
        <w:t>The cost of treatment and medical care is an important issue all over the world, not only in poor countries.</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This cost puts a huge burden on the financial, insurance and health authorities and also affect the productivity of the community. The cost in treatment of bone infection is not only the direct hospital cost of multiple surgeries but also the cost of care required at home including wound dressing, physical therapy</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i/>
          <w:color w:val="000000"/>
          <w:sz w:val="24"/>
          <w:szCs w:val="24"/>
        </w:rPr>
        <w:t>etc.</w:t>
      </w:r>
      <w:r w:rsidRPr="00E103A5">
        <w:rPr>
          <w:rFonts w:ascii="Book Antiqua" w:hAnsi="Book Antiqua" w:cs="Times New Roman"/>
          <w:color w:val="000000"/>
          <w:sz w:val="24"/>
          <w:szCs w:val="24"/>
        </w:rPr>
        <w:t xml:space="preserve"> There is the economic burden on the patient family, and community due to days of absence from work or school.</w:t>
      </w:r>
    </w:p>
    <w:p w:rsidR="0011724A" w:rsidRPr="00E103A5" w:rsidRDefault="0011724A" w:rsidP="00E103A5">
      <w:pPr>
        <w:pStyle w:val="a6"/>
        <w:autoSpaceDE w:val="0"/>
        <w:autoSpaceDN w:val="0"/>
        <w:adjustRightInd w:val="0"/>
        <w:spacing w:after="0" w:line="360" w:lineRule="auto"/>
        <w:ind w:left="0"/>
        <w:jc w:val="both"/>
        <w:rPr>
          <w:rFonts w:ascii="Book Antiqua" w:hAnsi="Book Antiqua" w:cs="Times New Roman"/>
          <w:color w:val="000000"/>
          <w:sz w:val="24"/>
          <w:szCs w:val="24"/>
        </w:rPr>
      </w:pPr>
    </w:p>
    <w:p w:rsidR="0011724A" w:rsidRPr="00E103A5" w:rsidRDefault="0011724A" w:rsidP="00E103A5">
      <w:pPr>
        <w:autoSpaceDE w:val="0"/>
        <w:autoSpaceDN w:val="0"/>
        <w:bidi w:val="0"/>
        <w:adjustRightInd w:val="0"/>
        <w:spacing w:after="0" w:line="360" w:lineRule="auto"/>
        <w:jc w:val="both"/>
        <w:rPr>
          <w:rFonts w:ascii="Book Antiqua" w:hAnsi="Book Antiqua" w:cstheme="majorBidi"/>
          <w:b/>
          <w:bCs/>
          <w:i/>
          <w:sz w:val="24"/>
          <w:szCs w:val="24"/>
        </w:rPr>
      </w:pPr>
      <w:r w:rsidRPr="00E103A5">
        <w:rPr>
          <w:rFonts w:ascii="Book Antiqua" w:hAnsi="Book Antiqua" w:cstheme="majorBidi"/>
          <w:b/>
          <w:bCs/>
          <w:i/>
          <w:sz w:val="24"/>
          <w:szCs w:val="24"/>
        </w:rPr>
        <w:t>Research frontiers</w:t>
      </w:r>
    </w:p>
    <w:p w:rsidR="0011724A" w:rsidRPr="00E103A5" w:rsidRDefault="0011724A" w:rsidP="00E103A5">
      <w:pPr>
        <w:autoSpaceDE w:val="0"/>
        <w:autoSpaceDN w:val="0"/>
        <w:bidi w:val="0"/>
        <w:adjustRightInd w:val="0"/>
        <w:spacing w:after="0" w:line="360" w:lineRule="auto"/>
        <w:jc w:val="both"/>
        <w:rPr>
          <w:rFonts w:ascii="Book Antiqua" w:hAnsi="Book Antiqua" w:cs="Times New Roman"/>
          <w:color w:val="000000"/>
          <w:sz w:val="24"/>
          <w:szCs w:val="24"/>
        </w:rPr>
      </w:pPr>
      <w:r w:rsidRPr="00E103A5">
        <w:rPr>
          <w:rFonts w:ascii="Book Antiqua" w:hAnsi="Book Antiqua" w:cs="Times New Roman"/>
          <w:color w:val="000000"/>
          <w:sz w:val="24"/>
          <w:szCs w:val="24"/>
        </w:rPr>
        <w:t>The choice of method of treatment needs to give the best clinical outcome accor</w:t>
      </w:r>
      <w:r w:rsidR="00E103A5">
        <w:rPr>
          <w:rFonts w:ascii="Book Antiqua" w:hAnsi="Book Antiqua" w:cs="Times New Roman"/>
          <w:color w:val="000000"/>
          <w:sz w:val="24"/>
          <w:szCs w:val="24"/>
        </w:rPr>
        <w:t>ding to evidence based medicine</w:t>
      </w:r>
      <w:r w:rsidRPr="00E103A5">
        <w:rPr>
          <w:rFonts w:ascii="Book Antiqua" w:hAnsi="Book Antiqua" w:cs="Times New Roman"/>
          <w:color w:val="000000"/>
          <w:sz w:val="24"/>
          <w:szCs w:val="24"/>
        </w:rPr>
        <w:t>,</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to be cost effective, and able to achieve the best comfort for the patient and the earlier return to normal life with least burden on medical service.</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 xml:space="preserve">Every medical procedure carries some risks. Medical community needs to justify using this procedure or that. To do so, medical doctors and </w:t>
      </w:r>
      <w:proofErr w:type="spellStart"/>
      <w:r w:rsidRPr="00E103A5">
        <w:rPr>
          <w:rFonts w:ascii="Book Antiqua" w:hAnsi="Book Antiqua" w:cs="Times New Roman"/>
          <w:color w:val="000000"/>
          <w:sz w:val="24"/>
          <w:szCs w:val="24"/>
        </w:rPr>
        <w:t>orthopaedic</w:t>
      </w:r>
      <w:proofErr w:type="spellEnd"/>
      <w:r w:rsidRPr="00E103A5">
        <w:rPr>
          <w:rFonts w:ascii="Book Antiqua" w:hAnsi="Book Antiqua" w:cs="Times New Roman"/>
          <w:color w:val="000000"/>
          <w:sz w:val="24"/>
          <w:szCs w:val="24"/>
        </w:rPr>
        <w:t xml:space="preserve"> surgeons should do studies that review the clinical effectiveness and financial effectiveness of different surgical procedures</w:t>
      </w:r>
      <w:r w:rsidRPr="00E103A5">
        <w:rPr>
          <w:rFonts w:ascii="Book Antiqua" w:hAnsi="Book Antiqua" w:cs="BookAntiqua-Bold"/>
          <w:b/>
          <w:bCs/>
          <w:sz w:val="24"/>
          <w:szCs w:val="24"/>
        </w:rPr>
        <w:t>.</w:t>
      </w:r>
      <w:r w:rsidRPr="00E103A5">
        <w:rPr>
          <w:rFonts w:ascii="Book Antiqua" w:hAnsi="Book Antiqua" w:cs="BookAntiqua-Bold"/>
          <w:b/>
          <w:bCs/>
          <w:sz w:val="24"/>
          <w:szCs w:val="24"/>
          <w:rtl/>
          <w:lang w:bidi="ar-EG"/>
        </w:rPr>
        <w:t xml:space="preserve"> </w:t>
      </w:r>
    </w:p>
    <w:p w:rsidR="0011724A" w:rsidRPr="00E103A5" w:rsidRDefault="0011724A" w:rsidP="00E103A5">
      <w:pPr>
        <w:autoSpaceDE w:val="0"/>
        <w:autoSpaceDN w:val="0"/>
        <w:bidi w:val="0"/>
        <w:adjustRightInd w:val="0"/>
        <w:spacing w:after="0" w:line="360" w:lineRule="auto"/>
        <w:jc w:val="both"/>
        <w:rPr>
          <w:rFonts w:ascii="Book Antiqua" w:hAnsi="Book Antiqua" w:cs="Times New Roman"/>
          <w:i/>
          <w:color w:val="000000"/>
          <w:sz w:val="24"/>
          <w:szCs w:val="24"/>
          <w:lang w:eastAsia="zh-CN"/>
        </w:rPr>
      </w:pPr>
    </w:p>
    <w:p w:rsidR="0011724A" w:rsidRPr="00E103A5" w:rsidRDefault="0011724A" w:rsidP="00E103A5">
      <w:pPr>
        <w:autoSpaceDE w:val="0"/>
        <w:autoSpaceDN w:val="0"/>
        <w:bidi w:val="0"/>
        <w:adjustRightInd w:val="0"/>
        <w:spacing w:after="0" w:line="360" w:lineRule="auto"/>
        <w:jc w:val="both"/>
        <w:rPr>
          <w:rFonts w:ascii="Book Antiqua" w:hAnsi="Book Antiqua" w:cstheme="majorBidi"/>
          <w:b/>
          <w:bCs/>
          <w:i/>
          <w:sz w:val="24"/>
          <w:szCs w:val="24"/>
          <w:lang w:eastAsia="zh-CN"/>
        </w:rPr>
      </w:pPr>
      <w:r w:rsidRPr="00E103A5">
        <w:rPr>
          <w:rFonts w:ascii="Book Antiqua" w:hAnsi="Book Antiqua" w:cstheme="majorBidi"/>
          <w:b/>
          <w:bCs/>
          <w:i/>
          <w:sz w:val="24"/>
          <w:szCs w:val="24"/>
        </w:rPr>
        <w:t>Innovations and breakthroughs</w:t>
      </w:r>
    </w:p>
    <w:p w:rsidR="0011724A" w:rsidRPr="00E103A5" w:rsidRDefault="0011724A" w:rsidP="00E103A5">
      <w:pPr>
        <w:autoSpaceDE w:val="0"/>
        <w:autoSpaceDN w:val="0"/>
        <w:bidi w:val="0"/>
        <w:adjustRightInd w:val="0"/>
        <w:spacing w:after="0" w:line="360" w:lineRule="auto"/>
        <w:jc w:val="both"/>
        <w:rPr>
          <w:rFonts w:ascii="Book Antiqua" w:hAnsi="Book Antiqua" w:cs="Times New Roman"/>
          <w:color w:val="000000"/>
          <w:sz w:val="24"/>
          <w:szCs w:val="24"/>
        </w:rPr>
      </w:pPr>
      <w:r w:rsidRPr="00E103A5">
        <w:rPr>
          <w:rFonts w:ascii="Book Antiqua" w:hAnsi="Book Antiqua" w:cs="Times New Roman"/>
          <w:color w:val="000000"/>
          <w:sz w:val="24"/>
          <w:szCs w:val="24"/>
        </w:rPr>
        <w:t xml:space="preserve">There are not so many papers in the scientific </w:t>
      </w:r>
      <w:proofErr w:type="spellStart"/>
      <w:r w:rsidRPr="00E103A5">
        <w:rPr>
          <w:rFonts w:ascii="Book Antiqua" w:hAnsi="Book Antiqua" w:cs="Times New Roman"/>
          <w:color w:val="000000"/>
          <w:sz w:val="24"/>
          <w:szCs w:val="24"/>
        </w:rPr>
        <w:t>orthopaedic</w:t>
      </w:r>
      <w:proofErr w:type="spellEnd"/>
      <w:r w:rsidRPr="00E103A5">
        <w:rPr>
          <w:rFonts w:ascii="Book Antiqua" w:hAnsi="Book Antiqua" w:cs="Times New Roman"/>
          <w:color w:val="000000"/>
          <w:sz w:val="24"/>
          <w:szCs w:val="24"/>
        </w:rPr>
        <w:t xml:space="preserve"> literature deal with the cost effectiveness of different surgical techniques. This study presents two techniques used in treatment of infected </w:t>
      </w:r>
      <w:proofErr w:type="spellStart"/>
      <w:r w:rsidRPr="00E103A5">
        <w:rPr>
          <w:rFonts w:ascii="Book Antiqua" w:hAnsi="Book Antiqua" w:cs="Times New Roman"/>
          <w:color w:val="000000"/>
          <w:sz w:val="24"/>
          <w:szCs w:val="24"/>
        </w:rPr>
        <w:t>tibial</w:t>
      </w:r>
      <w:proofErr w:type="spellEnd"/>
      <w:r w:rsidRPr="00E103A5">
        <w:rPr>
          <w:rFonts w:ascii="Book Antiqua" w:hAnsi="Book Antiqua" w:cs="Times New Roman"/>
          <w:color w:val="000000"/>
          <w:sz w:val="24"/>
          <w:szCs w:val="24"/>
        </w:rPr>
        <w:t xml:space="preserve"> nonunion. Both techniques involve segment transfer by </w:t>
      </w:r>
      <w:proofErr w:type="spellStart"/>
      <w:r w:rsidRPr="00E103A5">
        <w:rPr>
          <w:rFonts w:ascii="Book Antiqua" w:hAnsi="Book Antiqua" w:cs="Times New Roman"/>
          <w:color w:val="000000"/>
          <w:sz w:val="24"/>
          <w:szCs w:val="24"/>
        </w:rPr>
        <w:t>Ilizarov</w:t>
      </w:r>
      <w:proofErr w:type="spellEnd"/>
      <w:r w:rsidRPr="00E103A5">
        <w:rPr>
          <w:rFonts w:ascii="Book Antiqua" w:hAnsi="Book Antiqua" w:cs="Times New Roman"/>
          <w:color w:val="000000"/>
          <w:sz w:val="24"/>
          <w:szCs w:val="24"/>
        </w:rPr>
        <w:t xml:space="preserve"> external fixation. In one technique the external fixation is removed early after eradication of infection and finishing segment transfer, and replaced by intramedullary nail.</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 xml:space="preserve">The other technique is to continue with external fixation till full healing of the fracture, docking site, and distraction callus. The aim </w:t>
      </w:r>
      <w:r w:rsidRPr="00E103A5">
        <w:rPr>
          <w:rFonts w:ascii="Book Antiqua" w:hAnsi="Book Antiqua" w:cs="Times New Roman"/>
          <w:color w:val="000000"/>
          <w:sz w:val="24"/>
          <w:szCs w:val="24"/>
        </w:rPr>
        <w:lastRenderedPageBreak/>
        <w:t xml:space="preserve">of our study is to compare the cost of the two different techniques including hospital and surgical cost, home care cost, and absence from work or school, and to define which would be more cost effective for the patient and the community. </w:t>
      </w:r>
    </w:p>
    <w:p w:rsidR="0011724A" w:rsidRPr="00E103A5" w:rsidRDefault="0011724A" w:rsidP="00E103A5">
      <w:pPr>
        <w:autoSpaceDE w:val="0"/>
        <w:autoSpaceDN w:val="0"/>
        <w:bidi w:val="0"/>
        <w:adjustRightInd w:val="0"/>
        <w:spacing w:after="0" w:line="360" w:lineRule="auto"/>
        <w:jc w:val="both"/>
        <w:rPr>
          <w:rFonts w:ascii="Book Antiqua" w:hAnsi="Book Antiqua" w:cs="Times New Roman"/>
          <w:color w:val="000000"/>
          <w:sz w:val="24"/>
          <w:szCs w:val="24"/>
        </w:rPr>
      </w:pPr>
    </w:p>
    <w:p w:rsidR="0011724A" w:rsidRPr="00E103A5" w:rsidRDefault="0011724A" w:rsidP="00E103A5">
      <w:pPr>
        <w:autoSpaceDE w:val="0"/>
        <w:autoSpaceDN w:val="0"/>
        <w:bidi w:val="0"/>
        <w:adjustRightInd w:val="0"/>
        <w:spacing w:after="0" w:line="360" w:lineRule="auto"/>
        <w:jc w:val="both"/>
        <w:rPr>
          <w:rFonts w:ascii="Book Antiqua" w:hAnsi="Book Antiqua" w:cstheme="majorBidi"/>
          <w:b/>
          <w:bCs/>
          <w:i/>
          <w:sz w:val="24"/>
          <w:szCs w:val="24"/>
        </w:rPr>
      </w:pPr>
      <w:r w:rsidRPr="00E103A5">
        <w:rPr>
          <w:rFonts w:ascii="Book Antiqua" w:hAnsi="Book Antiqua" w:cstheme="majorBidi"/>
          <w:b/>
          <w:bCs/>
          <w:i/>
          <w:sz w:val="24"/>
          <w:szCs w:val="24"/>
        </w:rPr>
        <w:t>Applications</w:t>
      </w:r>
    </w:p>
    <w:p w:rsidR="00AF3DD7" w:rsidRPr="00E103A5" w:rsidRDefault="0011724A" w:rsidP="00E103A5">
      <w:pPr>
        <w:autoSpaceDE w:val="0"/>
        <w:autoSpaceDN w:val="0"/>
        <w:bidi w:val="0"/>
        <w:adjustRightInd w:val="0"/>
        <w:spacing w:after="0" w:line="360" w:lineRule="auto"/>
        <w:jc w:val="both"/>
        <w:rPr>
          <w:rFonts w:ascii="Book Antiqua" w:hAnsi="Book Antiqua" w:cstheme="majorBidi"/>
          <w:b/>
          <w:bCs/>
          <w:sz w:val="24"/>
          <w:szCs w:val="24"/>
        </w:rPr>
      </w:pPr>
      <w:r w:rsidRPr="00E103A5">
        <w:rPr>
          <w:rFonts w:ascii="Book Antiqua" w:hAnsi="Book Antiqua" w:cs="Times New Roman"/>
          <w:color w:val="000000"/>
          <w:sz w:val="24"/>
          <w:szCs w:val="24"/>
        </w:rPr>
        <w:t>Treatment of infected nonunion by external fixation as the only method of stabilization can be effective, and safe. But long duration of external fixation showed many medical problems and complications. Also the long duration of external fixation leads to delay in rehabilitation and longer absence from work or school, and showed a high total medical cost. This total cost is not only involving hospital cost, but involve the daily dressing, physical therapy, medications, and absence from work.</w:t>
      </w:r>
      <w:r w:rsidR="00E103A5">
        <w:rPr>
          <w:rFonts w:ascii="Book Antiqua" w:hAnsi="Book Antiqua" w:cs="Times New Roman" w:hint="eastAsia"/>
          <w:color w:val="000000"/>
          <w:sz w:val="24"/>
          <w:szCs w:val="24"/>
          <w:lang w:eastAsia="zh-CN"/>
        </w:rPr>
        <w:t xml:space="preserve"> </w:t>
      </w:r>
      <w:r w:rsidRPr="00E103A5">
        <w:rPr>
          <w:rFonts w:ascii="Book Antiqua" w:hAnsi="Book Antiqua" w:cs="Times New Roman"/>
          <w:color w:val="000000"/>
          <w:sz w:val="24"/>
          <w:szCs w:val="24"/>
        </w:rPr>
        <w:t>The other technique involves early removal of external fixation once infection is eradicated and segment transfer is finished, and replacement by intramedullary nail. This technique carries some risk for the recurrence of infection, and the higher cost of a second surgical procedure. But the total cost of medical care, and duration needed till retune to work is less.</w:t>
      </w:r>
      <w:r w:rsidRPr="00E103A5">
        <w:rPr>
          <w:rFonts w:ascii="Book Antiqua" w:hAnsi="Book Antiqua" w:cs="Times New Roman"/>
          <w:color w:val="000000"/>
          <w:sz w:val="24"/>
          <w:szCs w:val="24"/>
          <w:rtl/>
          <w:lang w:bidi="ar-EG"/>
        </w:rPr>
        <w:t xml:space="preserve"> </w:t>
      </w:r>
      <w:proofErr w:type="spellStart"/>
      <w:r w:rsidRPr="00E103A5">
        <w:rPr>
          <w:rFonts w:ascii="Book Antiqua" w:hAnsi="Book Antiqua" w:cstheme="majorBidi"/>
          <w:sz w:val="24"/>
          <w:szCs w:val="24"/>
        </w:rPr>
        <w:t>Orthopaedic</w:t>
      </w:r>
      <w:proofErr w:type="spellEnd"/>
      <w:r w:rsidRPr="00E103A5">
        <w:rPr>
          <w:rFonts w:ascii="Book Antiqua" w:hAnsi="Book Antiqua" w:cstheme="majorBidi"/>
          <w:sz w:val="24"/>
          <w:szCs w:val="24"/>
        </w:rPr>
        <w:t xml:space="preserve"> community should focus on cost beside clinical effectiveness of different medical interventions to prove to the financial authorities the rationale behind the high cost of some </w:t>
      </w:r>
      <w:proofErr w:type="spellStart"/>
      <w:r w:rsidRPr="00E103A5">
        <w:rPr>
          <w:rFonts w:ascii="Book Antiqua" w:hAnsi="Book Antiqua" w:cstheme="majorBidi"/>
          <w:sz w:val="24"/>
          <w:szCs w:val="24"/>
        </w:rPr>
        <w:t>orthopaedic</w:t>
      </w:r>
      <w:proofErr w:type="spellEnd"/>
      <w:r w:rsidRPr="00E103A5">
        <w:rPr>
          <w:rFonts w:ascii="Book Antiqua" w:hAnsi="Book Antiqua" w:cstheme="majorBidi"/>
          <w:sz w:val="24"/>
          <w:szCs w:val="24"/>
        </w:rPr>
        <w:t xml:space="preserve"> procedures.</w:t>
      </w:r>
      <w:r w:rsidR="00AF3DD7" w:rsidRPr="00E103A5">
        <w:rPr>
          <w:rFonts w:ascii="Book Antiqua" w:hAnsi="Book Antiqua" w:cstheme="majorBidi"/>
          <w:sz w:val="24"/>
          <w:szCs w:val="24"/>
        </w:rPr>
        <w:t xml:space="preserve"> Some procedures can cost more money regarding hospital stay and surgery, but the total cost of medical care and absence from work can be less than another procedure that has less surgical cost. Future studies should be done to review every </w:t>
      </w:r>
      <w:proofErr w:type="spellStart"/>
      <w:r w:rsidR="00AF3DD7" w:rsidRPr="00E103A5">
        <w:rPr>
          <w:rFonts w:ascii="Book Antiqua" w:hAnsi="Book Antiqua" w:cstheme="majorBidi"/>
          <w:sz w:val="24"/>
          <w:szCs w:val="24"/>
        </w:rPr>
        <w:t>orthopaedic</w:t>
      </w:r>
      <w:proofErr w:type="spellEnd"/>
      <w:r w:rsidR="00AF3DD7" w:rsidRPr="00E103A5">
        <w:rPr>
          <w:rFonts w:ascii="Book Antiqua" w:hAnsi="Book Antiqua" w:cstheme="majorBidi"/>
          <w:sz w:val="24"/>
          <w:szCs w:val="24"/>
        </w:rPr>
        <w:t xml:space="preserve"> procedure and to show the clinical and cost effectiveness of this procedure. </w:t>
      </w:r>
    </w:p>
    <w:p w:rsidR="0011724A" w:rsidRPr="00E103A5" w:rsidRDefault="0011724A" w:rsidP="00E103A5">
      <w:pPr>
        <w:autoSpaceDE w:val="0"/>
        <w:autoSpaceDN w:val="0"/>
        <w:bidi w:val="0"/>
        <w:adjustRightInd w:val="0"/>
        <w:spacing w:after="0" w:line="360" w:lineRule="auto"/>
        <w:jc w:val="both"/>
        <w:rPr>
          <w:rFonts w:ascii="Book Antiqua" w:hAnsi="Book Antiqua" w:cs="Times New Roman"/>
          <w:color w:val="000000"/>
          <w:sz w:val="24"/>
          <w:szCs w:val="24"/>
        </w:rPr>
      </w:pPr>
    </w:p>
    <w:p w:rsidR="0011724A" w:rsidRPr="00CF436C" w:rsidRDefault="0011724A" w:rsidP="00CF436C">
      <w:pPr>
        <w:autoSpaceDE w:val="0"/>
        <w:autoSpaceDN w:val="0"/>
        <w:bidi w:val="0"/>
        <w:adjustRightInd w:val="0"/>
        <w:spacing w:after="0" w:line="360" w:lineRule="auto"/>
        <w:jc w:val="both"/>
        <w:rPr>
          <w:rFonts w:ascii="Book Antiqua" w:hAnsi="Book Antiqua" w:cstheme="majorBidi"/>
          <w:b/>
          <w:bCs/>
          <w:i/>
          <w:sz w:val="24"/>
          <w:szCs w:val="24"/>
          <w:lang w:eastAsia="zh-CN"/>
        </w:rPr>
      </w:pPr>
      <w:r w:rsidRPr="00CF436C">
        <w:rPr>
          <w:rFonts w:ascii="Book Antiqua" w:hAnsi="Book Antiqua" w:cstheme="majorBidi"/>
          <w:b/>
          <w:bCs/>
          <w:i/>
          <w:sz w:val="24"/>
          <w:szCs w:val="24"/>
        </w:rPr>
        <w:t>Terminology</w:t>
      </w:r>
    </w:p>
    <w:p w:rsidR="00E103A5" w:rsidRPr="00CF436C" w:rsidRDefault="0011724A" w:rsidP="00CF436C">
      <w:pPr>
        <w:autoSpaceDE w:val="0"/>
        <w:autoSpaceDN w:val="0"/>
        <w:bidi w:val="0"/>
        <w:adjustRightInd w:val="0"/>
        <w:spacing w:after="0" w:line="360" w:lineRule="auto"/>
        <w:jc w:val="both"/>
        <w:rPr>
          <w:rFonts w:ascii="Book Antiqua" w:hAnsi="Book Antiqua" w:cs="Times New Roman"/>
          <w:color w:val="000000"/>
          <w:sz w:val="24"/>
          <w:szCs w:val="24"/>
          <w:lang w:eastAsia="zh-CN"/>
        </w:rPr>
      </w:pPr>
      <w:r w:rsidRPr="00CF436C">
        <w:rPr>
          <w:rFonts w:ascii="Book Antiqua" w:hAnsi="Book Antiqua" w:cs="Times New Roman"/>
          <w:color w:val="000000"/>
          <w:sz w:val="24"/>
          <w:szCs w:val="24"/>
        </w:rPr>
        <w:t>The cost of treatment and medical care include the cost of surgery, hospital stay, cost of treatment after discharge, and days of absence from work or school till full return to normal life.</w:t>
      </w:r>
      <w:r w:rsidR="00E103A5" w:rsidRPr="00CF436C">
        <w:rPr>
          <w:rFonts w:ascii="Book Antiqua" w:hAnsi="Book Antiqua" w:cs="Times New Roman"/>
          <w:color w:val="000000"/>
          <w:sz w:val="24"/>
          <w:szCs w:val="24"/>
          <w:lang w:eastAsia="zh-CN"/>
        </w:rPr>
        <w:t xml:space="preserve"> </w:t>
      </w:r>
      <w:r w:rsidR="00AF3DD7" w:rsidRPr="00CF436C">
        <w:rPr>
          <w:rFonts w:ascii="Book Antiqua" w:hAnsi="Book Antiqua" w:cs="Times New Roman"/>
          <w:color w:val="000000"/>
          <w:sz w:val="24"/>
          <w:szCs w:val="24"/>
        </w:rPr>
        <w:t>Segment transfer is a techn</w:t>
      </w:r>
      <w:r w:rsidR="009B0861" w:rsidRPr="00CF436C">
        <w:rPr>
          <w:rFonts w:ascii="Book Antiqua" w:hAnsi="Book Antiqua" w:cs="Times New Roman"/>
          <w:color w:val="000000"/>
          <w:sz w:val="24"/>
          <w:szCs w:val="24"/>
        </w:rPr>
        <w:t>ique used to fill a bone defect</w:t>
      </w:r>
      <w:r w:rsidR="00AF3DD7" w:rsidRPr="00CF436C">
        <w:rPr>
          <w:rFonts w:ascii="Book Antiqua" w:hAnsi="Book Antiqua" w:cs="Times New Roman"/>
          <w:color w:val="000000"/>
          <w:sz w:val="24"/>
          <w:szCs w:val="24"/>
        </w:rPr>
        <w:t>,</w:t>
      </w:r>
      <w:r w:rsidR="009B0861" w:rsidRPr="00CF436C">
        <w:rPr>
          <w:rFonts w:ascii="Book Antiqua" w:hAnsi="Book Antiqua" w:cs="Times New Roman"/>
          <w:color w:val="000000"/>
          <w:sz w:val="24"/>
          <w:szCs w:val="24"/>
          <w:lang w:eastAsia="zh-CN"/>
        </w:rPr>
        <w:t xml:space="preserve"> </w:t>
      </w:r>
      <w:r w:rsidR="00AF3DD7" w:rsidRPr="00CF436C">
        <w:rPr>
          <w:rFonts w:ascii="Book Antiqua" w:hAnsi="Book Antiqua" w:cs="Times New Roman"/>
          <w:color w:val="000000"/>
          <w:sz w:val="24"/>
          <w:szCs w:val="24"/>
        </w:rPr>
        <w:t xml:space="preserve">in which a bone </w:t>
      </w:r>
      <w:proofErr w:type="spellStart"/>
      <w:r w:rsidR="00AF3DD7" w:rsidRPr="00CF436C">
        <w:rPr>
          <w:rFonts w:ascii="Book Antiqua" w:hAnsi="Book Antiqua" w:cs="Times New Roman"/>
          <w:color w:val="000000"/>
          <w:sz w:val="24"/>
          <w:szCs w:val="24"/>
        </w:rPr>
        <w:t>corticotomy</w:t>
      </w:r>
      <w:proofErr w:type="spellEnd"/>
      <w:r w:rsidR="00AF3DD7" w:rsidRPr="00CF436C">
        <w:rPr>
          <w:rFonts w:ascii="Book Antiqua" w:hAnsi="Book Antiqua" w:cs="Times New Roman"/>
          <w:color w:val="000000"/>
          <w:sz w:val="24"/>
          <w:szCs w:val="24"/>
        </w:rPr>
        <w:t xml:space="preserve"> done in healthy bone and gradually transfer this bone segment to </w:t>
      </w:r>
      <w:proofErr w:type="spellStart"/>
      <w:r w:rsidR="00AF3DD7" w:rsidRPr="00CF436C">
        <w:rPr>
          <w:rFonts w:ascii="Book Antiqua" w:hAnsi="Book Antiqua" w:cs="Times New Roman"/>
          <w:color w:val="000000"/>
          <w:sz w:val="24"/>
          <w:szCs w:val="24"/>
        </w:rPr>
        <w:t>fpll</w:t>
      </w:r>
      <w:proofErr w:type="spellEnd"/>
      <w:r w:rsidR="00AF3DD7" w:rsidRPr="00CF436C">
        <w:rPr>
          <w:rFonts w:ascii="Book Antiqua" w:hAnsi="Book Antiqua" w:cs="Times New Roman"/>
          <w:color w:val="000000"/>
          <w:sz w:val="24"/>
          <w:szCs w:val="24"/>
        </w:rPr>
        <w:t xml:space="preserve"> the bone defect.</w:t>
      </w:r>
    </w:p>
    <w:p w:rsidR="00E103A5" w:rsidRPr="00CF436C" w:rsidRDefault="00E103A5" w:rsidP="00CF436C">
      <w:pPr>
        <w:autoSpaceDE w:val="0"/>
        <w:autoSpaceDN w:val="0"/>
        <w:bidi w:val="0"/>
        <w:adjustRightInd w:val="0"/>
        <w:spacing w:after="0" w:line="360" w:lineRule="auto"/>
        <w:jc w:val="both"/>
        <w:rPr>
          <w:rFonts w:ascii="Book Antiqua" w:hAnsi="Book Antiqua" w:cs="Times New Roman"/>
          <w:color w:val="000000"/>
          <w:sz w:val="24"/>
          <w:szCs w:val="24"/>
          <w:lang w:eastAsia="zh-CN"/>
        </w:rPr>
      </w:pPr>
    </w:p>
    <w:p w:rsidR="00AF3DD7" w:rsidRPr="00CF436C" w:rsidRDefault="00E103A5" w:rsidP="00CF436C">
      <w:pPr>
        <w:autoSpaceDE w:val="0"/>
        <w:autoSpaceDN w:val="0"/>
        <w:bidi w:val="0"/>
        <w:adjustRightInd w:val="0"/>
        <w:spacing w:after="0" w:line="360" w:lineRule="auto"/>
        <w:jc w:val="both"/>
        <w:rPr>
          <w:rFonts w:ascii="Book Antiqua" w:hAnsi="Book Antiqua" w:cs="Times New Roman"/>
          <w:b/>
          <w:i/>
          <w:color w:val="000000"/>
          <w:sz w:val="24"/>
          <w:szCs w:val="24"/>
        </w:rPr>
      </w:pPr>
      <w:r w:rsidRPr="00CF436C">
        <w:rPr>
          <w:rFonts w:ascii="Book Antiqua" w:hAnsi="Book Antiqua" w:cs="Times New Roman"/>
          <w:b/>
          <w:i/>
          <w:color w:val="000000"/>
          <w:sz w:val="24"/>
          <w:szCs w:val="24"/>
          <w:lang w:eastAsia="zh-CN"/>
        </w:rPr>
        <w:t>Peer review</w:t>
      </w:r>
      <w:r w:rsidR="00AF3DD7" w:rsidRPr="00CF436C">
        <w:rPr>
          <w:rFonts w:ascii="Book Antiqua" w:hAnsi="Book Antiqua" w:cs="Times New Roman"/>
          <w:b/>
          <w:i/>
          <w:color w:val="000000"/>
          <w:sz w:val="24"/>
          <w:szCs w:val="24"/>
        </w:rPr>
        <w:t xml:space="preserve"> </w:t>
      </w:r>
    </w:p>
    <w:p w:rsidR="00AF3DD7" w:rsidRPr="00CF436C" w:rsidRDefault="00E103A5" w:rsidP="00CF436C">
      <w:pPr>
        <w:autoSpaceDE w:val="0"/>
        <w:autoSpaceDN w:val="0"/>
        <w:bidi w:val="0"/>
        <w:adjustRightInd w:val="0"/>
        <w:spacing w:after="0" w:line="360" w:lineRule="auto"/>
        <w:jc w:val="both"/>
        <w:rPr>
          <w:rFonts w:ascii="Book Antiqua" w:hAnsi="Book Antiqua" w:cstheme="majorBidi"/>
          <w:sz w:val="24"/>
          <w:szCs w:val="24"/>
        </w:rPr>
      </w:pPr>
      <w:r w:rsidRPr="00CF436C">
        <w:rPr>
          <w:rFonts w:ascii="Book Antiqua" w:hAnsi="Book Antiqua"/>
          <w:kern w:val="2"/>
          <w:sz w:val="24"/>
          <w:szCs w:val="24"/>
        </w:rPr>
        <w:t>This is an interesting article that looks at the economics of two commonly performed surgeries for infected non unions.</w:t>
      </w:r>
    </w:p>
    <w:p w:rsidR="0011724A" w:rsidRPr="00CF436C" w:rsidRDefault="0011724A" w:rsidP="00CF436C">
      <w:pPr>
        <w:autoSpaceDE w:val="0"/>
        <w:autoSpaceDN w:val="0"/>
        <w:bidi w:val="0"/>
        <w:adjustRightInd w:val="0"/>
        <w:spacing w:after="0" w:line="360" w:lineRule="auto"/>
        <w:jc w:val="both"/>
        <w:rPr>
          <w:rFonts w:ascii="Book Antiqua" w:hAnsi="Book Antiqua" w:cs="BookAntiqua-Bold"/>
          <w:sz w:val="24"/>
          <w:szCs w:val="24"/>
          <w:lang w:eastAsia="zh-CN"/>
        </w:rPr>
      </w:pPr>
    </w:p>
    <w:p w:rsidR="0039066E" w:rsidRPr="00CF436C" w:rsidRDefault="00E103A5" w:rsidP="00CF436C">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r w:rsidRPr="00CF436C">
        <w:rPr>
          <w:rFonts w:ascii="Book Antiqua" w:hAnsi="Book Antiqua" w:cs="Times New Roman"/>
          <w:b/>
          <w:bCs/>
          <w:color w:val="000000"/>
          <w:sz w:val="24"/>
          <w:szCs w:val="24"/>
        </w:rPr>
        <w:t xml:space="preserve">REFERENCES </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1 </w:t>
      </w:r>
      <w:r w:rsidRPr="00CF436C">
        <w:rPr>
          <w:rFonts w:ascii="Book Antiqua" w:eastAsia="宋体" w:hAnsi="Book Antiqua" w:cs="宋体"/>
          <w:b/>
          <w:bCs/>
          <w:color w:val="000000"/>
          <w:sz w:val="24"/>
          <w:szCs w:val="24"/>
          <w:lang w:eastAsia="zh-CN"/>
        </w:rPr>
        <w:t>Zhang X</w:t>
      </w:r>
      <w:r w:rsidRPr="00CF436C">
        <w:rPr>
          <w:rFonts w:ascii="Book Antiqua" w:eastAsia="宋体" w:hAnsi="Book Antiqua" w:cs="宋体"/>
          <w:color w:val="000000"/>
          <w:sz w:val="24"/>
          <w:szCs w:val="24"/>
          <w:lang w:eastAsia="zh-CN"/>
        </w:rPr>
        <w:t xml:space="preserve">, Liu T, Li Z, Peng W. Reconstruction with callus distraction for nonunion with bone loss and leg shortening caused by </w:t>
      </w:r>
      <w:proofErr w:type="spellStart"/>
      <w:r w:rsidRPr="00CF436C">
        <w:rPr>
          <w:rFonts w:ascii="Book Antiqua" w:eastAsia="宋体" w:hAnsi="Book Antiqua" w:cs="宋体"/>
          <w:color w:val="000000"/>
          <w:sz w:val="24"/>
          <w:szCs w:val="24"/>
          <w:lang w:eastAsia="zh-CN"/>
        </w:rPr>
        <w:t>suppurative</w:t>
      </w:r>
      <w:proofErr w:type="spellEnd"/>
      <w:r w:rsidRPr="00CF436C">
        <w:rPr>
          <w:rFonts w:ascii="Book Antiqua" w:eastAsia="宋体" w:hAnsi="Book Antiqua" w:cs="宋体"/>
          <w:color w:val="000000"/>
          <w:sz w:val="24"/>
          <w:szCs w:val="24"/>
          <w:lang w:eastAsia="zh-CN"/>
        </w:rPr>
        <w:t xml:space="preserve"> osteomyelitis of the femur. </w:t>
      </w:r>
      <w:r w:rsidRPr="00CF436C">
        <w:rPr>
          <w:rFonts w:ascii="Book Antiqua" w:eastAsia="宋体" w:hAnsi="Book Antiqua" w:cs="宋体"/>
          <w:i/>
          <w:iCs/>
          <w:color w:val="000000"/>
          <w:sz w:val="24"/>
          <w:szCs w:val="24"/>
          <w:lang w:eastAsia="zh-CN"/>
        </w:rPr>
        <w:t xml:space="preserve">J Bone Joint </w:t>
      </w:r>
      <w:proofErr w:type="spellStart"/>
      <w:r w:rsidRPr="00CF436C">
        <w:rPr>
          <w:rFonts w:ascii="Book Antiqua" w:eastAsia="宋体" w:hAnsi="Book Antiqua" w:cs="宋体"/>
          <w:i/>
          <w:iCs/>
          <w:color w:val="000000"/>
          <w:sz w:val="24"/>
          <w:szCs w:val="24"/>
          <w:lang w:eastAsia="zh-CN"/>
        </w:rPr>
        <w:t>Surg</w:t>
      </w:r>
      <w:proofErr w:type="spellEnd"/>
      <w:r w:rsidRPr="00CF436C">
        <w:rPr>
          <w:rFonts w:ascii="Book Antiqua" w:eastAsia="宋体" w:hAnsi="Book Antiqua" w:cs="宋体"/>
          <w:i/>
          <w:iCs/>
          <w:color w:val="000000"/>
          <w:sz w:val="24"/>
          <w:szCs w:val="24"/>
          <w:lang w:eastAsia="zh-CN"/>
        </w:rPr>
        <w:t xml:space="preserve"> Br</w:t>
      </w:r>
      <w:r w:rsidRPr="00CF436C">
        <w:rPr>
          <w:rFonts w:ascii="Book Antiqua" w:eastAsia="宋体" w:hAnsi="Book Antiqua" w:cs="宋体"/>
          <w:color w:val="000000"/>
          <w:sz w:val="24"/>
          <w:szCs w:val="24"/>
          <w:lang w:eastAsia="zh-CN"/>
        </w:rPr>
        <w:t> 2007; </w:t>
      </w:r>
      <w:r w:rsidRPr="00CF436C">
        <w:rPr>
          <w:rFonts w:ascii="Book Antiqua" w:eastAsia="宋体" w:hAnsi="Book Antiqua" w:cs="宋体"/>
          <w:b/>
          <w:bCs/>
          <w:color w:val="000000"/>
          <w:sz w:val="24"/>
          <w:szCs w:val="24"/>
          <w:lang w:eastAsia="zh-CN"/>
        </w:rPr>
        <w:t>89</w:t>
      </w:r>
      <w:r w:rsidRPr="00CF436C">
        <w:rPr>
          <w:rFonts w:ascii="Book Antiqua" w:eastAsia="宋体" w:hAnsi="Book Antiqua" w:cs="宋体"/>
          <w:color w:val="000000"/>
          <w:sz w:val="24"/>
          <w:szCs w:val="24"/>
          <w:lang w:eastAsia="zh-CN"/>
        </w:rPr>
        <w:t>: 1509-1514 [PMID: 17998191]</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2 </w:t>
      </w:r>
      <w:proofErr w:type="spellStart"/>
      <w:r w:rsidRPr="00CF436C">
        <w:rPr>
          <w:rFonts w:ascii="Book Antiqua" w:eastAsia="宋体" w:hAnsi="Book Antiqua" w:cs="宋体"/>
          <w:b/>
          <w:bCs/>
          <w:color w:val="000000"/>
          <w:sz w:val="24"/>
          <w:szCs w:val="24"/>
          <w:lang w:eastAsia="zh-CN"/>
        </w:rPr>
        <w:t>Kocaoglu</w:t>
      </w:r>
      <w:proofErr w:type="spellEnd"/>
      <w:r w:rsidRPr="00CF436C">
        <w:rPr>
          <w:rFonts w:ascii="Book Antiqua" w:eastAsia="宋体" w:hAnsi="Book Antiqua" w:cs="宋体"/>
          <w:b/>
          <w:bCs/>
          <w:color w:val="000000"/>
          <w:sz w:val="24"/>
          <w:szCs w:val="24"/>
          <w:lang w:eastAsia="zh-CN"/>
        </w:rPr>
        <w:t xml:space="preserve"> M</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Eralp</w:t>
      </w:r>
      <w:proofErr w:type="spellEnd"/>
      <w:r w:rsidRPr="00CF436C">
        <w:rPr>
          <w:rFonts w:ascii="Book Antiqua" w:eastAsia="宋体" w:hAnsi="Book Antiqua" w:cs="宋体"/>
          <w:color w:val="000000"/>
          <w:sz w:val="24"/>
          <w:szCs w:val="24"/>
          <w:lang w:eastAsia="zh-CN"/>
        </w:rPr>
        <w:t xml:space="preserve"> L, Rashid HU, Sen C, </w:t>
      </w:r>
      <w:proofErr w:type="spellStart"/>
      <w:r w:rsidRPr="00CF436C">
        <w:rPr>
          <w:rFonts w:ascii="Book Antiqua" w:eastAsia="宋体" w:hAnsi="Book Antiqua" w:cs="宋体"/>
          <w:color w:val="000000"/>
          <w:sz w:val="24"/>
          <w:szCs w:val="24"/>
          <w:lang w:eastAsia="zh-CN"/>
        </w:rPr>
        <w:t>Bilsel</w:t>
      </w:r>
      <w:proofErr w:type="spellEnd"/>
      <w:r w:rsidRPr="00CF436C">
        <w:rPr>
          <w:rFonts w:ascii="Book Antiqua" w:eastAsia="宋体" w:hAnsi="Book Antiqua" w:cs="宋体"/>
          <w:color w:val="000000"/>
          <w:sz w:val="24"/>
          <w:szCs w:val="24"/>
          <w:lang w:eastAsia="zh-CN"/>
        </w:rPr>
        <w:t xml:space="preserve"> K. Reconstruction of segmental bone defects due to chronic osteomyelitis with use of an external fixator and an intramedullary nail. </w:t>
      </w:r>
      <w:r w:rsidRPr="00CF436C">
        <w:rPr>
          <w:rFonts w:ascii="Book Antiqua" w:eastAsia="宋体" w:hAnsi="Book Antiqua" w:cs="宋体"/>
          <w:i/>
          <w:iCs/>
          <w:color w:val="000000"/>
          <w:sz w:val="24"/>
          <w:szCs w:val="24"/>
          <w:lang w:eastAsia="zh-CN"/>
        </w:rPr>
        <w:t xml:space="preserve">J Bone Joint </w:t>
      </w:r>
      <w:proofErr w:type="spellStart"/>
      <w:r w:rsidRPr="00CF436C">
        <w:rPr>
          <w:rFonts w:ascii="Book Antiqua" w:eastAsia="宋体" w:hAnsi="Book Antiqua" w:cs="宋体"/>
          <w:i/>
          <w:iCs/>
          <w:color w:val="000000"/>
          <w:sz w:val="24"/>
          <w:szCs w:val="24"/>
          <w:lang w:eastAsia="zh-CN"/>
        </w:rPr>
        <w:t>Surg</w:t>
      </w:r>
      <w:proofErr w:type="spellEnd"/>
      <w:r w:rsidRPr="00CF436C">
        <w:rPr>
          <w:rFonts w:ascii="Book Antiqua" w:eastAsia="宋体" w:hAnsi="Book Antiqua" w:cs="宋体"/>
          <w:i/>
          <w:iCs/>
          <w:color w:val="000000"/>
          <w:sz w:val="24"/>
          <w:szCs w:val="24"/>
          <w:lang w:eastAsia="zh-CN"/>
        </w:rPr>
        <w:t xml:space="preserve"> Am</w:t>
      </w:r>
      <w:r w:rsidRPr="00CF436C">
        <w:rPr>
          <w:rFonts w:ascii="Book Antiqua" w:eastAsia="宋体" w:hAnsi="Book Antiqua" w:cs="宋体"/>
          <w:color w:val="000000"/>
          <w:sz w:val="24"/>
          <w:szCs w:val="24"/>
          <w:lang w:eastAsia="zh-CN"/>
        </w:rPr>
        <w:t> 2006; </w:t>
      </w:r>
      <w:r w:rsidRPr="00CF436C">
        <w:rPr>
          <w:rFonts w:ascii="Book Antiqua" w:eastAsia="宋体" w:hAnsi="Book Antiqua" w:cs="宋体"/>
          <w:b/>
          <w:bCs/>
          <w:color w:val="000000"/>
          <w:sz w:val="24"/>
          <w:szCs w:val="24"/>
          <w:lang w:eastAsia="zh-CN"/>
        </w:rPr>
        <w:t>88</w:t>
      </w:r>
      <w:r w:rsidRPr="00CF436C">
        <w:rPr>
          <w:rFonts w:ascii="Book Antiqua" w:eastAsia="宋体" w:hAnsi="Book Antiqua" w:cs="宋体"/>
          <w:color w:val="000000"/>
          <w:sz w:val="24"/>
          <w:szCs w:val="24"/>
          <w:lang w:eastAsia="zh-CN"/>
        </w:rPr>
        <w:t>: 2137-2145 [PMID: 17015589]</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3 </w:t>
      </w:r>
      <w:proofErr w:type="spellStart"/>
      <w:r w:rsidRPr="00CF436C">
        <w:rPr>
          <w:rFonts w:ascii="Book Antiqua" w:eastAsia="宋体" w:hAnsi="Book Antiqua" w:cs="宋体"/>
          <w:b/>
          <w:bCs/>
          <w:color w:val="000000"/>
          <w:sz w:val="24"/>
          <w:szCs w:val="24"/>
          <w:lang w:eastAsia="zh-CN"/>
        </w:rPr>
        <w:t>Eralp</w:t>
      </w:r>
      <w:proofErr w:type="spellEnd"/>
      <w:r w:rsidRPr="00CF436C">
        <w:rPr>
          <w:rFonts w:ascii="Book Antiqua" w:eastAsia="宋体" w:hAnsi="Book Antiqua" w:cs="宋体"/>
          <w:b/>
          <w:bCs/>
          <w:color w:val="000000"/>
          <w:sz w:val="24"/>
          <w:szCs w:val="24"/>
          <w:lang w:eastAsia="zh-CN"/>
        </w:rPr>
        <w:t xml:space="preserve"> L</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Kocaoglu</w:t>
      </w:r>
      <w:proofErr w:type="spellEnd"/>
      <w:r w:rsidRPr="00CF436C">
        <w:rPr>
          <w:rFonts w:ascii="Book Antiqua" w:eastAsia="宋体" w:hAnsi="Book Antiqua" w:cs="宋体"/>
          <w:color w:val="000000"/>
          <w:sz w:val="24"/>
          <w:szCs w:val="24"/>
          <w:lang w:eastAsia="zh-CN"/>
        </w:rPr>
        <w:t xml:space="preserve"> M, Rashid H. Reconstruction of segmental bone defects due to chronic osteomyelitis with use of an external fixator and an intramedullary nail. Surgical technique. </w:t>
      </w:r>
      <w:r w:rsidRPr="00CF436C">
        <w:rPr>
          <w:rFonts w:ascii="Book Antiqua" w:eastAsia="宋体" w:hAnsi="Book Antiqua" w:cs="宋体"/>
          <w:i/>
          <w:iCs/>
          <w:color w:val="000000"/>
          <w:sz w:val="24"/>
          <w:szCs w:val="24"/>
          <w:lang w:eastAsia="zh-CN"/>
        </w:rPr>
        <w:t xml:space="preserve">J Bone Joint </w:t>
      </w:r>
      <w:proofErr w:type="spellStart"/>
      <w:r w:rsidRPr="00CF436C">
        <w:rPr>
          <w:rFonts w:ascii="Book Antiqua" w:eastAsia="宋体" w:hAnsi="Book Antiqua" w:cs="宋体"/>
          <w:i/>
          <w:iCs/>
          <w:color w:val="000000"/>
          <w:sz w:val="24"/>
          <w:szCs w:val="24"/>
          <w:lang w:eastAsia="zh-CN"/>
        </w:rPr>
        <w:t>Surg</w:t>
      </w:r>
      <w:proofErr w:type="spellEnd"/>
      <w:r w:rsidRPr="00CF436C">
        <w:rPr>
          <w:rFonts w:ascii="Book Antiqua" w:eastAsia="宋体" w:hAnsi="Book Antiqua" w:cs="宋体"/>
          <w:i/>
          <w:iCs/>
          <w:color w:val="000000"/>
          <w:sz w:val="24"/>
          <w:szCs w:val="24"/>
          <w:lang w:eastAsia="zh-CN"/>
        </w:rPr>
        <w:t xml:space="preserve"> Am</w:t>
      </w:r>
      <w:r w:rsidRPr="00CF436C">
        <w:rPr>
          <w:rFonts w:ascii="Book Antiqua" w:eastAsia="宋体" w:hAnsi="Book Antiqua" w:cs="宋体"/>
          <w:color w:val="000000"/>
          <w:sz w:val="24"/>
          <w:szCs w:val="24"/>
          <w:lang w:eastAsia="zh-CN"/>
        </w:rPr>
        <w:t> 2007; </w:t>
      </w:r>
      <w:r w:rsidRPr="00CF436C">
        <w:rPr>
          <w:rFonts w:ascii="Book Antiqua" w:eastAsia="宋体" w:hAnsi="Book Antiqua" w:cs="宋体"/>
          <w:b/>
          <w:bCs/>
          <w:color w:val="000000"/>
          <w:sz w:val="24"/>
          <w:szCs w:val="24"/>
          <w:lang w:eastAsia="zh-CN"/>
        </w:rPr>
        <w:t xml:space="preserve">89 </w:t>
      </w:r>
      <w:proofErr w:type="spellStart"/>
      <w:r w:rsidRPr="00CF436C">
        <w:rPr>
          <w:rFonts w:ascii="Book Antiqua" w:eastAsia="宋体" w:hAnsi="Book Antiqua" w:cs="宋体"/>
          <w:bCs/>
          <w:color w:val="000000"/>
          <w:sz w:val="24"/>
          <w:szCs w:val="24"/>
          <w:lang w:eastAsia="zh-CN"/>
        </w:rPr>
        <w:t>Suppl</w:t>
      </w:r>
      <w:proofErr w:type="spellEnd"/>
      <w:r w:rsidRPr="00CF436C">
        <w:rPr>
          <w:rFonts w:ascii="Book Antiqua" w:eastAsia="宋体" w:hAnsi="Book Antiqua" w:cs="宋体"/>
          <w:bCs/>
          <w:color w:val="000000"/>
          <w:sz w:val="24"/>
          <w:szCs w:val="24"/>
          <w:lang w:eastAsia="zh-CN"/>
        </w:rPr>
        <w:t xml:space="preserve"> 2 Pt.2</w:t>
      </w:r>
      <w:r w:rsidRPr="00CF436C">
        <w:rPr>
          <w:rFonts w:ascii="Book Antiqua" w:eastAsia="宋体" w:hAnsi="Book Antiqua" w:cs="宋体"/>
          <w:color w:val="000000"/>
          <w:sz w:val="24"/>
          <w:szCs w:val="24"/>
          <w:lang w:eastAsia="zh-CN"/>
        </w:rPr>
        <w:t>: 183-195 [PMID: 17768214]</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4 </w:t>
      </w:r>
      <w:r w:rsidRPr="00CF436C">
        <w:rPr>
          <w:rFonts w:ascii="Book Antiqua" w:eastAsia="宋体" w:hAnsi="Book Antiqua" w:cs="宋体"/>
          <w:b/>
          <w:bCs/>
          <w:color w:val="000000"/>
          <w:sz w:val="24"/>
          <w:szCs w:val="24"/>
          <w:lang w:eastAsia="zh-CN"/>
        </w:rPr>
        <w:t>Liu T</w:t>
      </w:r>
      <w:r w:rsidRPr="00CF436C">
        <w:rPr>
          <w:rFonts w:ascii="Book Antiqua" w:eastAsia="宋体" w:hAnsi="Book Antiqua" w:cs="宋体"/>
          <w:color w:val="000000"/>
          <w:sz w:val="24"/>
          <w:szCs w:val="24"/>
          <w:lang w:eastAsia="zh-CN"/>
        </w:rPr>
        <w:t>, Zhang X, Li Z, Zeng W, Peng D, Sun C. Callus distraction for humeral nonunion with bone loss and limb shortening caused by chronic osteomyelitis. </w:t>
      </w:r>
      <w:r w:rsidRPr="00CF436C">
        <w:rPr>
          <w:rFonts w:ascii="Book Antiqua" w:eastAsia="宋体" w:hAnsi="Book Antiqua" w:cs="宋体"/>
          <w:i/>
          <w:iCs/>
          <w:color w:val="000000"/>
          <w:sz w:val="24"/>
          <w:szCs w:val="24"/>
          <w:lang w:eastAsia="zh-CN"/>
        </w:rPr>
        <w:t xml:space="preserve">J Bone Joint </w:t>
      </w:r>
      <w:proofErr w:type="spellStart"/>
      <w:r w:rsidRPr="00CF436C">
        <w:rPr>
          <w:rFonts w:ascii="Book Antiqua" w:eastAsia="宋体" w:hAnsi="Book Antiqua" w:cs="宋体"/>
          <w:i/>
          <w:iCs/>
          <w:color w:val="000000"/>
          <w:sz w:val="24"/>
          <w:szCs w:val="24"/>
          <w:lang w:eastAsia="zh-CN"/>
        </w:rPr>
        <w:t>Surg</w:t>
      </w:r>
      <w:proofErr w:type="spellEnd"/>
      <w:r w:rsidRPr="00CF436C">
        <w:rPr>
          <w:rFonts w:ascii="Book Antiqua" w:eastAsia="宋体" w:hAnsi="Book Antiqua" w:cs="宋体"/>
          <w:i/>
          <w:iCs/>
          <w:color w:val="000000"/>
          <w:sz w:val="24"/>
          <w:szCs w:val="24"/>
          <w:lang w:eastAsia="zh-CN"/>
        </w:rPr>
        <w:t xml:space="preserve"> Br</w:t>
      </w:r>
      <w:r w:rsidRPr="00CF436C">
        <w:rPr>
          <w:rFonts w:ascii="Book Antiqua" w:eastAsia="宋体" w:hAnsi="Book Antiqua" w:cs="宋体"/>
          <w:color w:val="000000"/>
          <w:sz w:val="24"/>
          <w:szCs w:val="24"/>
          <w:lang w:eastAsia="zh-CN"/>
        </w:rPr>
        <w:t> 2008; </w:t>
      </w:r>
      <w:r w:rsidRPr="00CF436C">
        <w:rPr>
          <w:rFonts w:ascii="Book Antiqua" w:eastAsia="宋体" w:hAnsi="Book Antiqua" w:cs="宋体"/>
          <w:b/>
          <w:bCs/>
          <w:color w:val="000000"/>
          <w:sz w:val="24"/>
          <w:szCs w:val="24"/>
          <w:lang w:eastAsia="zh-CN"/>
        </w:rPr>
        <w:t>90</w:t>
      </w:r>
      <w:r w:rsidRPr="00CF436C">
        <w:rPr>
          <w:rFonts w:ascii="Book Antiqua" w:eastAsia="宋体" w:hAnsi="Book Antiqua" w:cs="宋体"/>
          <w:color w:val="000000"/>
          <w:sz w:val="24"/>
          <w:szCs w:val="24"/>
          <w:lang w:eastAsia="zh-CN"/>
        </w:rPr>
        <w:t>: 795-800 [PMID: 18539674]</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5 </w:t>
      </w:r>
      <w:proofErr w:type="spellStart"/>
      <w:r w:rsidRPr="00CF436C">
        <w:rPr>
          <w:rFonts w:ascii="Book Antiqua" w:eastAsia="宋体" w:hAnsi="Book Antiqua" w:cs="宋体"/>
          <w:b/>
          <w:bCs/>
          <w:color w:val="000000"/>
          <w:sz w:val="24"/>
          <w:szCs w:val="24"/>
          <w:lang w:eastAsia="zh-CN"/>
        </w:rPr>
        <w:t>Krappinger</w:t>
      </w:r>
      <w:proofErr w:type="spellEnd"/>
      <w:r w:rsidRPr="00CF436C">
        <w:rPr>
          <w:rFonts w:ascii="Book Antiqua" w:eastAsia="宋体" w:hAnsi="Book Antiqua" w:cs="宋体"/>
          <w:b/>
          <w:bCs/>
          <w:color w:val="000000"/>
          <w:sz w:val="24"/>
          <w:szCs w:val="24"/>
          <w:lang w:eastAsia="zh-CN"/>
        </w:rPr>
        <w:t xml:space="preserve"> D</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Irenberger</w:t>
      </w:r>
      <w:proofErr w:type="spellEnd"/>
      <w:r w:rsidRPr="00CF436C">
        <w:rPr>
          <w:rFonts w:ascii="Book Antiqua" w:eastAsia="宋体" w:hAnsi="Book Antiqua" w:cs="宋体"/>
          <w:color w:val="000000"/>
          <w:sz w:val="24"/>
          <w:szCs w:val="24"/>
          <w:lang w:eastAsia="zh-CN"/>
        </w:rPr>
        <w:t xml:space="preserve"> A, </w:t>
      </w:r>
      <w:proofErr w:type="spellStart"/>
      <w:r w:rsidRPr="00CF436C">
        <w:rPr>
          <w:rFonts w:ascii="Book Antiqua" w:eastAsia="宋体" w:hAnsi="Book Antiqua" w:cs="宋体"/>
          <w:color w:val="000000"/>
          <w:sz w:val="24"/>
          <w:szCs w:val="24"/>
          <w:lang w:eastAsia="zh-CN"/>
        </w:rPr>
        <w:t>Zegg</w:t>
      </w:r>
      <w:proofErr w:type="spellEnd"/>
      <w:r w:rsidRPr="00CF436C">
        <w:rPr>
          <w:rFonts w:ascii="Book Antiqua" w:eastAsia="宋体" w:hAnsi="Book Antiqua" w:cs="宋体"/>
          <w:color w:val="000000"/>
          <w:sz w:val="24"/>
          <w:szCs w:val="24"/>
          <w:lang w:eastAsia="zh-CN"/>
        </w:rPr>
        <w:t xml:space="preserve"> M, Huber B. Treatment of large posttraumatic </w:t>
      </w:r>
      <w:proofErr w:type="spellStart"/>
      <w:r w:rsidRPr="00CF436C">
        <w:rPr>
          <w:rFonts w:ascii="Book Antiqua" w:eastAsia="宋体" w:hAnsi="Book Antiqua" w:cs="宋体"/>
          <w:color w:val="000000"/>
          <w:sz w:val="24"/>
          <w:szCs w:val="24"/>
          <w:lang w:eastAsia="zh-CN"/>
        </w:rPr>
        <w:t>tibial</w:t>
      </w:r>
      <w:proofErr w:type="spellEnd"/>
      <w:r w:rsidRPr="00CF436C">
        <w:rPr>
          <w:rFonts w:ascii="Book Antiqua" w:eastAsia="宋体" w:hAnsi="Book Antiqua" w:cs="宋体"/>
          <w:color w:val="000000"/>
          <w:sz w:val="24"/>
          <w:szCs w:val="24"/>
          <w:lang w:eastAsia="zh-CN"/>
        </w:rPr>
        <w:t xml:space="preserve"> bone defects using the </w:t>
      </w:r>
      <w:proofErr w:type="spellStart"/>
      <w:r w:rsidRPr="00CF436C">
        <w:rPr>
          <w:rFonts w:ascii="Book Antiqua" w:eastAsia="宋体" w:hAnsi="Book Antiqua" w:cs="宋体"/>
          <w:color w:val="000000"/>
          <w:sz w:val="24"/>
          <w:szCs w:val="24"/>
          <w:lang w:eastAsia="zh-CN"/>
        </w:rPr>
        <w:t>Ilizarov</w:t>
      </w:r>
      <w:proofErr w:type="spellEnd"/>
      <w:r w:rsidRPr="00CF436C">
        <w:rPr>
          <w:rFonts w:ascii="Book Antiqua" w:eastAsia="宋体" w:hAnsi="Book Antiqua" w:cs="宋体"/>
          <w:color w:val="000000"/>
          <w:sz w:val="24"/>
          <w:szCs w:val="24"/>
          <w:lang w:eastAsia="zh-CN"/>
        </w:rPr>
        <w:t xml:space="preserve"> method: a subjective outcome assessment. </w:t>
      </w:r>
      <w:r w:rsidRPr="00CF436C">
        <w:rPr>
          <w:rFonts w:ascii="Book Antiqua" w:eastAsia="宋体" w:hAnsi="Book Antiqua" w:cs="宋体"/>
          <w:i/>
          <w:iCs/>
          <w:color w:val="000000"/>
          <w:sz w:val="24"/>
          <w:szCs w:val="24"/>
          <w:lang w:eastAsia="zh-CN"/>
        </w:rPr>
        <w:t xml:space="preserve">Arch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i/>
          <w:iCs/>
          <w:color w:val="000000"/>
          <w:sz w:val="24"/>
          <w:szCs w:val="24"/>
          <w:lang w:eastAsia="zh-CN"/>
        </w:rPr>
        <w:t xml:space="preserve"> Trauma </w:t>
      </w:r>
      <w:proofErr w:type="spellStart"/>
      <w:r w:rsidRPr="00CF436C">
        <w:rPr>
          <w:rFonts w:ascii="Book Antiqua" w:eastAsia="宋体" w:hAnsi="Book Antiqua" w:cs="宋体"/>
          <w:i/>
          <w:iCs/>
          <w:color w:val="000000"/>
          <w:sz w:val="24"/>
          <w:szCs w:val="24"/>
          <w:lang w:eastAsia="zh-CN"/>
        </w:rPr>
        <w:t>Surg</w:t>
      </w:r>
      <w:proofErr w:type="spellEnd"/>
      <w:r w:rsidRPr="00CF436C">
        <w:rPr>
          <w:rFonts w:ascii="Book Antiqua" w:eastAsia="宋体" w:hAnsi="Book Antiqua" w:cs="宋体"/>
          <w:color w:val="000000"/>
          <w:sz w:val="24"/>
          <w:szCs w:val="24"/>
          <w:lang w:eastAsia="zh-CN"/>
        </w:rPr>
        <w:t> 2013; </w:t>
      </w:r>
      <w:r w:rsidRPr="00CF436C">
        <w:rPr>
          <w:rFonts w:ascii="Book Antiqua" w:eastAsia="宋体" w:hAnsi="Book Antiqua" w:cs="宋体"/>
          <w:b/>
          <w:bCs/>
          <w:color w:val="000000"/>
          <w:sz w:val="24"/>
          <w:szCs w:val="24"/>
          <w:lang w:eastAsia="zh-CN"/>
        </w:rPr>
        <w:t>133</w:t>
      </w:r>
      <w:r w:rsidRPr="00CF436C">
        <w:rPr>
          <w:rFonts w:ascii="Book Antiqua" w:eastAsia="宋体" w:hAnsi="Book Antiqua" w:cs="宋体"/>
          <w:color w:val="000000"/>
          <w:sz w:val="24"/>
          <w:szCs w:val="24"/>
          <w:lang w:eastAsia="zh-CN"/>
        </w:rPr>
        <w:t>: 789-795 [PMID: 23463259]</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6 </w:t>
      </w:r>
      <w:proofErr w:type="spellStart"/>
      <w:r w:rsidRPr="00CF436C">
        <w:rPr>
          <w:rFonts w:ascii="Book Antiqua" w:eastAsia="宋体" w:hAnsi="Book Antiqua" w:cs="宋体"/>
          <w:b/>
          <w:bCs/>
          <w:color w:val="000000"/>
          <w:sz w:val="24"/>
          <w:szCs w:val="24"/>
          <w:lang w:eastAsia="zh-CN"/>
        </w:rPr>
        <w:t>Emara</w:t>
      </w:r>
      <w:proofErr w:type="spellEnd"/>
      <w:r w:rsidRPr="00CF436C">
        <w:rPr>
          <w:rFonts w:ascii="Book Antiqua" w:eastAsia="宋体" w:hAnsi="Book Antiqua" w:cs="宋体"/>
          <w:b/>
          <w:bCs/>
          <w:color w:val="000000"/>
          <w:sz w:val="24"/>
          <w:szCs w:val="24"/>
          <w:lang w:eastAsia="zh-CN"/>
        </w:rPr>
        <w:t xml:space="preserve"> K</w:t>
      </w:r>
      <w:r w:rsidRPr="00CF436C">
        <w:rPr>
          <w:rFonts w:ascii="Book Antiqua" w:eastAsia="宋体" w:hAnsi="Book Antiqua" w:cs="宋体"/>
          <w:color w:val="000000"/>
          <w:sz w:val="24"/>
          <w:szCs w:val="24"/>
          <w:lang w:eastAsia="zh-CN"/>
        </w:rPr>
        <w:t xml:space="preserve">, Farouk A, </w:t>
      </w:r>
      <w:proofErr w:type="spellStart"/>
      <w:r w:rsidRPr="00CF436C">
        <w:rPr>
          <w:rFonts w:ascii="Book Antiqua" w:eastAsia="宋体" w:hAnsi="Book Antiqua" w:cs="宋体"/>
          <w:color w:val="000000"/>
          <w:sz w:val="24"/>
          <w:szCs w:val="24"/>
          <w:lang w:eastAsia="zh-CN"/>
        </w:rPr>
        <w:t>Diab</w:t>
      </w:r>
      <w:proofErr w:type="spellEnd"/>
      <w:r w:rsidRPr="00CF436C">
        <w:rPr>
          <w:rFonts w:ascii="Book Antiqua" w:eastAsia="宋体" w:hAnsi="Book Antiqua" w:cs="宋体"/>
          <w:color w:val="000000"/>
          <w:sz w:val="24"/>
          <w:szCs w:val="24"/>
          <w:lang w:eastAsia="zh-CN"/>
        </w:rPr>
        <w:t xml:space="preserve"> R. </w:t>
      </w:r>
      <w:proofErr w:type="spellStart"/>
      <w:r w:rsidRPr="00CF436C">
        <w:rPr>
          <w:rFonts w:ascii="Book Antiqua" w:eastAsia="宋体" w:hAnsi="Book Antiqua" w:cs="宋体"/>
          <w:color w:val="000000"/>
          <w:sz w:val="24"/>
          <w:szCs w:val="24"/>
          <w:lang w:eastAsia="zh-CN"/>
        </w:rPr>
        <w:t>Ilizarov</w:t>
      </w:r>
      <w:proofErr w:type="spellEnd"/>
      <w:r w:rsidRPr="00CF436C">
        <w:rPr>
          <w:rFonts w:ascii="Book Antiqua" w:eastAsia="宋体" w:hAnsi="Book Antiqua" w:cs="宋体"/>
          <w:color w:val="000000"/>
          <w:sz w:val="24"/>
          <w:szCs w:val="24"/>
          <w:lang w:eastAsia="zh-CN"/>
        </w:rPr>
        <w:t xml:space="preserve"> technique of lengthening and then nailing for height increase. </w:t>
      </w:r>
      <w:r w:rsidRPr="00CF436C">
        <w:rPr>
          <w:rFonts w:ascii="Book Antiqua" w:eastAsia="宋体" w:hAnsi="Book Antiqua" w:cs="宋体"/>
          <w:i/>
          <w:iCs/>
          <w:color w:val="000000"/>
          <w:sz w:val="24"/>
          <w:szCs w:val="24"/>
          <w:lang w:eastAsia="zh-CN"/>
        </w:rPr>
        <w:t xml:space="preserve">J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Surg</w:t>
      </w:r>
      <w:proofErr w:type="spellEnd"/>
      <w:r w:rsidRPr="00CF436C">
        <w:rPr>
          <w:rFonts w:ascii="Book Antiqua" w:eastAsia="宋体" w:hAnsi="Book Antiqua" w:cs="宋体"/>
          <w:i/>
          <w:iCs/>
          <w:color w:val="000000"/>
          <w:sz w:val="24"/>
          <w:szCs w:val="24"/>
          <w:lang w:eastAsia="zh-CN"/>
        </w:rPr>
        <w:t xml:space="preserve"> </w:t>
      </w:r>
      <w:r w:rsidRPr="00CF436C">
        <w:rPr>
          <w:rFonts w:ascii="Book Antiqua" w:eastAsia="宋体" w:hAnsi="Book Antiqua" w:cs="宋体"/>
          <w:iCs/>
          <w:color w:val="000000"/>
          <w:sz w:val="24"/>
          <w:szCs w:val="24"/>
          <w:lang w:eastAsia="zh-CN"/>
        </w:rPr>
        <w:t>(Hong Kong)</w:t>
      </w:r>
      <w:r w:rsidRPr="00CF436C">
        <w:rPr>
          <w:rFonts w:ascii="Book Antiqua" w:eastAsia="宋体" w:hAnsi="Book Antiqua" w:cs="宋体"/>
          <w:color w:val="000000"/>
          <w:sz w:val="24"/>
          <w:szCs w:val="24"/>
          <w:lang w:eastAsia="zh-CN"/>
        </w:rPr>
        <w:t> 2011; </w:t>
      </w:r>
      <w:r w:rsidRPr="00CF436C">
        <w:rPr>
          <w:rFonts w:ascii="Book Antiqua" w:eastAsia="宋体" w:hAnsi="Book Antiqua" w:cs="宋体"/>
          <w:b/>
          <w:bCs/>
          <w:color w:val="000000"/>
          <w:sz w:val="24"/>
          <w:szCs w:val="24"/>
          <w:lang w:eastAsia="zh-CN"/>
        </w:rPr>
        <w:t>19</w:t>
      </w:r>
      <w:r w:rsidRPr="00CF436C">
        <w:rPr>
          <w:rFonts w:ascii="Book Antiqua" w:eastAsia="宋体" w:hAnsi="Book Antiqua" w:cs="宋体"/>
          <w:color w:val="000000"/>
          <w:sz w:val="24"/>
          <w:szCs w:val="24"/>
          <w:lang w:eastAsia="zh-CN"/>
        </w:rPr>
        <w:t>: 204-208 [PMID: 21857046]</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7 </w:t>
      </w:r>
      <w:proofErr w:type="spellStart"/>
      <w:r w:rsidRPr="00CF436C">
        <w:rPr>
          <w:rFonts w:ascii="Book Antiqua" w:eastAsia="宋体" w:hAnsi="Book Antiqua" w:cs="宋体"/>
          <w:b/>
          <w:bCs/>
          <w:color w:val="000000"/>
          <w:sz w:val="24"/>
          <w:szCs w:val="24"/>
          <w:lang w:eastAsia="zh-CN"/>
        </w:rPr>
        <w:t>Eralp</w:t>
      </w:r>
      <w:proofErr w:type="spellEnd"/>
      <w:r w:rsidRPr="00CF436C">
        <w:rPr>
          <w:rFonts w:ascii="Book Antiqua" w:eastAsia="宋体" w:hAnsi="Book Antiqua" w:cs="宋体"/>
          <w:b/>
          <w:bCs/>
          <w:color w:val="000000"/>
          <w:sz w:val="24"/>
          <w:szCs w:val="24"/>
          <w:lang w:eastAsia="zh-CN"/>
        </w:rPr>
        <w:t xml:space="preserve"> L</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Kocao</w:t>
      </w:r>
      <w:r w:rsidRPr="00CF436C">
        <w:rPr>
          <w:rFonts w:ascii="Book Antiqua" w:eastAsia="MS Mincho" w:hAnsi="Book Antiqua" w:cs="MS Mincho"/>
          <w:color w:val="000000"/>
          <w:sz w:val="24"/>
          <w:szCs w:val="24"/>
          <w:lang w:eastAsia="zh-CN"/>
        </w:rPr>
        <w:t>ğ</w:t>
      </w:r>
      <w:r w:rsidRPr="00CF436C">
        <w:rPr>
          <w:rFonts w:ascii="Book Antiqua" w:eastAsia="宋体" w:hAnsi="Book Antiqua" w:cs="宋体"/>
          <w:color w:val="000000"/>
          <w:sz w:val="24"/>
          <w:szCs w:val="24"/>
          <w:lang w:eastAsia="zh-CN"/>
        </w:rPr>
        <w:t>lu</w:t>
      </w:r>
      <w:proofErr w:type="spellEnd"/>
      <w:r w:rsidRPr="00CF436C">
        <w:rPr>
          <w:rFonts w:ascii="Book Antiqua" w:eastAsia="宋体" w:hAnsi="Book Antiqua" w:cs="宋体"/>
          <w:color w:val="000000"/>
          <w:sz w:val="24"/>
          <w:szCs w:val="24"/>
          <w:lang w:eastAsia="zh-CN"/>
        </w:rPr>
        <w:t xml:space="preserve"> M, </w:t>
      </w:r>
      <w:proofErr w:type="spellStart"/>
      <w:r w:rsidRPr="00CF436C">
        <w:rPr>
          <w:rFonts w:ascii="Book Antiqua" w:eastAsia="宋体" w:hAnsi="Book Antiqua" w:cs="宋体"/>
          <w:color w:val="000000"/>
          <w:sz w:val="24"/>
          <w:szCs w:val="24"/>
          <w:lang w:eastAsia="zh-CN"/>
        </w:rPr>
        <w:t>Polat</w:t>
      </w:r>
      <w:proofErr w:type="spellEnd"/>
      <w:r w:rsidRPr="00CF436C">
        <w:rPr>
          <w:rFonts w:ascii="Book Antiqua" w:eastAsia="宋体" w:hAnsi="Book Antiqua" w:cs="宋体"/>
          <w:color w:val="000000"/>
          <w:sz w:val="24"/>
          <w:szCs w:val="24"/>
          <w:lang w:eastAsia="zh-CN"/>
        </w:rPr>
        <w:t xml:space="preserve"> G, </w:t>
      </w:r>
      <w:proofErr w:type="spellStart"/>
      <w:r w:rsidRPr="00CF436C">
        <w:rPr>
          <w:rFonts w:ascii="Book Antiqua" w:eastAsia="宋体" w:hAnsi="Book Antiqua" w:cs="宋体"/>
          <w:color w:val="000000"/>
          <w:sz w:val="24"/>
          <w:szCs w:val="24"/>
          <w:lang w:eastAsia="zh-CN"/>
        </w:rPr>
        <w:t>Ba</w:t>
      </w:r>
      <w:r w:rsidRPr="00CF436C">
        <w:rPr>
          <w:rFonts w:ascii="Book Antiqua" w:eastAsia="MS Mincho" w:hAnsi="Book Antiqua" w:cs="MS Mincho"/>
          <w:color w:val="000000"/>
          <w:sz w:val="24"/>
          <w:szCs w:val="24"/>
          <w:lang w:eastAsia="zh-CN"/>
        </w:rPr>
        <w:t>ş</w:t>
      </w:r>
      <w:proofErr w:type="spellEnd"/>
      <w:r w:rsidRPr="00CF436C">
        <w:rPr>
          <w:rFonts w:ascii="Book Antiqua" w:eastAsia="宋体" w:hAnsi="Book Antiqua" w:cs="宋体"/>
          <w:color w:val="000000"/>
          <w:sz w:val="24"/>
          <w:szCs w:val="24"/>
          <w:lang w:eastAsia="zh-CN"/>
        </w:rPr>
        <w:t xml:space="preserve"> A, </w:t>
      </w:r>
      <w:proofErr w:type="spellStart"/>
      <w:r w:rsidRPr="00CF436C">
        <w:rPr>
          <w:rFonts w:ascii="Book Antiqua" w:eastAsia="宋体" w:hAnsi="Book Antiqua" w:cs="宋体"/>
          <w:color w:val="000000"/>
          <w:sz w:val="24"/>
          <w:szCs w:val="24"/>
          <w:lang w:eastAsia="zh-CN"/>
        </w:rPr>
        <w:t>Dirican</w:t>
      </w:r>
      <w:proofErr w:type="spellEnd"/>
      <w:r w:rsidRPr="00CF436C">
        <w:rPr>
          <w:rFonts w:ascii="Book Antiqua" w:eastAsia="宋体" w:hAnsi="Book Antiqua" w:cs="宋体"/>
          <w:color w:val="000000"/>
          <w:sz w:val="24"/>
          <w:szCs w:val="24"/>
          <w:lang w:eastAsia="zh-CN"/>
        </w:rPr>
        <w:t xml:space="preserve"> A, </w:t>
      </w:r>
      <w:proofErr w:type="spellStart"/>
      <w:r w:rsidRPr="00CF436C">
        <w:rPr>
          <w:rFonts w:ascii="Book Antiqua" w:eastAsia="宋体" w:hAnsi="Book Antiqua" w:cs="宋体"/>
          <w:color w:val="000000"/>
          <w:sz w:val="24"/>
          <w:szCs w:val="24"/>
          <w:lang w:eastAsia="zh-CN"/>
        </w:rPr>
        <w:t>Azam</w:t>
      </w:r>
      <w:proofErr w:type="spellEnd"/>
      <w:r w:rsidRPr="00CF436C">
        <w:rPr>
          <w:rFonts w:ascii="Book Antiqua" w:eastAsia="宋体" w:hAnsi="Book Antiqua" w:cs="宋体"/>
          <w:color w:val="000000"/>
          <w:sz w:val="24"/>
          <w:szCs w:val="24"/>
          <w:lang w:eastAsia="zh-CN"/>
        </w:rPr>
        <w:t xml:space="preserve"> ME. A comparison of external fixation alone or combined with intramedullary nailing in the treatment of segmental </w:t>
      </w:r>
      <w:proofErr w:type="spellStart"/>
      <w:r w:rsidRPr="00CF436C">
        <w:rPr>
          <w:rFonts w:ascii="Book Antiqua" w:eastAsia="宋体" w:hAnsi="Book Antiqua" w:cs="宋体"/>
          <w:color w:val="000000"/>
          <w:sz w:val="24"/>
          <w:szCs w:val="24"/>
          <w:lang w:eastAsia="zh-CN"/>
        </w:rPr>
        <w:t>tibial</w:t>
      </w:r>
      <w:proofErr w:type="spellEnd"/>
      <w:r w:rsidRPr="00CF436C">
        <w:rPr>
          <w:rFonts w:ascii="Book Antiqua" w:eastAsia="宋体" w:hAnsi="Book Antiqua" w:cs="宋体"/>
          <w:color w:val="000000"/>
          <w:sz w:val="24"/>
          <w:szCs w:val="24"/>
          <w:lang w:eastAsia="zh-CN"/>
        </w:rPr>
        <w:t xml:space="preserve"> defects. </w:t>
      </w:r>
      <w:proofErr w:type="spellStart"/>
      <w:r w:rsidRPr="00CF436C">
        <w:rPr>
          <w:rFonts w:ascii="Book Antiqua" w:eastAsia="宋体" w:hAnsi="Book Antiqua" w:cs="宋体"/>
          <w:i/>
          <w:iCs/>
          <w:color w:val="000000"/>
          <w:sz w:val="24"/>
          <w:szCs w:val="24"/>
          <w:lang w:eastAsia="zh-CN"/>
        </w:rPr>
        <w:t>Acta</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Belg</w:t>
      </w:r>
      <w:proofErr w:type="spellEnd"/>
      <w:r w:rsidRPr="00CF436C">
        <w:rPr>
          <w:rFonts w:ascii="Book Antiqua" w:eastAsia="宋体" w:hAnsi="Book Antiqua" w:cs="宋体"/>
          <w:color w:val="000000"/>
          <w:sz w:val="24"/>
          <w:szCs w:val="24"/>
          <w:lang w:eastAsia="zh-CN"/>
        </w:rPr>
        <w:t> 2012; </w:t>
      </w:r>
      <w:r w:rsidRPr="00CF436C">
        <w:rPr>
          <w:rFonts w:ascii="Book Antiqua" w:eastAsia="宋体" w:hAnsi="Book Antiqua" w:cs="宋体"/>
          <w:b/>
          <w:bCs/>
          <w:color w:val="000000"/>
          <w:sz w:val="24"/>
          <w:szCs w:val="24"/>
          <w:lang w:eastAsia="zh-CN"/>
        </w:rPr>
        <w:t>78</w:t>
      </w:r>
      <w:r w:rsidRPr="00CF436C">
        <w:rPr>
          <w:rFonts w:ascii="Book Antiqua" w:eastAsia="宋体" w:hAnsi="Book Antiqua" w:cs="宋体"/>
          <w:color w:val="000000"/>
          <w:sz w:val="24"/>
          <w:szCs w:val="24"/>
          <w:lang w:eastAsia="zh-CN"/>
        </w:rPr>
        <w:t>: 652-659 [PMID: 23162962]</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8 </w:t>
      </w:r>
      <w:proofErr w:type="spellStart"/>
      <w:r w:rsidRPr="00CF436C">
        <w:rPr>
          <w:rFonts w:ascii="Book Antiqua" w:eastAsia="宋体" w:hAnsi="Book Antiqua" w:cs="宋体"/>
          <w:b/>
          <w:bCs/>
          <w:color w:val="000000"/>
          <w:sz w:val="24"/>
          <w:szCs w:val="24"/>
          <w:lang w:eastAsia="zh-CN"/>
        </w:rPr>
        <w:t>Emara</w:t>
      </w:r>
      <w:proofErr w:type="spellEnd"/>
      <w:r w:rsidRPr="00CF436C">
        <w:rPr>
          <w:rFonts w:ascii="Book Antiqua" w:eastAsia="宋体" w:hAnsi="Book Antiqua" w:cs="宋体"/>
          <w:b/>
          <w:bCs/>
          <w:color w:val="000000"/>
          <w:sz w:val="24"/>
          <w:szCs w:val="24"/>
          <w:lang w:eastAsia="zh-CN"/>
        </w:rPr>
        <w:t xml:space="preserve"> KM</w:t>
      </w:r>
      <w:r w:rsidRPr="00CF436C">
        <w:rPr>
          <w:rFonts w:ascii="Book Antiqua" w:eastAsia="宋体" w:hAnsi="Book Antiqua" w:cs="宋体"/>
          <w:color w:val="000000"/>
          <w:sz w:val="24"/>
          <w:szCs w:val="24"/>
          <w:lang w:eastAsia="zh-CN"/>
        </w:rPr>
        <w:t>. Hemi-</w:t>
      </w:r>
      <w:proofErr w:type="spellStart"/>
      <w:r w:rsidRPr="00CF436C">
        <w:rPr>
          <w:rFonts w:ascii="Book Antiqua" w:eastAsia="宋体" w:hAnsi="Book Antiqua" w:cs="宋体"/>
          <w:color w:val="000000"/>
          <w:sz w:val="24"/>
          <w:szCs w:val="24"/>
          <w:lang w:eastAsia="zh-CN"/>
        </w:rPr>
        <w:t>corticotomy</w:t>
      </w:r>
      <w:proofErr w:type="spellEnd"/>
      <w:r w:rsidRPr="00CF436C">
        <w:rPr>
          <w:rFonts w:ascii="Book Antiqua" w:eastAsia="宋体" w:hAnsi="Book Antiqua" w:cs="宋体"/>
          <w:color w:val="000000"/>
          <w:sz w:val="24"/>
          <w:szCs w:val="24"/>
          <w:lang w:eastAsia="zh-CN"/>
        </w:rPr>
        <w:t xml:space="preserve"> in the management of chronic osteomyelitis of the tibia. </w:t>
      </w:r>
      <w:proofErr w:type="spellStart"/>
      <w:r w:rsidRPr="00CF436C">
        <w:rPr>
          <w:rFonts w:ascii="Book Antiqua" w:eastAsia="宋体" w:hAnsi="Book Antiqua" w:cs="宋体"/>
          <w:i/>
          <w:iCs/>
          <w:color w:val="000000"/>
          <w:sz w:val="24"/>
          <w:szCs w:val="24"/>
          <w:lang w:eastAsia="zh-CN"/>
        </w:rPr>
        <w:t>Int</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color w:val="000000"/>
          <w:sz w:val="24"/>
          <w:szCs w:val="24"/>
          <w:lang w:eastAsia="zh-CN"/>
        </w:rPr>
        <w:t> 2002; </w:t>
      </w:r>
      <w:r w:rsidRPr="00CF436C">
        <w:rPr>
          <w:rFonts w:ascii="Book Antiqua" w:eastAsia="宋体" w:hAnsi="Book Antiqua" w:cs="宋体"/>
          <w:b/>
          <w:bCs/>
          <w:color w:val="000000"/>
          <w:sz w:val="24"/>
          <w:szCs w:val="24"/>
          <w:lang w:eastAsia="zh-CN"/>
        </w:rPr>
        <w:t>26</w:t>
      </w:r>
      <w:r w:rsidRPr="00CF436C">
        <w:rPr>
          <w:rFonts w:ascii="Book Antiqua" w:eastAsia="宋体" w:hAnsi="Book Antiqua" w:cs="宋体"/>
          <w:color w:val="000000"/>
          <w:sz w:val="24"/>
          <w:szCs w:val="24"/>
          <w:lang w:eastAsia="zh-CN"/>
        </w:rPr>
        <w:t>: 310-313 [PMID: 12378361 DOI: 10.1007/s00264-002-0374-0]</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lastRenderedPageBreak/>
        <w:t>9 </w:t>
      </w:r>
      <w:proofErr w:type="spellStart"/>
      <w:r w:rsidRPr="00CF436C">
        <w:rPr>
          <w:rFonts w:ascii="Book Antiqua" w:eastAsia="宋体" w:hAnsi="Book Antiqua" w:cs="宋体"/>
          <w:b/>
          <w:bCs/>
          <w:color w:val="000000"/>
          <w:sz w:val="24"/>
          <w:szCs w:val="24"/>
          <w:lang w:eastAsia="zh-CN"/>
        </w:rPr>
        <w:t>Giotakis</w:t>
      </w:r>
      <w:proofErr w:type="spellEnd"/>
      <w:r w:rsidRPr="00CF436C">
        <w:rPr>
          <w:rFonts w:ascii="Book Antiqua" w:eastAsia="宋体" w:hAnsi="Book Antiqua" w:cs="宋体"/>
          <w:b/>
          <w:bCs/>
          <w:color w:val="000000"/>
          <w:sz w:val="24"/>
          <w:szCs w:val="24"/>
          <w:lang w:eastAsia="zh-CN"/>
        </w:rPr>
        <w:t xml:space="preserve"> N</w:t>
      </w:r>
      <w:r w:rsidRPr="00CF436C">
        <w:rPr>
          <w:rFonts w:ascii="Book Antiqua" w:eastAsia="宋体" w:hAnsi="Book Antiqua" w:cs="宋体"/>
          <w:color w:val="000000"/>
          <w:sz w:val="24"/>
          <w:szCs w:val="24"/>
          <w:lang w:eastAsia="zh-CN"/>
        </w:rPr>
        <w:t xml:space="preserve">, Narayan B, </w:t>
      </w:r>
      <w:proofErr w:type="spellStart"/>
      <w:r w:rsidRPr="00CF436C">
        <w:rPr>
          <w:rFonts w:ascii="Book Antiqua" w:eastAsia="宋体" w:hAnsi="Book Antiqua" w:cs="宋体"/>
          <w:color w:val="000000"/>
          <w:sz w:val="24"/>
          <w:szCs w:val="24"/>
          <w:lang w:eastAsia="zh-CN"/>
        </w:rPr>
        <w:t>Nayagam</w:t>
      </w:r>
      <w:proofErr w:type="spellEnd"/>
      <w:r w:rsidRPr="00CF436C">
        <w:rPr>
          <w:rFonts w:ascii="Book Antiqua" w:eastAsia="宋体" w:hAnsi="Book Antiqua" w:cs="宋体"/>
          <w:color w:val="000000"/>
          <w:sz w:val="24"/>
          <w:szCs w:val="24"/>
          <w:lang w:eastAsia="zh-CN"/>
        </w:rPr>
        <w:t xml:space="preserve"> S. Distraction </w:t>
      </w:r>
      <w:proofErr w:type="spellStart"/>
      <w:r w:rsidRPr="00CF436C">
        <w:rPr>
          <w:rFonts w:ascii="Book Antiqua" w:eastAsia="宋体" w:hAnsi="Book Antiqua" w:cs="宋体"/>
          <w:color w:val="000000"/>
          <w:sz w:val="24"/>
          <w:szCs w:val="24"/>
          <w:lang w:eastAsia="zh-CN"/>
        </w:rPr>
        <w:t>osteogenesis</w:t>
      </w:r>
      <w:proofErr w:type="spellEnd"/>
      <w:r w:rsidRPr="00CF436C">
        <w:rPr>
          <w:rFonts w:ascii="Book Antiqua" w:eastAsia="宋体" w:hAnsi="Book Antiqua" w:cs="宋体"/>
          <w:color w:val="000000"/>
          <w:sz w:val="24"/>
          <w:szCs w:val="24"/>
          <w:lang w:eastAsia="zh-CN"/>
        </w:rPr>
        <w:t xml:space="preserve"> and nonunion of the docking site: is there an ideal treatment option? </w:t>
      </w:r>
      <w:r w:rsidRPr="00CF436C">
        <w:rPr>
          <w:rFonts w:ascii="Book Antiqua" w:eastAsia="宋体" w:hAnsi="Book Antiqua" w:cs="宋体"/>
          <w:i/>
          <w:iCs/>
          <w:color w:val="000000"/>
          <w:sz w:val="24"/>
          <w:szCs w:val="24"/>
          <w:lang w:eastAsia="zh-CN"/>
        </w:rPr>
        <w:t>Injury</w:t>
      </w:r>
      <w:r w:rsidRPr="00CF436C">
        <w:rPr>
          <w:rFonts w:ascii="Book Antiqua" w:eastAsia="宋体" w:hAnsi="Book Antiqua" w:cs="宋体"/>
          <w:color w:val="000000"/>
          <w:sz w:val="24"/>
          <w:szCs w:val="24"/>
          <w:lang w:eastAsia="zh-CN"/>
        </w:rPr>
        <w:t> 2007; </w:t>
      </w:r>
      <w:r w:rsidRPr="00CF436C">
        <w:rPr>
          <w:rFonts w:ascii="Book Antiqua" w:eastAsia="宋体" w:hAnsi="Book Antiqua" w:cs="宋体"/>
          <w:b/>
          <w:bCs/>
          <w:color w:val="000000"/>
          <w:sz w:val="24"/>
          <w:szCs w:val="24"/>
          <w:lang w:eastAsia="zh-CN"/>
        </w:rPr>
        <w:t xml:space="preserve">38 </w:t>
      </w:r>
      <w:proofErr w:type="spellStart"/>
      <w:r w:rsidRPr="00CF436C">
        <w:rPr>
          <w:rFonts w:ascii="Book Antiqua" w:eastAsia="宋体" w:hAnsi="Book Antiqua" w:cs="宋体"/>
          <w:bCs/>
          <w:color w:val="000000"/>
          <w:sz w:val="24"/>
          <w:szCs w:val="24"/>
          <w:lang w:eastAsia="zh-CN"/>
        </w:rPr>
        <w:t>Suppl</w:t>
      </w:r>
      <w:proofErr w:type="spellEnd"/>
      <w:r w:rsidRPr="00CF436C">
        <w:rPr>
          <w:rFonts w:ascii="Book Antiqua" w:eastAsia="宋体" w:hAnsi="Book Antiqua" w:cs="宋体"/>
          <w:bCs/>
          <w:color w:val="000000"/>
          <w:sz w:val="24"/>
          <w:szCs w:val="24"/>
          <w:lang w:eastAsia="zh-CN"/>
        </w:rPr>
        <w:t xml:space="preserve"> 1</w:t>
      </w:r>
      <w:r w:rsidRPr="00CF436C">
        <w:rPr>
          <w:rFonts w:ascii="Book Antiqua" w:eastAsia="宋体" w:hAnsi="Book Antiqua" w:cs="宋体"/>
          <w:color w:val="000000"/>
          <w:sz w:val="24"/>
          <w:szCs w:val="24"/>
          <w:lang w:eastAsia="zh-CN"/>
        </w:rPr>
        <w:t>: S100-S107 [PMID: 17383479]</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10 </w:t>
      </w:r>
      <w:r w:rsidRPr="00CF436C">
        <w:rPr>
          <w:rFonts w:ascii="Book Antiqua" w:eastAsia="宋体" w:hAnsi="Book Antiqua" w:cs="宋体"/>
          <w:b/>
          <w:bCs/>
          <w:color w:val="000000"/>
          <w:sz w:val="24"/>
          <w:szCs w:val="24"/>
          <w:lang w:eastAsia="zh-CN"/>
        </w:rPr>
        <w:t>Fisher DM</w:t>
      </w:r>
      <w:r w:rsidRPr="00CF436C">
        <w:rPr>
          <w:rFonts w:ascii="Book Antiqua" w:eastAsia="宋体" w:hAnsi="Book Antiqua" w:cs="宋体"/>
          <w:color w:val="000000"/>
          <w:sz w:val="24"/>
          <w:szCs w:val="24"/>
          <w:lang w:eastAsia="zh-CN"/>
        </w:rPr>
        <w:t>, Wong JM, Crowley C, Khan WS. Preclinical and clinical studies on the use of growth factors for bone repair: a systematic review. </w:t>
      </w:r>
      <w:proofErr w:type="spellStart"/>
      <w:r w:rsidRPr="00CF436C">
        <w:rPr>
          <w:rFonts w:ascii="Book Antiqua" w:eastAsia="宋体" w:hAnsi="Book Antiqua" w:cs="宋体"/>
          <w:i/>
          <w:iCs/>
          <w:color w:val="000000"/>
          <w:sz w:val="24"/>
          <w:szCs w:val="24"/>
          <w:lang w:eastAsia="zh-CN"/>
        </w:rPr>
        <w:t>Curr</w:t>
      </w:r>
      <w:proofErr w:type="spellEnd"/>
      <w:r w:rsidRPr="00CF436C">
        <w:rPr>
          <w:rFonts w:ascii="Book Antiqua" w:eastAsia="宋体" w:hAnsi="Book Antiqua" w:cs="宋体"/>
          <w:i/>
          <w:iCs/>
          <w:color w:val="000000"/>
          <w:sz w:val="24"/>
          <w:szCs w:val="24"/>
          <w:lang w:eastAsia="zh-CN"/>
        </w:rPr>
        <w:t xml:space="preserve"> Stem Cell Res </w:t>
      </w:r>
      <w:proofErr w:type="spellStart"/>
      <w:r w:rsidRPr="00CF436C">
        <w:rPr>
          <w:rFonts w:ascii="Book Antiqua" w:eastAsia="宋体" w:hAnsi="Book Antiqua" w:cs="宋体"/>
          <w:i/>
          <w:iCs/>
          <w:color w:val="000000"/>
          <w:sz w:val="24"/>
          <w:szCs w:val="24"/>
          <w:lang w:eastAsia="zh-CN"/>
        </w:rPr>
        <w:t>Ther</w:t>
      </w:r>
      <w:proofErr w:type="spellEnd"/>
      <w:r w:rsidRPr="00CF436C">
        <w:rPr>
          <w:rFonts w:ascii="Book Antiqua" w:eastAsia="宋体" w:hAnsi="Book Antiqua" w:cs="宋体"/>
          <w:color w:val="000000"/>
          <w:sz w:val="24"/>
          <w:szCs w:val="24"/>
          <w:lang w:eastAsia="zh-CN"/>
        </w:rPr>
        <w:t> 2013; </w:t>
      </w:r>
      <w:r w:rsidRPr="00CF436C">
        <w:rPr>
          <w:rFonts w:ascii="Book Antiqua" w:eastAsia="宋体" w:hAnsi="Book Antiqua" w:cs="宋体"/>
          <w:b/>
          <w:bCs/>
          <w:color w:val="000000"/>
          <w:sz w:val="24"/>
          <w:szCs w:val="24"/>
          <w:lang w:eastAsia="zh-CN"/>
        </w:rPr>
        <w:t>8</w:t>
      </w:r>
      <w:r w:rsidRPr="00CF436C">
        <w:rPr>
          <w:rFonts w:ascii="Book Antiqua" w:eastAsia="宋体" w:hAnsi="Book Antiqua" w:cs="宋体"/>
          <w:color w:val="000000"/>
          <w:sz w:val="24"/>
          <w:szCs w:val="24"/>
          <w:lang w:eastAsia="zh-CN"/>
        </w:rPr>
        <w:t>: 260-268 [PMID: 23317434]</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11 </w:t>
      </w:r>
      <w:r w:rsidRPr="00CF436C">
        <w:rPr>
          <w:rFonts w:ascii="Book Antiqua" w:eastAsia="宋体" w:hAnsi="Book Antiqua" w:cs="宋体"/>
          <w:b/>
          <w:bCs/>
          <w:color w:val="000000"/>
          <w:sz w:val="24"/>
          <w:szCs w:val="24"/>
          <w:lang w:eastAsia="zh-CN"/>
        </w:rPr>
        <w:t>Singh AK</w:t>
      </w:r>
      <w:r w:rsidRPr="00CF436C">
        <w:rPr>
          <w:rFonts w:ascii="Book Antiqua" w:eastAsia="宋体" w:hAnsi="Book Antiqua" w:cs="宋体"/>
          <w:color w:val="000000"/>
          <w:sz w:val="24"/>
          <w:szCs w:val="24"/>
          <w:lang w:eastAsia="zh-CN"/>
        </w:rPr>
        <w:t>, Sinha A. Percutaneous autologous bone marrow injections for delayed or non-union of bones. </w:t>
      </w:r>
      <w:r w:rsidRPr="00CF436C">
        <w:rPr>
          <w:rFonts w:ascii="Book Antiqua" w:eastAsia="宋体" w:hAnsi="Book Antiqua" w:cs="宋体"/>
          <w:i/>
          <w:iCs/>
          <w:color w:val="000000"/>
          <w:sz w:val="24"/>
          <w:szCs w:val="24"/>
          <w:lang w:eastAsia="zh-CN"/>
        </w:rPr>
        <w:t xml:space="preserve">J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Surg</w:t>
      </w:r>
      <w:proofErr w:type="spellEnd"/>
      <w:r w:rsidRPr="00CF436C">
        <w:rPr>
          <w:rFonts w:ascii="Book Antiqua" w:eastAsia="宋体" w:hAnsi="Book Antiqua" w:cs="宋体"/>
          <w:i/>
          <w:iCs/>
          <w:color w:val="000000"/>
          <w:sz w:val="24"/>
          <w:szCs w:val="24"/>
          <w:lang w:eastAsia="zh-CN"/>
        </w:rPr>
        <w:t xml:space="preserve"> </w:t>
      </w:r>
      <w:r w:rsidRPr="00CF436C">
        <w:rPr>
          <w:rFonts w:ascii="Book Antiqua" w:eastAsia="宋体" w:hAnsi="Book Antiqua" w:cs="宋体"/>
          <w:iCs/>
          <w:color w:val="000000"/>
          <w:sz w:val="24"/>
          <w:szCs w:val="24"/>
          <w:lang w:eastAsia="zh-CN"/>
        </w:rPr>
        <w:t>(Hong Kong)</w:t>
      </w:r>
      <w:r w:rsidRPr="00CF436C">
        <w:rPr>
          <w:rFonts w:ascii="Book Antiqua" w:eastAsia="宋体" w:hAnsi="Book Antiqua" w:cs="宋体"/>
          <w:color w:val="000000"/>
          <w:sz w:val="24"/>
          <w:szCs w:val="24"/>
          <w:lang w:eastAsia="zh-CN"/>
        </w:rPr>
        <w:t> 2013; </w:t>
      </w:r>
      <w:r w:rsidRPr="00CF436C">
        <w:rPr>
          <w:rFonts w:ascii="Book Antiqua" w:eastAsia="宋体" w:hAnsi="Book Antiqua" w:cs="宋体"/>
          <w:b/>
          <w:bCs/>
          <w:color w:val="000000"/>
          <w:sz w:val="24"/>
          <w:szCs w:val="24"/>
          <w:lang w:eastAsia="zh-CN"/>
        </w:rPr>
        <w:t>21</w:t>
      </w:r>
      <w:r w:rsidRPr="00CF436C">
        <w:rPr>
          <w:rFonts w:ascii="Book Antiqua" w:eastAsia="宋体" w:hAnsi="Book Antiqua" w:cs="宋体"/>
          <w:color w:val="000000"/>
          <w:sz w:val="24"/>
          <w:szCs w:val="24"/>
          <w:lang w:eastAsia="zh-CN"/>
        </w:rPr>
        <w:t>: 267 [PMID: 24143844]</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12 </w:t>
      </w:r>
      <w:proofErr w:type="spellStart"/>
      <w:r w:rsidRPr="00CF436C">
        <w:rPr>
          <w:rFonts w:ascii="Book Antiqua" w:eastAsia="宋体" w:hAnsi="Book Antiqua" w:cs="宋体"/>
          <w:b/>
          <w:bCs/>
          <w:color w:val="000000"/>
          <w:sz w:val="24"/>
          <w:szCs w:val="24"/>
          <w:lang w:eastAsia="zh-CN"/>
        </w:rPr>
        <w:t>Lowenberg</w:t>
      </w:r>
      <w:proofErr w:type="spellEnd"/>
      <w:r w:rsidRPr="00CF436C">
        <w:rPr>
          <w:rFonts w:ascii="Book Antiqua" w:eastAsia="宋体" w:hAnsi="Book Antiqua" w:cs="宋体"/>
          <w:b/>
          <w:bCs/>
          <w:color w:val="000000"/>
          <w:sz w:val="24"/>
          <w:szCs w:val="24"/>
          <w:lang w:eastAsia="zh-CN"/>
        </w:rPr>
        <w:t xml:space="preserve"> DW</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Buntic</w:t>
      </w:r>
      <w:proofErr w:type="spellEnd"/>
      <w:r w:rsidRPr="00CF436C">
        <w:rPr>
          <w:rFonts w:ascii="Book Antiqua" w:eastAsia="宋体" w:hAnsi="Book Antiqua" w:cs="宋体"/>
          <w:color w:val="000000"/>
          <w:sz w:val="24"/>
          <w:szCs w:val="24"/>
          <w:lang w:eastAsia="zh-CN"/>
        </w:rPr>
        <w:t xml:space="preserve"> RF, </w:t>
      </w:r>
      <w:proofErr w:type="spellStart"/>
      <w:r w:rsidRPr="00CF436C">
        <w:rPr>
          <w:rFonts w:ascii="Book Antiqua" w:eastAsia="宋体" w:hAnsi="Book Antiqua" w:cs="宋体"/>
          <w:color w:val="000000"/>
          <w:sz w:val="24"/>
          <w:szCs w:val="24"/>
          <w:lang w:eastAsia="zh-CN"/>
        </w:rPr>
        <w:t>Buncke</w:t>
      </w:r>
      <w:proofErr w:type="spellEnd"/>
      <w:r w:rsidRPr="00CF436C">
        <w:rPr>
          <w:rFonts w:ascii="Book Antiqua" w:eastAsia="宋体" w:hAnsi="Book Antiqua" w:cs="宋体"/>
          <w:color w:val="000000"/>
          <w:sz w:val="24"/>
          <w:szCs w:val="24"/>
          <w:lang w:eastAsia="zh-CN"/>
        </w:rPr>
        <w:t xml:space="preserve"> GM, Parrett BM. Long-term results and costs of muscle flap coverage with </w:t>
      </w:r>
      <w:proofErr w:type="spellStart"/>
      <w:r w:rsidRPr="00CF436C">
        <w:rPr>
          <w:rFonts w:ascii="Book Antiqua" w:eastAsia="宋体" w:hAnsi="Book Antiqua" w:cs="宋体"/>
          <w:color w:val="000000"/>
          <w:sz w:val="24"/>
          <w:szCs w:val="24"/>
          <w:lang w:eastAsia="zh-CN"/>
        </w:rPr>
        <w:t>Ilizarov</w:t>
      </w:r>
      <w:proofErr w:type="spellEnd"/>
      <w:r w:rsidRPr="00CF436C">
        <w:rPr>
          <w:rFonts w:ascii="Book Antiqua" w:eastAsia="宋体" w:hAnsi="Book Antiqua" w:cs="宋体"/>
          <w:color w:val="000000"/>
          <w:sz w:val="24"/>
          <w:szCs w:val="24"/>
          <w:lang w:eastAsia="zh-CN"/>
        </w:rPr>
        <w:t xml:space="preserve"> bone transport in lower limb salvage. </w:t>
      </w:r>
      <w:r w:rsidRPr="00CF436C">
        <w:rPr>
          <w:rFonts w:ascii="Book Antiqua" w:eastAsia="宋体" w:hAnsi="Book Antiqua" w:cs="宋体"/>
          <w:i/>
          <w:iCs/>
          <w:color w:val="000000"/>
          <w:sz w:val="24"/>
          <w:szCs w:val="24"/>
          <w:lang w:eastAsia="zh-CN"/>
        </w:rPr>
        <w:t xml:space="preserve">J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i/>
          <w:iCs/>
          <w:color w:val="000000"/>
          <w:sz w:val="24"/>
          <w:szCs w:val="24"/>
          <w:lang w:eastAsia="zh-CN"/>
        </w:rPr>
        <w:t xml:space="preserve"> Trauma</w:t>
      </w:r>
      <w:r w:rsidRPr="00CF436C">
        <w:rPr>
          <w:rFonts w:ascii="Book Antiqua" w:eastAsia="宋体" w:hAnsi="Book Antiqua" w:cs="宋体"/>
          <w:color w:val="000000"/>
          <w:sz w:val="24"/>
          <w:szCs w:val="24"/>
          <w:lang w:eastAsia="zh-CN"/>
        </w:rPr>
        <w:t> 2013; </w:t>
      </w:r>
      <w:r w:rsidRPr="00CF436C">
        <w:rPr>
          <w:rFonts w:ascii="Book Antiqua" w:eastAsia="宋体" w:hAnsi="Book Antiqua" w:cs="宋体"/>
          <w:b/>
          <w:bCs/>
          <w:color w:val="000000"/>
          <w:sz w:val="24"/>
          <w:szCs w:val="24"/>
          <w:lang w:eastAsia="zh-CN"/>
        </w:rPr>
        <w:t>27</w:t>
      </w:r>
      <w:r w:rsidRPr="00CF436C">
        <w:rPr>
          <w:rFonts w:ascii="Book Antiqua" w:eastAsia="宋体" w:hAnsi="Book Antiqua" w:cs="宋体"/>
          <w:color w:val="000000"/>
          <w:sz w:val="24"/>
          <w:szCs w:val="24"/>
          <w:lang w:eastAsia="zh-CN"/>
        </w:rPr>
        <w:t>: 576-581 [PMID: 23412507]</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13 </w:t>
      </w:r>
      <w:r w:rsidRPr="00CF436C">
        <w:rPr>
          <w:rFonts w:ascii="Book Antiqua" w:eastAsia="宋体" w:hAnsi="Book Antiqua" w:cs="宋体"/>
          <w:b/>
          <w:bCs/>
          <w:color w:val="000000"/>
          <w:sz w:val="24"/>
          <w:szCs w:val="24"/>
          <w:lang w:eastAsia="zh-CN"/>
        </w:rPr>
        <w:t>Dall TM</w:t>
      </w:r>
      <w:r w:rsidRPr="00CF436C">
        <w:rPr>
          <w:rFonts w:ascii="Book Antiqua" w:eastAsia="宋体" w:hAnsi="Book Antiqua" w:cs="宋体"/>
          <w:color w:val="000000"/>
          <w:sz w:val="24"/>
          <w:szCs w:val="24"/>
          <w:lang w:eastAsia="zh-CN"/>
        </w:rPr>
        <w:t xml:space="preserve">, Gallo P, Koenig L, </w:t>
      </w:r>
      <w:proofErr w:type="spellStart"/>
      <w:r w:rsidRPr="00CF436C">
        <w:rPr>
          <w:rFonts w:ascii="Book Antiqua" w:eastAsia="宋体" w:hAnsi="Book Antiqua" w:cs="宋体"/>
          <w:color w:val="000000"/>
          <w:sz w:val="24"/>
          <w:szCs w:val="24"/>
          <w:lang w:eastAsia="zh-CN"/>
        </w:rPr>
        <w:t>Gu</w:t>
      </w:r>
      <w:proofErr w:type="spellEnd"/>
      <w:r w:rsidRPr="00CF436C">
        <w:rPr>
          <w:rFonts w:ascii="Book Antiqua" w:eastAsia="宋体" w:hAnsi="Book Antiqua" w:cs="宋体"/>
          <w:color w:val="000000"/>
          <w:sz w:val="24"/>
          <w:szCs w:val="24"/>
          <w:lang w:eastAsia="zh-CN"/>
        </w:rPr>
        <w:t xml:space="preserve"> Q, Ruiz D. Modeling the indirect economic implications of musculoskeletal disorders and treatment. </w:t>
      </w:r>
      <w:r w:rsidRPr="00CF436C">
        <w:rPr>
          <w:rFonts w:ascii="Book Antiqua" w:eastAsia="宋体" w:hAnsi="Book Antiqua" w:cs="宋体"/>
          <w:i/>
          <w:iCs/>
          <w:color w:val="000000"/>
          <w:sz w:val="24"/>
          <w:szCs w:val="24"/>
          <w:lang w:eastAsia="zh-CN"/>
        </w:rPr>
        <w:t xml:space="preserve">Cost </w:t>
      </w:r>
      <w:proofErr w:type="spellStart"/>
      <w:r w:rsidRPr="00CF436C">
        <w:rPr>
          <w:rFonts w:ascii="Book Antiqua" w:eastAsia="宋体" w:hAnsi="Book Antiqua" w:cs="宋体"/>
          <w:i/>
          <w:iCs/>
          <w:color w:val="000000"/>
          <w:sz w:val="24"/>
          <w:szCs w:val="24"/>
          <w:lang w:eastAsia="zh-CN"/>
        </w:rPr>
        <w:t>Eff</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Resour</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Alloc</w:t>
      </w:r>
      <w:proofErr w:type="spellEnd"/>
      <w:r w:rsidRPr="00CF436C">
        <w:rPr>
          <w:rFonts w:ascii="Book Antiqua" w:eastAsia="宋体" w:hAnsi="Book Antiqua" w:cs="宋体"/>
          <w:color w:val="000000"/>
          <w:sz w:val="24"/>
          <w:szCs w:val="24"/>
          <w:lang w:eastAsia="zh-CN"/>
        </w:rPr>
        <w:t> 2013; </w:t>
      </w:r>
      <w:r w:rsidRPr="00CF436C">
        <w:rPr>
          <w:rFonts w:ascii="Book Antiqua" w:eastAsia="宋体" w:hAnsi="Book Antiqua" w:cs="宋体"/>
          <w:b/>
          <w:bCs/>
          <w:color w:val="000000"/>
          <w:sz w:val="24"/>
          <w:szCs w:val="24"/>
          <w:lang w:eastAsia="zh-CN"/>
        </w:rPr>
        <w:t>11</w:t>
      </w:r>
      <w:r w:rsidRPr="00CF436C">
        <w:rPr>
          <w:rFonts w:ascii="Book Antiqua" w:eastAsia="宋体" w:hAnsi="Book Antiqua" w:cs="宋体"/>
          <w:color w:val="000000"/>
          <w:sz w:val="24"/>
          <w:szCs w:val="24"/>
          <w:lang w:eastAsia="zh-CN"/>
        </w:rPr>
        <w:t>: 5 [PMID: 23497029 DOI: 10.1186/1478-7547-11-5]</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14 </w:t>
      </w:r>
      <w:r w:rsidRPr="00CF436C">
        <w:rPr>
          <w:rFonts w:ascii="Book Antiqua" w:eastAsia="宋体" w:hAnsi="Book Antiqua" w:cs="宋体"/>
          <w:b/>
          <w:bCs/>
          <w:color w:val="000000"/>
          <w:sz w:val="24"/>
          <w:szCs w:val="24"/>
          <w:lang w:eastAsia="zh-CN"/>
        </w:rPr>
        <w:t>Hogan P</w:t>
      </w:r>
      <w:r w:rsidRPr="00CF436C">
        <w:rPr>
          <w:rFonts w:ascii="Book Antiqua" w:eastAsia="宋体" w:hAnsi="Book Antiqua" w:cs="宋体"/>
          <w:color w:val="000000"/>
          <w:sz w:val="24"/>
          <w:szCs w:val="24"/>
          <w:lang w:eastAsia="zh-CN"/>
        </w:rPr>
        <w:t xml:space="preserve">, Dall T, </w:t>
      </w:r>
      <w:proofErr w:type="spellStart"/>
      <w:r w:rsidRPr="00CF436C">
        <w:rPr>
          <w:rFonts w:ascii="Book Antiqua" w:eastAsia="宋体" w:hAnsi="Book Antiqua" w:cs="宋体"/>
          <w:color w:val="000000"/>
          <w:sz w:val="24"/>
          <w:szCs w:val="24"/>
          <w:lang w:eastAsia="zh-CN"/>
        </w:rPr>
        <w:t>Nikolov</w:t>
      </w:r>
      <w:proofErr w:type="spellEnd"/>
      <w:r w:rsidRPr="00CF436C">
        <w:rPr>
          <w:rFonts w:ascii="Book Antiqua" w:eastAsia="宋体" w:hAnsi="Book Antiqua" w:cs="宋体"/>
          <w:color w:val="000000"/>
          <w:sz w:val="24"/>
          <w:szCs w:val="24"/>
          <w:lang w:eastAsia="zh-CN"/>
        </w:rPr>
        <w:t xml:space="preserve"> P. Economic costs of diabetes in the US in 2002. </w:t>
      </w:r>
      <w:r w:rsidRPr="00CF436C">
        <w:rPr>
          <w:rFonts w:ascii="Book Antiqua" w:eastAsia="宋体" w:hAnsi="Book Antiqua" w:cs="宋体"/>
          <w:i/>
          <w:iCs/>
          <w:color w:val="000000"/>
          <w:sz w:val="24"/>
          <w:szCs w:val="24"/>
          <w:lang w:eastAsia="zh-CN"/>
        </w:rPr>
        <w:t>Diabetes Care</w:t>
      </w:r>
      <w:r w:rsidRPr="00CF436C">
        <w:rPr>
          <w:rFonts w:ascii="Book Antiqua" w:eastAsia="宋体" w:hAnsi="Book Antiqua" w:cs="宋体"/>
          <w:color w:val="000000"/>
          <w:sz w:val="24"/>
          <w:szCs w:val="24"/>
          <w:lang w:eastAsia="zh-CN"/>
        </w:rPr>
        <w:t> 2003; </w:t>
      </w:r>
      <w:r w:rsidRPr="00CF436C">
        <w:rPr>
          <w:rFonts w:ascii="Book Antiqua" w:eastAsia="宋体" w:hAnsi="Book Antiqua" w:cs="宋体"/>
          <w:b/>
          <w:bCs/>
          <w:color w:val="000000"/>
          <w:sz w:val="24"/>
          <w:szCs w:val="24"/>
          <w:lang w:eastAsia="zh-CN"/>
        </w:rPr>
        <w:t>26</w:t>
      </w:r>
      <w:r w:rsidRPr="00CF436C">
        <w:rPr>
          <w:rFonts w:ascii="Book Antiqua" w:eastAsia="宋体" w:hAnsi="Book Antiqua" w:cs="宋体"/>
          <w:color w:val="000000"/>
          <w:sz w:val="24"/>
          <w:szCs w:val="24"/>
          <w:lang w:eastAsia="zh-CN"/>
        </w:rPr>
        <w:t>: 917-932 [PMID: 12610059]</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15 </w:t>
      </w:r>
      <w:r w:rsidRPr="00CF436C">
        <w:rPr>
          <w:rFonts w:ascii="Book Antiqua" w:eastAsia="宋体" w:hAnsi="Book Antiqua" w:cs="宋体"/>
          <w:b/>
          <w:bCs/>
          <w:color w:val="000000"/>
          <w:sz w:val="24"/>
          <w:szCs w:val="24"/>
          <w:lang w:eastAsia="zh-CN"/>
        </w:rPr>
        <w:t>Gil J</w:t>
      </w:r>
      <w:r w:rsidRPr="00CF436C">
        <w:rPr>
          <w:rFonts w:ascii="Book Antiqua" w:eastAsia="宋体" w:hAnsi="Book Antiqua" w:cs="宋体"/>
          <w:color w:val="000000"/>
          <w:sz w:val="24"/>
          <w:szCs w:val="24"/>
          <w:lang w:eastAsia="zh-CN"/>
        </w:rPr>
        <w:t xml:space="preserve">, Schiff AP, </w:t>
      </w:r>
      <w:proofErr w:type="spellStart"/>
      <w:r w:rsidRPr="00CF436C">
        <w:rPr>
          <w:rFonts w:ascii="Book Antiqua" w:eastAsia="宋体" w:hAnsi="Book Antiqua" w:cs="宋体"/>
          <w:color w:val="000000"/>
          <w:sz w:val="24"/>
          <w:szCs w:val="24"/>
          <w:lang w:eastAsia="zh-CN"/>
        </w:rPr>
        <w:t>Pinzur</w:t>
      </w:r>
      <w:proofErr w:type="spellEnd"/>
      <w:r w:rsidRPr="00CF436C">
        <w:rPr>
          <w:rFonts w:ascii="Book Antiqua" w:eastAsia="宋体" w:hAnsi="Book Antiqua" w:cs="宋体"/>
          <w:color w:val="000000"/>
          <w:sz w:val="24"/>
          <w:szCs w:val="24"/>
          <w:lang w:eastAsia="zh-CN"/>
        </w:rPr>
        <w:t xml:space="preserve"> MS. Cost comparison: limb salvage versus amputation in diabetic patients with </w:t>
      </w:r>
      <w:proofErr w:type="spellStart"/>
      <w:r w:rsidRPr="00CF436C">
        <w:rPr>
          <w:rFonts w:ascii="Book Antiqua" w:eastAsia="宋体" w:hAnsi="Book Antiqua" w:cs="宋体"/>
          <w:color w:val="000000"/>
          <w:sz w:val="24"/>
          <w:szCs w:val="24"/>
          <w:lang w:eastAsia="zh-CN"/>
        </w:rPr>
        <w:t>charcot</w:t>
      </w:r>
      <w:proofErr w:type="spellEnd"/>
      <w:r w:rsidRPr="00CF436C">
        <w:rPr>
          <w:rFonts w:ascii="Book Antiqua" w:eastAsia="宋体" w:hAnsi="Book Antiqua" w:cs="宋体"/>
          <w:color w:val="000000"/>
          <w:sz w:val="24"/>
          <w:szCs w:val="24"/>
          <w:lang w:eastAsia="zh-CN"/>
        </w:rPr>
        <w:t xml:space="preserve"> foot. </w:t>
      </w:r>
      <w:r w:rsidRPr="00CF436C">
        <w:rPr>
          <w:rFonts w:ascii="Book Antiqua" w:eastAsia="宋体" w:hAnsi="Book Antiqua" w:cs="宋体"/>
          <w:i/>
          <w:iCs/>
          <w:color w:val="000000"/>
          <w:sz w:val="24"/>
          <w:szCs w:val="24"/>
          <w:lang w:eastAsia="zh-CN"/>
        </w:rPr>
        <w:t xml:space="preserve">Foot Ankle </w:t>
      </w:r>
      <w:proofErr w:type="spellStart"/>
      <w:r w:rsidRPr="00CF436C">
        <w:rPr>
          <w:rFonts w:ascii="Book Antiqua" w:eastAsia="宋体" w:hAnsi="Book Antiqua" w:cs="宋体"/>
          <w:i/>
          <w:iCs/>
          <w:color w:val="000000"/>
          <w:sz w:val="24"/>
          <w:szCs w:val="24"/>
          <w:lang w:eastAsia="zh-CN"/>
        </w:rPr>
        <w:t>Int</w:t>
      </w:r>
      <w:proofErr w:type="spellEnd"/>
      <w:r w:rsidRPr="00CF436C">
        <w:rPr>
          <w:rFonts w:ascii="Book Antiqua" w:eastAsia="宋体" w:hAnsi="Book Antiqua" w:cs="宋体"/>
          <w:color w:val="000000"/>
          <w:sz w:val="24"/>
          <w:szCs w:val="24"/>
          <w:lang w:eastAsia="zh-CN"/>
        </w:rPr>
        <w:t> 2013; </w:t>
      </w:r>
      <w:r w:rsidRPr="00CF436C">
        <w:rPr>
          <w:rFonts w:ascii="Book Antiqua" w:eastAsia="宋体" w:hAnsi="Book Antiqua" w:cs="宋体"/>
          <w:b/>
          <w:bCs/>
          <w:color w:val="000000"/>
          <w:sz w:val="24"/>
          <w:szCs w:val="24"/>
          <w:lang w:eastAsia="zh-CN"/>
        </w:rPr>
        <w:t>34</w:t>
      </w:r>
      <w:r w:rsidRPr="00CF436C">
        <w:rPr>
          <w:rFonts w:ascii="Book Antiqua" w:eastAsia="宋体" w:hAnsi="Book Antiqua" w:cs="宋体"/>
          <w:color w:val="000000"/>
          <w:sz w:val="24"/>
          <w:szCs w:val="24"/>
          <w:lang w:eastAsia="zh-CN"/>
        </w:rPr>
        <w:t>: 1097-1099 [PMID: 23493775]</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16 </w:t>
      </w:r>
      <w:proofErr w:type="spellStart"/>
      <w:r w:rsidRPr="00CF436C">
        <w:rPr>
          <w:rFonts w:ascii="Book Antiqua" w:eastAsia="宋体" w:hAnsi="Book Antiqua" w:cs="宋体"/>
          <w:b/>
          <w:bCs/>
          <w:color w:val="000000"/>
          <w:sz w:val="24"/>
          <w:szCs w:val="24"/>
          <w:lang w:eastAsia="zh-CN"/>
        </w:rPr>
        <w:t>Garrido</w:t>
      </w:r>
      <w:proofErr w:type="spellEnd"/>
      <w:r w:rsidRPr="00CF436C">
        <w:rPr>
          <w:rFonts w:ascii="Book Antiqua" w:eastAsia="宋体" w:hAnsi="Book Antiqua" w:cs="宋体"/>
          <w:b/>
          <w:bCs/>
          <w:color w:val="000000"/>
          <w:sz w:val="24"/>
          <w:szCs w:val="24"/>
          <w:lang w:eastAsia="zh-CN"/>
        </w:rPr>
        <w:t>-Gómez J</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Arrabal</w:t>
      </w:r>
      <w:proofErr w:type="spellEnd"/>
      <w:r w:rsidRPr="00CF436C">
        <w:rPr>
          <w:rFonts w:ascii="Book Antiqua" w:eastAsia="宋体" w:hAnsi="Book Antiqua" w:cs="宋体"/>
          <w:color w:val="000000"/>
          <w:sz w:val="24"/>
          <w:szCs w:val="24"/>
          <w:lang w:eastAsia="zh-CN"/>
        </w:rPr>
        <w:t xml:space="preserve">-Polo MA, </w:t>
      </w:r>
      <w:proofErr w:type="spellStart"/>
      <w:r w:rsidRPr="00CF436C">
        <w:rPr>
          <w:rFonts w:ascii="Book Antiqua" w:eastAsia="宋体" w:hAnsi="Book Antiqua" w:cs="宋体"/>
          <w:color w:val="000000"/>
          <w:sz w:val="24"/>
          <w:szCs w:val="24"/>
          <w:lang w:eastAsia="zh-CN"/>
        </w:rPr>
        <w:t>Girón</w:t>
      </w:r>
      <w:proofErr w:type="spellEnd"/>
      <w:r w:rsidRPr="00CF436C">
        <w:rPr>
          <w:rFonts w:ascii="Book Antiqua" w:eastAsia="宋体" w:hAnsi="Book Antiqua" w:cs="宋体"/>
          <w:color w:val="000000"/>
          <w:sz w:val="24"/>
          <w:szCs w:val="24"/>
          <w:lang w:eastAsia="zh-CN"/>
        </w:rPr>
        <w:t>-Prieto MS, Cabello-Salas J, Torres-</w:t>
      </w:r>
      <w:proofErr w:type="spellStart"/>
      <w:r w:rsidRPr="00CF436C">
        <w:rPr>
          <w:rFonts w:ascii="Book Antiqua" w:eastAsia="宋体" w:hAnsi="Book Antiqua" w:cs="宋体"/>
          <w:color w:val="000000"/>
          <w:sz w:val="24"/>
          <w:szCs w:val="24"/>
          <w:lang w:eastAsia="zh-CN"/>
        </w:rPr>
        <w:t>Barroso</w:t>
      </w:r>
      <w:proofErr w:type="spellEnd"/>
      <w:r w:rsidRPr="00CF436C">
        <w:rPr>
          <w:rFonts w:ascii="Book Antiqua" w:eastAsia="宋体" w:hAnsi="Book Antiqua" w:cs="宋体"/>
          <w:color w:val="000000"/>
          <w:sz w:val="24"/>
          <w:szCs w:val="24"/>
          <w:lang w:eastAsia="zh-CN"/>
        </w:rPr>
        <w:t xml:space="preserve"> J, Parra-Ruiz J. Descriptive analysis of the economic costs of </w:t>
      </w:r>
      <w:proofErr w:type="spellStart"/>
      <w:r w:rsidRPr="00CF436C">
        <w:rPr>
          <w:rFonts w:ascii="Book Antiqua" w:eastAsia="宋体" w:hAnsi="Book Antiqua" w:cs="宋体"/>
          <w:color w:val="000000"/>
          <w:sz w:val="24"/>
          <w:szCs w:val="24"/>
          <w:lang w:eastAsia="zh-CN"/>
        </w:rPr>
        <w:t>periprosthetic</w:t>
      </w:r>
      <w:proofErr w:type="spellEnd"/>
      <w:r w:rsidRPr="00CF436C">
        <w:rPr>
          <w:rFonts w:ascii="Book Antiqua" w:eastAsia="宋体" w:hAnsi="Book Antiqua" w:cs="宋体"/>
          <w:color w:val="000000"/>
          <w:sz w:val="24"/>
          <w:szCs w:val="24"/>
          <w:lang w:eastAsia="zh-CN"/>
        </w:rPr>
        <w:t xml:space="preserve"> joint infection of the knee for the public health system of Andalusia. </w:t>
      </w:r>
      <w:r w:rsidRPr="00CF436C">
        <w:rPr>
          <w:rFonts w:ascii="Book Antiqua" w:eastAsia="宋体" w:hAnsi="Book Antiqua" w:cs="宋体"/>
          <w:i/>
          <w:iCs/>
          <w:color w:val="000000"/>
          <w:sz w:val="24"/>
          <w:szCs w:val="24"/>
          <w:lang w:eastAsia="zh-CN"/>
        </w:rPr>
        <w:t xml:space="preserve">J </w:t>
      </w:r>
      <w:proofErr w:type="spellStart"/>
      <w:r w:rsidRPr="00CF436C">
        <w:rPr>
          <w:rFonts w:ascii="Book Antiqua" w:eastAsia="宋体" w:hAnsi="Book Antiqua" w:cs="宋体"/>
          <w:i/>
          <w:iCs/>
          <w:color w:val="000000"/>
          <w:sz w:val="24"/>
          <w:szCs w:val="24"/>
          <w:lang w:eastAsia="zh-CN"/>
        </w:rPr>
        <w:t>Arthroplasty</w:t>
      </w:r>
      <w:proofErr w:type="spellEnd"/>
      <w:r w:rsidRPr="00CF436C">
        <w:rPr>
          <w:rFonts w:ascii="Book Antiqua" w:eastAsia="宋体" w:hAnsi="Book Antiqua" w:cs="宋体"/>
          <w:color w:val="000000"/>
          <w:sz w:val="24"/>
          <w:szCs w:val="24"/>
          <w:lang w:eastAsia="zh-CN"/>
        </w:rPr>
        <w:t> 2013; </w:t>
      </w:r>
      <w:r w:rsidRPr="00CF436C">
        <w:rPr>
          <w:rFonts w:ascii="Book Antiqua" w:eastAsia="宋体" w:hAnsi="Book Antiqua" w:cs="宋体"/>
          <w:b/>
          <w:bCs/>
          <w:color w:val="000000"/>
          <w:sz w:val="24"/>
          <w:szCs w:val="24"/>
          <w:lang w:eastAsia="zh-CN"/>
        </w:rPr>
        <w:t>28</w:t>
      </w:r>
      <w:r w:rsidRPr="00CF436C">
        <w:rPr>
          <w:rFonts w:ascii="Book Antiqua" w:eastAsia="宋体" w:hAnsi="Book Antiqua" w:cs="宋体"/>
          <w:color w:val="000000"/>
          <w:sz w:val="24"/>
          <w:szCs w:val="24"/>
          <w:lang w:eastAsia="zh-CN"/>
        </w:rPr>
        <w:t>: 1057-1060 [PMID: 23523484]</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17 </w:t>
      </w:r>
      <w:r w:rsidRPr="00CF436C">
        <w:rPr>
          <w:rFonts w:ascii="Book Antiqua" w:eastAsia="宋体" w:hAnsi="Book Antiqua" w:cs="宋体"/>
          <w:b/>
          <w:bCs/>
          <w:color w:val="000000"/>
          <w:sz w:val="24"/>
          <w:szCs w:val="24"/>
          <w:lang w:eastAsia="zh-CN"/>
        </w:rPr>
        <w:t>Olson SA</w:t>
      </w:r>
      <w:r w:rsidRPr="00CF436C">
        <w:rPr>
          <w:rFonts w:ascii="Book Antiqua" w:eastAsia="宋体" w:hAnsi="Book Antiqua" w:cs="宋体"/>
          <w:color w:val="000000"/>
          <w:sz w:val="24"/>
          <w:szCs w:val="24"/>
          <w:lang w:eastAsia="zh-CN"/>
        </w:rPr>
        <w:t xml:space="preserve">, Mather RC. Understanding how </w:t>
      </w:r>
      <w:proofErr w:type="spellStart"/>
      <w:r w:rsidRPr="00CF436C">
        <w:rPr>
          <w:rFonts w:ascii="Book Antiqua" w:eastAsia="宋体" w:hAnsi="Book Antiqua" w:cs="宋体"/>
          <w:color w:val="000000"/>
          <w:sz w:val="24"/>
          <w:szCs w:val="24"/>
          <w:lang w:eastAsia="zh-CN"/>
        </w:rPr>
        <w:t>orthopaedic</w:t>
      </w:r>
      <w:proofErr w:type="spellEnd"/>
      <w:r w:rsidRPr="00CF436C">
        <w:rPr>
          <w:rFonts w:ascii="Book Antiqua" w:eastAsia="宋体" w:hAnsi="Book Antiqua" w:cs="宋体"/>
          <w:color w:val="000000"/>
          <w:sz w:val="24"/>
          <w:szCs w:val="24"/>
          <w:lang w:eastAsia="zh-CN"/>
        </w:rPr>
        <w:t xml:space="preserve"> surgery practices generate value for healthcare systems. </w:t>
      </w:r>
      <w:proofErr w:type="spellStart"/>
      <w:r w:rsidRPr="00CF436C">
        <w:rPr>
          <w:rFonts w:ascii="Book Antiqua" w:eastAsia="宋体" w:hAnsi="Book Antiqua" w:cs="宋体"/>
          <w:i/>
          <w:iCs/>
          <w:color w:val="000000"/>
          <w:sz w:val="24"/>
          <w:szCs w:val="24"/>
          <w:lang w:eastAsia="zh-CN"/>
        </w:rPr>
        <w:t>Clin</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Relat</w:t>
      </w:r>
      <w:proofErr w:type="spellEnd"/>
      <w:r w:rsidRPr="00CF436C">
        <w:rPr>
          <w:rFonts w:ascii="Book Antiqua" w:eastAsia="宋体" w:hAnsi="Book Antiqua" w:cs="宋体"/>
          <w:i/>
          <w:iCs/>
          <w:color w:val="000000"/>
          <w:sz w:val="24"/>
          <w:szCs w:val="24"/>
          <w:lang w:eastAsia="zh-CN"/>
        </w:rPr>
        <w:t xml:space="preserve"> Res</w:t>
      </w:r>
      <w:r w:rsidRPr="00CF436C">
        <w:rPr>
          <w:rFonts w:ascii="Book Antiqua" w:eastAsia="宋体" w:hAnsi="Book Antiqua" w:cs="宋体"/>
          <w:color w:val="000000"/>
          <w:sz w:val="24"/>
          <w:szCs w:val="24"/>
          <w:lang w:eastAsia="zh-CN"/>
        </w:rPr>
        <w:t> 2013; </w:t>
      </w:r>
      <w:r w:rsidRPr="00CF436C">
        <w:rPr>
          <w:rFonts w:ascii="Book Antiqua" w:eastAsia="宋体" w:hAnsi="Book Antiqua" w:cs="宋体"/>
          <w:b/>
          <w:bCs/>
          <w:color w:val="000000"/>
          <w:sz w:val="24"/>
          <w:szCs w:val="24"/>
          <w:lang w:eastAsia="zh-CN"/>
        </w:rPr>
        <w:t>471</w:t>
      </w:r>
      <w:r w:rsidRPr="00CF436C">
        <w:rPr>
          <w:rFonts w:ascii="Book Antiqua" w:eastAsia="宋体" w:hAnsi="Book Antiqua" w:cs="宋体"/>
          <w:color w:val="000000"/>
          <w:sz w:val="24"/>
          <w:szCs w:val="24"/>
          <w:lang w:eastAsia="zh-CN"/>
        </w:rPr>
        <w:t>: 1801-1808 [PMID: 23288587]</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18 </w:t>
      </w:r>
      <w:proofErr w:type="spellStart"/>
      <w:r w:rsidRPr="00CF436C">
        <w:rPr>
          <w:rFonts w:ascii="Book Antiqua" w:eastAsia="宋体" w:hAnsi="Book Antiqua" w:cs="宋体"/>
          <w:b/>
          <w:bCs/>
          <w:color w:val="000000"/>
          <w:sz w:val="24"/>
          <w:szCs w:val="24"/>
          <w:lang w:eastAsia="zh-CN"/>
        </w:rPr>
        <w:t>Emara</w:t>
      </w:r>
      <w:proofErr w:type="spellEnd"/>
      <w:r w:rsidRPr="00CF436C">
        <w:rPr>
          <w:rFonts w:ascii="Book Antiqua" w:eastAsia="宋体" w:hAnsi="Book Antiqua" w:cs="宋体"/>
          <w:b/>
          <w:bCs/>
          <w:color w:val="000000"/>
          <w:sz w:val="24"/>
          <w:szCs w:val="24"/>
          <w:lang w:eastAsia="zh-CN"/>
        </w:rPr>
        <w:t xml:space="preserve"> KM</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Allam</w:t>
      </w:r>
      <w:proofErr w:type="spellEnd"/>
      <w:r w:rsidRPr="00CF436C">
        <w:rPr>
          <w:rFonts w:ascii="Book Antiqua" w:eastAsia="宋体" w:hAnsi="Book Antiqua" w:cs="宋体"/>
          <w:color w:val="000000"/>
          <w:sz w:val="24"/>
          <w:szCs w:val="24"/>
          <w:lang w:eastAsia="zh-CN"/>
        </w:rPr>
        <w:t xml:space="preserve"> MF. </w:t>
      </w:r>
      <w:proofErr w:type="spellStart"/>
      <w:r w:rsidRPr="00CF436C">
        <w:rPr>
          <w:rFonts w:ascii="Book Antiqua" w:eastAsia="宋体" w:hAnsi="Book Antiqua" w:cs="宋体"/>
          <w:color w:val="000000"/>
          <w:sz w:val="24"/>
          <w:szCs w:val="24"/>
          <w:lang w:eastAsia="zh-CN"/>
        </w:rPr>
        <w:t>Ilizarov</w:t>
      </w:r>
      <w:proofErr w:type="spellEnd"/>
      <w:r w:rsidRPr="00CF436C">
        <w:rPr>
          <w:rFonts w:ascii="Book Antiqua" w:eastAsia="宋体" w:hAnsi="Book Antiqua" w:cs="宋体"/>
          <w:color w:val="000000"/>
          <w:sz w:val="24"/>
          <w:szCs w:val="24"/>
          <w:lang w:eastAsia="zh-CN"/>
        </w:rPr>
        <w:t xml:space="preserve"> external fixation and then nailing in management of infected </w:t>
      </w:r>
      <w:proofErr w:type="spellStart"/>
      <w:r w:rsidRPr="00CF436C">
        <w:rPr>
          <w:rFonts w:ascii="Book Antiqua" w:eastAsia="宋体" w:hAnsi="Book Antiqua" w:cs="宋体"/>
          <w:color w:val="000000"/>
          <w:sz w:val="24"/>
          <w:szCs w:val="24"/>
          <w:lang w:eastAsia="zh-CN"/>
        </w:rPr>
        <w:t>nonunions</w:t>
      </w:r>
      <w:proofErr w:type="spellEnd"/>
      <w:r w:rsidRPr="00CF436C">
        <w:rPr>
          <w:rFonts w:ascii="Book Antiqua" w:eastAsia="宋体" w:hAnsi="Book Antiqua" w:cs="宋体"/>
          <w:color w:val="000000"/>
          <w:sz w:val="24"/>
          <w:szCs w:val="24"/>
          <w:lang w:eastAsia="zh-CN"/>
        </w:rPr>
        <w:t xml:space="preserve"> of the </w:t>
      </w:r>
      <w:proofErr w:type="spellStart"/>
      <w:r w:rsidRPr="00CF436C">
        <w:rPr>
          <w:rFonts w:ascii="Book Antiqua" w:eastAsia="宋体" w:hAnsi="Book Antiqua" w:cs="宋体"/>
          <w:color w:val="000000"/>
          <w:sz w:val="24"/>
          <w:szCs w:val="24"/>
          <w:lang w:eastAsia="zh-CN"/>
        </w:rPr>
        <w:t>tibial</w:t>
      </w:r>
      <w:proofErr w:type="spellEnd"/>
      <w:r w:rsidRPr="00CF436C">
        <w:rPr>
          <w:rFonts w:ascii="Book Antiqua" w:eastAsia="宋体" w:hAnsi="Book Antiqua" w:cs="宋体"/>
          <w:color w:val="000000"/>
          <w:sz w:val="24"/>
          <w:szCs w:val="24"/>
          <w:lang w:eastAsia="zh-CN"/>
        </w:rPr>
        <w:t xml:space="preserve"> shaft. </w:t>
      </w:r>
      <w:r w:rsidRPr="00CF436C">
        <w:rPr>
          <w:rFonts w:ascii="Book Antiqua" w:eastAsia="宋体" w:hAnsi="Book Antiqua" w:cs="宋体"/>
          <w:i/>
          <w:iCs/>
          <w:color w:val="000000"/>
          <w:sz w:val="24"/>
          <w:szCs w:val="24"/>
          <w:lang w:eastAsia="zh-CN"/>
        </w:rPr>
        <w:t>J Trauma</w:t>
      </w:r>
      <w:r w:rsidRPr="00CF436C">
        <w:rPr>
          <w:rFonts w:ascii="Book Antiqua" w:eastAsia="宋体" w:hAnsi="Book Antiqua" w:cs="宋体"/>
          <w:color w:val="000000"/>
          <w:sz w:val="24"/>
          <w:szCs w:val="24"/>
          <w:lang w:eastAsia="zh-CN"/>
        </w:rPr>
        <w:t> 2008; </w:t>
      </w:r>
      <w:r w:rsidRPr="00CF436C">
        <w:rPr>
          <w:rFonts w:ascii="Book Antiqua" w:eastAsia="宋体" w:hAnsi="Book Antiqua" w:cs="宋体"/>
          <w:b/>
          <w:bCs/>
          <w:color w:val="000000"/>
          <w:sz w:val="24"/>
          <w:szCs w:val="24"/>
          <w:lang w:eastAsia="zh-CN"/>
        </w:rPr>
        <w:t>65</w:t>
      </w:r>
      <w:r w:rsidRPr="00CF436C">
        <w:rPr>
          <w:rFonts w:ascii="Book Antiqua" w:eastAsia="宋体" w:hAnsi="Book Antiqua" w:cs="宋体"/>
          <w:color w:val="000000"/>
          <w:sz w:val="24"/>
          <w:szCs w:val="24"/>
          <w:lang w:eastAsia="zh-CN"/>
        </w:rPr>
        <w:t>: 685-691 [PMID: 18784585]</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lastRenderedPageBreak/>
        <w:t>19 </w:t>
      </w:r>
      <w:proofErr w:type="spellStart"/>
      <w:r w:rsidRPr="00CF436C">
        <w:rPr>
          <w:rFonts w:ascii="Book Antiqua" w:eastAsia="宋体" w:hAnsi="Book Antiqua" w:cs="宋体"/>
          <w:b/>
          <w:bCs/>
          <w:color w:val="000000"/>
          <w:sz w:val="24"/>
          <w:szCs w:val="24"/>
          <w:lang w:eastAsia="zh-CN"/>
        </w:rPr>
        <w:t>Emara</w:t>
      </w:r>
      <w:proofErr w:type="spellEnd"/>
      <w:r w:rsidRPr="00CF436C">
        <w:rPr>
          <w:rFonts w:ascii="Book Antiqua" w:eastAsia="宋体" w:hAnsi="Book Antiqua" w:cs="宋体"/>
          <w:b/>
          <w:bCs/>
          <w:color w:val="000000"/>
          <w:sz w:val="24"/>
          <w:szCs w:val="24"/>
          <w:lang w:eastAsia="zh-CN"/>
        </w:rPr>
        <w:t xml:space="preserve"> KM</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Ghafar</w:t>
      </w:r>
      <w:proofErr w:type="spellEnd"/>
      <w:r w:rsidRPr="00CF436C">
        <w:rPr>
          <w:rFonts w:ascii="Book Antiqua" w:eastAsia="宋体" w:hAnsi="Book Antiqua" w:cs="宋体"/>
          <w:color w:val="000000"/>
          <w:sz w:val="24"/>
          <w:szCs w:val="24"/>
          <w:lang w:eastAsia="zh-CN"/>
        </w:rPr>
        <w:t xml:space="preserve"> KA, Al </w:t>
      </w:r>
      <w:proofErr w:type="spellStart"/>
      <w:r w:rsidRPr="00CF436C">
        <w:rPr>
          <w:rFonts w:ascii="Book Antiqua" w:eastAsia="宋体" w:hAnsi="Book Antiqua" w:cs="宋体"/>
          <w:color w:val="000000"/>
          <w:sz w:val="24"/>
          <w:szCs w:val="24"/>
          <w:lang w:eastAsia="zh-CN"/>
        </w:rPr>
        <w:t>Kersh</w:t>
      </w:r>
      <w:proofErr w:type="spellEnd"/>
      <w:r w:rsidRPr="00CF436C">
        <w:rPr>
          <w:rFonts w:ascii="Book Antiqua" w:eastAsia="宋体" w:hAnsi="Book Antiqua" w:cs="宋体"/>
          <w:color w:val="000000"/>
          <w:sz w:val="24"/>
          <w:szCs w:val="24"/>
          <w:lang w:eastAsia="zh-CN"/>
        </w:rPr>
        <w:t xml:space="preserve"> MA. Methods to shorten the duration of an external fixator in the management of </w:t>
      </w:r>
      <w:proofErr w:type="spellStart"/>
      <w:r w:rsidRPr="00CF436C">
        <w:rPr>
          <w:rFonts w:ascii="Book Antiqua" w:eastAsia="宋体" w:hAnsi="Book Antiqua" w:cs="宋体"/>
          <w:color w:val="000000"/>
          <w:sz w:val="24"/>
          <w:szCs w:val="24"/>
          <w:lang w:eastAsia="zh-CN"/>
        </w:rPr>
        <w:t>tibial</w:t>
      </w:r>
      <w:proofErr w:type="spellEnd"/>
      <w:r w:rsidRPr="00CF436C">
        <w:rPr>
          <w:rFonts w:ascii="Book Antiqua" w:eastAsia="宋体" w:hAnsi="Book Antiqua" w:cs="宋体"/>
          <w:color w:val="000000"/>
          <w:sz w:val="24"/>
          <w:szCs w:val="24"/>
          <w:lang w:eastAsia="zh-CN"/>
        </w:rPr>
        <w:t xml:space="preserve"> infections. </w:t>
      </w:r>
      <w:r w:rsidRPr="00CF436C">
        <w:rPr>
          <w:rFonts w:ascii="Book Antiqua" w:eastAsia="宋体" w:hAnsi="Book Antiqua" w:cs="宋体"/>
          <w:i/>
          <w:iCs/>
          <w:color w:val="000000"/>
          <w:sz w:val="24"/>
          <w:szCs w:val="24"/>
          <w:lang w:eastAsia="zh-CN"/>
        </w:rPr>
        <w:t xml:space="preserve">World J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color w:val="000000"/>
          <w:sz w:val="24"/>
          <w:szCs w:val="24"/>
          <w:lang w:eastAsia="zh-CN"/>
        </w:rPr>
        <w:t> 2011; </w:t>
      </w:r>
      <w:r w:rsidRPr="00CF436C">
        <w:rPr>
          <w:rFonts w:ascii="Book Antiqua" w:eastAsia="宋体" w:hAnsi="Book Antiqua" w:cs="宋体"/>
          <w:b/>
          <w:bCs/>
          <w:color w:val="000000"/>
          <w:sz w:val="24"/>
          <w:szCs w:val="24"/>
          <w:lang w:eastAsia="zh-CN"/>
        </w:rPr>
        <w:t>2</w:t>
      </w:r>
      <w:r w:rsidRPr="00CF436C">
        <w:rPr>
          <w:rFonts w:ascii="Book Antiqua" w:eastAsia="宋体" w:hAnsi="Book Antiqua" w:cs="宋体"/>
          <w:color w:val="000000"/>
          <w:sz w:val="24"/>
          <w:szCs w:val="24"/>
          <w:lang w:eastAsia="zh-CN"/>
        </w:rPr>
        <w:t>: 85-92 [PMID: 22474640]</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20 </w:t>
      </w:r>
      <w:r w:rsidRPr="00CF436C">
        <w:rPr>
          <w:rFonts w:ascii="Book Antiqua" w:eastAsia="宋体" w:hAnsi="Book Antiqua" w:cs="宋体"/>
          <w:b/>
          <w:bCs/>
          <w:color w:val="000000"/>
          <w:sz w:val="24"/>
          <w:szCs w:val="24"/>
          <w:lang w:eastAsia="zh-CN"/>
        </w:rPr>
        <w:t>Lin CC</w:t>
      </w:r>
      <w:r w:rsidRPr="00CF436C">
        <w:rPr>
          <w:rFonts w:ascii="Book Antiqua" w:eastAsia="宋体" w:hAnsi="Book Antiqua" w:cs="宋体"/>
          <w:color w:val="000000"/>
          <w:sz w:val="24"/>
          <w:szCs w:val="24"/>
          <w:lang w:eastAsia="zh-CN"/>
        </w:rPr>
        <w:t xml:space="preserve">, Chen CM, Chiu FY, Su YP, Liu CL, Chen TH. Staged protocol for the treatment of chronic </w:t>
      </w:r>
      <w:proofErr w:type="spellStart"/>
      <w:r w:rsidRPr="00CF436C">
        <w:rPr>
          <w:rFonts w:ascii="Book Antiqua" w:eastAsia="宋体" w:hAnsi="Book Antiqua" w:cs="宋体"/>
          <w:color w:val="000000"/>
          <w:sz w:val="24"/>
          <w:szCs w:val="24"/>
          <w:lang w:eastAsia="zh-CN"/>
        </w:rPr>
        <w:t>tibial</w:t>
      </w:r>
      <w:proofErr w:type="spellEnd"/>
      <w:r w:rsidRPr="00CF436C">
        <w:rPr>
          <w:rFonts w:ascii="Book Antiqua" w:eastAsia="宋体" w:hAnsi="Book Antiqua" w:cs="宋体"/>
          <w:color w:val="000000"/>
          <w:sz w:val="24"/>
          <w:szCs w:val="24"/>
          <w:lang w:eastAsia="zh-CN"/>
        </w:rPr>
        <w:t xml:space="preserve"> shaft osteomyelitis with </w:t>
      </w:r>
      <w:proofErr w:type="spellStart"/>
      <w:r w:rsidRPr="00CF436C">
        <w:rPr>
          <w:rFonts w:ascii="Book Antiqua" w:eastAsia="宋体" w:hAnsi="Book Antiqua" w:cs="宋体"/>
          <w:color w:val="000000"/>
          <w:sz w:val="24"/>
          <w:szCs w:val="24"/>
          <w:lang w:eastAsia="zh-CN"/>
        </w:rPr>
        <w:t>Ilizarov's</w:t>
      </w:r>
      <w:proofErr w:type="spellEnd"/>
      <w:r w:rsidRPr="00CF436C">
        <w:rPr>
          <w:rFonts w:ascii="Book Antiqua" w:eastAsia="宋体" w:hAnsi="Book Antiqua" w:cs="宋体"/>
          <w:color w:val="000000"/>
          <w:sz w:val="24"/>
          <w:szCs w:val="24"/>
          <w:lang w:eastAsia="zh-CN"/>
        </w:rPr>
        <w:t xml:space="preserve"> technique followed by the application of intramedullary locked nail. </w:t>
      </w:r>
      <w:r w:rsidRPr="00CF436C">
        <w:rPr>
          <w:rFonts w:ascii="Book Antiqua" w:eastAsia="宋体" w:hAnsi="Book Antiqua" w:cs="宋体"/>
          <w:i/>
          <w:iCs/>
          <w:color w:val="000000"/>
          <w:sz w:val="24"/>
          <w:szCs w:val="24"/>
          <w:lang w:eastAsia="zh-CN"/>
        </w:rPr>
        <w:t>Orthopedics</w:t>
      </w:r>
      <w:r w:rsidRPr="00CF436C">
        <w:rPr>
          <w:rFonts w:ascii="Book Antiqua" w:eastAsia="宋体" w:hAnsi="Book Antiqua" w:cs="宋体"/>
          <w:color w:val="000000"/>
          <w:sz w:val="24"/>
          <w:szCs w:val="24"/>
          <w:lang w:eastAsia="zh-CN"/>
        </w:rPr>
        <w:t> 2012; </w:t>
      </w:r>
      <w:r w:rsidRPr="00CF436C">
        <w:rPr>
          <w:rFonts w:ascii="Book Antiqua" w:eastAsia="宋体" w:hAnsi="Book Antiqua" w:cs="宋体"/>
          <w:b/>
          <w:bCs/>
          <w:color w:val="000000"/>
          <w:sz w:val="24"/>
          <w:szCs w:val="24"/>
          <w:lang w:eastAsia="zh-CN"/>
        </w:rPr>
        <w:t>35</w:t>
      </w:r>
      <w:r w:rsidRPr="00CF436C">
        <w:rPr>
          <w:rFonts w:ascii="Book Antiqua" w:eastAsia="宋体" w:hAnsi="Book Antiqua" w:cs="宋体"/>
          <w:color w:val="000000"/>
          <w:sz w:val="24"/>
          <w:szCs w:val="24"/>
          <w:lang w:eastAsia="zh-CN"/>
        </w:rPr>
        <w:t>: e1769-e1774 [PMID: 23218635]</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21 </w:t>
      </w:r>
      <w:proofErr w:type="spellStart"/>
      <w:r w:rsidRPr="00CF436C">
        <w:rPr>
          <w:rFonts w:ascii="Book Antiqua" w:eastAsia="宋体" w:hAnsi="Book Antiqua" w:cs="宋体"/>
          <w:b/>
          <w:bCs/>
          <w:color w:val="000000"/>
          <w:sz w:val="24"/>
          <w:szCs w:val="24"/>
          <w:lang w:eastAsia="zh-CN"/>
        </w:rPr>
        <w:t>Lovisetti</w:t>
      </w:r>
      <w:proofErr w:type="spellEnd"/>
      <w:r w:rsidRPr="00CF436C">
        <w:rPr>
          <w:rFonts w:ascii="Book Antiqua" w:eastAsia="宋体" w:hAnsi="Book Antiqua" w:cs="宋体"/>
          <w:b/>
          <w:bCs/>
          <w:color w:val="000000"/>
          <w:sz w:val="24"/>
          <w:szCs w:val="24"/>
          <w:lang w:eastAsia="zh-CN"/>
        </w:rPr>
        <w:t xml:space="preserve"> G</w:t>
      </w:r>
      <w:r w:rsidRPr="00CF436C">
        <w:rPr>
          <w:rFonts w:ascii="Book Antiqua" w:eastAsia="宋体" w:hAnsi="Book Antiqua" w:cs="宋体"/>
          <w:color w:val="000000"/>
          <w:sz w:val="24"/>
          <w:szCs w:val="24"/>
          <w:lang w:eastAsia="zh-CN"/>
        </w:rPr>
        <w:t xml:space="preserve">, Sala F. Clinical strategies at the docking site of distraction </w:t>
      </w:r>
      <w:proofErr w:type="spellStart"/>
      <w:r w:rsidRPr="00CF436C">
        <w:rPr>
          <w:rFonts w:ascii="Book Antiqua" w:eastAsia="宋体" w:hAnsi="Book Antiqua" w:cs="宋体"/>
          <w:color w:val="000000"/>
          <w:sz w:val="24"/>
          <w:szCs w:val="24"/>
          <w:lang w:eastAsia="zh-CN"/>
        </w:rPr>
        <w:t>osteogenesis</w:t>
      </w:r>
      <w:proofErr w:type="spellEnd"/>
      <w:r w:rsidRPr="00CF436C">
        <w:rPr>
          <w:rFonts w:ascii="Book Antiqua" w:eastAsia="宋体" w:hAnsi="Book Antiqua" w:cs="宋体"/>
          <w:color w:val="000000"/>
          <w:sz w:val="24"/>
          <w:szCs w:val="24"/>
          <w:lang w:eastAsia="zh-CN"/>
        </w:rPr>
        <w:t xml:space="preserve">: are open procedures superior to the simple compression of </w:t>
      </w:r>
      <w:proofErr w:type="spellStart"/>
      <w:r w:rsidRPr="00CF436C">
        <w:rPr>
          <w:rFonts w:ascii="Book Antiqua" w:eastAsia="宋体" w:hAnsi="Book Antiqua" w:cs="宋体"/>
          <w:color w:val="000000"/>
          <w:sz w:val="24"/>
          <w:szCs w:val="24"/>
          <w:lang w:eastAsia="zh-CN"/>
        </w:rPr>
        <w:t>Ilizarov</w:t>
      </w:r>
      <w:proofErr w:type="spellEnd"/>
      <w:r w:rsidRPr="00CF436C">
        <w:rPr>
          <w:rFonts w:ascii="Book Antiqua" w:eastAsia="宋体" w:hAnsi="Book Antiqua" w:cs="宋体"/>
          <w:color w:val="000000"/>
          <w:sz w:val="24"/>
          <w:szCs w:val="24"/>
          <w:lang w:eastAsia="zh-CN"/>
        </w:rPr>
        <w:t>? </w:t>
      </w:r>
      <w:r w:rsidRPr="00CF436C">
        <w:rPr>
          <w:rFonts w:ascii="Book Antiqua" w:eastAsia="宋体" w:hAnsi="Book Antiqua" w:cs="宋体"/>
          <w:i/>
          <w:iCs/>
          <w:color w:val="000000"/>
          <w:sz w:val="24"/>
          <w:szCs w:val="24"/>
          <w:lang w:eastAsia="zh-CN"/>
        </w:rPr>
        <w:t>Injury</w:t>
      </w:r>
      <w:r w:rsidRPr="00CF436C">
        <w:rPr>
          <w:rFonts w:ascii="Book Antiqua" w:eastAsia="宋体" w:hAnsi="Book Antiqua" w:cs="宋体"/>
          <w:color w:val="000000"/>
          <w:sz w:val="24"/>
          <w:szCs w:val="24"/>
          <w:lang w:eastAsia="zh-CN"/>
        </w:rPr>
        <w:t> 2013; </w:t>
      </w:r>
      <w:r w:rsidRPr="00CF436C">
        <w:rPr>
          <w:rFonts w:ascii="Book Antiqua" w:eastAsia="宋体" w:hAnsi="Book Antiqua" w:cs="宋体"/>
          <w:b/>
          <w:bCs/>
          <w:color w:val="000000"/>
          <w:sz w:val="24"/>
          <w:szCs w:val="24"/>
          <w:lang w:eastAsia="zh-CN"/>
        </w:rPr>
        <w:t xml:space="preserve">44 </w:t>
      </w:r>
      <w:proofErr w:type="spellStart"/>
      <w:r w:rsidRPr="00CF436C">
        <w:rPr>
          <w:rFonts w:ascii="Book Antiqua" w:eastAsia="宋体" w:hAnsi="Book Antiqua" w:cs="宋体"/>
          <w:bCs/>
          <w:color w:val="000000"/>
          <w:sz w:val="24"/>
          <w:szCs w:val="24"/>
          <w:lang w:eastAsia="zh-CN"/>
        </w:rPr>
        <w:t>Suppl</w:t>
      </w:r>
      <w:proofErr w:type="spellEnd"/>
      <w:r w:rsidRPr="00CF436C">
        <w:rPr>
          <w:rFonts w:ascii="Book Antiqua" w:eastAsia="宋体" w:hAnsi="Book Antiqua" w:cs="宋体"/>
          <w:bCs/>
          <w:color w:val="000000"/>
          <w:sz w:val="24"/>
          <w:szCs w:val="24"/>
          <w:lang w:eastAsia="zh-CN"/>
        </w:rPr>
        <w:t xml:space="preserve"> 1</w:t>
      </w:r>
      <w:r w:rsidRPr="00CF436C">
        <w:rPr>
          <w:rFonts w:ascii="Book Antiqua" w:eastAsia="宋体" w:hAnsi="Book Antiqua" w:cs="宋体"/>
          <w:color w:val="000000"/>
          <w:sz w:val="24"/>
          <w:szCs w:val="24"/>
          <w:lang w:eastAsia="zh-CN"/>
        </w:rPr>
        <w:t>: S58-S62 [PMID: 23351874]</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22 </w:t>
      </w:r>
      <w:proofErr w:type="spellStart"/>
      <w:r w:rsidRPr="00CF436C">
        <w:rPr>
          <w:rFonts w:ascii="Book Antiqua" w:eastAsia="宋体" w:hAnsi="Book Antiqua" w:cs="宋体"/>
          <w:b/>
          <w:bCs/>
          <w:color w:val="000000"/>
          <w:sz w:val="24"/>
          <w:szCs w:val="24"/>
          <w:lang w:eastAsia="zh-CN"/>
        </w:rPr>
        <w:t>Bumbasirevi</w:t>
      </w:r>
      <w:r w:rsidRPr="00CF436C">
        <w:rPr>
          <w:rFonts w:ascii="Book Antiqua" w:eastAsia="MS Mincho" w:hAnsi="Book Antiqua" w:cs="MS Mincho"/>
          <w:b/>
          <w:bCs/>
          <w:color w:val="000000"/>
          <w:sz w:val="24"/>
          <w:szCs w:val="24"/>
          <w:lang w:eastAsia="zh-CN"/>
        </w:rPr>
        <w:t>ć</w:t>
      </w:r>
      <w:proofErr w:type="spellEnd"/>
      <w:r w:rsidRPr="00CF436C">
        <w:rPr>
          <w:rFonts w:ascii="Book Antiqua" w:eastAsia="宋体" w:hAnsi="Book Antiqua" w:cs="宋体"/>
          <w:b/>
          <w:bCs/>
          <w:color w:val="000000"/>
          <w:sz w:val="24"/>
          <w:szCs w:val="24"/>
          <w:lang w:eastAsia="zh-CN"/>
        </w:rPr>
        <w:t xml:space="preserve"> M</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Tomi</w:t>
      </w:r>
      <w:r w:rsidRPr="00CF436C">
        <w:rPr>
          <w:rFonts w:ascii="Book Antiqua" w:eastAsia="MS Mincho" w:hAnsi="Book Antiqua" w:cs="MS Mincho"/>
          <w:color w:val="000000"/>
          <w:sz w:val="24"/>
          <w:szCs w:val="24"/>
          <w:lang w:eastAsia="zh-CN"/>
        </w:rPr>
        <w:t>ć</w:t>
      </w:r>
      <w:proofErr w:type="spellEnd"/>
      <w:r w:rsidRPr="00CF436C">
        <w:rPr>
          <w:rFonts w:ascii="Book Antiqua" w:eastAsia="宋体" w:hAnsi="Book Antiqua" w:cs="宋体"/>
          <w:color w:val="000000"/>
          <w:sz w:val="24"/>
          <w:szCs w:val="24"/>
          <w:lang w:eastAsia="zh-CN"/>
        </w:rPr>
        <w:t xml:space="preserve"> S, </w:t>
      </w:r>
      <w:proofErr w:type="spellStart"/>
      <w:r w:rsidRPr="00CF436C">
        <w:rPr>
          <w:rFonts w:ascii="Book Antiqua" w:eastAsia="宋体" w:hAnsi="Book Antiqua" w:cs="宋体"/>
          <w:color w:val="000000"/>
          <w:sz w:val="24"/>
          <w:szCs w:val="24"/>
          <w:lang w:eastAsia="zh-CN"/>
        </w:rPr>
        <w:t>Lesi</w:t>
      </w:r>
      <w:r w:rsidRPr="00CF436C">
        <w:rPr>
          <w:rFonts w:ascii="Book Antiqua" w:eastAsia="MS Mincho" w:hAnsi="Book Antiqua" w:cs="MS Mincho"/>
          <w:color w:val="000000"/>
          <w:sz w:val="24"/>
          <w:szCs w:val="24"/>
          <w:lang w:eastAsia="zh-CN"/>
        </w:rPr>
        <w:t>ć</w:t>
      </w:r>
      <w:proofErr w:type="spellEnd"/>
      <w:r w:rsidRPr="00CF436C">
        <w:rPr>
          <w:rFonts w:ascii="Book Antiqua" w:eastAsia="宋体" w:hAnsi="Book Antiqua" w:cs="宋体"/>
          <w:color w:val="000000"/>
          <w:sz w:val="24"/>
          <w:szCs w:val="24"/>
          <w:lang w:eastAsia="zh-CN"/>
        </w:rPr>
        <w:t xml:space="preserve"> A, </w:t>
      </w:r>
      <w:proofErr w:type="spellStart"/>
      <w:r w:rsidRPr="00CF436C">
        <w:rPr>
          <w:rFonts w:ascii="Book Antiqua" w:eastAsia="宋体" w:hAnsi="Book Antiqua" w:cs="宋体"/>
          <w:color w:val="000000"/>
          <w:sz w:val="24"/>
          <w:szCs w:val="24"/>
          <w:lang w:eastAsia="zh-CN"/>
        </w:rPr>
        <w:t>Milosevi</w:t>
      </w:r>
      <w:r w:rsidRPr="00CF436C">
        <w:rPr>
          <w:rFonts w:ascii="Book Antiqua" w:eastAsia="MS Mincho" w:hAnsi="Book Antiqua" w:cs="MS Mincho"/>
          <w:color w:val="000000"/>
          <w:sz w:val="24"/>
          <w:szCs w:val="24"/>
          <w:lang w:eastAsia="zh-CN"/>
        </w:rPr>
        <w:t>ć</w:t>
      </w:r>
      <w:proofErr w:type="spellEnd"/>
      <w:r w:rsidRPr="00CF436C">
        <w:rPr>
          <w:rFonts w:ascii="Book Antiqua" w:eastAsia="宋体" w:hAnsi="Book Antiqua" w:cs="宋体"/>
          <w:color w:val="000000"/>
          <w:sz w:val="24"/>
          <w:szCs w:val="24"/>
          <w:lang w:eastAsia="zh-CN"/>
        </w:rPr>
        <w:t xml:space="preserve"> I, Atkinson HD. War-related infected </w:t>
      </w:r>
      <w:proofErr w:type="spellStart"/>
      <w:r w:rsidRPr="00CF436C">
        <w:rPr>
          <w:rFonts w:ascii="Book Antiqua" w:eastAsia="宋体" w:hAnsi="Book Antiqua" w:cs="宋体"/>
          <w:color w:val="000000"/>
          <w:sz w:val="24"/>
          <w:szCs w:val="24"/>
          <w:lang w:eastAsia="zh-CN"/>
        </w:rPr>
        <w:t>tibial</w:t>
      </w:r>
      <w:proofErr w:type="spellEnd"/>
      <w:r w:rsidRPr="00CF436C">
        <w:rPr>
          <w:rFonts w:ascii="Book Antiqua" w:eastAsia="宋体" w:hAnsi="Book Antiqua" w:cs="宋体"/>
          <w:color w:val="000000"/>
          <w:sz w:val="24"/>
          <w:szCs w:val="24"/>
          <w:lang w:eastAsia="zh-CN"/>
        </w:rPr>
        <w:t xml:space="preserve"> nonunion with bone and soft-tissue loss treated with bone transport using the </w:t>
      </w:r>
      <w:proofErr w:type="spellStart"/>
      <w:r w:rsidRPr="00CF436C">
        <w:rPr>
          <w:rFonts w:ascii="Book Antiqua" w:eastAsia="宋体" w:hAnsi="Book Antiqua" w:cs="宋体"/>
          <w:color w:val="000000"/>
          <w:sz w:val="24"/>
          <w:szCs w:val="24"/>
          <w:lang w:eastAsia="zh-CN"/>
        </w:rPr>
        <w:t>Ilizarov</w:t>
      </w:r>
      <w:proofErr w:type="spellEnd"/>
      <w:r w:rsidRPr="00CF436C">
        <w:rPr>
          <w:rFonts w:ascii="Book Antiqua" w:eastAsia="宋体" w:hAnsi="Book Antiqua" w:cs="宋体"/>
          <w:color w:val="000000"/>
          <w:sz w:val="24"/>
          <w:szCs w:val="24"/>
          <w:lang w:eastAsia="zh-CN"/>
        </w:rPr>
        <w:t xml:space="preserve"> method. </w:t>
      </w:r>
      <w:r w:rsidRPr="00CF436C">
        <w:rPr>
          <w:rFonts w:ascii="Book Antiqua" w:eastAsia="宋体" w:hAnsi="Book Antiqua" w:cs="宋体"/>
          <w:i/>
          <w:iCs/>
          <w:color w:val="000000"/>
          <w:sz w:val="24"/>
          <w:szCs w:val="24"/>
          <w:lang w:eastAsia="zh-CN"/>
        </w:rPr>
        <w:t xml:space="preserve">Arch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i/>
          <w:iCs/>
          <w:color w:val="000000"/>
          <w:sz w:val="24"/>
          <w:szCs w:val="24"/>
          <w:lang w:eastAsia="zh-CN"/>
        </w:rPr>
        <w:t xml:space="preserve"> Trauma </w:t>
      </w:r>
      <w:proofErr w:type="spellStart"/>
      <w:r w:rsidRPr="00CF436C">
        <w:rPr>
          <w:rFonts w:ascii="Book Antiqua" w:eastAsia="宋体" w:hAnsi="Book Antiqua" w:cs="宋体"/>
          <w:i/>
          <w:iCs/>
          <w:color w:val="000000"/>
          <w:sz w:val="24"/>
          <w:szCs w:val="24"/>
          <w:lang w:eastAsia="zh-CN"/>
        </w:rPr>
        <w:t>Surg</w:t>
      </w:r>
      <w:proofErr w:type="spellEnd"/>
      <w:r w:rsidRPr="00CF436C">
        <w:rPr>
          <w:rFonts w:ascii="Book Antiqua" w:eastAsia="宋体" w:hAnsi="Book Antiqua" w:cs="宋体"/>
          <w:color w:val="000000"/>
          <w:sz w:val="24"/>
          <w:szCs w:val="24"/>
          <w:lang w:eastAsia="zh-CN"/>
        </w:rPr>
        <w:t> 2010; </w:t>
      </w:r>
      <w:r w:rsidRPr="00CF436C">
        <w:rPr>
          <w:rFonts w:ascii="Book Antiqua" w:eastAsia="宋体" w:hAnsi="Book Antiqua" w:cs="宋体"/>
          <w:b/>
          <w:bCs/>
          <w:color w:val="000000"/>
          <w:sz w:val="24"/>
          <w:szCs w:val="24"/>
          <w:lang w:eastAsia="zh-CN"/>
        </w:rPr>
        <w:t>130</w:t>
      </w:r>
      <w:r w:rsidRPr="00CF436C">
        <w:rPr>
          <w:rFonts w:ascii="Book Antiqua" w:eastAsia="宋体" w:hAnsi="Book Antiqua" w:cs="宋体"/>
          <w:color w:val="000000"/>
          <w:sz w:val="24"/>
          <w:szCs w:val="24"/>
          <w:lang w:eastAsia="zh-CN"/>
        </w:rPr>
        <w:t>: 739-749 [PMID: 19946693]</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23 </w:t>
      </w:r>
      <w:r w:rsidRPr="00CF436C">
        <w:rPr>
          <w:rFonts w:ascii="Book Antiqua" w:eastAsia="宋体" w:hAnsi="Book Antiqua" w:cs="宋体"/>
          <w:b/>
          <w:bCs/>
          <w:color w:val="000000"/>
          <w:sz w:val="24"/>
          <w:szCs w:val="24"/>
          <w:lang w:eastAsia="zh-CN"/>
        </w:rPr>
        <w:t>Abdel-</w:t>
      </w:r>
      <w:proofErr w:type="spellStart"/>
      <w:r w:rsidRPr="00CF436C">
        <w:rPr>
          <w:rFonts w:ascii="Book Antiqua" w:eastAsia="宋体" w:hAnsi="Book Antiqua" w:cs="宋体"/>
          <w:b/>
          <w:bCs/>
          <w:color w:val="000000"/>
          <w:sz w:val="24"/>
          <w:szCs w:val="24"/>
          <w:lang w:eastAsia="zh-CN"/>
        </w:rPr>
        <w:t>Aal</w:t>
      </w:r>
      <w:proofErr w:type="spellEnd"/>
      <w:r w:rsidRPr="00CF436C">
        <w:rPr>
          <w:rFonts w:ascii="Book Antiqua" w:eastAsia="宋体" w:hAnsi="Book Antiqua" w:cs="宋体"/>
          <w:b/>
          <w:bCs/>
          <w:color w:val="000000"/>
          <w:sz w:val="24"/>
          <w:szCs w:val="24"/>
          <w:lang w:eastAsia="zh-CN"/>
        </w:rPr>
        <w:t xml:space="preserve"> AM</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Ilizarov</w:t>
      </w:r>
      <w:proofErr w:type="spellEnd"/>
      <w:r w:rsidRPr="00CF436C">
        <w:rPr>
          <w:rFonts w:ascii="Book Antiqua" w:eastAsia="宋体" w:hAnsi="Book Antiqua" w:cs="宋体"/>
          <w:color w:val="000000"/>
          <w:sz w:val="24"/>
          <w:szCs w:val="24"/>
          <w:lang w:eastAsia="zh-CN"/>
        </w:rPr>
        <w:t xml:space="preserve"> bone transport for massive </w:t>
      </w:r>
      <w:proofErr w:type="spellStart"/>
      <w:r w:rsidRPr="00CF436C">
        <w:rPr>
          <w:rFonts w:ascii="Book Antiqua" w:eastAsia="宋体" w:hAnsi="Book Antiqua" w:cs="宋体"/>
          <w:color w:val="000000"/>
          <w:sz w:val="24"/>
          <w:szCs w:val="24"/>
          <w:lang w:eastAsia="zh-CN"/>
        </w:rPr>
        <w:t>tibial</w:t>
      </w:r>
      <w:proofErr w:type="spellEnd"/>
      <w:r w:rsidRPr="00CF436C">
        <w:rPr>
          <w:rFonts w:ascii="Book Antiqua" w:eastAsia="宋体" w:hAnsi="Book Antiqua" w:cs="宋体"/>
          <w:color w:val="000000"/>
          <w:sz w:val="24"/>
          <w:szCs w:val="24"/>
          <w:lang w:eastAsia="zh-CN"/>
        </w:rPr>
        <w:t xml:space="preserve"> bone defects. </w:t>
      </w:r>
      <w:r w:rsidRPr="00CF436C">
        <w:rPr>
          <w:rFonts w:ascii="Book Antiqua" w:eastAsia="宋体" w:hAnsi="Book Antiqua" w:cs="宋体"/>
          <w:i/>
          <w:iCs/>
          <w:color w:val="000000"/>
          <w:sz w:val="24"/>
          <w:szCs w:val="24"/>
          <w:lang w:eastAsia="zh-CN"/>
        </w:rPr>
        <w:t>Orthopedics</w:t>
      </w:r>
      <w:r w:rsidRPr="00CF436C">
        <w:rPr>
          <w:rFonts w:ascii="Book Antiqua" w:eastAsia="宋体" w:hAnsi="Book Antiqua" w:cs="宋体"/>
          <w:color w:val="000000"/>
          <w:sz w:val="24"/>
          <w:szCs w:val="24"/>
          <w:lang w:eastAsia="zh-CN"/>
        </w:rPr>
        <w:t> 2006; </w:t>
      </w:r>
      <w:r w:rsidRPr="00CF436C">
        <w:rPr>
          <w:rFonts w:ascii="Book Antiqua" w:eastAsia="宋体" w:hAnsi="Book Antiqua" w:cs="宋体"/>
          <w:b/>
          <w:bCs/>
          <w:color w:val="000000"/>
          <w:sz w:val="24"/>
          <w:szCs w:val="24"/>
          <w:lang w:eastAsia="zh-CN"/>
        </w:rPr>
        <w:t>29</w:t>
      </w:r>
      <w:r w:rsidRPr="00CF436C">
        <w:rPr>
          <w:rFonts w:ascii="Book Antiqua" w:eastAsia="宋体" w:hAnsi="Book Antiqua" w:cs="宋体"/>
          <w:color w:val="000000"/>
          <w:sz w:val="24"/>
          <w:szCs w:val="24"/>
          <w:lang w:eastAsia="zh-CN"/>
        </w:rPr>
        <w:t>: 70-74 [PMID: 16429937]</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24 </w:t>
      </w:r>
      <w:r w:rsidRPr="00CF436C">
        <w:rPr>
          <w:rFonts w:ascii="Book Antiqua" w:eastAsia="宋体" w:hAnsi="Book Antiqua" w:cs="宋体"/>
          <w:b/>
          <w:bCs/>
          <w:color w:val="000000"/>
          <w:sz w:val="24"/>
          <w:szCs w:val="24"/>
          <w:lang w:eastAsia="zh-CN"/>
        </w:rPr>
        <w:t>Paley D</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Catagni</w:t>
      </w:r>
      <w:proofErr w:type="spellEnd"/>
      <w:r w:rsidRPr="00CF436C">
        <w:rPr>
          <w:rFonts w:ascii="Book Antiqua" w:eastAsia="宋体" w:hAnsi="Book Antiqua" w:cs="宋体"/>
          <w:color w:val="000000"/>
          <w:sz w:val="24"/>
          <w:szCs w:val="24"/>
          <w:lang w:eastAsia="zh-CN"/>
        </w:rPr>
        <w:t xml:space="preserve"> MA, </w:t>
      </w:r>
      <w:proofErr w:type="spellStart"/>
      <w:r w:rsidRPr="00CF436C">
        <w:rPr>
          <w:rFonts w:ascii="Book Antiqua" w:eastAsia="宋体" w:hAnsi="Book Antiqua" w:cs="宋体"/>
          <w:color w:val="000000"/>
          <w:sz w:val="24"/>
          <w:szCs w:val="24"/>
          <w:lang w:eastAsia="zh-CN"/>
        </w:rPr>
        <w:t>Argnani</w:t>
      </w:r>
      <w:proofErr w:type="spellEnd"/>
      <w:r w:rsidRPr="00CF436C">
        <w:rPr>
          <w:rFonts w:ascii="Book Antiqua" w:eastAsia="宋体" w:hAnsi="Book Antiqua" w:cs="宋体"/>
          <w:color w:val="000000"/>
          <w:sz w:val="24"/>
          <w:szCs w:val="24"/>
          <w:lang w:eastAsia="zh-CN"/>
        </w:rPr>
        <w:t xml:space="preserve"> F, Villa A, Benedetti GB, </w:t>
      </w:r>
      <w:proofErr w:type="spellStart"/>
      <w:r w:rsidRPr="00CF436C">
        <w:rPr>
          <w:rFonts w:ascii="Book Antiqua" w:eastAsia="宋体" w:hAnsi="Book Antiqua" w:cs="宋体"/>
          <w:color w:val="000000"/>
          <w:sz w:val="24"/>
          <w:szCs w:val="24"/>
          <w:lang w:eastAsia="zh-CN"/>
        </w:rPr>
        <w:t>Cattaneo</w:t>
      </w:r>
      <w:proofErr w:type="spellEnd"/>
      <w:r w:rsidRPr="00CF436C">
        <w:rPr>
          <w:rFonts w:ascii="Book Antiqua" w:eastAsia="宋体" w:hAnsi="Book Antiqua" w:cs="宋体"/>
          <w:color w:val="000000"/>
          <w:sz w:val="24"/>
          <w:szCs w:val="24"/>
          <w:lang w:eastAsia="zh-CN"/>
        </w:rPr>
        <w:t xml:space="preserve"> R. </w:t>
      </w:r>
      <w:proofErr w:type="spellStart"/>
      <w:r w:rsidRPr="00CF436C">
        <w:rPr>
          <w:rFonts w:ascii="Book Antiqua" w:eastAsia="宋体" w:hAnsi="Book Antiqua" w:cs="宋体"/>
          <w:color w:val="000000"/>
          <w:sz w:val="24"/>
          <w:szCs w:val="24"/>
          <w:lang w:eastAsia="zh-CN"/>
        </w:rPr>
        <w:t>Ilizarov</w:t>
      </w:r>
      <w:proofErr w:type="spellEnd"/>
      <w:r w:rsidRPr="00CF436C">
        <w:rPr>
          <w:rFonts w:ascii="Book Antiqua" w:eastAsia="宋体" w:hAnsi="Book Antiqua" w:cs="宋体"/>
          <w:color w:val="000000"/>
          <w:sz w:val="24"/>
          <w:szCs w:val="24"/>
          <w:lang w:eastAsia="zh-CN"/>
        </w:rPr>
        <w:t xml:space="preserve"> treatment of </w:t>
      </w:r>
      <w:proofErr w:type="spellStart"/>
      <w:r w:rsidRPr="00CF436C">
        <w:rPr>
          <w:rFonts w:ascii="Book Antiqua" w:eastAsia="宋体" w:hAnsi="Book Antiqua" w:cs="宋体"/>
          <w:color w:val="000000"/>
          <w:sz w:val="24"/>
          <w:szCs w:val="24"/>
          <w:lang w:eastAsia="zh-CN"/>
        </w:rPr>
        <w:t>tibial</w:t>
      </w:r>
      <w:proofErr w:type="spellEnd"/>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nonunions</w:t>
      </w:r>
      <w:proofErr w:type="spellEnd"/>
      <w:r w:rsidRPr="00CF436C">
        <w:rPr>
          <w:rFonts w:ascii="Book Antiqua" w:eastAsia="宋体" w:hAnsi="Book Antiqua" w:cs="宋体"/>
          <w:color w:val="000000"/>
          <w:sz w:val="24"/>
          <w:szCs w:val="24"/>
          <w:lang w:eastAsia="zh-CN"/>
        </w:rPr>
        <w:t xml:space="preserve"> with bone loss. </w:t>
      </w:r>
      <w:proofErr w:type="spellStart"/>
      <w:r w:rsidRPr="00CF436C">
        <w:rPr>
          <w:rFonts w:ascii="Book Antiqua" w:eastAsia="宋体" w:hAnsi="Book Antiqua" w:cs="宋体"/>
          <w:i/>
          <w:iCs/>
          <w:color w:val="000000"/>
          <w:sz w:val="24"/>
          <w:szCs w:val="24"/>
          <w:lang w:eastAsia="zh-CN"/>
        </w:rPr>
        <w:t>Clin</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Orthop</w:t>
      </w:r>
      <w:proofErr w:type="spellEnd"/>
      <w:r w:rsidRPr="00CF436C">
        <w:rPr>
          <w:rFonts w:ascii="Book Antiqua" w:eastAsia="宋体" w:hAnsi="Book Antiqua" w:cs="宋体"/>
          <w:i/>
          <w:iCs/>
          <w:color w:val="000000"/>
          <w:sz w:val="24"/>
          <w:szCs w:val="24"/>
          <w:lang w:eastAsia="zh-CN"/>
        </w:rPr>
        <w:t xml:space="preserve"> </w:t>
      </w:r>
      <w:proofErr w:type="spellStart"/>
      <w:r w:rsidRPr="00CF436C">
        <w:rPr>
          <w:rFonts w:ascii="Book Antiqua" w:eastAsia="宋体" w:hAnsi="Book Antiqua" w:cs="宋体"/>
          <w:i/>
          <w:iCs/>
          <w:color w:val="000000"/>
          <w:sz w:val="24"/>
          <w:szCs w:val="24"/>
          <w:lang w:eastAsia="zh-CN"/>
        </w:rPr>
        <w:t>Relat</w:t>
      </w:r>
      <w:proofErr w:type="spellEnd"/>
      <w:r w:rsidRPr="00CF436C">
        <w:rPr>
          <w:rFonts w:ascii="Book Antiqua" w:eastAsia="宋体" w:hAnsi="Book Antiqua" w:cs="宋体"/>
          <w:i/>
          <w:iCs/>
          <w:color w:val="000000"/>
          <w:sz w:val="24"/>
          <w:szCs w:val="24"/>
          <w:lang w:eastAsia="zh-CN"/>
        </w:rPr>
        <w:t xml:space="preserve"> Res</w:t>
      </w:r>
      <w:r w:rsidRPr="00CF436C">
        <w:rPr>
          <w:rFonts w:ascii="Book Antiqua" w:eastAsia="宋体" w:hAnsi="Book Antiqua" w:cs="宋体"/>
          <w:color w:val="000000"/>
          <w:sz w:val="24"/>
          <w:szCs w:val="24"/>
          <w:lang w:eastAsia="zh-CN"/>
        </w:rPr>
        <w:t> 1989; </w:t>
      </w:r>
      <w:r>
        <w:rPr>
          <w:rFonts w:ascii="Book Antiqua" w:eastAsia="宋体" w:hAnsi="Book Antiqua" w:cs="宋体" w:hint="eastAsia"/>
          <w:b/>
          <w:color w:val="000000"/>
          <w:sz w:val="24"/>
          <w:szCs w:val="24"/>
          <w:lang w:eastAsia="zh-CN"/>
        </w:rPr>
        <w:t>241</w:t>
      </w:r>
      <w:r w:rsidRPr="00CF436C">
        <w:rPr>
          <w:rFonts w:ascii="Book Antiqua" w:eastAsia="宋体" w:hAnsi="Book Antiqua" w:cs="宋体"/>
          <w:color w:val="000000"/>
          <w:sz w:val="24"/>
          <w:szCs w:val="24"/>
          <w:lang w:eastAsia="zh-CN"/>
        </w:rPr>
        <w:t>: 146-165 [PMID: 2924458]</w:t>
      </w:r>
    </w:p>
    <w:p w:rsidR="00CF436C" w:rsidRPr="00CF436C" w:rsidRDefault="00CF436C" w:rsidP="00CF436C">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25 </w:t>
      </w:r>
      <w:proofErr w:type="spellStart"/>
      <w:r w:rsidRPr="00CF436C">
        <w:rPr>
          <w:rFonts w:ascii="Book Antiqua" w:eastAsia="宋体" w:hAnsi="Book Antiqua" w:cs="宋体"/>
          <w:b/>
          <w:bCs/>
          <w:color w:val="000000"/>
          <w:sz w:val="24"/>
          <w:szCs w:val="24"/>
          <w:lang w:eastAsia="zh-CN"/>
        </w:rPr>
        <w:t>Giotakis</w:t>
      </w:r>
      <w:proofErr w:type="spellEnd"/>
      <w:r w:rsidRPr="00CF436C">
        <w:rPr>
          <w:rFonts w:ascii="Book Antiqua" w:eastAsia="宋体" w:hAnsi="Book Antiqua" w:cs="宋体"/>
          <w:b/>
          <w:bCs/>
          <w:color w:val="000000"/>
          <w:sz w:val="24"/>
          <w:szCs w:val="24"/>
          <w:lang w:eastAsia="zh-CN"/>
        </w:rPr>
        <w:t xml:space="preserve"> N</w:t>
      </w:r>
      <w:r w:rsidRPr="00CF436C">
        <w:rPr>
          <w:rFonts w:ascii="Book Antiqua" w:eastAsia="宋体" w:hAnsi="Book Antiqua" w:cs="宋体"/>
          <w:color w:val="000000"/>
          <w:sz w:val="24"/>
          <w:szCs w:val="24"/>
          <w:lang w:eastAsia="zh-CN"/>
        </w:rPr>
        <w:t xml:space="preserve">, </w:t>
      </w:r>
      <w:proofErr w:type="spellStart"/>
      <w:r w:rsidRPr="00CF436C">
        <w:rPr>
          <w:rFonts w:ascii="Book Antiqua" w:eastAsia="宋体" w:hAnsi="Book Antiqua" w:cs="宋体"/>
          <w:color w:val="000000"/>
          <w:sz w:val="24"/>
          <w:szCs w:val="24"/>
          <w:lang w:eastAsia="zh-CN"/>
        </w:rPr>
        <w:t>Panchani</w:t>
      </w:r>
      <w:proofErr w:type="spellEnd"/>
      <w:r w:rsidRPr="00CF436C">
        <w:rPr>
          <w:rFonts w:ascii="Book Antiqua" w:eastAsia="宋体" w:hAnsi="Book Antiqua" w:cs="宋体"/>
          <w:color w:val="000000"/>
          <w:sz w:val="24"/>
          <w:szCs w:val="24"/>
          <w:lang w:eastAsia="zh-CN"/>
        </w:rPr>
        <w:t xml:space="preserve"> SK, Narayan B, Larkin JJ, Al </w:t>
      </w:r>
      <w:proofErr w:type="spellStart"/>
      <w:r w:rsidRPr="00CF436C">
        <w:rPr>
          <w:rFonts w:ascii="Book Antiqua" w:eastAsia="宋体" w:hAnsi="Book Antiqua" w:cs="宋体"/>
          <w:color w:val="000000"/>
          <w:sz w:val="24"/>
          <w:szCs w:val="24"/>
          <w:lang w:eastAsia="zh-CN"/>
        </w:rPr>
        <w:t>Maskari</w:t>
      </w:r>
      <w:proofErr w:type="spellEnd"/>
      <w:r w:rsidRPr="00CF436C">
        <w:rPr>
          <w:rFonts w:ascii="Book Antiqua" w:eastAsia="宋体" w:hAnsi="Book Antiqua" w:cs="宋体"/>
          <w:color w:val="000000"/>
          <w:sz w:val="24"/>
          <w:szCs w:val="24"/>
          <w:lang w:eastAsia="zh-CN"/>
        </w:rPr>
        <w:t xml:space="preserve"> S, </w:t>
      </w:r>
      <w:proofErr w:type="spellStart"/>
      <w:r w:rsidRPr="00CF436C">
        <w:rPr>
          <w:rFonts w:ascii="Book Antiqua" w:eastAsia="宋体" w:hAnsi="Book Antiqua" w:cs="宋体"/>
          <w:color w:val="000000"/>
          <w:sz w:val="24"/>
          <w:szCs w:val="24"/>
          <w:lang w:eastAsia="zh-CN"/>
        </w:rPr>
        <w:t>Nayagam</w:t>
      </w:r>
      <w:proofErr w:type="spellEnd"/>
      <w:r w:rsidRPr="00CF436C">
        <w:rPr>
          <w:rFonts w:ascii="Book Antiqua" w:eastAsia="宋体" w:hAnsi="Book Antiqua" w:cs="宋体"/>
          <w:color w:val="000000"/>
          <w:sz w:val="24"/>
          <w:szCs w:val="24"/>
          <w:lang w:eastAsia="zh-CN"/>
        </w:rPr>
        <w:t xml:space="preserve"> S. Segmental fractures of the tibia treated by circular external fixation. </w:t>
      </w:r>
      <w:r w:rsidRPr="00CF436C">
        <w:rPr>
          <w:rFonts w:ascii="Book Antiqua" w:eastAsia="宋体" w:hAnsi="Book Antiqua" w:cs="宋体"/>
          <w:i/>
          <w:iCs/>
          <w:color w:val="000000"/>
          <w:sz w:val="24"/>
          <w:szCs w:val="24"/>
          <w:lang w:eastAsia="zh-CN"/>
        </w:rPr>
        <w:t xml:space="preserve">J Bone Joint </w:t>
      </w:r>
      <w:proofErr w:type="spellStart"/>
      <w:r w:rsidRPr="00CF436C">
        <w:rPr>
          <w:rFonts w:ascii="Book Antiqua" w:eastAsia="宋体" w:hAnsi="Book Antiqua" w:cs="宋体"/>
          <w:i/>
          <w:iCs/>
          <w:color w:val="000000"/>
          <w:sz w:val="24"/>
          <w:szCs w:val="24"/>
          <w:lang w:eastAsia="zh-CN"/>
        </w:rPr>
        <w:t>Surg</w:t>
      </w:r>
      <w:proofErr w:type="spellEnd"/>
      <w:r w:rsidRPr="00CF436C">
        <w:rPr>
          <w:rFonts w:ascii="Book Antiqua" w:eastAsia="宋体" w:hAnsi="Book Antiqua" w:cs="宋体"/>
          <w:i/>
          <w:iCs/>
          <w:color w:val="000000"/>
          <w:sz w:val="24"/>
          <w:szCs w:val="24"/>
          <w:lang w:eastAsia="zh-CN"/>
        </w:rPr>
        <w:t xml:space="preserve"> Br</w:t>
      </w:r>
      <w:r w:rsidRPr="00CF436C">
        <w:rPr>
          <w:rFonts w:ascii="Book Antiqua" w:eastAsia="宋体" w:hAnsi="Book Antiqua" w:cs="宋体"/>
          <w:color w:val="000000"/>
          <w:sz w:val="24"/>
          <w:szCs w:val="24"/>
          <w:lang w:eastAsia="zh-CN"/>
        </w:rPr>
        <w:t> 2010; </w:t>
      </w:r>
      <w:r w:rsidRPr="00CF436C">
        <w:rPr>
          <w:rFonts w:ascii="Book Antiqua" w:eastAsia="宋体" w:hAnsi="Book Antiqua" w:cs="宋体"/>
          <w:b/>
          <w:bCs/>
          <w:color w:val="000000"/>
          <w:sz w:val="24"/>
          <w:szCs w:val="24"/>
          <w:lang w:eastAsia="zh-CN"/>
        </w:rPr>
        <w:t>92</w:t>
      </w:r>
      <w:r w:rsidRPr="00CF436C">
        <w:rPr>
          <w:rFonts w:ascii="Book Antiqua" w:eastAsia="宋体" w:hAnsi="Book Antiqua" w:cs="宋体"/>
          <w:color w:val="000000"/>
          <w:sz w:val="24"/>
          <w:szCs w:val="24"/>
          <w:lang w:eastAsia="zh-CN"/>
        </w:rPr>
        <w:t>: 687-692 [PMID: 20436007]</w:t>
      </w:r>
    </w:p>
    <w:p w:rsidR="00CF436C" w:rsidRPr="00CF436C" w:rsidRDefault="00CF436C" w:rsidP="00047D12">
      <w:pPr>
        <w:bidi w:val="0"/>
        <w:spacing w:after="0" w:line="360" w:lineRule="auto"/>
        <w:jc w:val="both"/>
        <w:rPr>
          <w:rFonts w:ascii="Book Antiqua" w:eastAsia="宋体" w:hAnsi="Book Antiqua" w:cs="宋体"/>
          <w:color w:val="000000"/>
          <w:sz w:val="24"/>
          <w:szCs w:val="24"/>
          <w:lang w:eastAsia="zh-CN"/>
        </w:rPr>
      </w:pPr>
      <w:r w:rsidRPr="00CF436C">
        <w:rPr>
          <w:rFonts w:ascii="Book Antiqua" w:eastAsia="宋体" w:hAnsi="Book Antiqua" w:cs="宋体"/>
          <w:color w:val="000000"/>
          <w:sz w:val="24"/>
          <w:szCs w:val="24"/>
          <w:lang w:eastAsia="zh-CN"/>
        </w:rPr>
        <w:t>26</w:t>
      </w:r>
      <w:r w:rsidRPr="00047D12">
        <w:rPr>
          <w:rFonts w:ascii="Book Antiqua" w:eastAsia="宋体" w:hAnsi="Book Antiqua" w:cs="宋体"/>
          <w:color w:val="000000"/>
          <w:sz w:val="24"/>
          <w:szCs w:val="24"/>
          <w:lang w:eastAsia="zh-CN"/>
        </w:rPr>
        <w:t> </w:t>
      </w:r>
      <w:proofErr w:type="spellStart"/>
      <w:r w:rsidRPr="00CF436C">
        <w:rPr>
          <w:rFonts w:ascii="Book Antiqua" w:eastAsia="宋体" w:hAnsi="Book Antiqua" w:cs="宋体"/>
          <w:b/>
          <w:bCs/>
          <w:color w:val="000000"/>
          <w:sz w:val="24"/>
          <w:szCs w:val="24"/>
          <w:lang w:eastAsia="zh-CN"/>
        </w:rPr>
        <w:t>Carabello</w:t>
      </w:r>
      <w:proofErr w:type="spellEnd"/>
      <w:r w:rsidRPr="00CF436C">
        <w:rPr>
          <w:rFonts w:ascii="Book Antiqua" w:eastAsia="宋体" w:hAnsi="Book Antiqua" w:cs="宋体"/>
          <w:b/>
          <w:bCs/>
          <w:color w:val="000000"/>
          <w:sz w:val="24"/>
          <w:szCs w:val="24"/>
          <w:lang w:eastAsia="zh-CN"/>
        </w:rPr>
        <w:t xml:space="preserve"> L</w:t>
      </w:r>
      <w:r w:rsidRPr="00CF436C">
        <w:rPr>
          <w:rFonts w:ascii="Book Antiqua" w:eastAsia="宋体" w:hAnsi="Book Antiqua" w:cs="宋体"/>
          <w:color w:val="000000"/>
          <w:sz w:val="24"/>
          <w:szCs w:val="24"/>
          <w:lang w:eastAsia="zh-CN"/>
        </w:rPr>
        <w:t>. A medical tourism primer for U.S. physicians.</w:t>
      </w:r>
      <w:r w:rsidRPr="00047D12">
        <w:rPr>
          <w:rFonts w:ascii="Book Antiqua" w:eastAsia="宋体" w:hAnsi="Book Antiqua" w:cs="宋体"/>
          <w:color w:val="000000"/>
          <w:sz w:val="24"/>
          <w:szCs w:val="24"/>
          <w:lang w:eastAsia="zh-CN"/>
        </w:rPr>
        <w:t> </w:t>
      </w:r>
      <w:r w:rsidRPr="00CF436C">
        <w:rPr>
          <w:rFonts w:ascii="Book Antiqua" w:eastAsia="宋体" w:hAnsi="Book Antiqua" w:cs="宋体"/>
          <w:i/>
          <w:iCs/>
          <w:color w:val="000000"/>
          <w:sz w:val="24"/>
          <w:szCs w:val="24"/>
          <w:lang w:eastAsia="zh-CN"/>
        </w:rPr>
        <w:t xml:space="preserve">J Med </w:t>
      </w:r>
      <w:proofErr w:type="spellStart"/>
      <w:r w:rsidRPr="00CF436C">
        <w:rPr>
          <w:rFonts w:ascii="Book Antiqua" w:eastAsia="宋体" w:hAnsi="Book Antiqua" w:cs="宋体"/>
          <w:i/>
          <w:iCs/>
          <w:color w:val="000000"/>
          <w:sz w:val="24"/>
          <w:szCs w:val="24"/>
          <w:lang w:eastAsia="zh-CN"/>
        </w:rPr>
        <w:t>Pract</w:t>
      </w:r>
      <w:proofErr w:type="spellEnd"/>
      <w:r w:rsidRPr="00CF436C">
        <w:rPr>
          <w:rFonts w:ascii="Book Antiqua" w:eastAsia="宋体" w:hAnsi="Book Antiqua" w:cs="宋体"/>
          <w:i/>
          <w:iCs/>
          <w:color w:val="000000"/>
          <w:sz w:val="24"/>
          <w:szCs w:val="24"/>
          <w:lang w:eastAsia="zh-CN"/>
        </w:rPr>
        <w:t xml:space="preserve"> Manage</w:t>
      </w:r>
      <w:r w:rsidRPr="00047D12">
        <w:rPr>
          <w:rFonts w:ascii="Book Antiqua" w:eastAsia="宋体" w:hAnsi="Book Antiqua" w:cs="宋体"/>
          <w:color w:val="000000"/>
          <w:sz w:val="24"/>
          <w:szCs w:val="24"/>
          <w:lang w:eastAsia="zh-CN"/>
        </w:rPr>
        <w:t> 2008</w:t>
      </w:r>
      <w:r w:rsidRPr="00CF436C">
        <w:rPr>
          <w:rFonts w:ascii="Book Antiqua" w:eastAsia="宋体" w:hAnsi="Book Antiqua" w:cs="宋体"/>
          <w:color w:val="000000"/>
          <w:sz w:val="24"/>
          <w:szCs w:val="24"/>
          <w:lang w:eastAsia="zh-CN"/>
        </w:rPr>
        <w:t>;</w:t>
      </w:r>
      <w:r w:rsidRPr="00047D12">
        <w:rPr>
          <w:rFonts w:ascii="Book Antiqua" w:eastAsia="宋体" w:hAnsi="Book Antiqua" w:cs="宋体"/>
          <w:color w:val="000000"/>
          <w:sz w:val="24"/>
          <w:szCs w:val="24"/>
          <w:lang w:eastAsia="zh-CN"/>
        </w:rPr>
        <w:t> </w:t>
      </w:r>
      <w:r w:rsidRPr="00CF436C">
        <w:rPr>
          <w:rFonts w:ascii="Book Antiqua" w:eastAsia="宋体" w:hAnsi="Book Antiqua" w:cs="宋体"/>
          <w:b/>
          <w:bCs/>
          <w:color w:val="000000"/>
          <w:sz w:val="24"/>
          <w:szCs w:val="24"/>
          <w:lang w:eastAsia="zh-CN"/>
        </w:rPr>
        <w:t>23</w:t>
      </w:r>
      <w:r w:rsidRPr="00CF436C">
        <w:rPr>
          <w:rFonts w:ascii="Book Antiqua" w:eastAsia="宋体" w:hAnsi="Book Antiqua" w:cs="宋体"/>
          <w:color w:val="000000"/>
          <w:sz w:val="24"/>
          <w:szCs w:val="24"/>
          <w:lang w:eastAsia="zh-CN"/>
        </w:rPr>
        <w:t>: 291-294 [PMID: 18472606 DOI: 10.1377/hlthaff.22.3.7]</w:t>
      </w:r>
    </w:p>
    <w:p w:rsidR="00047D12" w:rsidRPr="00047D12" w:rsidRDefault="00047D12" w:rsidP="00047D12">
      <w:pPr>
        <w:bidi w:val="0"/>
        <w:spacing w:after="0" w:line="360" w:lineRule="auto"/>
        <w:jc w:val="both"/>
        <w:rPr>
          <w:rFonts w:ascii="Book Antiqua" w:eastAsia="宋体" w:hAnsi="Book Antiqua" w:cs="宋体"/>
          <w:color w:val="000000"/>
          <w:sz w:val="24"/>
          <w:szCs w:val="24"/>
          <w:lang w:eastAsia="zh-CN"/>
        </w:rPr>
      </w:pPr>
      <w:r w:rsidRPr="00047D12">
        <w:rPr>
          <w:rFonts w:ascii="Book Antiqua" w:eastAsia="宋体" w:hAnsi="Book Antiqua" w:cs="宋体"/>
          <w:color w:val="000000"/>
          <w:sz w:val="24"/>
          <w:szCs w:val="24"/>
          <w:lang w:eastAsia="zh-CN"/>
        </w:rPr>
        <w:t>27 </w:t>
      </w:r>
      <w:proofErr w:type="spellStart"/>
      <w:r w:rsidRPr="00047D12">
        <w:rPr>
          <w:rFonts w:ascii="Book Antiqua" w:eastAsia="宋体" w:hAnsi="Book Antiqua" w:cs="宋体"/>
          <w:b/>
          <w:bCs/>
          <w:color w:val="000000"/>
          <w:sz w:val="24"/>
          <w:szCs w:val="24"/>
          <w:lang w:eastAsia="zh-CN"/>
        </w:rPr>
        <w:t>Stargardt</w:t>
      </w:r>
      <w:proofErr w:type="spellEnd"/>
      <w:r w:rsidRPr="00047D12">
        <w:rPr>
          <w:rFonts w:ascii="Book Antiqua" w:eastAsia="宋体" w:hAnsi="Book Antiqua" w:cs="宋体"/>
          <w:b/>
          <w:bCs/>
          <w:color w:val="000000"/>
          <w:sz w:val="24"/>
          <w:szCs w:val="24"/>
          <w:lang w:eastAsia="zh-CN"/>
        </w:rPr>
        <w:t xml:space="preserve"> T</w:t>
      </w:r>
      <w:r w:rsidRPr="00047D12">
        <w:rPr>
          <w:rFonts w:ascii="Book Antiqua" w:eastAsia="宋体" w:hAnsi="Book Antiqua" w:cs="宋体"/>
          <w:color w:val="000000"/>
          <w:sz w:val="24"/>
          <w:szCs w:val="24"/>
          <w:lang w:eastAsia="zh-CN"/>
        </w:rPr>
        <w:t>. Health service costs in Europe: cost and reimbursement of primary hip replacement in nine countries. </w:t>
      </w:r>
      <w:r w:rsidRPr="00047D12">
        <w:rPr>
          <w:rFonts w:ascii="Book Antiqua" w:eastAsia="宋体" w:hAnsi="Book Antiqua" w:cs="宋体"/>
          <w:i/>
          <w:iCs/>
          <w:color w:val="000000"/>
          <w:sz w:val="24"/>
          <w:szCs w:val="24"/>
          <w:lang w:eastAsia="zh-CN"/>
        </w:rPr>
        <w:t>Health Econ</w:t>
      </w:r>
      <w:r w:rsidRPr="00047D12">
        <w:rPr>
          <w:rFonts w:ascii="Book Antiqua" w:eastAsia="宋体" w:hAnsi="Book Antiqua" w:cs="宋体"/>
          <w:color w:val="000000"/>
          <w:sz w:val="24"/>
          <w:szCs w:val="24"/>
          <w:lang w:eastAsia="zh-CN"/>
        </w:rPr>
        <w:t> 2008; </w:t>
      </w:r>
      <w:r w:rsidRPr="00047D12">
        <w:rPr>
          <w:rFonts w:ascii="Book Antiqua" w:eastAsia="宋体" w:hAnsi="Book Antiqua" w:cs="宋体"/>
          <w:b/>
          <w:bCs/>
          <w:color w:val="000000"/>
          <w:sz w:val="24"/>
          <w:szCs w:val="24"/>
          <w:lang w:eastAsia="zh-CN"/>
        </w:rPr>
        <w:t>17</w:t>
      </w:r>
      <w:r w:rsidRPr="00047D12">
        <w:rPr>
          <w:rFonts w:ascii="Book Antiqua" w:eastAsia="宋体" w:hAnsi="Book Antiqua" w:cs="宋体"/>
          <w:color w:val="000000"/>
          <w:sz w:val="24"/>
          <w:szCs w:val="24"/>
          <w:lang w:eastAsia="zh-CN"/>
        </w:rPr>
        <w:t>: S9-20 [PMID: 18186038]</w:t>
      </w:r>
    </w:p>
    <w:p w:rsidR="00047D12" w:rsidRPr="00047D12" w:rsidRDefault="00047D12" w:rsidP="00047D12">
      <w:pPr>
        <w:bidi w:val="0"/>
        <w:spacing w:after="0" w:line="360" w:lineRule="auto"/>
        <w:jc w:val="both"/>
        <w:rPr>
          <w:rFonts w:ascii="Book Antiqua" w:eastAsia="宋体" w:hAnsi="Book Antiqua" w:cs="宋体"/>
          <w:color w:val="000000"/>
          <w:sz w:val="24"/>
          <w:szCs w:val="24"/>
          <w:lang w:eastAsia="zh-CN"/>
        </w:rPr>
      </w:pPr>
      <w:r w:rsidRPr="00047D12">
        <w:rPr>
          <w:rFonts w:ascii="Book Antiqua" w:eastAsia="宋体" w:hAnsi="Book Antiqua" w:cs="宋体"/>
          <w:color w:val="000000"/>
          <w:sz w:val="24"/>
          <w:szCs w:val="24"/>
          <w:lang w:eastAsia="zh-CN"/>
        </w:rPr>
        <w:t>28 </w:t>
      </w:r>
      <w:r w:rsidRPr="00047D12">
        <w:rPr>
          <w:rFonts w:ascii="Book Antiqua" w:eastAsia="宋体" w:hAnsi="Book Antiqua" w:cs="宋体"/>
          <w:b/>
          <w:bCs/>
          <w:color w:val="000000"/>
          <w:sz w:val="24"/>
          <w:szCs w:val="24"/>
          <w:lang w:eastAsia="zh-CN"/>
        </w:rPr>
        <w:t>Antoniou J</w:t>
      </w:r>
      <w:r w:rsidRPr="00047D12">
        <w:rPr>
          <w:rFonts w:ascii="Book Antiqua" w:eastAsia="宋体" w:hAnsi="Book Antiqua" w:cs="宋体"/>
          <w:color w:val="000000"/>
          <w:sz w:val="24"/>
          <w:szCs w:val="24"/>
          <w:lang w:eastAsia="zh-CN"/>
        </w:rPr>
        <w:t xml:space="preserve">, Martineau PA, </w:t>
      </w:r>
      <w:proofErr w:type="spellStart"/>
      <w:r w:rsidRPr="00047D12">
        <w:rPr>
          <w:rFonts w:ascii="Book Antiqua" w:eastAsia="宋体" w:hAnsi="Book Antiqua" w:cs="宋体"/>
          <w:color w:val="000000"/>
          <w:sz w:val="24"/>
          <w:szCs w:val="24"/>
          <w:lang w:eastAsia="zh-CN"/>
        </w:rPr>
        <w:t>Filion</w:t>
      </w:r>
      <w:proofErr w:type="spellEnd"/>
      <w:r w:rsidRPr="00047D12">
        <w:rPr>
          <w:rFonts w:ascii="Book Antiqua" w:eastAsia="宋体" w:hAnsi="Book Antiqua" w:cs="宋体"/>
          <w:color w:val="000000"/>
          <w:sz w:val="24"/>
          <w:szCs w:val="24"/>
          <w:lang w:eastAsia="zh-CN"/>
        </w:rPr>
        <w:t xml:space="preserve"> KB, </w:t>
      </w:r>
      <w:proofErr w:type="spellStart"/>
      <w:r w:rsidRPr="00047D12">
        <w:rPr>
          <w:rFonts w:ascii="Book Antiqua" w:eastAsia="宋体" w:hAnsi="Book Antiqua" w:cs="宋体"/>
          <w:color w:val="000000"/>
          <w:sz w:val="24"/>
          <w:szCs w:val="24"/>
          <w:lang w:eastAsia="zh-CN"/>
        </w:rPr>
        <w:t>Haider</w:t>
      </w:r>
      <w:proofErr w:type="spellEnd"/>
      <w:r w:rsidRPr="00047D12">
        <w:rPr>
          <w:rFonts w:ascii="Book Antiqua" w:eastAsia="宋体" w:hAnsi="Book Antiqua" w:cs="宋体"/>
          <w:color w:val="000000"/>
          <w:sz w:val="24"/>
          <w:szCs w:val="24"/>
          <w:lang w:eastAsia="zh-CN"/>
        </w:rPr>
        <w:t xml:space="preserve"> S, </w:t>
      </w:r>
      <w:proofErr w:type="spellStart"/>
      <w:r w:rsidRPr="00047D12">
        <w:rPr>
          <w:rFonts w:ascii="Book Antiqua" w:eastAsia="宋体" w:hAnsi="Book Antiqua" w:cs="宋体"/>
          <w:color w:val="000000"/>
          <w:sz w:val="24"/>
          <w:szCs w:val="24"/>
          <w:lang w:eastAsia="zh-CN"/>
        </w:rPr>
        <w:t>Zukor</w:t>
      </w:r>
      <w:proofErr w:type="spellEnd"/>
      <w:r w:rsidRPr="00047D12">
        <w:rPr>
          <w:rFonts w:ascii="Book Antiqua" w:eastAsia="宋体" w:hAnsi="Book Antiqua" w:cs="宋体"/>
          <w:color w:val="000000"/>
          <w:sz w:val="24"/>
          <w:szCs w:val="24"/>
          <w:lang w:eastAsia="zh-CN"/>
        </w:rPr>
        <w:t xml:space="preserve"> DJ, </w:t>
      </w:r>
      <w:proofErr w:type="spellStart"/>
      <w:r w:rsidRPr="00047D12">
        <w:rPr>
          <w:rFonts w:ascii="Book Antiqua" w:eastAsia="宋体" w:hAnsi="Book Antiqua" w:cs="宋体"/>
          <w:color w:val="000000"/>
          <w:sz w:val="24"/>
          <w:szCs w:val="24"/>
          <w:lang w:eastAsia="zh-CN"/>
        </w:rPr>
        <w:t>Huk</w:t>
      </w:r>
      <w:proofErr w:type="spellEnd"/>
      <w:r w:rsidRPr="00047D12">
        <w:rPr>
          <w:rFonts w:ascii="Book Antiqua" w:eastAsia="宋体" w:hAnsi="Book Antiqua" w:cs="宋体"/>
          <w:color w:val="000000"/>
          <w:sz w:val="24"/>
          <w:szCs w:val="24"/>
          <w:lang w:eastAsia="zh-CN"/>
        </w:rPr>
        <w:t xml:space="preserve"> OL, </w:t>
      </w:r>
      <w:proofErr w:type="spellStart"/>
      <w:r w:rsidRPr="00047D12">
        <w:rPr>
          <w:rFonts w:ascii="Book Antiqua" w:eastAsia="宋体" w:hAnsi="Book Antiqua" w:cs="宋体"/>
          <w:color w:val="000000"/>
          <w:sz w:val="24"/>
          <w:szCs w:val="24"/>
          <w:lang w:eastAsia="zh-CN"/>
        </w:rPr>
        <w:t>Pilote</w:t>
      </w:r>
      <w:proofErr w:type="spellEnd"/>
      <w:r w:rsidRPr="00047D12">
        <w:rPr>
          <w:rFonts w:ascii="Book Antiqua" w:eastAsia="宋体" w:hAnsi="Book Antiqua" w:cs="宋体"/>
          <w:color w:val="000000"/>
          <w:sz w:val="24"/>
          <w:szCs w:val="24"/>
          <w:lang w:eastAsia="zh-CN"/>
        </w:rPr>
        <w:t xml:space="preserve"> L, Eisenberg MJ. In-hospital cost of total hip </w:t>
      </w:r>
      <w:proofErr w:type="spellStart"/>
      <w:r w:rsidRPr="00047D12">
        <w:rPr>
          <w:rFonts w:ascii="Book Antiqua" w:eastAsia="宋体" w:hAnsi="Book Antiqua" w:cs="宋体"/>
          <w:color w:val="000000"/>
          <w:sz w:val="24"/>
          <w:szCs w:val="24"/>
          <w:lang w:eastAsia="zh-CN"/>
        </w:rPr>
        <w:t>arthroplasty</w:t>
      </w:r>
      <w:proofErr w:type="spellEnd"/>
      <w:r w:rsidRPr="00047D12">
        <w:rPr>
          <w:rFonts w:ascii="Book Antiqua" w:eastAsia="宋体" w:hAnsi="Book Antiqua" w:cs="宋体"/>
          <w:color w:val="000000"/>
          <w:sz w:val="24"/>
          <w:szCs w:val="24"/>
          <w:lang w:eastAsia="zh-CN"/>
        </w:rPr>
        <w:t xml:space="preserve"> in Canada and the United States. </w:t>
      </w:r>
      <w:r w:rsidRPr="00047D12">
        <w:rPr>
          <w:rFonts w:ascii="Book Antiqua" w:eastAsia="宋体" w:hAnsi="Book Antiqua" w:cs="宋体"/>
          <w:i/>
          <w:iCs/>
          <w:color w:val="000000"/>
          <w:sz w:val="24"/>
          <w:szCs w:val="24"/>
          <w:lang w:eastAsia="zh-CN"/>
        </w:rPr>
        <w:t xml:space="preserve">J Bone Joint </w:t>
      </w:r>
      <w:proofErr w:type="spellStart"/>
      <w:r w:rsidRPr="00047D12">
        <w:rPr>
          <w:rFonts w:ascii="Book Antiqua" w:eastAsia="宋体" w:hAnsi="Book Antiqua" w:cs="宋体"/>
          <w:i/>
          <w:iCs/>
          <w:color w:val="000000"/>
          <w:sz w:val="24"/>
          <w:szCs w:val="24"/>
          <w:lang w:eastAsia="zh-CN"/>
        </w:rPr>
        <w:t>Surg</w:t>
      </w:r>
      <w:proofErr w:type="spellEnd"/>
      <w:r w:rsidRPr="00047D12">
        <w:rPr>
          <w:rFonts w:ascii="Book Antiqua" w:eastAsia="宋体" w:hAnsi="Book Antiqua" w:cs="宋体"/>
          <w:i/>
          <w:iCs/>
          <w:color w:val="000000"/>
          <w:sz w:val="24"/>
          <w:szCs w:val="24"/>
          <w:lang w:eastAsia="zh-CN"/>
        </w:rPr>
        <w:t xml:space="preserve"> Am</w:t>
      </w:r>
      <w:r w:rsidRPr="00047D12">
        <w:rPr>
          <w:rFonts w:ascii="Book Antiqua" w:eastAsia="宋体" w:hAnsi="Book Antiqua" w:cs="宋体"/>
          <w:color w:val="000000"/>
          <w:sz w:val="24"/>
          <w:szCs w:val="24"/>
          <w:lang w:eastAsia="zh-CN"/>
        </w:rPr>
        <w:t> 2004; </w:t>
      </w:r>
      <w:r w:rsidRPr="00047D12">
        <w:rPr>
          <w:rFonts w:ascii="Book Antiqua" w:eastAsia="宋体" w:hAnsi="Book Antiqua" w:cs="宋体"/>
          <w:b/>
          <w:bCs/>
          <w:color w:val="000000"/>
          <w:sz w:val="24"/>
          <w:szCs w:val="24"/>
          <w:lang w:eastAsia="zh-CN"/>
        </w:rPr>
        <w:t>86-A</w:t>
      </w:r>
      <w:r w:rsidRPr="00047D12">
        <w:rPr>
          <w:rFonts w:ascii="Book Antiqua" w:eastAsia="宋体" w:hAnsi="Book Antiqua" w:cs="宋体"/>
          <w:color w:val="000000"/>
          <w:sz w:val="24"/>
          <w:szCs w:val="24"/>
          <w:lang w:eastAsia="zh-CN"/>
        </w:rPr>
        <w:t>: 2435-2439 [PMID: 15523015]</w:t>
      </w:r>
    </w:p>
    <w:p w:rsidR="00047D12" w:rsidRPr="00047D12" w:rsidRDefault="00047D12" w:rsidP="00047D12">
      <w:pPr>
        <w:bidi w:val="0"/>
        <w:spacing w:after="0" w:line="360" w:lineRule="auto"/>
        <w:jc w:val="both"/>
        <w:rPr>
          <w:rFonts w:ascii="Book Antiqua" w:eastAsia="宋体" w:hAnsi="Book Antiqua" w:cs="宋体"/>
          <w:color w:val="000000"/>
          <w:sz w:val="24"/>
          <w:szCs w:val="24"/>
          <w:lang w:eastAsia="zh-CN"/>
        </w:rPr>
      </w:pPr>
      <w:r w:rsidRPr="00047D12">
        <w:rPr>
          <w:rFonts w:ascii="Book Antiqua" w:eastAsia="宋体" w:hAnsi="Book Antiqua" w:cs="宋体"/>
          <w:color w:val="000000"/>
          <w:sz w:val="24"/>
          <w:szCs w:val="24"/>
          <w:lang w:eastAsia="zh-CN"/>
        </w:rPr>
        <w:lastRenderedPageBreak/>
        <w:t>29 </w:t>
      </w:r>
      <w:proofErr w:type="spellStart"/>
      <w:r w:rsidRPr="00047D12">
        <w:rPr>
          <w:rFonts w:ascii="Book Antiqua" w:eastAsia="宋体" w:hAnsi="Book Antiqua" w:cs="宋体"/>
          <w:b/>
          <w:bCs/>
          <w:color w:val="000000"/>
          <w:sz w:val="24"/>
          <w:szCs w:val="24"/>
          <w:lang w:eastAsia="zh-CN"/>
        </w:rPr>
        <w:t>Iglehart</w:t>
      </w:r>
      <w:proofErr w:type="spellEnd"/>
      <w:r w:rsidRPr="00047D12">
        <w:rPr>
          <w:rFonts w:ascii="Book Antiqua" w:eastAsia="宋体" w:hAnsi="Book Antiqua" w:cs="宋体"/>
          <w:b/>
          <w:bCs/>
          <w:color w:val="000000"/>
          <w:sz w:val="24"/>
          <w:szCs w:val="24"/>
          <w:lang w:eastAsia="zh-CN"/>
        </w:rPr>
        <w:t xml:space="preserve"> JK</w:t>
      </w:r>
      <w:r w:rsidRPr="00047D12">
        <w:rPr>
          <w:rFonts w:ascii="Book Antiqua" w:eastAsia="宋体" w:hAnsi="Book Antiqua" w:cs="宋体"/>
          <w:color w:val="000000"/>
          <w:sz w:val="24"/>
          <w:szCs w:val="24"/>
          <w:lang w:eastAsia="zh-CN"/>
        </w:rPr>
        <w:t>. Will reference pricing address the health cost conundrum? </w:t>
      </w:r>
      <w:r w:rsidRPr="00047D12">
        <w:rPr>
          <w:rFonts w:ascii="Book Antiqua" w:eastAsia="宋体" w:hAnsi="Book Antiqua" w:cs="宋体"/>
          <w:i/>
          <w:iCs/>
          <w:color w:val="000000"/>
          <w:sz w:val="24"/>
          <w:szCs w:val="24"/>
          <w:lang w:eastAsia="zh-CN"/>
        </w:rPr>
        <w:t xml:space="preserve">Health </w:t>
      </w:r>
      <w:proofErr w:type="spellStart"/>
      <w:r w:rsidRPr="00047D12">
        <w:rPr>
          <w:rFonts w:ascii="Book Antiqua" w:eastAsia="宋体" w:hAnsi="Book Antiqua" w:cs="宋体"/>
          <w:i/>
          <w:iCs/>
          <w:color w:val="000000"/>
          <w:sz w:val="24"/>
          <w:szCs w:val="24"/>
          <w:lang w:eastAsia="zh-CN"/>
        </w:rPr>
        <w:t>Aff</w:t>
      </w:r>
      <w:proofErr w:type="spellEnd"/>
      <w:r w:rsidRPr="00047D12">
        <w:rPr>
          <w:rFonts w:ascii="Book Antiqua" w:eastAsia="宋体" w:hAnsi="Book Antiqua" w:cs="宋体"/>
          <w:i/>
          <w:iCs/>
          <w:color w:val="000000"/>
          <w:sz w:val="24"/>
          <w:szCs w:val="24"/>
          <w:lang w:eastAsia="zh-CN"/>
        </w:rPr>
        <w:t xml:space="preserve"> </w:t>
      </w:r>
      <w:r w:rsidRPr="00047D12">
        <w:rPr>
          <w:rFonts w:ascii="Book Antiqua" w:eastAsia="宋体" w:hAnsi="Book Antiqua" w:cs="宋体"/>
          <w:iCs/>
          <w:color w:val="000000"/>
          <w:sz w:val="24"/>
          <w:szCs w:val="24"/>
          <w:lang w:eastAsia="zh-CN"/>
        </w:rPr>
        <w:t>(Millwood)</w:t>
      </w:r>
      <w:r w:rsidRPr="00047D12">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2003</w:t>
      </w:r>
      <w:r w:rsidRPr="00047D12">
        <w:rPr>
          <w:rFonts w:ascii="Book Antiqua" w:eastAsia="宋体" w:hAnsi="Book Antiqua" w:cs="宋体"/>
          <w:color w:val="000000"/>
          <w:sz w:val="24"/>
          <w:szCs w:val="24"/>
          <w:lang w:eastAsia="zh-CN"/>
        </w:rPr>
        <w:t>; </w:t>
      </w:r>
      <w:r w:rsidRPr="00047D12">
        <w:rPr>
          <w:rFonts w:ascii="Book Antiqua" w:eastAsia="宋体" w:hAnsi="Book Antiqua" w:cs="宋体"/>
          <w:b/>
          <w:bCs/>
          <w:color w:val="000000"/>
          <w:sz w:val="24"/>
          <w:szCs w:val="24"/>
          <w:lang w:eastAsia="zh-CN"/>
        </w:rPr>
        <w:t>22</w:t>
      </w:r>
      <w:r w:rsidRPr="00047D12">
        <w:rPr>
          <w:rFonts w:ascii="Book Antiqua" w:eastAsia="宋体" w:hAnsi="Book Antiqua" w:cs="宋体"/>
          <w:color w:val="000000"/>
          <w:sz w:val="24"/>
          <w:szCs w:val="24"/>
          <w:lang w:eastAsia="zh-CN"/>
        </w:rPr>
        <w:t>: 7-8 [PMID: 12757267 DOI: 10.1377/hlthaff.22.3.7]</w:t>
      </w:r>
    </w:p>
    <w:p w:rsidR="00E103A5" w:rsidRPr="00047D12" w:rsidRDefault="00E103A5" w:rsidP="00047D12">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p>
    <w:p w:rsidR="00E103A5" w:rsidRPr="00047D12" w:rsidRDefault="00E103A5" w:rsidP="00047D12">
      <w:pPr>
        <w:pStyle w:val="a7"/>
        <w:spacing w:line="360" w:lineRule="auto"/>
        <w:jc w:val="right"/>
        <w:rPr>
          <w:rFonts w:ascii="Book Antiqua" w:hAnsi="Book Antiqua"/>
          <w:b/>
          <w:sz w:val="24"/>
          <w:szCs w:val="24"/>
        </w:rPr>
      </w:pPr>
      <w:r w:rsidRPr="00047D12">
        <w:rPr>
          <w:rFonts w:ascii="Book Antiqua" w:hAnsi="Book Antiqua"/>
          <w:b/>
          <w:sz w:val="24"/>
          <w:szCs w:val="24"/>
        </w:rPr>
        <w:t xml:space="preserve">P-Reviewer: </w:t>
      </w:r>
      <w:r w:rsidRPr="00047D12">
        <w:rPr>
          <w:rFonts w:ascii="Book Antiqua" w:hAnsi="Book Antiqua"/>
          <w:color w:val="000000"/>
          <w:sz w:val="24"/>
          <w:szCs w:val="24"/>
        </w:rPr>
        <w:t xml:space="preserve">Chen YK, </w:t>
      </w:r>
      <w:proofErr w:type="spellStart"/>
      <w:r w:rsidRPr="00047D12">
        <w:rPr>
          <w:rFonts w:ascii="Book Antiqua" w:hAnsi="Book Antiqua"/>
          <w:color w:val="000000"/>
          <w:sz w:val="24"/>
          <w:szCs w:val="24"/>
        </w:rPr>
        <w:t>Maheshwari</w:t>
      </w:r>
      <w:proofErr w:type="spellEnd"/>
      <w:r w:rsidRPr="00047D12">
        <w:rPr>
          <w:rFonts w:ascii="Book Antiqua" w:hAnsi="Book Antiqua"/>
          <w:color w:val="000000"/>
          <w:sz w:val="24"/>
          <w:szCs w:val="24"/>
        </w:rPr>
        <w:t xml:space="preserve"> AV</w:t>
      </w:r>
      <w:r w:rsidRPr="00047D12">
        <w:rPr>
          <w:rFonts w:ascii="Book Antiqua" w:hAnsi="Book Antiqua"/>
          <w:b/>
          <w:sz w:val="24"/>
          <w:szCs w:val="24"/>
        </w:rPr>
        <w:t xml:space="preserve"> S-Editor: </w:t>
      </w:r>
      <w:proofErr w:type="spellStart"/>
      <w:r w:rsidRPr="00047D12">
        <w:rPr>
          <w:rFonts w:ascii="Book Antiqua" w:hAnsi="Book Antiqua"/>
          <w:sz w:val="24"/>
          <w:szCs w:val="24"/>
        </w:rPr>
        <w:t>Ji</w:t>
      </w:r>
      <w:proofErr w:type="spellEnd"/>
      <w:r w:rsidRPr="00047D12">
        <w:rPr>
          <w:rFonts w:ascii="Book Antiqua" w:hAnsi="Book Antiqua"/>
          <w:sz w:val="24"/>
          <w:szCs w:val="24"/>
        </w:rPr>
        <w:t xml:space="preserve"> FF</w:t>
      </w:r>
      <w:r w:rsidRPr="00047D12">
        <w:rPr>
          <w:rFonts w:ascii="Book Antiqua" w:hAnsi="Book Antiqua"/>
          <w:b/>
          <w:sz w:val="24"/>
          <w:szCs w:val="24"/>
        </w:rPr>
        <w:t xml:space="preserve"> L-Editor:  E-Editor:</w:t>
      </w:r>
    </w:p>
    <w:p w:rsidR="00E103A5" w:rsidRPr="00E103A5" w:rsidRDefault="00E103A5" w:rsidP="00E103A5">
      <w:pPr>
        <w:autoSpaceDE w:val="0"/>
        <w:autoSpaceDN w:val="0"/>
        <w:bidi w:val="0"/>
        <w:adjustRightInd w:val="0"/>
        <w:spacing w:after="0" w:line="360" w:lineRule="auto"/>
        <w:jc w:val="both"/>
        <w:rPr>
          <w:rFonts w:ascii="Book Antiqua" w:hAnsi="Book Antiqua" w:cs="Times New Roman"/>
          <w:b/>
          <w:bCs/>
          <w:color w:val="000000"/>
          <w:sz w:val="24"/>
          <w:szCs w:val="24"/>
          <w:lang w:eastAsia="zh-CN"/>
        </w:rPr>
      </w:pPr>
    </w:p>
    <w:p w:rsidR="0039066E" w:rsidRPr="00E103A5" w:rsidRDefault="00C6049B" w:rsidP="00E103A5">
      <w:pPr>
        <w:tabs>
          <w:tab w:val="left" w:pos="2115"/>
        </w:tabs>
        <w:bidi w:val="0"/>
        <w:spacing w:after="0" w:line="360" w:lineRule="auto"/>
        <w:jc w:val="both"/>
        <w:rPr>
          <w:rFonts w:ascii="Book Antiqua" w:hAnsi="Book Antiqua" w:cs="Times New Roman"/>
          <w:sz w:val="24"/>
          <w:szCs w:val="24"/>
        </w:rPr>
      </w:pPr>
      <w:r>
        <w:rPr>
          <w:rFonts w:ascii="Book Antiqua" w:hAnsi="Book Antiqua" w:cs="Times New Roman" w:hint="eastAsia"/>
          <w:b/>
          <w:bCs/>
          <w:color w:val="000000"/>
          <w:sz w:val="24"/>
          <w:szCs w:val="24"/>
          <w:lang w:eastAsia="zh-CN"/>
        </w:rPr>
        <w:t xml:space="preserve">Table 1 </w:t>
      </w:r>
      <w:r w:rsidR="0039066E" w:rsidRPr="00E103A5">
        <w:rPr>
          <w:rFonts w:ascii="Book Antiqua" w:hAnsi="Book Antiqua" w:cs="Times New Roman"/>
          <w:b/>
          <w:bCs/>
          <w:color w:val="000000"/>
          <w:sz w:val="24"/>
          <w:szCs w:val="24"/>
        </w:rPr>
        <w:t>Comparison between two groups as regard all studied parameters</w:t>
      </w:r>
    </w:p>
    <w:tbl>
      <w:tblPr>
        <w:tblStyle w:val="a5"/>
        <w:tblW w:w="0" w:type="auto"/>
        <w:tblLook w:val="04A0" w:firstRow="1" w:lastRow="0" w:firstColumn="1" w:lastColumn="0" w:noHBand="0" w:noVBand="1"/>
      </w:tblPr>
      <w:tblGrid>
        <w:gridCol w:w="1155"/>
        <w:gridCol w:w="1155"/>
        <w:gridCol w:w="1155"/>
        <w:gridCol w:w="1155"/>
        <w:gridCol w:w="1155"/>
        <w:gridCol w:w="1155"/>
        <w:gridCol w:w="1156"/>
        <w:gridCol w:w="1156"/>
      </w:tblGrid>
      <w:tr w:rsidR="0039066E" w:rsidRPr="00E103A5" w:rsidTr="00C6049B">
        <w:tc>
          <w:tcPr>
            <w:tcW w:w="2310" w:type="dxa"/>
            <w:gridSpan w:val="2"/>
            <w:vMerge w:val="restart"/>
            <w:tcBorders>
              <w:top w:val="single" w:sz="4" w:space="0" w:color="auto"/>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c>
          <w:tcPr>
            <w:tcW w:w="4620" w:type="dxa"/>
            <w:gridSpan w:val="4"/>
            <w:tcBorders>
              <w:top w:val="single" w:sz="4" w:space="0" w:color="auto"/>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b/>
                <w:bCs/>
                <w:color w:val="000000"/>
                <w:sz w:val="21"/>
                <w:szCs w:val="21"/>
              </w:rPr>
              <w:t>G</w:t>
            </w:r>
            <w:r w:rsidR="00C6049B" w:rsidRPr="00C6049B">
              <w:rPr>
                <w:rFonts w:ascii="Book Antiqua" w:hAnsi="Book Antiqua" w:cs="Times New Roman"/>
                <w:b/>
                <w:bCs/>
                <w:color w:val="000000"/>
                <w:sz w:val="21"/>
                <w:szCs w:val="21"/>
              </w:rPr>
              <w:t>roup</w:t>
            </w:r>
          </w:p>
        </w:tc>
        <w:tc>
          <w:tcPr>
            <w:tcW w:w="1156" w:type="dxa"/>
            <w:vMerge w:val="restart"/>
            <w:tcBorders>
              <w:top w:val="single" w:sz="4" w:space="0" w:color="auto"/>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i/>
                <w:color w:val="000000"/>
                <w:sz w:val="21"/>
                <w:szCs w:val="21"/>
              </w:rPr>
            </w:pPr>
            <w:r w:rsidRPr="00C6049B">
              <w:rPr>
                <w:rFonts w:ascii="Book Antiqua" w:hAnsi="Book Antiqua" w:cs="Times New Roman"/>
                <w:b/>
                <w:bCs/>
                <w:i/>
                <w:color w:val="000000"/>
                <w:sz w:val="21"/>
                <w:szCs w:val="21"/>
              </w:rPr>
              <w:t>P</w:t>
            </w:r>
          </w:p>
        </w:tc>
        <w:tc>
          <w:tcPr>
            <w:tcW w:w="1156" w:type="dxa"/>
            <w:vMerge w:val="restart"/>
            <w:tcBorders>
              <w:top w:val="single" w:sz="4" w:space="0" w:color="auto"/>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b/>
                <w:bCs/>
                <w:color w:val="000000"/>
                <w:sz w:val="21"/>
                <w:szCs w:val="21"/>
              </w:rPr>
              <w:t>SIG</w:t>
            </w:r>
          </w:p>
        </w:tc>
      </w:tr>
      <w:tr w:rsidR="0039066E" w:rsidRPr="00E103A5" w:rsidTr="00C6049B">
        <w:tc>
          <w:tcPr>
            <w:tcW w:w="2310" w:type="dxa"/>
            <w:gridSpan w:val="2"/>
            <w:vMerge/>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c>
          <w:tcPr>
            <w:tcW w:w="2310" w:type="dxa"/>
            <w:gridSpan w:val="2"/>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sz w:val="21"/>
                <w:szCs w:val="21"/>
              </w:rPr>
            </w:pPr>
            <w:r w:rsidRPr="00C6049B">
              <w:rPr>
                <w:rFonts w:ascii="Book Antiqua" w:hAnsi="Book Antiqua" w:cs="Times New Roman"/>
                <w:sz w:val="21"/>
                <w:szCs w:val="21"/>
              </w:rPr>
              <w:t>External fixation</w:t>
            </w:r>
          </w:p>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with nailing</w:t>
            </w:r>
          </w:p>
        </w:tc>
        <w:tc>
          <w:tcPr>
            <w:tcW w:w="2310" w:type="dxa"/>
            <w:gridSpan w:val="2"/>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External fixation only</w:t>
            </w:r>
          </w:p>
        </w:tc>
        <w:tc>
          <w:tcPr>
            <w:tcW w:w="1156" w:type="dxa"/>
            <w:vMerge/>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c>
          <w:tcPr>
            <w:tcW w:w="1156" w:type="dxa"/>
            <w:vMerge/>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r w:rsidR="0039066E" w:rsidRPr="00E103A5" w:rsidTr="00C6049B">
        <w:tc>
          <w:tcPr>
            <w:tcW w:w="2310" w:type="dxa"/>
            <w:gridSpan w:val="2"/>
            <w:vMerge/>
            <w:tcBorders>
              <w:top w:val="nil"/>
              <w:left w:val="nil"/>
              <w:bottom w:val="single" w:sz="4" w:space="0" w:color="auto"/>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c>
          <w:tcPr>
            <w:tcW w:w="1155" w:type="dxa"/>
            <w:tcBorders>
              <w:top w:val="nil"/>
              <w:left w:val="nil"/>
              <w:bottom w:val="single" w:sz="4" w:space="0" w:color="auto"/>
              <w:right w:val="nil"/>
            </w:tcBorders>
          </w:tcPr>
          <w:p w:rsidR="0039066E" w:rsidRPr="00C6049B" w:rsidRDefault="00937288" w:rsidP="00E103A5">
            <w:pPr>
              <w:spacing w:line="360" w:lineRule="auto"/>
              <w:jc w:val="both"/>
              <w:rPr>
                <w:rFonts w:ascii="Book Antiqua" w:hAnsi="Book Antiqua"/>
                <w:sz w:val="21"/>
                <w:szCs w:val="21"/>
                <w:rtl/>
                <w:lang w:bidi="ar-EG"/>
              </w:rPr>
            </w:pPr>
            <w:r w:rsidRPr="00C6049B">
              <w:rPr>
                <w:rFonts w:ascii="Book Antiqua" w:hAnsi="Book Antiqua" w:cs="Times New Roman"/>
                <w:sz w:val="21"/>
                <w:szCs w:val="21"/>
              </w:rPr>
              <w:t>m</w:t>
            </w:r>
            <w:r w:rsidR="0039066E" w:rsidRPr="00C6049B">
              <w:rPr>
                <w:rFonts w:ascii="Book Antiqua" w:hAnsi="Book Antiqua" w:cs="Times New Roman"/>
                <w:sz w:val="21"/>
                <w:szCs w:val="21"/>
              </w:rPr>
              <w:t>ean</w:t>
            </w:r>
          </w:p>
        </w:tc>
        <w:tc>
          <w:tcPr>
            <w:tcW w:w="1155" w:type="dxa"/>
            <w:tcBorders>
              <w:top w:val="nil"/>
              <w:left w:val="nil"/>
              <w:bottom w:val="single" w:sz="4" w:space="0" w:color="auto"/>
              <w:right w:val="nil"/>
            </w:tcBorders>
          </w:tcPr>
          <w:p w:rsidR="0039066E" w:rsidRPr="00C6049B" w:rsidRDefault="0039066E" w:rsidP="00E103A5">
            <w:pPr>
              <w:spacing w:line="360" w:lineRule="auto"/>
              <w:jc w:val="both"/>
              <w:rPr>
                <w:rFonts w:ascii="Book Antiqua" w:hAnsi="Book Antiqua"/>
                <w:sz w:val="21"/>
                <w:szCs w:val="21"/>
                <w:rtl/>
                <w:lang w:bidi="ar-EG"/>
              </w:rPr>
            </w:pPr>
            <w:r w:rsidRPr="00C6049B">
              <w:rPr>
                <w:rFonts w:ascii="Book Antiqua" w:hAnsi="Book Antiqua" w:cs="Times New Roman"/>
                <w:sz w:val="21"/>
                <w:szCs w:val="21"/>
              </w:rPr>
              <w:t>±</w:t>
            </w:r>
            <w:r w:rsidR="00C6049B" w:rsidRPr="00C6049B">
              <w:rPr>
                <w:rFonts w:ascii="Book Antiqua" w:hAnsi="Book Antiqua" w:cs="Times New Roman"/>
                <w:sz w:val="21"/>
                <w:szCs w:val="21"/>
                <w:lang w:eastAsia="zh-CN"/>
              </w:rPr>
              <w:t xml:space="preserve"> </w:t>
            </w:r>
            <w:r w:rsidRPr="00C6049B">
              <w:rPr>
                <w:rFonts w:ascii="Book Antiqua" w:hAnsi="Book Antiqua" w:cs="Times New Roman"/>
                <w:sz w:val="21"/>
                <w:szCs w:val="21"/>
              </w:rPr>
              <w:t>SD</w:t>
            </w:r>
          </w:p>
        </w:tc>
        <w:tc>
          <w:tcPr>
            <w:tcW w:w="1155" w:type="dxa"/>
            <w:tcBorders>
              <w:top w:val="nil"/>
              <w:left w:val="nil"/>
              <w:bottom w:val="single" w:sz="4" w:space="0" w:color="auto"/>
              <w:right w:val="nil"/>
            </w:tcBorders>
          </w:tcPr>
          <w:p w:rsidR="0039066E" w:rsidRPr="00C6049B" w:rsidRDefault="00937288" w:rsidP="00E103A5">
            <w:pPr>
              <w:spacing w:line="360" w:lineRule="auto"/>
              <w:jc w:val="both"/>
              <w:rPr>
                <w:rFonts w:ascii="Book Antiqua" w:hAnsi="Book Antiqua"/>
                <w:sz w:val="21"/>
                <w:szCs w:val="21"/>
              </w:rPr>
            </w:pPr>
            <w:bookmarkStart w:id="0" w:name="_GoBack"/>
            <w:r w:rsidRPr="00C6049B">
              <w:rPr>
                <w:rFonts w:ascii="Book Antiqua" w:hAnsi="Book Antiqua" w:cs="Times New Roman"/>
                <w:sz w:val="21"/>
                <w:szCs w:val="21"/>
              </w:rPr>
              <w:t>m</w:t>
            </w:r>
            <w:bookmarkEnd w:id="0"/>
            <w:r w:rsidR="0039066E" w:rsidRPr="00C6049B">
              <w:rPr>
                <w:rFonts w:ascii="Book Antiqua" w:hAnsi="Book Antiqua" w:cs="Times New Roman"/>
                <w:sz w:val="21"/>
                <w:szCs w:val="21"/>
              </w:rPr>
              <w:t>ean</w:t>
            </w:r>
          </w:p>
        </w:tc>
        <w:tc>
          <w:tcPr>
            <w:tcW w:w="1155" w:type="dxa"/>
            <w:tcBorders>
              <w:top w:val="nil"/>
              <w:left w:val="nil"/>
              <w:bottom w:val="single" w:sz="4" w:space="0" w:color="auto"/>
              <w:right w:val="nil"/>
            </w:tcBorders>
          </w:tcPr>
          <w:p w:rsidR="0039066E" w:rsidRPr="00C6049B" w:rsidRDefault="0039066E" w:rsidP="00E103A5">
            <w:pPr>
              <w:spacing w:line="360" w:lineRule="auto"/>
              <w:jc w:val="both"/>
              <w:rPr>
                <w:rFonts w:ascii="Book Antiqua" w:hAnsi="Book Antiqua"/>
                <w:sz w:val="21"/>
                <w:szCs w:val="21"/>
              </w:rPr>
            </w:pPr>
            <w:r w:rsidRPr="00C6049B">
              <w:rPr>
                <w:rFonts w:ascii="Book Antiqua" w:hAnsi="Book Antiqua" w:cs="Times New Roman"/>
                <w:sz w:val="21"/>
                <w:szCs w:val="21"/>
              </w:rPr>
              <w:t>±</w:t>
            </w:r>
            <w:r w:rsidR="00C6049B" w:rsidRPr="00C6049B">
              <w:rPr>
                <w:rFonts w:ascii="Book Antiqua" w:hAnsi="Book Antiqua" w:cs="Times New Roman"/>
                <w:sz w:val="21"/>
                <w:szCs w:val="21"/>
                <w:lang w:eastAsia="zh-CN"/>
              </w:rPr>
              <w:t xml:space="preserve"> </w:t>
            </w:r>
            <w:r w:rsidRPr="00C6049B">
              <w:rPr>
                <w:rFonts w:ascii="Book Antiqua" w:hAnsi="Book Antiqua" w:cs="Times New Roman"/>
                <w:sz w:val="21"/>
                <w:szCs w:val="21"/>
              </w:rPr>
              <w:t>SD</w:t>
            </w:r>
          </w:p>
        </w:tc>
        <w:tc>
          <w:tcPr>
            <w:tcW w:w="1156" w:type="dxa"/>
            <w:vMerge/>
            <w:tcBorders>
              <w:top w:val="nil"/>
              <w:left w:val="nil"/>
              <w:bottom w:val="single" w:sz="4" w:space="0" w:color="auto"/>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c>
          <w:tcPr>
            <w:tcW w:w="1156" w:type="dxa"/>
            <w:vMerge/>
            <w:tcBorders>
              <w:top w:val="nil"/>
              <w:left w:val="nil"/>
              <w:bottom w:val="single" w:sz="4" w:space="0" w:color="auto"/>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r w:rsidR="0039066E" w:rsidRPr="00E103A5" w:rsidTr="00C6049B">
        <w:tc>
          <w:tcPr>
            <w:tcW w:w="2310" w:type="dxa"/>
            <w:gridSpan w:val="2"/>
            <w:tcBorders>
              <w:top w:val="single" w:sz="4" w:space="0" w:color="auto"/>
              <w:left w:val="nil"/>
              <w:bottom w:val="nil"/>
              <w:right w:val="nil"/>
            </w:tcBorders>
          </w:tcPr>
          <w:p w:rsidR="0039066E" w:rsidRPr="00C6049B" w:rsidRDefault="00C6049B" w:rsidP="00C6049B">
            <w:pPr>
              <w:autoSpaceDE w:val="0"/>
              <w:autoSpaceDN w:val="0"/>
              <w:bidi w:val="0"/>
              <w:adjustRightInd w:val="0"/>
              <w:spacing w:line="360" w:lineRule="auto"/>
              <w:jc w:val="both"/>
              <w:rPr>
                <w:rFonts w:ascii="Book Antiqua" w:hAnsi="Book Antiqua" w:cs="Times New Roman"/>
                <w:b/>
                <w:bCs/>
                <w:color w:val="000000"/>
                <w:sz w:val="21"/>
                <w:szCs w:val="21"/>
                <w:lang w:eastAsia="zh-CN"/>
              </w:rPr>
            </w:pPr>
            <w:r w:rsidRPr="00C6049B">
              <w:rPr>
                <w:rFonts w:ascii="Book Antiqua" w:hAnsi="Book Antiqua" w:cs="Times New Roman"/>
                <w:b/>
                <w:bCs/>
                <w:color w:val="000000"/>
                <w:sz w:val="21"/>
                <w:szCs w:val="21"/>
              </w:rPr>
              <w:t>A</w:t>
            </w:r>
            <w:r w:rsidR="0039066E" w:rsidRPr="00C6049B">
              <w:rPr>
                <w:rFonts w:ascii="Book Antiqua" w:hAnsi="Book Antiqua" w:cs="Times New Roman"/>
                <w:b/>
                <w:bCs/>
                <w:color w:val="000000"/>
                <w:sz w:val="21"/>
                <w:szCs w:val="21"/>
              </w:rPr>
              <w:t>ge</w:t>
            </w:r>
            <w:r w:rsidRPr="00C6049B">
              <w:rPr>
                <w:rFonts w:ascii="Book Antiqua" w:hAnsi="Book Antiqua" w:cs="Times New Roman"/>
                <w:b/>
                <w:bCs/>
                <w:color w:val="000000"/>
                <w:sz w:val="21"/>
                <w:szCs w:val="21"/>
                <w:lang w:eastAsia="zh-CN"/>
              </w:rPr>
              <w:t xml:space="preserve"> </w:t>
            </w:r>
          </w:p>
        </w:tc>
        <w:tc>
          <w:tcPr>
            <w:tcW w:w="1155" w:type="dxa"/>
            <w:tcBorders>
              <w:top w:val="single" w:sz="4" w:space="0" w:color="auto"/>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27.42</w:t>
            </w:r>
          </w:p>
        </w:tc>
        <w:tc>
          <w:tcPr>
            <w:tcW w:w="1155" w:type="dxa"/>
            <w:tcBorders>
              <w:top w:val="single" w:sz="4" w:space="0" w:color="auto"/>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6.42</w:t>
            </w:r>
          </w:p>
        </w:tc>
        <w:tc>
          <w:tcPr>
            <w:tcW w:w="1155" w:type="dxa"/>
            <w:tcBorders>
              <w:top w:val="single" w:sz="4" w:space="0" w:color="auto"/>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27.62</w:t>
            </w:r>
          </w:p>
        </w:tc>
        <w:tc>
          <w:tcPr>
            <w:tcW w:w="1155" w:type="dxa"/>
            <w:tcBorders>
              <w:top w:val="single" w:sz="4" w:space="0" w:color="auto"/>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6.41</w:t>
            </w:r>
          </w:p>
        </w:tc>
        <w:tc>
          <w:tcPr>
            <w:tcW w:w="1156" w:type="dxa"/>
            <w:tcBorders>
              <w:top w:val="single" w:sz="4" w:space="0" w:color="auto"/>
              <w:left w:val="nil"/>
              <w:bottom w:val="nil"/>
              <w:right w:val="nil"/>
            </w:tcBorders>
          </w:tcPr>
          <w:p w:rsidR="0039066E" w:rsidRPr="00C6049B" w:rsidRDefault="00C6049B" w:rsidP="00C6049B">
            <w:pPr>
              <w:autoSpaceDE w:val="0"/>
              <w:autoSpaceDN w:val="0"/>
              <w:bidi w:val="0"/>
              <w:adjustRightInd w:val="0"/>
              <w:spacing w:line="360" w:lineRule="auto"/>
              <w:jc w:val="both"/>
              <w:rPr>
                <w:rFonts w:ascii="Book Antiqua" w:hAnsi="Book Antiqua" w:cs="Times New Roman"/>
                <w:b/>
                <w:bCs/>
                <w:color w:val="000000"/>
                <w:sz w:val="21"/>
                <w:szCs w:val="21"/>
                <w:lang w:eastAsia="zh-CN"/>
              </w:rPr>
            </w:pPr>
            <w:r w:rsidRPr="00C6049B">
              <w:rPr>
                <w:rFonts w:ascii="Book Antiqua" w:hAnsi="Book Antiqua" w:cs="Times New Roman"/>
                <w:sz w:val="21"/>
                <w:szCs w:val="21"/>
                <w:lang w:eastAsia="zh-CN"/>
              </w:rPr>
              <w:t>0</w:t>
            </w:r>
            <w:r w:rsidR="0039066E" w:rsidRPr="00C6049B">
              <w:rPr>
                <w:rFonts w:ascii="Book Antiqua" w:hAnsi="Book Antiqua" w:cs="Times New Roman"/>
                <w:sz w:val="21"/>
                <w:szCs w:val="21"/>
              </w:rPr>
              <w:t>.913</w:t>
            </w:r>
            <w:r w:rsidRPr="00C6049B">
              <w:rPr>
                <w:rFonts w:ascii="Book Antiqua" w:hAnsi="Book Antiqua" w:cs="Times New Roman"/>
                <w:sz w:val="21"/>
                <w:szCs w:val="21"/>
                <w:vertAlign w:val="superscript"/>
                <w:lang w:eastAsia="zh-CN"/>
              </w:rPr>
              <w:t>1</w:t>
            </w:r>
          </w:p>
        </w:tc>
        <w:tc>
          <w:tcPr>
            <w:tcW w:w="1156" w:type="dxa"/>
            <w:tcBorders>
              <w:top w:val="single" w:sz="4" w:space="0" w:color="auto"/>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NS</w:t>
            </w:r>
          </w:p>
        </w:tc>
      </w:tr>
      <w:tr w:rsidR="0039066E" w:rsidRPr="00E103A5" w:rsidTr="00C6049B">
        <w:tc>
          <w:tcPr>
            <w:tcW w:w="1155" w:type="dxa"/>
            <w:vMerge w:val="restart"/>
            <w:tcBorders>
              <w:top w:val="nil"/>
              <w:left w:val="nil"/>
              <w:bottom w:val="nil"/>
              <w:right w:val="nil"/>
            </w:tcBorders>
          </w:tcPr>
          <w:p w:rsidR="0039066E" w:rsidRPr="00C6049B" w:rsidRDefault="00C6049B"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b/>
                <w:bCs/>
                <w:color w:val="000000"/>
                <w:sz w:val="21"/>
                <w:szCs w:val="21"/>
              </w:rPr>
              <w:t>S</w:t>
            </w:r>
            <w:r w:rsidR="0039066E" w:rsidRPr="00C6049B">
              <w:rPr>
                <w:rFonts w:ascii="Book Antiqua" w:hAnsi="Book Antiqua" w:cs="Times New Roman"/>
                <w:b/>
                <w:bCs/>
                <w:color w:val="000000"/>
                <w:sz w:val="21"/>
                <w:szCs w:val="21"/>
              </w:rPr>
              <w:t>ex</w:t>
            </w:r>
          </w:p>
        </w:tc>
        <w:tc>
          <w:tcPr>
            <w:tcW w:w="1155" w:type="dxa"/>
            <w:tcBorders>
              <w:top w:val="nil"/>
              <w:left w:val="nil"/>
              <w:bottom w:val="nil"/>
              <w:right w:val="nil"/>
            </w:tcBorders>
          </w:tcPr>
          <w:p w:rsidR="0039066E" w:rsidRPr="00C6049B" w:rsidRDefault="00C6049B"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b/>
                <w:bCs/>
                <w:color w:val="000000"/>
                <w:sz w:val="21"/>
                <w:szCs w:val="21"/>
              </w:rPr>
              <w:t>M</w:t>
            </w:r>
            <w:r w:rsidR="0039066E" w:rsidRPr="00C6049B">
              <w:rPr>
                <w:rFonts w:ascii="Book Antiqua" w:hAnsi="Book Antiqua" w:cs="Times New Roman"/>
                <w:b/>
                <w:bCs/>
                <w:color w:val="000000"/>
                <w:sz w:val="21"/>
                <w:szCs w:val="21"/>
              </w:rPr>
              <w:t>ale</w:t>
            </w:r>
            <w:r w:rsidRPr="00C6049B">
              <w:rPr>
                <w:rFonts w:ascii="Book Antiqua" w:hAnsi="Book Antiqua" w:cs="Times New Roman"/>
                <w:b/>
                <w:bCs/>
                <w:color w:val="000000"/>
                <w:sz w:val="21"/>
                <w:szCs w:val="21"/>
                <w:lang w:eastAsia="zh-CN"/>
              </w:rPr>
              <w:t xml:space="preserve"> </w:t>
            </w:r>
            <w:r w:rsidRPr="00C6049B">
              <w:rPr>
                <w:rFonts w:ascii="Book Antiqua" w:hAnsi="Book Antiqua" w:cs="Times New Roman"/>
                <w:sz w:val="21"/>
                <w:szCs w:val="21"/>
              </w:rPr>
              <w:t>(</w:t>
            </w:r>
            <w:r w:rsidRPr="00C6049B">
              <w:rPr>
                <w:rFonts w:ascii="Book Antiqua" w:hAnsi="Book Antiqua" w:cs="Times New Roman"/>
                <w:i/>
                <w:sz w:val="21"/>
                <w:szCs w:val="21"/>
              </w:rPr>
              <w:t>n</w:t>
            </w:r>
            <w:r w:rsidRPr="00C6049B">
              <w:rPr>
                <w:rFonts w:ascii="Book Antiqua" w:hAnsi="Book Antiqua" w:cs="Times New Roman"/>
                <w:sz w:val="21"/>
                <w:szCs w:val="21"/>
                <w:lang w:eastAsia="zh-CN"/>
              </w:rPr>
              <w:t xml:space="preserve"> </w:t>
            </w:r>
            <w:r w:rsidR="0039066E" w:rsidRPr="00C6049B">
              <w:rPr>
                <w:rFonts w:ascii="Book Antiqua" w:hAnsi="Book Antiqua" w:cs="Times New Roman"/>
                <w:sz w:val="21"/>
                <w:szCs w:val="21"/>
              </w:rPr>
              <w:t>%)</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22</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91.7%</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25</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96.2%</w:t>
            </w:r>
          </w:p>
        </w:tc>
        <w:tc>
          <w:tcPr>
            <w:tcW w:w="1156" w:type="dxa"/>
            <w:vMerge w:val="restart"/>
            <w:tcBorders>
              <w:top w:val="nil"/>
              <w:left w:val="nil"/>
              <w:bottom w:val="nil"/>
              <w:right w:val="nil"/>
            </w:tcBorders>
          </w:tcPr>
          <w:p w:rsidR="0039066E" w:rsidRPr="00C6049B" w:rsidRDefault="00C6049B" w:rsidP="00C6049B">
            <w:pPr>
              <w:autoSpaceDE w:val="0"/>
              <w:autoSpaceDN w:val="0"/>
              <w:bidi w:val="0"/>
              <w:adjustRightInd w:val="0"/>
              <w:spacing w:line="360" w:lineRule="auto"/>
              <w:jc w:val="both"/>
              <w:rPr>
                <w:rFonts w:ascii="Book Antiqua" w:hAnsi="Book Antiqua" w:cs="Times New Roman"/>
                <w:b/>
                <w:bCs/>
                <w:color w:val="000000"/>
                <w:sz w:val="21"/>
                <w:szCs w:val="21"/>
                <w:lang w:eastAsia="zh-CN"/>
              </w:rPr>
            </w:pPr>
            <w:r w:rsidRPr="00C6049B">
              <w:rPr>
                <w:rFonts w:ascii="Book Antiqua" w:hAnsi="Book Antiqua" w:cs="Times New Roman"/>
                <w:sz w:val="21"/>
                <w:szCs w:val="21"/>
                <w:lang w:eastAsia="zh-CN"/>
              </w:rPr>
              <w:t>0</w:t>
            </w:r>
            <w:r w:rsidR="0039066E" w:rsidRPr="00C6049B">
              <w:rPr>
                <w:rFonts w:ascii="Book Antiqua" w:hAnsi="Book Antiqua" w:cs="Times New Roman"/>
                <w:sz w:val="21"/>
                <w:szCs w:val="21"/>
              </w:rPr>
              <w:t>.602</w:t>
            </w:r>
            <w:r w:rsidRPr="00C6049B">
              <w:rPr>
                <w:rFonts w:ascii="Book Antiqua" w:hAnsi="Book Antiqua" w:cs="Times New Roman"/>
                <w:sz w:val="21"/>
                <w:szCs w:val="21"/>
                <w:vertAlign w:val="superscript"/>
                <w:lang w:eastAsia="zh-CN"/>
              </w:rPr>
              <w:t>2</w:t>
            </w:r>
          </w:p>
        </w:tc>
        <w:tc>
          <w:tcPr>
            <w:tcW w:w="1156" w:type="dxa"/>
            <w:vMerge w:val="restart"/>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sz w:val="21"/>
                <w:szCs w:val="21"/>
              </w:rPr>
            </w:pPr>
            <w:r w:rsidRPr="00C6049B">
              <w:rPr>
                <w:rFonts w:ascii="Book Antiqua" w:hAnsi="Book Antiqua" w:cs="Times New Roman"/>
                <w:sz w:val="21"/>
                <w:szCs w:val="21"/>
              </w:rPr>
              <w:t>NS</w:t>
            </w:r>
          </w:p>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r w:rsidR="0039066E" w:rsidRPr="00E103A5" w:rsidTr="00C6049B">
        <w:tc>
          <w:tcPr>
            <w:tcW w:w="1155" w:type="dxa"/>
            <w:vMerge/>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c>
          <w:tcPr>
            <w:tcW w:w="1155" w:type="dxa"/>
            <w:tcBorders>
              <w:top w:val="nil"/>
              <w:left w:val="nil"/>
              <w:bottom w:val="nil"/>
              <w:right w:val="nil"/>
            </w:tcBorders>
          </w:tcPr>
          <w:p w:rsidR="0039066E" w:rsidRPr="00C6049B" w:rsidRDefault="00C6049B"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b/>
                <w:bCs/>
                <w:color w:val="000000"/>
                <w:sz w:val="21"/>
                <w:szCs w:val="21"/>
              </w:rPr>
              <w:t>F</w:t>
            </w:r>
            <w:r w:rsidR="0039066E" w:rsidRPr="00C6049B">
              <w:rPr>
                <w:rFonts w:ascii="Book Antiqua" w:hAnsi="Book Antiqua" w:cs="Times New Roman"/>
                <w:b/>
                <w:bCs/>
                <w:color w:val="000000"/>
                <w:sz w:val="21"/>
                <w:szCs w:val="21"/>
              </w:rPr>
              <w:t>emale</w:t>
            </w:r>
            <w:r w:rsidRPr="00C6049B">
              <w:rPr>
                <w:rFonts w:ascii="Book Antiqua" w:hAnsi="Book Antiqua" w:cs="Times New Roman"/>
                <w:b/>
                <w:bCs/>
                <w:color w:val="000000"/>
                <w:sz w:val="21"/>
                <w:szCs w:val="21"/>
                <w:lang w:eastAsia="zh-CN"/>
              </w:rPr>
              <w:t xml:space="preserve"> </w:t>
            </w:r>
            <w:r w:rsidRPr="00C6049B">
              <w:rPr>
                <w:rFonts w:ascii="Book Antiqua" w:hAnsi="Book Antiqua" w:cs="Times New Roman"/>
                <w:sz w:val="21"/>
                <w:szCs w:val="21"/>
              </w:rPr>
              <w:t>(</w:t>
            </w:r>
            <w:r w:rsidRPr="00C6049B">
              <w:rPr>
                <w:rFonts w:ascii="Book Antiqua" w:hAnsi="Book Antiqua" w:cs="Times New Roman"/>
                <w:i/>
                <w:sz w:val="21"/>
                <w:szCs w:val="21"/>
              </w:rPr>
              <w:t>n</w:t>
            </w:r>
            <w:r w:rsidRPr="00C6049B">
              <w:rPr>
                <w:rFonts w:ascii="Book Antiqua" w:hAnsi="Book Antiqua" w:cs="Times New Roman"/>
                <w:sz w:val="21"/>
                <w:szCs w:val="21"/>
                <w:lang w:eastAsia="zh-CN"/>
              </w:rPr>
              <w:t xml:space="preserve"> </w:t>
            </w:r>
            <w:r w:rsidR="0039066E" w:rsidRPr="00C6049B">
              <w:rPr>
                <w:rFonts w:ascii="Book Antiqua" w:hAnsi="Book Antiqua" w:cs="Times New Roman"/>
                <w:sz w:val="21"/>
                <w:szCs w:val="21"/>
              </w:rPr>
              <w:t>%)</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  8.3%</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1</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3.8%</w:t>
            </w:r>
          </w:p>
        </w:tc>
        <w:tc>
          <w:tcPr>
            <w:tcW w:w="1156" w:type="dxa"/>
            <w:vMerge/>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c>
          <w:tcPr>
            <w:tcW w:w="1156" w:type="dxa"/>
            <w:vMerge/>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r w:rsidR="0039066E" w:rsidRPr="00E103A5" w:rsidTr="00C6049B">
        <w:tc>
          <w:tcPr>
            <w:tcW w:w="2310" w:type="dxa"/>
            <w:gridSpan w:val="2"/>
            <w:tcBorders>
              <w:top w:val="nil"/>
              <w:left w:val="nil"/>
              <w:bottom w:val="nil"/>
              <w:right w:val="nil"/>
            </w:tcBorders>
          </w:tcPr>
          <w:p w:rsidR="0039066E" w:rsidRPr="00C6049B" w:rsidRDefault="0039066E" w:rsidP="00C6049B">
            <w:pPr>
              <w:autoSpaceDE w:val="0"/>
              <w:autoSpaceDN w:val="0"/>
              <w:bidi w:val="0"/>
              <w:adjustRightInd w:val="0"/>
              <w:spacing w:line="360" w:lineRule="auto"/>
              <w:jc w:val="both"/>
              <w:rPr>
                <w:rFonts w:ascii="Book Antiqua" w:hAnsi="Book Antiqua" w:cs="Times New Roman"/>
                <w:b/>
                <w:bCs/>
                <w:color w:val="000000"/>
                <w:sz w:val="21"/>
                <w:szCs w:val="21"/>
                <w:lang w:eastAsia="zh-CN"/>
              </w:rPr>
            </w:pPr>
            <w:r w:rsidRPr="00C6049B">
              <w:rPr>
                <w:rFonts w:ascii="Book Antiqua" w:hAnsi="Book Antiqua" w:cs="Times New Roman"/>
                <w:sz w:val="21"/>
                <w:szCs w:val="21"/>
              </w:rPr>
              <w:t>Duration of external fixation</w:t>
            </w:r>
            <w:r w:rsidR="00C6049B" w:rsidRPr="00C6049B">
              <w:rPr>
                <w:rFonts w:ascii="Book Antiqua" w:hAnsi="Book Antiqua" w:cs="Times New Roman"/>
                <w:sz w:val="21"/>
                <w:szCs w:val="21"/>
                <w:lang w:eastAsia="zh-CN"/>
              </w:rPr>
              <w:t xml:space="preserve"> </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10.63</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1.74</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26.00</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1.52</w:t>
            </w:r>
          </w:p>
        </w:tc>
        <w:tc>
          <w:tcPr>
            <w:tcW w:w="1156" w:type="dxa"/>
            <w:tcBorders>
              <w:top w:val="nil"/>
              <w:left w:val="nil"/>
              <w:bottom w:val="nil"/>
              <w:right w:val="nil"/>
            </w:tcBorders>
          </w:tcPr>
          <w:p w:rsidR="0039066E" w:rsidRPr="00C6049B" w:rsidRDefault="00C6049B" w:rsidP="00C6049B">
            <w:pPr>
              <w:autoSpaceDE w:val="0"/>
              <w:autoSpaceDN w:val="0"/>
              <w:bidi w:val="0"/>
              <w:adjustRightInd w:val="0"/>
              <w:spacing w:line="360" w:lineRule="auto"/>
              <w:jc w:val="both"/>
              <w:rPr>
                <w:rFonts w:ascii="Book Antiqua" w:hAnsi="Book Antiqua" w:cs="Times New Roman"/>
                <w:b/>
                <w:bCs/>
                <w:color w:val="000000"/>
                <w:sz w:val="21"/>
                <w:szCs w:val="21"/>
                <w:lang w:eastAsia="zh-CN"/>
              </w:rPr>
            </w:pPr>
            <w:r w:rsidRPr="00C6049B">
              <w:rPr>
                <w:rFonts w:ascii="Book Antiqua" w:hAnsi="Book Antiqua" w:cs="Times New Roman"/>
                <w:sz w:val="21"/>
                <w:szCs w:val="21"/>
                <w:lang w:eastAsia="zh-CN"/>
              </w:rPr>
              <w:t>0</w:t>
            </w:r>
            <w:r w:rsidR="0039066E" w:rsidRPr="00C6049B">
              <w:rPr>
                <w:rFonts w:ascii="Book Antiqua" w:hAnsi="Book Antiqua" w:cs="Times New Roman"/>
                <w:sz w:val="21"/>
                <w:szCs w:val="21"/>
              </w:rPr>
              <w:t>.0001</w:t>
            </w:r>
            <w:r w:rsidRPr="00C6049B">
              <w:rPr>
                <w:rFonts w:ascii="Book Antiqua" w:hAnsi="Book Antiqua" w:cs="Times New Roman"/>
                <w:sz w:val="21"/>
                <w:szCs w:val="21"/>
                <w:vertAlign w:val="superscript"/>
                <w:lang w:eastAsia="zh-CN"/>
              </w:rPr>
              <w:t>1</w:t>
            </w:r>
          </w:p>
        </w:tc>
        <w:tc>
          <w:tcPr>
            <w:tcW w:w="1156"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sz w:val="21"/>
                <w:szCs w:val="21"/>
              </w:rPr>
            </w:pPr>
            <w:r w:rsidRPr="00C6049B">
              <w:rPr>
                <w:rFonts w:ascii="Book Antiqua" w:hAnsi="Book Antiqua" w:cs="Times New Roman"/>
                <w:sz w:val="21"/>
                <w:szCs w:val="21"/>
              </w:rPr>
              <w:t>HS</w:t>
            </w:r>
          </w:p>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r w:rsidR="0039066E" w:rsidRPr="00E103A5" w:rsidTr="00C6049B">
        <w:tc>
          <w:tcPr>
            <w:tcW w:w="2310" w:type="dxa"/>
            <w:gridSpan w:val="2"/>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Duration to healing</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24.54</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.83</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26.00</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1.52</w:t>
            </w:r>
          </w:p>
        </w:tc>
        <w:tc>
          <w:tcPr>
            <w:tcW w:w="1156" w:type="dxa"/>
            <w:tcBorders>
              <w:top w:val="nil"/>
              <w:left w:val="nil"/>
              <w:bottom w:val="nil"/>
              <w:right w:val="nil"/>
            </w:tcBorders>
          </w:tcPr>
          <w:p w:rsidR="0039066E" w:rsidRPr="00C6049B" w:rsidRDefault="00C6049B"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lang w:eastAsia="zh-CN"/>
              </w:rPr>
              <w:t>0</w:t>
            </w:r>
            <w:r w:rsidR="0039066E" w:rsidRPr="00C6049B">
              <w:rPr>
                <w:rFonts w:ascii="Book Antiqua" w:hAnsi="Book Antiqua" w:cs="Times New Roman"/>
                <w:sz w:val="21"/>
                <w:szCs w:val="21"/>
              </w:rPr>
              <w:t>.0001</w:t>
            </w:r>
            <w:r w:rsidRPr="00C6049B">
              <w:rPr>
                <w:rFonts w:ascii="Book Antiqua" w:hAnsi="Book Antiqua" w:cs="Times New Roman"/>
                <w:sz w:val="21"/>
                <w:szCs w:val="21"/>
                <w:vertAlign w:val="superscript"/>
                <w:lang w:eastAsia="zh-CN"/>
              </w:rPr>
              <w:t>1</w:t>
            </w:r>
          </w:p>
        </w:tc>
        <w:tc>
          <w:tcPr>
            <w:tcW w:w="1156"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sz w:val="21"/>
                <w:szCs w:val="21"/>
              </w:rPr>
            </w:pPr>
            <w:r w:rsidRPr="00C6049B">
              <w:rPr>
                <w:rFonts w:ascii="Book Antiqua" w:hAnsi="Book Antiqua" w:cs="Times New Roman"/>
                <w:sz w:val="21"/>
                <w:szCs w:val="21"/>
              </w:rPr>
              <w:t>HS</w:t>
            </w:r>
          </w:p>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r w:rsidR="0039066E" w:rsidRPr="00E103A5" w:rsidTr="00C6049B">
        <w:tc>
          <w:tcPr>
            <w:tcW w:w="2310" w:type="dxa"/>
            <w:gridSpan w:val="2"/>
            <w:tcBorders>
              <w:top w:val="nil"/>
              <w:left w:val="nil"/>
              <w:bottom w:val="nil"/>
              <w:right w:val="nil"/>
            </w:tcBorders>
          </w:tcPr>
          <w:p w:rsidR="0039066E" w:rsidRPr="00C6049B" w:rsidRDefault="00C6049B"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S</w:t>
            </w:r>
            <w:r w:rsidR="0039066E" w:rsidRPr="00C6049B">
              <w:rPr>
                <w:rFonts w:ascii="Book Antiqua" w:hAnsi="Book Antiqua" w:cs="Times New Roman"/>
                <w:sz w:val="21"/>
                <w:szCs w:val="21"/>
              </w:rPr>
              <w:t>ize of defect</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4.13</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.74</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4.04</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.77</w:t>
            </w:r>
          </w:p>
        </w:tc>
        <w:tc>
          <w:tcPr>
            <w:tcW w:w="1156" w:type="dxa"/>
            <w:tcBorders>
              <w:top w:val="nil"/>
              <w:left w:val="nil"/>
              <w:bottom w:val="nil"/>
              <w:right w:val="nil"/>
            </w:tcBorders>
          </w:tcPr>
          <w:p w:rsidR="0039066E" w:rsidRPr="00C6049B" w:rsidRDefault="00C6049B"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lang w:eastAsia="zh-CN"/>
              </w:rPr>
              <w:t>0</w:t>
            </w:r>
            <w:r w:rsidR="0039066E" w:rsidRPr="00C6049B">
              <w:rPr>
                <w:rFonts w:ascii="Book Antiqua" w:hAnsi="Book Antiqua" w:cs="Times New Roman"/>
                <w:sz w:val="21"/>
                <w:szCs w:val="21"/>
              </w:rPr>
              <w:t>.688</w:t>
            </w:r>
            <w:r w:rsidRPr="00C6049B">
              <w:rPr>
                <w:rFonts w:ascii="Book Antiqua" w:hAnsi="Book Antiqua" w:cs="Times New Roman"/>
                <w:sz w:val="21"/>
                <w:szCs w:val="21"/>
                <w:vertAlign w:val="superscript"/>
                <w:lang w:eastAsia="zh-CN"/>
              </w:rPr>
              <w:t>1</w:t>
            </w:r>
          </w:p>
        </w:tc>
        <w:tc>
          <w:tcPr>
            <w:tcW w:w="1156"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sz w:val="21"/>
                <w:szCs w:val="21"/>
              </w:rPr>
            </w:pPr>
            <w:r w:rsidRPr="00C6049B">
              <w:rPr>
                <w:rFonts w:ascii="Book Antiqua" w:hAnsi="Book Antiqua" w:cs="Times New Roman"/>
                <w:sz w:val="21"/>
                <w:szCs w:val="21"/>
              </w:rPr>
              <w:t>NS</w:t>
            </w:r>
          </w:p>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r w:rsidR="0039066E" w:rsidRPr="00E103A5" w:rsidTr="00C6049B">
        <w:tc>
          <w:tcPr>
            <w:tcW w:w="2310" w:type="dxa"/>
            <w:gridSpan w:val="2"/>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Hospital cost</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26.00</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3.18</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22.65</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3.35</w:t>
            </w:r>
          </w:p>
        </w:tc>
        <w:tc>
          <w:tcPr>
            <w:tcW w:w="1156" w:type="dxa"/>
            <w:tcBorders>
              <w:top w:val="nil"/>
              <w:left w:val="nil"/>
              <w:bottom w:val="nil"/>
              <w:right w:val="nil"/>
            </w:tcBorders>
          </w:tcPr>
          <w:p w:rsidR="0039066E" w:rsidRPr="00C6049B" w:rsidRDefault="00C6049B"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lang w:eastAsia="zh-CN"/>
              </w:rPr>
              <w:t>0</w:t>
            </w:r>
            <w:r w:rsidR="0039066E" w:rsidRPr="00C6049B">
              <w:rPr>
                <w:rFonts w:ascii="Book Antiqua" w:hAnsi="Book Antiqua" w:cs="Times New Roman"/>
                <w:sz w:val="21"/>
                <w:szCs w:val="21"/>
              </w:rPr>
              <w:t>.001</w:t>
            </w:r>
            <w:r w:rsidRPr="00C6049B">
              <w:rPr>
                <w:rFonts w:ascii="Book Antiqua" w:hAnsi="Book Antiqua" w:cs="Times New Roman"/>
                <w:sz w:val="21"/>
                <w:szCs w:val="21"/>
                <w:vertAlign w:val="superscript"/>
                <w:lang w:eastAsia="zh-CN"/>
              </w:rPr>
              <w:t>1</w:t>
            </w:r>
          </w:p>
        </w:tc>
        <w:tc>
          <w:tcPr>
            <w:tcW w:w="1156"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sz w:val="21"/>
                <w:szCs w:val="21"/>
              </w:rPr>
            </w:pPr>
            <w:r w:rsidRPr="00C6049B">
              <w:rPr>
                <w:rFonts w:ascii="Book Antiqua" w:hAnsi="Book Antiqua" w:cs="Times New Roman"/>
                <w:sz w:val="21"/>
                <w:szCs w:val="21"/>
              </w:rPr>
              <w:t>HS</w:t>
            </w:r>
          </w:p>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r w:rsidR="0039066E" w:rsidRPr="00E103A5" w:rsidTr="00C6049B">
        <w:tc>
          <w:tcPr>
            <w:tcW w:w="2310" w:type="dxa"/>
            <w:gridSpan w:val="2"/>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Total medical cost</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38.30</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6.40</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63.35</w:t>
            </w:r>
          </w:p>
        </w:tc>
        <w:tc>
          <w:tcPr>
            <w:tcW w:w="1155"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15.08</w:t>
            </w:r>
          </w:p>
        </w:tc>
        <w:tc>
          <w:tcPr>
            <w:tcW w:w="1156" w:type="dxa"/>
            <w:tcBorders>
              <w:top w:val="nil"/>
              <w:left w:val="nil"/>
              <w:bottom w:val="nil"/>
              <w:right w:val="nil"/>
            </w:tcBorders>
          </w:tcPr>
          <w:p w:rsidR="0039066E" w:rsidRPr="00C6049B" w:rsidRDefault="00C6049B"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lang w:eastAsia="zh-CN"/>
              </w:rPr>
              <w:t>0</w:t>
            </w:r>
            <w:r w:rsidR="0039066E" w:rsidRPr="00C6049B">
              <w:rPr>
                <w:rFonts w:ascii="Book Antiqua" w:hAnsi="Book Antiqua" w:cs="Times New Roman"/>
                <w:sz w:val="21"/>
                <w:szCs w:val="21"/>
              </w:rPr>
              <w:t>.0001</w:t>
            </w:r>
            <w:r w:rsidRPr="00C6049B">
              <w:rPr>
                <w:rFonts w:ascii="Book Antiqua" w:hAnsi="Book Antiqua" w:cs="Times New Roman"/>
                <w:sz w:val="21"/>
                <w:szCs w:val="21"/>
                <w:vertAlign w:val="superscript"/>
                <w:lang w:eastAsia="zh-CN"/>
              </w:rPr>
              <w:t>1</w:t>
            </w:r>
          </w:p>
        </w:tc>
        <w:tc>
          <w:tcPr>
            <w:tcW w:w="1156" w:type="dxa"/>
            <w:tcBorders>
              <w:top w:val="nil"/>
              <w:left w:val="nil"/>
              <w:bottom w:val="nil"/>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sz w:val="21"/>
                <w:szCs w:val="21"/>
              </w:rPr>
            </w:pPr>
            <w:r w:rsidRPr="00C6049B">
              <w:rPr>
                <w:rFonts w:ascii="Book Antiqua" w:hAnsi="Book Antiqua" w:cs="Times New Roman"/>
                <w:sz w:val="21"/>
                <w:szCs w:val="21"/>
              </w:rPr>
              <w:t>HS</w:t>
            </w:r>
          </w:p>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r w:rsidR="0039066E" w:rsidRPr="00E103A5" w:rsidTr="00C6049B">
        <w:tc>
          <w:tcPr>
            <w:tcW w:w="2310" w:type="dxa"/>
            <w:gridSpan w:val="2"/>
            <w:tcBorders>
              <w:top w:val="nil"/>
              <w:left w:val="nil"/>
              <w:bottom w:val="single" w:sz="4" w:space="0" w:color="auto"/>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sz w:val="21"/>
                <w:szCs w:val="21"/>
              </w:rPr>
            </w:pPr>
            <w:r w:rsidRPr="00C6049B">
              <w:rPr>
                <w:rFonts w:ascii="Book Antiqua" w:hAnsi="Book Antiqua" w:cs="Times New Roman"/>
                <w:sz w:val="21"/>
                <w:szCs w:val="21"/>
              </w:rPr>
              <w:t>Total absence from</w:t>
            </w:r>
          </w:p>
          <w:p w:rsidR="0039066E" w:rsidRPr="00C6049B" w:rsidRDefault="0039066E" w:rsidP="00E103A5">
            <w:pPr>
              <w:autoSpaceDE w:val="0"/>
              <w:autoSpaceDN w:val="0"/>
              <w:bidi w:val="0"/>
              <w:adjustRightInd w:val="0"/>
              <w:spacing w:line="360" w:lineRule="auto"/>
              <w:jc w:val="both"/>
              <w:rPr>
                <w:rFonts w:ascii="Book Antiqua" w:hAnsi="Book Antiqua" w:cs="Times New Roman"/>
                <w:sz w:val="21"/>
                <w:szCs w:val="21"/>
              </w:rPr>
            </w:pPr>
            <w:r w:rsidRPr="00C6049B">
              <w:rPr>
                <w:rFonts w:ascii="Book Antiqua" w:hAnsi="Book Antiqua" w:cs="Times New Roman"/>
                <w:sz w:val="21"/>
                <w:szCs w:val="21"/>
              </w:rPr>
              <w:t>work/school</w:t>
            </w:r>
          </w:p>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c>
          <w:tcPr>
            <w:tcW w:w="1155" w:type="dxa"/>
            <w:tcBorders>
              <w:top w:val="nil"/>
              <w:left w:val="nil"/>
              <w:bottom w:val="single" w:sz="4" w:space="0" w:color="auto"/>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22.71</w:t>
            </w:r>
          </w:p>
        </w:tc>
        <w:tc>
          <w:tcPr>
            <w:tcW w:w="1155" w:type="dxa"/>
            <w:tcBorders>
              <w:top w:val="nil"/>
              <w:left w:val="nil"/>
              <w:bottom w:val="single" w:sz="4" w:space="0" w:color="auto"/>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4.10</w:t>
            </w:r>
          </w:p>
        </w:tc>
        <w:tc>
          <w:tcPr>
            <w:tcW w:w="1155" w:type="dxa"/>
            <w:tcBorders>
              <w:top w:val="nil"/>
              <w:left w:val="nil"/>
              <w:bottom w:val="single" w:sz="4" w:space="0" w:color="auto"/>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38.58</w:t>
            </w:r>
          </w:p>
        </w:tc>
        <w:tc>
          <w:tcPr>
            <w:tcW w:w="1155" w:type="dxa"/>
            <w:tcBorders>
              <w:top w:val="nil"/>
              <w:left w:val="nil"/>
              <w:bottom w:val="single" w:sz="4" w:space="0" w:color="auto"/>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6.59</w:t>
            </w:r>
          </w:p>
        </w:tc>
        <w:tc>
          <w:tcPr>
            <w:tcW w:w="1156" w:type="dxa"/>
            <w:tcBorders>
              <w:top w:val="nil"/>
              <w:left w:val="nil"/>
              <w:bottom w:val="single" w:sz="4" w:space="0" w:color="auto"/>
              <w:right w:val="nil"/>
            </w:tcBorders>
          </w:tcPr>
          <w:p w:rsidR="0039066E" w:rsidRPr="00C6049B" w:rsidRDefault="00C6049B"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lang w:eastAsia="zh-CN"/>
              </w:rPr>
              <w:t>0</w:t>
            </w:r>
            <w:r w:rsidR="0039066E" w:rsidRPr="00C6049B">
              <w:rPr>
                <w:rFonts w:ascii="Book Antiqua" w:hAnsi="Book Antiqua" w:cs="Times New Roman"/>
                <w:sz w:val="21"/>
                <w:szCs w:val="21"/>
              </w:rPr>
              <w:t>.0001</w:t>
            </w:r>
            <w:r w:rsidRPr="00C6049B">
              <w:rPr>
                <w:rFonts w:ascii="Book Antiqua" w:hAnsi="Book Antiqua" w:cs="Times New Roman"/>
                <w:sz w:val="21"/>
                <w:szCs w:val="21"/>
                <w:vertAlign w:val="superscript"/>
                <w:lang w:eastAsia="zh-CN"/>
              </w:rPr>
              <w:t>1</w:t>
            </w:r>
          </w:p>
        </w:tc>
        <w:tc>
          <w:tcPr>
            <w:tcW w:w="1156" w:type="dxa"/>
            <w:tcBorders>
              <w:top w:val="nil"/>
              <w:left w:val="nil"/>
              <w:bottom w:val="single" w:sz="4" w:space="0" w:color="auto"/>
              <w:right w:val="nil"/>
            </w:tcBorders>
          </w:tcPr>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r w:rsidRPr="00C6049B">
              <w:rPr>
                <w:rFonts w:ascii="Book Antiqua" w:hAnsi="Book Antiqua" w:cs="Times New Roman"/>
                <w:sz w:val="21"/>
                <w:szCs w:val="21"/>
              </w:rPr>
              <w:t>HS</w:t>
            </w:r>
          </w:p>
          <w:p w:rsidR="0039066E" w:rsidRPr="00C6049B" w:rsidRDefault="0039066E" w:rsidP="00E103A5">
            <w:pPr>
              <w:autoSpaceDE w:val="0"/>
              <w:autoSpaceDN w:val="0"/>
              <w:bidi w:val="0"/>
              <w:adjustRightInd w:val="0"/>
              <w:spacing w:line="360" w:lineRule="auto"/>
              <w:jc w:val="both"/>
              <w:rPr>
                <w:rFonts w:ascii="Book Antiqua" w:hAnsi="Book Antiqua" w:cs="Times New Roman"/>
                <w:b/>
                <w:bCs/>
                <w:color w:val="000000"/>
                <w:sz w:val="21"/>
                <w:szCs w:val="21"/>
              </w:rPr>
            </w:pPr>
          </w:p>
        </w:tc>
      </w:tr>
    </w:tbl>
    <w:p w:rsidR="006F0211" w:rsidRPr="00E103A5" w:rsidRDefault="00C6049B" w:rsidP="00561281">
      <w:pPr>
        <w:autoSpaceDE w:val="0"/>
        <w:autoSpaceDN w:val="0"/>
        <w:bidi w:val="0"/>
        <w:adjustRightInd w:val="0"/>
        <w:spacing w:after="0" w:line="360" w:lineRule="auto"/>
        <w:jc w:val="both"/>
        <w:rPr>
          <w:rFonts w:ascii="Book Antiqua" w:hAnsi="Book Antiqua"/>
          <w:sz w:val="24"/>
          <w:szCs w:val="24"/>
          <w:lang w:bidi="ar-EG"/>
        </w:rPr>
      </w:pPr>
      <w:r w:rsidRPr="00C6049B">
        <w:rPr>
          <w:rFonts w:ascii="Book Antiqua" w:hAnsi="Book Antiqua" w:cs="Times New Roman" w:hint="eastAsia"/>
          <w:color w:val="000000"/>
          <w:sz w:val="24"/>
          <w:szCs w:val="24"/>
          <w:vertAlign w:val="superscript"/>
          <w:lang w:eastAsia="zh-CN"/>
        </w:rPr>
        <w:t>1</w:t>
      </w:r>
      <w:r w:rsidRPr="00E103A5">
        <w:rPr>
          <w:rFonts w:ascii="Book Antiqua" w:hAnsi="Book Antiqua" w:cs="Times New Roman"/>
          <w:color w:val="000000"/>
          <w:sz w:val="24"/>
          <w:szCs w:val="24"/>
        </w:rPr>
        <w:t>S</w:t>
      </w:r>
      <w:r w:rsidR="0039066E" w:rsidRPr="00E103A5">
        <w:rPr>
          <w:rFonts w:ascii="Book Antiqua" w:hAnsi="Book Antiqua" w:cs="Times New Roman"/>
          <w:color w:val="000000"/>
          <w:sz w:val="24"/>
          <w:szCs w:val="24"/>
        </w:rPr>
        <w:t xml:space="preserve">tudent </w:t>
      </w:r>
      <w:r w:rsidR="0039066E" w:rsidRPr="00C6049B">
        <w:rPr>
          <w:rFonts w:ascii="Book Antiqua" w:hAnsi="Book Antiqua" w:cs="Times New Roman"/>
          <w:i/>
          <w:color w:val="000000"/>
          <w:sz w:val="24"/>
          <w:szCs w:val="24"/>
        </w:rPr>
        <w:t>t</w:t>
      </w:r>
      <w:r w:rsidR="0039066E" w:rsidRPr="00E103A5">
        <w:rPr>
          <w:rFonts w:ascii="Book Antiqua" w:hAnsi="Book Antiqua" w:cs="Times New Roman"/>
          <w:color w:val="000000"/>
          <w:sz w:val="24"/>
          <w:szCs w:val="24"/>
        </w:rPr>
        <w:t xml:space="preserve"> test</w:t>
      </w:r>
      <w:r>
        <w:rPr>
          <w:rFonts w:ascii="Book Antiqua" w:hAnsi="Book Antiqua" w:cs="Times New Roman" w:hint="eastAsia"/>
          <w:color w:val="000000"/>
          <w:sz w:val="24"/>
          <w:szCs w:val="24"/>
          <w:lang w:eastAsia="zh-CN"/>
        </w:rPr>
        <w:t xml:space="preserve">; </w:t>
      </w:r>
      <w:r w:rsidRPr="00C6049B">
        <w:rPr>
          <w:rFonts w:ascii="Book Antiqua" w:hAnsi="Book Antiqua" w:cs="Times New Roman" w:hint="eastAsia"/>
          <w:color w:val="000000"/>
          <w:sz w:val="24"/>
          <w:szCs w:val="24"/>
          <w:vertAlign w:val="superscript"/>
          <w:lang w:eastAsia="zh-CN"/>
        </w:rPr>
        <w:t>2</w:t>
      </w:r>
      <w:r w:rsidRPr="00E103A5">
        <w:rPr>
          <w:rFonts w:ascii="Book Antiqua" w:hAnsi="Book Antiqua" w:cs="Times New Roman"/>
          <w:color w:val="000000"/>
          <w:sz w:val="24"/>
          <w:szCs w:val="24"/>
        </w:rPr>
        <w:t>F</w:t>
      </w:r>
      <w:r w:rsidR="0039066E" w:rsidRPr="00E103A5">
        <w:rPr>
          <w:rFonts w:ascii="Book Antiqua" w:hAnsi="Book Antiqua" w:cs="Times New Roman"/>
          <w:color w:val="000000"/>
          <w:sz w:val="24"/>
          <w:szCs w:val="24"/>
        </w:rPr>
        <w:t>isher exact test</w:t>
      </w:r>
      <w:r>
        <w:rPr>
          <w:rFonts w:ascii="Book Antiqua" w:hAnsi="Book Antiqua" w:cs="Times New Roman" w:hint="eastAsia"/>
          <w:color w:val="000000"/>
          <w:sz w:val="24"/>
          <w:szCs w:val="24"/>
          <w:lang w:eastAsia="zh-CN"/>
        </w:rPr>
        <w:t xml:space="preserve">. </w:t>
      </w:r>
      <w:r w:rsidRPr="003A3A88">
        <w:rPr>
          <w:rFonts w:ascii="Book Antiqua" w:hAnsi="Book Antiqua" w:cs="Times New Roman"/>
          <w:color w:val="000000"/>
          <w:sz w:val="24"/>
          <w:szCs w:val="24"/>
        </w:rPr>
        <w:t>Age in years</w:t>
      </w:r>
      <w:r>
        <w:rPr>
          <w:rFonts w:ascii="Book Antiqua" w:hAnsi="Book Antiqua" w:cs="Times New Roman" w:hint="eastAsia"/>
          <w:color w:val="000000"/>
          <w:sz w:val="24"/>
          <w:szCs w:val="24"/>
          <w:lang w:eastAsia="zh-CN"/>
        </w:rPr>
        <w:t xml:space="preserve">; </w:t>
      </w:r>
      <w:r w:rsidRPr="003A3A88">
        <w:rPr>
          <w:rFonts w:ascii="Book Antiqua" w:hAnsi="Book Antiqua" w:cs="Times New Roman"/>
          <w:color w:val="000000"/>
          <w:sz w:val="24"/>
          <w:szCs w:val="24"/>
        </w:rPr>
        <w:t>Duration of external fixation in weeks</w:t>
      </w:r>
      <w:r>
        <w:rPr>
          <w:rFonts w:ascii="Book Antiqua" w:hAnsi="Book Antiqua" w:cs="Times New Roman" w:hint="eastAsia"/>
          <w:color w:val="000000"/>
          <w:sz w:val="24"/>
          <w:szCs w:val="24"/>
          <w:lang w:eastAsia="zh-CN"/>
        </w:rPr>
        <w:t xml:space="preserve">; </w:t>
      </w:r>
      <w:r w:rsidR="0039066E" w:rsidRPr="00E103A5">
        <w:rPr>
          <w:rFonts w:ascii="Book Antiqua" w:hAnsi="Book Antiqua" w:cs="Times New Roman"/>
          <w:color w:val="000000"/>
          <w:sz w:val="24"/>
          <w:szCs w:val="24"/>
        </w:rPr>
        <w:t>Time to bone healing in weeks</w:t>
      </w:r>
      <w:r>
        <w:rPr>
          <w:rFonts w:ascii="Book Antiqua" w:hAnsi="Book Antiqua" w:cs="Times New Roman" w:hint="eastAsia"/>
          <w:color w:val="000000"/>
          <w:sz w:val="24"/>
          <w:szCs w:val="24"/>
          <w:lang w:eastAsia="zh-CN"/>
        </w:rPr>
        <w:t xml:space="preserve">; </w:t>
      </w:r>
      <w:r w:rsidR="0039066E" w:rsidRPr="00E103A5">
        <w:rPr>
          <w:rFonts w:ascii="Book Antiqua" w:hAnsi="Book Antiqua" w:cs="Times New Roman"/>
          <w:color w:val="000000"/>
          <w:sz w:val="24"/>
          <w:szCs w:val="24"/>
        </w:rPr>
        <w:t>Size of bone defect in centimeters</w:t>
      </w:r>
      <w:r>
        <w:rPr>
          <w:rFonts w:ascii="Book Antiqua" w:hAnsi="Book Antiqua" w:cs="Times New Roman" w:hint="eastAsia"/>
          <w:color w:val="000000"/>
          <w:sz w:val="24"/>
          <w:szCs w:val="24"/>
          <w:lang w:eastAsia="zh-CN"/>
        </w:rPr>
        <w:t xml:space="preserve">; </w:t>
      </w:r>
      <w:r w:rsidR="0039066E" w:rsidRPr="00E103A5">
        <w:rPr>
          <w:rFonts w:ascii="Book Antiqua" w:hAnsi="Book Antiqua" w:cs="Times New Roman"/>
          <w:color w:val="000000"/>
          <w:sz w:val="24"/>
          <w:szCs w:val="24"/>
        </w:rPr>
        <w:t>Hospital financial cost calculated in 1000 local currency</w:t>
      </w:r>
      <w:r>
        <w:rPr>
          <w:rFonts w:ascii="Book Antiqua" w:hAnsi="Book Antiqua" w:cs="Times New Roman" w:hint="eastAsia"/>
          <w:color w:val="000000"/>
          <w:sz w:val="24"/>
          <w:szCs w:val="24"/>
          <w:lang w:eastAsia="zh-CN"/>
        </w:rPr>
        <w:t xml:space="preserve">; </w:t>
      </w:r>
      <w:r w:rsidR="0039066E" w:rsidRPr="00E103A5">
        <w:rPr>
          <w:rFonts w:ascii="Book Antiqua" w:hAnsi="Book Antiqua" w:cs="Times New Roman"/>
          <w:color w:val="000000"/>
          <w:sz w:val="24"/>
          <w:szCs w:val="24"/>
        </w:rPr>
        <w:t>Total medical cost calculated in 1000 local currency</w:t>
      </w:r>
      <w:r>
        <w:rPr>
          <w:rFonts w:ascii="Book Antiqua" w:hAnsi="Book Antiqua" w:cs="Times New Roman" w:hint="eastAsia"/>
          <w:color w:val="000000"/>
          <w:sz w:val="24"/>
          <w:szCs w:val="24"/>
          <w:lang w:eastAsia="zh-CN"/>
        </w:rPr>
        <w:t xml:space="preserve">; </w:t>
      </w:r>
      <w:r w:rsidR="0039066E" w:rsidRPr="00E103A5">
        <w:rPr>
          <w:rFonts w:ascii="Book Antiqua" w:hAnsi="Book Antiqua" w:cs="Times New Roman"/>
          <w:color w:val="000000"/>
          <w:sz w:val="24"/>
          <w:szCs w:val="24"/>
        </w:rPr>
        <w:t>Total absence from work in weeks</w:t>
      </w:r>
      <w:r>
        <w:rPr>
          <w:rFonts w:ascii="Book Antiqua" w:hAnsi="Book Antiqua" w:cs="Times New Roman" w:hint="eastAsia"/>
          <w:color w:val="000000"/>
          <w:sz w:val="24"/>
          <w:szCs w:val="24"/>
          <w:lang w:eastAsia="zh-CN"/>
        </w:rPr>
        <w:t>.</w:t>
      </w:r>
    </w:p>
    <w:sectPr w:rsidR="006F0211" w:rsidRPr="00E103A5" w:rsidSect="00FE7BA9">
      <w:footerReference w:type="default" r:id="rId7"/>
      <w:pgSz w:w="11906" w:h="16838"/>
      <w:pgMar w:top="1440" w:right="1440" w:bottom="1440" w:left="1440" w:header="720" w:footer="720" w:gutter="0"/>
      <w:pgNumType w:fmt="numberInDash"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01" w:rsidRDefault="00354701" w:rsidP="0039066E">
      <w:pPr>
        <w:spacing w:after="0" w:line="240" w:lineRule="auto"/>
      </w:pPr>
      <w:r>
        <w:separator/>
      </w:r>
    </w:p>
  </w:endnote>
  <w:endnote w:type="continuationSeparator" w:id="0">
    <w:p w:rsidR="00354701" w:rsidRDefault="00354701" w:rsidP="0039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9924535"/>
      <w:docPartObj>
        <w:docPartGallery w:val="Page Numbers (Bottom of Page)"/>
        <w:docPartUnique/>
      </w:docPartObj>
    </w:sdtPr>
    <w:sdtEndPr/>
    <w:sdtContent>
      <w:p w:rsidR="00FE7BA9" w:rsidRDefault="00094BCE" w:rsidP="00FE7BA9">
        <w:pPr>
          <w:pStyle w:val="a4"/>
          <w:jc w:val="center"/>
        </w:pPr>
        <w:r>
          <w:fldChar w:fldCharType="begin"/>
        </w:r>
        <w:r w:rsidR="00FE7BA9">
          <w:instrText xml:space="preserve"> PAGE  \* Arabic  \* MERGEFORMAT </w:instrText>
        </w:r>
        <w:r>
          <w:fldChar w:fldCharType="separate"/>
        </w:r>
        <w:r w:rsidR="00937288">
          <w:rPr>
            <w:noProof/>
          </w:rPr>
          <w:t>15</w:t>
        </w:r>
        <w:r>
          <w:fldChar w:fldCharType="end"/>
        </w:r>
      </w:p>
    </w:sdtContent>
  </w:sdt>
  <w:p w:rsidR="00FE7BA9" w:rsidRDefault="00FE7BA9">
    <w:pPr>
      <w:pStyle w:val="a4"/>
    </w:pPr>
  </w:p>
  <w:p w:rsidR="00FE7BA9" w:rsidRDefault="00FE7B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01" w:rsidRDefault="00354701" w:rsidP="0039066E">
      <w:pPr>
        <w:spacing w:after="0" w:line="240" w:lineRule="auto"/>
      </w:pPr>
      <w:r>
        <w:separator/>
      </w:r>
    </w:p>
  </w:footnote>
  <w:footnote w:type="continuationSeparator" w:id="0">
    <w:p w:rsidR="00354701" w:rsidRDefault="00354701" w:rsidP="00390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E7"/>
    <w:rsid w:val="00047D12"/>
    <w:rsid w:val="000566A2"/>
    <w:rsid w:val="00060DDB"/>
    <w:rsid w:val="00094BCE"/>
    <w:rsid w:val="000A21B6"/>
    <w:rsid w:val="000B51A0"/>
    <w:rsid w:val="000D4995"/>
    <w:rsid w:val="0010190F"/>
    <w:rsid w:val="00104B51"/>
    <w:rsid w:val="00107882"/>
    <w:rsid w:val="0011724A"/>
    <w:rsid w:val="00172D38"/>
    <w:rsid w:val="001830A3"/>
    <w:rsid w:val="001B520E"/>
    <w:rsid w:val="002020DE"/>
    <w:rsid w:val="00211C18"/>
    <w:rsid w:val="002615A9"/>
    <w:rsid w:val="002B0E1D"/>
    <w:rsid w:val="00306C12"/>
    <w:rsid w:val="00354701"/>
    <w:rsid w:val="0039066E"/>
    <w:rsid w:val="00421091"/>
    <w:rsid w:val="00423831"/>
    <w:rsid w:val="00461B9B"/>
    <w:rsid w:val="004A2075"/>
    <w:rsid w:val="004F758B"/>
    <w:rsid w:val="00561281"/>
    <w:rsid w:val="00563EAE"/>
    <w:rsid w:val="0060122B"/>
    <w:rsid w:val="00640414"/>
    <w:rsid w:val="00670EA3"/>
    <w:rsid w:val="00675B0E"/>
    <w:rsid w:val="006D56FA"/>
    <w:rsid w:val="006F0211"/>
    <w:rsid w:val="007175A8"/>
    <w:rsid w:val="007B1899"/>
    <w:rsid w:val="007B6A02"/>
    <w:rsid w:val="00824008"/>
    <w:rsid w:val="008500E0"/>
    <w:rsid w:val="0090374D"/>
    <w:rsid w:val="00921063"/>
    <w:rsid w:val="00937288"/>
    <w:rsid w:val="009B0861"/>
    <w:rsid w:val="009E5AD4"/>
    <w:rsid w:val="00A2441B"/>
    <w:rsid w:val="00A3427D"/>
    <w:rsid w:val="00A47F61"/>
    <w:rsid w:val="00A57E9E"/>
    <w:rsid w:val="00A723B9"/>
    <w:rsid w:val="00AF3DD7"/>
    <w:rsid w:val="00AF577A"/>
    <w:rsid w:val="00BE6140"/>
    <w:rsid w:val="00BF5711"/>
    <w:rsid w:val="00C029E1"/>
    <w:rsid w:val="00C35061"/>
    <w:rsid w:val="00C6049B"/>
    <w:rsid w:val="00C8769B"/>
    <w:rsid w:val="00CA418E"/>
    <w:rsid w:val="00CF072D"/>
    <w:rsid w:val="00CF436C"/>
    <w:rsid w:val="00D75415"/>
    <w:rsid w:val="00DD2942"/>
    <w:rsid w:val="00DE7DE1"/>
    <w:rsid w:val="00DF42BF"/>
    <w:rsid w:val="00E103A5"/>
    <w:rsid w:val="00E32F7A"/>
    <w:rsid w:val="00E42802"/>
    <w:rsid w:val="00E466CD"/>
    <w:rsid w:val="00E51DBD"/>
    <w:rsid w:val="00E819E7"/>
    <w:rsid w:val="00F466E7"/>
    <w:rsid w:val="00FE7BA9"/>
    <w:rsid w:val="00FF64C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6E"/>
    <w:pPr>
      <w:bidi/>
    </w:pPr>
  </w:style>
  <w:style w:type="paragraph" w:styleId="3">
    <w:name w:val="heading 3"/>
    <w:basedOn w:val="a"/>
    <w:next w:val="a"/>
    <w:link w:val="Heading3Char"/>
    <w:uiPriority w:val="9"/>
    <w:unhideWhenUsed/>
    <w:qFormat/>
    <w:rsid w:val="00FE7B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39066E"/>
    <w:pPr>
      <w:tabs>
        <w:tab w:val="center" w:pos="4513"/>
        <w:tab w:val="right" w:pos="9026"/>
      </w:tabs>
      <w:spacing w:after="0" w:line="240" w:lineRule="auto"/>
    </w:pPr>
  </w:style>
  <w:style w:type="character" w:customStyle="1" w:styleId="HeaderChar">
    <w:name w:val="Header Char"/>
    <w:basedOn w:val="a0"/>
    <w:link w:val="a3"/>
    <w:uiPriority w:val="99"/>
    <w:rsid w:val="0039066E"/>
  </w:style>
  <w:style w:type="paragraph" w:styleId="a4">
    <w:name w:val="footer"/>
    <w:basedOn w:val="a"/>
    <w:link w:val="FooterChar"/>
    <w:uiPriority w:val="99"/>
    <w:unhideWhenUsed/>
    <w:rsid w:val="0039066E"/>
    <w:pPr>
      <w:tabs>
        <w:tab w:val="center" w:pos="4513"/>
        <w:tab w:val="right" w:pos="9026"/>
      </w:tabs>
      <w:spacing w:after="0" w:line="240" w:lineRule="auto"/>
    </w:pPr>
  </w:style>
  <w:style w:type="character" w:customStyle="1" w:styleId="FooterChar">
    <w:name w:val="Footer Char"/>
    <w:basedOn w:val="a0"/>
    <w:link w:val="a4"/>
    <w:uiPriority w:val="99"/>
    <w:rsid w:val="0039066E"/>
  </w:style>
  <w:style w:type="table" w:styleId="a5">
    <w:name w:val="Table Grid"/>
    <w:basedOn w:val="a1"/>
    <w:uiPriority w:val="59"/>
    <w:rsid w:val="0039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306C12"/>
    <w:rPr>
      <w:i w:val="0"/>
      <w:iCs w:val="0"/>
      <w:color w:val="006621"/>
    </w:rPr>
  </w:style>
  <w:style w:type="character" w:customStyle="1" w:styleId="Heading3Char">
    <w:name w:val="Heading 3 Char"/>
    <w:basedOn w:val="a0"/>
    <w:link w:val="3"/>
    <w:uiPriority w:val="9"/>
    <w:rsid w:val="00FE7BA9"/>
    <w:rPr>
      <w:rFonts w:asciiTheme="majorHAnsi" w:eastAsiaTheme="majorEastAsia" w:hAnsiTheme="majorHAnsi" w:cstheme="majorBidi"/>
      <w:b/>
      <w:bCs/>
      <w:color w:val="4F81BD" w:themeColor="accent1"/>
    </w:rPr>
  </w:style>
  <w:style w:type="paragraph" w:styleId="a6">
    <w:name w:val="List Paragraph"/>
    <w:basedOn w:val="a"/>
    <w:uiPriority w:val="34"/>
    <w:qFormat/>
    <w:rsid w:val="0011724A"/>
    <w:pPr>
      <w:bidi w:val="0"/>
      <w:ind w:left="720"/>
      <w:contextualSpacing/>
    </w:pPr>
    <w:rPr>
      <w:sz w:val="22"/>
      <w:szCs w:val="22"/>
    </w:rPr>
  </w:style>
  <w:style w:type="paragraph" w:styleId="a7">
    <w:name w:val="Plain Text"/>
    <w:basedOn w:val="a"/>
    <w:link w:val="Char"/>
    <w:rsid w:val="00E103A5"/>
    <w:pPr>
      <w:widowControl w:val="0"/>
      <w:bidi w:val="0"/>
      <w:spacing w:after="0" w:line="240" w:lineRule="auto"/>
      <w:jc w:val="both"/>
    </w:pPr>
    <w:rPr>
      <w:rFonts w:ascii="宋体" w:eastAsia="宋体" w:hAnsi="Courier New" w:cs="Courier New"/>
      <w:kern w:val="2"/>
      <w:sz w:val="21"/>
      <w:szCs w:val="21"/>
      <w:lang w:eastAsia="zh-CN"/>
    </w:rPr>
  </w:style>
  <w:style w:type="character" w:customStyle="1" w:styleId="Char">
    <w:name w:val="纯文本 Char"/>
    <w:basedOn w:val="a0"/>
    <w:link w:val="a7"/>
    <w:rsid w:val="00E103A5"/>
    <w:rPr>
      <w:rFonts w:ascii="宋体" w:eastAsia="宋体" w:hAnsi="Courier New" w:cs="Courier New"/>
      <w:kern w:val="2"/>
      <w:sz w:val="21"/>
      <w:szCs w:val="21"/>
      <w:lang w:eastAsia="zh-CN"/>
    </w:rPr>
  </w:style>
  <w:style w:type="character" w:customStyle="1" w:styleId="apple-converted-space">
    <w:name w:val="apple-converted-space"/>
    <w:basedOn w:val="a0"/>
    <w:rsid w:val="00CF4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6E"/>
    <w:pPr>
      <w:bidi/>
    </w:pPr>
  </w:style>
  <w:style w:type="paragraph" w:styleId="3">
    <w:name w:val="heading 3"/>
    <w:basedOn w:val="a"/>
    <w:next w:val="a"/>
    <w:link w:val="Heading3Char"/>
    <w:uiPriority w:val="9"/>
    <w:unhideWhenUsed/>
    <w:qFormat/>
    <w:rsid w:val="00FE7B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39066E"/>
    <w:pPr>
      <w:tabs>
        <w:tab w:val="center" w:pos="4513"/>
        <w:tab w:val="right" w:pos="9026"/>
      </w:tabs>
      <w:spacing w:after="0" w:line="240" w:lineRule="auto"/>
    </w:pPr>
  </w:style>
  <w:style w:type="character" w:customStyle="1" w:styleId="HeaderChar">
    <w:name w:val="Header Char"/>
    <w:basedOn w:val="a0"/>
    <w:link w:val="a3"/>
    <w:uiPriority w:val="99"/>
    <w:rsid w:val="0039066E"/>
  </w:style>
  <w:style w:type="paragraph" w:styleId="a4">
    <w:name w:val="footer"/>
    <w:basedOn w:val="a"/>
    <w:link w:val="FooterChar"/>
    <w:uiPriority w:val="99"/>
    <w:unhideWhenUsed/>
    <w:rsid w:val="0039066E"/>
    <w:pPr>
      <w:tabs>
        <w:tab w:val="center" w:pos="4513"/>
        <w:tab w:val="right" w:pos="9026"/>
      </w:tabs>
      <w:spacing w:after="0" w:line="240" w:lineRule="auto"/>
    </w:pPr>
  </w:style>
  <w:style w:type="character" w:customStyle="1" w:styleId="FooterChar">
    <w:name w:val="Footer Char"/>
    <w:basedOn w:val="a0"/>
    <w:link w:val="a4"/>
    <w:uiPriority w:val="99"/>
    <w:rsid w:val="0039066E"/>
  </w:style>
  <w:style w:type="table" w:styleId="a5">
    <w:name w:val="Table Grid"/>
    <w:basedOn w:val="a1"/>
    <w:uiPriority w:val="59"/>
    <w:rsid w:val="0039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306C12"/>
    <w:rPr>
      <w:i w:val="0"/>
      <w:iCs w:val="0"/>
      <w:color w:val="006621"/>
    </w:rPr>
  </w:style>
  <w:style w:type="character" w:customStyle="1" w:styleId="Heading3Char">
    <w:name w:val="Heading 3 Char"/>
    <w:basedOn w:val="a0"/>
    <w:link w:val="3"/>
    <w:uiPriority w:val="9"/>
    <w:rsid w:val="00FE7BA9"/>
    <w:rPr>
      <w:rFonts w:asciiTheme="majorHAnsi" w:eastAsiaTheme="majorEastAsia" w:hAnsiTheme="majorHAnsi" w:cstheme="majorBidi"/>
      <w:b/>
      <w:bCs/>
      <w:color w:val="4F81BD" w:themeColor="accent1"/>
    </w:rPr>
  </w:style>
  <w:style w:type="paragraph" w:styleId="a6">
    <w:name w:val="List Paragraph"/>
    <w:basedOn w:val="a"/>
    <w:uiPriority w:val="34"/>
    <w:qFormat/>
    <w:rsid w:val="0011724A"/>
    <w:pPr>
      <w:bidi w:val="0"/>
      <w:ind w:left="720"/>
      <w:contextualSpacing/>
    </w:pPr>
    <w:rPr>
      <w:sz w:val="22"/>
      <w:szCs w:val="22"/>
    </w:rPr>
  </w:style>
  <w:style w:type="paragraph" w:styleId="a7">
    <w:name w:val="Plain Text"/>
    <w:basedOn w:val="a"/>
    <w:link w:val="Char"/>
    <w:rsid w:val="00E103A5"/>
    <w:pPr>
      <w:widowControl w:val="0"/>
      <w:bidi w:val="0"/>
      <w:spacing w:after="0" w:line="240" w:lineRule="auto"/>
      <w:jc w:val="both"/>
    </w:pPr>
    <w:rPr>
      <w:rFonts w:ascii="宋体" w:eastAsia="宋体" w:hAnsi="Courier New" w:cs="Courier New"/>
      <w:kern w:val="2"/>
      <w:sz w:val="21"/>
      <w:szCs w:val="21"/>
      <w:lang w:eastAsia="zh-CN"/>
    </w:rPr>
  </w:style>
  <w:style w:type="character" w:customStyle="1" w:styleId="Char">
    <w:name w:val="纯文本 Char"/>
    <w:basedOn w:val="a0"/>
    <w:link w:val="a7"/>
    <w:rsid w:val="00E103A5"/>
    <w:rPr>
      <w:rFonts w:ascii="宋体" w:eastAsia="宋体" w:hAnsi="Courier New" w:cs="Courier New"/>
      <w:kern w:val="2"/>
      <w:sz w:val="21"/>
      <w:szCs w:val="21"/>
      <w:lang w:eastAsia="zh-CN"/>
    </w:rPr>
  </w:style>
  <w:style w:type="character" w:customStyle="1" w:styleId="apple-converted-space">
    <w:name w:val="apple-converted-space"/>
    <w:basedOn w:val="a0"/>
    <w:rsid w:val="00CF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772">
      <w:bodyDiv w:val="1"/>
      <w:marLeft w:val="0"/>
      <w:marRight w:val="0"/>
      <w:marTop w:val="0"/>
      <w:marBottom w:val="0"/>
      <w:divBdr>
        <w:top w:val="none" w:sz="0" w:space="0" w:color="auto"/>
        <w:left w:val="none" w:sz="0" w:space="0" w:color="auto"/>
        <w:bottom w:val="none" w:sz="0" w:space="0" w:color="auto"/>
        <w:right w:val="none" w:sz="0" w:space="0" w:color="auto"/>
      </w:divBdr>
      <w:divsChild>
        <w:div w:id="882904839">
          <w:marLeft w:val="0"/>
          <w:marRight w:val="1"/>
          <w:marTop w:val="0"/>
          <w:marBottom w:val="0"/>
          <w:divBdr>
            <w:top w:val="none" w:sz="0" w:space="0" w:color="auto"/>
            <w:left w:val="none" w:sz="0" w:space="0" w:color="auto"/>
            <w:bottom w:val="none" w:sz="0" w:space="0" w:color="auto"/>
            <w:right w:val="none" w:sz="0" w:space="0" w:color="auto"/>
          </w:divBdr>
          <w:divsChild>
            <w:div w:id="1510482437">
              <w:marLeft w:val="0"/>
              <w:marRight w:val="0"/>
              <w:marTop w:val="0"/>
              <w:marBottom w:val="0"/>
              <w:divBdr>
                <w:top w:val="none" w:sz="0" w:space="0" w:color="auto"/>
                <w:left w:val="none" w:sz="0" w:space="0" w:color="auto"/>
                <w:bottom w:val="none" w:sz="0" w:space="0" w:color="auto"/>
                <w:right w:val="none" w:sz="0" w:space="0" w:color="auto"/>
              </w:divBdr>
              <w:divsChild>
                <w:div w:id="1131947460">
                  <w:marLeft w:val="0"/>
                  <w:marRight w:val="1"/>
                  <w:marTop w:val="0"/>
                  <w:marBottom w:val="0"/>
                  <w:divBdr>
                    <w:top w:val="none" w:sz="0" w:space="0" w:color="auto"/>
                    <w:left w:val="none" w:sz="0" w:space="0" w:color="auto"/>
                    <w:bottom w:val="none" w:sz="0" w:space="0" w:color="auto"/>
                    <w:right w:val="none" w:sz="0" w:space="0" w:color="auto"/>
                  </w:divBdr>
                  <w:divsChild>
                    <w:div w:id="1102073716">
                      <w:marLeft w:val="0"/>
                      <w:marRight w:val="0"/>
                      <w:marTop w:val="0"/>
                      <w:marBottom w:val="0"/>
                      <w:divBdr>
                        <w:top w:val="none" w:sz="0" w:space="0" w:color="auto"/>
                        <w:left w:val="none" w:sz="0" w:space="0" w:color="auto"/>
                        <w:bottom w:val="none" w:sz="0" w:space="0" w:color="auto"/>
                        <w:right w:val="none" w:sz="0" w:space="0" w:color="auto"/>
                      </w:divBdr>
                      <w:divsChild>
                        <w:div w:id="1595743119">
                          <w:marLeft w:val="0"/>
                          <w:marRight w:val="0"/>
                          <w:marTop w:val="0"/>
                          <w:marBottom w:val="0"/>
                          <w:divBdr>
                            <w:top w:val="none" w:sz="0" w:space="0" w:color="auto"/>
                            <w:left w:val="none" w:sz="0" w:space="0" w:color="auto"/>
                            <w:bottom w:val="none" w:sz="0" w:space="0" w:color="auto"/>
                            <w:right w:val="none" w:sz="0" w:space="0" w:color="auto"/>
                          </w:divBdr>
                          <w:divsChild>
                            <w:div w:id="95098377">
                              <w:marLeft w:val="0"/>
                              <w:marRight w:val="0"/>
                              <w:marTop w:val="120"/>
                              <w:marBottom w:val="360"/>
                              <w:divBdr>
                                <w:top w:val="none" w:sz="0" w:space="0" w:color="auto"/>
                                <w:left w:val="none" w:sz="0" w:space="0" w:color="auto"/>
                                <w:bottom w:val="none" w:sz="0" w:space="0" w:color="auto"/>
                                <w:right w:val="none" w:sz="0" w:space="0" w:color="auto"/>
                              </w:divBdr>
                              <w:divsChild>
                                <w:div w:id="1420364938">
                                  <w:marLeft w:val="0"/>
                                  <w:marRight w:val="0"/>
                                  <w:marTop w:val="0"/>
                                  <w:marBottom w:val="0"/>
                                  <w:divBdr>
                                    <w:top w:val="none" w:sz="0" w:space="0" w:color="auto"/>
                                    <w:left w:val="none" w:sz="0" w:space="0" w:color="auto"/>
                                    <w:bottom w:val="none" w:sz="0" w:space="0" w:color="auto"/>
                                    <w:right w:val="none" w:sz="0" w:space="0" w:color="auto"/>
                                  </w:divBdr>
                                  <w:divsChild>
                                    <w:div w:id="16836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60700">
      <w:bodyDiv w:val="1"/>
      <w:marLeft w:val="0"/>
      <w:marRight w:val="0"/>
      <w:marTop w:val="0"/>
      <w:marBottom w:val="0"/>
      <w:divBdr>
        <w:top w:val="none" w:sz="0" w:space="0" w:color="auto"/>
        <w:left w:val="none" w:sz="0" w:space="0" w:color="auto"/>
        <w:bottom w:val="none" w:sz="0" w:space="0" w:color="auto"/>
        <w:right w:val="none" w:sz="0" w:space="0" w:color="auto"/>
      </w:divBdr>
      <w:divsChild>
        <w:div w:id="1953201111">
          <w:marLeft w:val="0"/>
          <w:marRight w:val="1"/>
          <w:marTop w:val="0"/>
          <w:marBottom w:val="0"/>
          <w:divBdr>
            <w:top w:val="none" w:sz="0" w:space="0" w:color="auto"/>
            <w:left w:val="none" w:sz="0" w:space="0" w:color="auto"/>
            <w:bottom w:val="none" w:sz="0" w:space="0" w:color="auto"/>
            <w:right w:val="none" w:sz="0" w:space="0" w:color="auto"/>
          </w:divBdr>
          <w:divsChild>
            <w:div w:id="1519271500">
              <w:marLeft w:val="0"/>
              <w:marRight w:val="0"/>
              <w:marTop w:val="0"/>
              <w:marBottom w:val="0"/>
              <w:divBdr>
                <w:top w:val="none" w:sz="0" w:space="0" w:color="auto"/>
                <w:left w:val="none" w:sz="0" w:space="0" w:color="auto"/>
                <w:bottom w:val="none" w:sz="0" w:space="0" w:color="auto"/>
                <w:right w:val="none" w:sz="0" w:space="0" w:color="auto"/>
              </w:divBdr>
              <w:divsChild>
                <w:div w:id="811681996">
                  <w:marLeft w:val="0"/>
                  <w:marRight w:val="1"/>
                  <w:marTop w:val="0"/>
                  <w:marBottom w:val="0"/>
                  <w:divBdr>
                    <w:top w:val="none" w:sz="0" w:space="0" w:color="auto"/>
                    <w:left w:val="none" w:sz="0" w:space="0" w:color="auto"/>
                    <w:bottom w:val="none" w:sz="0" w:space="0" w:color="auto"/>
                    <w:right w:val="none" w:sz="0" w:space="0" w:color="auto"/>
                  </w:divBdr>
                  <w:divsChild>
                    <w:div w:id="1622999351">
                      <w:marLeft w:val="0"/>
                      <w:marRight w:val="0"/>
                      <w:marTop w:val="0"/>
                      <w:marBottom w:val="0"/>
                      <w:divBdr>
                        <w:top w:val="none" w:sz="0" w:space="0" w:color="auto"/>
                        <w:left w:val="none" w:sz="0" w:space="0" w:color="auto"/>
                        <w:bottom w:val="none" w:sz="0" w:space="0" w:color="auto"/>
                        <w:right w:val="none" w:sz="0" w:space="0" w:color="auto"/>
                      </w:divBdr>
                      <w:divsChild>
                        <w:div w:id="1235551798">
                          <w:marLeft w:val="0"/>
                          <w:marRight w:val="0"/>
                          <w:marTop w:val="0"/>
                          <w:marBottom w:val="0"/>
                          <w:divBdr>
                            <w:top w:val="none" w:sz="0" w:space="0" w:color="auto"/>
                            <w:left w:val="none" w:sz="0" w:space="0" w:color="auto"/>
                            <w:bottom w:val="none" w:sz="0" w:space="0" w:color="auto"/>
                            <w:right w:val="none" w:sz="0" w:space="0" w:color="auto"/>
                          </w:divBdr>
                          <w:divsChild>
                            <w:div w:id="1058896640">
                              <w:marLeft w:val="0"/>
                              <w:marRight w:val="0"/>
                              <w:marTop w:val="120"/>
                              <w:marBottom w:val="360"/>
                              <w:divBdr>
                                <w:top w:val="none" w:sz="0" w:space="0" w:color="auto"/>
                                <w:left w:val="none" w:sz="0" w:space="0" w:color="auto"/>
                                <w:bottom w:val="none" w:sz="0" w:space="0" w:color="auto"/>
                                <w:right w:val="none" w:sz="0" w:space="0" w:color="auto"/>
                              </w:divBdr>
                              <w:divsChild>
                                <w:div w:id="1225264210">
                                  <w:marLeft w:val="0"/>
                                  <w:marRight w:val="0"/>
                                  <w:marTop w:val="0"/>
                                  <w:marBottom w:val="0"/>
                                  <w:divBdr>
                                    <w:top w:val="none" w:sz="0" w:space="0" w:color="auto"/>
                                    <w:left w:val="none" w:sz="0" w:space="0" w:color="auto"/>
                                    <w:bottom w:val="none" w:sz="0" w:space="0" w:color="auto"/>
                                    <w:right w:val="none" w:sz="0" w:space="0" w:color="auto"/>
                                  </w:divBdr>
                                  <w:divsChild>
                                    <w:div w:id="11259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637177">
      <w:bodyDiv w:val="1"/>
      <w:marLeft w:val="0"/>
      <w:marRight w:val="0"/>
      <w:marTop w:val="0"/>
      <w:marBottom w:val="0"/>
      <w:divBdr>
        <w:top w:val="none" w:sz="0" w:space="0" w:color="auto"/>
        <w:left w:val="none" w:sz="0" w:space="0" w:color="auto"/>
        <w:bottom w:val="none" w:sz="0" w:space="0" w:color="auto"/>
        <w:right w:val="none" w:sz="0" w:space="0" w:color="auto"/>
      </w:divBdr>
      <w:divsChild>
        <w:div w:id="523633424">
          <w:marLeft w:val="0"/>
          <w:marRight w:val="1"/>
          <w:marTop w:val="0"/>
          <w:marBottom w:val="0"/>
          <w:divBdr>
            <w:top w:val="none" w:sz="0" w:space="0" w:color="auto"/>
            <w:left w:val="none" w:sz="0" w:space="0" w:color="auto"/>
            <w:bottom w:val="none" w:sz="0" w:space="0" w:color="auto"/>
            <w:right w:val="none" w:sz="0" w:space="0" w:color="auto"/>
          </w:divBdr>
          <w:divsChild>
            <w:div w:id="1042245283">
              <w:marLeft w:val="0"/>
              <w:marRight w:val="0"/>
              <w:marTop w:val="0"/>
              <w:marBottom w:val="0"/>
              <w:divBdr>
                <w:top w:val="none" w:sz="0" w:space="0" w:color="auto"/>
                <w:left w:val="none" w:sz="0" w:space="0" w:color="auto"/>
                <w:bottom w:val="none" w:sz="0" w:space="0" w:color="auto"/>
                <w:right w:val="none" w:sz="0" w:space="0" w:color="auto"/>
              </w:divBdr>
              <w:divsChild>
                <w:div w:id="1618558164">
                  <w:marLeft w:val="0"/>
                  <w:marRight w:val="1"/>
                  <w:marTop w:val="0"/>
                  <w:marBottom w:val="0"/>
                  <w:divBdr>
                    <w:top w:val="none" w:sz="0" w:space="0" w:color="auto"/>
                    <w:left w:val="none" w:sz="0" w:space="0" w:color="auto"/>
                    <w:bottom w:val="none" w:sz="0" w:space="0" w:color="auto"/>
                    <w:right w:val="none" w:sz="0" w:space="0" w:color="auto"/>
                  </w:divBdr>
                  <w:divsChild>
                    <w:div w:id="2139255532">
                      <w:marLeft w:val="0"/>
                      <w:marRight w:val="0"/>
                      <w:marTop w:val="0"/>
                      <w:marBottom w:val="0"/>
                      <w:divBdr>
                        <w:top w:val="none" w:sz="0" w:space="0" w:color="auto"/>
                        <w:left w:val="none" w:sz="0" w:space="0" w:color="auto"/>
                        <w:bottom w:val="none" w:sz="0" w:space="0" w:color="auto"/>
                        <w:right w:val="none" w:sz="0" w:space="0" w:color="auto"/>
                      </w:divBdr>
                      <w:divsChild>
                        <w:div w:id="1740127560">
                          <w:marLeft w:val="0"/>
                          <w:marRight w:val="0"/>
                          <w:marTop w:val="0"/>
                          <w:marBottom w:val="0"/>
                          <w:divBdr>
                            <w:top w:val="none" w:sz="0" w:space="0" w:color="auto"/>
                            <w:left w:val="none" w:sz="0" w:space="0" w:color="auto"/>
                            <w:bottom w:val="none" w:sz="0" w:space="0" w:color="auto"/>
                            <w:right w:val="none" w:sz="0" w:space="0" w:color="auto"/>
                          </w:divBdr>
                          <w:divsChild>
                            <w:div w:id="584993249">
                              <w:marLeft w:val="0"/>
                              <w:marRight w:val="0"/>
                              <w:marTop w:val="120"/>
                              <w:marBottom w:val="360"/>
                              <w:divBdr>
                                <w:top w:val="none" w:sz="0" w:space="0" w:color="auto"/>
                                <w:left w:val="none" w:sz="0" w:space="0" w:color="auto"/>
                                <w:bottom w:val="none" w:sz="0" w:space="0" w:color="auto"/>
                                <w:right w:val="none" w:sz="0" w:space="0" w:color="auto"/>
                              </w:divBdr>
                              <w:divsChild>
                                <w:div w:id="2020161184">
                                  <w:marLeft w:val="0"/>
                                  <w:marRight w:val="0"/>
                                  <w:marTop w:val="0"/>
                                  <w:marBottom w:val="0"/>
                                  <w:divBdr>
                                    <w:top w:val="none" w:sz="0" w:space="0" w:color="auto"/>
                                    <w:left w:val="none" w:sz="0" w:space="0" w:color="auto"/>
                                    <w:bottom w:val="none" w:sz="0" w:space="0" w:color="auto"/>
                                    <w:right w:val="none" w:sz="0" w:space="0" w:color="auto"/>
                                  </w:divBdr>
                                  <w:divsChild>
                                    <w:div w:id="19699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12867">
      <w:bodyDiv w:val="1"/>
      <w:marLeft w:val="0"/>
      <w:marRight w:val="0"/>
      <w:marTop w:val="0"/>
      <w:marBottom w:val="0"/>
      <w:divBdr>
        <w:top w:val="none" w:sz="0" w:space="0" w:color="auto"/>
        <w:left w:val="none" w:sz="0" w:space="0" w:color="auto"/>
        <w:bottom w:val="none" w:sz="0" w:space="0" w:color="auto"/>
        <w:right w:val="none" w:sz="0" w:space="0" w:color="auto"/>
      </w:divBdr>
      <w:divsChild>
        <w:div w:id="370620477">
          <w:marLeft w:val="0"/>
          <w:marRight w:val="1"/>
          <w:marTop w:val="0"/>
          <w:marBottom w:val="0"/>
          <w:divBdr>
            <w:top w:val="none" w:sz="0" w:space="0" w:color="auto"/>
            <w:left w:val="none" w:sz="0" w:space="0" w:color="auto"/>
            <w:bottom w:val="none" w:sz="0" w:space="0" w:color="auto"/>
            <w:right w:val="none" w:sz="0" w:space="0" w:color="auto"/>
          </w:divBdr>
          <w:divsChild>
            <w:div w:id="949704030">
              <w:marLeft w:val="0"/>
              <w:marRight w:val="0"/>
              <w:marTop w:val="0"/>
              <w:marBottom w:val="0"/>
              <w:divBdr>
                <w:top w:val="none" w:sz="0" w:space="0" w:color="auto"/>
                <w:left w:val="none" w:sz="0" w:space="0" w:color="auto"/>
                <w:bottom w:val="none" w:sz="0" w:space="0" w:color="auto"/>
                <w:right w:val="none" w:sz="0" w:space="0" w:color="auto"/>
              </w:divBdr>
              <w:divsChild>
                <w:div w:id="1704789527">
                  <w:marLeft w:val="0"/>
                  <w:marRight w:val="1"/>
                  <w:marTop w:val="0"/>
                  <w:marBottom w:val="0"/>
                  <w:divBdr>
                    <w:top w:val="none" w:sz="0" w:space="0" w:color="auto"/>
                    <w:left w:val="none" w:sz="0" w:space="0" w:color="auto"/>
                    <w:bottom w:val="none" w:sz="0" w:space="0" w:color="auto"/>
                    <w:right w:val="none" w:sz="0" w:space="0" w:color="auto"/>
                  </w:divBdr>
                  <w:divsChild>
                    <w:div w:id="1082723612">
                      <w:marLeft w:val="0"/>
                      <w:marRight w:val="0"/>
                      <w:marTop w:val="0"/>
                      <w:marBottom w:val="0"/>
                      <w:divBdr>
                        <w:top w:val="none" w:sz="0" w:space="0" w:color="auto"/>
                        <w:left w:val="none" w:sz="0" w:space="0" w:color="auto"/>
                        <w:bottom w:val="none" w:sz="0" w:space="0" w:color="auto"/>
                        <w:right w:val="none" w:sz="0" w:space="0" w:color="auto"/>
                      </w:divBdr>
                      <w:divsChild>
                        <w:div w:id="835072158">
                          <w:marLeft w:val="0"/>
                          <w:marRight w:val="0"/>
                          <w:marTop w:val="0"/>
                          <w:marBottom w:val="0"/>
                          <w:divBdr>
                            <w:top w:val="none" w:sz="0" w:space="0" w:color="auto"/>
                            <w:left w:val="none" w:sz="0" w:space="0" w:color="auto"/>
                            <w:bottom w:val="none" w:sz="0" w:space="0" w:color="auto"/>
                            <w:right w:val="none" w:sz="0" w:space="0" w:color="auto"/>
                          </w:divBdr>
                          <w:divsChild>
                            <w:div w:id="1043795113">
                              <w:marLeft w:val="0"/>
                              <w:marRight w:val="0"/>
                              <w:marTop w:val="120"/>
                              <w:marBottom w:val="360"/>
                              <w:divBdr>
                                <w:top w:val="none" w:sz="0" w:space="0" w:color="auto"/>
                                <w:left w:val="none" w:sz="0" w:space="0" w:color="auto"/>
                                <w:bottom w:val="none" w:sz="0" w:space="0" w:color="auto"/>
                                <w:right w:val="none" w:sz="0" w:space="0" w:color="auto"/>
                              </w:divBdr>
                              <w:divsChild>
                                <w:div w:id="630136992">
                                  <w:marLeft w:val="0"/>
                                  <w:marRight w:val="0"/>
                                  <w:marTop w:val="0"/>
                                  <w:marBottom w:val="0"/>
                                  <w:divBdr>
                                    <w:top w:val="none" w:sz="0" w:space="0" w:color="auto"/>
                                    <w:left w:val="none" w:sz="0" w:space="0" w:color="auto"/>
                                    <w:bottom w:val="none" w:sz="0" w:space="0" w:color="auto"/>
                                    <w:right w:val="none" w:sz="0" w:space="0" w:color="auto"/>
                                  </w:divBdr>
                                  <w:divsChild>
                                    <w:div w:id="1431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976559">
      <w:bodyDiv w:val="1"/>
      <w:marLeft w:val="0"/>
      <w:marRight w:val="0"/>
      <w:marTop w:val="0"/>
      <w:marBottom w:val="0"/>
      <w:divBdr>
        <w:top w:val="none" w:sz="0" w:space="0" w:color="auto"/>
        <w:left w:val="none" w:sz="0" w:space="0" w:color="auto"/>
        <w:bottom w:val="none" w:sz="0" w:space="0" w:color="auto"/>
        <w:right w:val="none" w:sz="0" w:space="0" w:color="auto"/>
      </w:divBdr>
      <w:divsChild>
        <w:div w:id="258563520">
          <w:marLeft w:val="0"/>
          <w:marRight w:val="1"/>
          <w:marTop w:val="0"/>
          <w:marBottom w:val="0"/>
          <w:divBdr>
            <w:top w:val="none" w:sz="0" w:space="0" w:color="auto"/>
            <w:left w:val="none" w:sz="0" w:space="0" w:color="auto"/>
            <w:bottom w:val="none" w:sz="0" w:space="0" w:color="auto"/>
            <w:right w:val="none" w:sz="0" w:space="0" w:color="auto"/>
          </w:divBdr>
          <w:divsChild>
            <w:div w:id="1346781953">
              <w:marLeft w:val="0"/>
              <w:marRight w:val="0"/>
              <w:marTop w:val="0"/>
              <w:marBottom w:val="0"/>
              <w:divBdr>
                <w:top w:val="none" w:sz="0" w:space="0" w:color="auto"/>
                <w:left w:val="none" w:sz="0" w:space="0" w:color="auto"/>
                <w:bottom w:val="none" w:sz="0" w:space="0" w:color="auto"/>
                <w:right w:val="none" w:sz="0" w:space="0" w:color="auto"/>
              </w:divBdr>
              <w:divsChild>
                <w:div w:id="662007227">
                  <w:marLeft w:val="0"/>
                  <w:marRight w:val="1"/>
                  <w:marTop w:val="0"/>
                  <w:marBottom w:val="0"/>
                  <w:divBdr>
                    <w:top w:val="none" w:sz="0" w:space="0" w:color="auto"/>
                    <w:left w:val="none" w:sz="0" w:space="0" w:color="auto"/>
                    <w:bottom w:val="none" w:sz="0" w:space="0" w:color="auto"/>
                    <w:right w:val="none" w:sz="0" w:space="0" w:color="auto"/>
                  </w:divBdr>
                  <w:divsChild>
                    <w:div w:id="1151754801">
                      <w:marLeft w:val="0"/>
                      <w:marRight w:val="0"/>
                      <w:marTop w:val="0"/>
                      <w:marBottom w:val="0"/>
                      <w:divBdr>
                        <w:top w:val="none" w:sz="0" w:space="0" w:color="auto"/>
                        <w:left w:val="none" w:sz="0" w:space="0" w:color="auto"/>
                        <w:bottom w:val="none" w:sz="0" w:space="0" w:color="auto"/>
                        <w:right w:val="none" w:sz="0" w:space="0" w:color="auto"/>
                      </w:divBdr>
                      <w:divsChild>
                        <w:div w:id="515774591">
                          <w:marLeft w:val="0"/>
                          <w:marRight w:val="0"/>
                          <w:marTop w:val="0"/>
                          <w:marBottom w:val="0"/>
                          <w:divBdr>
                            <w:top w:val="none" w:sz="0" w:space="0" w:color="auto"/>
                            <w:left w:val="none" w:sz="0" w:space="0" w:color="auto"/>
                            <w:bottom w:val="none" w:sz="0" w:space="0" w:color="auto"/>
                            <w:right w:val="none" w:sz="0" w:space="0" w:color="auto"/>
                          </w:divBdr>
                          <w:divsChild>
                            <w:div w:id="1451513386">
                              <w:marLeft w:val="0"/>
                              <w:marRight w:val="0"/>
                              <w:marTop w:val="120"/>
                              <w:marBottom w:val="360"/>
                              <w:divBdr>
                                <w:top w:val="none" w:sz="0" w:space="0" w:color="auto"/>
                                <w:left w:val="none" w:sz="0" w:space="0" w:color="auto"/>
                                <w:bottom w:val="none" w:sz="0" w:space="0" w:color="auto"/>
                                <w:right w:val="none" w:sz="0" w:space="0" w:color="auto"/>
                              </w:divBdr>
                              <w:divsChild>
                                <w:div w:id="1500736455">
                                  <w:marLeft w:val="0"/>
                                  <w:marRight w:val="0"/>
                                  <w:marTop w:val="0"/>
                                  <w:marBottom w:val="0"/>
                                  <w:divBdr>
                                    <w:top w:val="none" w:sz="0" w:space="0" w:color="auto"/>
                                    <w:left w:val="none" w:sz="0" w:space="0" w:color="auto"/>
                                    <w:bottom w:val="none" w:sz="0" w:space="0" w:color="auto"/>
                                    <w:right w:val="none" w:sz="0" w:space="0" w:color="auto"/>
                                  </w:divBdr>
                                  <w:divsChild>
                                    <w:div w:id="880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663024">
      <w:bodyDiv w:val="1"/>
      <w:marLeft w:val="0"/>
      <w:marRight w:val="0"/>
      <w:marTop w:val="0"/>
      <w:marBottom w:val="0"/>
      <w:divBdr>
        <w:top w:val="none" w:sz="0" w:space="0" w:color="auto"/>
        <w:left w:val="none" w:sz="0" w:space="0" w:color="auto"/>
        <w:bottom w:val="none" w:sz="0" w:space="0" w:color="auto"/>
        <w:right w:val="none" w:sz="0" w:space="0" w:color="auto"/>
      </w:divBdr>
      <w:divsChild>
        <w:div w:id="363403463">
          <w:marLeft w:val="0"/>
          <w:marRight w:val="1"/>
          <w:marTop w:val="0"/>
          <w:marBottom w:val="0"/>
          <w:divBdr>
            <w:top w:val="none" w:sz="0" w:space="0" w:color="auto"/>
            <w:left w:val="none" w:sz="0" w:space="0" w:color="auto"/>
            <w:bottom w:val="none" w:sz="0" w:space="0" w:color="auto"/>
            <w:right w:val="none" w:sz="0" w:space="0" w:color="auto"/>
          </w:divBdr>
          <w:divsChild>
            <w:div w:id="793598379">
              <w:marLeft w:val="0"/>
              <w:marRight w:val="0"/>
              <w:marTop w:val="0"/>
              <w:marBottom w:val="0"/>
              <w:divBdr>
                <w:top w:val="none" w:sz="0" w:space="0" w:color="auto"/>
                <w:left w:val="none" w:sz="0" w:space="0" w:color="auto"/>
                <w:bottom w:val="none" w:sz="0" w:space="0" w:color="auto"/>
                <w:right w:val="none" w:sz="0" w:space="0" w:color="auto"/>
              </w:divBdr>
              <w:divsChild>
                <w:div w:id="792023574">
                  <w:marLeft w:val="0"/>
                  <w:marRight w:val="1"/>
                  <w:marTop w:val="0"/>
                  <w:marBottom w:val="0"/>
                  <w:divBdr>
                    <w:top w:val="none" w:sz="0" w:space="0" w:color="auto"/>
                    <w:left w:val="none" w:sz="0" w:space="0" w:color="auto"/>
                    <w:bottom w:val="none" w:sz="0" w:space="0" w:color="auto"/>
                    <w:right w:val="none" w:sz="0" w:space="0" w:color="auto"/>
                  </w:divBdr>
                  <w:divsChild>
                    <w:div w:id="1503857979">
                      <w:marLeft w:val="0"/>
                      <w:marRight w:val="0"/>
                      <w:marTop w:val="0"/>
                      <w:marBottom w:val="0"/>
                      <w:divBdr>
                        <w:top w:val="none" w:sz="0" w:space="0" w:color="auto"/>
                        <w:left w:val="none" w:sz="0" w:space="0" w:color="auto"/>
                        <w:bottom w:val="none" w:sz="0" w:space="0" w:color="auto"/>
                        <w:right w:val="none" w:sz="0" w:space="0" w:color="auto"/>
                      </w:divBdr>
                      <w:divsChild>
                        <w:div w:id="391077303">
                          <w:marLeft w:val="0"/>
                          <w:marRight w:val="0"/>
                          <w:marTop w:val="0"/>
                          <w:marBottom w:val="0"/>
                          <w:divBdr>
                            <w:top w:val="none" w:sz="0" w:space="0" w:color="auto"/>
                            <w:left w:val="none" w:sz="0" w:space="0" w:color="auto"/>
                            <w:bottom w:val="none" w:sz="0" w:space="0" w:color="auto"/>
                            <w:right w:val="none" w:sz="0" w:space="0" w:color="auto"/>
                          </w:divBdr>
                          <w:divsChild>
                            <w:div w:id="1344405778">
                              <w:marLeft w:val="0"/>
                              <w:marRight w:val="0"/>
                              <w:marTop w:val="120"/>
                              <w:marBottom w:val="360"/>
                              <w:divBdr>
                                <w:top w:val="none" w:sz="0" w:space="0" w:color="auto"/>
                                <w:left w:val="none" w:sz="0" w:space="0" w:color="auto"/>
                                <w:bottom w:val="none" w:sz="0" w:space="0" w:color="auto"/>
                                <w:right w:val="none" w:sz="0" w:space="0" w:color="auto"/>
                              </w:divBdr>
                              <w:divsChild>
                                <w:div w:id="822626007">
                                  <w:marLeft w:val="420"/>
                                  <w:marRight w:val="0"/>
                                  <w:marTop w:val="0"/>
                                  <w:marBottom w:val="0"/>
                                  <w:divBdr>
                                    <w:top w:val="none" w:sz="0" w:space="0" w:color="auto"/>
                                    <w:left w:val="none" w:sz="0" w:space="0" w:color="auto"/>
                                    <w:bottom w:val="none" w:sz="0" w:space="0" w:color="auto"/>
                                    <w:right w:val="none" w:sz="0" w:space="0" w:color="auto"/>
                                  </w:divBdr>
                                  <w:divsChild>
                                    <w:div w:id="776828597">
                                      <w:marLeft w:val="0"/>
                                      <w:marRight w:val="0"/>
                                      <w:marTop w:val="0"/>
                                      <w:marBottom w:val="0"/>
                                      <w:divBdr>
                                        <w:top w:val="none" w:sz="0" w:space="0" w:color="auto"/>
                                        <w:left w:val="none" w:sz="0" w:space="0" w:color="auto"/>
                                        <w:bottom w:val="none" w:sz="0" w:space="0" w:color="auto"/>
                                        <w:right w:val="none" w:sz="0" w:space="0" w:color="auto"/>
                                      </w:divBdr>
                                      <w:divsChild>
                                        <w:div w:id="13573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214730">
      <w:bodyDiv w:val="1"/>
      <w:marLeft w:val="0"/>
      <w:marRight w:val="0"/>
      <w:marTop w:val="0"/>
      <w:marBottom w:val="0"/>
      <w:divBdr>
        <w:top w:val="none" w:sz="0" w:space="0" w:color="auto"/>
        <w:left w:val="none" w:sz="0" w:space="0" w:color="auto"/>
        <w:bottom w:val="none" w:sz="0" w:space="0" w:color="auto"/>
        <w:right w:val="none" w:sz="0" w:space="0" w:color="auto"/>
      </w:divBdr>
      <w:divsChild>
        <w:div w:id="2078090003">
          <w:marLeft w:val="0"/>
          <w:marRight w:val="1"/>
          <w:marTop w:val="0"/>
          <w:marBottom w:val="0"/>
          <w:divBdr>
            <w:top w:val="none" w:sz="0" w:space="0" w:color="auto"/>
            <w:left w:val="none" w:sz="0" w:space="0" w:color="auto"/>
            <w:bottom w:val="none" w:sz="0" w:space="0" w:color="auto"/>
            <w:right w:val="none" w:sz="0" w:space="0" w:color="auto"/>
          </w:divBdr>
          <w:divsChild>
            <w:div w:id="2042507300">
              <w:marLeft w:val="0"/>
              <w:marRight w:val="0"/>
              <w:marTop w:val="0"/>
              <w:marBottom w:val="0"/>
              <w:divBdr>
                <w:top w:val="none" w:sz="0" w:space="0" w:color="auto"/>
                <w:left w:val="none" w:sz="0" w:space="0" w:color="auto"/>
                <w:bottom w:val="none" w:sz="0" w:space="0" w:color="auto"/>
                <w:right w:val="none" w:sz="0" w:space="0" w:color="auto"/>
              </w:divBdr>
              <w:divsChild>
                <w:div w:id="1762215981">
                  <w:marLeft w:val="0"/>
                  <w:marRight w:val="1"/>
                  <w:marTop w:val="0"/>
                  <w:marBottom w:val="0"/>
                  <w:divBdr>
                    <w:top w:val="none" w:sz="0" w:space="0" w:color="auto"/>
                    <w:left w:val="none" w:sz="0" w:space="0" w:color="auto"/>
                    <w:bottom w:val="none" w:sz="0" w:space="0" w:color="auto"/>
                    <w:right w:val="none" w:sz="0" w:space="0" w:color="auto"/>
                  </w:divBdr>
                  <w:divsChild>
                    <w:div w:id="814954382">
                      <w:marLeft w:val="0"/>
                      <w:marRight w:val="0"/>
                      <w:marTop w:val="0"/>
                      <w:marBottom w:val="0"/>
                      <w:divBdr>
                        <w:top w:val="none" w:sz="0" w:space="0" w:color="auto"/>
                        <w:left w:val="none" w:sz="0" w:space="0" w:color="auto"/>
                        <w:bottom w:val="none" w:sz="0" w:space="0" w:color="auto"/>
                        <w:right w:val="none" w:sz="0" w:space="0" w:color="auto"/>
                      </w:divBdr>
                      <w:divsChild>
                        <w:div w:id="855388054">
                          <w:marLeft w:val="0"/>
                          <w:marRight w:val="0"/>
                          <w:marTop w:val="0"/>
                          <w:marBottom w:val="0"/>
                          <w:divBdr>
                            <w:top w:val="none" w:sz="0" w:space="0" w:color="auto"/>
                            <w:left w:val="none" w:sz="0" w:space="0" w:color="auto"/>
                            <w:bottom w:val="none" w:sz="0" w:space="0" w:color="auto"/>
                            <w:right w:val="none" w:sz="0" w:space="0" w:color="auto"/>
                          </w:divBdr>
                          <w:divsChild>
                            <w:div w:id="1111507824">
                              <w:marLeft w:val="0"/>
                              <w:marRight w:val="0"/>
                              <w:marTop w:val="120"/>
                              <w:marBottom w:val="360"/>
                              <w:divBdr>
                                <w:top w:val="none" w:sz="0" w:space="0" w:color="auto"/>
                                <w:left w:val="none" w:sz="0" w:space="0" w:color="auto"/>
                                <w:bottom w:val="none" w:sz="0" w:space="0" w:color="auto"/>
                                <w:right w:val="none" w:sz="0" w:space="0" w:color="auto"/>
                              </w:divBdr>
                              <w:divsChild>
                                <w:div w:id="1486433165">
                                  <w:marLeft w:val="0"/>
                                  <w:marRight w:val="0"/>
                                  <w:marTop w:val="0"/>
                                  <w:marBottom w:val="0"/>
                                  <w:divBdr>
                                    <w:top w:val="none" w:sz="0" w:space="0" w:color="auto"/>
                                    <w:left w:val="none" w:sz="0" w:space="0" w:color="auto"/>
                                    <w:bottom w:val="none" w:sz="0" w:space="0" w:color="auto"/>
                                    <w:right w:val="none" w:sz="0" w:space="0" w:color="auto"/>
                                  </w:divBdr>
                                  <w:divsChild>
                                    <w:div w:id="18045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819276">
      <w:bodyDiv w:val="1"/>
      <w:marLeft w:val="0"/>
      <w:marRight w:val="0"/>
      <w:marTop w:val="0"/>
      <w:marBottom w:val="0"/>
      <w:divBdr>
        <w:top w:val="none" w:sz="0" w:space="0" w:color="auto"/>
        <w:left w:val="none" w:sz="0" w:space="0" w:color="auto"/>
        <w:bottom w:val="none" w:sz="0" w:space="0" w:color="auto"/>
        <w:right w:val="none" w:sz="0" w:space="0" w:color="auto"/>
      </w:divBdr>
      <w:divsChild>
        <w:div w:id="1554343908">
          <w:marLeft w:val="0"/>
          <w:marRight w:val="1"/>
          <w:marTop w:val="0"/>
          <w:marBottom w:val="0"/>
          <w:divBdr>
            <w:top w:val="none" w:sz="0" w:space="0" w:color="auto"/>
            <w:left w:val="none" w:sz="0" w:space="0" w:color="auto"/>
            <w:bottom w:val="none" w:sz="0" w:space="0" w:color="auto"/>
            <w:right w:val="none" w:sz="0" w:space="0" w:color="auto"/>
          </w:divBdr>
          <w:divsChild>
            <w:div w:id="1345329036">
              <w:marLeft w:val="0"/>
              <w:marRight w:val="0"/>
              <w:marTop w:val="0"/>
              <w:marBottom w:val="0"/>
              <w:divBdr>
                <w:top w:val="none" w:sz="0" w:space="0" w:color="auto"/>
                <w:left w:val="none" w:sz="0" w:space="0" w:color="auto"/>
                <w:bottom w:val="none" w:sz="0" w:space="0" w:color="auto"/>
                <w:right w:val="none" w:sz="0" w:space="0" w:color="auto"/>
              </w:divBdr>
              <w:divsChild>
                <w:div w:id="121968910">
                  <w:marLeft w:val="0"/>
                  <w:marRight w:val="1"/>
                  <w:marTop w:val="0"/>
                  <w:marBottom w:val="0"/>
                  <w:divBdr>
                    <w:top w:val="none" w:sz="0" w:space="0" w:color="auto"/>
                    <w:left w:val="none" w:sz="0" w:space="0" w:color="auto"/>
                    <w:bottom w:val="none" w:sz="0" w:space="0" w:color="auto"/>
                    <w:right w:val="none" w:sz="0" w:space="0" w:color="auto"/>
                  </w:divBdr>
                  <w:divsChild>
                    <w:div w:id="25369505">
                      <w:marLeft w:val="0"/>
                      <w:marRight w:val="0"/>
                      <w:marTop w:val="0"/>
                      <w:marBottom w:val="0"/>
                      <w:divBdr>
                        <w:top w:val="none" w:sz="0" w:space="0" w:color="auto"/>
                        <w:left w:val="none" w:sz="0" w:space="0" w:color="auto"/>
                        <w:bottom w:val="none" w:sz="0" w:space="0" w:color="auto"/>
                        <w:right w:val="none" w:sz="0" w:space="0" w:color="auto"/>
                      </w:divBdr>
                      <w:divsChild>
                        <w:div w:id="921599158">
                          <w:marLeft w:val="0"/>
                          <w:marRight w:val="0"/>
                          <w:marTop w:val="0"/>
                          <w:marBottom w:val="0"/>
                          <w:divBdr>
                            <w:top w:val="none" w:sz="0" w:space="0" w:color="auto"/>
                            <w:left w:val="none" w:sz="0" w:space="0" w:color="auto"/>
                            <w:bottom w:val="none" w:sz="0" w:space="0" w:color="auto"/>
                            <w:right w:val="none" w:sz="0" w:space="0" w:color="auto"/>
                          </w:divBdr>
                          <w:divsChild>
                            <w:div w:id="1288899396">
                              <w:marLeft w:val="0"/>
                              <w:marRight w:val="0"/>
                              <w:marTop w:val="120"/>
                              <w:marBottom w:val="360"/>
                              <w:divBdr>
                                <w:top w:val="none" w:sz="0" w:space="0" w:color="auto"/>
                                <w:left w:val="none" w:sz="0" w:space="0" w:color="auto"/>
                                <w:bottom w:val="none" w:sz="0" w:space="0" w:color="auto"/>
                                <w:right w:val="none" w:sz="0" w:space="0" w:color="auto"/>
                              </w:divBdr>
                              <w:divsChild>
                                <w:div w:id="1427993039">
                                  <w:marLeft w:val="0"/>
                                  <w:marRight w:val="0"/>
                                  <w:marTop w:val="0"/>
                                  <w:marBottom w:val="0"/>
                                  <w:divBdr>
                                    <w:top w:val="none" w:sz="0" w:space="0" w:color="auto"/>
                                    <w:left w:val="none" w:sz="0" w:space="0" w:color="auto"/>
                                    <w:bottom w:val="none" w:sz="0" w:space="0" w:color="auto"/>
                                    <w:right w:val="none" w:sz="0" w:space="0" w:color="auto"/>
                                  </w:divBdr>
                                  <w:divsChild>
                                    <w:div w:id="16707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6788">
      <w:bodyDiv w:val="1"/>
      <w:marLeft w:val="0"/>
      <w:marRight w:val="0"/>
      <w:marTop w:val="0"/>
      <w:marBottom w:val="0"/>
      <w:divBdr>
        <w:top w:val="none" w:sz="0" w:space="0" w:color="auto"/>
        <w:left w:val="none" w:sz="0" w:space="0" w:color="auto"/>
        <w:bottom w:val="none" w:sz="0" w:space="0" w:color="auto"/>
        <w:right w:val="none" w:sz="0" w:space="0" w:color="auto"/>
      </w:divBdr>
      <w:divsChild>
        <w:div w:id="478426714">
          <w:marLeft w:val="0"/>
          <w:marRight w:val="1"/>
          <w:marTop w:val="0"/>
          <w:marBottom w:val="0"/>
          <w:divBdr>
            <w:top w:val="none" w:sz="0" w:space="0" w:color="auto"/>
            <w:left w:val="none" w:sz="0" w:space="0" w:color="auto"/>
            <w:bottom w:val="none" w:sz="0" w:space="0" w:color="auto"/>
            <w:right w:val="none" w:sz="0" w:space="0" w:color="auto"/>
          </w:divBdr>
          <w:divsChild>
            <w:div w:id="17851299">
              <w:marLeft w:val="0"/>
              <w:marRight w:val="0"/>
              <w:marTop w:val="0"/>
              <w:marBottom w:val="0"/>
              <w:divBdr>
                <w:top w:val="none" w:sz="0" w:space="0" w:color="auto"/>
                <w:left w:val="none" w:sz="0" w:space="0" w:color="auto"/>
                <w:bottom w:val="none" w:sz="0" w:space="0" w:color="auto"/>
                <w:right w:val="none" w:sz="0" w:space="0" w:color="auto"/>
              </w:divBdr>
              <w:divsChild>
                <w:div w:id="1297754732">
                  <w:marLeft w:val="0"/>
                  <w:marRight w:val="1"/>
                  <w:marTop w:val="0"/>
                  <w:marBottom w:val="0"/>
                  <w:divBdr>
                    <w:top w:val="none" w:sz="0" w:space="0" w:color="auto"/>
                    <w:left w:val="none" w:sz="0" w:space="0" w:color="auto"/>
                    <w:bottom w:val="none" w:sz="0" w:space="0" w:color="auto"/>
                    <w:right w:val="none" w:sz="0" w:space="0" w:color="auto"/>
                  </w:divBdr>
                  <w:divsChild>
                    <w:div w:id="783428509">
                      <w:marLeft w:val="0"/>
                      <w:marRight w:val="0"/>
                      <w:marTop w:val="0"/>
                      <w:marBottom w:val="0"/>
                      <w:divBdr>
                        <w:top w:val="none" w:sz="0" w:space="0" w:color="auto"/>
                        <w:left w:val="none" w:sz="0" w:space="0" w:color="auto"/>
                        <w:bottom w:val="none" w:sz="0" w:space="0" w:color="auto"/>
                        <w:right w:val="none" w:sz="0" w:space="0" w:color="auto"/>
                      </w:divBdr>
                      <w:divsChild>
                        <w:div w:id="1754202130">
                          <w:marLeft w:val="0"/>
                          <w:marRight w:val="0"/>
                          <w:marTop w:val="0"/>
                          <w:marBottom w:val="0"/>
                          <w:divBdr>
                            <w:top w:val="none" w:sz="0" w:space="0" w:color="auto"/>
                            <w:left w:val="none" w:sz="0" w:space="0" w:color="auto"/>
                            <w:bottom w:val="none" w:sz="0" w:space="0" w:color="auto"/>
                            <w:right w:val="none" w:sz="0" w:space="0" w:color="auto"/>
                          </w:divBdr>
                          <w:divsChild>
                            <w:div w:id="25760992">
                              <w:marLeft w:val="0"/>
                              <w:marRight w:val="0"/>
                              <w:marTop w:val="120"/>
                              <w:marBottom w:val="360"/>
                              <w:divBdr>
                                <w:top w:val="none" w:sz="0" w:space="0" w:color="auto"/>
                                <w:left w:val="none" w:sz="0" w:space="0" w:color="auto"/>
                                <w:bottom w:val="none" w:sz="0" w:space="0" w:color="auto"/>
                                <w:right w:val="none" w:sz="0" w:space="0" w:color="auto"/>
                              </w:divBdr>
                              <w:divsChild>
                                <w:div w:id="369233597">
                                  <w:marLeft w:val="0"/>
                                  <w:marRight w:val="0"/>
                                  <w:marTop w:val="0"/>
                                  <w:marBottom w:val="0"/>
                                  <w:divBdr>
                                    <w:top w:val="none" w:sz="0" w:space="0" w:color="auto"/>
                                    <w:left w:val="none" w:sz="0" w:space="0" w:color="auto"/>
                                    <w:bottom w:val="none" w:sz="0" w:space="0" w:color="auto"/>
                                    <w:right w:val="none" w:sz="0" w:space="0" w:color="auto"/>
                                  </w:divBdr>
                                  <w:divsChild>
                                    <w:div w:id="4170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748984">
      <w:bodyDiv w:val="1"/>
      <w:marLeft w:val="0"/>
      <w:marRight w:val="0"/>
      <w:marTop w:val="0"/>
      <w:marBottom w:val="0"/>
      <w:divBdr>
        <w:top w:val="none" w:sz="0" w:space="0" w:color="auto"/>
        <w:left w:val="none" w:sz="0" w:space="0" w:color="auto"/>
        <w:bottom w:val="none" w:sz="0" w:space="0" w:color="auto"/>
        <w:right w:val="none" w:sz="0" w:space="0" w:color="auto"/>
      </w:divBdr>
      <w:divsChild>
        <w:div w:id="484123166">
          <w:marLeft w:val="0"/>
          <w:marRight w:val="0"/>
          <w:marTop w:val="0"/>
          <w:marBottom w:val="0"/>
          <w:divBdr>
            <w:top w:val="none" w:sz="0" w:space="0" w:color="auto"/>
            <w:left w:val="none" w:sz="0" w:space="0" w:color="auto"/>
            <w:bottom w:val="none" w:sz="0" w:space="0" w:color="auto"/>
            <w:right w:val="none" w:sz="0" w:space="0" w:color="auto"/>
          </w:divBdr>
        </w:div>
        <w:div w:id="1873884872">
          <w:marLeft w:val="0"/>
          <w:marRight w:val="0"/>
          <w:marTop w:val="0"/>
          <w:marBottom w:val="0"/>
          <w:divBdr>
            <w:top w:val="none" w:sz="0" w:space="0" w:color="auto"/>
            <w:left w:val="none" w:sz="0" w:space="0" w:color="auto"/>
            <w:bottom w:val="none" w:sz="0" w:space="0" w:color="auto"/>
            <w:right w:val="none" w:sz="0" w:space="0" w:color="auto"/>
          </w:divBdr>
        </w:div>
        <w:div w:id="566262955">
          <w:marLeft w:val="0"/>
          <w:marRight w:val="0"/>
          <w:marTop w:val="0"/>
          <w:marBottom w:val="0"/>
          <w:divBdr>
            <w:top w:val="none" w:sz="0" w:space="0" w:color="auto"/>
            <w:left w:val="none" w:sz="0" w:space="0" w:color="auto"/>
            <w:bottom w:val="none" w:sz="0" w:space="0" w:color="auto"/>
            <w:right w:val="none" w:sz="0" w:space="0" w:color="auto"/>
          </w:divBdr>
        </w:div>
        <w:div w:id="1300189553">
          <w:marLeft w:val="0"/>
          <w:marRight w:val="0"/>
          <w:marTop w:val="0"/>
          <w:marBottom w:val="0"/>
          <w:divBdr>
            <w:top w:val="none" w:sz="0" w:space="0" w:color="auto"/>
            <w:left w:val="none" w:sz="0" w:space="0" w:color="auto"/>
            <w:bottom w:val="none" w:sz="0" w:space="0" w:color="auto"/>
            <w:right w:val="none" w:sz="0" w:space="0" w:color="auto"/>
          </w:divBdr>
        </w:div>
        <w:div w:id="1889291945">
          <w:marLeft w:val="0"/>
          <w:marRight w:val="0"/>
          <w:marTop w:val="0"/>
          <w:marBottom w:val="0"/>
          <w:divBdr>
            <w:top w:val="none" w:sz="0" w:space="0" w:color="auto"/>
            <w:left w:val="none" w:sz="0" w:space="0" w:color="auto"/>
            <w:bottom w:val="none" w:sz="0" w:space="0" w:color="auto"/>
            <w:right w:val="none" w:sz="0" w:space="0" w:color="auto"/>
          </w:divBdr>
        </w:div>
        <w:div w:id="1000427334">
          <w:marLeft w:val="0"/>
          <w:marRight w:val="0"/>
          <w:marTop w:val="0"/>
          <w:marBottom w:val="0"/>
          <w:divBdr>
            <w:top w:val="none" w:sz="0" w:space="0" w:color="auto"/>
            <w:left w:val="none" w:sz="0" w:space="0" w:color="auto"/>
            <w:bottom w:val="none" w:sz="0" w:space="0" w:color="auto"/>
            <w:right w:val="none" w:sz="0" w:space="0" w:color="auto"/>
          </w:divBdr>
        </w:div>
        <w:div w:id="1447505021">
          <w:marLeft w:val="0"/>
          <w:marRight w:val="0"/>
          <w:marTop w:val="0"/>
          <w:marBottom w:val="0"/>
          <w:divBdr>
            <w:top w:val="none" w:sz="0" w:space="0" w:color="auto"/>
            <w:left w:val="none" w:sz="0" w:space="0" w:color="auto"/>
            <w:bottom w:val="none" w:sz="0" w:space="0" w:color="auto"/>
            <w:right w:val="none" w:sz="0" w:space="0" w:color="auto"/>
          </w:divBdr>
        </w:div>
        <w:div w:id="1588226497">
          <w:marLeft w:val="0"/>
          <w:marRight w:val="0"/>
          <w:marTop w:val="0"/>
          <w:marBottom w:val="0"/>
          <w:divBdr>
            <w:top w:val="none" w:sz="0" w:space="0" w:color="auto"/>
            <w:left w:val="none" w:sz="0" w:space="0" w:color="auto"/>
            <w:bottom w:val="none" w:sz="0" w:space="0" w:color="auto"/>
            <w:right w:val="none" w:sz="0" w:space="0" w:color="auto"/>
          </w:divBdr>
        </w:div>
        <w:div w:id="1218010763">
          <w:marLeft w:val="0"/>
          <w:marRight w:val="0"/>
          <w:marTop w:val="0"/>
          <w:marBottom w:val="0"/>
          <w:divBdr>
            <w:top w:val="none" w:sz="0" w:space="0" w:color="auto"/>
            <w:left w:val="none" w:sz="0" w:space="0" w:color="auto"/>
            <w:bottom w:val="none" w:sz="0" w:space="0" w:color="auto"/>
            <w:right w:val="none" w:sz="0" w:space="0" w:color="auto"/>
          </w:divBdr>
        </w:div>
        <w:div w:id="379133032">
          <w:marLeft w:val="0"/>
          <w:marRight w:val="0"/>
          <w:marTop w:val="0"/>
          <w:marBottom w:val="0"/>
          <w:divBdr>
            <w:top w:val="none" w:sz="0" w:space="0" w:color="auto"/>
            <w:left w:val="none" w:sz="0" w:space="0" w:color="auto"/>
            <w:bottom w:val="none" w:sz="0" w:space="0" w:color="auto"/>
            <w:right w:val="none" w:sz="0" w:space="0" w:color="auto"/>
          </w:divBdr>
        </w:div>
        <w:div w:id="1615671429">
          <w:marLeft w:val="0"/>
          <w:marRight w:val="0"/>
          <w:marTop w:val="0"/>
          <w:marBottom w:val="0"/>
          <w:divBdr>
            <w:top w:val="none" w:sz="0" w:space="0" w:color="auto"/>
            <w:left w:val="none" w:sz="0" w:space="0" w:color="auto"/>
            <w:bottom w:val="none" w:sz="0" w:space="0" w:color="auto"/>
            <w:right w:val="none" w:sz="0" w:space="0" w:color="auto"/>
          </w:divBdr>
        </w:div>
        <w:div w:id="1696425333">
          <w:marLeft w:val="0"/>
          <w:marRight w:val="0"/>
          <w:marTop w:val="0"/>
          <w:marBottom w:val="0"/>
          <w:divBdr>
            <w:top w:val="none" w:sz="0" w:space="0" w:color="auto"/>
            <w:left w:val="none" w:sz="0" w:space="0" w:color="auto"/>
            <w:bottom w:val="none" w:sz="0" w:space="0" w:color="auto"/>
            <w:right w:val="none" w:sz="0" w:space="0" w:color="auto"/>
          </w:divBdr>
        </w:div>
        <w:div w:id="1566529945">
          <w:marLeft w:val="0"/>
          <w:marRight w:val="0"/>
          <w:marTop w:val="0"/>
          <w:marBottom w:val="0"/>
          <w:divBdr>
            <w:top w:val="none" w:sz="0" w:space="0" w:color="auto"/>
            <w:left w:val="none" w:sz="0" w:space="0" w:color="auto"/>
            <w:bottom w:val="none" w:sz="0" w:space="0" w:color="auto"/>
            <w:right w:val="none" w:sz="0" w:space="0" w:color="auto"/>
          </w:divBdr>
        </w:div>
        <w:div w:id="1876768981">
          <w:marLeft w:val="0"/>
          <w:marRight w:val="0"/>
          <w:marTop w:val="0"/>
          <w:marBottom w:val="0"/>
          <w:divBdr>
            <w:top w:val="none" w:sz="0" w:space="0" w:color="auto"/>
            <w:left w:val="none" w:sz="0" w:space="0" w:color="auto"/>
            <w:bottom w:val="none" w:sz="0" w:space="0" w:color="auto"/>
            <w:right w:val="none" w:sz="0" w:space="0" w:color="auto"/>
          </w:divBdr>
        </w:div>
        <w:div w:id="1674869460">
          <w:marLeft w:val="0"/>
          <w:marRight w:val="0"/>
          <w:marTop w:val="0"/>
          <w:marBottom w:val="0"/>
          <w:divBdr>
            <w:top w:val="none" w:sz="0" w:space="0" w:color="auto"/>
            <w:left w:val="none" w:sz="0" w:space="0" w:color="auto"/>
            <w:bottom w:val="none" w:sz="0" w:space="0" w:color="auto"/>
            <w:right w:val="none" w:sz="0" w:space="0" w:color="auto"/>
          </w:divBdr>
        </w:div>
        <w:div w:id="954751873">
          <w:marLeft w:val="0"/>
          <w:marRight w:val="0"/>
          <w:marTop w:val="0"/>
          <w:marBottom w:val="0"/>
          <w:divBdr>
            <w:top w:val="none" w:sz="0" w:space="0" w:color="auto"/>
            <w:left w:val="none" w:sz="0" w:space="0" w:color="auto"/>
            <w:bottom w:val="none" w:sz="0" w:space="0" w:color="auto"/>
            <w:right w:val="none" w:sz="0" w:space="0" w:color="auto"/>
          </w:divBdr>
        </w:div>
        <w:div w:id="2140760473">
          <w:marLeft w:val="0"/>
          <w:marRight w:val="0"/>
          <w:marTop w:val="0"/>
          <w:marBottom w:val="0"/>
          <w:divBdr>
            <w:top w:val="none" w:sz="0" w:space="0" w:color="auto"/>
            <w:left w:val="none" w:sz="0" w:space="0" w:color="auto"/>
            <w:bottom w:val="none" w:sz="0" w:space="0" w:color="auto"/>
            <w:right w:val="none" w:sz="0" w:space="0" w:color="auto"/>
          </w:divBdr>
        </w:div>
        <w:div w:id="862599642">
          <w:marLeft w:val="0"/>
          <w:marRight w:val="0"/>
          <w:marTop w:val="0"/>
          <w:marBottom w:val="0"/>
          <w:divBdr>
            <w:top w:val="none" w:sz="0" w:space="0" w:color="auto"/>
            <w:left w:val="none" w:sz="0" w:space="0" w:color="auto"/>
            <w:bottom w:val="none" w:sz="0" w:space="0" w:color="auto"/>
            <w:right w:val="none" w:sz="0" w:space="0" w:color="auto"/>
          </w:divBdr>
        </w:div>
        <w:div w:id="1901742177">
          <w:marLeft w:val="0"/>
          <w:marRight w:val="0"/>
          <w:marTop w:val="0"/>
          <w:marBottom w:val="0"/>
          <w:divBdr>
            <w:top w:val="none" w:sz="0" w:space="0" w:color="auto"/>
            <w:left w:val="none" w:sz="0" w:space="0" w:color="auto"/>
            <w:bottom w:val="none" w:sz="0" w:space="0" w:color="auto"/>
            <w:right w:val="none" w:sz="0" w:space="0" w:color="auto"/>
          </w:divBdr>
        </w:div>
        <w:div w:id="1090585467">
          <w:marLeft w:val="0"/>
          <w:marRight w:val="0"/>
          <w:marTop w:val="0"/>
          <w:marBottom w:val="0"/>
          <w:divBdr>
            <w:top w:val="none" w:sz="0" w:space="0" w:color="auto"/>
            <w:left w:val="none" w:sz="0" w:space="0" w:color="auto"/>
            <w:bottom w:val="none" w:sz="0" w:space="0" w:color="auto"/>
            <w:right w:val="none" w:sz="0" w:space="0" w:color="auto"/>
          </w:divBdr>
        </w:div>
        <w:div w:id="449863757">
          <w:marLeft w:val="0"/>
          <w:marRight w:val="0"/>
          <w:marTop w:val="0"/>
          <w:marBottom w:val="0"/>
          <w:divBdr>
            <w:top w:val="none" w:sz="0" w:space="0" w:color="auto"/>
            <w:left w:val="none" w:sz="0" w:space="0" w:color="auto"/>
            <w:bottom w:val="none" w:sz="0" w:space="0" w:color="auto"/>
            <w:right w:val="none" w:sz="0" w:space="0" w:color="auto"/>
          </w:divBdr>
        </w:div>
        <w:div w:id="525800796">
          <w:marLeft w:val="0"/>
          <w:marRight w:val="0"/>
          <w:marTop w:val="0"/>
          <w:marBottom w:val="0"/>
          <w:divBdr>
            <w:top w:val="none" w:sz="0" w:space="0" w:color="auto"/>
            <w:left w:val="none" w:sz="0" w:space="0" w:color="auto"/>
            <w:bottom w:val="none" w:sz="0" w:space="0" w:color="auto"/>
            <w:right w:val="none" w:sz="0" w:space="0" w:color="auto"/>
          </w:divBdr>
        </w:div>
        <w:div w:id="1934387349">
          <w:marLeft w:val="0"/>
          <w:marRight w:val="0"/>
          <w:marTop w:val="0"/>
          <w:marBottom w:val="0"/>
          <w:divBdr>
            <w:top w:val="none" w:sz="0" w:space="0" w:color="auto"/>
            <w:left w:val="none" w:sz="0" w:space="0" w:color="auto"/>
            <w:bottom w:val="none" w:sz="0" w:space="0" w:color="auto"/>
            <w:right w:val="none" w:sz="0" w:space="0" w:color="auto"/>
          </w:divBdr>
        </w:div>
        <w:div w:id="827865270">
          <w:marLeft w:val="0"/>
          <w:marRight w:val="0"/>
          <w:marTop w:val="0"/>
          <w:marBottom w:val="0"/>
          <w:divBdr>
            <w:top w:val="none" w:sz="0" w:space="0" w:color="auto"/>
            <w:left w:val="none" w:sz="0" w:space="0" w:color="auto"/>
            <w:bottom w:val="none" w:sz="0" w:space="0" w:color="auto"/>
            <w:right w:val="none" w:sz="0" w:space="0" w:color="auto"/>
          </w:divBdr>
        </w:div>
        <w:div w:id="1138650231">
          <w:marLeft w:val="0"/>
          <w:marRight w:val="0"/>
          <w:marTop w:val="0"/>
          <w:marBottom w:val="0"/>
          <w:divBdr>
            <w:top w:val="none" w:sz="0" w:space="0" w:color="auto"/>
            <w:left w:val="none" w:sz="0" w:space="0" w:color="auto"/>
            <w:bottom w:val="none" w:sz="0" w:space="0" w:color="auto"/>
            <w:right w:val="none" w:sz="0" w:space="0" w:color="auto"/>
          </w:divBdr>
        </w:div>
        <w:div w:id="706029709">
          <w:marLeft w:val="0"/>
          <w:marRight w:val="0"/>
          <w:marTop w:val="0"/>
          <w:marBottom w:val="0"/>
          <w:divBdr>
            <w:top w:val="none" w:sz="0" w:space="0" w:color="auto"/>
            <w:left w:val="none" w:sz="0" w:space="0" w:color="auto"/>
            <w:bottom w:val="none" w:sz="0" w:space="0" w:color="auto"/>
            <w:right w:val="none" w:sz="0" w:space="0" w:color="auto"/>
          </w:divBdr>
        </w:div>
      </w:divsChild>
    </w:div>
    <w:div w:id="932202620">
      <w:bodyDiv w:val="1"/>
      <w:marLeft w:val="0"/>
      <w:marRight w:val="0"/>
      <w:marTop w:val="0"/>
      <w:marBottom w:val="0"/>
      <w:divBdr>
        <w:top w:val="none" w:sz="0" w:space="0" w:color="auto"/>
        <w:left w:val="none" w:sz="0" w:space="0" w:color="auto"/>
        <w:bottom w:val="none" w:sz="0" w:space="0" w:color="auto"/>
        <w:right w:val="none" w:sz="0" w:space="0" w:color="auto"/>
      </w:divBdr>
      <w:divsChild>
        <w:div w:id="1232427467">
          <w:marLeft w:val="0"/>
          <w:marRight w:val="0"/>
          <w:marTop w:val="0"/>
          <w:marBottom w:val="0"/>
          <w:divBdr>
            <w:top w:val="none" w:sz="0" w:space="0" w:color="auto"/>
            <w:left w:val="none" w:sz="0" w:space="0" w:color="auto"/>
            <w:bottom w:val="none" w:sz="0" w:space="0" w:color="auto"/>
            <w:right w:val="none" w:sz="0" w:space="0" w:color="auto"/>
          </w:divBdr>
        </w:div>
        <w:div w:id="1733190508">
          <w:marLeft w:val="0"/>
          <w:marRight w:val="0"/>
          <w:marTop w:val="0"/>
          <w:marBottom w:val="0"/>
          <w:divBdr>
            <w:top w:val="none" w:sz="0" w:space="0" w:color="auto"/>
            <w:left w:val="none" w:sz="0" w:space="0" w:color="auto"/>
            <w:bottom w:val="none" w:sz="0" w:space="0" w:color="auto"/>
            <w:right w:val="none" w:sz="0" w:space="0" w:color="auto"/>
          </w:divBdr>
        </w:div>
        <w:div w:id="1532498246">
          <w:marLeft w:val="0"/>
          <w:marRight w:val="0"/>
          <w:marTop w:val="0"/>
          <w:marBottom w:val="0"/>
          <w:divBdr>
            <w:top w:val="none" w:sz="0" w:space="0" w:color="auto"/>
            <w:left w:val="none" w:sz="0" w:space="0" w:color="auto"/>
            <w:bottom w:val="none" w:sz="0" w:space="0" w:color="auto"/>
            <w:right w:val="none" w:sz="0" w:space="0" w:color="auto"/>
          </w:divBdr>
        </w:div>
      </w:divsChild>
    </w:div>
    <w:div w:id="932279199">
      <w:bodyDiv w:val="1"/>
      <w:marLeft w:val="0"/>
      <w:marRight w:val="0"/>
      <w:marTop w:val="0"/>
      <w:marBottom w:val="0"/>
      <w:divBdr>
        <w:top w:val="none" w:sz="0" w:space="0" w:color="auto"/>
        <w:left w:val="none" w:sz="0" w:space="0" w:color="auto"/>
        <w:bottom w:val="none" w:sz="0" w:space="0" w:color="auto"/>
        <w:right w:val="none" w:sz="0" w:space="0" w:color="auto"/>
      </w:divBdr>
      <w:divsChild>
        <w:div w:id="1522084742">
          <w:marLeft w:val="0"/>
          <w:marRight w:val="1"/>
          <w:marTop w:val="0"/>
          <w:marBottom w:val="0"/>
          <w:divBdr>
            <w:top w:val="none" w:sz="0" w:space="0" w:color="auto"/>
            <w:left w:val="none" w:sz="0" w:space="0" w:color="auto"/>
            <w:bottom w:val="none" w:sz="0" w:space="0" w:color="auto"/>
            <w:right w:val="none" w:sz="0" w:space="0" w:color="auto"/>
          </w:divBdr>
          <w:divsChild>
            <w:div w:id="609318656">
              <w:marLeft w:val="0"/>
              <w:marRight w:val="0"/>
              <w:marTop w:val="0"/>
              <w:marBottom w:val="0"/>
              <w:divBdr>
                <w:top w:val="none" w:sz="0" w:space="0" w:color="auto"/>
                <w:left w:val="none" w:sz="0" w:space="0" w:color="auto"/>
                <w:bottom w:val="none" w:sz="0" w:space="0" w:color="auto"/>
                <w:right w:val="none" w:sz="0" w:space="0" w:color="auto"/>
              </w:divBdr>
              <w:divsChild>
                <w:div w:id="139808047">
                  <w:marLeft w:val="0"/>
                  <w:marRight w:val="1"/>
                  <w:marTop w:val="0"/>
                  <w:marBottom w:val="0"/>
                  <w:divBdr>
                    <w:top w:val="none" w:sz="0" w:space="0" w:color="auto"/>
                    <w:left w:val="none" w:sz="0" w:space="0" w:color="auto"/>
                    <w:bottom w:val="none" w:sz="0" w:space="0" w:color="auto"/>
                    <w:right w:val="none" w:sz="0" w:space="0" w:color="auto"/>
                  </w:divBdr>
                  <w:divsChild>
                    <w:div w:id="1926961327">
                      <w:marLeft w:val="0"/>
                      <w:marRight w:val="0"/>
                      <w:marTop w:val="0"/>
                      <w:marBottom w:val="0"/>
                      <w:divBdr>
                        <w:top w:val="none" w:sz="0" w:space="0" w:color="auto"/>
                        <w:left w:val="none" w:sz="0" w:space="0" w:color="auto"/>
                        <w:bottom w:val="none" w:sz="0" w:space="0" w:color="auto"/>
                        <w:right w:val="none" w:sz="0" w:space="0" w:color="auto"/>
                      </w:divBdr>
                      <w:divsChild>
                        <w:div w:id="495340589">
                          <w:marLeft w:val="0"/>
                          <w:marRight w:val="0"/>
                          <w:marTop w:val="0"/>
                          <w:marBottom w:val="0"/>
                          <w:divBdr>
                            <w:top w:val="none" w:sz="0" w:space="0" w:color="auto"/>
                            <w:left w:val="none" w:sz="0" w:space="0" w:color="auto"/>
                            <w:bottom w:val="none" w:sz="0" w:space="0" w:color="auto"/>
                            <w:right w:val="none" w:sz="0" w:space="0" w:color="auto"/>
                          </w:divBdr>
                          <w:divsChild>
                            <w:div w:id="1107582556">
                              <w:marLeft w:val="0"/>
                              <w:marRight w:val="0"/>
                              <w:marTop w:val="120"/>
                              <w:marBottom w:val="360"/>
                              <w:divBdr>
                                <w:top w:val="none" w:sz="0" w:space="0" w:color="auto"/>
                                <w:left w:val="none" w:sz="0" w:space="0" w:color="auto"/>
                                <w:bottom w:val="none" w:sz="0" w:space="0" w:color="auto"/>
                                <w:right w:val="none" w:sz="0" w:space="0" w:color="auto"/>
                              </w:divBdr>
                              <w:divsChild>
                                <w:div w:id="1132134542">
                                  <w:marLeft w:val="0"/>
                                  <w:marRight w:val="0"/>
                                  <w:marTop w:val="0"/>
                                  <w:marBottom w:val="0"/>
                                  <w:divBdr>
                                    <w:top w:val="none" w:sz="0" w:space="0" w:color="auto"/>
                                    <w:left w:val="none" w:sz="0" w:space="0" w:color="auto"/>
                                    <w:bottom w:val="none" w:sz="0" w:space="0" w:color="auto"/>
                                    <w:right w:val="none" w:sz="0" w:space="0" w:color="auto"/>
                                  </w:divBdr>
                                  <w:divsChild>
                                    <w:div w:id="18120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861759">
      <w:bodyDiv w:val="1"/>
      <w:marLeft w:val="0"/>
      <w:marRight w:val="0"/>
      <w:marTop w:val="0"/>
      <w:marBottom w:val="0"/>
      <w:divBdr>
        <w:top w:val="none" w:sz="0" w:space="0" w:color="auto"/>
        <w:left w:val="none" w:sz="0" w:space="0" w:color="auto"/>
        <w:bottom w:val="none" w:sz="0" w:space="0" w:color="auto"/>
        <w:right w:val="none" w:sz="0" w:space="0" w:color="auto"/>
      </w:divBdr>
      <w:divsChild>
        <w:div w:id="1249078268">
          <w:marLeft w:val="0"/>
          <w:marRight w:val="1"/>
          <w:marTop w:val="0"/>
          <w:marBottom w:val="0"/>
          <w:divBdr>
            <w:top w:val="none" w:sz="0" w:space="0" w:color="auto"/>
            <w:left w:val="none" w:sz="0" w:space="0" w:color="auto"/>
            <w:bottom w:val="none" w:sz="0" w:space="0" w:color="auto"/>
            <w:right w:val="none" w:sz="0" w:space="0" w:color="auto"/>
          </w:divBdr>
          <w:divsChild>
            <w:div w:id="1129123936">
              <w:marLeft w:val="0"/>
              <w:marRight w:val="0"/>
              <w:marTop w:val="0"/>
              <w:marBottom w:val="0"/>
              <w:divBdr>
                <w:top w:val="none" w:sz="0" w:space="0" w:color="auto"/>
                <w:left w:val="none" w:sz="0" w:space="0" w:color="auto"/>
                <w:bottom w:val="none" w:sz="0" w:space="0" w:color="auto"/>
                <w:right w:val="none" w:sz="0" w:space="0" w:color="auto"/>
              </w:divBdr>
              <w:divsChild>
                <w:div w:id="1222013258">
                  <w:marLeft w:val="0"/>
                  <w:marRight w:val="1"/>
                  <w:marTop w:val="0"/>
                  <w:marBottom w:val="0"/>
                  <w:divBdr>
                    <w:top w:val="none" w:sz="0" w:space="0" w:color="auto"/>
                    <w:left w:val="none" w:sz="0" w:space="0" w:color="auto"/>
                    <w:bottom w:val="none" w:sz="0" w:space="0" w:color="auto"/>
                    <w:right w:val="none" w:sz="0" w:space="0" w:color="auto"/>
                  </w:divBdr>
                  <w:divsChild>
                    <w:div w:id="1666784937">
                      <w:marLeft w:val="0"/>
                      <w:marRight w:val="0"/>
                      <w:marTop w:val="0"/>
                      <w:marBottom w:val="0"/>
                      <w:divBdr>
                        <w:top w:val="none" w:sz="0" w:space="0" w:color="auto"/>
                        <w:left w:val="none" w:sz="0" w:space="0" w:color="auto"/>
                        <w:bottom w:val="none" w:sz="0" w:space="0" w:color="auto"/>
                        <w:right w:val="none" w:sz="0" w:space="0" w:color="auto"/>
                      </w:divBdr>
                      <w:divsChild>
                        <w:div w:id="7871049">
                          <w:marLeft w:val="0"/>
                          <w:marRight w:val="0"/>
                          <w:marTop w:val="0"/>
                          <w:marBottom w:val="0"/>
                          <w:divBdr>
                            <w:top w:val="none" w:sz="0" w:space="0" w:color="auto"/>
                            <w:left w:val="none" w:sz="0" w:space="0" w:color="auto"/>
                            <w:bottom w:val="none" w:sz="0" w:space="0" w:color="auto"/>
                            <w:right w:val="none" w:sz="0" w:space="0" w:color="auto"/>
                          </w:divBdr>
                          <w:divsChild>
                            <w:div w:id="796684449">
                              <w:marLeft w:val="0"/>
                              <w:marRight w:val="0"/>
                              <w:marTop w:val="120"/>
                              <w:marBottom w:val="360"/>
                              <w:divBdr>
                                <w:top w:val="none" w:sz="0" w:space="0" w:color="auto"/>
                                <w:left w:val="none" w:sz="0" w:space="0" w:color="auto"/>
                                <w:bottom w:val="none" w:sz="0" w:space="0" w:color="auto"/>
                                <w:right w:val="none" w:sz="0" w:space="0" w:color="auto"/>
                              </w:divBdr>
                              <w:divsChild>
                                <w:div w:id="1181968953">
                                  <w:marLeft w:val="0"/>
                                  <w:marRight w:val="0"/>
                                  <w:marTop w:val="0"/>
                                  <w:marBottom w:val="0"/>
                                  <w:divBdr>
                                    <w:top w:val="none" w:sz="0" w:space="0" w:color="auto"/>
                                    <w:left w:val="none" w:sz="0" w:space="0" w:color="auto"/>
                                    <w:bottom w:val="none" w:sz="0" w:space="0" w:color="auto"/>
                                    <w:right w:val="none" w:sz="0" w:space="0" w:color="auto"/>
                                  </w:divBdr>
                                  <w:divsChild>
                                    <w:div w:id="20030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403512">
      <w:bodyDiv w:val="1"/>
      <w:marLeft w:val="0"/>
      <w:marRight w:val="0"/>
      <w:marTop w:val="0"/>
      <w:marBottom w:val="0"/>
      <w:divBdr>
        <w:top w:val="none" w:sz="0" w:space="0" w:color="auto"/>
        <w:left w:val="none" w:sz="0" w:space="0" w:color="auto"/>
        <w:bottom w:val="none" w:sz="0" w:space="0" w:color="auto"/>
        <w:right w:val="none" w:sz="0" w:space="0" w:color="auto"/>
      </w:divBdr>
      <w:divsChild>
        <w:div w:id="1723675453">
          <w:marLeft w:val="0"/>
          <w:marRight w:val="1"/>
          <w:marTop w:val="0"/>
          <w:marBottom w:val="0"/>
          <w:divBdr>
            <w:top w:val="none" w:sz="0" w:space="0" w:color="auto"/>
            <w:left w:val="none" w:sz="0" w:space="0" w:color="auto"/>
            <w:bottom w:val="none" w:sz="0" w:space="0" w:color="auto"/>
            <w:right w:val="none" w:sz="0" w:space="0" w:color="auto"/>
          </w:divBdr>
          <w:divsChild>
            <w:div w:id="394931860">
              <w:marLeft w:val="0"/>
              <w:marRight w:val="0"/>
              <w:marTop w:val="0"/>
              <w:marBottom w:val="0"/>
              <w:divBdr>
                <w:top w:val="none" w:sz="0" w:space="0" w:color="auto"/>
                <w:left w:val="none" w:sz="0" w:space="0" w:color="auto"/>
                <w:bottom w:val="none" w:sz="0" w:space="0" w:color="auto"/>
                <w:right w:val="none" w:sz="0" w:space="0" w:color="auto"/>
              </w:divBdr>
              <w:divsChild>
                <w:div w:id="154951931">
                  <w:marLeft w:val="0"/>
                  <w:marRight w:val="1"/>
                  <w:marTop w:val="0"/>
                  <w:marBottom w:val="0"/>
                  <w:divBdr>
                    <w:top w:val="none" w:sz="0" w:space="0" w:color="auto"/>
                    <w:left w:val="none" w:sz="0" w:space="0" w:color="auto"/>
                    <w:bottom w:val="none" w:sz="0" w:space="0" w:color="auto"/>
                    <w:right w:val="none" w:sz="0" w:space="0" w:color="auto"/>
                  </w:divBdr>
                  <w:divsChild>
                    <w:div w:id="1386834228">
                      <w:marLeft w:val="0"/>
                      <w:marRight w:val="0"/>
                      <w:marTop w:val="0"/>
                      <w:marBottom w:val="0"/>
                      <w:divBdr>
                        <w:top w:val="none" w:sz="0" w:space="0" w:color="auto"/>
                        <w:left w:val="none" w:sz="0" w:space="0" w:color="auto"/>
                        <w:bottom w:val="none" w:sz="0" w:space="0" w:color="auto"/>
                        <w:right w:val="none" w:sz="0" w:space="0" w:color="auto"/>
                      </w:divBdr>
                      <w:divsChild>
                        <w:div w:id="43911594">
                          <w:marLeft w:val="0"/>
                          <w:marRight w:val="0"/>
                          <w:marTop w:val="0"/>
                          <w:marBottom w:val="0"/>
                          <w:divBdr>
                            <w:top w:val="none" w:sz="0" w:space="0" w:color="auto"/>
                            <w:left w:val="none" w:sz="0" w:space="0" w:color="auto"/>
                            <w:bottom w:val="none" w:sz="0" w:space="0" w:color="auto"/>
                            <w:right w:val="none" w:sz="0" w:space="0" w:color="auto"/>
                          </w:divBdr>
                          <w:divsChild>
                            <w:div w:id="671907592">
                              <w:marLeft w:val="0"/>
                              <w:marRight w:val="0"/>
                              <w:marTop w:val="120"/>
                              <w:marBottom w:val="360"/>
                              <w:divBdr>
                                <w:top w:val="none" w:sz="0" w:space="0" w:color="auto"/>
                                <w:left w:val="none" w:sz="0" w:space="0" w:color="auto"/>
                                <w:bottom w:val="none" w:sz="0" w:space="0" w:color="auto"/>
                                <w:right w:val="none" w:sz="0" w:space="0" w:color="auto"/>
                              </w:divBdr>
                              <w:divsChild>
                                <w:div w:id="1242178183">
                                  <w:marLeft w:val="0"/>
                                  <w:marRight w:val="0"/>
                                  <w:marTop w:val="0"/>
                                  <w:marBottom w:val="0"/>
                                  <w:divBdr>
                                    <w:top w:val="none" w:sz="0" w:space="0" w:color="auto"/>
                                    <w:left w:val="none" w:sz="0" w:space="0" w:color="auto"/>
                                    <w:bottom w:val="none" w:sz="0" w:space="0" w:color="auto"/>
                                    <w:right w:val="none" w:sz="0" w:space="0" w:color="auto"/>
                                  </w:divBdr>
                                  <w:divsChild>
                                    <w:div w:id="9385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39209">
      <w:bodyDiv w:val="1"/>
      <w:marLeft w:val="0"/>
      <w:marRight w:val="0"/>
      <w:marTop w:val="0"/>
      <w:marBottom w:val="0"/>
      <w:divBdr>
        <w:top w:val="none" w:sz="0" w:space="0" w:color="auto"/>
        <w:left w:val="none" w:sz="0" w:space="0" w:color="auto"/>
        <w:bottom w:val="none" w:sz="0" w:space="0" w:color="auto"/>
        <w:right w:val="none" w:sz="0" w:space="0" w:color="auto"/>
      </w:divBdr>
      <w:divsChild>
        <w:div w:id="1118329867">
          <w:marLeft w:val="0"/>
          <w:marRight w:val="1"/>
          <w:marTop w:val="0"/>
          <w:marBottom w:val="0"/>
          <w:divBdr>
            <w:top w:val="none" w:sz="0" w:space="0" w:color="auto"/>
            <w:left w:val="none" w:sz="0" w:space="0" w:color="auto"/>
            <w:bottom w:val="none" w:sz="0" w:space="0" w:color="auto"/>
            <w:right w:val="none" w:sz="0" w:space="0" w:color="auto"/>
          </w:divBdr>
          <w:divsChild>
            <w:div w:id="1086029211">
              <w:marLeft w:val="0"/>
              <w:marRight w:val="0"/>
              <w:marTop w:val="0"/>
              <w:marBottom w:val="0"/>
              <w:divBdr>
                <w:top w:val="none" w:sz="0" w:space="0" w:color="auto"/>
                <w:left w:val="none" w:sz="0" w:space="0" w:color="auto"/>
                <w:bottom w:val="none" w:sz="0" w:space="0" w:color="auto"/>
                <w:right w:val="none" w:sz="0" w:space="0" w:color="auto"/>
              </w:divBdr>
              <w:divsChild>
                <w:div w:id="103697361">
                  <w:marLeft w:val="0"/>
                  <w:marRight w:val="1"/>
                  <w:marTop w:val="0"/>
                  <w:marBottom w:val="0"/>
                  <w:divBdr>
                    <w:top w:val="none" w:sz="0" w:space="0" w:color="auto"/>
                    <w:left w:val="none" w:sz="0" w:space="0" w:color="auto"/>
                    <w:bottom w:val="none" w:sz="0" w:space="0" w:color="auto"/>
                    <w:right w:val="none" w:sz="0" w:space="0" w:color="auto"/>
                  </w:divBdr>
                  <w:divsChild>
                    <w:div w:id="566257778">
                      <w:marLeft w:val="0"/>
                      <w:marRight w:val="0"/>
                      <w:marTop w:val="0"/>
                      <w:marBottom w:val="0"/>
                      <w:divBdr>
                        <w:top w:val="none" w:sz="0" w:space="0" w:color="auto"/>
                        <w:left w:val="none" w:sz="0" w:space="0" w:color="auto"/>
                        <w:bottom w:val="none" w:sz="0" w:space="0" w:color="auto"/>
                        <w:right w:val="none" w:sz="0" w:space="0" w:color="auto"/>
                      </w:divBdr>
                      <w:divsChild>
                        <w:div w:id="174538774">
                          <w:marLeft w:val="0"/>
                          <w:marRight w:val="0"/>
                          <w:marTop w:val="0"/>
                          <w:marBottom w:val="0"/>
                          <w:divBdr>
                            <w:top w:val="none" w:sz="0" w:space="0" w:color="auto"/>
                            <w:left w:val="none" w:sz="0" w:space="0" w:color="auto"/>
                            <w:bottom w:val="none" w:sz="0" w:space="0" w:color="auto"/>
                            <w:right w:val="none" w:sz="0" w:space="0" w:color="auto"/>
                          </w:divBdr>
                          <w:divsChild>
                            <w:div w:id="487869058">
                              <w:marLeft w:val="0"/>
                              <w:marRight w:val="0"/>
                              <w:marTop w:val="120"/>
                              <w:marBottom w:val="360"/>
                              <w:divBdr>
                                <w:top w:val="none" w:sz="0" w:space="0" w:color="auto"/>
                                <w:left w:val="none" w:sz="0" w:space="0" w:color="auto"/>
                                <w:bottom w:val="none" w:sz="0" w:space="0" w:color="auto"/>
                                <w:right w:val="none" w:sz="0" w:space="0" w:color="auto"/>
                              </w:divBdr>
                              <w:divsChild>
                                <w:div w:id="1984696495">
                                  <w:marLeft w:val="0"/>
                                  <w:marRight w:val="0"/>
                                  <w:marTop w:val="0"/>
                                  <w:marBottom w:val="0"/>
                                  <w:divBdr>
                                    <w:top w:val="none" w:sz="0" w:space="0" w:color="auto"/>
                                    <w:left w:val="none" w:sz="0" w:space="0" w:color="auto"/>
                                    <w:bottom w:val="none" w:sz="0" w:space="0" w:color="auto"/>
                                    <w:right w:val="none" w:sz="0" w:space="0" w:color="auto"/>
                                  </w:divBdr>
                                  <w:divsChild>
                                    <w:div w:id="964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1946">
      <w:bodyDiv w:val="1"/>
      <w:marLeft w:val="0"/>
      <w:marRight w:val="0"/>
      <w:marTop w:val="0"/>
      <w:marBottom w:val="0"/>
      <w:divBdr>
        <w:top w:val="none" w:sz="0" w:space="0" w:color="auto"/>
        <w:left w:val="none" w:sz="0" w:space="0" w:color="auto"/>
        <w:bottom w:val="none" w:sz="0" w:space="0" w:color="auto"/>
        <w:right w:val="none" w:sz="0" w:space="0" w:color="auto"/>
      </w:divBdr>
      <w:divsChild>
        <w:div w:id="1999380858">
          <w:marLeft w:val="0"/>
          <w:marRight w:val="1"/>
          <w:marTop w:val="0"/>
          <w:marBottom w:val="0"/>
          <w:divBdr>
            <w:top w:val="none" w:sz="0" w:space="0" w:color="auto"/>
            <w:left w:val="none" w:sz="0" w:space="0" w:color="auto"/>
            <w:bottom w:val="none" w:sz="0" w:space="0" w:color="auto"/>
            <w:right w:val="none" w:sz="0" w:space="0" w:color="auto"/>
          </w:divBdr>
          <w:divsChild>
            <w:div w:id="544097104">
              <w:marLeft w:val="0"/>
              <w:marRight w:val="0"/>
              <w:marTop w:val="0"/>
              <w:marBottom w:val="0"/>
              <w:divBdr>
                <w:top w:val="none" w:sz="0" w:space="0" w:color="auto"/>
                <w:left w:val="none" w:sz="0" w:space="0" w:color="auto"/>
                <w:bottom w:val="none" w:sz="0" w:space="0" w:color="auto"/>
                <w:right w:val="none" w:sz="0" w:space="0" w:color="auto"/>
              </w:divBdr>
              <w:divsChild>
                <w:div w:id="1165241174">
                  <w:marLeft w:val="0"/>
                  <w:marRight w:val="1"/>
                  <w:marTop w:val="0"/>
                  <w:marBottom w:val="0"/>
                  <w:divBdr>
                    <w:top w:val="none" w:sz="0" w:space="0" w:color="auto"/>
                    <w:left w:val="none" w:sz="0" w:space="0" w:color="auto"/>
                    <w:bottom w:val="none" w:sz="0" w:space="0" w:color="auto"/>
                    <w:right w:val="none" w:sz="0" w:space="0" w:color="auto"/>
                  </w:divBdr>
                  <w:divsChild>
                    <w:div w:id="706838142">
                      <w:marLeft w:val="0"/>
                      <w:marRight w:val="0"/>
                      <w:marTop w:val="0"/>
                      <w:marBottom w:val="0"/>
                      <w:divBdr>
                        <w:top w:val="none" w:sz="0" w:space="0" w:color="auto"/>
                        <w:left w:val="none" w:sz="0" w:space="0" w:color="auto"/>
                        <w:bottom w:val="none" w:sz="0" w:space="0" w:color="auto"/>
                        <w:right w:val="none" w:sz="0" w:space="0" w:color="auto"/>
                      </w:divBdr>
                      <w:divsChild>
                        <w:div w:id="3019775">
                          <w:marLeft w:val="0"/>
                          <w:marRight w:val="0"/>
                          <w:marTop w:val="0"/>
                          <w:marBottom w:val="0"/>
                          <w:divBdr>
                            <w:top w:val="none" w:sz="0" w:space="0" w:color="auto"/>
                            <w:left w:val="none" w:sz="0" w:space="0" w:color="auto"/>
                            <w:bottom w:val="none" w:sz="0" w:space="0" w:color="auto"/>
                            <w:right w:val="none" w:sz="0" w:space="0" w:color="auto"/>
                          </w:divBdr>
                          <w:divsChild>
                            <w:div w:id="272130151">
                              <w:marLeft w:val="0"/>
                              <w:marRight w:val="0"/>
                              <w:marTop w:val="120"/>
                              <w:marBottom w:val="360"/>
                              <w:divBdr>
                                <w:top w:val="none" w:sz="0" w:space="0" w:color="auto"/>
                                <w:left w:val="none" w:sz="0" w:space="0" w:color="auto"/>
                                <w:bottom w:val="none" w:sz="0" w:space="0" w:color="auto"/>
                                <w:right w:val="none" w:sz="0" w:space="0" w:color="auto"/>
                              </w:divBdr>
                              <w:divsChild>
                                <w:div w:id="633558322">
                                  <w:marLeft w:val="0"/>
                                  <w:marRight w:val="0"/>
                                  <w:marTop w:val="0"/>
                                  <w:marBottom w:val="0"/>
                                  <w:divBdr>
                                    <w:top w:val="none" w:sz="0" w:space="0" w:color="auto"/>
                                    <w:left w:val="none" w:sz="0" w:space="0" w:color="auto"/>
                                    <w:bottom w:val="none" w:sz="0" w:space="0" w:color="auto"/>
                                    <w:right w:val="none" w:sz="0" w:space="0" w:color="auto"/>
                                  </w:divBdr>
                                  <w:divsChild>
                                    <w:div w:id="5319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016232">
      <w:bodyDiv w:val="1"/>
      <w:marLeft w:val="0"/>
      <w:marRight w:val="0"/>
      <w:marTop w:val="0"/>
      <w:marBottom w:val="0"/>
      <w:divBdr>
        <w:top w:val="none" w:sz="0" w:space="0" w:color="auto"/>
        <w:left w:val="none" w:sz="0" w:space="0" w:color="auto"/>
        <w:bottom w:val="none" w:sz="0" w:space="0" w:color="auto"/>
        <w:right w:val="none" w:sz="0" w:space="0" w:color="auto"/>
      </w:divBdr>
      <w:divsChild>
        <w:div w:id="1442914909">
          <w:marLeft w:val="0"/>
          <w:marRight w:val="1"/>
          <w:marTop w:val="0"/>
          <w:marBottom w:val="0"/>
          <w:divBdr>
            <w:top w:val="none" w:sz="0" w:space="0" w:color="auto"/>
            <w:left w:val="none" w:sz="0" w:space="0" w:color="auto"/>
            <w:bottom w:val="none" w:sz="0" w:space="0" w:color="auto"/>
            <w:right w:val="none" w:sz="0" w:space="0" w:color="auto"/>
          </w:divBdr>
          <w:divsChild>
            <w:div w:id="1597908586">
              <w:marLeft w:val="0"/>
              <w:marRight w:val="0"/>
              <w:marTop w:val="0"/>
              <w:marBottom w:val="0"/>
              <w:divBdr>
                <w:top w:val="none" w:sz="0" w:space="0" w:color="auto"/>
                <w:left w:val="none" w:sz="0" w:space="0" w:color="auto"/>
                <w:bottom w:val="none" w:sz="0" w:space="0" w:color="auto"/>
                <w:right w:val="none" w:sz="0" w:space="0" w:color="auto"/>
              </w:divBdr>
              <w:divsChild>
                <w:div w:id="103382808">
                  <w:marLeft w:val="0"/>
                  <w:marRight w:val="1"/>
                  <w:marTop w:val="0"/>
                  <w:marBottom w:val="0"/>
                  <w:divBdr>
                    <w:top w:val="none" w:sz="0" w:space="0" w:color="auto"/>
                    <w:left w:val="none" w:sz="0" w:space="0" w:color="auto"/>
                    <w:bottom w:val="none" w:sz="0" w:space="0" w:color="auto"/>
                    <w:right w:val="none" w:sz="0" w:space="0" w:color="auto"/>
                  </w:divBdr>
                  <w:divsChild>
                    <w:div w:id="626010308">
                      <w:marLeft w:val="0"/>
                      <w:marRight w:val="0"/>
                      <w:marTop w:val="0"/>
                      <w:marBottom w:val="0"/>
                      <w:divBdr>
                        <w:top w:val="none" w:sz="0" w:space="0" w:color="auto"/>
                        <w:left w:val="none" w:sz="0" w:space="0" w:color="auto"/>
                        <w:bottom w:val="none" w:sz="0" w:space="0" w:color="auto"/>
                        <w:right w:val="none" w:sz="0" w:space="0" w:color="auto"/>
                      </w:divBdr>
                      <w:divsChild>
                        <w:div w:id="2060087795">
                          <w:marLeft w:val="0"/>
                          <w:marRight w:val="0"/>
                          <w:marTop w:val="0"/>
                          <w:marBottom w:val="0"/>
                          <w:divBdr>
                            <w:top w:val="none" w:sz="0" w:space="0" w:color="auto"/>
                            <w:left w:val="none" w:sz="0" w:space="0" w:color="auto"/>
                            <w:bottom w:val="none" w:sz="0" w:space="0" w:color="auto"/>
                            <w:right w:val="none" w:sz="0" w:space="0" w:color="auto"/>
                          </w:divBdr>
                          <w:divsChild>
                            <w:div w:id="631641593">
                              <w:marLeft w:val="0"/>
                              <w:marRight w:val="0"/>
                              <w:marTop w:val="120"/>
                              <w:marBottom w:val="360"/>
                              <w:divBdr>
                                <w:top w:val="none" w:sz="0" w:space="0" w:color="auto"/>
                                <w:left w:val="none" w:sz="0" w:space="0" w:color="auto"/>
                                <w:bottom w:val="none" w:sz="0" w:space="0" w:color="auto"/>
                                <w:right w:val="none" w:sz="0" w:space="0" w:color="auto"/>
                              </w:divBdr>
                              <w:divsChild>
                                <w:div w:id="913512337">
                                  <w:marLeft w:val="0"/>
                                  <w:marRight w:val="0"/>
                                  <w:marTop w:val="0"/>
                                  <w:marBottom w:val="0"/>
                                  <w:divBdr>
                                    <w:top w:val="none" w:sz="0" w:space="0" w:color="auto"/>
                                    <w:left w:val="none" w:sz="0" w:space="0" w:color="auto"/>
                                    <w:bottom w:val="none" w:sz="0" w:space="0" w:color="auto"/>
                                    <w:right w:val="none" w:sz="0" w:space="0" w:color="auto"/>
                                  </w:divBdr>
                                  <w:divsChild>
                                    <w:div w:id="881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568890">
      <w:bodyDiv w:val="1"/>
      <w:marLeft w:val="0"/>
      <w:marRight w:val="0"/>
      <w:marTop w:val="0"/>
      <w:marBottom w:val="0"/>
      <w:divBdr>
        <w:top w:val="none" w:sz="0" w:space="0" w:color="auto"/>
        <w:left w:val="none" w:sz="0" w:space="0" w:color="auto"/>
        <w:bottom w:val="none" w:sz="0" w:space="0" w:color="auto"/>
        <w:right w:val="none" w:sz="0" w:space="0" w:color="auto"/>
      </w:divBdr>
    </w:div>
    <w:div w:id="1501507931">
      <w:bodyDiv w:val="1"/>
      <w:marLeft w:val="0"/>
      <w:marRight w:val="0"/>
      <w:marTop w:val="0"/>
      <w:marBottom w:val="0"/>
      <w:divBdr>
        <w:top w:val="none" w:sz="0" w:space="0" w:color="auto"/>
        <w:left w:val="none" w:sz="0" w:space="0" w:color="auto"/>
        <w:bottom w:val="none" w:sz="0" w:space="0" w:color="auto"/>
        <w:right w:val="none" w:sz="0" w:space="0" w:color="auto"/>
      </w:divBdr>
      <w:divsChild>
        <w:div w:id="2143040765">
          <w:marLeft w:val="0"/>
          <w:marRight w:val="1"/>
          <w:marTop w:val="0"/>
          <w:marBottom w:val="0"/>
          <w:divBdr>
            <w:top w:val="none" w:sz="0" w:space="0" w:color="auto"/>
            <w:left w:val="none" w:sz="0" w:space="0" w:color="auto"/>
            <w:bottom w:val="none" w:sz="0" w:space="0" w:color="auto"/>
            <w:right w:val="none" w:sz="0" w:space="0" w:color="auto"/>
          </w:divBdr>
          <w:divsChild>
            <w:div w:id="886527098">
              <w:marLeft w:val="0"/>
              <w:marRight w:val="0"/>
              <w:marTop w:val="0"/>
              <w:marBottom w:val="0"/>
              <w:divBdr>
                <w:top w:val="none" w:sz="0" w:space="0" w:color="auto"/>
                <w:left w:val="none" w:sz="0" w:space="0" w:color="auto"/>
                <w:bottom w:val="none" w:sz="0" w:space="0" w:color="auto"/>
                <w:right w:val="none" w:sz="0" w:space="0" w:color="auto"/>
              </w:divBdr>
              <w:divsChild>
                <w:div w:id="1489783761">
                  <w:marLeft w:val="0"/>
                  <w:marRight w:val="1"/>
                  <w:marTop w:val="0"/>
                  <w:marBottom w:val="0"/>
                  <w:divBdr>
                    <w:top w:val="none" w:sz="0" w:space="0" w:color="auto"/>
                    <w:left w:val="none" w:sz="0" w:space="0" w:color="auto"/>
                    <w:bottom w:val="none" w:sz="0" w:space="0" w:color="auto"/>
                    <w:right w:val="none" w:sz="0" w:space="0" w:color="auto"/>
                  </w:divBdr>
                  <w:divsChild>
                    <w:div w:id="1075392981">
                      <w:marLeft w:val="0"/>
                      <w:marRight w:val="0"/>
                      <w:marTop w:val="0"/>
                      <w:marBottom w:val="0"/>
                      <w:divBdr>
                        <w:top w:val="none" w:sz="0" w:space="0" w:color="auto"/>
                        <w:left w:val="none" w:sz="0" w:space="0" w:color="auto"/>
                        <w:bottom w:val="none" w:sz="0" w:space="0" w:color="auto"/>
                        <w:right w:val="none" w:sz="0" w:space="0" w:color="auto"/>
                      </w:divBdr>
                      <w:divsChild>
                        <w:div w:id="713040319">
                          <w:marLeft w:val="0"/>
                          <w:marRight w:val="0"/>
                          <w:marTop w:val="0"/>
                          <w:marBottom w:val="0"/>
                          <w:divBdr>
                            <w:top w:val="none" w:sz="0" w:space="0" w:color="auto"/>
                            <w:left w:val="none" w:sz="0" w:space="0" w:color="auto"/>
                            <w:bottom w:val="none" w:sz="0" w:space="0" w:color="auto"/>
                            <w:right w:val="none" w:sz="0" w:space="0" w:color="auto"/>
                          </w:divBdr>
                          <w:divsChild>
                            <w:div w:id="346713360">
                              <w:marLeft w:val="0"/>
                              <w:marRight w:val="0"/>
                              <w:marTop w:val="120"/>
                              <w:marBottom w:val="360"/>
                              <w:divBdr>
                                <w:top w:val="none" w:sz="0" w:space="0" w:color="auto"/>
                                <w:left w:val="none" w:sz="0" w:space="0" w:color="auto"/>
                                <w:bottom w:val="none" w:sz="0" w:space="0" w:color="auto"/>
                                <w:right w:val="none" w:sz="0" w:space="0" w:color="auto"/>
                              </w:divBdr>
                              <w:divsChild>
                                <w:div w:id="435058890">
                                  <w:marLeft w:val="0"/>
                                  <w:marRight w:val="0"/>
                                  <w:marTop w:val="0"/>
                                  <w:marBottom w:val="0"/>
                                  <w:divBdr>
                                    <w:top w:val="none" w:sz="0" w:space="0" w:color="auto"/>
                                    <w:left w:val="none" w:sz="0" w:space="0" w:color="auto"/>
                                    <w:bottom w:val="none" w:sz="0" w:space="0" w:color="auto"/>
                                    <w:right w:val="none" w:sz="0" w:space="0" w:color="auto"/>
                                  </w:divBdr>
                                  <w:divsChild>
                                    <w:div w:id="784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55318">
      <w:bodyDiv w:val="1"/>
      <w:marLeft w:val="0"/>
      <w:marRight w:val="0"/>
      <w:marTop w:val="0"/>
      <w:marBottom w:val="0"/>
      <w:divBdr>
        <w:top w:val="none" w:sz="0" w:space="0" w:color="auto"/>
        <w:left w:val="none" w:sz="0" w:space="0" w:color="auto"/>
        <w:bottom w:val="none" w:sz="0" w:space="0" w:color="auto"/>
        <w:right w:val="none" w:sz="0" w:space="0" w:color="auto"/>
      </w:divBdr>
      <w:divsChild>
        <w:div w:id="1611012807">
          <w:marLeft w:val="0"/>
          <w:marRight w:val="1"/>
          <w:marTop w:val="0"/>
          <w:marBottom w:val="0"/>
          <w:divBdr>
            <w:top w:val="none" w:sz="0" w:space="0" w:color="auto"/>
            <w:left w:val="none" w:sz="0" w:space="0" w:color="auto"/>
            <w:bottom w:val="none" w:sz="0" w:space="0" w:color="auto"/>
            <w:right w:val="none" w:sz="0" w:space="0" w:color="auto"/>
          </w:divBdr>
          <w:divsChild>
            <w:div w:id="348339560">
              <w:marLeft w:val="0"/>
              <w:marRight w:val="0"/>
              <w:marTop w:val="0"/>
              <w:marBottom w:val="0"/>
              <w:divBdr>
                <w:top w:val="none" w:sz="0" w:space="0" w:color="auto"/>
                <w:left w:val="none" w:sz="0" w:space="0" w:color="auto"/>
                <w:bottom w:val="none" w:sz="0" w:space="0" w:color="auto"/>
                <w:right w:val="none" w:sz="0" w:space="0" w:color="auto"/>
              </w:divBdr>
              <w:divsChild>
                <w:div w:id="1023941407">
                  <w:marLeft w:val="0"/>
                  <w:marRight w:val="1"/>
                  <w:marTop w:val="0"/>
                  <w:marBottom w:val="0"/>
                  <w:divBdr>
                    <w:top w:val="none" w:sz="0" w:space="0" w:color="auto"/>
                    <w:left w:val="none" w:sz="0" w:space="0" w:color="auto"/>
                    <w:bottom w:val="none" w:sz="0" w:space="0" w:color="auto"/>
                    <w:right w:val="none" w:sz="0" w:space="0" w:color="auto"/>
                  </w:divBdr>
                  <w:divsChild>
                    <w:div w:id="1527208861">
                      <w:marLeft w:val="0"/>
                      <w:marRight w:val="0"/>
                      <w:marTop w:val="0"/>
                      <w:marBottom w:val="0"/>
                      <w:divBdr>
                        <w:top w:val="none" w:sz="0" w:space="0" w:color="auto"/>
                        <w:left w:val="none" w:sz="0" w:space="0" w:color="auto"/>
                        <w:bottom w:val="none" w:sz="0" w:space="0" w:color="auto"/>
                        <w:right w:val="none" w:sz="0" w:space="0" w:color="auto"/>
                      </w:divBdr>
                      <w:divsChild>
                        <w:div w:id="1766806990">
                          <w:marLeft w:val="0"/>
                          <w:marRight w:val="0"/>
                          <w:marTop w:val="0"/>
                          <w:marBottom w:val="0"/>
                          <w:divBdr>
                            <w:top w:val="none" w:sz="0" w:space="0" w:color="auto"/>
                            <w:left w:val="none" w:sz="0" w:space="0" w:color="auto"/>
                            <w:bottom w:val="none" w:sz="0" w:space="0" w:color="auto"/>
                            <w:right w:val="none" w:sz="0" w:space="0" w:color="auto"/>
                          </w:divBdr>
                          <w:divsChild>
                            <w:div w:id="244926402">
                              <w:marLeft w:val="0"/>
                              <w:marRight w:val="0"/>
                              <w:marTop w:val="120"/>
                              <w:marBottom w:val="360"/>
                              <w:divBdr>
                                <w:top w:val="none" w:sz="0" w:space="0" w:color="auto"/>
                                <w:left w:val="none" w:sz="0" w:space="0" w:color="auto"/>
                                <w:bottom w:val="none" w:sz="0" w:space="0" w:color="auto"/>
                                <w:right w:val="none" w:sz="0" w:space="0" w:color="auto"/>
                              </w:divBdr>
                              <w:divsChild>
                                <w:div w:id="58137609">
                                  <w:marLeft w:val="0"/>
                                  <w:marRight w:val="0"/>
                                  <w:marTop w:val="0"/>
                                  <w:marBottom w:val="0"/>
                                  <w:divBdr>
                                    <w:top w:val="none" w:sz="0" w:space="0" w:color="auto"/>
                                    <w:left w:val="none" w:sz="0" w:space="0" w:color="auto"/>
                                    <w:bottom w:val="none" w:sz="0" w:space="0" w:color="auto"/>
                                    <w:right w:val="none" w:sz="0" w:space="0" w:color="auto"/>
                                  </w:divBdr>
                                  <w:divsChild>
                                    <w:div w:id="18428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419041">
      <w:bodyDiv w:val="1"/>
      <w:marLeft w:val="0"/>
      <w:marRight w:val="0"/>
      <w:marTop w:val="0"/>
      <w:marBottom w:val="0"/>
      <w:divBdr>
        <w:top w:val="none" w:sz="0" w:space="0" w:color="auto"/>
        <w:left w:val="none" w:sz="0" w:space="0" w:color="auto"/>
        <w:bottom w:val="none" w:sz="0" w:space="0" w:color="auto"/>
        <w:right w:val="none" w:sz="0" w:space="0" w:color="auto"/>
      </w:divBdr>
      <w:divsChild>
        <w:div w:id="2435134">
          <w:marLeft w:val="0"/>
          <w:marRight w:val="1"/>
          <w:marTop w:val="0"/>
          <w:marBottom w:val="0"/>
          <w:divBdr>
            <w:top w:val="none" w:sz="0" w:space="0" w:color="auto"/>
            <w:left w:val="none" w:sz="0" w:space="0" w:color="auto"/>
            <w:bottom w:val="none" w:sz="0" w:space="0" w:color="auto"/>
            <w:right w:val="none" w:sz="0" w:space="0" w:color="auto"/>
          </w:divBdr>
          <w:divsChild>
            <w:div w:id="457726021">
              <w:marLeft w:val="0"/>
              <w:marRight w:val="0"/>
              <w:marTop w:val="0"/>
              <w:marBottom w:val="0"/>
              <w:divBdr>
                <w:top w:val="none" w:sz="0" w:space="0" w:color="auto"/>
                <w:left w:val="none" w:sz="0" w:space="0" w:color="auto"/>
                <w:bottom w:val="none" w:sz="0" w:space="0" w:color="auto"/>
                <w:right w:val="none" w:sz="0" w:space="0" w:color="auto"/>
              </w:divBdr>
              <w:divsChild>
                <w:div w:id="17051402">
                  <w:marLeft w:val="0"/>
                  <w:marRight w:val="1"/>
                  <w:marTop w:val="0"/>
                  <w:marBottom w:val="0"/>
                  <w:divBdr>
                    <w:top w:val="none" w:sz="0" w:space="0" w:color="auto"/>
                    <w:left w:val="none" w:sz="0" w:space="0" w:color="auto"/>
                    <w:bottom w:val="none" w:sz="0" w:space="0" w:color="auto"/>
                    <w:right w:val="none" w:sz="0" w:space="0" w:color="auto"/>
                  </w:divBdr>
                  <w:divsChild>
                    <w:div w:id="1072584223">
                      <w:marLeft w:val="0"/>
                      <w:marRight w:val="0"/>
                      <w:marTop w:val="0"/>
                      <w:marBottom w:val="0"/>
                      <w:divBdr>
                        <w:top w:val="none" w:sz="0" w:space="0" w:color="auto"/>
                        <w:left w:val="none" w:sz="0" w:space="0" w:color="auto"/>
                        <w:bottom w:val="none" w:sz="0" w:space="0" w:color="auto"/>
                        <w:right w:val="none" w:sz="0" w:space="0" w:color="auto"/>
                      </w:divBdr>
                      <w:divsChild>
                        <w:div w:id="1502576197">
                          <w:marLeft w:val="0"/>
                          <w:marRight w:val="0"/>
                          <w:marTop w:val="0"/>
                          <w:marBottom w:val="0"/>
                          <w:divBdr>
                            <w:top w:val="none" w:sz="0" w:space="0" w:color="auto"/>
                            <w:left w:val="none" w:sz="0" w:space="0" w:color="auto"/>
                            <w:bottom w:val="none" w:sz="0" w:space="0" w:color="auto"/>
                            <w:right w:val="none" w:sz="0" w:space="0" w:color="auto"/>
                          </w:divBdr>
                          <w:divsChild>
                            <w:div w:id="1831873288">
                              <w:marLeft w:val="0"/>
                              <w:marRight w:val="0"/>
                              <w:marTop w:val="120"/>
                              <w:marBottom w:val="360"/>
                              <w:divBdr>
                                <w:top w:val="none" w:sz="0" w:space="0" w:color="auto"/>
                                <w:left w:val="none" w:sz="0" w:space="0" w:color="auto"/>
                                <w:bottom w:val="none" w:sz="0" w:space="0" w:color="auto"/>
                                <w:right w:val="none" w:sz="0" w:space="0" w:color="auto"/>
                              </w:divBdr>
                              <w:divsChild>
                                <w:div w:id="1466385055">
                                  <w:marLeft w:val="0"/>
                                  <w:marRight w:val="0"/>
                                  <w:marTop w:val="0"/>
                                  <w:marBottom w:val="0"/>
                                  <w:divBdr>
                                    <w:top w:val="none" w:sz="0" w:space="0" w:color="auto"/>
                                    <w:left w:val="none" w:sz="0" w:space="0" w:color="auto"/>
                                    <w:bottom w:val="none" w:sz="0" w:space="0" w:color="auto"/>
                                    <w:right w:val="none" w:sz="0" w:space="0" w:color="auto"/>
                                  </w:divBdr>
                                  <w:divsChild>
                                    <w:div w:id="13147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33351">
      <w:bodyDiv w:val="1"/>
      <w:marLeft w:val="0"/>
      <w:marRight w:val="0"/>
      <w:marTop w:val="0"/>
      <w:marBottom w:val="0"/>
      <w:divBdr>
        <w:top w:val="none" w:sz="0" w:space="0" w:color="auto"/>
        <w:left w:val="none" w:sz="0" w:space="0" w:color="auto"/>
        <w:bottom w:val="none" w:sz="0" w:space="0" w:color="auto"/>
        <w:right w:val="none" w:sz="0" w:space="0" w:color="auto"/>
      </w:divBdr>
      <w:divsChild>
        <w:div w:id="1350642884">
          <w:marLeft w:val="0"/>
          <w:marRight w:val="1"/>
          <w:marTop w:val="0"/>
          <w:marBottom w:val="0"/>
          <w:divBdr>
            <w:top w:val="none" w:sz="0" w:space="0" w:color="auto"/>
            <w:left w:val="none" w:sz="0" w:space="0" w:color="auto"/>
            <w:bottom w:val="none" w:sz="0" w:space="0" w:color="auto"/>
            <w:right w:val="none" w:sz="0" w:space="0" w:color="auto"/>
          </w:divBdr>
          <w:divsChild>
            <w:div w:id="69426882">
              <w:marLeft w:val="0"/>
              <w:marRight w:val="0"/>
              <w:marTop w:val="0"/>
              <w:marBottom w:val="0"/>
              <w:divBdr>
                <w:top w:val="none" w:sz="0" w:space="0" w:color="auto"/>
                <w:left w:val="none" w:sz="0" w:space="0" w:color="auto"/>
                <w:bottom w:val="none" w:sz="0" w:space="0" w:color="auto"/>
                <w:right w:val="none" w:sz="0" w:space="0" w:color="auto"/>
              </w:divBdr>
              <w:divsChild>
                <w:div w:id="1086154045">
                  <w:marLeft w:val="0"/>
                  <w:marRight w:val="1"/>
                  <w:marTop w:val="0"/>
                  <w:marBottom w:val="0"/>
                  <w:divBdr>
                    <w:top w:val="none" w:sz="0" w:space="0" w:color="auto"/>
                    <w:left w:val="none" w:sz="0" w:space="0" w:color="auto"/>
                    <w:bottom w:val="none" w:sz="0" w:space="0" w:color="auto"/>
                    <w:right w:val="none" w:sz="0" w:space="0" w:color="auto"/>
                  </w:divBdr>
                  <w:divsChild>
                    <w:div w:id="946304830">
                      <w:marLeft w:val="0"/>
                      <w:marRight w:val="0"/>
                      <w:marTop w:val="0"/>
                      <w:marBottom w:val="0"/>
                      <w:divBdr>
                        <w:top w:val="none" w:sz="0" w:space="0" w:color="auto"/>
                        <w:left w:val="none" w:sz="0" w:space="0" w:color="auto"/>
                        <w:bottom w:val="none" w:sz="0" w:space="0" w:color="auto"/>
                        <w:right w:val="none" w:sz="0" w:space="0" w:color="auto"/>
                      </w:divBdr>
                      <w:divsChild>
                        <w:div w:id="657881342">
                          <w:marLeft w:val="0"/>
                          <w:marRight w:val="0"/>
                          <w:marTop w:val="0"/>
                          <w:marBottom w:val="0"/>
                          <w:divBdr>
                            <w:top w:val="none" w:sz="0" w:space="0" w:color="auto"/>
                            <w:left w:val="none" w:sz="0" w:space="0" w:color="auto"/>
                            <w:bottom w:val="none" w:sz="0" w:space="0" w:color="auto"/>
                            <w:right w:val="none" w:sz="0" w:space="0" w:color="auto"/>
                          </w:divBdr>
                          <w:divsChild>
                            <w:div w:id="369453418">
                              <w:marLeft w:val="0"/>
                              <w:marRight w:val="0"/>
                              <w:marTop w:val="0"/>
                              <w:marBottom w:val="0"/>
                              <w:divBdr>
                                <w:top w:val="none" w:sz="0" w:space="0" w:color="auto"/>
                                <w:left w:val="none" w:sz="0" w:space="0" w:color="auto"/>
                                <w:bottom w:val="none" w:sz="0" w:space="0" w:color="auto"/>
                                <w:right w:val="none" w:sz="0" w:space="0" w:color="auto"/>
                              </w:divBdr>
                            </w:div>
                          </w:divsChild>
                        </w:div>
                        <w:div w:id="1078819118">
                          <w:marLeft w:val="0"/>
                          <w:marRight w:val="0"/>
                          <w:marTop w:val="0"/>
                          <w:marBottom w:val="0"/>
                          <w:divBdr>
                            <w:top w:val="none" w:sz="0" w:space="0" w:color="auto"/>
                            <w:left w:val="none" w:sz="0" w:space="0" w:color="auto"/>
                            <w:bottom w:val="none" w:sz="0" w:space="0" w:color="auto"/>
                            <w:right w:val="none" w:sz="0" w:space="0" w:color="auto"/>
                          </w:divBdr>
                          <w:divsChild>
                            <w:div w:id="1433933734">
                              <w:marLeft w:val="0"/>
                              <w:marRight w:val="0"/>
                              <w:marTop w:val="0"/>
                              <w:marBottom w:val="0"/>
                              <w:divBdr>
                                <w:top w:val="none" w:sz="0" w:space="0" w:color="auto"/>
                                <w:left w:val="none" w:sz="0" w:space="0" w:color="auto"/>
                                <w:bottom w:val="none" w:sz="0" w:space="0" w:color="auto"/>
                                <w:right w:val="none" w:sz="0" w:space="0" w:color="auto"/>
                              </w:divBdr>
                            </w:div>
                          </w:divsChild>
                        </w:div>
                        <w:div w:id="1847482179">
                          <w:marLeft w:val="0"/>
                          <w:marRight w:val="0"/>
                          <w:marTop w:val="0"/>
                          <w:marBottom w:val="0"/>
                          <w:divBdr>
                            <w:top w:val="none" w:sz="0" w:space="0" w:color="auto"/>
                            <w:left w:val="none" w:sz="0" w:space="0" w:color="auto"/>
                            <w:bottom w:val="none" w:sz="0" w:space="0" w:color="auto"/>
                            <w:right w:val="none" w:sz="0" w:space="0" w:color="auto"/>
                          </w:divBdr>
                          <w:divsChild>
                            <w:div w:id="1277559257">
                              <w:marLeft w:val="0"/>
                              <w:marRight w:val="0"/>
                              <w:marTop w:val="120"/>
                              <w:marBottom w:val="360"/>
                              <w:divBdr>
                                <w:top w:val="none" w:sz="0" w:space="0" w:color="auto"/>
                                <w:left w:val="none" w:sz="0" w:space="0" w:color="auto"/>
                                <w:bottom w:val="none" w:sz="0" w:space="0" w:color="auto"/>
                                <w:right w:val="none" w:sz="0" w:space="0" w:color="auto"/>
                              </w:divBdr>
                              <w:divsChild>
                                <w:div w:id="4869403">
                                  <w:marLeft w:val="0"/>
                                  <w:marRight w:val="0"/>
                                  <w:marTop w:val="0"/>
                                  <w:marBottom w:val="0"/>
                                  <w:divBdr>
                                    <w:top w:val="none" w:sz="0" w:space="0" w:color="auto"/>
                                    <w:left w:val="none" w:sz="0" w:space="0" w:color="auto"/>
                                    <w:bottom w:val="none" w:sz="0" w:space="0" w:color="auto"/>
                                    <w:right w:val="none" w:sz="0" w:space="0" w:color="auto"/>
                                  </w:divBdr>
                                </w:div>
                                <w:div w:id="761797694">
                                  <w:marLeft w:val="0"/>
                                  <w:marRight w:val="0"/>
                                  <w:marTop w:val="0"/>
                                  <w:marBottom w:val="0"/>
                                  <w:divBdr>
                                    <w:top w:val="none" w:sz="0" w:space="0" w:color="auto"/>
                                    <w:left w:val="none" w:sz="0" w:space="0" w:color="auto"/>
                                    <w:bottom w:val="none" w:sz="0" w:space="0" w:color="auto"/>
                                    <w:right w:val="none" w:sz="0" w:space="0" w:color="auto"/>
                                  </w:divBdr>
                                </w:div>
                                <w:div w:id="1388602600">
                                  <w:marLeft w:val="0"/>
                                  <w:marRight w:val="0"/>
                                  <w:marTop w:val="0"/>
                                  <w:marBottom w:val="0"/>
                                  <w:divBdr>
                                    <w:top w:val="none" w:sz="0" w:space="0" w:color="auto"/>
                                    <w:left w:val="none" w:sz="0" w:space="0" w:color="auto"/>
                                    <w:bottom w:val="none" w:sz="0" w:space="0" w:color="auto"/>
                                    <w:right w:val="none" w:sz="0" w:space="0" w:color="auto"/>
                                  </w:divBdr>
                                  <w:divsChild>
                                    <w:div w:id="4325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71547">
      <w:bodyDiv w:val="1"/>
      <w:marLeft w:val="0"/>
      <w:marRight w:val="0"/>
      <w:marTop w:val="0"/>
      <w:marBottom w:val="0"/>
      <w:divBdr>
        <w:top w:val="none" w:sz="0" w:space="0" w:color="auto"/>
        <w:left w:val="none" w:sz="0" w:space="0" w:color="auto"/>
        <w:bottom w:val="none" w:sz="0" w:space="0" w:color="auto"/>
        <w:right w:val="none" w:sz="0" w:space="0" w:color="auto"/>
      </w:divBdr>
      <w:divsChild>
        <w:div w:id="1176455443">
          <w:marLeft w:val="0"/>
          <w:marRight w:val="1"/>
          <w:marTop w:val="0"/>
          <w:marBottom w:val="0"/>
          <w:divBdr>
            <w:top w:val="none" w:sz="0" w:space="0" w:color="auto"/>
            <w:left w:val="none" w:sz="0" w:space="0" w:color="auto"/>
            <w:bottom w:val="none" w:sz="0" w:space="0" w:color="auto"/>
            <w:right w:val="none" w:sz="0" w:space="0" w:color="auto"/>
          </w:divBdr>
          <w:divsChild>
            <w:div w:id="1546327313">
              <w:marLeft w:val="0"/>
              <w:marRight w:val="0"/>
              <w:marTop w:val="0"/>
              <w:marBottom w:val="0"/>
              <w:divBdr>
                <w:top w:val="none" w:sz="0" w:space="0" w:color="auto"/>
                <w:left w:val="none" w:sz="0" w:space="0" w:color="auto"/>
                <w:bottom w:val="none" w:sz="0" w:space="0" w:color="auto"/>
                <w:right w:val="none" w:sz="0" w:space="0" w:color="auto"/>
              </w:divBdr>
              <w:divsChild>
                <w:div w:id="593365008">
                  <w:marLeft w:val="0"/>
                  <w:marRight w:val="1"/>
                  <w:marTop w:val="0"/>
                  <w:marBottom w:val="0"/>
                  <w:divBdr>
                    <w:top w:val="none" w:sz="0" w:space="0" w:color="auto"/>
                    <w:left w:val="none" w:sz="0" w:space="0" w:color="auto"/>
                    <w:bottom w:val="none" w:sz="0" w:space="0" w:color="auto"/>
                    <w:right w:val="none" w:sz="0" w:space="0" w:color="auto"/>
                  </w:divBdr>
                  <w:divsChild>
                    <w:div w:id="646016212">
                      <w:marLeft w:val="0"/>
                      <w:marRight w:val="0"/>
                      <w:marTop w:val="0"/>
                      <w:marBottom w:val="0"/>
                      <w:divBdr>
                        <w:top w:val="none" w:sz="0" w:space="0" w:color="auto"/>
                        <w:left w:val="none" w:sz="0" w:space="0" w:color="auto"/>
                        <w:bottom w:val="none" w:sz="0" w:space="0" w:color="auto"/>
                        <w:right w:val="none" w:sz="0" w:space="0" w:color="auto"/>
                      </w:divBdr>
                      <w:divsChild>
                        <w:div w:id="494302647">
                          <w:marLeft w:val="0"/>
                          <w:marRight w:val="0"/>
                          <w:marTop w:val="0"/>
                          <w:marBottom w:val="0"/>
                          <w:divBdr>
                            <w:top w:val="none" w:sz="0" w:space="0" w:color="auto"/>
                            <w:left w:val="none" w:sz="0" w:space="0" w:color="auto"/>
                            <w:bottom w:val="none" w:sz="0" w:space="0" w:color="auto"/>
                            <w:right w:val="none" w:sz="0" w:space="0" w:color="auto"/>
                          </w:divBdr>
                          <w:divsChild>
                            <w:div w:id="1923492361">
                              <w:marLeft w:val="0"/>
                              <w:marRight w:val="0"/>
                              <w:marTop w:val="120"/>
                              <w:marBottom w:val="360"/>
                              <w:divBdr>
                                <w:top w:val="none" w:sz="0" w:space="0" w:color="auto"/>
                                <w:left w:val="none" w:sz="0" w:space="0" w:color="auto"/>
                                <w:bottom w:val="none" w:sz="0" w:space="0" w:color="auto"/>
                                <w:right w:val="none" w:sz="0" w:space="0" w:color="auto"/>
                              </w:divBdr>
                              <w:divsChild>
                                <w:div w:id="1806387458">
                                  <w:marLeft w:val="0"/>
                                  <w:marRight w:val="0"/>
                                  <w:marTop w:val="0"/>
                                  <w:marBottom w:val="0"/>
                                  <w:divBdr>
                                    <w:top w:val="none" w:sz="0" w:space="0" w:color="auto"/>
                                    <w:left w:val="none" w:sz="0" w:space="0" w:color="auto"/>
                                    <w:bottom w:val="none" w:sz="0" w:space="0" w:color="auto"/>
                                    <w:right w:val="none" w:sz="0" w:space="0" w:color="auto"/>
                                  </w:divBdr>
                                  <w:divsChild>
                                    <w:div w:id="4119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05468">
      <w:bodyDiv w:val="1"/>
      <w:marLeft w:val="0"/>
      <w:marRight w:val="0"/>
      <w:marTop w:val="0"/>
      <w:marBottom w:val="0"/>
      <w:divBdr>
        <w:top w:val="none" w:sz="0" w:space="0" w:color="auto"/>
        <w:left w:val="none" w:sz="0" w:space="0" w:color="auto"/>
        <w:bottom w:val="none" w:sz="0" w:space="0" w:color="auto"/>
        <w:right w:val="none" w:sz="0" w:space="0" w:color="auto"/>
      </w:divBdr>
      <w:divsChild>
        <w:div w:id="1764763877">
          <w:marLeft w:val="0"/>
          <w:marRight w:val="1"/>
          <w:marTop w:val="0"/>
          <w:marBottom w:val="0"/>
          <w:divBdr>
            <w:top w:val="none" w:sz="0" w:space="0" w:color="auto"/>
            <w:left w:val="none" w:sz="0" w:space="0" w:color="auto"/>
            <w:bottom w:val="none" w:sz="0" w:space="0" w:color="auto"/>
            <w:right w:val="none" w:sz="0" w:space="0" w:color="auto"/>
          </w:divBdr>
          <w:divsChild>
            <w:div w:id="1337730150">
              <w:marLeft w:val="0"/>
              <w:marRight w:val="0"/>
              <w:marTop w:val="0"/>
              <w:marBottom w:val="0"/>
              <w:divBdr>
                <w:top w:val="none" w:sz="0" w:space="0" w:color="auto"/>
                <w:left w:val="none" w:sz="0" w:space="0" w:color="auto"/>
                <w:bottom w:val="none" w:sz="0" w:space="0" w:color="auto"/>
                <w:right w:val="none" w:sz="0" w:space="0" w:color="auto"/>
              </w:divBdr>
              <w:divsChild>
                <w:div w:id="984311240">
                  <w:marLeft w:val="0"/>
                  <w:marRight w:val="1"/>
                  <w:marTop w:val="0"/>
                  <w:marBottom w:val="0"/>
                  <w:divBdr>
                    <w:top w:val="none" w:sz="0" w:space="0" w:color="auto"/>
                    <w:left w:val="none" w:sz="0" w:space="0" w:color="auto"/>
                    <w:bottom w:val="none" w:sz="0" w:space="0" w:color="auto"/>
                    <w:right w:val="none" w:sz="0" w:space="0" w:color="auto"/>
                  </w:divBdr>
                  <w:divsChild>
                    <w:div w:id="1514345969">
                      <w:marLeft w:val="0"/>
                      <w:marRight w:val="0"/>
                      <w:marTop w:val="0"/>
                      <w:marBottom w:val="0"/>
                      <w:divBdr>
                        <w:top w:val="none" w:sz="0" w:space="0" w:color="auto"/>
                        <w:left w:val="none" w:sz="0" w:space="0" w:color="auto"/>
                        <w:bottom w:val="none" w:sz="0" w:space="0" w:color="auto"/>
                        <w:right w:val="none" w:sz="0" w:space="0" w:color="auto"/>
                      </w:divBdr>
                      <w:divsChild>
                        <w:div w:id="861548810">
                          <w:marLeft w:val="0"/>
                          <w:marRight w:val="0"/>
                          <w:marTop w:val="0"/>
                          <w:marBottom w:val="0"/>
                          <w:divBdr>
                            <w:top w:val="none" w:sz="0" w:space="0" w:color="auto"/>
                            <w:left w:val="none" w:sz="0" w:space="0" w:color="auto"/>
                            <w:bottom w:val="none" w:sz="0" w:space="0" w:color="auto"/>
                            <w:right w:val="none" w:sz="0" w:space="0" w:color="auto"/>
                          </w:divBdr>
                          <w:divsChild>
                            <w:div w:id="1379285788">
                              <w:marLeft w:val="0"/>
                              <w:marRight w:val="0"/>
                              <w:marTop w:val="120"/>
                              <w:marBottom w:val="360"/>
                              <w:divBdr>
                                <w:top w:val="none" w:sz="0" w:space="0" w:color="auto"/>
                                <w:left w:val="none" w:sz="0" w:space="0" w:color="auto"/>
                                <w:bottom w:val="none" w:sz="0" w:space="0" w:color="auto"/>
                                <w:right w:val="none" w:sz="0" w:space="0" w:color="auto"/>
                              </w:divBdr>
                              <w:divsChild>
                                <w:div w:id="1062824438">
                                  <w:marLeft w:val="0"/>
                                  <w:marRight w:val="0"/>
                                  <w:marTop w:val="0"/>
                                  <w:marBottom w:val="0"/>
                                  <w:divBdr>
                                    <w:top w:val="none" w:sz="0" w:space="0" w:color="auto"/>
                                    <w:left w:val="none" w:sz="0" w:space="0" w:color="auto"/>
                                    <w:bottom w:val="none" w:sz="0" w:space="0" w:color="auto"/>
                                    <w:right w:val="none" w:sz="0" w:space="0" w:color="auto"/>
                                  </w:divBdr>
                                </w:div>
                                <w:div w:id="8624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63402">
      <w:bodyDiv w:val="1"/>
      <w:marLeft w:val="0"/>
      <w:marRight w:val="0"/>
      <w:marTop w:val="0"/>
      <w:marBottom w:val="0"/>
      <w:divBdr>
        <w:top w:val="none" w:sz="0" w:space="0" w:color="auto"/>
        <w:left w:val="none" w:sz="0" w:space="0" w:color="auto"/>
        <w:bottom w:val="none" w:sz="0" w:space="0" w:color="auto"/>
        <w:right w:val="none" w:sz="0" w:space="0" w:color="auto"/>
      </w:divBdr>
      <w:divsChild>
        <w:div w:id="735400735">
          <w:marLeft w:val="0"/>
          <w:marRight w:val="1"/>
          <w:marTop w:val="0"/>
          <w:marBottom w:val="0"/>
          <w:divBdr>
            <w:top w:val="none" w:sz="0" w:space="0" w:color="auto"/>
            <w:left w:val="none" w:sz="0" w:space="0" w:color="auto"/>
            <w:bottom w:val="none" w:sz="0" w:space="0" w:color="auto"/>
            <w:right w:val="none" w:sz="0" w:space="0" w:color="auto"/>
          </w:divBdr>
          <w:divsChild>
            <w:div w:id="1996759323">
              <w:marLeft w:val="0"/>
              <w:marRight w:val="0"/>
              <w:marTop w:val="0"/>
              <w:marBottom w:val="0"/>
              <w:divBdr>
                <w:top w:val="none" w:sz="0" w:space="0" w:color="auto"/>
                <w:left w:val="none" w:sz="0" w:space="0" w:color="auto"/>
                <w:bottom w:val="none" w:sz="0" w:space="0" w:color="auto"/>
                <w:right w:val="none" w:sz="0" w:space="0" w:color="auto"/>
              </w:divBdr>
              <w:divsChild>
                <w:div w:id="775439985">
                  <w:marLeft w:val="0"/>
                  <w:marRight w:val="1"/>
                  <w:marTop w:val="0"/>
                  <w:marBottom w:val="0"/>
                  <w:divBdr>
                    <w:top w:val="none" w:sz="0" w:space="0" w:color="auto"/>
                    <w:left w:val="none" w:sz="0" w:space="0" w:color="auto"/>
                    <w:bottom w:val="none" w:sz="0" w:space="0" w:color="auto"/>
                    <w:right w:val="none" w:sz="0" w:space="0" w:color="auto"/>
                  </w:divBdr>
                  <w:divsChild>
                    <w:div w:id="1689793567">
                      <w:marLeft w:val="0"/>
                      <w:marRight w:val="0"/>
                      <w:marTop w:val="0"/>
                      <w:marBottom w:val="0"/>
                      <w:divBdr>
                        <w:top w:val="none" w:sz="0" w:space="0" w:color="auto"/>
                        <w:left w:val="none" w:sz="0" w:space="0" w:color="auto"/>
                        <w:bottom w:val="none" w:sz="0" w:space="0" w:color="auto"/>
                        <w:right w:val="none" w:sz="0" w:space="0" w:color="auto"/>
                      </w:divBdr>
                      <w:divsChild>
                        <w:div w:id="1095319542">
                          <w:marLeft w:val="0"/>
                          <w:marRight w:val="0"/>
                          <w:marTop w:val="0"/>
                          <w:marBottom w:val="0"/>
                          <w:divBdr>
                            <w:top w:val="none" w:sz="0" w:space="0" w:color="auto"/>
                            <w:left w:val="none" w:sz="0" w:space="0" w:color="auto"/>
                            <w:bottom w:val="none" w:sz="0" w:space="0" w:color="auto"/>
                            <w:right w:val="none" w:sz="0" w:space="0" w:color="auto"/>
                          </w:divBdr>
                          <w:divsChild>
                            <w:div w:id="671688398">
                              <w:marLeft w:val="0"/>
                              <w:marRight w:val="0"/>
                              <w:marTop w:val="120"/>
                              <w:marBottom w:val="360"/>
                              <w:divBdr>
                                <w:top w:val="none" w:sz="0" w:space="0" w:color="auto"/>
                                <w:left w:val="none" w:sz="0" w:space="0" w:color="auto"/>
                                <w:bottom w:val="none" w:sz="0" w:space="0" w:color="auto"/>
                                <w:right w:val="none" w:sz="0" w:space="0" w:color="auto"/>
                              </w:divBdr>
                              <w:divsChild>
                                <w:div w:id="1856461588">
                                  <w:marLeft w:val="0"/>
                                  <w:marRight w:val="0"/>
                                  <w:marTop w:val="0"/>
                                  <w:marBottom w:val="0"/>
                                  <w:divBdr>
                                    <w:top w:val="none" w:sz="0" w:space="0" w:color="auto"/>
                                    <w:left w:val="none" w:sz="0" w:space="0" w:color="auto"/>
                                    <w:bottom w:val="none" w:sz="0" w:space="0" w:color="auto"/>
                                    <w:right w:val="none" w:sz="0" w:space="0" w:color="auto"/>
                                  </w:divBdr>
                                  <w:divsChild>
                                    <w:div w:id="1903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865180">
      <w:bodyDiv w:val="1"/>
      <w:marLeft w:val="0"/>
      <w:marRight w:val="0"/>
      <w:marTop w:val="0"/>
      <w:marBottom w:val="0"/>
      <w:divBdr>
        <w:top w:val="none" w:sz="0" w:space="0" w:color="auto"/>
        <w:left w:val="none" w:sz="0" w:space="0" w:color="auto"/>
        <w:bottom w:val="none" w:sz="0" w:space="0" w:color="auto"/>
        <w:right w:val="none" w:sz="0" w:space="0" w:color="auto"/>
      </w:divBdr>
      <w:divsChild>
        <w:div w:id="1253127959">
          <w:marLeft w:val="0"/>
          <w:marRight w:val="1"/>
          <w:marTop w:val="0"/>
          <w:marBottom w:val="0"/>
          <w:divBdr>
            <w:top w:val="none" w:sz="0" w:space="0" w:color="auto"/>
            <w:left w:val="none" w:sz="0" w:space="0" w:color="auto"/>
            <w:bottom w:val="none" w:sz="0" w:space="0" w:color="auto"/>
            <w:right w:val="none" w:sz="0" w:space="0" w:color="auto"/>
          </w:divBdr>
          <w:divsChild>
            <w:div w:id="875234630">
              <w:marLeft w:val="0"/>
              <w:marRight w:val="0"/>
              <w:marTop w:val="0"/>
              <w:marBottom w:val="0"/>
              <w:divBdr>
                <w:top w:val="none" w:sz="0" w:space="0" w:color="auto"/>
                <w:left w:val="none" w:sz="0" w:space="0" w:color="auto"/>
                <w:bottom w:val="none" w:sz="0" w:space="0" w:color="auto"/>
                <w:right w:val="none" w:sz="0" w:space="0" w:color="auto"/>
              </w:divBdr>
              <w:divsChild>
                <w:div w:id="1353920326">
                  <w:marLeft w:val="0"/>
                  <w:marRight w:val="1"/>
                  <w:marTop w:val="0"/>
                  <w:marBottom w:val="0"/>
                  <w:divBdr>
                    <w:top w:val="none" w:sz="0" w:space="0" w:color="auto"/>
                    <w:left w:val="none" w:sz="0" w:space="0" w:color="auto"/>
                    <w:bottom w:val="none" w:sz="0" w:space="0" w:color="auto"/>
                    <w:right w:val="none" w:sz="0" w:space="0" w:color="auto"/>
                  </w:divBdr>
                  <w:divsChild>
                    <w:div w:id="1412969795">
                      <w:marLeft w:val="0"/>
                      <w:marRight w:val="0"/>
                      <w:marTop w:val="0"/>
                      <w:marBottom w:val="0"/>
                      <w:divBdr>
                        <w:top w:val="none" w:sz="0" w:space="0" w:color="auto"/>
                        <w:left w:val="none" w:sz="0" w:space="0" w:color="auto"/>
                        <w:bottom w:val="none" w:sz="0" w:space="0" w:color="auto"/>
                        <w:right w:val="none" w:sz="0" w:space="0" w:color="auto"/>
                      </w:divBdr>
                      <w:divsChild>
                        <w:div w:id="1004167277">
                          <w:marLeft w:val="0"/>
                          <w:marRight w:val="0"/>
                          <w:marTop w:val="0"/>
                          <w:marBottom w:val="0"/>
                          <w:divBdr>
                            <w:top w:val="none" w:sz="0" w:space="0" w:color="auto"/>
                            <w:left w:val="none" w:sz="0" w:space="0" w:color="auto"/>
                            <w:bottom w:val="none" w:sz="0" w:space="0" w:color="auto"/>
                            <w:right w:val="none" w:sz="0" w:space="0" w:color="auto"/>
                          </w:divBdr>
                          <w:divsChild>
                            <w:div w:id="1167595046">
                              <w:marLeft w:val="0"/>
                              <w:marRight w:val="0"/>
                              <w:marTop w:val="120"/>
                              <w:marBottom w:val="360"/>
                              <w:divBdr>
                                <w:top w:val="none" w:sz="0" w:space="0" w:color="auto"/>
                                <w:left w:val="none" w:sz="0" w:space="0" w:color="auto"/>
                                <w:bottom w:val="none" w:sz="0" w:space="0" w:color="auto"/>
                                <w:right w:val="none" w:sz="0" w:space="0" w:color="auto"/>
                              </w:divBdr>
                              <w:divsChild>
                                <w:div w:id="1489175574">
                                  <w:marLeft w:val="0"/>
                                  <w:marRight w:val="0"/>
                                  <w:marTop w:val="0"/>
                                  <w:marBottom w:val="0"/>
                                  <w:divBdr>
                                    <w:top w:val="none" w:sz="0" w:space="0" w:color="auto"/>
                                    <w:left w:val="none" w:sz="0" w:space="0" w:color="auto"/>
                                    <w:bottom w:val="none" w:sz="0" w:space="0" w:color="auto"/>
                                    <w:right w:val="none" w:sz="0" w:space="0" w:color="auto"/>
                                  </w:divBdr>
                                  <w:divsChild>
                                    <w:div w:id="1324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01332">
      <w:bodyDiv w:val="1"/>
      <w:marLeft w:val="0"/>
      <w:marRight w:val="0"/>
      <w:marTop w:val="0"/>
      <w:marBottom w:val="0"/>
      <w:divBdr>
        <w:top w:val="none" w:sz="0" w:space="0" w:color="auto"/>
        <w:left w:val="none" w:sz="0" w:space="0" w:color="auto"/>
        <w:bottom w:val="none" w:sz="0" w:space="0" w:color="auto"/>
        <w:right w:val="none" w:sz="0" w:space="0" w:color="auto"/>
      </w:divBdr>
      <w:divsChild>
        <w:div w:id="495416411">
          <w:marLeft w:val="0"/>
          <w:marRight w:val="1"/>
          <w:marTop w:val="0"/>
          <w:marBottom w:val="0"/>
          <w:divBdr>
            <w:top w:val="none" w:sz="0" w:space="0" w:color="auto"/>
            <w:left w:val="none" w:sz="0" w:space="0" w:color="auto"/>
            <w:bottom w:val="none" w:sz="0" w:space="0" w:color="auto"/>
            <w:right w:val="none" w:sz="0" w:space="0" w:color="auto"/>
          </w:divBdr>
          <w:divsChild>
            <w:div w:id="1479955596">
              <w:marLeft w:val="0"/>
              <w:marRight w:val="0"/>
              <w:marTop w:val="0"/>
              <w:marBottom w:val="0"/>
              <w:divBdr>
                <w:top w:val="none" w:sz="0" w:space="0" w:color="auto"/>
                <w:left w:val="none" w:sz="0" w:space="0" w:color="auto"/>
                <w:bottom w:val="none" w:sz="0" w:space="0" w:color="auto"/>
                <w:right w:val="none" w:sz="0" w:space="0" w:color="auto"/>
              </w:divBdr>
              <w:divsChild>
                <w:div w:id="437212648">
                  <w:marLeft w:val="0"/>
                  <w:marRight w:val="1"/>
                  <w:marTop w:val="0"/>
                  <w:marBottom w:val="0"/>
                  <w:divBdr>
                    <w:top w:val="none" w:sz="0" w:space="0" w:color="auto"/>
                    <w:left w:val="none" w:sz="0" w:space="0" w:color="auto"/>
                    <w:bottom w:val="none" w:sz="0" w:space="0" w:color="auto"/>
                    <w:right w:val="none" w:sz="0" w:space="0" w:color="auto"/>
                  </w:divBdr>
                  <w:divsChild>
                    <w:div w:id="695690007">
                      <w:marLeft w:val="0"/>
                      <w:marRight w:val="0"/>
                      <w:marTop w:val="0"/>
                      <w:marBottom w:val="0"/>
                      <w:divBdr>
                        <w:top w:val="none" w:sz="0" w:space="0" w:color="auto"/>
                        <w:left w:val="none" w:sz="0" w:space="0" w:color="auto"/>
                        <w:bottom w:val="none" w:sz="0" w:space="0" w:color="auto"/>
                        <w:right w:val="none" w:sz="0" w:space="0" w:color="auto"/>
                      </w:divBdr>
                      <w:divsChild>
                        <w:div w:id="2016112325">
                          <w:marLeft w:val="0"/>
                          <w:marRight w:val="0"/>
                          <w:marTop w:val="0"/>
                          <w:marBottom w:val="0"/>
                          <w:divBdr>
                            <w:top w:val="none" w:sz="0" w:space="0" w:color="auto"/>
                            <w:left w:val="none" w:sz="0" w:space="0" w:color="auto"/>
                            <w:bottom w:val="none" w:sz="0" w:space="0" w:color="auto"/>
                            <w:right w:val="none" w:sz="0" w:space="0" w:color="auto"/>
                          </w:divBdr>
                          <w:divsChild>
                            <w:div w:id="281570551">
                              <w:marLeft w:val="0"/>
                              <w:marRight w:val="0"/>
                              <w:marTop w:val="120"/>
                              <w:marBottom w:val="360"/>
                              <w:divBdr>
                                <w:top w:val="none" w:sz="0" w:space="0" w:color="auto"/>
                                <w:left w:val="none" w:sz="0" w:space="0" w:color="auto"/>
                                <w:bottom w:val="none" w:sz="0" w:space="0" w:color="auto"/>
                                <w:right w:val="none" w:sz="0" w:space="0" w:color="auto"/>
                              </w:divBdr>
                              <w:divsChild>
                                <w:div w:id="964967689">
                                  <w:marLeft w:val="0"/>
                                  <w:marRight w:val="0"/>
                                  <w:marTop w:val="0"/>
                                  <w:marBottom w:val="0"/>
                                  <w:divBdr>
                                    <w:top w:val="none" w:sz="0" w:space="0" w:color="auto"/>
                                    <w:left w:val="none" w:sz="0" w:space="0" w:color="auto"/>
                                    <w:bottom w:val="none" w:sz="0" w:space="0" w:color="auto"/>
                                    <w:right w:val="none" w:sz="0" w:space="0" w:color="auto"/>
                                  </w:divBdr>
                                  <w:divsChild>
                                    <w:div w:id="1383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139925">
      <w:bodyDiv w:val="1"/>
      <w:marLeft w:val="0"/>
      <w:marRight w:val="0"/>
      <w:marTop w:val="0"/>
      <w:marBottom w:val="0"/>
      <w:divBdr>
        <w:top w:val="none" w:sz="0" w:space="0" w:color="auto"/>
        <w:left w:val="none" w:sz="0" w:space="0" w:color="auto"/>
        <w:bottom w:val="none" w:sz="0" w:space="0" w:color="auto"/>
        <w:right w:val="none" w:sz="0" w:space="0" w:color="auto"/>
      </w:divBdr>
      <w:divsChild>
        <w:div w:id="1134524007">
          <w:marLeft w:val="0"/>
          <w:marRight w:val="1"/>
          <w:marTop w:val="0"/>
          <w:marBottom w:val="0"/>
          <w:divBdr>
            <w:top w:val="none" w:sz="0" w:space="0" w:color="auto"/>
            <w:left w:val="none" w:sz="0" w:space="0" w:color="auto"/>
            <w:bottom w:val="none" w:sz="0" w:space="0" w:color="auto"/>
            <w:right w:val="none" w:sz="0" w:space="0" w:color="auto"/>
          </w:divBdr>
          <w:divsChild>
            <w:div w:id="1334065441">
              <w:marLeft w:val="0"/>
              <w:marRight w:val="0"/>
              <w:marTop w:val="0"/>
              <w:marBottom w:val="0"/>
              <w:divBdr>
                <w:top w:val="none" w:sz="0" w:space="0" w:color="auto"/>
                <w:left w:val="none" w:sz="0" w:space="0" w:color="auto"/>
                <w:bottom w:val="none" w:sz="0" w:space="0" w:color="auto"/>
                <w:right w:val="none" w:sz="0" w:space="0" w:color="auto"/>
              </w:divBdr>
              <w:divsChild>
                <w:div w:id="402065981">
                  <w:marLeft w:val="0"/>
                  <w:marRight w:val="1"/>
                  <w:marTop w:val="0"/>
                  <w:marBottom w:val="0"/>
                  <w:divBdr>
                    <w:top w:val="none" w:sz="0" w:space="0" w:color="auto"/>
                    <w:left w:val="none" w:sz="0" w:space="0" w:color="auto"/>
                    <w:bottom w:val="none" w:sz="0" w:space="0" w:color="auto"/>
                    <w:right w:val="none" w:sz="0" w:space="0" w:color="auto"/>
                  </w:divBdr>
                  <w:divsChild>
                    <w:div w:id="14044199">
                      <w:marLeft w:val="0"/>
                      <w:marRight w:val="0"/>
                      <w:marTop w:val="0"/>
                      <w:marBottom w:val="0"/>
                      <w:divBdr>
                        <w:top w:val="none" w:sz="0" w:space="0" w:color="auto"/>
                        <w:left w:val="none" w:sz="0" w:space="0" w:color="auto"/>
                        <w:bottom w:val="none" w:sz="0" w:space="0" w:color="auto"/>
                        <w:right w:val="none" w:sz="0" w:space="0" w:color="auto"/>
                      </w:divBdr>
                      <w:divsChild>
                        <w:div w:id="1483542959">
                          <w:marLeft w:val="0"/>
                          <w:marRight w:val="0"/>
                          <w:marTop w:val="0"/>
                          <w:marBottom w:val="0"/>
                          <w:divBdr>
                            <w:top w:val="none" w:sz="0" w:space="0" w:color="auto"/>
                            <w:left w:val="none" w:sz="0" w:space="0" w:color="auto"/>
                            <w:bottom w:val="none" w:sz="0" w:space="0" w:color="auto"/>
                            <w:right w:val="none" w:sz="0" w:space="0" w:color="auto"/>
                          </w:divBdr>
                          <w:divsChild>
                            <w:div w:id="1436441896">
                              <w:marLeft w:val="0"/>
                              <w:marRight w:val="0"/>
                              <w:marTop w:val="120"/>
                              <w:marBottom w:val="360"/>
                              <w:divBdr>
                                <w:top w:val="none" w:sz="0" w:space="0" w:color="auto"/>
                                <w:left w:val="none" w:sz="0" w:space="0" w:color="auto"/>
                                <w:bottom w:val="none" w:sz="0" w:space="0" w:color="auto"/>
                                <w:right w:val="none" w:sz="0" w:space="0" w:color="auto"/>
                              </w:divBdr>
                              <w:divsChild>
                                <w:div w:id="153688535">
                                  <w:marLeft w:val="420"/>
                                  <w:marRight w:val="0"/>
                                  <w:marTop w:val="0"/>
                                  <w:marBottom w:val="0"/>
                                  <w:divBdr>
                                    <w:top w:val="none" w:sz="0" w:space="0" w:color="auto"/>
                                    <w:left w:val="none" w:sz="0" w:space="0" w:color="auto"/>
                                    <w:bottom w:val="none" w:sz="0" w:space="0" w:color="auto"/>
                                    <w:right w:val="none" w:sz="0" w:space="0" w:color="auto"/>
                                  </w:divBdr>
                                  <w:divsChild>
                                    <w:div w:id="1289823331">
                                      <w:marLeft w:val="0"/>
                                      <w:marRight w:val="0"/>
                                      <w:marTop w:val="0"/>
                                      <w:marBottom w:val="0"/>
                                      <w:divBdr>
                                        <w:top w:val="none" w:sz="0" w:space="0" w:color="auto"/>
                                        <w:left w:val="none" w:sz="0" w:space="0" w:color="auto"/>
                                        <w:bottom w:val="none" w:sz="0" w:space="0" w:color="auto"/>
                                        <w:right w:val="none" w:sz="0" w:space="0" w:color="auto"/>
                                      </w:divBdr>
                                      <w:divsChild>
                                        <w:div w:id="19530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283384">
      <w:bodyDiv w:val="1"/>
      <w:marLeft w:val="0"/>
      <w:marRight w:val="0"/>
      <w:marTop w:val="0"/>
      <w:marBottom w:val="0"/>
      <w:divBdr>
        <w:top w:val="none" w:sz="0" w:space="0" w:color="auto"/>
        <w:left w:val="none" w:sz="0" w:space="0" w:color="auto"/>
        <w:bottom w:val="none" w:sz="0" w:space="0" w:color="auto"/>
        <w:right w:val="none" w:sz="0" w:space="0" w:color="auto"/>
      </w:divBdr>
      <w:divsChild>
        <w:div w:id="104732280">
          <w:marLeft w:val="0"/>
          <w:marRight w:val="1"/>
          <w:marTop w:val="0"/>
          <w:marBottom w:val="0"/>
          <w:divBdr>
            <w:top w:val="none" w:sz="0" w:space="0" w:color="auto"/>
            <w:left w:val="none" w:sz="0" w:space="0" w:color="auto"/>
            <w:bottom w:val="none" w:sz="0" w:space="0" w:color="auto"/>
            <w:right w:val="none" w:sz="0" w:space="0" w:color="auto"/>
          </w:divBdr>
          <w:divsChild>
            <w:div w:id="1256942670">
              <w:marLeft w:val="0"/>
              <w:marRight w:val="0"/>
              <w:marTop w:val="0"/>
              <w:marBottom w:val="0"/>
              <w:divBdr>
                <w:top w:val="none" w:sz="0" w:space="0" w:color="auto"/>
                <w:left w:val="none" w:sz="0" w:space="0" w:color="auto"/>
                <w:bottom w:val="none" w:sz="0" w:space="0" w:color="auto"/>
                <w:right w:val="none" w:sz="0" w:space="0" w:color="auto"/>
              </w:divBdr>
              <w:divsChild>
                <w:div w:id="1758794311">
                  <w:marLeft w:val="0"/>
                  <w:marRight w:val="1"/>
                  <w:marTop w:val="0"/>
                  <w:marBottom w:val="0"/>
                  <w:divBdr>
                    <w:top w:val="none" w:sz="0" w:space="0" w:color="auto"/>
                    <w:left w:val="none" w:sz="0" w:space="0" w:color="auto"/>
                    <w:bottom w:val="none" w:sz="0" w:space="0" w:color="auto"/>
                    <w:right w:val="none" w:sz="0" w:space="0" w:color="auto"/>
                  </w:divBdr>
                  <w:divsChild>
                    <w:div w:id="2073261817">
                      <w:marLeft w:val="0"/>
                      <w:marRight w:val="0"/>
                      <w:marTop w:val="0"/>
                      <w:marBottom w:val="0"/>
                      <w:divBdr>
                        <w:top w:val="none" w:sz="0" w:space="0" w:color="auto"/>
                        <w:left w:val="none" w:sz="0" w:space="0" w:color="auto"/>
                        <w:bottom w:val="none" w:sz="0" w:space="0" w:color="auto"/>
                        <w:right w:val="none" w:sz="0" w:space="0" w:color="auto"/>
                      </w:divBdr>
                      <w:divsChild>
                        <w:div w:id="1416778664">
                          <w:marLeft w:val="0"/>
                          <w:marRight w:val="0"/>
                          <w:marTop w:val="0"/>
                          <w:marBottom w:val="0"/>
                          <w:divBdr>
                            <w:top w:val="none" w:sz="0" w:space="0" w:color="auto"/>
                            <w:left w:val="none" w:sz="0" w:space="0" w:color="auto"/>
                            <w:bottom w:val="none" w:sz="0" w:space="0" w:color="auto"/>
                            <w:right w:val="none" w:sz="0" w:space="0" w:color="auto"/>
                          </w:divBdr>
                          <w:divsChild>
                            <w:div w:id="596064102">
                              <w:marLeft w:val="0"/>
                              <w:marRight w:val="0"/>
                              <w:marTop w:val="120"/>
                              <w:marBottom w:val="360"/>
                              <w:divBdr>
                                <w:top w:val="none" w:sz="0" w:space="0" w:color="auto"/>
                                <w:left w:val="none" w:sz="0" w:space="0" w:color="auto"/>
                                <w:bottom w:val="none" w:sz="0" w:space="0" w:color="auto"/>
                                <w:right w:val="none" w:sz="0" w:space="0" w:color="auto"/>
                              </w:divBdr>
                              <w:divsChild>
                                <w:div w:id="1450926575">
                                  <w:marLeft w:val="0"/>
                                  <w:marRight w:val="0"/>
                                  <w:marTop w:val="0"/>
                                  <w:marBottom w:val="0"/>
                                  <w:divBdr>
                                    <w:top w:val="none" w:sz="0" w:space="0" w:color="auto"/>
                                    <w:left w:val="none" w:sz="0" w:space="0" w:color="auto"/>
                                    <w:bottom w:val="none" w:sz="0" w:space="0" w:color="auto"/>
                                    <w:right w:val="none" w:sz="0" w:space="0" w:color="auto"/>
                                  </w:divBdr>
                                  <w:divsChild>
                                    <w:div w:id="121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7816">
      <w:bodyDiv w:val="1"/>
      <w:marLeft w:val="0"/>
      <w:marRight w:val="0"/>
      <w:marTop w:val="0"/>
      <w:marBottom w:val="0"/>
      <w:divBdr>
        <w:top w:val="none" w:sz="0" w:space="0" w:color="auto"/>
        <w:left w:val="none" w:sz="0" w:space="0" w:color="auto"/>
        <w:bottom w:val="none" w:sz="0" w:space="0" w:color="auto"/>
        <w:right w:val="none" w:sz="0" w:space="0" w:color="auto"/>
      </w:divBdr>
      <w:divsChild>
        <w:div w:id="492381440">
          <w:marLeft w:val="0"/>
          <w:marRight w:val="1"/>
          <w:marTop w:val="0"/>
          <w:marBottom w:val="0"/>
          <w:divBdr>
            <w:top w:val="none" w:sz="0" w:space="0" w:color="auto"/>
            <w:left w:val="none" w:sz="0" w:space="0" w:color="auto"/>
            <w:bottom w:val="none" w:sz="0" w:space="0" w:color="auto"/>
            <w:right w:val="none" w:sz="0" w:space="0" w:color="auto"/>
          </w:divBdr>
          <w:divsChild>
            <w:div w:id="1351760794">
              <w:marLeft w:val="0"/>
              <w:marRight w:val="0"/>
              <w:marTop w:val="0"/>
              <w:marBottom w:val="0"/>
              <w:divBdr>
                <w:top w:val="none" w:sz="0" w:space="0" w:color="auto"/>
                <w:left w:val="none" w:sz="0" w:space="0" w:color="auto"/>
                <w:bottom w:val="none" w:sz="0" w:space="0" w:color="auto"/>
                <w:right w:val="none" w:sz="0" w:space="0" w:color="auto"/>
              </w:divBdr>
              <w:divsChild>
                <w:div w:id="1111895555">
                  <w:marLeft w:val="0"/>
                  <w:marRight w:val="1"/>
                  <w:marTop w:val="0"/>
                  <w:marBottom w:val="0"/>
                  <w:divBdr>
                    <w:top w:val="none" w:sz="0" w:space="0" w:color="auto"/>
                    <w:left w:val="none" w:sz="0" w:space="0" w:color="auto"/>
                    <w:bottom w:val="none" w:sz="0" w:space="0" w:color="auto"/>
                    <w:right w:val="none" w:sz="0" w:space="0" w:color="auto"/>
                  </w:divBdr>
                  <w:divsChild>
                    <w:div w:id="1546091770">
                      <w:marLeft w:val="0"/>
                      <w:marRight w:val="0"/>
                      <w:marTop w:val="0"/>
                      <w:marBottom w:val="0"/>
                      <w:divBdr>
                        <w:top w:val="none" w:sz="0" w:space="0" w:color="auto"/>
                        <w:left w:val="none" w:sz="0" w:space="0" w:color="auto"/>
                        <w:bottom w:val="none" w:sz="0" w:space="0" w:color="auto"/>
                        <w:right w:val="none" w:sz="0" w:space="0" w:color="auto"/>
                      </w:divBdr>
                      <w:divsChild>
                        <w:div w:id="342710684">
                          <w:marLeft w:val="0"/>
                          <w:marRight w:val="0"/>
                          <w:marTop w:val="0"/>
                          <w:marBottom w:val="0"/>
                          <w:divBdr>
                            <w:top w:val="none" w:sz="0" w:space="0" w:color="auto"/>
                            <w:left w:val="none" w:sz="0" w:space="0" w:color="auto"/>
                            <w:bottom w:val="none" w:sz="0" w:space="0" w:color="auto"/>
                            <w:right w:val="none" w:sz="0" w:space="0" w:color="auto"/>
                          </w:divBdr>
                          <w:divsChild>
                            <w:div w:id="1058013601">
                              <w:marLeft w:val="0"/>
                              <w:marRight w:val="0"/>
                              <w:marTop w:val="120"/>
                              <w:marBottom w:val="360"/>
                              <w:divBdr>
                                <w:top w:val="none" w:sz="0" w:space="0" w:color="auto"/>
                                <w:left w:val="none" w:sz="0" w:space="0" w:color="auto"/>
                                <w:bottom w:val="none" w:sz="0" w:space="0" w:color="auto"/>
                                <w:right w:val="none" w:sz="0" w:space="0" w:color="auto"/>
                              </w:divBdr>
                              <w:divsChild>
                                <w:div w:id="673386849">
                                  <w:marLeft w:val="0"/>
                                  <w:marRight w:val="0"/>
                                  <w:marTop w:val="0"/>
                                  <w:marBottom w:val="0"/>
                                  <w:divBdr>
                                    <w:top w:val="none" w:sz="0" w:space="0" w:color="auto"/>
                                    <w:left w:val="none" w:sz="0" w:space="0" w:color="auto"/>
                                    <w:bottom w:val="none" w:sz="0" w:space="0" w:color="auto"/>
                                    <w:right w:val="none" w:sz="0" w:space="0" w:color="auto"/>
                                  </w:divBdr>
                                  <w:divsChild>
                                    <w:div w:id="2948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784085">
      <w:bodyDiv w:val="1"/>
      <w:marLeft w:val="0"/>
      <w:marRight w:val="0"/>
      <w:marTop w:val="0"/>
      <w:marBottom w:val="0"/>
      <w:divBdr>
        <w:top w:val="none" w:sz="0" w:space="0" w:color="auto"/>
        <w:left w:val="none" w:sz="0" w:space="0" w:color="auto"/>
        <w:bottom w:val="none" w:sz="0" w:space="0" w:color="auto"/>
        <w:right w:val="none" w:sz="0" w:space="0" w:color="auto"/>
      </w:divBdr>
      <w:divsChild>
        <w:div w:id="1617984027">
          <w:marLeft w:val="0"/>
          <w:marRight w:val="1"/>
          <w:marTop w:val="0"/>
          <w:marBottom w:val="0"/>
          <w:divBdr>
            <w:top w:val="none" w:sz="0" w:space="0" w:color="auto"/>
            <w:left w:val="none" w:sz="0" w:space="0" w:color="auto"/>
            <w:bottom w:val="none" w:sz="0" w:space="0" w:color="auto"/>
            <w:right w:val="none" w:sz="0" w:space="0" w:color="auto"/>
          </w:divBdr>
          <w:divsChild>
            <w:div w:id="1436630990">
              <w:marLeft w:val="0"/>
              <w:marRight w:val="0"/>
              <w:marTop w:val="0"/>
              <w:marBottom w:val="0"/>
              <w:divBdr>
                <w:top w:val="none" w:sz="0" w:space="0" w:color="auto"/>
                <w:left w:val="none" w:sz="0" w:space="0" w:color="auto"/>
                <w:bottom w:val="none" w:sz="0" w:space="0" w:color="auto"/>
                <w:right w:val="none" w:sz="0" w:space="0" w:color="auto"/>
              </w:divBdr>
              <w:divsChild>
                <w:div w:id="1255821246">
                  <w:marLeft w:val="0"/>
                  <w:marRight w:val="1"/>
                  <w:marTop w:val="0"/>
                  <w:marBottom w:val="0"/>
                  <w:divBdr>
                    <w:top w:val="none" w:sz="0" w:space="0" w:color="auto"/>
                    <w:left w:val="none" w:sz="0" w:space="0" w:color="auto"/>
                    <w:bottom w:val="none" w:sz="0" w:space="0" w:color="auto"/>
                    <w:right w:val="none" w:sz="0" w:space="0" w:color="auto"/>
                  </w:divBdr>
                  <w:divsChild>
                    <w:div w:id="1474103462">
                      <w:marLeft w:val="0"/>
                      <w:marRight w:val="0"/>
                      <w:marTop w:val="0"/>
                      <w:marBottom w:val="0"/>
                      <w:divBdr>
                        <w:top w:val="none" w:sz="0" w:space="0" w:color="auto"/>
                        <w:left w:val="none" w:sz="0" w:space="0" w:color="auto"/>
                        <w:bottom w:val="none" w:sz="0" w:space="0" w:color="auto"/>
                        <w:right w:val="none" w:sz="0" w:space="0" w:color="auto"/>
                      </w:divBdr>
                      <w:divsChild>
                        <w:div w:id="1511491">
                          <w:marLeft w:val="0"/>
                          <w:marRight w:val="0"/>
                          <w:marTop w:val="0"/>
                          <w:marBottom w:val="0"/>
                          <w:divBdr>
                            <w:top w:val="none" w:sz="0" w:space="0" w:color="auto"/>
                            <w:left w:val="none" w:sz="0" w:space="0" w:color="auto"/>
                            <w:bottom w:val="none" w:sz="0" w:space="0" w:color="auto"/>
                            <w:right w:val="none" w:sz="0" w:space="0" w:color="auto"/>
                          </w:divBdr>
                          <w:divsChild>
                            <w:div w:id="1665550051">
                              <w:marLeft w:val="0"/>
                              <w:marRight w:val="0"/>
                              <w:marTop w:val="120"/>
                              <w:marBottom w:val="360"/>
                              <w:divBdr>
                                <w:top w:val="none" w:sz="0" w:space="0" w:color="auto"/>
                                <w:left w:val="none" w:sz="0" w:space="0" w:color="auto"/>
                                <w:bottom w:val="none" w:sz="0" w:space="0" w:color="auto"/>
                                <w:right w:val="none" w:sz="0" w:space="0" w:color="auto"/>
                              </w:divBdr>
                              <w:divsChild>
                                <w:div w:id="279191196">
                                  <w:marLeft w:val="0"/>
                                  <w:marRight w:val="0"/>
                                  <w:marTop w:val="0"/>
                                  <w:marBottom w:val="0"/>
                                  <w:divBdr>
                                    <w:top w:val="none" w:sz="0" w:space="0" w:color="auto"/>
                                    <w:left w:val="none" w:sz="0" w:space="0" w:color="auto"/>
                                    <w:bottom w:val="none" w:sz="0" w:space="0" w:color="auto"/>
                                    <w:right w:val="none" w:sz="0" w:space="0" w:color="auto"/>
                                  </w:divBdr>
                                  <w:divsChild>
                                    <w:div w:id="20477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481611">
      <w:bodyDiv w:val="1"/>
      <w:marLeft w:val="0"/>
      <w:marRight w:val="0"/>
      <w:marTop w:val="0"/>
      <w:marBottom w:val="0"/>
      <w:divBdr>
        <w:top w:val="none" w:sz="0" w:space="0" w:color="auto"/>
        <w:left w:val="none" w:sz="0" w:space="0" w:color="auto"/>
        <w:bottom w:val="none" w:sz="0" w:space="0" w:color="auto"/>
        <w:right w:val="none" w:sz="0" w:space="0" w:color="auto"/>
      </w:divBdr>
      <w:divsChild>
        <w:div w:id="1692293390">
          <w:marLeft w:val="0"/>
          <w:marRight w:val="1"/>
          <w:marTop w:val="0"/>
          <w:marBottom w:val="0"/>
          <w:divBdr>
            <w:top w:val="none" w:sz="0" w:space="0" w:color="auto"/>
            <w:left w:val="none" w:sz="0" w:space="0" w:color="auto"/>
            <w:bottom w:val="none" w:sz="0" w:space="0" w:color="auto"/>
            <w:right w:val="none" w:sz="0" w:space="0" w:color="auto"/>
          </w:divBdr>
          <w:divsChild>
            <w:div w:id="67925199">
              <w:marLeft w:val="0"/>
              <w:marRight w:val="0"/>
              <w:marTop w:val="0"/>
              <w:marBottom w:val="0"/>
              <w:divBdr>
                <w:top w:val="none" w:sz="0" w:space="0" w:color="auto"/>
                <w:left w:val="none" w:sz="0" w:space="0" w:color="auto"/>
                <w:bottom w:val="none" w:sz="0" w:space="0" w:color="auto"/>
                <w:right w:val="none" w:sz="0" w:space="0" w:color="auto"/>
              </w:divBdr>
              <w:divsChild>
                <w:div w:id="1639922018">
                  <w:marLeft w:val="0"/>
                  <w:marRight w:val="1"/>
                  <w:marTop w:val="0"/>
                  <w:marBottom w:val="0"/>
                  <w:divBdr>
                    <w:top w:val="none" w:sz="0" w:space="0" w:color="auto"/>
                    <w:left w:val="none" w:sz="0" w:space="0" w:color="auto"/>
                    <w:bottom w:val="none" w:sz="0" w:space="0" w:color="auto"/>
                    <w:right w:val="none" w:sz="0" w:space="0" w:color="auto"/>
                  </w:divBdr>
                  <w:divsChild>
                    <w:div w:id="254092643">
                      <w:marLeft w:val="0"/>
                      <w:marRight w:val="0"/>
                      <w:marTop w:val="0"/>
                      <w:marBottom w:val="0"/>
                      <w:divBdr>
                        <w:top w:val="none" w:sz="0" w:space="0" w:color="auto"/>
                        <w:left w:val="none" w:sz="0" w:space="0" w:color="auto"/>
                        <w:bottom w:val="none" w:sz="0" w:space="0" w:color="auto"/>
                        <w:right w:val="none" w:sz="0" w:space="0" w:color="auto"/>
                      </w:divBdr>
                      <w:divsChild>
                        <w:div w:id="242108194">
                          <w:marLeft w:val="0"/>
                          <w:marRight w:val="0"/>
                          <w:marTop w:val="0"/>
                          <w:marBottom w:val="0"/>
                          <w:divBdr>
                            <w:top w:val="none" w:sz="0" w:space="0" w:color="auto"/>
                            <w:left w:val="none" w:sz="0" w:space="0" w:color="auto"/>
                            <w:bottom w:val="none" w:sz="0" w:space="0" w:color="auto"/>
                            <w:right w:val="none" w:sz="0" w:space="0" w:color="auto"/>
                          </w:divBdr>
                          <w:divsChild>
                            <w:div w:id="1944846426">
                              <w:marLeft w:val="0"/>
                              <w:marRight w:val="0"/>
                              <w:marTop w:val="120"/>
                              <w:marBottom w:val="360"/>
                              <w:divBdr>
                                <w:top w:val="none" w:sz="0" w:space="0" w:color="auto"/>
                                <w:left w:val="none" w:sz="0" w:space="0" w:color="auto"/>
                                <w:bottom w:val="none" w:sz="0" w:space="0" w:color="auto"/>
                                <w:right w:val="none" w:sz="0" w:space="0" w:color="auto"/>
                              </w:divBdr>
                              <w:divsChild>
                                <w:div w:id="2065059959">
                                  <w:marLeft w:val="0"/>
                                  <w:marRight w:val="0"/>
                                  <w:marTop w:val="0"/>
                                  <w:marBottom w:val="0"/>
                                  <w:divBdr>
                                    <w:top w:val="none" w:sz="0" w:space="0" w:color="auto"/>
                                    <w:left w:val="none" w:sz="0" w:space="0" w:color="auto"/>
                                    <w:bottom w:val="none" w:sz="0" w:space="0" w:color="auto"/>
                                    <w:right w:val="none" w:sz="0" w:space="0" w:color="auto"/>
                                  </w:divBdr>
                                  <w:divsChild>
                                    <w:div w:id="863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LS Ma</cp:lastModifiedBy>
  <cp:revision>2</cp:revision>
  <dcterms:created xsi:type="dcterms:W3CDTF">2014-09-16T05:59:00Z</dcterms:created>
  <dcterms:modified xsi:type="dcterms:W3CDTF">2014-09-16T05:59:00Z</dcterms:modified>
</cp:coreProperties>
</file>