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B2" w:rsidRPr="00655447" w:rsidRDefault="002F09B2" w:rsidP="007F35A5">
      <w:pPr>
        <w:wordWrap/>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Name of journal: World Journal of Gastroenterology</w:t>
      </w:r>
    </w:p>
    <w:p w:rsidR="002F09B2" w:rsidRPr="00655447" w:rsidRDefault="002F09B2" w:rsidP="007F35A5">
      <w:pPr>
        <w:wordWrap/>
        <w:spacing w:line="360" w:lineRule="auto"/>
        <w:rPr>
          <w:rFonts w:ascii="Book Antiqua" w:eastAsia="宋体" w:hAnsi="Book Antiqua" w:cs="Tahoma"/>
          <w:b/>
          <w:color w:val="000000"/>
          <w:sz w:val="24"/>
          <w:szCs w:val="24"/>
          <w:lang w:eastAsia="zh-CN"/>
        </w:rPr>
      </w:pPr>
      <w:r w:rsidRPr="00655447">
        <w:rPr>
          <w:rFonts w:ascii="Book Antiqua" w:hAnsi="Book Antiqua" w:cs="Tahoma"/>
          <w:b/>
          <w:color w:val="000000"/>
          <w:sz w:val="24"/>
          <w:szCs w:val="24"/>
        </w:rPr>
        <w:t>ESPS Manuscript NO:</w:t>
      </w:r>
      <w:r w:rsidRPr="00655447">
        <w:rPr>
          <w:rFonts w:ascii="Book Antiqua" w:eastAsia="宋体" w:hAnsi="Book Antiqua" w:cs="Tahoma"/>
          <w:b/>
          <w:color w:val="000000"/>
          <w:sz w:val="24"/>
          <w:szCs w:val="24"/>
          <w:lang w:eastAsia="zh-CN"/>
        </w:rPr>
        <w:t xml:space="preserve"> 1110</w:t>
      </w:r>
    </w:p>
    <w:p w:rsidR="002F09B2" w:rsidRPr="00655447" w:rsidRDefault="002F09B2" w:rsidP="007F35A5">
      <w:pPr>
        <w:wordWrap/>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Columns: BRIEF ARTICLE</w:t>
      </w:r>
    </w:p>
    <w:p w:rsidR="002F09B2" w:rsidRPr="00655447" w:rsidRDefault="002F09B2" w:rsidP="007F35A5">
      <w:pPr>
        <w:wordWrap/>
        <w:spacing w:line="360" w:lineRule="auto"/>
        <w:rPr>
          <w:rFonts w:ascii="Book Antiqua" w:eastAsia="宋体" w:hAnsi="Book Antiqua" w:cs="Tahoma"/>
          <w:b/>
          <w:color w:val="000000"/>
          <w:sz w:val="24"/>
          <w:szCs w:val="24"/>
          <w:lang w:eastAsia="zh-CN"/>
        </w:rPr>
      </w:pPr>
    </w:p>
    <w:p w:rsidR="002F09B2" w:rsidRPr="00655447" w:rsidRDefault="002F09B2" w:rsidP="007F35A5">
      <w:pPr>
        <w:wordWrap/>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Effects of Lizhong tang on cultured mouse small intestine interstitial cells of cajal</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adjustRightInd w:val="0"/>
        <w:spacing w:line="360" w:lineRule="auto"/>
        <w:rPr>
          <w:rFonts w:ascii="Book Antiqua" w:hAnsi="Book Antiqua" w:cs="Tahoma"/>
          <w:b/>
          <w:color w:val="000000"/>
          <w:sz w:val="24"/>
          <w:szCs w:val="24"/>
        </w:rPr>
      </w:pPr>
      <w:r w:rsidRPr="00655447">
        <w:rPr>
          <w:rFonts w:ascii="Book Antiqua" w:hAnsi="Book Antiqua" w:cs="Tahoma"/>
          <w:color w:val="000000"/>
          <w:sz w:val="24"/>
          <w:szCs w:val="24"/>
        </w:rPr>
        <w:t>Hwang MW</w:t>
      </w:r>
      <w:r w:rsidRPr="00655447">
        <w:rPr>
          <w:rFonts w:ascii="Book Antiqua" w:hAnsi="Book Antiqua" w:cs="Tahoma"/>
          <w:b/>
          <w:color w:val="000000"/>
          <w:sz w:val="24"/>
          <w:szCs w:val="24"/>
        </w:rPr>
        <w:t xml:space="preserve"> </w:t>
      </w:r>
      <w:r w:rsidRPr="00655447">
        <w:rPr>
          <w:rFonts w:ascii="Book Antiqua" w:hAnsi="Book Antiqua" w:cs="Tahoma"/>
          <w:i/>
          <w:color w:val="000000"/>
          <w:sz w:val="24"/>
          <w:szCs w:val="24"/>
        </w:rPr>
        <w:t>et al.</w:t>
      </w:r>
      <w:r w:rsidRPr="00655447">
        <w:rPr>
          <w:rFonts w:ascii="Book Antiqua" w:hAnsi="Book Antiqua" w:cs="Tahoma"/>
          <w:b/>
          <w:color w:val="000000"/>
          <w:sz w:val="24"/>
          <w:szCs w:val="24"/>
        </w:rPr>
        <w:t xml:space="preserve"> </w:t>
      </w:r>
      <w:r w:rsidRPr="00655447">
        <w:rPr>
          <w:rFonts w:ascii="Book Antiqua" w:hAnsi="Book Antiqua" w:cs="Tahoma"/>
          <w:color w:val="000000"/>
          <w:sz w:val="24"/>
          <w:szCs w:val="24"/>
        </w:rPr>
        <w:t>Lizhong tang and interstitial cells of cajal</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color w:val="000000"/>
          <w:sz w:val="24"/>
          <w:szCs w:val="24"/>
        </w:rPr>
      </w:pPr>
      <w:r w:rsidRPr="00655447">
        <w:rPr>
          <w:rFonts w:ascii="Book Antiqua" w:hAnsi="Book Antiqua" w:cs="Tahoma"/>
          <w:color w:val="000000"/>
          <w:sz w:val="24"/>
          <w:szCs w:val="24"/>
        </w:rPr>
        <w:t xml:space="preserve">Min Woo Hwang, Jung </w:t>
      </w:r>
      <w:smartTag w:uri="urn:schemas-microsoft-com:office:smarttags" w:element="place">
        <w:smartTag w:uri="urn:schemas-microsoft-com:office:smarttags" w:element="country-region">
          <w:r w:rsidRPr="00655447">
            <w:rPr>
              <w:rFonts w:ascii="Book Antiqua" w:hAnsi="Book Antiqua" w:cs="Tahoma"/>
              <w:color w:val="000000"/>
              <w:sz w:val="24"/>
              <w:szCs w:val="24"/>
            </w:rPr>
            <w:t>Nam</w:t>
          </w:r>
        </w:smartTag>
      </w:smartTag>
      <w:r w:rsidRPr="00655447">
        <w:rPr>
          <w:rFonts w:ascii="Book Antiqua" w:hAnsi="Book Antiqua" w:cs="Tahoma"/>
          <w:color w:val="000000"/>
          <w:sz w:val="24"/>
          <w:szCs w:val="24"/>
        </w:rPr>
        <w:t xml:space="preserve"> Kim, Ho Jun Song, Bora Lim, Young Kyu Kwon, Byung Joo Kim</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color w:val="000000"/>
          <w:sz w:val="24"/>
          <w:szCs w:val="24"/>
        </w:rPr>
      </w:pPr>
      <w:r w:rsidRPr="00655447">
        <w:rPr>
          <w:rFonts w:ascii="Book Antiqua" w:hAnsi="Book Antiqua" w:cs="Tahoma"/>
          <w:b/>
          <w:color w:val="000000"/>
          <w:sz w:val="24"/>
          <w:szCs w:val="24"/>
        </w:rPr>
        <w:t>Min Woo Hwang</w:t>
      </w:r>
      <w:r w:rsidRPr="00655447">
        <w:rPr>
          <w:rFonts w:ascii="Book Antiqua" w:eastAsia="宋体" w:hAnsi="Book Antiqua" w:cs="Tahoma"/>
          <w:b/>
          <w:color w:val="000000"/>
          <w:sz w:val="24"/>
          <w:szCs w:val="24"/>
          <w:lang w:eastAsia="zh-CN"/>
        </w:rPr>
        <w:t>,</w:t>
      </w:r>
      <w:r w:rsidRPr="00655447">
        <w:rPr>
          <w:rFonts w:ascii="Book Antiqua" w:hAnsi="Book Antiqua" w:cs="Tahoma"/>
          <w:b/>
          <w:color w:val="000000"/>
          <w:sz w:val="24"/>
          <w:szCs w:val="24"/>
        </w:rPr>
        <w:t xml:space="preserve"> </w:t>
      </w:r>
      <w:r w:rsidRPr="00655447">
        <w:rPr>
          <w:rFonts w:ascii="Book Antiqua" w:hAnsi="Book Antiqua" w:cs="Tahoma"/>
          <w:color w:val="000000"/>
          <w:sz w:val="24"/>
          <w:szCs w:val="24"/>
        </w:rPr>
        <w:t xml:space="preserve">Department of Sasang Constitutional Medicine, College of Korean Medicine, Kyung-hee University, Seoul 130-701, </w:t>
      </w:r>
      <w:bookmarkStart w:id="0" w:name="OLE_LINK8"/>
      <w:bookmarkStart w:id="1" w:name="OLE_LINK9"/>
      <w:r w:rsidRPr="00655447">
        <w:rPr>
          <w:rFonts w:ascii="Book Antiqua" w:eastAsia="宋体" w:hAnsi="Book Antiqua" w:cs="Tahoma"/>
          <w:color w:val="000000"/>
          <w:sz w:val="24"/>
          <w:szCs w:val="24"/>
          <w:lang w:eastAsia="zh-CN"/>
        </w:rPr>
        <w:t>South</w:t>
      </w:r>
      <w:r w:rsidRPr="00655447">
        <w:rPr>
          <w:rFonts w:ascii="Book Antiqua" w:hAnsi="Book Antiqua" w:cs="Tahoma"/>
          <w:color w:val="000000"/>
          <w:sz w:val="24"/>
          <w:szCs w:val="24"/>
        </w:rPr>
        <w:t xml:space="preserve"> Korea</w:t>
      </w:r>
      <w:bookmarkEnd w:id="0"/>
      <w:bookmarkEnd w:id="1"/>
    </w:p>
    <w:p w:rsidR="002F09B2" w:rsidRPr="00655447" w:rsidRDefault="002F09B2" w:rsidP="007F35A5">
      <w:pPr>
        <w:wordWrap/>
        <w:spacing w:line="360" w:lineRule="auto"/>
        <w:rPr>
          <w:rFonts w:ascii="Book Antiqua" w:hAnsi="Book Antiqua" w:cs="Tahoma"/>
          <w:b/>
          <w:color w:val="000000"/>
          <w:sz w:val="24"/>
          <w:szCs w:val="24"/>
        </w:rPr>
      </w:pPr>
    </w:p>
    <w:p w:rsidR="002F09B2" w:rsidRPr="00655447" w:rsidRDefault="002F09B2" w:rsidP="007F35A5">
      <w:pPr>
        <w:wordWrap/>
        <w:spacing w:line="360" w:lineRule="auto"/>
        <w:rPr>
          <w:rFonts w:ascii="Book Antiqua" w:hAnsi="Book Antiqua" w:cs="Tahoma"/>
          <w:color w:val="000000"/>
          <w:sz w:val="24"/>
          <w:szCs w:val="24"/>
        </w:rPr>
      </w:pPr>
      <w:r w:rsidRPr="00655447">
        <w:rPr>
          <w:rFonts w:ascii="Book Antiqua" w:hAnsi="Book Antiqua" w:cs="Tahoma"/>
          <w:b/>
          <w:color w:val="000000"/>
          <w:sz w:val="24"/>
          <w:szCs w:val="24"/>
        </w:rPr>
        <w:t>Jung Nam Kim, Ho Jun Song, Bora Lim, Young Kyu Kwon, Byung Joo Kim</w:t>
      </w:r>
      <w:r w:rsidRPr="00655447">
        <w:rPr>
          <w:rFonts w:ascii="Book Antiqua" w:eastAsia="宋体" w:hAnsi="Book Antiqua" w:cs="Tahoma"/>
          <w:color w:val="000000"/>
          <w:sz w:val="24"/>
          <w:szCs w:val="24"/>
          <w:lang w:eastAsia="zh-CN"/>
        </w:rPr>
        <w:t xml:space="preserve">, </w:t>
      </w:r>
      <w:r w:rsidRPr="00655447">
        <w:rPr>
          <w:rFonts w:ascii="Book Antiqua" w:hAnsi="Book Antiqua" w:cs="Tahoma"/>
          <w:color w:val="000000"/>
          <w:sz w:val="24"/>
          <w:szCs w:val="24"/>
        </w:rPr>
        <w:t xml:space="preserve">School of Korean Medicine, Pusan National University, Yangsan 626-870, </w:t>
      </w:r>
      <w:r w:rsidRPr="00655447">
        <w:rPr>
          <w:rFonts w:ascii="Book Antiqua" w:eastAsia="宋体" w:hAnsi="Book Antiqua" w:cs="Tahoma"/>
          <w:color w:val="000000"/>
          <w:sz w:val="24"/>
          <w:szCs w:val="24"/>
          <w:lang w:eastAsia="zh-CN"/>
        </w:rPr>
        <w:t>South</w:t>
      </w:r>
      <w:r w:rsidRPr="00655447">
        <w:rPr>
          <w:rFonts w:ascii="Book Antiqua" w:hAnsi="Book Antiqua" w:cs="Tahoma"/>
          <w:color w:val="000000"/>
          <w:sz w:val="24"/>
          <w:szCs w:val="24"/>
        </w:rPr>
        <w:t xml:space="preserve"> Korea</w:t>
      </w:r>
    </w:p>
    <w:p w:rsidR="002F09B2" w:rsidRPr="00655447" w:rsidRDefault="002F09B2" w:rsidP="007F35A5">
      <w:pPr>
        <w:wordWrap/>
        <w:adjustRightInd w:val="0"/>
        <w:spacing w:line="360" w:lineRule="auto"/>
        <w:rPr>
          <w:rFonts w:ascii="Book Antiqua" w:hAnsi="Book Antiqua" w:cs="Tahoma"/>
          <w:color w:val="000000"/>
          <w:sz w:val="24"/>
          <w:szCs w:val="24"/>
        </w:rPr>
      </w:pPr>
    </w:p>
    <w:p w:rsidR="002F09B2" w:rsidRPr="00655447" w:rsidRDefault="002F09B2" w:rsidP="007F35A5">
      <w:pPr>
        <w:wordWrap/>
        <w:adjustRightInd w:val="0"/>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 xml:space="preserve">Author Contributions: </w:t>
      </w:r>
      <w:smartTag w:uri="urn:schemas-microsoft-com:office:smarttags" w:element="City">
        <w:r w:rsidRPr="00655447">
          <w:rPr>
            <w:rFonts w:ascii="Book Antiqua" w:hAnsi="Book Antiqua" w:cs="Tahoma"/>
            <w:color w:val="000000"/>
            <w:sz w:val="24"/>
            <w:szCs w:val="24"/>
          </w:rPr>
          <w:t>Kwon</w:t>
        </w:r>
      </w:smartTag>
      <w:r w:rsidRPr="00655447">
        <w:rPr>
          <w:rFonts w:ascii="Book Antiqua" w:hAnsi="Book Antiqua" w:cs="Tahoma"/>
          <w:color w:val="000000"/>
          <w:sz w:val="24"/>
          <w:szCs w:val="24"/>
        </w:rPr>
        <w:t xml:space="preserve"> </w:t>
      </w:r>
      <w:smartTag w:uri="urn:schemas-microsoft-com:office:smarttags" w:element="State">
        <w:r w:rsidRPr="00655447">
          <w:rPr>
            <w:rFonts w:ascii="Book Antiqua" w:hAnsi="Book Antiqua" w:cs="Tahoma"/>
            <w:color w:val="000000"/>
            <w:sz w:val="24"/>
            <w:szCs w:val="24"/>
          </w:rPr>
          <w:t>YK</w:t>
        </w:r>
      </w:smartTag>
      <w:r w:rsidRPr="00655447">
        <w:rPr>
          <w:rFonts w:ascii="Book Antiqua" w:hAnsi="Book Antiqua" w:cs="Tahoma"/>
          <w:color w:val="000000"/>
          <w:sz w:val="24"/>
          <w:szCs w:val="24"/>
        </w:rPr>
        <w:t xml:space="preserve"> and Kim BJ </w:t>
      </w:r>
      <w:r w:rsidRPr="00655447">
        <w:rPr>
          <w:rFonts w:ascii="Book Antiqua" w:hAnsi="Book Antiqua" w:cs="Tahoma"/>
          <w:color w:val="000000"/>
          <w:sz w:val="24"/>
          <w:szCs w:val="24"/>
          <w:lang w:eastAsia="zh-CN"/>
        </w:rPr>
        <w:t xml:space="preserve">designed </w:t>
      </w:r>
      <w:r w:rsidRPr="00655447">
        <w:rPr>
          <w:rFonts w:ascii="Book Antiqua" w:hAnsi="Book Antiqua" w:cs="Tahoma"/>
          <w:color w:val="000000"/>
          <w:sz w:val="24"/>
          <w:szCs w:val="24"/>
        </w:rPr>
        <w:t xml:space="preserve">the </w:t>
      </w:r>
      <w:r w:rsidRPr="00655447">
        <w:rPr>
          <w:rFonts w:ascii="Book Antiqua" w:hAnsi="Book Antiqua" w:cs="Tahoma"/>
          <w:color w:val="000000"/>
          <w:sz w:val="24"/>
          <w:szCs w:val="24"/>
          <w:lang w:eastAsia="zh-CN"/>
        </w:rPr>
        <w:t xml:space="preserve">research; </w:t>
      </w:r>
      <w:r w:rsidRPr="00655447">
        <w:rPr>
          <w:rFonts w:ascii="Book Antiqua" w:hAnsi="Book Antiqua" w:cs="Tahoma"/>
          <w:color w:val="000000"/>
          <w:sz w:val="24"/>
          <w:szCs w:val="24"/>
        </w:rPr>
        <w:t xml:space="preserve">Hwang MW, Kim JN and Song HJ </w:t>
      </w:r>
      <w:r w:rsidRPr="00655447">
        <w:rPr>
          <w:rFonts w:ascii="Book Antiqua" w:hAnsi="Book Antiqua" w:cs="Tahoma"/>
          <w:color w:val="000000"/>
          <w:sz w:val="24"/>
          <w:szCs w:val="24"/>
          <w:lang w:eastAsia="zh-CN"/>
        </w:rPr>
        <w:t xml:space="preserve">performed </w:t>
      </w:r>
      <w:r w:rsidRPr="00655447">
        <w:rPr>
          <w:rFonts w:ascii="Book Antiqua" w:hAnsi="Book Antiqua" w:cs="Tahoma"/>
          <w:color w:val="000000"/>
          <w:sz w:val="24"/>
          <w:szCs w:val="24"/>
        </w:rPr>
        <w:t>the experiments</w:t>
      </w:r>
      <w:r w:rsidRPr="00655447">
        <w:rPr>
          <w:rFonts w:ascii="Book Antiqua" w:hAnsi="Book Antiqua" w:cs="Tahoma"/>
          <w:color w:val="000000"/>
          <w:sz w:val="24"/>
          <w:szCs w:val="24"/>
          <w:lang w:eastAsia="zh-CN"/>
        </w:rPr>
        <w:t xml:space="preserve">; </w:t>
      </w:r>
      <w:r w:rsidRPr="00655447">
        <w:rPr>
          <w:rFonts w:ascii="Book Antiqua" w:hAnsi="Book Antiqua" w:cs="Tahoma"/>
          <w:color w:val="000000"/>
          <w:sz w:val="24"/>
          <w:szCs w:val="24"/>
        </w:rPr>
        <w:t xml:space="preserve">Lim B, </w:t>
      </w:r>
      <w:smartTag w:uri="urn:schemas-microsoft-com:office:smarttags" w:element="place">
        <w:smartTag w:uri="urn:schemas-microsoft-com:office:smarttags" w:element="City">
          <w:r w:rsidRPr="00655447">
            <w:rPr>
              <w:rFonts w:ascii="Book Antiqua" w:hAnsi="Book Antiqua" w:cs="Tahoma"/>
              <w:color w:val="000000"/>
              <w:sz w:val="24"/>
              <w:szCs w:val="24"/>
            </w:rPr>
            <w:t>Kwon</w:t>
          </w:r>
        </w:smartTag>
        <w:r w:rsidRPr="00655447">
          <w:rPr>
            <w:rFonts w:ascii="Book Antiqua" w:hAnsi="Book Antiqua" w:cs="Tahoma"/>
            <w:color w:val="000000"/>
            <w:sz w:val="24"/>
            <w:szCs w:val="24"/>
          </w:rPr>
          <w:t xml:space="preserve"> </w:t>
        </w:r>
        <w:smartTag w:uri="urn:schemas-microsoft-com:office:smarttags" w:element="State">
          <w:r w:rsidRPr="00655447">
            <w:rPr>
              <w:rFonts w:ascii="Book Antiqua" w:hAnsi="Book Antiqua" w:cs="Tahoma"/>
              <w:color w:val="000000"/>
              <w:sz w:val="24"/>
              <w:szCs w:val="24"/>
            </w:rPr>
            <w:t>YK</w:t>
          </w:r>
        </w:smartTag>
      </w:smartTag>
      <w:r w:rsidRPr="00655447">
        <w:rPr>
          <w:rFonts w:ascii="Book Antiqua" w:hAnsi="Book Antiqua" w:cs="Tahoma"/>
          <w:color w:val="000000"/>
          <w:sz w:val="24"/>
          <w:szCs w:val="24"/>
        </w:rPr>
        <w:t xml:space="preserve"> and Kim BJ </w:t>
      </w:r>
      <w:r w:rsidRPr="00655447">
        <w:rPr>
          <w:rFonts w:ascii="Book Antiqua" w:hAnsi="Book Antiqua" w:cs="Tahoma"/>
          <w:color w:val="000000"/>
          <w:sz w:val="24"/>
          <w:szCs w:val="24"/>
          <w:lang w:eastAsia="zh-CN"/>
        </w:rPr>
        <w:t xml:space="preserve">analyzed </w:t>
      </w:r>
      <w:r w:rsidRPr="00655447">
        <w:rPr>
          <w:rFonts w:ascii="Book Antiqua" w:hAnsi="Book Antiqua" w:cs="Tahoma"/>
          <w:color w:val="000000"/>
          <w:sz w:val="24"/>
          <w:szCs w:val="24"/>
        </w:rPr>
        <w:t xml:space="preserve">the </w:t>
      </w:r>
      <w:r w:rsidRPr="00655447">
        <w:rPr>
          <w:rFonts w:ascii="Book Antiqua" w:hAnsi="Book Antiqua" w:cs="Tahoma"/>
          <w:color w:val="000000"/>
          <w:sz w:val="24"/>
          <w:szCs w:val="24"/>
          <w:lang w:eastAsia="zh-CN"/>
        </w:rPr>
        <w:t xml:space="preserve">data; and </w:t>
      </w:r>
      <w:r w:rsidRPr="00655447">
        <w:rPr>
          <w:rFonts w:ascii="Book Antiqua" w:hAnsi="Book Antiqua" w:cs="Tahoma"/>
          <w:color w:val="000000"/>
          <w:sz w:val="24"/>
          <w:szCs w:val="24"/>
        </w:rPr>
        <w:t xml:space="preserve">Hwang MW and Kim BJ </w:t>
      </w:r>
      <w:r w:rsidRPr="00655447">
        <w:rPr>
          <w:rFonts w:ascii="Book Antiqua" w:hAnsi="Book Antiqua" w:cs="Tahoma"/>
          <w:color w:val="000000"/>
          <w:sz w:val="24"/>
          <w:szCs w:val="24"/>
          <w:lang w:eastAsia="zh-CN"/>
        </w:rPr>
        <w:t>wrote the paper.</w:t>
      </w:r>
    </w:p>
    <w:p w:rsidR="002F09B2" w:rsidRPr="00655447" w:rsidRDefault="002F09B2" w:rsidP="007F35A5">
      <w:pPr>
        <w:wordWrap/>
        <w:adjustRightInd w:val="0"/>
        <w:spacing w:line="360" w:lineRule="auto"/>
        <w:rPr>
          <w:rFonts w:ascii="Book Antiqua" w:hAnsi="Book Antiqua" w:cs="Tahoma"/>
          <w:color w:val="000000"/>
          <w:sz w:val="24"/>
          <w:szCs w:val="24"/>
        </w:rPr>
      </w:pPr>
    </w:p>
    <w:p w:rsidR="002F09B2" w:rsidRPr="00655447" w:rsidRDefault="002F09B2" w:rsidP="007F35A5">
      <w:pPr>
        <w:wordWrap/>
        <w:adjustRightInd w:val="0"/>
        <w:spacing w:line="360" w:lineRule="auto"/>
        <w:rPr>
          <w:rFonts w:ascii="Book Antiqua" w:eastAsia="宋体" w:hAnsi="Book Antiqua" w:cs="Tahoma"/>
          <w:color w:val="000000"/>
          <w:kern w:val="0"/>
          <w:sz w:val="24"/>
          <w:szCs w:val="24"/>
          <w:lang w:eastAsia="zh-CN"/>
        </w:rPr>
      </w:pPr>
      <w:r w:rsidRPr="00655447">
        <w:rPr>
          <w:rFonts w:ascii="Book Antiqua" w:hAnsi="Book Antiqua" w:cs="Tahoma"/>
          <w:b/>
          <w:color w:val="000000"/>
          <w:sz w:val="24"/>
          <w:szCs w:val="24"/>
        </w:rPr>
        <w:t>Supported by</w:t>
      </w:r>
      <w:r w:rsidRPr="00655447">
        <w:rPr>
          <w:rFonts w:ascii="Book Antiqua" w:hAnsi="Book Antiqua" w:cs="Tahoma"/>
          <w:color w:val="000000"/>
          <w:sz w:val="24"/>
          <w:szCs w:val="24"/>
        </w:rPr>
        <w:t xml:space="preserve"> </w:t>
      </w:r>
      <w:r w:rsidRPr="00655447">
        <w:rPr>
          <w:rFonts w:ascii="Book Antiqua" w:eastAsia="T9" w:hAnsi="Book Antiqua" w:cs="Tahoma"/>
          <w:color w:val="000000"/>
          <w:kern w:val="0"/>
          <w:sz w:val="24"/>
          <w:szCs w:val="24"/>
        </w:rPr>
        <w:t>The Traditonal Korean Medicine R</w:t>
      </w:r>
      <w:r w:rsidRPr="00655447">
        <w:rPr>
          <w:rFonts w:ascii="Book Antiqua" w:eastAsia="宋体" w:hAnsi="Book Antiqua" w:cs="Tahoma"/>
          <w:color w:val="000000"/>
          <w:kern w:val="0"/>
          <w:sz w:val="24"/>
          <w:szCs w:val="24"/>
          <w:lang w:eastAsia="zh-CN"/>
        </w:rPr>
        <w:t xml:space="preserve"> and </w:t>
      </w:r>
      <w:r w:rsidRPr="00655447">
        <w:rPr>
          <w:rFonts w:ascii="Book Antiqua" w:eastAsia="T9" w:hAnsi="Book Antiqua" w:cs="Tahoma"/>
          <w:color w:val="000000"/>
          <w:kern w:val="0"/>
          <w:sz w:val="24"/>
          <w:szCs w:val="24"/>
        </w:rPr>
        <w:t xml:space="preserve">D Project, Ministry of Health </w:t>
      </w:r>
      <w:r w:rsidRPr="00655447">
        <w:rPr>
          <w:rFonts w:ascii="Book Antiqua" w:eastAsia="宋体" w:hAnsi="Book Antiqua" w:cs="Tahoma"/>
          <w:color w:val="000000"/>
          <w:kern w:val="0"/>
          <w:sz w:val="24"/>
          <w:szCs w:val="24"/>
          <w:lang w:eastAsia="zh-CN"/>
        </w:rPr>
        <w:t xml:space="preserve">and </w:t>
      </w:r>
      <w:smartTag w:uri="urn:schemas-microsoft-com:office:smarttags" w:element="place">
        <w:smartTag w:uri="urn:schemas-microsoft-com:office:smarttags" w:element="City">
          <w:r w:rsidRPr="00655447">
            <w:rPr>
              <w:rFonts w:ascii="Book Antiqua" w:eastAsia="T9" w:hAnsi="Book Antiqua" w:cs="Tahoma"/>
              <w:color w:val="000000"/>
              <w:kern w:val="0"/>
              <w:sz w:val="24"/>
              <w:szCs w:val="24"/>
            </w:rPr>
            <w:t>Welfare</w:t>
          </w:r>
        </w:smartTag>
        <w:r w:rsidRPr="00655447">
          <w:rPr>
            <w:rFonts w:ascii="Book Antiqua" w:eastAsia="T9" w:hAnsi="Book Antiqua" w:cs="Tahoma"/>
            <w:color w:val="000000"/>
            <w:kern w:val="0"/>
            <w:sz w:val="24"/>
            <w:szCs w:val="24"/>
          </w:rPr>
          <w:t xml:space="preserve">, </w:t>
        </w:r>
        <w:smartTag w:uri="urn:schemas-microsoft-com:office:smarttags" w:element="country-region">
          <w:r w:rsidRPr="00655447">
            <w:rPr>
              <w:rFonts w:ascii="Book Antiqua" w:eastAsia="宋体" w:hAnsi="Book Antiqua" w:cs="Tahoma"/>
              <w:color w:val="000000"/>
              <w:sz w:val="24"/>
              <w:szCs w:val="24"/>
              <w:lang w:eastAsia="zh-CN"/>
            </w:rPr>
            <w:t>South</w:t>
          </w:r>
          <w:r w:rsidRPr="00655447">
            <w:rPr>
              <w:rFonts w:ascii="Book Antiqua" w:hAnsi="Book Antiqua" w:cs="Tahoma"/>
              <w:color w:val="000000"/>
              <w:sz w:val="24"/>
              <w:szCs w:val="24"/>
            </w:rPr>
            <w:t xml:space="preserve"> Korea</w:t>
          </w:r>
        </w:smartTag>
      </w:smartTag>
      <w:r w:rsidRPr="00655447">
        <w:rPr>
          <w:rFonts w:ascii="Book Antiqua" w:eastAsia="宋体" w:hAnsi="Book Antiqua" w:cs="Tahoma"/>
          <w:color w:val="000000"/>
          <w:sz w:val="24"/>
          <w:szCs w:val="24"/>
          <w:lang w:eastAsia="zh-CN"/>
        </w:rPr>
        <w:t>,</w:t>
      </w:r>
      <w:r w:rsidRPr="00655447">
        <w:rPr>
          <w:rFonts w:ascii="Book Antiqua" w:eastAsia="T9" w:hAnsi="Book Antiqua" w:cs="Tahoma"/>
          <w:color w:val="000000"/>
          <w:kern w:val="0"/>
          <w:sz w:val="24"/>
          <w:szCs w:val="24"/>
        </w:rPr>
        <w:t xml:space="preserve"> </w:t>
      </w:r>
      <w:r w:rsidRPr="00655447">
        <w:rPr>
          <w:rFonts w:ascii="Book Antiqua" w:eastAsia="宋体" w:hAnsi="Book Antiqua" w:cs="Tahoma"/>
          <w:color w:val="000000"/>
          <w:kern w:val="0"/>
          <w:sz w:val="24"/>
          <w:szCs w:val="24"/>
          <w:lang w:eastAsia="zh-CN"/>
        </w:rPr>
        <w:t xml:space="preserve">No. </w:t>
      </w:r>
      <w:r w:rsidRPr="00655447">
        <w:rPr>
          <w:rFonts w:ascii="Book Antiqua" w:eastAsia="T9" w:hAnsi="Book Antiqua" w:cs="Tahoma"/>
          <w:color w:val="000000"/>
          <w:kern w:val="0"/>
          <w:sz w:val="24"/>
          <w:szCs w:val="24"/>
        </w:rPr>
        <w:t>B120008</w:t>
      </w:r>
    </w:p>
    <w:p w:rsidR="002F09B2" w:rsidRPr="00655447" w:rsidRDefault="002F09B2" w:rsidP="007F35A5">
      <w:pPr>
        <w:wordWrap/>
        <w:adjustRightInd w:val="0"/>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color w:val="000000"/>
          <w:sz w:val="24"/>
          <w:szCs w:val="24"/>
        </w:rPr>
      </w:pPr>
      <w:r w:rsidRPr="00655447">
        <w:rPr>
          <w:rFonts w:ascii="Book Antiqua" w:hAnsi="Book Antiqua" w:cs="Tahoma"/>
          <w:b/>
          <w:color w:val="000000"/>
          <w:sz w:val="24"/>
          <w:szCs w:val="24"/>
        </w:rPr>
        <w:t>Correspondence to</w:t>
      </w:r>
      <w:r w:rsidRPr="00655447">
        <w:rPr>
          <w:rFonts w:ascii="Book Antiqua" w:hAnsi="Book Antiqua" w:cs="Tahoma"/>
          <w:color w:val="000000"/>
          <w:sz w:val="24"/>
          <w:szCs w:val="24"/>
        </w:rPr>
        <w:t>:</w:t>
      </w:r>
      <w:r w:rsidRPr="00655447">
        <w:rPr>
          <w:rFonts w:ascii="Book Antiqua" w:hAnsi="Book Antiqua" w:cs="Tahoma"/>
          <w:b/>
          <w:color w:val="000000"/>
          <w:sz w:val="24"/>
          <w:szCs w:val="24"/>
        </w:rPr>
        <w:t xml:space="preserve"> Byung Joo Kim, PhD,</w:t>
      </w:r>
      <w:r w:rsidRPr="00655447">
        <w:rPr>
          <w:rFonts w:ascii="Book Antiqua" w:hAnsi="Book Antiqua" w:cs="Tahoma"/>
          <w:color w:val="000000"/>
          <w:sz w:val="24"/>
          <w:szCs w:val="24"/>
        </w:rPr>
        <w:t xml:space="preserve"> </w:t>
      </w:r>
      <w:smartTag w:uri="urn:schemas-microsoft-com:office:smarttags" w:element="PlaceType">
        <w:r w:rsidRPr="00655447">
          <w:rPr>
            <w:rFonts w:ascii="Book Antiqua" w:hAnsi="Book Antiqua" w:cs="Tahoma"/>
            <w:color w:val="000000"/>
            <w:sz w:val="24"/>
            <w:szCs w:val="24"/>
          </w:rPr>
          <w:t>School</w:t>
        </w:r>
      </w:smartTag>
      <w:r w:rsidRPr="00655447">
        <w:rPr>
          <w:rFonts w:ascii="Book Antiqua" w:hAnsi="Book Antiqua" w:cs="Tahoma"/>
          <w:color w:val="000000"/>
          <w:sz w:val="24"/>
          <w:szCs w:val="24"/>
        </w:rPr>
        <w:t xml:space="preserve"> of </w:t>
      </w:r>
      <w:smartTag w:uri="urn:schemas-microsoft-com:office:smarttags" w:element="PlaceName">
        <w:r w:rsidRPr="00655447">
          <w:rPr>
            <w:rFonts w:ascii="Book Antiqua" w:hAnsi="Book Antiqua" w:cs="Tahoma"/>
            <w:color w:val="000000"/>
            <w:sz w:val="24"/>
            <w:szCs w:val="24"/>
          </w:rPr>
          <w:t>Korean Medicine</w:t>
        </w:r>
      </w:smartTag>
      <w:r w:rsidRPr="00655447">
        <w:rPr>
          <w:rFonts w:ascii="Book Antiqua" w:hAnsi="Book Antiqua" w:cs="Tahoma"/>
          <w:color w:val="000000"/>
          <w:sz w:val="24"/>
          <w:szCs w:val="24"/>
        </w:rPr>
        <w:t xml:space="preserve">, </w:t>
      </w:r>
      <w:smartTag w:uri="urn:schemas-microsoft-com:office:smarttags" w:element="PlaceName">
        <w:r w:rsidRPr="00655447">
          <w:rPr>
            <w:rFonts w:ascii="Book Antiqua" w:hAnsi="Book Antiqua" w:cs="Tahoma"/>
            <w:color w:val="000000"/>
            <w:sz w:val="24"/>
            <w:szCs w:val="24"/>
          </w:rPr>
          <w:t>Pusan</w:t>
        </w:r>
      </w:smartTag>
      <w:r w:rsidRPr="00655447">
        <w:rPr>
          <w:rFonts w:ascii="Book Antiqua" w:hAnsi="Book Antiqua" w:cs="Tahoma"/>
          <w:color w:val="000000"/>
          <w:sz w:val="24"/>
          <w:szCs w:val="24"/>
        </w:rPr>
        <w:t xml:space="preserve"> </w:t>
      </w:r>
      <w:smartTag w:uri="urn:schemas-microsoft-com:office:smarttags" w:element="PlaceName">
        <w:r w:rsidRPr="00655447">
          <w:rPr>
            <w:rFonts w:ascii="Book Antiqua" w:hAnsi="Book Antiqua" w:cs="Tahoma"/>
            <w:color w:val="000000"/>
            <w:sz w:val="24"/>
            <w:szCs w:val="24"/>
          </w:rPr>
          <w:t>National</w:t>
        </w:r>
      </w:smartTag>
      <w:r w:rsidRPr="00655447">
        <w:rPr>
          <w:rFonts w:ascii="Book Antiqua" w:hAnsi="Book Antiqua" w:cs="Tahoma"/>
          <w:color w:val="000000"/>
          <w:sz w:val="24"/>
          <w:szCs w:val="24"/>
        </w:rPr>
        <w:t xml:space="preserve"> </w:t>
      </w:r>
      <w:smartTag w:uri="urn:schemas-microsoft-com:office:smarttags" w:element="PlaceType">
        <w:r w:rsidRPr="00655447">
          <w:rPr>
            <w:rFonts w:ascii="Book Antiqua" w:hAnsi="Book Antiqua" w:cs="Tahoma"/>
            <w:color w:val="000000"/>
            <w:sz w:val="24"/>
            <w:szCs w:val="24"/>
          </w:rPr>
          <w:t>University</w:t>
        </w:r>
      </w:smartTag>
      <w:r w:rsidRPr="00655447">
        <w:rPr>
          <w:rFonts w:ascii="Book Antiqua" w:hAnsi="Book Antiqua" w:cs="Tahoma"/>
          <w:color w:val="000000"/>
          <w:kern w:val="0"/>
          <w:sz w:val="24"/>
          <w:szCs w:val="24"/>
        </w:rPr>
        <w:t xml:space="preserve">, Beomeori, Mulgeum-eup, Yangsan, Gyeongsangnamdo 626-870, </w:t>
      </w:r>
      <w:smartTag w:uri="urn:schemas-microsoft-com:office:smarttags" w:element="place">
        <w:smartTag w:uri="urn:schemas-microsoft-com:office:smarttags" w:element="country-region">
          <w:r w:rsidRPr="00655447">
            <w:rPr>
              <w:rFonts w:ascii="Book Antiqua" w:eastAsia="宋体" w:hAnsi="Book Antiqua" w:cs="Tahoma"/>
              <w:color w:val="000000"/>
              <w:sz w:val="24"/>
              <w:szCs w:val="24"/>
              <w:lang w:eastAsia="zh-CN"/>
            </w:rPr>
            <w:t>South</w:t>
          </w:r>
          <w:r w:rsidRPr="00655447">
            <w:rPr>
              <w:rFonts w:ascii="Book Antiqua" w:hAnsi="Book Antiqua" w:cs="Tahoma"/>
              <w:color w:val="000000"/>
              <w:sz w:val="24"/>
              <w:szCs w:val="24"/>
            </w:rPr>
            <w:t xml:space="preserve"> Korea</w:t>
          </w:r>
        </w:smartTag>
      </w:smartTag>
      <w:r w:rsidRPr="00655447">
        <w:rPr>
          <w:rFonts w:ascii="Book Antiqua" w:hAnsi="Book Antiqua" w:cs="Tahoma"/>
          <w:color w:val="000000"/>
          <w:sz w:val="24"/>
          <w:szCs w:val="24"/>
        </w:rPr>
        <w:t xml:space="preserve">. </w:t>
      </w:r>
      <w:hyperlink r:id="rId8" w:history="1">
        <w:r w:rsidRPr="00655447">
          <w:rPr>
            <w:rStyle w:val="a6"/>
            <w:rFonts w:ascii="Book Antiqua" w:hAnsi="Book Antiqua" w:cs="Tahoma"/>
            <w:color w:val="000000"/>
            <w:sz w:val="24"/>
            <w:szCs w:val="24"/>
            <w:u w:val="none"/>
          </w:rPr>
          <w:t>vision@pusan.ac.kr</w:t>
        </w:r>
      </w:hyperlink>
      <w:r w:rsidRPr="00655447">
        <w:rPr>
          <w:rFonts w:ascii="Book Antiqua" w:hAnsi="Book Antiqua"/>
          <w:color w:val="000000"/>
          <w:sz w:val="24"/>
          <w:szCs w:val="24"/>
        </w:rPr>
        <w:t>.</w:t>
      </w:r>
      <w:r w:rsidRPr="00655447">
        <w:rPr>
          <w:rFonts w:ascii="Book Antiqua" w:hAnsi="Book Antiqua" w:cs="Tahoma"/>
          <w:color w:val="000000"/>
          <w:sz w:val="24"/>
          <w:szCs w:val="24"/>
        </w:rPr>
        <w:t xml:space="preserve"> </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color w:val="000000"/>
          <w:sz w:val="24"/>
          <w:szCs w:val="24"/>
        </w:rPr>
      </w:pPr>
      <w:r w:rsidRPr="00655447">
        <w:rPr>
          <w:rFonts w:ascii="Book Antiqua" w:hAnsi="Book Antiqua" w:cs="Tahoma"/>
          <w:b/>
          <w:color w:val="000000"/>
          <w:sz w:val="24"/>
          <w:szCs w:val="24"/>
        </w:rPr>
        <w:t>Telephone</w:t>
      </w:r>
      <w:r>
        <w:rPr>
          <w:rFonts w:ascii="Book Antiqua" w:hAnsi="Book Antiqua" w:cs="Tahoma"/>
          <w:color w:val="000000"/>
          <w:sz w:val="24"/>
          <w:szCs w:val="24"/>
        </w:rPr>
        <w:t>: +82-51-510</w:t>
      </w:r>
      <w:r w:rsidRPr="00655447">
        <w:rPr>
          <w:rFonts w:ascii="Book Antiqua" w:hAnsi="Book Antiqua" w:cs="Tahoma"/>
          <w:color w:val="000000"/>
          <w:sz w:val="24"/>
          <w:szCs w:val="24"/>
        </w:rPr>
        <w:t xml:space="preserve">8469 </w:t>
      </w:r>
      <w:r>
        <w:rPr>
          <w:rFonts w:ascii="Book Antiqua" w:eastAsia="宋体" w:hAnsi="Book Antiqua" w:cs="Tahoma"/>
          <w:color w:val="000000"/>
          <w:sz w:val="24"/>
          <w:szCs w:val="24"/>
          <w:lang w:eastAsia="zh-CN"/>
        </w:rPr>
        <w:t xml:space="preserve">      </w:t>
      </w:r>
      <w:r w:rsidRPr="00655447">
        <w:rPr>
          <w:rFonts w:ascii="Book Antiqua" w:hAnsi="Book Antiqua" w:cs="Tahoma"/>
          <w:b/>
          <w:color w:val="000000"/>
          <w:sz w:val="24"/>
          <w:szCs w:val="24"/>
        </w:rPr>
        <w:t>Fax</w:t>
      </w:r>
      <w:r>
        <w:rPr>
          <w:rFonts w:ascii="Book Antiqua" w:hAnsi="Book Antiqua" w:cs="Tahoma"/>
          <w:color w:val="000000"/>
          <w:sz w:val="24"/>
          <w:szCs w:val="24"/>
        </w:rPr>
        <w:t>: +82-51-510</w:t>
      </w:r>
      <w:r w:rsidRPr="00655447">
        <w:rPr>
          <w:rFonts w:ascii="Book Antiqua" w:hAnsi="Book Antiqua" w:cs="Tahoma"/>
          <w:color w:val="000000"/>
          <w:sz w:val="24"/>
          <w:szCs w:val="24"/>
        </w:rPr>
        <w:t>8420</w:t>
      </w:r>
    </w:p>
    <w:p w:rsidR="002F09B2" w:rsidRPr="00655447" w:rsidRDefault="002F09B2" w:rsidP="007F35A5">
      <w:pPr>
        <w:wordWrap/>
        <w:spacing w:line="360" w:lineRule="auto"/>
        <w:rPr>
          <w:rFonts w:ascii="Book Antiqua" w:eastAsia="宋体" w:hAnsi="Book Antiqua" w:cs="Tahoma"/>
          <w:b/>
          <w:color w:val="000000"/>
          <w:sz w:val="24"/>
          <w:szCs w:val="24"/>
          <w:lang w:eastAsia="zh-CN"/>
        </w:rPr>
      </w:pPr>
      <w:r w:rsidRPr="00655447">
        <w:rPr>
          <w:rFonts w:ascii="Book Antiqua" w:hAnsi="Book Antiqua" w:cs="Tahoma"/>
          <w:b/>
          <w:color w:val="000000"/>
          <w:sz w:val="24"/>
          <w:szCs w:val="24"/>
        </w:rPr>
        <w:t xml:space="preserve">Received: </w:t>
      </w:r>
      <w:bookmarkStart w:id="2" w:name="OLE_LINK1"/>
      <w:bookmarkStart w:id="3" w:name="OLE_LINK2"/>
      <w:bookmarkStart w:id="4" w:name="OLE_LINK3"/>
      <w:r w:rsidRPr="00421E83">
        <w:rPr>
          <w:rFonts w:ascii="Book Antiqua" w:hAnsi="Book Antiqua"/>
          <w:sz w:val="24"/>
          <w:szCs w:val="24"/>
        </w:rPr>
        <w:t>November</w:t>
      </w:r>
      <w:bookmarkEnd w:id="2"/>
      <w:bookmarkEnd w:id="3"/>
      <w:bookmarkEnd w:id="4"/>
      <w:r>
        <w:rPr>
          <w:rFonts w:ascii="Book Antiqua" w:eastAsia="宋体" w:hAnsi="Book Antiqua"/>
          <w:sz w:val="24"/>
          <w:szCs w:val="24"/>
          <w:lang w:eastAsia="zh-CN"/>
        </w:rPr>
        <w:t xml:space="preserve"> 12, 2012</w:t>
      </w:r>
      <w:r w:rsidRPr="00655447">
        <w:rPr>
          <w:rFonts w:ascii="Book Antiqua" w:hAnsi="Book Antiqua" w:cs="Tahoma"/>
          <w:b/>
          <w:color w:val="000000"/>
          <w:sz w:val="24"/>
          <w:szCs w:val="24"/>
        </w:rPr>
        <w:t xml:space="preserve"> </w:t>
      </w:r>
      <w:r>
        <w:rPr>
          <w:rFonts w:ascii="Book Antiqua" w:eastAsia="宋体" w:hAnsi="Book Antiqua" w:cs="Tahoma"/>
          <w:b/>
          <w:color w:val="000000"/>
          <w:sz w:val="24"/>
          <w:szCs w:val="24"/>
          <w:lang w:eastAsia="zh-CN"/>
        </w:rPr>
        <w:t xml:space="preserve">     </w:t>
      </w:r>
      <w:r w:rsidRPr="00655447">
        <w:rPr>
          <w:rFonts w:ascii="Book Antiqua" w:hAnsi="Book Antiqua" w:cs="Tahoma"/>
          <w:b/>
          <w:color w:val="000000"/>
          <w:sz w:val="24"/>
          <w:szCs w:val="24"/>
        </w:rPr>
        <w:t xml:space="preserve">Revised: </w:t>
      </w:r>
      <w:r w:rsidRPr="00421E83">
        <w:rPr>
          <w:rFonts w:ascii="Book Antiqua" w:hAnsi="Book Antiqua"/>
          <w:sz w:val="24"/>
          <w:szCs w:val="24"/>
        </w:rPr>
        <w:t>February</w:t>
      </w:r>
      <w:r>
        <w:rPr>
          <w:rFonts w:ascii="Book Antiqua" w:eastAsia="宋体" w:hAnsi="Book Antiqua"/>
          <w:sz w:val="24"/>
          <w:szCs w:val="24"/>
          <w:lang w:eastAsia="zh-CN"/>
        </w:rPr>
        <w:t xml:space="preserve"> 6, 2013</w:t>
      </w:r>
      <w:r w:rsidRPr="00655447">
        <w:rPr>
          <w:rFonts w:ascii="Book Antiqua" w:hAnsi="Book Antiqua" w:cs="Tahoma"/>
          <w:b/>
          <w:color w:val="000000"/>
          <w:sz w:val="24"/>
          <w:szCs w:val="24"/>
        </w:rPr>
        <w:t xml:space="preserve"> </w:t>
      </w:r>
    </w:p>
    <w:p w:rsidR="003C16CA" w:rsidRPr="005A750F" w:rsidRDefault="002F09B2" w:rsidP="003C16CA">
      <w:pPr>
        <w:rPr>
          <w:rFonts w:ascii="Book Antiqua" w:hAnsi="Book Antiqua"/>
          <w:sz w:val="24"/>
          <w:szCs w:val="24"/>
        </w:rPr>
      </w:pPr>
      <w:r w:rsidRPr="00655447">
        <w:rPr>
          <w:rFonts w:ascii="Book Antiqua" w:hAnsi="Book Antiqua" w:cs="Tahoma"/>
          <w:b/>
          <w:color w:val="000000"/>
          <w:sz w:val="24"/>
          <w:szCs w:val="24"/>
        </w:rPr>
        <w:t>Accepted:</w:t>
      </w:r>
      <w:r w:rsidR="003C16CA" w:rsidRPr="003C16CA">
        <w:rPr>
          <w:rFonts w:ascii="Book Antiqua" w:hAnsi="Book Antiqua"/>
          <w:sz w:val="24"/>
          <w:szCs w:val="24"/>
        </w:rPr>
        <w:t xml:space="preserve"> </w:t>
      </w:r>
      <w:r w:rsidR="003C16CA" w:rsidRPr="005A750F">
        <w:rPr>
          <w:rFonts w:ascii="Book Antiqua" w:hAnsi="Book Antiqua"/>
          <w:sz w:val="24"/>
          <w:szCs w:val="24"/>
        </w:rPr>
        <w:t>February 8, 2013</w:t>
      </w:r>
    </w:p>
    <w:p w:rsidR="002F09B2" w:rsidRPr="00655447" w:rsidRDefault="002F09B2" w:rsidP="007F35A5">
      <w:pPr>
        <w:wordWrap/>
        <w:spacing w:line="360" w:lineRule="auto"/>
        <w:rPr>
          <w:rFonts w:ascii="Book Antiqua" w:hAnsi="Book Antiqua" w:cs="Tahoma"/>
          <w:b/>
          <w:color w:val="000000"/>
          <w:sz w:val="24"/>
          <w:szCs w:val="24"/>
        </w:rPr>
      </w:pPr>
    </w:p>
    <w:p w:rsidR="002F09B2" w:rsidRPr="00655447" w:rsidRDefault="002F09B2" w:rsidP="007F35A5">
      <w:pPr>
        <w:wordWrap/>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Published online:</w:t>
      </w:r>
    </w:p>
    <w:p w:rsidR="002F09B2" w:rsidRPr="00461E9D"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Abstract</w:t>
      </w:r>
    </w:p>
    <w:p w:rsidR="002F09B2" w:rsidRPr="00655447" w:rsidRDefault="002F09B2" w:rsidP="007F35A5">
      <w:pPr>
        <w:wordWrap/>
        <w:adjustRightInd w:val="0"/>
        <w:spacing w:line="360" w:lineRule="auto"/>
        <w:rPr>
          <w:rFonts w:ascii="Book Antiqua" w:hAnsi="Book Antiqua" w:cs="Tahoma"/>
          <w:color w:val="000000"/>
          <w:kern w:val="0"/>
          <w:sz w:val="24"/>
          <w:szCs w:val="24"/>
        </w:rPr>
      </w:pPr>
      <w:r w:rsidRPr="00655447">
        <w:rPr>
          <w:rFonts w:ascii="Book Antiqua" w:hAnsi="Book Antiqua" w:cs="Tahoma"/>
          <w:b/>
          <w:color w:val="000000"/>
          <w:sz w:val="24"/>
          <w:szCs w:val="24"/>
        </w:rPr>
        <w:t>AIM:</w:t>
      </w:r>
      <w:r w:rsidRPr="00655447">
        <w:rPr>
          <w:rFonts w:ascii="Book Antiqua" w:hAnsi="Book Antiqua" w:cs="Tahoma"/>
          <w:color w:val="000000"/>
          <w:sz w:val="24"/>
          <w:szCs w:val="24"/>
        </w:rPr>
        <w:t xml:space="preserve"> </w:t>
      </w:r>
      <w:r w:rsidRPr="00655447">
        <w:rPr>
          <w:rFonts w:ascii="Book Antiqua" w:hAnsi="Book Antiqua" w:cs="Tahoma"/>
          <w:color w:val="000000"/>
          <w:kern w:val="0"/>
          <w:sz w:val="24"/>
          <w:szCs w:val="24"/>
        </w:rPr>
        <w:t xml:space="preserve">To investigate the effects of Lizhong Tang, </w:t>
      </w:r>
      <w:r w:rsidRPr="00655447">
        <w:rPr>
          <w:rFonts w:ascii="Book Antiqua" w:hAnsi="Book Antiqua" w:cs="Tahoma"/>
          <w:color w:val="000000"/>
          <w:sz w:val="24"/>
          <w:szCs w:val="24"/>
        </w:rPr>
        <w:t>an herbal product used in traditional Chinese medicine,</w:t>
      </w:r>
      <w:r w:rsidRPr="00655447">
        <w:rPr>
          <w:rFonts w:ascii="Book Antiqua" w:hAnsi="Book Antiqua" w:cs="Tahoma"/>
          <w:color w:val="000000"/>
          <w:kern w:val="0"/>
          <w:sz w:val="24"/>
          <w:szCs w:val="24"/>
        </w:rPr>
        <w:t xml:space="preserve"> on mouse small intestine interstitial cells of Cajal (ICCs). </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adjustRightInd w:val="0"/>
        <w:spacing w:line="360" w:lineRule="auto"/>
        <w:rPr>
          <w:rFonts w:ascii="Book Antiqua" w:hAnsi="Book Antiqua" w:cs="Tahoma"/>
          <w:color w:val="000000"/>
          <w:kern w:val="0"/>
          <w:sz w:val="24"/>
          <w:szCs w:val="24"/>
        </w:rPr>
      </w:pPr>
      <w:r w:rsidRPr="00655447">
        <w:rPr>
          <w:rFonts w:ascii="Book Antiqua" w:hAnsi="Book Antiqua" w:cs="Tahoma"/>
          <w:b/>
          <w:color w:val="000000"/>
          <w:sz w:val="24"/>
          <w:szCs w:val="24"/>
        </w:rPr>
        <w:t>METHODS:</w:t>
      </w:r>
      <w:r w:rsidRPr="00655447">
        <w:rPr>
          <w:rFonts w:ascii="Book Antiqua" w:hAnsi="Book Antiqua" w:cs="Tahoma"/>
          <w:color w:val="000000"/>
          <w:sz w:val="24"/>
          <w:szCs w:val="24"/>
        </w:rPr>
        <w:t xml:space="preserve"> </w:t>
      </w:r>
      <w:r w:rsidRPr="00655447">
        <w:rPr>
          <w:rFonts w:ascii="Book Antiqua" w:hAnsi="Book Antiqua" w:cs="Tahoma"/>
          <w:color w:val="000000"/>
          <w:kern w:val="0"/>
          <w:sz w:val="24"/>
          <w:szCs w:val="24"/>
        </w:rPr>
        <w:t>Enzymatic digestions were used to dissociate ICCs from mouse small intestine tissues. The ICCs were morphologically distinct from other cell types in culture and were identified using phase contrast microscopy after verification with anti c-kit antibody. A whole-cell patch-clamp configuration was used to record potentials (current clamp) from cultured ICCs. All of the experiments were performed at 30</w:t>
      </w:r>
      <w:smartTag w:uri="urn:schemas-microsoft-com:office:smarttags" w:element="chmetcnv">
        <w:smartTagPr>
          <w:attr w:name="UnitName" w:val="℃"/>
          <w:attr w:name="SourceValue" w:val="32"/>
          <w:attr w:name="HasSpace" w:val="True"/>
          <w:attr w:name="Negative" w:val="True"/>
          <w:attr w:name="NumberType" w:val="1"/>
          <w:attr w:name="TCSC" w:val="0"/>
        </w:smartTagPr>
        <w:r w:rsidRPr="00655447">
          <w:rPr>
            <w:rFonts w:ascii="Book Antiqua" w:hAnsi="Book Antiqua" w:cs="Tahoma"/>
            <w:color w:val="000000"/>
            <w:kern w:val="0"/>
            <w:sz w:val="24"/>
            <w:szCs w:val="24"/>
          </w:rPr>
          <w:t>-32</w:t>
        </w:r>
        <w:r w:rsidRPr="00655447">
          <w:rPr>
            <w:rFonts w:ascii="Book Antiqua" w:eastAsia="宋体" w:hAnsi="Book Antiqua"/>
            <w:color w:val="000000"/>
            <w:sz w:val="24"/>
            <w:szCs w:val="24"/>
            <w:lang w:eastAsia="zh-CN"/>
          </w:rPr>
          <w:t xml:space="preserve"> </w:t>
        </w:r>
        <w:r w:rsidRPr="003E3E22">
          <w:rPr>
            <w:rFonts w:ascii="宋体" w:eastAsia="宋体" w:hAnsi="宋体" w:cs="宋体" w:hint="eastAsia"/>
            <w:sz w:val="24"/>
            <w:szCs w:val="24"/>
          </w:rPr>
          <w:t>℃</w:t>
        </w:r>
      </w:smartTag>
      <w:r w:rsidRPr="00655447">
        <w:rPr>
          <w:rFonts w:ascii="Book Antiqua" w:hAnsi="Book Antiqua" w:cs="Tahoma"/>
          <w:color w:val="000000"/>
          <w:kern w:val="0"/>
          <w:sz w:val="24"/>
          <w:szCs w:val="24"/>
        </w:rPr>
        <w:t>.</w:t>
      </w:r>
    </w:p>
    <w:p w:rsidR="002F09B2" w:rsidRPr="00655447" w:rsidRDefault="002F09B2" w:rsidP="007F35A5">
      <w:pPr>
        <w:wordWrap/>
        <w:adjustRightInd w:val="0"/>
        <w:spacing w:line="360" w:lineRule="auto"/>
        <w:rPr>
          <w:rFonts w:ascii="Book Antiqua" w:hAnsi="Book Antiqua" w:cs="Tahoma"/>
          <w:color w:val="000000"/>
          <w:kern w:val="0"/>
          <w:sz w:val="24"/>
          <w:szCs w:val="24"/>
        </w:rPr>
      </w:pPr>
    </w:p>
    <w:p w:rsidR="002F09B2" w:rsidRPr="00655447" w:rsidRDefault="002F09B2" w:rsidP="007F35A5">
      <w:pPr>
        <w:wordWrap/>
        <w:adjustRightInd w:val="0"/>
        <w:spacing w:line="360" w:lineRule="auto"/>
        <w:rPr>
          <w:rFonts w:ascii="Book Antiqua" w:hAnsi="Book Antiqua" w:cs="Tahoma"/>
          <w:color w:val="000000"/>
          <w:kern w:val="0"/>
          <w:sz w:val="24"/>
          <w:szCs w:val="24"/>
        </w:rPr>
      </w:pPr>
      <w:r w:rsidRPr="00655447">
        <w:rPr>
          <w:rFonts w:ascii="Book Antiqua" w:hAnsi="Book Antiqua" w:cs="Tahoma"/>
          <w:b/>
          <w:color w:val="000000"/>
          <w:sz w:val="24"/>
          <w:szCs w:val="24"/>
        </w:rPr>
        <w:t>RESULTS:</w:t>
      </w:r>
      <w:r w:rsidRPr="00655447">
        <w:rPr>
          <w:rFonts w:ascii="Book Antiqua" w:hAnsi="Book Antiqua" w:cs="Tahoma"/>
          <w:color w:val="000000"/>
          <w:kern w:val="0"/>
          <w:sz w:val="24"/>
          <w:szCs w:val="24"/>
        </w:rPr>
        <w:t xml:space="preserve"> ICCs generated pacemaker potentials, and Lizhong Tang produced membrane depolarization in current-clamp mode. The application of flufenamic acid (a nonselective cation channel blocker) abolished the generation of pacemaker potentials by Lizhong Tang. Pretreatment with thapsigargin (a Ca</w:t>
      </w:r>
      <w:r w:rsidRPr="00655447">
        <w:rPr>
          <w:rFonts w:ascii="Book Antiqua" w:hAnsi="Book Antiqua" w:cs="Tahoma"/>
          <w:color w:val="000000"/>
          <w:kern w:val="0"/>
          <w:sz w:val="24"/>
          <w:szCs w:val="24"/>
          <w:vertAlign w:val="superscript"/>
        </w:rPr>
        <w:t>2+</w:t>
      </w:r>
      <w:r w:rsidRPr="00655447">
        <w:rPr>
          <w:rFonts w:ascii="Book Antiqua" w:hAnsi="Book Antiqua" w:cs="Tahoma"/>
          <w:color w:val="000000"/>
          <w:kern w:val="0"/>
          <w:sz w:val="24"/>
          <w:szCs w:val="24"/>
        </w:rPr>
        <w:t xml:space="preserve">-ATPase inhibitor in the endoplasmic reticulum) also abolished the generation of pacemaker potentials by Lizhong Tang. </w:t>
      </w:r>
      <w:r w:rsidRPr="00655447">
        <w:rPr>
          <w:rFonts w:ascii="Book Antiqua" w:eastAsia="TT1C8Bo00" w:hAnsi="Book Antiqua" w:cs="Tahoma"/>
          <w:color w:val="000000"/>
          <w:kern w:val="0"/>
          <w:sz w:val="24"/>
          <w:szCs w:val="24"/>
        </w:rPr>
        <w:t>However, pacemaker potentials were completely abolished in the presence of an external Ca</w:t>
      </w:r>
      <w:r w:rsidRPr="00655447">
        <w:rPr>
          <w:rFonts w:ascii="Book Antiqua" w:eastAsia="TT1C93o00" w:hAnsi="Book Antiqua" w:cs="Tahoma"/>
          <w:color w:val="000000"/>
          <w:kern w:val="0"/>
          <w:sz w:val="24"/>
          <w:szCs w:val="24"/>
          <w:vertAlign w:val="superscript"/>
        </w:rPr>
        <w:t>2+</w:t>
      </w:r>
      <w:r w:rsidRPr="00655447">
        <w:rPr>
          <w:rFonts w:ascii="Book Antiqua" w:eastAsia="TT1C8Bo00" w:hAnsi="Book Antiqua" w:cs="Tahoma"/>
          <w:color w:val="000000"/>
          <w:kern w:val="0"/>
          <w:sz w:val="24"/>
          <w:szCs w:val="24"/>
        </w:rPr>
        <w:t>-free solution, and under this condition, Lizhong Tang induced membrane depolarizations.</w:t>
      </w:r>
      <w:r w:rsidRPr="00655447">
        <w:rPr>
          <w:rFonts w:ascii="Book Antiqua" w:hAnsi="Book Antiqua" w:cs="Tahoma"/>
          <w:color w:val="000000"/>
          <w:kern w:val="0"/>
          <w:sz w:val="24"/>
          <w:szCs w:val="24"/>
        </w:rPr>
        <w:t xml:space="preserve"> </w:t>
      </w:r>
      <w:r w:rsidRPr="00655447">
        <w:rPr>
          <w:rFonts w:ascii="Book Antiqua" w:eastAsia="TT1C8Bo00" w:hAnsi="Book Antiqua" w:cs="Tahoma"/>
          <w:color w:val="000000"/>
          <w:kern w:val="0"/>
          <w:sz w:val="24"/>
          <w:szCs w:val="24"/>
        </w:rPr>
        <w:t>Furthermore, When GDP-</w:t>
      </w:r>
      <w:r w:rsidRPr="00655447">
        <w:rPr>
          <w:rFonts w:ascii="Book Antiqua" w:eastAsia="Batang" w:hAnsi="Book Antiqua" w:cs="Tahoma"/>
          <w:color w:val="000000"/>
          <w:kern w:val="0"/>
          <w:sz w:val="24"/>
          <w:szCs w:val="24"/>
        </w:rPr>
        <w:t>β</w:t>
      </w:r>
      <w:r w:rsidRPr="00655447">
        <w:rPr>
          <w:rFonts w:ascii="Book Antiqua" w:eastAsia="TT1C8Bo00" w:hAnsi="Book Antiqua" w:cs="Tahoma"/>
          <w:color w:val="000000"/>
          <w:kern w:val="0"/>
          <w:sz w:val="24"/>
          <w:szCs w:val="24"/>
        </w:rPr>
        <w:t>-S (1 m</w:t>
      </w:r>
      <w:r w:rsidRPr="00655447">
        <w:rPr>
          <w:rFonts w:ascii="Book Antiqua" w:hAnsi="Book Antiqua"/>
          <w:color w:val="000000"/>
          <w:sz w:val="24"/>
          <w:szCs w:val="24"/>
        </w:rPr>
        <w:t>mol/L</w:t>
      </w:r>
      <w:r w:rsidRPr="00655447">
        <w:rPr>
          <w:rFonts w:ascii="Book Antiqua" w:eastAsia="TT1C8Bo00" w:hAnsi="Book Antiqua" w:cs="Tahoma"/>
          <w:color w:val="000000"/>
          <w:kern w:val="0"/>
          <w:sz w:val="24"/>
          <w:szCs w:val="24"/>
        </w:rPr>
        <w:t>) was in the pipette solution, Lizhong Tang still induced membrane depolarizations.</w:t>
      </w:r>
      <w:r w:rsidRPr="00655447">
        <w:rPr>
          <w:rFonts w:ascii="Book Antiqua" w:hAnsi="Book Antiqua" w:cs="Tahoma"/>
          <w:color w:val="000000"/>
          <w:kern w:val="0"/>
          <w:sz w:val="24"/>
          <w:szCs w:val="24"/>
        </w:rPr>
        <w:t xml:space="preserve"> In addition, membrane depolarizations were not inhibited by chelerythrine or calphostin C, which are protein kinase C inhibitors, but were inhibited by U-73122, an active phospholipase C inhibitors.</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color w:val="000000"/>
          <w:sz w:val="24"/>
          <w:szCs w:val="24"/>
        </w:rPr>
      </w:pPr>
      <w:r w:rsidRPr="00655447">
        <w:rPr>
          <w:rFonts w:ascii="Book Antiqua" w:hAnsi="Book Antiqua" w:cs="Tahoma"/>
          <w:b/>
          <w:color w:val="000000"/>
          <w:sz w:val="24"/>
          <w:szCs w:val="24"/>
        </w:rPr>
        <w:t>CONCLUSION:</w:t>
      </w:r>
      <w:r w:rsidRPr="00655447">
        <w:rPr>
          <w:rFonts w:ascii="Book Antiqua" w:hAnsi="Book Antiqua" w:cs="Tahoma"/>
          <w:color w:val="000000"/>
          <w:sz w:val="24"/>
          <w:szCs w:val="24"/>
        </w:rPr>
        <w:t xml:space="preserve"> These results suggest that Lizhong Tang might affect </w:t>
      </w:r>
      <w:r w:rsidRPr="003E3E22">
        <w:rPr>
          <w:rFonts w:ascii="Book Antiqua" w:hAnsi="Book Antiqua" w:cs="Tahoma"/>
          <w:color w:val="000000"/>
          <w:sz w:val="24"/>
          <w:szCs w:val="24"/>
        </w:rPr>
        <w:t>gastrointestinal</w:t>
      </w:r>
      <w:r w:rsidRPr="00655447">
        <w:rPr>
          <w:rFonts w:ascii="Book Antiqua" w:hAnsi="Book Antiqua" w:cs="Tahoma"/>
          <w:color w:val="000000"/>
          <w:sz w:val="24"/>
          <w:szCs w:val="24"/>
        </w:rPr>
        <w:t xml:space="preserve"> motility by modulating pacemaker activity in </w:t>
      </w:r>
      <w:r w:rsidRPr="00655447">
        <w:rPr>
          <w:rFonts w:ascii="Book Antiqua" w:hAnsi="Book Antiqua" w:cs="Tahoma"/>
          <w:color w:val="000000"/>
          <w:kern w:val="0"/>
          <w:sz w:val="24"/>
          <w:szCs w:val="24"/>
        </w:rPr>
        <w:t>interstitial cells of Cajal</w:t>
      </w:r>
      <w:r w:rsidRPr="00655447">
        <w:rPr>
          <w:rFonts w:ascii="Book Antiqua" w:hAnsi="Book Antiqua" w:cs="Tahoma"/>
          <w:color w:val="000000"/>
          <w:sz w:val="24"/>
          <w:szCs w:val="24"/>
        </w:rPr>
        <w:t xml:space="preserve">. </w:t>
      </w:r>
    </w:p>
    <w:p w:rsidR="002F09B2" w:rsidRPr="00655447" w:rsidRDefault="002F09B2" w:rsidP="007F35A5">
      <w:pPr>
        <w:wordWrap/>
        <w:spacing w:line="360" w:lineRule="auto"/>
        <w:rPr>
          <w:rFonts w:ascii="Book Antiqua" w:hAnsi="Book Antiqua"/>
          <w:color w:val="000000"/>
          <w:sz w:val="24"/>
          <w:szCs w:val="24"/>
        </w:rPr>
      </w:pPr>
    </w:p>
    <w:p w:rsidR="002F09B2" w:rsidRPr="00655447" w:rsidRDefault="002F09B2" w:rsidP="007F35A5">
      <w:pPr>
        <w:wordWrap/>
        <w:spacing w:line="360" w:lineRule="auto"/>
        <w:rPr>
          <w:rFonts w:ascii="Book Antiqua" w:hAnsi="Book Antiqua"/>
          <w:color w:val="000000"/>
          <w:sz w:val="24"/>
          <w:szCs w:val="24"/>
        </w:rPr>
      </w:pPr>
      <w:r w:rsidRPr="00655447">
        <w:rPr>
          <w:rFonts w:ascii="Book Antiqua" w:hAnsi="Book Antiqua"/>
          <w:color w:val="000000"/>
          <w:sz w:val="24"/>
          <w:szCs w:val="24"/>
        </w:rPr>
        <w:t>© 2013 Baishideng. All rights reserved.</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color w:val="000000"/>
          <w:sz w:val="24"/>
          <w:szCs w:val="24"/>
        </w:rPr>
      </w:pPr>
      <w:r w:rsidRPr="00655447">
        <w:rPr>
          <w:rFonts w:ascii="Book Antiqua" w:hAnsi="Book Antiqua" w:cs="Tahoma"/>
          <w:b/>
          <w:color w:val="000000"/>
          <w:sz w:val="24"/>
          <w:szCs w:val="24"/>
        </w:rPr>
        <w:lastRenderedPageBreak/>
        <w:t>Key words:</w:t>
      </w:r>
      <w:r w:rsidRPr="00655447">
        <w:rPr>
          <w:rFonts w:ascii="Book Antiqua" w:hAnsi="Book Antiqua" w:cs="Tahoma"/>
          <w:color w:val="000000"/>
          <w:sz w:val="24"/>
          <w:szCs w:val="24"/>
        </w:rPr>
        <w:t xml:space="preserve"> Interstitial cells of Cajal</w:t>
      </w:r>
      <w:r w:rsidRPr="00655447">
        <w:rPr>
          <w:rFonts w:ascii="Book Antiqua" w:eastAsia="宋体" w:hAnsi="Book Antiqua" w:cs="Tahoma"/>
          <w:color w:val="000000"/>
          <w:sz w:val="24"/>
          <w:szCs w:val="24"/>
          <w:lang w:eastAsia="zh-CN"/>
        </w:rPr>
        <w:t>;</w:t>
      </w:r>
      <w:r w:rsidRPr="00655447">
        <w:rPr>
          <w:rFonts w:ascii="Book Antiqua" w:hAnsi="Book Antiqua" w:cs="Tahoma"/>
          <w:color w:val="000000"/>
          <w:sz w:val="24"/>
          <w:szCs w:val="24"/>
        </w:rPr>
        <w:t xml:space="preserve"> Lizhong Tang</w:t>
      </w:r>
      <w:r w:rsidRPr="00655447">
        <w:rPr>
          <w:rFonts w:ascii="Book Antiqua" w:eastAsia="宋体" w:hAnsi="Book Antiqua" w:cs="Tahoma"/>
          <w:color w:val="000000"/>
          <w:sz w:val="24"/>
          <w:szCs w:val="24"/>
          <w:lang w:eastAsia="zh-CN"/>
        </w:rPr>
        <w:t>;</w:t>
      </w:r>
      <w:r w:rsidRPr="00655447">
        <w:rPr>
          <w:rFonts w:ascii="Book Antiqua" w:hAnsi="Book Antiqua" w:cs="Tahoma"/>
          <w:color w:val="000000"/>
          <w:sz w:val="24"/>
          <w:szCs w:val="24"/>
        </w:rPr>
        <w:t xml:space="preserve"> Motility</w:t>
      </w:r>
      <w:r w:rsidRPr="00655447">
        <w:rPr>
          <w:rFonts w:ascii="Book Antiqua" w:eastAsia="宋体" w:hAnsi="Book Antiqua" w:cs="Tahoma"/>
          <w:color w:val="000000"/>
          <w:sz w:val="24"/>
          <w:szCs w:val="24"/>
          <w:lang w:eastAsia="zh-CN"/>
        </w:rPr>
        <w:t>;</w:t>
      </w:r>
      <w:r w:rsidRPr="00655447">
        <w:rPr>
          <w:rFonts w:ascii="Book Antiqua" w:hAnsi="Book Antiqua" w:cs="Tahoma"/>
          <w:color w:val="000000"/>
          <w:sz w:val="24"/>
          <w:szCs w:val="24"/>
        </w:rPr>
        <w:t xml:space="preserve"> Gastrointestinal tract</w:t>
      </w:r>
      <w:r w:rsidRPr="00655447">
        <w:rPr>
          <w:rFonts w:ascii="Book Antiqua" w:eastAsia="宋体" w:hAnsi="Book Antiqua" w:cs="Tahoma"/>
          <w:color w:val="000000"/>
          <w:sz w:val="24"/>
          <w:szCs w:val="24"/>
          <w:lang w:eastAsia="zh-CN"/>
        </w:rPr>
        <w:t>;</w:t>
      </w:r>
      <w:r w:rsidRPr="00655447">
        <w:rPr>
          <w:rFonts w:ascii="Book Antiqua" w:hAnsi="Book Antiqua" w:cs="Tahoma"/>
          <w:color w:val="000000"/>
          <w:sz w:val="24"/>
          <w:szCs w:val="24"/>
        </w:rPr>
        <w:t xml:space="preserve"> Whole-cell patch clamp configuration</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eastAsia="TT1C8Bo00" w:hAnsi="Book Antiqua" w:cs="Tahoma"/>
          <w:color w:val="000000"/>
          <w:kern w:val="0"/>
          <w:sz w:val="24"/>
          <w:szCs w:val="24"/>
        </w:rPr>
      </w:pPr>
      <w:bookmarkStart w:id="5" w:name="_GoBack"/>
      <w:r w:rsidRPr="00655447">
        <w:rPr>
          <w:rFonts w:ascii="Book Antiqua" w:hAnsi="Book Antiqua" w:cs="Tahoma"/>
          <w:b/>
          <w:color w:val="000000"/>
          <w:sz w:val="24"/>
          <w:szCs w:val="24"/>
        </w:rPr>
        <w:t>Core tip</w:t>
      </w:r>
      <w:r w:rsidRPr="00655447">
        <w:rPr>
          <w:rFonts w:ascii="Book Antiqua" w:hAnsi="Book Antiqua" w:cs="Tahoma"/>
          <w:color w:val="000000"/>
          <w:sz w:val="24"/>
          <w:szCs w:val="24"/>
        </w:rPr>
        <w:t xml:space="preserve">: </w:t>
      </w:r>
      <w:bookmarkEnd w:id="5"/>
      <w:r w:rsidRPr="00655447">
        <w:rPr>
          <w:rFonts w:ascii="Book Antiqua" w:eastAsia="TT1C8Bo00" w:hAnsi="Book Antiqua" w:cs="Tahoma"/>
          <w:color w:val="000000"/>
          <w:kern w:val="0"/>
          <w:sz w:val="24"/>
          <w:szCs w:val="24"/>
        </w:rPr>
        <w:t>The gastroprokinetic effects of Lizhong Tang are mediated by the induction of pacemaker potentials in ICCs.</w:t>
      </w:r>
    </w:p>
    <w:p w:rsidR="002F09B2" w:rsidRPr="00655447" w:rsidRDefault="002F09B2" w:rsidP="007F35A5">
      <w:pPr>
        <w:wordWrap/>
        <w:spacing w:line="360" w:lineRule="auto"/>
        <w:rPr>
          <w:rFonts w:ascii="Book Antiqua" w:eastAsia="TT1C8Bo00" w:hAnsi="Book Antiqua" w:cs="Tahoma"/>
          <w:color w:val="000000"/>
          <w:kern w:val="0"/>
          <w:sz w:val="24"/>
          <w:szCs w:val="24"/>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r w:rsidRPr="00655447">
        <w:rPr>
          <w:rFonts w:ascii="Book Antiqua" w:hAnsi="Book Antiqua" w:cs="Tahoma"/>
          <w:color w:val="000000"/>
          <w:sz w:val="24"/>
          <w:szCs w:val="24"/>
        </w:rPr>
        <w:t>Hwang</w:t>
      </w:r>
      <w:r w:rsidRPr="00655447">
        <w:rPr>
          <w:rFonts w:ascii="Book Antiqua" w:eastAsia="宋体" w:hAnsi="Book Antiqua" w:cs="Tahoma"/>
          <w:color w:val="000000"/>
          <w:sz w:val="24"/>
          <w:szCs w:val="24"/>
          <w:lang w:eastAsia="zh-CN"/>
        </w:rPr>
        <w:t xml:space="preserve"> MW</w:t>
      </w:r>
      <w:r w:rsidRPr="00655447">
        <w:rPr>
          <w:rFonts w:ascii="Book Antiqua" w:hAnsi="Book Antiqua" w:cs="Tahoma"/>
          <w:color w:val="000000"/>
          <w:sz w:val="24"/>
          <w:szCs w:val="24"/>
        </w:rPr>
        <w:t>, Kim</w:t>
      </w:r>
      <w:r w:rsidRPr="00655447">
        <w:rPr>
          <w:rFonts w:ascii="Book Antiqua" w:eastAsia="宋体" w:hAnsi="Book Antiqua" w:cs="Tahoma"/>
          <w:color w:val="000000"/>
          <w:sz w:val="24"/>
          <w:szCs w:val="24"/>
          <w:lang w:eastAsia="zh-CN"/>
        </w:rPr>
        <w:t xml:space="preserve"> JN</w:t>
      </w:r>
      <w:r w:rsidRPr="00655447">
        <w:rPr>
          <w:rFonts w:ascii="Book Antiqua" w:hAnsi="Book Antiqua" w:cs="Tahoma"/>
          <w:color w:val="000000"/>
          <w:sz w:val="24"/>
          <w:szCs w:val="24"/>
        </w:rPr>
        <w:t>, Song</w:t>
      </w:r>
      <w:r w:rsidRPr="00655447">
        <w:rPr>
          <w:rFonts w:ascii="Book Antiqua" w:eastAsia="宋体" w:hAnsi="Book Antiqua" w:cs="Tahoma"/>
          <w:color w:val="000000"/>
          <w:sz w:val="24"/>
          <w:szCs w:val="24"/>
          <w:lang w:eastAsia="zh-CN"/>
        </w:rPr>
        <w:t xml:space="preserve"> HJ</w:t>
      </w:r>
      <w:r w:rsidRPr="00655447">
        <w:rPr>
          <w:rFonts w:ascii="Book Antiqua" w:hAnsi="Book Antiqua" w:cs="Tahoma"/>
          <w:color w:val="000000"/>
          <w:sz w:val="24"/>
          <w:szCs w:val="24"/>
        </w:rPr>
        <w:t>, Lim</w:t>
      </w:r>
      <w:r w:rsidRPr="00655447">
        <w:rPr>
          <w:rFonts w:ascii="Book Antiqua" w:eastAsia="宋体" w:hAnsi="Book Antiqua" w:cs="Tahoma"/>
          <w:color w:val="000000"/>
          <w:sz w:val="24"/>
          <w:szCs w:val="24"/>
          <w:lang w:eastAsia="zh-CN"/>
        </w:rPr>
        <w:t xml:space="preserve"> B</w:t>
      </w:r>
      <w:r w:rsidRPr="00655447">
        <w:rPr>
          <w:rFonts w:ascii="Book Antiqua" w:hAnsi="Book Antiqua" w:cs="Tahoma"/>
          <w:color w:val="000000"/>
          <w:sz w:val="24"/>
          <w:szCs w:val="24"/>
        </w:rPr>
        <w:t>, Kwon</w:t>
      </w:r>
      <w:r w:rsidRPr="00655447">
        <w:rPr>
          <w:rFonts w:ascii="Book Antiqua" w:eastAsia="宋体" w:hAnsi="Book Antiqua" w:cs="Tahoma"/>
          <w:color w:val="000000"/>
          <w:sz w:val="24"/>
          <w:szCs w:val="24"/>
          <w:lang w:eastAsia="zh-CN"/>
        </w:rPr>
        <w:t xml:space="preserve"> YK</w:t>
      </w:r>
      <w:r w:rsidRPr="00655447">
        <w:rPr>
          <w:rFonts w:ascii="Book Antiqua" w:hAnsi="Book Antiqua" w:cs="Tahoma"/>
          <w:color w:val="000000"/>
          <w:sz w:val="24"/>
          <w:szCs w:val="24"/>
        </w:rPr>
        <w:t>, Kim</w:t>
      </w:r>
      <w:r w:rsidRPr="00655447">
        <w:rPr>
          <w:rFonts w:ascii="Book Antiqua" w:eastAsia="宋体" w:hAnsi="Book Antiqua" w:cs="Tahoma"/>
          <w:color w:val="000000"/>
          <w:sz w:val="24"/>
          <w:szCs w:val="24"/>
          <w:lang w:eastAsia="zh-CN"/>
        </w:rPr>
        <w:t xml:space="preserve"> BJ</w:t>
      </w:r>
      <w:r w:rsidRPr="00655447">
        <w:rPr>
          <w:rFonts w:ascii="Book Antiqua" w:hAnsi="Book Antiqua" w:cs="Tahoma"/>
          <w:color w:val="000000"/>
          <w:sz w:val="24"/>
          <w:szCs w:val="24"/>
        </w:rPr>
        <w:t xml:space="preserve">. Effects of Lizhong Tang in cultured mouse small intestinal interstitial cells of Cajal. </w:t>
      </w:r>
    </w:p>
    <w:p w:rsidR="002F09B2" w:rsidRPr="00655447" w:rsidRDefault="002F09B2" w:rsidP="007F35A5">
      <w:pPr>
        <w:wordWrap/>
        <w:spacing w:line="360" w:lineRule="auto"/>
        <w:rPr>
          <w:rFonts w:ascii="Book Antiqua" w:hAnsi="Book Antiqua"/>
          <w:color w:val="000000"/>
          <w:sz w:val="24"/>
          <w:szCs w:val="24"/>
        </w:rPr>
      </w:pPr>
      <w:r w:rsidRPr="00655447">
        <w:rPr>
          <w:rFonts w:ascii="Book Antiqua" w:hAnsi="Book Antiqua"/>
          <w:b/>
          <w:color w:val="000000"/>
          <w:sz w:val="24"/>
          <w:szCs w:val="24"/>
        </w:rPr>
        <w:t>Available from:</w:t>
      </w:r>
      <w:r w:rsidRPr="00655447">
        <w:rPr>
          <w:rFonts w:ascii="Book Antiqua" w:hAnsi="Book Antiqua"/>
          <w:color w:val="000000"/>
          <w:sz w:val="24"/>
          <w:szCs w:val="24"/>
        </w:rPr>
        <w:t xml:space="preserve"> </w:t>
      </w:r>
    </w:p>
    <w:p w:rsidR="002F09B2" w:rsidRPr="00655447" w:rsidRDefault="002F09B2" w:rsidP="007F35A5">
      <w:pPr>
        <w:wordWrap/>
        <w:spacing w:line="360" w:lineRule="auto"/>
        <w:rPr>
          <w:rFonts w:ascii="Book Antiqua" w:hAnsi="Book Antiqua"/>
          <w:color w:val="000000"/>
          <w:sz w:val="24"/>
          <w:szCs w:val="24"/>
          <w:lang w:val="fr-FR"/>
        </w:rPr>
      </w:pPr>
      <w:r w:rsidRPr="00655447">
        <w:rPr>
          <w:rFonts w:ascii="Book Antiqua" w:hAnsi="Book Antiqua"/>
          <w:b/>
          <w:color w:val="000000"/>
          <w:sz w:val="24"/>
          <w:szCs w:val="24"/>
          <w:lang w:val="fr-FR"/>
        </w:rPr>
        <w:t xml:space="preserve">DOI: </w:t>
      </w:r>
    </w:p>
    <w:p w:rsidR="002F09B2" w:rsidRPr="00655447" w:rsidRDefault="002F09B2" w:rsidP="007F35A5">
      <w:pPr>
        <w:wordWrap/>
        <w:spacing w:line="360" w:lineRule="auto"/>
        <w:rPr>
          <w:rFonts w:ascii="Book Antiqua" w:hAnsi="Book Antiqua" w:cs="Tahoma"/>
          <w:color w:val="000000"/>
          <w:sz w:val="24"/>
          <w:szCs w:val="24"/>
          <w:lang w:val="fr-FR"/>
        </w:rPr>
      </w:pP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eastAsia="宋体" w:hAnsi="Book Antiqua" w:cs="Tahoma"/>
          <w:color w:val="000000"/>
          <w:sz w:val="24"/>
          <w:szCs w:val="24"/>
          <w:lang w:eastAsia="zh-CN"/>
        </w:rPr>
      </w:pPr>
    </w:p>
    <w:p w:rsidR="002F09B2" w:rsidRPr="00EC3643"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INTRODUCTION</w:t>
      </w:r>
    </w:p>
    <w:p w:rsidR="002F09B2" w:rsidRPr="00655447" w:rsidRDefault="002F09B2" w:rsidP="00654C18">
      <w:pPr>
        <w:wordWrap/>
        <w:adjustRightInd w:val="0"/>
        <w:spacing w:line="360" w:lineRule="auto"/>
        <w:rPr>
          <w:rFonts w:ascii="Book Antiqua" w:eastAsia="GulliverRM" w:hAnsi="Book Antiqua" w:cs="Tahoma"/>
          <w:color w:val="000000"/>
          <w:kern w:val="0"/>
          <w:sz w:val="24"/>
          <w:szCs w:val="24"/>
        </w:rPr>
      </w:pPr>
      <w:r w:rsidRPr="00655447">
        <w:rPr>
          <w:rFonts w:ascii="Book Antiqua" w:eastAsia="GulliverRM" w:hAnsi="Book Antiqua" w:cs="Tahoma"/>
          <w:color w:val="000000"/>
          <w:kern w:val="0"/>
          <w:sz w:val="24"/>
          <w:szCs w:val="24"/>
        </w:rPr>
        <w:t xml:space="preserve">Lizhong Tang, was first reported 1800 years ago in </w:t>
      </w:r>
      <w:r w:rsidRPr="00655447">
        <w:rPr>
          <w:rFonts w:ascii="Book Antiqua" w:eastAsia="Batang" w:hAnsi="Book Antiqua" w:cs="Tahoma"/>
          <w:color w:val="000000"/>
          <w:kern w:val="0"/>
          <w:sz w:val="24"/>
          <w:szCs w:val="24"/>
        </w:rPr>
        <w:t>“</w:t>
      </w:r>
      <w:r w:rsidRPr="00655447">
        <w:rPr>
          <w:rFonts w:ascii="Book Antiqua" w:eastAsia="GulliverRM" w:hAnsi="Book Antiqua" w:cs="Tahoma"/>
          <w:color w:val="000000"/>
          <w:kern w:val="0"/>
          <w:sz w:val="24"/>
          <w:szCs w:val="24"/>
        </w:rPr>
        <w:t>Shanghan Lun</w:t>
      </w:r>
      <w:r w:rsidRPr="00655447">
        <w:rPr>
          <w:rFonts w:ascii="Book Antiqua" w:eastAsia="Batang" w:hAnsi="Book Antiqua" w:cs="Tahoma"/>
          <w:color w:val="000000"/>
          <w:kern w:val="0"/>
          <w:sz w:val="24"/>
          <w:szCs w:val="24"/>
        </w:rPr>
        <w:t>”</w:t>
      </w:r>
      <w:r w:rsidRPr="00655447">
        <w:rPr>
          <w:rFonts w:ascii="Book Antiqua" w:eastAsia="GulliverRM" w:hAnsi="Book Antiqua" w:cs="Tahoma"/>
          <w:color w:val="000000"/>
          <w:kern w:val="0"/>
          <w:sz w:val="24"/>
          <w:szCs w:val="24"/>
        </w:rPr>
        <w:t>, and it remains a classical herbal product in traditional Chinese medicine. Lizhong Tang is composed of Radix Ginseng (</w:t>
      </w:r>
      <w:r w:rsidRPr="00655447">
        <w:rPr>
          <w:rFonts w:ascii="Book Antiqua" w:eastAsia="GulliverIT" w:hAnsi="Book Antiqua" w:cs="Tahoma"/>
          <w:color w:val="000000"/>
          <w:kern w:val="0"/>
          <w:sz w:val="24"/>
          <w:szCs w:val="24"/>
        </w:rPr>
        <w:t>Panax</w:t>
      </w:r>
      <w:r w:rsidRPr="00655447">
        <w:rPr>
          <w:rFonts w:ascii="Book Antiqua" w:eastAsia="GulliverRM" w:hAnsi="Book Antiqua" w:cs="Tahoma"/>
          <w:color w:val="000000"/>
          <w:kern w:val="0"/>
          <w:sz w:val="24"/>
          <w:szCs w:val="24"/>
        </w:rPr>
        <w:t xml:space="preserve"> </w:t>
      </w:r>
      <w:r w:rsidRPr="00655447">
        <w:rPr>
          <w:rFonts w:ascii="Book Antiqua" w:eastAsia="GulliverIT" w:hAnsi="Book Antiqua" w:cs="Tahoma"/>
          <w:color w:val="000000"/>
          <w:kern w:val="0"/>
          <w:sz w:val="24"/>
          <w:szCs w:val="24"/>
        </w:rPr>
        <w:t xml:space="preserve">ginseng </w:t>
      </w:r>
      <w:r w:rsidRPr="00655447">
        <w:rPr>
          <w:rFonts w:ascii="Book Antiqua" w:eastAsia="GulliverRM" w:hAnsi="Book Antiqua" w:cs="Tahoma"/>
          <w:color w:val="000000"/>
          <w:kern w:val="0"/>
          <w:sz w:val="24"/>
          <w:szCs w:val="24"/>
        </w:rPr>
        <w:t>C.A. Meyer), Rhizoma Zingiberis (</w:t>
      </w:r>
      <w:r w:rsidRPr="00655447">
        <w:rPr>
          <w:rFonts w:ascii="Book Antiqua" w:eastAsia="GulliverIT" w:hAnsi="Book Antiqua" w:cs="Tahoma"/>
          <w:color w:val="000000"/>
          <w:kern w:val="0"/>
          <w:sz w:val="24"/>
          <w:szCs w:val="24"/>
        </w:rPr>
        <w:t xml:space="preserve">Zingiber officinale </w:t>
      </w:r>
      <w:r w:rsidRPr="00655447">
        <w:rPr>
          <w:rFonts w:ascii="Book Antiqua" w:eastAsia="GulliverRM" w:hAnsi="Book Antiqua" w:cs="Tahoma"/>
          <w:color w:val="000000"/>
          <w:kern w:val="0"/>
          <w:sz w:val="24"/>
          <w:szCs w:val="24"/>
        </w:rPr>
        <w:t>Roscoe), Rhizoma Atractylodis Macrocephalae (Atractylodes macrocephala Koidz.) and Radix Glycyrrhizae (</w:t>
      </w:r>
      <w:r w:rsidRPr="00655447">
        <w:rPr>
          <w:rFonts w:ascii="Book Antiqua" w:eastAsia="GulliverIT" w:hAnsi="Book Antiqua" w:cs="Tahoma"/>
          <w:color w:val="000000"/>
          <w:kern w:val="0"/>
          <w:sz w:val="24"/>
          <w:szCs w:val="24"/>
        </w:rPr>
        <w:t xml:space="preserve">Glycyrrhiza uralensis </w:t>
      </w:r>
      <w:r w:rsidRPr="00655447">
        <w:rPr>
          <w:rFonts w:ascii="Book Antiqua" w:eastAsia="GulliverRM" w:hAnsi="Book Antiqua" w:cs="Tahoma"/>
          <w:color w:val="000000"/>
          <w:kern w:val="0"/>
          <w:sz w:val="24"/>
          <w:szCs w:val="24"/>
        </w:rPr>
        <w:t>Fisch)</w:t>
      </w:r>
      <w:r w:rsidRPr="00655447">
        <w:rPr>
          <w:rFonts w:ascii="Book Antiqua" w:eastAsia="GulliverRM" w:hAnsi="Book Antiqua" w:cs="Tahoma"/>
          <w:color w:val="000000"/>
          <w:kern w:val="0"/>
          <w:sz w:val="24"/>
          <w:szCs w:val="24"/>
          <w:vertAlign w:val="superscript"/>
        </w:rPr>
        <w:t>[1]</w:t>
      </w:r>
      <w:r w:rsidRPr="00655447">
        <w:rPr>
          <w:rFonts w:ascii="Book Antiqua" w:eastAsia="GulliverRM" w:hAnsi="Book Antiqua" w:cs="Tahoma"/>
          <w:color w:val="000000"/>
          <w:kern w:val="0"/>
          <w:sz w:val="24"/>
          <w:szCs w:val="24"/>
        </w:rPr>
        <w:t xml:space="preserve">, and it is widely used in traditional medicine to treat spleen deficiency patterns in many diseases with common symptoms, such as </w:t>
      </w:r>
      <w:r w:rsidRPr="00655447">
        <w:rPr>
          <w:rFonts w:ascii="Book Antiqua" w:hAnsi="Book Antiqua" w:cs="Tahoma"/>
          <w:color w:val="000000"/>
          <w:sz w:val="24"/>
          <w:szCs w:val="24"/>
        </w:rPr>
        <w:t>vomiting, diarrhea, stomach pain, poor appetite, cold limbs, and stomach bleeding which, are caused by cold and weak organs</w:t>
      </w:r>
      <w:r w:rsidRPr="00655447">
        <w:rPr>
          <w:rFonts w:ascii="Book Antiqua" w:eastAsia="GulliverRM" w:hAnsi="Book Antiqua" w:cs="Tahoma"/>
          <w:color w:val="000000"/>
          <w:kern w:val="0"/>
          <w:sz w:val="24"/>
          <w:szCs w:val="24"/>
          <w:vertAlign w:val="superscript"/>
        </w:rPr>
        <w:t>[1.2]</w:t>
      </w:r>
      <w:r w:rsidRPr="00655447">
        <w:rPr>
          <w:rFonts w:ascii="Book Antiqua" w:eastAsia="GulliverRM" w:hAnsi="Book Antiqua" w:cs="Tahoma"/>
          <w:color w:val="000000"/>
          <w:kern w:val="0"/>
          <w:sz w:val="24"/>
          <w:szCs w:val="24"/>
        </w:rPr>
        <w:t xml:space="preserve">. However, little is known of the molecular basis of the effects of Lizhong Tang on gastrointestinal (GI) motility. </w:t>
      </w:r>
    </w:p>
    <w:p w:rsidR="002F09B2" w:rsidRPr="00655447" w:rsidRDefault="002F09B2" w:rsidP="00223B01">
      <w:pPr>
        <w:wordWrap/>
        <w:adjustRightInd w:val="0"/>
        <w:spacing w:line="360" w:lineRule="auto"/>
        <w:ind w:firstLineChars="300" w:firstLine="720"/>
        <w:rPr>
          <w:rFonts w:ascii="Book Antiqua" w:eastAsia="GulliverRM" w:hAnsi="Book Antiqua" w:cs="Tahoma"/>
          <w:color w:val="000000"/>
          <w:kern w:val="0"/>
          <w:sz w:val="24"/>
          <w:szCs w:val="24"/>
        </w:rPr>
      </w:pPr>
      <w:r w:rsidRPr="00655447">
        <w:rPr>
          <w:rFonts w:ascii="Book Antiqua" w:hAnsi="Book Antiqua" w:cs="Tahoma"/>
          <w:color w:val="000000"/>
          <w:kern w:val="0"/>
          <w:sz w:val="24"/>
          <w:szCs w:val="24"/>
        </w:rPr>
        <w:t>Interstitial cells of Cajal (ICCs) are pacemaker cells in GI muscles that generate rhythmic oscillations in membrane potentials known as slow waves</w:t>
      </w:r>
      <w:r w:rsidRPr="00655447">
        <w:rPr>
          <w:rFonts w:ascii="Book Antiqua" w:hAnsi="Book Antiqua" w:cs="Tahoma"/>
          <w:color w:val="000000"/>
          <w:kern w:val="0"/>
          <w:sz w:val="24"/>
          <w:szCs w:val="24"/>
          <w:vertAlign w:val="superscript"/>
        </w:rPr>
        <w:t>[3-5]</w:t>
      </w:r>
      <w:r w:rsidRPr="00655447">
        <w:rPr>
          <w:rFonts w:ascii="Book Antiqua" w:hAnsi="Book Antiqua" w:cs="Tahoma"/>
          <w:color w:val="000000"/>
          <w:kern w:val="0"/>
          <w:sz w:val="24"/>
          <w:szCs w:val="24"/>
        </w:rPr>
        <w:t xml:space="preserve">. Slow waves propagate within ICC networks and are conducted into smooth muscle cells </w:t>
      </w:r>
      <w:r w:rsidRPr="00655447">
        <w:rPr>
          <w:rFonts w:ascii="Book Antiqua" w:hAnsi="Book Antiqua" w:cs="Tahoma"/>
          <w:i/>
          <w:iCs/>
          <w:color w:val="000000"/>
          <w:kern w:val="0"/>
          <w:sz w:val="24"/>
          <w:szCs w:val="24"/>
        </w:rPr>
        <w:t>via</w:t>
      </w:r>
      <w:r w:rsidRPr="00655447">
        <w:rPr>
          <w:rFonts w:ascii="Book Antiqua" w:hAnsi="Book Antiqua" w:cs="Tahoma"/>
          <w:color w:val="000000"/>
          <w:kern w:val="0"/>
          <w:sz w:val="24"/>
          <w:szCs w:val="24"/>
        </w:rPr>
        <w:t xml:space="preserve"> gap junctions. Furthermore, they initiate phasic contractions by activating Ca</w:t>
      </w:r>
      <w:r w:rsidRPr="00655447">
        <w:rPr>
          <w:rFonts w:ascii="Book Antiqua" w:hAnsi="Book Antiqua" w:cs="Tahoma"/>
          <w:color w:val="000000"/>
          <w:kern w:val="0"/>
          <w:sz w:val="24"/>
          <w:szCs w:val="24"/>
          <w:vertAlign w:val="superscript"/>
        </w:rPr>
        <w:t>2+</w:t>
      </w:r>
      <w:r w:rsidRPr="00655447">
        <w:rPr>
          <w:rFonts w:ascii="Book Antiqua" w:hAnsi="Book Antiqua" w:cs="Tahoma"/>
          <w:color w:val="000000"/>
          <w:kern w:val="0"/>
          <w:sz w:val="24"/>
          <w:szCs w:val="24"/>
        </w:rPr>
        <w:t xml:space="preserve"> entry through L-type Ca</w:t>
      </w:r>
      <w:r w:rsidRPr="00655447">
        <w:rPr>
          <w:rFonts w:ascii="Book Antiqua" w:hAnsi="Book Antiqua" w:cs="Tahoma"/>
          <w:color w:val="000000"/>
          <w:kern w:val="0"/>
          <w:sz w:val="24"/>
          <w:szCs w:val="24"/>
          <w:vertAlign w:val="superscript"/>
        </w:rPr>
        <w:t>2+</w:t>
      </w:r>
      <w:r w:rsidRPr="00655447">
        <w:rPr>
          <w:rFonts w:ascii="Book Antiqua" w:hAnsi="Book Antiqua" w:cs="Tahoma"/>
          <w:color w:val="000000"/>
          <w:kern w:val="0"/>
          <w:sz w:val="24"/>
          <w:szCs w:val="24"/>
        </w:rPr>
        <w:t xml:space="preserve"> channels. Pacemaker activity in the murine small intestine is mainly due to periodic activations of nonselective cation channels</w:t>
      </w:r>
      <w:r w:rsidRPr="00655447">
        <w:rPr>
          <w:rFonts w:ascii="Book Antiqua" w:hAnsi="Book Antiqua" w:cs="Tahoma"/>
          <w:color w:val="000000"/>
          <w:kern w:val="0"/>
          <w:sz w:val="24"/>
          <w:szCs w:val="24"/>
          <w:vertAlign w:val="superscript"/>
        </w:rPr>
        <w:t>[6, 7]</w:t>
      </w:r>
      <w:r w:rsidRPr="00655447">
        <w:rPr>
          <w:rFonts w:ascii="Book Antiqua" w:hAnsi="Book Antiqua" w:cs="Tahoma"/>
          <w:color w:val="000000"/>
          <w:kern w:val="0"/>
          <w:sz w:val="24"/>
          <w:szCs w:val="24"/>
        </w:rPr>
        <w:t xml:space="preserve"> or Cl</w:t>
      </w:r>
      <w:r w:rsidRPr="00655447">
        <w:rPr>
          <w:rFonts w:ascii="Book Antiqua" w:hAnsi="Book Antiqua" w:cs="Tahoma"/>
          <w:color w:val="000000"/>
          <w:kern w:val="0"/>
          <w:sz w:val="24"/>
          <w:szCs w:val="24"/>
          <w:vertAlign w:val="superscript"/>
        </w:rPr>
        <w:t>-</w:t>
      </w:r>
      <w:r w:rsidRPr="00655447">
        <w:rPr>
          <w:rFonts w:ascii="Book Antiqua" w:hAnsi="Book Antiqua" w:cs="Tahoma"/>
          <w:color w:val="000000"/>
          <w:kern w:val="0"/>
          <w:sz w:val="24"/>
          <w:szCs w:val="24"/>
        </w:rPr>
        <w:t xml:space="preserve"> channels</w:t>
      </w:r>
      <w:r w:rsidRPr="00655447">
        <w:rPr>
          <w:rFonts w:ascii="Book Antiqua" w:hAnsi="Book Antiqua" w:cs="Tahoma"/>
          <w:color w:val="000000"/>
          <w:kern w:val="0"/>
          <w:sz w:val="24"/>
          <w:szCs w:val="24"/>
          <w:vertAlign w:val="superscript"/>
        </w:rPr>
        <w:t>[8, 9]</w:t>
      </w:r>
      <w:r w:rsidRPr="00655447">
        <w:rPr>
          <w:rFonts w:ascii="Book Antiqua" w:hAnsi="Book Antiqua" w:cs="Tahoma"/>
          <w:color w:val="000000"/>
          <w:kern w:val="0"/>
          <w:sz w:val="24"/>
          <w:szCs w:val="24"/>
        </w:rPr>
        <w:t>. ICCs also mediate or transduce inputs from the enteric nervous system.</w:t>
      </w:r>
      <w:r w:rsidRPr="00655447">
        <w:rPr>
          <w:rFonts w:ascii="Book Antiqua" w:eastAsia="GulliverRM" w:hAnsi="Book Antiqua" w:cs="Tahoma"/>
          <w:color w:val="000000"/>
          <w:kern w:val="0"/>
          <w:sz w:val="24"/>
          <w:szCs w:val="24"/>
        </w:rPr>
        <w:t xml:space="preserve"> </w:t>
      </w:r>
      <w:r w:rsidRPr="00655447">
        <w:rPr>
          <w:rFonts w:ascii="Book Antiqua" w:hAnsi="Book Antiqua" w:cs="Tahoma"/>
          <w:color w:val="000000"/>
          <w:kern w:val="0"/>
          <w:sz w:val="24"/>
          <w:szCs w:val="24"/>
        </w:rPr>
        <w:t>However, the effects of Lizhong Tang in mouse small intestine ICCs have not been investigated, and therefore, we undertook this study to investigate the characteristics of Lizhong Tang in mouse small intestine ICCs.</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MATERIALS AND METHODS</w:t>
      </w:r>
    </w:p>
    <w:p w:rsidR="002F09B2" w:rsidRPr="00655447" w:rsidRDefault="002F09B2" w:rsidP="007F35A5">
      <w:pPr>
        <w:wordWrap/>
        <w:adjustRightInd w:val="0"/>
        <w:spacing w:line="360" w:lineRule="auto"/>
        <w:rPr>
          <w:rFonts w:ascii="Book Antiqua" w:hAnsi="Book Antiqua" w:cs="Tahoma"/>
          <w:b/>
          <w:bCs/>
          <w:i/>
          <w:iCs/>
          <w:color w:val="000000"/>
          <w:kern w:val="0"/>
          <w:sz w:val="24"/>
          <w:szCs w:val="24"/>
        </w:rPr>
      </w:pPr>
      <w:r w:rsidRPr="00655447">
        <w:rPr>
          <w:rFonts w:ascii="Book Antiqua" w:hAnsi="Book Antiqua" w:cs="Tahoma"/>
          <w:b/>
          <w:bCs/>
          <w:i/>
          <w:iCs/>
          <w:color w:val="000000"/>
          <w:kern w:val="0"/>
          <w:sz w:val="24"/>
          <w:szCs w:val="24"/>
        </w:rPr>
        <w:t>Preparation of cells and cell cultures</w:t>
      </w:r>
    </w:p>
    <w:p w:rsidR="002F09B2" w:rsidRPr="00655447" w:rsidRDefault="002F09B2" w:rsidP="00223B01">
      <w:pPr>
        <w:wordWrap/>
        <w:adjustRightInd w:val="0"/>
        <w:spacing w:line="360" w:lineRule="auto"/>
        <w:rPr>
          <w:rFonts w:ascii="Book Antiqua" w:hAnsi="Book Antiqua" w:cs="Tahoma"/>
          <w:color w:val="000000"/>
          <w:kern w:val="0"/>
          <w:sz w:val="24"/>
          <w:szCs w:val="24"/>
        </w:rPr>
      </w:pPr>
      <w:r w:rsidRPr="00655447">
        <w:rPr>
          <w:rFonts w:ascii="Book Antiqua" w:hAnsi="Book Antiqua" w:cs="Tahoma"/>
          <w:color w:val="000000"/>
          <w:kern w:val="0"/>
          <w:sz w:val="24"/>
          <w:szCs w:val="24"/>
        </w:rPr>
        <w:t xml:space="preserve">Balb/c mice (3-7 d old) of either sex were anesthetized with ether and sacrificed by cervical dislocation. The small intestines, from </w:t>
      </w:r>
      <w:smartTag w:uri="urn:schemas-microsoft-com:office:smarttags" w:element="chmetcnv">
        <w:smartTagPr>
          <w:attr w:name="UnitName" w:val="cm"/>
          <w:attr w:name="SourceValue" w:val="1"/>
          <w:attr w:name="HasSpace" w:val="True"/>
          <w:attr w:name="Negative" w:val="False"/>
          <w:attr w:name="NumberType" w:val="1"/>
          <w:attr w:name="TCSC" w:val="0"/>
        </w:smartTagPr>
        <w:r w:rsidRPr="00655447">
          <w:rPr>
            <w:rFonts w:ascii="Book Antiqua" w:hAnsi="Book Antiqua" w:cs="Tahoma"/>
            <w:color w:val="000000"/>
            <w:kern w:val="0"/>
            <w:sz w:val="24"/>
            <w:szCs w:val="24"/>
          </w:rPr>
          <w:t>1 cm</w:t>
        </w:r>
      </w:smartTag>
      <w:r w:rsidRPr="00655447">
        <w:rPr>
          <w:rFonts w:ascii="Book Antiqua" w:hAnsi="Book Antiqua" w:cs="Tahoma"/>
          <w:color w:val="000000"/>
          <w:kern w:val="0"/>
          <w:sz w:val="24"/>
          <w:szCs w:val="24"/>
        </w:rPr>
        <w:t xml:space="preserve"> below the pyloric ring to the cecum, were removed and opened along the mesenteric border. The luminal contents were removed by washing with Krebs-Ringer bicarbonate solution. The tissues were then pinned to the base of a Sylgard dish, and the mucosae were removed by sharp dissection. Small tissue strips of intestinal muscle (consisting of both circular and longitudinal muscles) were equilibrated in Ca</w:t>
      </w:r>
      <w:r w:rsidRPr="00655447">
        <w:rPr>
          <w:rFonts w:ascii="Book Antiqua" w:hAnsi="Book Antiqua" w:cs="Tahoma"/>
          <w:color w:val="000000"/>
          <w:kern w:val="0"/>
          <w:sz w:val="24"/>
          <w:szCs w:val="24"/>
          <w:vertAlign w:val="superscript"/>
        </w:rPr>
        <w:t>2+</w:t>
      </w:r>
      <w:r w:rsidRPr="00655447">
        <w:rPr>
          <w:rFonts w:ascii="Book Antiqua" w:hAnsi="Book Antiqua" w:cs="Tahoma"/>
          <w:color w:val="000000"/>
          <w:kern w:val="0"/>
          <w:sz w:val="24"/>
          <w:szCs w:val="24"/>
        </w:rPr>
        <w:t xml:space="preserve">-free Hanks solution (containing the following in mmol/L: KCl 5.36, NaCl 125, NaOH </w:t>
      </w:r>
      <w:r w:rsidRPr="00655447">
        <w:rPr>
          <w:rFonts w:ascii="Book Antiqua" w:hAnsi="Book Antiqua" w:cs="Tahoma"/>
          <w:color w:val="000000"/>
          <w:kern w:val="0"/>
          <w:sz w:val="24"/>
          <w:szCs w:val="24"/>
        </w:rPr>
        <w:lastRenderedPageBreak/>
        <w:t>0.34, Na</w:t>
      </w:r>
      <w:r w:rsidRPr="00655447">
        <w:rPr>
          <w:rFonts w:ascii="Book Antiqua" w:hAnsi="Book Antiqua" w:cs="Tahoma"/>
          <w:color w:val="000000"/>
          <w:kern w:val="0"/>
          <w:sz w:val="24"/>
          <w:szCs w:val="24"/>
          <w:vertAlign w:val="subscript"/>
        </w:rPr>
        <w:t>2</w:t>
      </w:r>
      <w:r w:rsidRPr="00655447">
        <w:rPr>
          <w:rFonts w:ascii="Book Antiqua" w:hAnsi="Book Antiqua" w:cs="Tahoma"/>
          <w:color w:val="000000"/>
          <w:kern w:val="0"/>
          <w:sz w:val="24"/>
          <w:szCs w:val="24"/>
        </w:rPr>
        <w:t>HCO</w:t>
      </w:r>
      <w:r w:rsidRPr="00655447">
        <w:rPr>
          <w:rFonts w:ascii="Book Antiqua" w:hAnsi="Book Antiqua" w:cs="Tahoma"/>
          <w:color w:val="000000"/>
          <w:kern w:val="0"/>
          <w:sz w:val="24"/>
          <w:szCs w:val="24"/>
          <w:vertAlign w:val="subscript"/>
        </w:rPr>
        <w:t>3</w:t>
      </w:r>
      <w:r w:rsidRPr="00655447">
        <w:rPr>
          <w:rFonts w:ascii="Book Antiqua" w:hAnsi="Book Antiqua" w:cs="Tahoma"/>
          <w:color w:val="000000"/>
          <w:kern w:val="0"/>
          <w:sz w:val="24"/>
          <w:szCs w:val="24"/>
        </w:rPr>
        <w:t xml:space="preserve"> 0.44, glucose 10, sucrose 2.9, and HEPES 11) for 30 min, and then, the cells were dispersed using an enzyme solution containing collagenase (Worthington Biochemical Co., Lakewood, NJ, </w:t>
      </w:r>
      <w:r w:rsidRPr="00655447">
        <w:rPr>
          <w:rFonts w:ascii="Book Antiqua" w:hAnsi="Book Antiqua" w:cs="Garamond"/>
          <w:color w:val="000000"/>
          <w:kern w:val="0"/>
          <w:sz w:val="24"/>
          <w:szCs w:val="24"/>
        </w:rPr>
        <w:t>United States</w:t>
      </w:r>
      <w:r w:rsidRPr="00655447">
        <w:rPr>
          <w:rFonts w:ascii="Book Antiqua" w:hAnsi="Book Antiqua" w:cs="Tahoma"/>
          <w:color w:val="000000"/>
          <w:kern w:val="0"/>
          <w:sz w:val="24"/>
          <w:szCs w:val="24"/>
        </w:rPr>
        <w:t xml:space="preserve">) 1.3 mg/mL, bovine serum albumin (Sigma Chemical Co., St. Louis, MO, </w:t>
      </w:r>
      <w:r w:rsidRPr="00655447">
        <w:rPr>
          <w:rFonts w:ascii="Book Antiqua" w:hAnsi="Book Antiqua" w:cs="Garamond"/>
          <w:color w:val="000000"/>
          <w:kern w:val="0"/>
          <w:sz w:val="24"/>
          <w:szCs w:val="24"/>
        </w:rPr>
        <w:t>United States</w:t>
      </w:r>
      <w:r w:rsidRPr="00655447">
        <w:rPr>
          <w:rFonts w:ascii="Book Antiqua" w:hAnsi="Book Antiqua" w:cs="Tahoma"/>
          <w:color w:val="000000"/>
          <w:kern w:val="0"/>
          <w:sz w:val="24"/>
          <w:szCs w:val="24"/>
        </w:rPr>
        <w:t xml:space="preserve">) 2 mg/mL, trypsin inhibitor (Sigma) 2 mg/mL and ATP 0.27 mg/mL. The cells were plated onto sterile glass coverslips coated with murine collagen (2.5 μg/mL, Falcon/BD, Franklin Lakes, NJ, </w:t>
      </w:r>
      <w:r w:rsidRPr="00655447">
        <w:rPr>
          <w:rFonts w:ascii="Book Antiqua" w:hAnsi="Book Antiqua" w:cs="Garamond"/>
          <w:color w:val="000000"/>
          <w:kern w:val="0"/>
          <w:sz w:val="24"/>
          <w:szCs w:val="24"/>
        </w:rPr>
        <w:t>United States</w:t>
      </w:r>
      <w:r w:rsidRPr="00655447">
        <w:rPr>
          <w:rFonts w:ascii="Book Antiqua" w:hAnsi="Book Antiqua" w:cs="Tahoma"/>
          <w:color w:val="000000"/>
          <w:kern w:val="0"/>
          <w:sz w:val="24"/>
          <w:szCs w:val="24"/>
        </w:rPr>
        <w:t xml:space="preserve">) in a 35-mm culture dish and then cultured at </w:t>
      </w:r>
      <w:smartTag w:uri="urn:schemas-microsoft-com:office:smarttags" w:element="chmetcnv">
        <w:smartTagPr>
          <w:attr w:name="UnitName" w:val="°C"/>
          <w:attr w:name="SourceValue" w:val="37"/>
          <w:attr w:name="HasSpace" w:val="True"/>
          <w:attr w:name="Negative" w:val="False"/>
          <w:attr w:name="NumberType" w:val="1"/>
          <w:attr w:name="TCSC" w:val="0"/>
        </w:smartTagPr>
        <w:r w:rsidRPr="00655447">
          <w:rPr>
            <w:rFonts w:ascii="Book Antiqua" w:hAnsi="Book Antiqua" w:cs="Tahoma"/>
            <w:color w:val="000000"/>
            <w:kern w:val="0"/>
            <w:sz w:val="24"/>
            <w:szCs w:val="24"/>
          </w:rPr>
          <w:t>37 °C</w:t>
        </w:r>
      </w:smartTag>
      <w:r w:rsidRPr="00655447">
        <w:rPr>
          <w:rFonts w:ascii="Book Antiqua" w:hAnsi="Book Antiqua" w:cs="Tahoma"/>
          <w:color w:val="000000"/>
          <w:kern w:val="0"/>
          <w:sz w:val="24"/>
          <w:szCs w:val="24"/>
        </w:rPr>
        <w:t xml:space="preserve"> in a 95% O</w:t>
      </w:r>
      <w:r w:rsidRPr="00655447">
        <w:rPr>
          <w:rFonts w:ascii="Book Antiqua" w:hAnsi="Book Antiqua" w:cs="Tahoma"/>
          <w:color w:val="000000"/>
          <w:kern w:val="0"/>
          <w:sz w:val="24"/>
          <w:szCs w:val="24"/>
          <w:vertAlign w:val="subscript"/>
        </w:rPr>
        <w:t>2</w:t>
      </w:r>
      <w:r w:rsidRPr="00655447">
        <w:rPr>
          <w:rFonts w:ascii="Book Antiqua" w:hAnsi="Book Antiqua" w:cs="Tahoma"/>
          <w:color w:val="000000"/>
          <w:kern w:val="0"/>
          <w:sz w:val="24"/>
          <w:szCs w:val="24"/>
        </w:rPr>
        <w:t>, 50 mL/L CO</w:t>
      </w:r>
      <w:r w:rsidRPr="00655447">
        <w:rPr>
          <w:rFonts w:ascii="Book Antiqua" w:hAnsi="Book Antiqua" w:cs="Tahoma"/>
          <w:color w:val="000000"/>
          <w:kern w:val="0"/>
          <w:sz w:val="24"/>
          <w:szCs w:val="24"/>
          <w:vertAlign w:val="subscript"/>
        </w:rPr>
        <w:t>2</w:t>
      </w:r>
      <w:r w:rsidRPr="00655447">
        <w:rPr>
          <w:rFonts w:ascii="Book Antiqua" w:hAnsi="Book Antiqua" w:cs="Tahoma"/>
          <w:color w:val="000000"/>
          <w:kern w:val="0"/>
          <w:sz w:val="24"/>
          <w:szCs w:val="24"/>
        </w:rPr>
        <w:t xml:space="preserve"> incubator in smooth muscle growth medium (Clonetics Corp., San Diego, CA, </w:t>
      </w:r>
      <w:r w:rsidRPr="00655447">
        <w:rPr>
          <w:rFonts w:ascii="Book Antiqua" w:hAnsi="Book Antiqua" w:cs="Garamond"/>
          <w:color w:val="000000"/>
          <w:kern w:val="0"/>
          <w:sz w:val="24"/>
          <w:szCs w:val="24"/>
        </w:rPr>
        <w:t>United States</w:t>
      </w:r>
      <w:r w:rsidRPr="00655447">
        <w:rPr>
          <w:rFonts w:ascii="Book Antiqua" w:hAnsi="Book Antiqua" w:cs="Tahoma"/>
          <w:color w:val="000000"/>
          <w:kern w:val="0"/>
          <w:sz w:val="24"/>
          <w:szCs w:val="24"/>
        </w:rPr>
        <w:t xml:space="preserve">) supplemented with 2% antibiotics/antimycotics (Gibco, Grand Island, NY, </w:t>
      </w:r>
      <w:r w:rsidRPr="00655447">
        <w:rPr>
          <w:rFonts w:ascii="Book Antiqua" w:hAnsi="Book Antiqua" w:cs="Garamond"/>
          <w:color w:val="000000"/>
          <w:kern w:val="0"/>
          <w:sz w:val="24"/>
          <w:szCs w:val="24"/>
        </w:rPr>
        <w:t>United States</w:t>
      </w:r>
      <w:r w:rsidRPr="00655447">
        <w:rPr>
          <w:rFonts w:ascii="Book Antiqua" w:hAnsi="Book Antiqua" w:cs="Tahoma"/>
          <w:color w:val="000000"/>
          <w:kern w:val="0"/>
          <w:sz w:val="24"/>
          <w:szCs w:val="24"/>
        </w:rPr>
        <w:t xml:space="preserve">) and murine stem cell factor (SCF 5 ng/mL, Sigma). ICCs were identified immunologically using an anti-c-kit antibody (phycoerythrin-conjugated rat anti-mouse c-kit monoclonal antibody; eBioscience, </w:t>
      </w:r>
      <w:smartTag w:uri="urn:schemas-microsoft-com:office:smarttags" w:element="place">
        <w:smartTag w:uri="urn:schemas-microsoft-com:office:smarttags" w:element="City">
          <w:r w:rsidRPr="00655447">
            <w:rPr>
              <w:rFonts w:ascii="Book Antiqua" w:hAnsi="Book Antiqua" w:cs="Tahoma"/>
              <w:color w:val="000000"/>
              <w:kern w:val="0"/>
              <w:sz w:val="24"/>
              <w:szCs w:val="24"/>
            </w:rPr>
            <w:t>San Diego</w:t>
          </w:r>
        </w:smartTag>
        <w:r w:rsidRPr="00655447">
          <w:rPr>
            <w:rFonts w:ascii="Book Antiqua" w:hAnsi="Book Antiqua" w:cs="Tahoma"/>
            <w:color w:val="000000"/>
            <w:kern w:val="0"/>
            <w:sz w:val="24"/>
            <w:szCs w:val="24"/>
          </w:rPr>
          <w:t xml:space="preserve">, </w:t>
        </w:r>
        <w:smartTag w:uri="urn:schemas-microsoft-com:office:smarttags" w:element="State">
          <w:r w:rsidRPr="00655447">
            <w:rPr>
              <w:rFonts w:ascii="Book Antiqua" w:hAnsi="Book Antiqua" w:cs="Tahoma"/>
              <w:color w:val="000000"/>
              <w:kern w:val="0"/>
              <w:sz w:val="24"/>
              <w:szCs w:val="24"/>
            </w:rPr>
            <w:t>CA</w:t>
          </w:r>
        </w:smartTag>
        <w:r w:rsidRPr="00655447">
          <w:rPr>
            <w:rFonts w:ascii="Book Antiqua" w:hAnsi="Book Antiqua" w:cs="Tahoma"/>
            <w:color w:val="000000"/>
            <w:kern w:val="0"/>
            <w:sz w:val="24"/>
            <w:szCs w:val="24"/>
          </w:rPr>
          <w:t xml:space="preserve">, </w:t>
        </w:r>
        <w:smartTag w:uri="urn:schemas-microsoft-com:office:smarttags" w:element="country-region">
          <w:r w:rsidRPr="00655447">
            <w:rPr>
              <w:rFonts w:ascii="Book Antiqua" w:hAnsi="Book Antiqua" w:cs="Garamond"/>
              <w:color w:val="000000"/>
              <w:kern w:val="0"/>
              <w:sz w:val="24"/>
              <w:szCs w:val="24"/>
            </w:rPr>
            <w:t>United States</w:t>
          </w:r>
        </w:smartTag>
      </w:smartTag>
      <w:r w:rsidRPr="00655447">
        <w:rPr>
          <w:rFonts w:ascii="Book Antiqua" w:hAnsi="Book Antiqua" w:cs="Tahoma"/>
          <w:color w:val="000000"/>
          <w:kern w:val="0"/>
          <w:sz w:val="24"/>
          <w:szCs w:val="24"/>
        </w:rPr>
        <w:t>) at a dilution of 1:50 for 20 min</w:t>
      </w:r>
      <w:r w:rsidRPr="00655447">
        <w:rPr>
          <w:rFonts w:ascii="Book Antiqua" w:hAnsi="Book Antiqua" w:cs="Tahoma"/>
          <w:color w:val="000000"/>
          <w:kern w:val="0"/>
          <w:sz w:val="24"/>
          <w:szCs w:val="24"/>
          <w:vertAlign w:val="superscript"/>
        </w:rPr>
        <w:t>[10]</w:t>
      </w:r>
      <w:r w:rsidRPr="00655447">
        <w:rPr>
          <w:rFonts w:ascii="Book Antiqua" w:hAnsi="Book Antiqua" w:cs="Tahoma"/>
          <w:color w:val="000000"/>
          <w:kern w:val="0"/>
          <w:sz w:val="24"/>
          <w:szCs w:val="24"/>
        </w:rPr>
        <w:t>. The ICCs were morphologically distinct from other cell types in culture and were identified using phase contrast microscopy after verification with anti c-kit antibody.</w:t>
      </w:r>
    </w:p>
    <w:p w:rsidR="002F09B2" w:rsidRPr="00655447" w:rsidRDefault="002F09B2" w:rsidP="007F35A5">
      <w:pPr>
        <w:wordWrap/>
        <w:adjustRightInd w:val="0"/>
        <w:spacing w:line="360" w:lineRule="auto"/>
        <w:rPr>
          <w:rFonts w:ascii="Book Antiqua" w:hAnsi="Book Antiqua" w:cs="Tahoma"/>
          <w:color w:val="000000"/>
          <w:kern w:val="0"/>
          <w:sz w:val="24"/>
          <w:szCs w:val="24"/>
        </w:rPr>
      </w:pPr>
    </w:p>
    <w:p w:rsidR="002F09B2" w:rsidRPr="00655447" w:rsidRDefault="002F09B2" w:rsidP="007F35A5">
      <w:pPr>
        <w:wordWrap/>
        <w:adjustRightInd w:val="0"/>
        <w:spacing w:line="360" w:lineRule="auto"/>
        <w:rPr>
          <w:rFonts w:ascii="Book Antiqua" w:hAnsi="Book Antiqua" w:cs="Tahoma"/>
          <w:b/>
          <w:bCs/>
          <w:i/>
          <w:iCs/>
          <w:color w:val="000000"/>
          <w:kern w:val="0"/>
          <w:sz w:val="24"/>
          <w:szCs w:val="24"/>
        </w:rPr>
      </w:pPr>
      <w:r w:rsidRPr="00655447">
        <w:rPr>
          <w:rFonts w:ascii="Book Antiqua" w:hAnsi="Book Antiqua" w:cs="Tahoma"/>
          <w:b/>
          <w:bCs/>
          <w:i/>
          <w:iCs/>
          <w:color w:val="000000"/>
          <w:kern w:val="0"/>
          <w:sz w:val="24"/>
          <w:szCs w:val="24"/>
        </w:rPr>
        <w:t>Patch-clamp experiments</w:t>
      </w:r>
    </w:p>
    <w:p w:rsidR="002F09B2" w:rsidRPr="00655447" w:rsidRDefault="002F09B2" w:rsidP="00223B01">
      <w:pPr>
        <w:wordWrap/>
        <w:adjustRightInd w:val="0"/>
        <w:spacing w:line="360" w:lineRule="auto"/>
        <w:rPr>
          <w:rFonts w:ascii="Book Antiqua" w:hAnsi="Book Antiqua" w:cs="Tahoma"/>
          <w:color w:val="000000"/>
          <w:kern w:val="0"/>
          <w:sz w:val="24"/>
          <w:szCs w:val="24"/>
        </w:rPr>
      </w:pPr>
      <w:r w:rsidRPr="00655447">
        <w:rPr>
          <w:rFonts w:ascii="Book Antiqua" w:hAnsi="Book Antiqua" w:cs="Tahoma"/>
          <w:color w:val="000000"/>
          <w:kern w:val="0"/>
          <w:sz w:val="24"/>
          <w:szCs w:val="24"/>
        </w:rPr>
        <w:t xml:space="preserve">A whole-cell patch-clamp setup was used to record the membrane potentials (current clamp) of cultured ICCs. An axopatch ID (Axon Instruments, </w:t>
      </w:r>
      <w:smartTag w:uri="urn:schemas-microsoft-com:office:smarttags" w:element="place">
        <w:smartTag w:uri="urn:schemas-microsoft-com:office:smarttags" w:element="City">
          <w:r w:rsidRPr="00655447">
            <w:rPr>
              <w:rFonts w:ascii="Book Antiqua" w:hAnsi="Book Antiqua" w:cs="Tahoma"/>
              <w:color w:val="000000"/>
              <w:kern w:val="0"/>
              <w:sz w:val="24"/>
              <w:szCs w:val="24"/>
            </w:rPr>
            <w:t>Foster</w:t>
          </w:r>
        </w:smartTag>
        <w:r w:rsidRPr="00655447">
          <w:rPr>
            <w:rFonts w:ascii="Book Antiqua" w:hAnsi="Book Antiqua" w:cs="Tahoma"/>
            <w:color w:val="000000"/>
            <w:kern w:val="0"/>
            <w:sz w:val="24"/>
            <w:szCs w:val="24"/>
          </w:rPr>
          <w:t xml:space="preserve">, </w:t>
        </w:r>
        <w:smartTag w:uri="urn:schemas-microsoft-com:office:smarttags" w:element="State">
          <w:r w:rsidRPr="00655447">
            <w:rPr>
              <w:rFonts w:ascii="Book Antiqua" w:hAnsi="Book Antiqua" w:cs="Tahoma"/>
              <w:color w:val="000000"/>
              <w:kern w:val="0"/>
              <w:sz w:val="24"/>
              <w:szCs w:val="24"/>
            </w:rPr>
            <w:t>CA</w:t>
          </w:r>
        </w:smartTag>
        <w:r w:rsidRPr="00655447">
          <w:rPr>
            <w:rFonts w:ascii="Book Antiqua" w:hAnsi="Book Antiqua" w:cs="Tahoma"/>
            <w:color w:val="000000"/>
            <w:kern w:val="0"/>
            <w:sz w:val="24"/>
            <w:szCs w:val="24"/>
          </w:rPr>
          <w:t xml:space="preserve">, </w:t>
        </w:r>
        <w:smartTag w:uri="urn:schemas-microsoft-com:office:smarttags" w:element="country-region">
          <w:r w:rsidRPr="00655447">
            <w:rPr>
              <w:rFonts w:ascii="Book Antiqua" w:hAnsi="Book Antiqua" w:cs="Garamond"/>
              <w:color w:val="000000"/>
              <w:kern w:val="0"/>
              <w:sz w:val="24"/>
              <w:szCs w:val="24"/>
            </w:rPr>
            <w:t>United States</w:t>
          </w:r>
        </w:smartTag>
      </w:smartTag>
      <w:r w:rsidRPr="00655447">
        <w:rPr>
          <w:rFonts w:ascii="Book Antiqua" w:hAnsi="Book Antiqua" w:cs="Tahoma"/>
          <w:color w:val="000000"/>
          <w:kern w:val="0"/>
          <w:sz w:val="24"/>
          <w:szCs w:val="24"/>
        </w:rPr>
        <w:t xml:space="preserve">) was used to amplify membrane currents and potentials. The command pulse was applied using an IBM-compatible personal computer running pClamp software (version 6.1; Axon Instruments). The data obtained were filtered at 5 kHz displayed on an oscilloscope and a computer monitor, and printed using a pen recorder (Gould 2200, Gould, Valley View, OH, </w:t>
      </w:r>
      <w:smartTag w:uri="urn:schemas-microsoft-com:office:smarttags" w:element="country-region">
        <w:smartTag w:uri="urn:schemas-microsoft-com:office:smarttags" w:element="place">
          <w:r w:rsidRPr="00655447">
            <w:rPr>
              <w:rFonts w:ascii="Book Antiqua" w:hAnsi="Book Antiqua" w:cs="Garamond"/>
              <w:color w:val="000000"/>
              <w:kern w:val="0"/>
              <w:sz w:val="24"/>
              <w:szCs w:val="24"/>
            </w:rPr>
            <w:t>United States</w:t>
          </w:r>
        </w:smartTag>
      </w:smartTag>
      <w:r w:rsidRPr="00655447">
        <w:rPr>
          <w:rFonts w:ascii="Book Antiqua" w:hAnsi="Book Antiqua" w:cs="Tahoma"/>
          <w:color w:val="000000"/>
          <w:kern w:val="0"/>
          <w:sz w:val="24"/>
          <w:szCs w:val="24"/>
        </w:rPr>
        <w:t>). The results were analyzed using pClamp and Origin (version 6.0) software. All of the experiments were performed at 30</w:t>
      </w:r>
      <w:smartTag w:uri="urn:schemas-microsoft-com:office:smarttags" w:element="chsdate">
        <w:smartTagPr>
          <w:attr w:name="Year" w:val="355"/>
          <w:attr w:name="Month" w:val="1"/>
          <w:attr w:name="Day" w:val="1"/>
          <w:attr w:name="IsLunarDate" w:val="False"/>
          <w:attr w:name="IsROCDate" w:val="False"/>
        </w:smartTagPr>
        <w:r w:rsidRPr="00655447">
          <w:rPr>
            <w:rFonts w:ascii="Book Antiqua" w:hAnsi="Book Antiqua" w:cs="Tahoma"/>
            <w:color w:val="000000"/>
            <w:kern w:val="0"/>
            <w:sz w:val="24"/>
            <w:szCs w:val="24"/>
          </w:rPr>
          <w:t>-32</w:t>
        </w:r>
        <w:r w:rsidRPr="00655447">
          <w:rPr>
            <w:rFonts w:ascii="Book Antiqua" w:eastAsia="宋体" w:hAnsi="Book Antiqua"/>
            <w:color w:val="000000"/>
            <w:sz w:val="24"/>
            <w:szCs w:val="24"/>
            <w:lang w:eastAsia="zh-CN"/>
          </w:rPr>
          <w:t xml:space="preserve"> </w:t>
        </w:r>
        <w:r w:rsidRPr="00655447">
          <w:rPr>
            <w:rFonts w:ascii="宋体" w:eastAsia="宋体" w:hAnsi="宋体" w:hint="eastAsia"/>
            <w:color w:val="000000"/>
            <w:sz w:val="24"/>
            <w:szCs w:val="24"/>
          </w:rPr>
          <w:t>℃</w:t>
        </w:r>
      </w:smartTag>
      <w:r w:rsidRPr="00655447">
        <w:rPr>
          <w:rFonts w:ascii="Book Antiqua" w:hAnsi="Book Antiqua" w:cs="Tahoma"/>
          <w:color w:val="000000"/>
          <w:kern w:val="0"/>
          <w:sz w:val="24"/>
          <w:szCs w:val="24"/>
        </w:rPr>
        <w:t>.</w:t>
      </w:r>
    </w:p>
    <w:p w:rsidR="002F09B2" w:rsidRPr="00655447" w:rsidRDefault="002F09B2" w:rsidP="007F35A5">
      <w:pPr>
        <w:wordWrap/>
        <w:adjustRightInd w:val="0"/>
        <w:spacing w:line="360" w:lineRule="auto"/>
        <w:rPr>
          <w:rFonts w:ascii="Book Antiqua" w:hAnsi="Book Antiqua" w:cs="Tahoma"/>
          <w:b/>
          <w:bCs/>
          <w:i/>
          <w:iCs/>
          <w:color w:val="000000"/>
          <w:kern w:val="0"/>
          <w:sz w:val="24"/>
          <w:szCs w:val="24"/>
        </w:rPr>
      </w:pPr>
    </w:p>
    <w:p w:rsidR="002F09B2" w:rsidRPr="00655447" w:rsidRDefault="002F09B2" w:rsidP="007F35A5">
      <w:pPr>
        <w:wordWrap/>
        <w:adjustRightInd w:val="0"/>
        <w:spacing w:line="360" w:lineRule="auto"/>
        <w:rPr>
          <w:rFonts w:ascii="Book Antiqua" w:hAnsi="Book Antiqua" w:cs="Tahoma"/>
          <w:b/>
          <w:bCs/>
          <w:i/>
          <w:iCs/>
          <w:color w:val="000000"/>
          <w:kern w:val="0"/>
          <w:sz w:val="24"/>
          <w:szCs w:val="24"/>
        </w:rPr>
      </w:pPr>
      <w:r w:rsidRPr="00655447">
        <w:rPr>
          <w:rFonts w:ascii="Book Antiqua" w:hAnsi="Book Antiqua" w:cs="Tahoma"/>
          <w:b/>
          <w:bCs/>
          <w:i/>
          <w:iCs/>
          <w:color w:val="000000"/>
          <w:kern w:val="0"/>
          <w:sz w:val="24"/>
          <w:szCs w:val="24"/>
        </w:rPr>
        <w:t>Solutions and drugs</w:t>
      </w:r>
    </w:p>
    <w:p w:rsidR="002F09B2" w:rsidRPr="00655447" w:rsidRDefault="002F09B2" w:rsidP="00CD15C8">
      <w:pPr>
        <w:wordWrap/>
        <w:adjustRightInd w:val="0"/>
        <w:spacing w:line="360" w:lineRule="auto"/>
        <w:rPr>
          <w:rFonts w:ascii="Book Antiqua" w:hAnsi="Book Antiqua" w:cs="Tahoma"/>
          <w:color w:val="000000"/>
          <w:kern w:val="0"/>
          <w:sz w:val="24"/>
          <w:szCs w:val="24"/>
        </w:rPr>
      </w:pPr>
      <w:r w:rsidRPr="00655447">
        <w:rPr>
          <w:rFonts w:ascii="Book Antiqua" w:hAnsi="Book Antiqua" w:cs="Tahoma"/>
          <w:color w:val="000000"/>
          <w:kern w:val="0"/>
          <w:sz w:val="24"/>
          <w:szCs w:val="24"/>
        </w:rPr>
        <w:t>The physiological salt solution used to bathe cells (Na</w:t>
      </w:r>
      <w:r w:rsidRPr="00655447">
        <w:rPr>
          <w:rFonts w:ascii="Book Antiqua" w:hAnsi="Book Antiqua" w:cs="Tahoma"/>
          <w:color w:val="000000"/>
          <w:kern w:val="0"/>
          <w:sz w:val="24"/>
          <w:szCs w:val="24"/>
          <w:vertAlign w:val="superscript"/>
        </w:rPr>
        <w:t>+</w:t>
      </w:r>
      <w:r w:rsidRPr="00655447">
        <w:rPr>
          <w:rFonts w:ascii="Book Antiqua" w:hAnsi="Book Antiqua" w:cs="Tahoma"/>
          <w:color w:val="000000"/>
          <w:kern w:val="0"/>
          <w:sz w:val="24"/>
          <w:szCs w:val="24"/>
        </w:rPr>
        <w:t>-Tyrode) contained the following (in mmol/L): KCl 5, NaCl 135, CaCl</w:t>
      </w:r>
      <w:r w:rsidRPr="00655447">
        <w:rPr>
          <w:rFonts w:ascii="Book Antiqua" w:hAnsi="Book Antiqua" w:cs="Tahoma"/>
          <w:color w:val="000000"/>
          <w:kern w:val="0"/>
          <w:sz w:val="24"/>
          <w:szCs w:val="24"/>
          <w:vertAlign w:val="subscript"/>
        </w:rPr>
        <w:t>2</w:t>
      </w:r>
      <w:r w:rsidRPr="00655447">
        <w:rPr>
          <w:rFonts w:ascii="Book Antiqua" w:hAnsi="Book Antiqua" w:cs="Tahoma"/>
          <w:color w:val="000000"/>
          <w:kern w:val="0"/>
          <w:sz w:val="24"/>
          <w:szCs w:val="24"/>
        </w:rPr>
        <w:t xml:space="preserve"> 2, glucose 10, MgCl</w:t>
      </w:r>
      <w:r w:rsidRPr="00655447">
        <w:rPr>
          <w:rFonts w:ascii="Book Antiqua" w:hAnsi="Book Antiqua" w:cs="Tahoma"/>
          <w:color w:val="000000"/>
          <w:kern w:val="0"/>
          <w:sz w:val="24"/>
          <w:szCs w:val="24"/>
          <w:vertAlign w:val="subscript"/>
        </w:rPr>
        <w:t>2</w:t>
      </w:r>
      <w:r w:rsidRPr="00655447">
        <w:rPr>
          <w:rFonts w:ascii="Book Antiqua" w:hAnsi="Book Antiqua" w:cs="Tahoma"/>
          <w:color w:val="000000"/>
          <w:kern w:val="0"/>
          <w:sz w:val="24"/>
          <w:szCs w:val="24"/>
        </w:rPr>
        <w:t xml:space="preserve"> 1.2 and HEPES 10, adjusted to pH 7.4 with NaOH. The pipette solution contained the following (in mmol/L): KCl 140, MgCl</w:t>
      </w:r>
      <w:r w:rsidRPr="00655447">
        <w:rPr>
          <w:rFonts w:ascii="Book Antiqua" w:hAnsi="Book Antiqua" w:cs="Tahoma"/>
          <w:color w:val="000000"/>
          <w:kern w:val="0"/>
          <w:sz w:val="24"/>
          <w:szCs w:val="24"/>
          <w:vertAlign w:val="subscript"/>
        </w:rPr>
        <w:t>2</w:t>
      </w:r>
      <w:r w:rsidRPr="00655447">
        <w:rPr>
          <w:rFonts w:ascii="Book Antiqua" w:hAnsi="Book Antiqua" w:cs="Tahoma"/>
          <w:color w:val="000000"/>
          <w:kern w:val="0"/>
          <w:sz w:val="24"/>
          <w:szCs w:val="24"/>
        </w:rPr>
        <w:t xml:space="preserve"> 5, K</w:t>
      </w:r>
      <w:r w:rsidRPr="00655447">
        <w:rPr>
          <w:rFonts w:ascii="Book Antiqua" w:hAnsi="Book Antiqua" w:cs="Tahoma"/>
          <w:color w:val="000000"/>
          <w:kern w:val="0"/>
          <w:sz w:val="24"/>
          <w:szCs w:val="24"/>
          <w:vertAlign w:val="subscript"/>
        </w:rPr>
        <w:t>2</w:t>
      </w:r>
      <w:r w:rsidRPr="00655447">
        <w:rPr>
          <w:rFonts w:ascii="Book Antiqua" w:hAnsi="Book Antiqua" w:cs="Tahoma"/>
          <w:color w:val="000000"/>
          <w:kern w:val="0"/>
          <w:sz w:val="24"/>
          <w:szCs w:val="24"/>
        </w:rPr>
        <w:t xml:space="preserve">ATP 2.7, NaGTP 0.1, creatine phosphate disodium 2.5, HEPES 5 and EGTA 0.1, adjusted to pH 7.2 with KOH. </w:t>
      </w:r>
      <w:r w:rsidRPr="00655447">
        <w:rPr>
          <w:rFonts w:ascii="Book Antiqua" w:eastAsia="GulliverRM" w:hAnsi="Book Antiqua" w:cs="Tahoma"/>
          <w:color w:val="000000"/>
          <w:kern w:val="0"/>
          <w:sz w:val="24"/>
          <w:szCs w:val="24"/>
        </w:rPr>
        <w:t xml:space="preserve">Lizhong Tang was purchased from I-WORLD </w:t>
      </w:r>
      <w:r w:rsidRPr="00655447">
        <w:rPr>
          <w:rFonts w:ascii="Book Antiqua" w:eastAsia="GulliverRM" w:hAnsi="Book Antiqua" w:cs="Tahoma"/>
          <w:color w:val="000000"/>
          <w:kern w:val="0"/>
          <w:sz w:val="24"/>
          <w:szCs w:val="24"/>
        </w:rPr>
        <w:lastRenderedPageBreak/>
        <w:t>Pharmaceuticals (</w:t>
      </w:r>
      <w:smartTag w:uri="urn:schemas-microsoft-com:office:smarttags" w:element="chsdate">
        <w:smartTagPr>
          <w:attr w:name="Year" w:val="355"/>
          <w:attr w:name="Month" w:val="1"/>
          <w:attr w:name="Day" w:val="1"/>
          <w:attr w:name="IsLunarDate" w:val="False"/>
          <w:attr w:name="IsROCDate" w:val="False"/>
        </w:smartTagPr>
        <w:r w:rsidRPr="00655447">
          <w:rPr>
            <w:rFonts w:ascii="Book Antiqua" w:eastAsia="GulliverRM" w:hAnsi="Book Antiqua" w:cs="Tahoma"/>
            <w:color w:val="000000"/>
            <w:kern w:val="0"/>
            <w:sz w:val="24"/>
            <w:szCs w:val="24"/>
          </w:rPr>
          <w:t>South Korea</w:t>
        </w:r>
      </w:smartTag>
      <w:r w:rsidRPr="00655447">
        <w:rPr>
          <w:rFonts w:ascii="Book Antiqua" w:eastAsia="GulliverRM" w:hAnsi="Book Antiqua" w:cs="Tahoma"/>
          <w:color w:val="000000"/>
          <w:kern w:val="0"/>
          <w:sz w:val="24"/>
          <w:szCs w:val="24"/>
        </w:rPr>
        <w:t>). Lizhong Tang is composed of</w:t>
      </w:r>
      <w:r w:rsidRPr="00655447">
        <w:rPr>
          <w:rFonts w:ascii="Book Antiqua" w:hAnsi="Book Antiqua" w:cs="Tahoma"/>
          <w:color w:val="000000"/>
          <w:kern w:val="0"/>
          <w:sz w:val="24"/>
          <w:szCs w:val="24"/>
        </w:rPr>
        <w:t xml:space="preserve"> </w:t>
      </w:r>
      <w:r w:rsidRPr="00655447">
        <w:rPr>
          <w:rFonts w:ascii="Book Antiqua" w:eastAsia="GulliverRM" w:hAnsi="Book Antiqua" w:cs="Tahoma"/>
          <w:color w:val="000000"/>
          <w:kern w:val="0"/>
          <w:sz w:val="24"/>
          <w:szCs w:val="24"/>
        </w:rPr>
        <w:t>Radix Ginseng (</w:t>
      </w:r>
      <w:r w:rsidRPr="00655447">
        <w:rPr>
          <w:rFonts w:ascii="Book Antiqua" w:eastAsia="GulliverIT" w:hAnsi="Book Antiqua" w:cs="Tahoma"/>
          <w:color w:val="000000"/>
          <w:kern w:val="0"/>
          <w:sz w:val="24"/>
          <w:szCs w:val="24"/>
        </w:rPr>
        <w:t xml:space="preserve">Panax ginseng </w:t>
      </w:r>
      <w:r w:rsidRPr="00655447">
        <w:rPr>
          <w:rFonts w:ascii="Book Antiqua" w:eastAsia="GulliverRM" w:hAnsi="Book Antiqua" w:cs="Tahoma"/>
          <w:color w:val="000000"/>
          <w:kern w:val="0"/>
          <w:sz w:val="24"/>
          <w:szCs w:val="24"/>
        </w:rPr>
        <w:t>C.A. Meyer), Rhizoma Zingiberis (</w:t>
      </w:r>
      <w:r w:rsidRPr="00655447">
        <w:rPr>
          <w:rFonts w:ascii="Book Antiqua" w:eastAsia="GulliverIT" w:hAnsi="Book Antiqua" w:cs="Tahoma"/>
          <w:color w:val="000000"/>
          <w:kern w:val="0"/>
          <w:sz w:val="24"/>
          <w:szCs w:val="24"/>
        </w:rPr>
        <w:t xml:space="preserve">Zingiber officinale </w:t>
      </w:r>
      <w:r w:rsidRPr="00655447">
        <w:rPr>
          <w:rFonts w:ascii="Book Antiqua" w:eastAsia="GulliverRM" w:hAnsi="Book Antiqua" w:cs="Tahoma"/>
          <w:color w:val="000000"/>
          <w:kern w:val="0"/>
          <w:sz w:val="24"/>
          <w:szCs w:val="24"/>
        </w:rPr>
        <w:t>Roscoe), Rhizoma Atractylodis Macrocephalae (Atractylodes macrocephala Koidz.) and Radix Glycyrrhizae (</w:t>
      </w:r>
      <w:r w:rsidRPr="00655447">
        <w:rPr>
          <w:rFonts w:ascii="Book Antiqua" w:eastAsia="GulliverIT" w:hAnsi="Book Antiqua" w:cs="Tahoma"/>
          <w:color w:val="000000"/>
          <w:kern w:val="0"/>
          <w:sz w:val="24"/>
          <w:szCs w:val="24"/>
        </w:rPr>
        <w:t>Glycyrrhiza</w:t>
      </w:r>
      <w:r w:rsidRPr="00655447">
        <w:rPr>
          <w:rFonts w:ascii="Book Antiqua" w:eastAsia="GulliverRM" w:hAnsi="Book Antiqua" w:cs="Tahoma"/>
          <w:color w:val="000000"/>
          <w:kern w:val="0"/>
          <w:sz w:val="24"/>
          <w:szCs w:val="24"/>
        </w:rPr>
        <w:t xml:space="preserve"> </w:t>
      </w:r>
      <w:r w:rsidRPr="00655447">
        <w:rPr>
          <w:rFonts w:ascii="Book Antiqua" w:eastAsia="GulliverIT" w:hAnsi="Book Antiqua" w:cs="Tahoma"/>
          <w:color w:val="000000"/>
          <w:kern w:val="0"/>
          <w:sz w:val="24"/>
          <w:szCs w:val="24"/>
        </w:rPr>
        <w:t xml:space="preserve">uralensis </w:t>
      </w:r>
      <w:r w:rsidRPr="00655447">
        <w:rPr>
          <w:rFonts w:ascii="Book Antiqua" w:eastAsia="GulliverRM" w:hAnsi="Book Antiqua" w:cs="Tahoma"/>
          <w:color w:val="000000"/>
          <w:kern w:val="0"/>
          <w:sz w:val="24"/>
          <w:szCs w:val="24"/>
        </w:rPr>
        <w:t>Fisch.). The adult dosage is 10</w:t>
      </w:r>
      <w:r w:rsidRPr="00655447">
        <w:rPr>
          <w:rFonts w:ascii="Book Antiqua" w:eastAsia="Batang" w:hAnsi="Book Antiqua" w:cs="Tahoma"/>
          <w:color w:val="000000"/>
          <w:kern w:val="0"/>
          <w:sz w:val="24"/>
          <w:szCs w:val="24"/>
        </w:rPr>
        <w:t>–</w:t>
      </w:r>
      <w:r w:rsidRPr="00655447">
        <w:rPr>
          <w:rFonts w:ascii="Book Antiqua" w:eastAsia="GulliverRM" w:hAnsi="Book Antiqua" w:cs="Tahoma"/>
          <w:color w:val="000000"/>
          <w:kern w:val="0"/>
          <w:sz w:val="24"/>
          <w:szCs w:val="24"/>
        </w:rPr>
        <w:t xml:space="preserve">15 g (crude material) per day. More information about Lizhong Tang can be obtained at the I-WORLD Pharmaceuticals Homepage (http://i-pharm.koreasme.com). The pills were dissolved with distilled water at a concentration of 0.5 g of crude drug/ml and stored in the refrigerator. </w:t>
      </w:r>
      <w:r w:rsidRPr="00655447">
        <w:rPr>
          <w:rFonts w:ascii="Book Antiqua" w:hAnsi="Book Antiqua" w:cs="Tahoma"/>
          <w:color w:val="000000"/>
          <w:kern w:val="0"/>
          <w:sz w:val="24"/>
          <w:szCs w:val="24"/>
        </w:rPr>
        <w:t xml:space="preserve">All of the drugs were obtained from Sigma (Sigma Chemical Co., </w:t>
      </w:r>
      <w:r w:rsidRPr="00655447">
        <w:rPr>
          <w:rFonts w:ascii="Book Antiqua" w:hAnsi="Book Antiqua" w:cs="Garamond"/>
          <w:color w:val="000000"/>
          <w:kern w:val="0"/>
          <w:sz w:val="24"/>
          <w:szCs w:val="24"/>
        </w:rPr>
        <w:t>United States</w:t>
      </w:r>
      <w:r w:rsidRPr="00655447">
        <w:rPr>
          <w:rFonts w:ascii="Book Antiqua" w:hAnsi="Book Antiqua" w:cs="Tahoma"/>
          <w:color w:val="000000"/>
          <w:kern w:val="0"/>
          <w:sz w:val="24"/>
          <w:szCs w:val="24"/>
        </w:rPr>
        <w:t>).</w:t>
      </w:r>
      <w:r w:rsidRPr="00655447">
        <w:rPr>
          <w:rFonts w:ascii="Book Antiqua" w:eastAsia="GulliverRM" w:hAnsi="Book Antiqua" w:cs="Tahoma"/>
          <w:color w:val="000000"/>
          <w:kern w:val="0"/>
          <w:sz w:val="24"/>
          <w:szCs w:val="24"/>
        </w:rPr>
        <w:t xml:space="preserve"> The </w:t>
      </w:r>
      <w:r w:rsidRPr="00655447">
        <w:rPr>
          <w:rFonts w:ascii="Book Antiqua" w:hAnsi="Book Antiqua" w:cs="Tahoma"/>
          <w:color w:val="000000"/>
          <w:kern w:val="0"/>
          <w:sz w:val="24"/>
          <w:szCs w:val="24"/>
        </w:rPr>
        <w:t>drugs were dissolved in distilled water,</w:t>
      </w:r>
      <w:r w:rsidRPr="00655447">
        <w:rPr>
          <w:rFonts w:ascii="Book Antiqua" w:hAnsi="Book Antiqua" w:cs="Tahoma"/>
          <w:color w:val="000000"/>
          <w:sz w:val="24"/>
          <w:szCs w:val="24"/>
        </w:rPr>
        <w:t xml:space="preserve"> and </w:t>
      </w:r>
      <w:r w:rsidRPr="00655447">
        <w:rPr>
          <w:rFonts w:ascii="Book Antiqua" w:hAnsi="Book Antiqua" w:cs="Tahoma"/>
          <w:color w:val="000000"/>
          <w:kern w:val="0"/>
          <w:sz w:val="24"/>
          <w:szCs w:val="24"/>
        </w:rPr>
        <w:t>added to the bathing solution to the desired concentrations immediately prior to use. The addition of these chemicals to the bathing solution did not alter its pH. Thapsigargin, U-73122, and U-73343 were dissolved in dimethyl sulfoxide (DMSO) to produce 50 and 100 mmol/L stock solutions and added at 1000 times dilutions to the bathing solution on the day of the experiment. The final concentration of DMSO in the bathing solution was always &lt;</w:t>
      </w:r>
      <w:r w:rsidRPr="00655447">
        <w:rPr>
          <w:rFonts w:ascii="Book Antiqua" w:eastAsia="宋体" w:hAnsi="Book Antiqua" w:cs="Tahoma"/>
          <w:color w:val="000000"/>
          <w:kern w:val="0"/>
          <w:sz w:val="24"/>
          <w:szCs w:val="24"/>
          <w:lang w:eastAsia="zh-CN"/>
        </w:rPr>
        <w:t xml:space="preserve"> </w:t>
      </w:r>
      <w:r w:rsidRPr="00655447">
        <w:rPr>
          <w:rFonts w:ascii="Book Antiqua" w:hAnsi="Book Antiqua" w:cs="Tahoma"/>
          <w:color w:val="000000"/>
          <w:kern w:val="0"/>
          <w:sz w:val="24"/>
          <w:szCs w:val="24"/>
        </w:rPr>
        <w:t>0.1%, and we confirmed that this concentration did not affect the results.</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05DDF">
      <w:pPr>
        <w:spacing w:line="360" w:lineRule="auto"/>
        <w:rPr>
          <w:rFonts w:ascii="Book Antiqua" w:hAnsi="Book Antiqua"/>
          <w:b/>
          <w:i/>
          <w:color w:val="000000"/>
          <w:sz w:val="24"/>
        </w:rPr>
      </w:pPr>
      <w:r w:rsidRPr="00655447">
        <w:rPr>
          <w:rFonts w:ascii="Book Antiqua" w:hAnsi="Book Antiqua"/>
          <w:b/>
          <w:i/>
          <w:color w:val="000000"/>
          <w:sz w:val="24"/>
        </w:rPr>
        <w:t>Statistical analysis</w:t>
      </w:r>
    </w:p>
    <w:p w:rsidR="002F09B2" w:rsidRPr="00655447" w:rsidRDefault="002F09B2" w:rsidP="00705DDF">
      <w:pPr>
        <w:wordWrap/>
        <w:adjustRightInd w:val="0"/>
        <w:spacing w:line="360" w:lineRule="auto"/>
        <w:rPr>
          <w:rFonts w:ascii="Book Antiqua" w:hAnsi="Book Antiqua" w:cs="Tahoma"/>
          <w:color w:val="000000"/>
          <w:kern w:val="0"/>
          <w:sz w:val="24"/>
          <w:szCs w:val="24"/>
        </w:rPr>
      </w:pPr>
      <w:r w:rsidRPr="00655447">
        <w:rPr>
          <w:rFonts w:ascii="Book Antiqua" w:hAnsi="Book Antiqua" w:cs="Tahoma"/>
          <w:color w:val="000000"/>
          <w:kern w:val="0"/>
          <w:sz w:val="24"/>
          <w:szCs w:val="24"/>
        </w:rPr>
        <w:t xml:space="preserve">All of the data are expressed as the mean ± SE. Student’s </w:t>
      </w:r>
      <w:r w:rsidRPr="00655447">
        <w:rPr>
          <w:rFonts w:ascii="Book Antiqua" w:hAnsi="Book Antiqua" w:cs="Tahoma"/>
          <w:i/>
          <w:color w:val="000000"/>
          <w:kern w:val="0"/>
          <w:sz w:val="24"/>
          <w:szCs w:val="24"/>
        </w:rPr>
        <w:t>t</w:t>
      </w:r>
      <w:r w:rsidRPr="00655447">
        <w:rPr>
          <w:rFonts w:ascii="Book Antiqua" w:hAnsi="Book Antiqua" w:cs="Tahoma"/>
          <w:color w:val="000000"/>
          <w:kern w:val="0"/>
          <w:sz w:val="24"/>
          <w:szCs w:val="24"/>
        </w:rPr>
        <w:t xml:space="preserve">-test for unpaired data was used to compare the control and experimental groups. Statistical significance was accepted for </w:t>
      </w:r>
      <w:r w:rsidRPr="00655447">
        <w:rPr>
          <w:rFonts w:ascii="Book Antiqua" w:hAnsi="Book Antiqua" w:cs="Tahoma"/>
          <w:i/>
          <w:color w:val="000000"/>
          <w:kern w:val="0"/>
          <w:sz w:val="24"/>
          <w:szCs w:val="24"/>
        </w:rPr>
        <w:t>P</w:t>
      </w:r>
      <w:r w:rsidRPr="00655447">
        <w:rPr>
          <w:rFonts w:ascii="Book Antiqua" w:hAnsi="Book Antiqua" w:cs="Tahoma"/>
          <w:color w:val="000000"/>
          <w:kern w:val="0"/>
          <w:sz w:val="24"/>
          <w:szCs w:val="24"/>
        </w:rPr>
        <w:t xml:space="preserve"> values &lt; 0.05. </w:t>
      </w:r>
    </w:p>
    <w:p w:rsidR="002F09B2" w:rsidRPr="00655447" w:rsidRDefault="002F09B2" w:rsidP="007F35A5">
      <w:pPr>
        <w:wordWrap/>
        <w:adjustRightInd w:val="0"/>
        <w:spacing w:line="360" w:lineRule="auto"/>
        <w:rPr>
          <w:rFonts w:ascii="Book Antiqua" w:hAnsi="Book Antiqua" w:cs="Tahoma"/>
          <w:color w:val="000000"/>
          <w:kern w:val="0"/>
          <w:sz w:val="24"/>
          <w:szCs w:val="24"/>
        </w:rPr>
      </w:pP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RESULTS</w:t>
      </w:r>
    </w:p>
    <w:p w:rsidR="002F09B2" w:rsidRPr="00655447" w:rsidRDefault="002F09B2" w:rsidP="007F35A5">
      <w:pPr>
        <w:wordWrap/>
        <w:adjustRightInd w:val="0"/>
        <w:spacing w:line="360" w:lineRule="auto"/>
        <w:rPr>
          <w:rFonts w:ascii="Book Antiqua" w:eastAsia="TT1CBCo00" w:hAnsi="Book Antiqua" w:cs="Tahoma"/>
          <w:b/>
          <w:i/>
          <w:color w:val="000000"/>
          <w:kern w:val="0"/>
          <w:sz w:val="24"/>
          <w:szCs w:val="24"/>
        </w:rPr>
      </w:pPr>
      <w:r w:rsidRPr="00655447">
        <w:rPr>
          <w:rFonts w:ascii="Book Antiqua" w:eastAsia="TT1CBCo00" w:hAnsi="Book Antiqua" w:cs="Tahoma"/>
          <w:b/>
          <w:i/>
          <w:color w:val="000000"/>
          <w:kern w:val="0"/>
          <w:sz w:val="24"/>
          <w:szCs w:val="24"/>
        </w:rPr>
        <w:t>Effect of Lizhong Tang on the pacemaker potentials of cultured ICCs</w:t>
      </w:r>
    </w:p>
    <w:p w:rsidR="002F09B2" w:rsidRPr="00655447" w:rsidRDefault="002F09B2" w:rsidP="0092257B">
      <w:pPr>
        <w:wordWrap/>
        <w:adjustRightInd w:val="0"/>
        <w:spacing w:line="360" w:lineRule="auto"/>
        <w:rPr>
          <w:rFonts w:ascii="Book Antiqua" w:hAnsi="Book Antiqua" w:cs="Tahoma"/>
          <w:color w:val="000000"/>
          <w:kern w:val="0"/>
          <w:sz w:val="24"/>
          <w:szCs w:val="24"/>
        </w:rPr>
      </w:pPr>
      <w:r w:rsidRPr="00655447">
        <w:rPr>
          <w:rFonts w:ascii="Book Antiqua" w:hAnsi="Book Antiqua" w:cs="TT63C0o00"/>
          <w:color w:val="000000"/>
          <w:kern w:val="0"/>
          <w:sz w:val="24"/>
          <w:szCs w:val="24"/>
        </w:rPr>
        <w:t>The patch-clamp technique was tested on ICCs, which had formed network-like structures in culture after 2</w:t>
      </w:r>
      <w:r w:rsidRPr="00655447">
        <w:rPr>
          <w:rFonts w:ascii="Book Antiqua" w:hAnsi="Book Antiqua" w:cs="TT63CCo00"/>
          <w:color w:val="000000"/>
          <w:kern w:val="0"/>
          <w:sz w:val="24"/>
          <w:szCs w:val="24"/>
        </w:rPr>
        <w:t>−</w:t>
      </w:r>
      <w:r w:rsidRPr="00655447">
        <w:rPr>
          <w:rFonts w:ascii="Book Antiqua" w:hAnsi="Book Antiqua" w:cs="TT63C0o00"/>
          <w:color w:val="000000"/>
          <w:kern w:val="0"/>
          <w:sz w:val="24"/>
          <w:szCs w:val="24"/>
        </w:rPr>
        <w:t>4 d. Spontaneous rhythms were routinely recorded from cultured ICCs under current- and voltage-clamp conditions; ICCs within networks displayed more robust electrical rhythms. Tissue-like spontaneous slow waves have been previously recorded from these cells</w:t>
      </w:r>
      <w:r w:rsidRPr="00655447">
        <w:rPr>
          <w:rFonts w:ascii="Book Antiqua" w:hAnsi="Book Antiqua" w:cs="TT63C0o00"/>
          <w:color w:val="000000"/>
          <w:kern w:val="0"/>
          <w:sz w:val="24"/>
          <w:szCs w:val="24"/>
          <w:vertAlign w:val="superscript"/>
        </w:rPr>
        <w:t>[11]</w:t>
      </w:r>
      <w:r w:rsidRPr="00655447">
        <w:rPr>
          <w:rFonts w:ascii="Book Antiqua" w:hAnsi="Book Antiqua" w:cs="TT63C0o00"/>
          <w:color w:val="000000"/>
          <w:kern w:val="0"/>
          <w:sz w:val="24"/>
          <w:szCs w:val="24"/>
        </w:rPr>
        <w:t xml:space="preserve">. To understand the relationship between Lizhong Tang and the modulation of pacemaker activity in ICCs, we examined the effects of Lizhong Tang on pacemaker potentials. </w:t>
      </w:r>
      <w:r w:rsidRPr="00655447">
        <w:rPr>
          <w:rFonts w:ascii="Book Antiqua" w:eastAsia="TT1C8Bo00" w:hAnsi="Book Antiqua" w:cs="Tahoma"/>
          <w:color w:val="000000"/>
          <w:kern w:val="0"/>
          <w:sz w:val="24"/>
          <w:szCs w:val="24"/>
        </w:rPr>
        <w:t>Recordings from cultured ICCs under current-clamp mode (</w:t>
      </w:r>
      <w:r w:rsidRPr="00655447">
        <w:rPr>
          <w:rFonts w:ascii="Book Antiqua" w:eastAsia="TT1CBCo00" w:hAnsi="Book Antiqua" w:cs="Tahoma"/>
          <w:color w:val="000000"/>
          <w:kern w:val="0"/>
          <w:sz w:val="24"/>
          <w:szCs w:val="24"/>
        </w:rPr>
        <w:t xml:space="preserve">I </w:t>
      </w:r>
      <w:r w:rsidRPr="00655447">
        <w:rPr>
          <w:rFonts w:ascii="Book Antiqua" w:eastAsia="TT1C8Bo00" w:hAnsi="Book Antiqua" w:cs="Tahoma"/>
          <w:color w:val="000000"/>
          <w:kern w:val="0"/>
          <w:sz w:val="24"/>
          <w:szCs w:val="24"/>
        </w:rPr>
        <w:t xml:space="preserve">= 0) </w:t>
      </w:r>
      <w:r w:rsidRPr="00655447">
        <w:rPr>
          <w:rFonts w:ascii="Book Antiqua" w:eastAsia="TT1C8Bo00" w:hAnsi="Book Antiqua" w:cs="Tahoma"/>
          <w:color w:val="000000"/>
          <w:kern w:val="0"/>
          <w:sz w:val="24"/>
          <w:szCs w:val="24"/>
        </w:rPr>
        <w:lastRenderedPageBreak/>
        <w:t xml:space="preserve">showed spontaneous pacemaker potentials. The mean resting membrane potential was -52 </w:t>
      </w:r>
      <w:r w:rsidRPr="00655447">
        <w:rPr>
          <w:rFonts w:ascii="Book Antiqua" w:eastAsia="TT1CC1o00" w:hAnsi="Book Antiqua" w:cs="Tahoma"/>
          <w:color w:val="000000"/>
          <w:kern w:val="0"/>
          <w:sz w:val="24"/>
          <w:szCs w:val="24"/>
        </w:rPr>
        <w:t>± 1.</w:t>
      </w:r>
      <w:r w:rsidRPr="00655447">
        <w:rPr>
          <w:rFonts w:ascii="Book Antiqua" w:eastAsia="TT1C8Bo00" w:hAnsi="Book Antiqua" w:cs="Tahoma"/>
          <w:color w:val="000000"/>
          <w:kern w:val="0"/>
          <w:sz w:val="24"/>
          <w:szCs w:val="24"/>
        </w:rPr>
        <w:t xml:space="preserve">3 mV, and the mean amplitude was 23 </w:t>
      </w:r>
      <w:r w:rsidRPr="00655447">
        <w:rPr>
          <w:rFonts w:ascii="Book Antiqua" w:eastAsia="TT1CC1o00" w:hAnsi="Book Antiqua" w:cs="Tahoma"/>
          <w:color w:val="000000"/>
          <w:kern w:val="0"/>
          <w:sz w:val="24"/>
          <w:szCs w:val="24"/>
        </w:rPr>
        <w:t xml:space="preserve">± </w:t>
      </w:r>
      <w:r w:rsidRPr="00655447">
        <w:rPr>
          <w:rFonts w:ascii="Book Antiqua" w:eastAsia="TT1C8Bo00" w:hAnsi="Book Antiqua" w:cs="Tahoma"/>
          <w:color w:val="000000"/>
          <w:kern w:val="0"/>
          <w:sz w:val="24"/>
          <w:szCs w:val="24"/>
        </w:rPr>
        <w:t xml:space="preserve">2 mV. In the presence of Lizhong Tang (0 - 50 </w:t>
      </w:r>
      <w:r w:rsidRPr="00655447">
        <w:rPr>
          <w:rFonts w:ascii="Book Antiqua" w:eastAsia="Batang" w:hAnsi="Book Antiqua" w:cs="Tahoma"/>
          <w:color w:val="000000"/>
          <w:kern w:val="0"/>
          <w:sz w:val="24"/>
          <w:szCs w:val="24"/>
        </w:rPr>
        <w:t>mg/mL</w:t>
      </w:r>
      <w:r w:rsidRPr="00655447">
        <w:rPr>
          <w:rFonts w:ascii="Book Antiqua" w:eastAsia="TT1C8Bo00" w:hAnsi="Book Antiqua" w:cs="Tahoma"/>
          <w:color w:val="000000"/>
          <w:kern w:val="0"/>
          <w:sz w:val="24"/>
          <w:szCs w:val="24"/>
        </w:rPr>
        <w:t>), the membrane potentials were depolarized to</w:t>
      </w:r>
      <w:r w:rsidRPr="00655447">
        <w:rPr>
          <w:rFonts w:ascii="Book Antiqua" w:hAnsi="Book Antiqua" w:cs="Tahoma"/>
          <w:color w:val="000000"/>
          <w:kern w:val="0"/>
          <w:sz w:val="24"/>
          <w:szCs w:val="24"/>
        </w:rPr>
        <w:t xml:space="preserve"> </w:t>
      </w:r>
      <w:r w:rsidRPr="00655447">
        <w:rPr>
          <w:rFonts w:ascii="Book Antiqua" w:eastAsia="TT1C8Bo00" w:hAnsi="Book Antiqua" w:cs="Tahoma"/>
          <w:color w:val="000000"/>
          <w:kern w:val="0"/>
          <w:sz w:val="24"/>
          <w:szCs w:val="24"/>
        </w:rPr>
        <w:t xml:space="preserve">0.6 </w:t>
      </w:r>
      <w:r w:rsidRPr="00655447">
        <w:rPr>
          <w:rFonts w:ascii="Book Antiqua" w:eastAsia="TT1CC1o00" w:hAnsi="Book Antiqua" w:cs="Tahoma"/>
          <w:color w:val="000000"/>
          <w:kern w:val="0"/>
          <w:sz w:val="24"/>
          <w:szCs w:val="24"/>
        </w:rPr>
        <w:t xml:space="preserve">± </w:t>
      </w:r>
      <w:r w:rsidRPr="00655447">
        <w:rPr>
          <w:rFonts w:ascii="Book Antiqua" w:eastAsia="TT1C8Bo00" w:hAnsi="Book Antiqua" w:cs="Tahoma"/>
          <w:color w:val="000000"/>
          <w:kern w:val="0"/>
          <w:sz w:val="24"/>
          <w:szCs w:val="24"/>
        </w:rPr>
        <w:t xml:space="preserve">0.5 mV at 5 mg/mL, 6.3 </w:t>
      </w:r>
      <w:r w:rsidRPr="00655447">
        <w:rPr>
          <w:rFonts w:ascii="Book Antiqua" w:eastAsia="TT1CC1o00" w:hAnsi="Book Antiqua" w:cs="Tahoma"/>
          <w:color w:val="000000"/>
          <w:kern w:val="0"/>
          <w:sz w:val="24"/>
          <w:szCs w:val="24"/>
        </w:rPr>
        <w:t xml:space="preserve">± </w:t>
      </w:r>
      <w:r w:rsidRPr="00655447">
        <w:rPr>
          <w:rFonts w:ascii="Book Antiqua" w:eastAsia="TT1C8Bo00" w:hAnsi="Book Antiqua" w:cs="Tahoma"/>
          <w:color w:val="000000"/>
          <w:kern w:val="0"/>
          <w:sz w:val="24"/>
          <w:szCs w:val="24"/>
        </w:rPr>
        <w:t xml:space="preserve">1.5 mV at 10 mg/mL, 15.2 </w:t>
      </w:r>
      <w:r w:rsidRPr="00655447">
        <w:rPr>
          <w:rFonts w:ascii="Book Antiqua" w:eastAsia="TT1CC1o00" w:hAnsi="Book Antiqua" w:cs="Tahoma"/>
          <w:color w:val="000000"/>
          <w:kern w:val="0"/>
          <w:sz w:val="24"/>
          <w:szCs w:val="24"/>
        </w:rPr>
        <w:t xml:space="preserve">± </w:t>
      </w:r>
      <w:r w:rsidRPr="00655447">
        <w:rPr>
          <w:rFonts w:ascii="Book Antiqua" w:eastAsia="TT1C8Bo00" w:hAnsi="Book Antiqua" w:cs="Tahoma"/>
          <w:color w:val="000000"/>
          <w:kern w:val="0"/>
          <w:sz w:val="24"/>
          <w:szCs w:val="24"/>
        </w:rPr>
        <w:t xml:space="preserve">1.3 mV at 30 mg/mL, and 22.1 </w:t>
      </w:r>
      <w:r w:rsidRPr="00655447">
        <w:rPr>
          <w:rFonts w:ascii="Book Antiqua" w:eastAsia="TT1CC1o00" w:hAnsi="Book Antiqua" w:cs="Tahoma"/>
          <w:color w:val="000000"/>
          <w:kern w:val="0"/>
          <w:sz w:val="24"/>
          <w:szCs w:val="24"/>
        </w:rPr>
        <w:t xml:space="preserve">± </w:t>
      </w:r>
      <w:r w:rsidRPr="00655447">
        <w:rPr>
          <w:rFonts w:ascii="Book Antiqua" w:eastAsia="TT1C8Bo00" w:hAnsi="Book Antiqua" w:cs="Tahoma"/>
          <w:color w:val="000000"/>
          <w:kern w:val="0"/>
          <w:sz w:val="24"/>
          <w:szCs w:val="24"/>
        </w:rPr>
        <w:t>1.2 mV at 50 mg/mL (Figure 1A-E). Summarized values and a bar graph</w:t>
      </w:r>
      <w:r w:rsidRPr="00655447">
        <w:rPr>
          <w:rFonts w:ascii="Book Antiqua" w:hAnsi="Book Antiqua" w:cs="Tahoma"/>
          <w:color w:val="000000"/>
          <w:kern w:val="0"/>
          <w:sz w:val="24"/>
          <w:szCs w:val="24"/>
        </w:rPr>
        <w:t xml:space="preserve"> </w:t>
      </w:r>
      <w:r w:rsidRPr="00655447">
        <w:rPr>
          <w:rFonts w:ascii="Book Antiqua" w:eastAsia="TT1C8Bo00" w:hAnsi="Book Antiqua" w:cs="Tahoma"/>
          <w:color w:val="000000"/>
          <w:kern w:val="0"/>
          <w:sz w:val="24"/>
          <w:szCs w:val="24"/>
        </w:rPr>
        <w:t>of the effects of Lizhong Tang on pacemaker potentials are provided in</w:t>
      </w:r>
      <w:r w:rsidRPr="00655447">
        <w:rPr>
          <w:rFonts w:ascii="Book Antiqua" w:hAnsi="Book Antiqua" w:cs="Tahoma"/>
          <w:color w:val="000000"/>
          <w:kern w:val="0"/>
          <w:sz w:val="24"/>
          <w:szCs w:val="24"/>
        </w:rPr>
        <w:t xml:space="preserve"> </w:t>
      </w:r>
      <w:r w:rsidRPr="00655447">
        <w:rPr>
          <w:rFonts w:ascii="Book Antiqua" w:eastAsia="TT1C8Bo00" w:hAnsi="Book Antiqua" w:cs="Tahoma"/>
          <w:color w:val="000000"/>
          <w:kern w:val="0"/>
          <w:sz w:val="24"/>
          <w:szCs w:val="24"/>
        </w:rPr>
        <w:t>Figure 1F (</w:t>
      </w:r>
      <w:r w:rsidRPr="00655447">
        <w:rPr>
          <w:rFonts w:ascii="Book Antiqua" w:eastAsia="TT1C8Bo00" w:hAnsi="Book Antiqua" w:cs="Tahoma"/>
          <w:i/>
          <w:color w:val="000000"/>
          <w:kern w:val="0"/>
          <w:sz w:val="24"/>
          <w:szCs w:val="24"/>
        </w:rPr>
        <w:t xml:space="preserve">n = </w:t>
      </w:r>
      <w:r w:rsidRPr="00655447">
        <w:rPr>
          <w:rFonts w:ascii="Book Antiqua" w:eastAsia="TT1C8Bo00" w:hAnsi="Book Antiqua" w:cs="Tahoma"/>
          <w:color w:val="000000"/>
          <w:kern w:val="0"/>
          <w:sz w:val="24"/>
          <w:szCs w:val="24"/>
        </w:rPr>
        <w:t>4).</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adjustRightInd w:val="0"/>
        <w:spacing w:line="360" w:lineRule="auto"/>
        <w:rPr>
          <w:rFonts w:ascii="Book Antiqua" w:eastAsia="TT1CC5o00" w:hAnsi="Book Antiqua" w:cs="Tahoma"/>
          <w:b/>
          <w:i/>
          <w:color w:val="000000"/>
          <w:kern w:val="0"/>
          <w:sz w:val="24"/>
          <w:szCs w:val="24"/>
        </w:rPr>
      </w:pPr>
      <w:r w:rsidRPr="00655447">
        <w:rPr>
          <w:rFonts w:ascii="Book Antiqua" w:eastAsia="TT1CBCo00" w:hAnsi="Book Antiqua" w:cs="Tahoma"/>
          <w:b/>
          <w:i/>
          <w:color w:val="000000"/>
          <w:kern w:val="0"/>
          <w:sz w:val="24"/>
          <w:szCs w:val="24"/>
        </w:rPr>
        <w:t>Effects of non-selective cation channel blocker or Cl</w:t>
      </w:r>
      <w:r w:rsidRPr="00655447">
        <w:rPr>
          <w:rFonts w:ascii="Book Antiqua" w:eastAsia="TT1CC5o00" w:hAnsi="Book Antiqua" w:cs="Tahoma"/>
          <w:b/>
          <w:i/>
          <w:color w:val="000000"/>
          <w:kern w:val="0"/>
          <w:sz w:val="24"/>
          <w:szCs w:val="24"/>
          <w:vertAlign w:val="superscript"/>
        </w:rPr>
        <w:t>-</w:t>
      </w:r>
      <w:r w:rsidRPr="00655447">
        <w:rPr>
          <w:rFonts w:ascii="Book Antiqua" w:eastAsia="TT1CBCo00" w:hAnsi="Book Antiqua" w:cs="Tahoma"/>
          <w:b/>
          <w:i/>
          <w:color w:val="000000"/>
          <w:kern w:val="0"/>
          <w:sz w:val="24"/>
          <w:szCs w:val="24"/>
        </w:rPr>
        <w:t>channel blocker on Lizhong Tang-induced pacemaker potentials</w:t>
      </w:r>
      <w:r w:rsidRPr="00655447">
        <w:rPr>
          <w:rFonts w:ascii="Book Antiqua" w:eastAsia="TT1CC5o00" w:hAnsi="Book Antiqua" w:cs="Tahoma"/>
          <w:b/>
          <w:i/>
          <w:color w:val="000000"/>
          <w:kern w:val="0"/>
          <w:sz w:val="24"/>
          <w:szCs w:val="24"/>
        </w:rPr>
        <w:t xml:space="preserve"> </w:t>
      </w:r>
      <w:r w:rsidRPr="00655447">
        <w:rPr>
          <w:rFonts w:ascii="Book Antiqua" w:eastAsia="TT1CBCo00" w:hAnsi="Book Antiqua" w:cs="Tahoma"/>
          <w:b/>
          <w:i/>
          <w:color w:val="000000"/>
          <w:kern w:val="0"/>
          <w:sz w:val="24"/>
          <w:szCs w:val="24"/>
        </w:rPr>
        <w:t>in cultured ICCs</w:t>
      </w:r>
    </w:p>
    <w:p w:rsidR="002F09B2" w:rsidRPr="00655447" w:rsidRDefault="002F09B2" w:rsidP="00DB493A">
      <w:pPr>
        <w:wordWrap/>
        <w:adjustRightInd w:val="0"/>
        <w:spacing w:line="360" w:lineRule="auto"/>
        <w:rPr>
          <w:rFonts w:ascii="Book Antiqua" w:eastAsia="TT1C8Bo00" w:hAnsi="Book Antiqua" w:cs="Tahoma"/>
          <w:color w:val="000000"/>
          <w:kern w:val="0"/>
          <w:sz w:val="24"/>
          <w:szCs w:val="24"/>
        </w:rPr>
      </w:pPr>
      <w:r w:rsidRPr="00655447">
        <w:rPr>
          <w:rFonts w:ascii="Book Antiqua" w:eastAsia="TT1C8Bo00" w:hAnsi="Book Antiqua" w:cs="Tahoma"/>
          <w:color w:val="000000"/>
          <w:kern w:val="0"/>
          <w:sz w:val="24"/>
          <w:szCs w:val="24"/>
        </w:rPr>
        <w:t>To determine the characteristics of the membrane depolarizations induced by Lizhong Tang, flufenamic acid (a non-selective cation channel blocker)</w:t>
      </w:r>
      <w:r w:rsidRPr="00655447">
        <w:rPr>
          <w:rFonts w:ascii="Book Antiqua" w:eastAsia="TT1C8Bo00" w:hAnsi="Book Antiqua" w:cs="Tahoma"/>
          <w:color w:val="000000"/>
          <w:kern w:val="0"/>
          <w:sz w:val="24"/>
          <w:szCs w:val="24"/>
          <w:vertAlign w:val="superscript"/>
        </w:rPr>
        <w:t>[12,13]</w:t>
      </w:r>
      <w:r w:rsidRPr="00655447">
        <w:rPr>
          <w:rFonts w:ascii="Book Antiqua" w:eastAsia="TT1C8Bo00" w:hAnsi="Book Antiqua" w:cs="Tahoma"/>
          <w:color w:val="000000"/>
          <w:kern w:val="0"/>
          <w:sz w:val="24"/>
          <w:szCs w:val="24"/>
        </w:rPr>
        <w:t xml:space="preserve"> and niflumic acid (a Cl</w:t>
      </w:r>
      <w:r w:rsidRPr="00655447">
        <w:rPr>
          <w:rFonts w:ascii="Book Antiqua" w:eastAsia="TT1C93o00" w:hAnsi="Book Antiqua" w:cs="Tahoma"/>
          <w:color w:val="000000"/>
          <w:kern w:val="0"/>
          <w:sz w:val="24"/>
          <w:szCs w:val="24"/>
          <w:vertAlign w:val="superscript"/>
        </w:rPr>
        <w:t>-</w:t>
      </w:r>
      <w:r w:rsidRPr="00655447">
        <w:rPr>
          <w:rFonts w:ascii="Book Antiqua" w:eastAsia="TT1C8Bo00" w:hAnsi="Book Antiqua" w:cs="Tahoma"/>
          <w:color w:val="000000"/>
          <w:kern w:val="0"/>
          <w:sz w:val="24"/>
          <w:szCs w:val="24"/>
        </w:rPr>
        <w:t>channel blocker)</w:t>
      </w:r>
      <w:r w:rsidRPr="00655447">
        <w:rPr>
          <w:rFonts w:ascii="Book Antiqua" w:eastAsia="TT1C8Bo00" w:hAnsi="Book Antiqua" w:cs="Tahoma"/>
          <w:color w:val="000000"/>
          <w:kern w:val="0"/>
          <w:sz w:val="24"/>
          <w:szCs w:val="24"/>
          <w:vertAlign w:val="superscript"/>
        </w:rPr>
        <w:t>[12,14]</w:t>
      </w:r>
      <w:r w:rsidRPr="00655447">
        <w:rPr>
          <w:rFonts w:ascii="Book Antiqua" w:eastAsia="TT1C8Bo00" w:hAnsi="Book Antiqua" w:cs="Tahoma"/>
          <w:color w:val="000000"/>
          <w:kern w:val="0"/>
          <w:sz w:val="24"/>
          <w:szCs w:val="24"/>
        </w:rPr>
        <w:t xml:space="preserve"> were used. In the presence of flufenamic acid (5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8Bo00" w:hAnsi="Book Antiqua" w:cs="Tahoma"/>
          <w:color w:val="000000"/>
          <w:kern w:val="0"/>
          <w:sz w:val="24"/>
          <w:szCs w:val="24"/>
        </w:rPr>
        <w:t xml:space="preserve">), pacemaker potentials were abolished and the subsequent application of Lizhong Tang (30 </w:t>
      </w:r>
      <w:r w:rsidRPr="00655447">
        <w:rPr>
          <w:rFonts w:ascii="Book Antiqua" w:eastAsia="Batang" w:hAnsi="Book Antiqua" w:cs="Tahoma"/>
          <w:color w:val="000000"/>
          <w:kern w:val="0"/>
          <w:sz w:val="24"/>
          <w:szCs w:val="24"/>
        </w:rPr>
        <w:t>mg/mL</w:t>
      </w:r>
      <w:r w:rsidRPr="00655447">
        <w:rPr>
          <w:rFonts w:ascii="Book Antiqua" w:eastAsia="TT1C8Bo00" w:hAnsi="Book Antiqua" w:cs="Tahoma"/>
          <w:color w:val="000000"/>
          <w:kern w:val="0"/>
          <w:sz w:val="24"/>
          <w:szCs w:val="24"/>
        </w:rPr>
        <w:t xml:space="preserve">) did not produce membrane depolarization (Figure 2A). In the presence of flufenamic acid, the membrane depolarizations produced by Lizhong Tang were 0.6 </w:t>
      </w:r>
      <w:r w:rsidRPr="00655447">
        <w:rPr>
          <w:rFonts w:ascii="Book Antiqua" w:eastAsia="TT1CC1o00" w:hAnsi="Book Antiqua" w:cs="Tahoma"/>
          <w:color w:val="000000"/>
          <w:kern w:val="0"/>
          <w:sz w:val="24"/>
          <w:szCs w:val="24"/>
        </w:rPr>
        <w:t xml:space="preserve">± </w:t>
      </w:r>
      <w:r w:rsidRPr="00655447">
        <w:rPr>
          <w:rFonts w:ascii="Book Antiqua" w:eastAsia="TT1C8Bo00" w:hAnsi="Book Antiqua" w:cs="Tahoma"/>
          <w:color w:val="000000"/>
          <w:kern w:val="0"/>
          <w:sz w:val="24"/>
          <w:szCs w:val="24"/>
        </w:rPr>
        <w:t>0.4 mV, which was significantly different from the control values obtained in the absence of flufenamic acid (</w:t>
      </w:r>
      <w:r w:rsidRPr="00655447">
        <w:rPr>
          <w:rFonts w:ascii="Book Antiqua" w:eastAsia="TT1C8Bo00" w:hAnsi="Book Antiqua" w:cs="Tahoma"/>
          <w:i/>
          <w:color w:val="000000"/>
          <w:kern w:val="0"/>
          <w:sz w:val="24"/>
          <w:szCs w:val="24"/>
        </w:rPr>
        <w:t xml:space="preserve">n = </w:t>
      </w:r>
      <w:r w:rsidRPr="00655447">
        <w:rPr>
          <w:rFonts w:ascii="Book Antiqua" w:eastAsia="TT1C8Bo00" w:hAnsi="Book Antiqua" w:cs="Tahoma"/>
          <w:color w:val="000000"/>
          <w:kern w:val="0"/>
          <w:sz w:val="24"/>
          <w:szCs w:val="24"/>
        </w:rPr>
        <w:t>4; Figure 2C). Pacemaker potentials were also abolished in the presence of niflumic acid (5 μ</w:t>
      </w:r>
      <w:r w:rsidRPr="00655447">
        <w:rPr>
          <w:rFonts w:ascii="Book Antiqua" w:hAnsi="Book Antiqua"/>
          <w:color w:val="000000"/>
          <w:sz w:val="24"/>
          <w:szCs w:val="24"/>
        </w:rPr>
        <w:t>mol/L</w:t>
      </w:r>
      <w:r w:rsidRPr="00655447">
        <w:rPr>
          <w:rFonts w:ascii="Book Antiqua" w:eastAsia="TT1C8Bo00" w:hAnsi="Book Antiqua" w:cs="Tahoma"/>
          <w:color w:val="000000"/>
          <w:kern w:val="0"/>
          <w:sz w:val="24"/>
          <w:szCs w:val="24"/>
        </w:rPr>
        <w:t>), but Lizhong Tang still produced membrane depolarization (Figure 2B). In the presence of niflumic acid, the mean membrane depolarization produced by Lizhong Tang was 15.3 ± 0.4 mV, which was not significantly different from the control condition (</w:t>
      </w:r>
      <w:r w:rsidRPr="00655447">
        <w:rPr>
          <w:rFonts w:ascii="Book Antiqua" w:eastAsia="TT1C8Bo00" w:hAnsi="Book Antiqua" w:cs="Tahoma"/>
          <w:i/>
          <w:color w:val="000000"/>
          <w:kern w:val="0"/>
          <w:sz w:val="24"/>
          <w:szCs w:val="24"/>
        </w:rPr>
        <w:t xml:space="preserve">n = </w:t>
      </w:r>
      <w:r w:rsidRPr="00655447">
        <w:rPr>
          <w:rFonts w:ascii="Book Antiqua" w:eastAsia="TT1C8Bo00" w:hAnsi="Book Antiqua" w:cs="Tahoma"/>
          <w:color w:val="000000"/>
          <w:kern w:val="0"/>
          <w:sz w:val="24"/>
          <w:szCs w:val="24"/>
        </w:rPr>
        <w:t>4; Figure 2C).</w:t>
      </w:r>
    </w:p>
    <w:p w:rsidR="002F09B2" w:rsidRPr="00655447" w:rsidRDefault="002F09B2" w:rsidP="007F35A5">
      <w:pPr>
        <w:wordWrap/>
        <w:adjustRightInd w:val="0"/>
        <w:spacing w:line="360" w:lineRule="auto"/>
        <w:rPr>
          <w:rFonts w:ascii="Book Antiqua" w:eastAsia="TT1C8Bo00" w:hAnsi="Book Antiqua" w:cs="Tahoma"/>
          <w:color w:val="000000"/>
          <w:kern w:val="0"/>
          <w:sz w:val="24"/>
          <w:szCs w:val="24"/>
        </w:rPr>
      </w:pPr>
    </w:p>
    <w:p w:rsidR="002F09B2" w:rsidRPr="00655447" w:rsidRDefault="002F09B2" w:rsidP="007F35A5">
      <w:pPr>
        <w:wordWrap/>
        <w:adjustRightInd w:val="0"/>
        <w:spacing w:line="360" w:lineRule="auto"/>
        <w:rPr>
          <w:rFonts w:ascii="Book Antiqua" w:eastAsia="TT1CBCo00" w:hAnsi="Book Antiqua" w:cs="Tahoma"/>
          <w:b/>
          <w:i/>
          <w:color w:val="000000"/>
          <w:kern w:val="0"/>
          <w:sz w:val="24"/>
          <w:szCs w:val="24"/>
        </w:rPr>
      </w:pPr>
      <w:r w:rsidRPr="00655447">
        <w:rPr>
          <w:rFonts w:ascii="Book Antiqua" w:eastAsia="TT1CBCo00" w:hAnsi="Book Antiqua" w:cs="Tahoma"/>
          <w:b/>
          <w:i/>
          <w:color w:val="000000"/>
          <w:kern w:val="0"/>
          <w:sz w:val="24"/>
          <w:szCs w:val="24"/>
        </w:rPr>
        <w:t>Effects of external Ca</w:t>
      </w:r>
      <w:r w:rsidRPr="00655447">
        <w:rPr>
          <w:rFonts w:ascii="Book Antiqua" w:eastAsia="TT1CC5o00" w:hAnsi="Book Antiqua" w:cs="Tahoma"/>
          <w:b/>
          <w:i/>
          <w:color w:val="000000"/>
          <w:kern w:val="0"/>
          <w:sz w:val="24"/>
          <w:szCs w:val="24"/>
          <w:vertAlign w:val="superscript"/>
        </w:rPr>
        <w:t>2+</w:t>
      </w:r>
      <w:r w:rsidRPr="00655447">
        <w:rPr>
          <w:rFonts w:ascii="Book Antiqua" w:eastAsia="TT1CBCo00" w:hAnsi="Book Antiqua" w:cs="Tahoma"/>
          <w:b/>
          <w:i/>
          <w:color w:val="000000"/>
          <w:kern w:val="0"/>
          <w:sz w:val="24"/>
          <w:szCs w:val="24"/>
        </w:rPr>
        <w:t>-free solution and Ca</w:t>
      </w:r>
      <w:r w:rsidRPr="00655447">
        <w:rPr>
          <w:rFonts w:ascii="Book Antiqua" w:eastAsia="TT1CC5o00" w:hAnsi="Book Antiqua" w:cs="Tahoma"/>
          <w:b/>
          <w:i/>
          <w:color w:val="000000"/>
          <w:kern w:val="0"/>
          <w:sz w:val="24"/>
          <w:szCs w:val="24"/>
          <w:vertAlign w:val="superscript"/>
        </w:rPr>
        <w:t>2+</w:t>
      </w:r>
      <w:r w:rsidRPr="00655447">
        <w:rPr>
          <w:rFonts w:ascii="Book Antiqua" w:eastAsia="TT1CBCo00" w:hAnsi="Book Antiqua" w:cs="Tahoma"/>
          <w:b/>
          <w:i/>
          <w:color w:val="000000"/>
          <w:kern w:val="0"/>
          <w:sz w:val="24"/>
          <w:szCs w:val="24"/>
        </w:rPr>
        <w:t>-ATPase inhibitor in the endoplasmic reticulum on Lizhong Tang-induced pacemaker potentials in cultured ICCs</w:t>
      </w:r>
    </w:p>
    <w:p w:rsidR="002F09B2" w:rsidRPr="00655447" w:rsidRDefault="002F09B2" w:rsidP="00112671">
      <w:pPr>
        <w:wordWrap/>
        <w:adjustRightInd w:val="0"/>
        <w:spacing w:line="360" w:lineRule="auto"/>
        <w:rPr>
          <w:rFonts w:ascii="Book Antiqua" w:eastAsia="TT1C8Bo00" w:hAnsi="Book Antiqua" w:cs="Tahoma"/>
          <w:color w:val="000000"/>
          <w:kern w:val="0"/>
          <w:sz w:val="24"/>
          <w:szCs w:val="24"/>
        </w:rPr>
      </w:pPr>
      <w:r w:rsidRPr="00655447">
        <w:rPr>
          <w:rFonts w:ascii="Book Antiqua" w:eastAsia="TT1C8Bo00" w:hAnsi="Book Antiqua" w:cs="Tahoma"/>
          <w:color w:val="000000"/>
          <w:kern w:val="0"/>
          <w:sz w:val="24"/>
          <w:szCs w:val="24"/>
        </w:rPr>
        <w:t>External Ca</w:t>
      </w:r>
      <w:r w:rsidRPr="00655447">
        <w:rPr>
          <w:rFonts w:ascii="Book Antiqua" w:eastAsia="TT1C93o00" w:hAnsi="Book Antiqua" w:cs="Tahoma"/>
          <w:color w:val="000000"/>
          <w:kern w:val="0"/>
          <w:sz w:val="24"/>
          <w:szCs w:val="24"/>
          <w:vertAlign w:val="superscript"/>
        </w:rPr>
        <w:t>2+</w:t>
      </w:r>
      <w:r w:rsidRPr="00655447">
        <w:rPr>
          <w:rFonts w:ascii="Book Antiqua" w:eastAsia="TT1C93o00" w:hAnsi="Book Antiqua" w:cs="Tahoma"/>
          <w:color w:val="000000"/>
          <w:kern w:val="0"/>
          <w:sz w:val="24"/>
          <w:szCs w:val="24"/>
        </w:rPr>
        <w:t xml:space="preserve"> </w:t>
      </w:r>
      <w:r w:rsidRPr="00655447">
        <w:rPr>
          <w:rFonts w:ascii="Book Antiqua" w:eastAsia="TT1C8Bo00" w:hAnsi="Book Antiqua" w:cs="Tahoma"/>
          <w:color w:val="000000"/>
          <w:kern w:val="0"/>
          <w:sz w:val="24"/>
          <w:szCs w:val="24"/>
        </w:rPr>
        <w:t>influx is necessary for GI smooth muscle contractions and is essential for the generation of pacemaker potentials by ICCs. The generation of pacemaker currents is known to be dependent on intracellular Ca</w:t>
      </w:r>
      <w:r w:rsidRPr="00655447">
        <w:rPr>
          <w:rFonts w:ascii="Book Antiqua" w:eastAsia="TT1C93o00" w:hAnsi="Book Antiqua" w:cs="Tahoma"/>
          <w:color w:val="000000"/>
          <w:kern w:val="0"/>
          <w:sz w:val="24"/>
          <w:szCs w:val="24"/>
          <w:vertAlign w:val="superscript"/>
        </w:rPr>
        <w:t>2+</w:t>
      </w:r>
      <w:r w:rsidRPr="00655447">
        <w:rPr>
          <w:rFonts w:ascii="Book Antiqua" w:eastAsia="TT1C93o00" w:hAnsi="Book Antiqua" w:cs="Tahoma"/>
          <w:color w:val="000000"/>
          <w:kern w:val="0"/>
          <w:sz w:val="24"/>
          <w:szCs w:val="24"/>
        </w:rPr>
        <w:t xml:space="preserve"> </w:t>
      </w:r>
      <w:r w:rsidRPr="00655447">
        <w:rPr>
          <w:rFonts w:ascii="Book Antiqua" w:eastAsia="TT1C8Bo00" w:hAnsi="Book Antiqua" w:cs="Tahoma"/>
          <w:color w:val="000000"/>
          <w:kern w:val="0"/>
          <w:sz w:val="24"/>
          <w:szCs w:val="24"/>
        </w:rPr>
        <w:t>oscillations</w:t>
      </w:r>
      <w:r w:rsidRPr="00655447">
        <w:rPr>
          <w:rFonts w:ascii="Book Antiqua" w:eastAsia="TT1C8Bo00" w:hAnsi="Book Antiqua" w:cs="Tahoma"/>
          <w:color w:val="000000"/>
          <w:kern w:val="0"/>
          <w:sz w:val="24"/>
          <w:szCs w:val="24"/>
          <w:vertAlign w:val="superscript"/>
        </w:rPr>
        <w:t>[15]</w:t>
      </w:r>
      <w:r w:rsidRPr="00655447">
        <w:rPr>
          <w:rFonts w:ascii="Book Antiqua" w:eastAsia="TT1C8Bo00" w:hAnsi="Book Antiqua" w:cs="Tahoma"/>
          <w:color w:val="000000"/>
          <w:kern w:val="0"/>
          <w:sz w:val="24"/>
          <w:szCs w:val="24"/>
        </w:rPr>
        <w:t>. To investigate the roles of external and of internal Ca</w:t>
      </w:r>
      <w:r w:rsidRPr="00655447">
        <w:rPr>
          <w:rFonts w:ascii="Book Antiqua" w:eastAsia="TT1C93o00" w:hAnsi="Book Antiqua" w:cs="Tahoma"/>
          <w:color w:val="000000"/>
          <w:kern w:val="0"/>
          <w:sz w:val="24"/>
          <w:szCs w:val="24"/>
          <w:vertAlign w:val="superscript"/>
        </w:rPr>
        <w:t>2+</w:t>
      </w:r>
      <w:r w:rsidRPr="00655447">
        <w:rPr>
          <w:rFonts w:ascii="Book Antiqua" w:eastAsia="TT1C8Bo00" w:hAnsi="Book Antiqua" w:cs="Tahoma"/>
          <w:color w:val="000000"/>
          <w:kern w:val="0"/>
          <w:sz w:val="24"/>
          <w:szCs w:val="24"/>
        </w:rPr>
        <w:t>, Lizhong Tang was tested under external Ca</w:t>
      </w:r>
      <w:r w:rsidRPr="00655447">
        <w:rPr>
          <w:rFonts w:ascii="Book Antiqua" w:eastAsia="TT1C93o00" w:hAnsi="Book Antiqua" w:cs="Tahoma"/>
          <w:color w:val="000000"/>
          <w:kern w:val="0"/>
          <w:sz w:val="24"/>
          <w:szCs w:val="24"/>
          <w:vertAlign w:val="superscript"/>
        </w:rPr>
        <w:t>2+</w:t>
      </w:r>
      <w:r w:rsidRPr="00655447">
        <w:rPr>
          <w:rFonts w:ascii="Book Antiqua" w:eastAsia="TT1C8Bo00" w:hAnsi="Book Antiqua" w:cs="Tahoma"/>
          <w:color w:val="000000"/>
          <w:kern w:val="0"/>
          <w:sz w:val="24"/>
          <w:szCs w:val="24"/>
        </w:rPr>
        <w:t>-free conditions and in the presence of thapsigargin, an inhibitor of Ca</w:t>
      </w:r>
      <w:r w:rsidRPr="00655447">
        <w:rPr>
          <w:rFonts w:ascii="Book Antiqua" w:eastAsia="TT1C93o00" w:hAnsi="Book Antiqua" w:cs="Tahoma"/>
          <w:color w:val="000000"/>
          <w:kern w:val="0"/>
          <w:sz w:val="24"/>
          <w:szCs w:val="24"/>
          <w:vertAlign w:val="superscript"/>
        </w:rPr>
        <w:t>2+</w:t>
      </w:r>
      <w:r w:rsidRPr="00655447">
        <w:rPr>
          <w:rFonts w:ascii="Book Antiqua" w:eastAsia="TT1C8Bo00" w:hAnsi="Book Antiqua" w:cs="Tahoma"/>
          <w:color w:val="000000"/>
          <w:kern w:val="0"/>
          <w:sz w:val="24"/>
          <w:szCs w:val="24"/>
        </w:rPr>
        <w:t>-ATPase in the endoplasmic reticulum</w:t>
      </w:r>
      <w:r w:rsidRPr="00655447">
        <w:rPr>
          <w:rFonts w:ascii="Book Antiqua" w:eastAsia="TT1C8Bo00" w:hAnsi="Book Antiqua" w:cs="Tahoma"/>
          <w:color w:val="000000"/>
          <w:kern w:val="0"/>
          <w:sz w:val="24"/>
          <w:szCs w:val="24"/>
          <w:vertAlign w:val="superscript"/>
        </w:rPr>
        <w:t>[6,12]</w:t>
      </w:r>
      <w:r w:rsidRPr="00655447">
        <w:rPr>
          <w:rFonts w:ascii="Book Antiqua" w:eastAsia="TT1C8Bo00" w:hAnsi="Book Antiqua" w:cs="Tahoma"/>
          <w:color w:val="000000"/>
          <w:kern w:val="0"/>
          <w:sz w:val="24"/>
          <w:szCs w:val="24"/>
        </w:rPr>
        <w:t>. Pacemaker potentials were completely abolished in the presence of an external Ca</w:t>
      </w:r>
      <w:r w:rsidRPr="00655447">
        <w:rPr>
          <w:rFonts w:ascii="Book Antiqua" w:eastAsia="TT1C93o00" w:hAnsi="Book Antiqua" w:cs="Tahoma"/>
          <w:color w:val="000000"/>
          <w:kern w:val="0"/>
          <w:sz w:val="24"/>
          <w:szCs w:val="24"/>
          <w:vertAlign w:val="superscript"/>
        </w:rPr>
        <w:t>2+</w:t>
      </w:r>
      <w:r w:rsidRPr="00655447">
        <w:rPr>
          <w:rFonts w:ascii="Book Antiqua" w:eastAsia="TT1C8Bo00" w:hAnsi="Book Antiqua" w:cs="Tahoma"/>
          <w:color w:val="000000"/>
          <w:kern w:val="0"/>
          <w:sz w:val="24"/>
          <w:szCs w:val="24"/>
        </w:rPr>
        <w:t xml:space="preserve">-free solution, and under this condition, Lizhong Tang induced membrane </w:t>
      </w:r>
      <w:r w:rsidRPr="00655447">
        <w:rPr>
          <w:rFonts w:ascii="Book Antiqua" w:eastAsia="TT1C8Bo00" w:hAnsi="Book Antiqua" w:cs="Tahoma"/>
          <w:color w:val="000000"/>
          <w:kern w:val="0"/>
          <w:sz w:val="24"/>
          <w:szCs w:val="24"/>
        </w:rPr>
        <w:lastRenderedPageBreak/>
        <w:t>depolarizations (</w:t>
      </w:r>
      <w:r w:rsidRPr="00655447">
        <w:rPr>
          <w:rFonts w:ascii="Book Antiqua" w:eastAsia="TT1CBCo00" w:hAnsi="Book Antiqua" w:cs="Tahoma"/>
          <w:i/>
          <w:color w:val="000000"/>
          <w:kern w:val="0"/>
          <w:sz w:val="24"/>
          <w:szCs w:val="24"/>
        </w:rPr>
        <w:t xml:space="preserve">n = </w:t>
      </w:r>
      <w:r w:rsidRPr="00655447">
        <w:rPr>
          <w:rFonts w:ascii="Book Antiqua" w:eastAsia="TT1C8Bo00" w:hAnsi="Book Antiqua" w:cs="Tahoma"/>
          <w:color w:val="000000"/>
          <w:kern w:val="0"/>
          <w:sz w:val="24"/>
          <w:szCs w:val="24"/>
        </w:rPr>
        <w:t>4; Figure 3A). However, under external Ca</w:t>
      </w:r>
      <w:r w:rsidRPr="00655447">
        <w:rPr>
          <w:rFonts w:ascii="Book Antiqua" w:eastAsia="TT1C93o00" w:hAnsi="Book Antiqua" w:cs="Tahoma"/>
          <w:color w:val="000000"/>
          <w:kern w:val="0"/>
          <w:sz w:val="24"/>
          <w:szCs w:val="24"/>
          <w:vertAlign w:val="superscript"/>
        </w:rPr>
        <w:t>2+</w:t>
      </w:r>
      <w:r w:rsidRPr="00655447">
        <w:rPr>
          <w:rFonts w:ascii="Book Antiqua" w:eastAsia="TT1C8Bo00" w:hAnsi="Book Antiqua" w:cs="Tahoma"/>
          <w:color w:val="000000"/>
          <w:kern w:val="0"/>
          <w:sz w:val="24"/>
          <w:szCs w:val="24"/>
        </w:rPr>
        <w:t xml:space="preserve">-free conditions, membrane depolarizations by Lizhong Tang (30 </w:t>
      </w:r>
      <w:r w:rsidRPr="00655447">
        <w:rPr>
          <w:rFonts w:ascii="Book Antiqua" w:eastAsia="Batang" w:hAnsi="Book Antiqua" w:cs="Tahoma"/>
          <w:color w:val="000000"/>
          <w:kern w:val="0"/>
          <w:sz w:val="24"/>
          <w:szCs w:val="24"/>
        </w:rPr>
        <w:t>mg/mL</w:t>
      </w:r>
      <w:r w:rsidRPr="00655447">
        <w:rPr>
          <w:rFonts w:ascii="Book Antiqua" w:eastAsia="TT1C8Bo00" w:hAnsi="Book Antiqua" w:cs="Tahoma"/>
          <w:color w:val="000000"/>
          <w:kern w:val="0"/>
          <w:sz w:val="24"/>
          <w:szCs w:val="24"/>
        </w:rPr>
        <w:t>)</w:t>
      </w:r>
      <w:r w:rsidRPr="00655447">
        <w:rPr>
          <w:rFonts w:ascii="Book Antiqua" w:eastAsia="TT1CBCo00" w:hAnsi="Book Antiqua" w:cs="Tahoma"/>
          <w:color w:val="000000"/>
          <w:kern w:val="0"/>
          <w:sz w:val="24"/>
          <w:szCs w:val="24"/>
        </w:rPr>
        <w:t xml:space="preserve"> </w:t>
      </w:r>
      <w:r w:rsidRPr="00655447">
        <w:rPr>
          <w:rFonts w:ascii="Book Antiqua" w:eastAsia="TT1C8Bo00" w:hAnsi="Book Antiqua" w:cs="Tahoma"/>
          <w:color w:val="000000"/>
          <w:kern w:val="0"/>
          <w:sz w:val="24"/>
          <w:szCs w:val="24"/>
        </w:rPr>
        <w:t xml:space="preserve">were not significantly different from the depolarizations induced by Lizhong Tang (30 </w:t>
      </w:r>
      <w:r w:rsidRPr="00655447">
        <w:rPr>
          <w:rFonts w:ascii="Book Antiqua" w:eastAsia="Batang" w:hAnsi="Book Antiqua" w:cs="Tahoma"/>
          <w:color w:val="000000"/>
          <w:kern w:val="0"/>
          <w:sz w:val="24"/>
          <w:szCs w:val="24"/>
        </w:rPr>
        <w:t>mg/mL</w:t>
      </w:r>
      <w:r w:rsidRPr="00655447">
        <w:rPr>
          <w:rFonts w:ascii="Book Antiqua" w:eastAsia="TT1CBCo00" w:hAnsi="Book Antiqua" w:cs="Tahoma"/>
          <w:color w:val="000000"/>
          <w:kern w:val="0"/>
          <w:sz w:val="24"/>
          <w:szCs w:val="24"/>
        </w:rPr>
        <w:t>) under</w:t>
      </w:r>
      <w:r w:rsidRPr="00655447">
        <w:rPr>
          <w:rFonts w:ascii="Book Antiqua" w:eastAsia="TT1C8Bo00" w:hAnsi="Book Antiqua" w:cs="Tahoma"/>
          <w:color w:val="000000"/>
          <w:kern w:val="0"/>
          <w:sz w:val="24"/>
          <w:szCs w:val="24"/>
        </w:rPr>
        <w:t xml:space="preserve"> normal Ca</w:t>
      </w:r>
      <w:r w:rsidRPr="00655447">
        <w:rPr>
          <w:rFonts w:ascii="Book Antiqua" w:eastAsia="TT1C93o00" w:hAnsi="Book Antiqua" w:cs="Tahoma"/>
          <w:color w:val="000000"/>
          <w:kern w:val="0"/>
          <w:sz w:val="24"/>
          <w:szCs w:val="24"/>
          <w:vertAlign w:val="superscript"/>
        </w:rPr>
        <w:t>2+</w:t>
      </w:r>
      <w:r w:rsidRPr="00655447">
        <w:rPr>
          <w:rFonts w:ascii="Book Antiqua" w:eastAsia="TT1C93o00" w:hAnsi="Book Antiqua" w:cs="Tahoma"/>
          <w:color w:val="000000"/>
          <w:kern w:val="0"/>
          <w:sz w:val="24"/>
          <w:szCs w:val="24"/>
        </w:rPr>
        <w:t xml:space="preserve"> conditions</w:t>
      </w:r>
      <w:r w:rsidRPr="00655447">
        <w:rPr>
          <w:rFonts w:ascii="Book Antiqua" w:eastAsia="TT1C8Bo00" w:hAnsi="Book Antiqua" w:cs="Tahoma"/>
          <w:color w:val="000000"/>
          <w:kern w:val="0"/>
          <w:sz w:val="24"/>
          <w:szCs w:val="24"/>
        </w:rPr>
        <w:t xml:space="preserve"> (</w:t>
      </w:r>
      <w:r w:rsidRPr="00655447">
        <w:rPr>
          <w:rFonts w:ascii="Book Antiqua" w:eastAsia="TT1C8Bo00" w:hAnsi="Book Antiqua" w:cs="Tahoma"/>
          <w:i/>
          <w:color w:val="000000"/>
          <w:kern w:val="0"/>
          <w:sz w:val="24"/>
          <w:szCs w:val="24"/>
        </w:rPr>
        <w:t xml:space="preserve">n = </w:t>
      </w:r>
      <w:r w:rsidRPr="00655447">
        <w:rPr>
          <w:rFonts w:ascii="Book Antiqua" w:eastAsia="TT1C8Bo00" w:hAnsi="Book Antiqua" w:cs="Tahoma"/>
          <w:color w:val="000000"/>
          <w:kern w:val="0"/>
          <w:sz w:val="24"/>
          <w:szCs w:val="24"/>
        </w:rPr>
        <w:t>4, Figure 3C). In addition, Lizhong Tang-induced membrane depolarizations were inhibited by thapsigargin pretreatment (Figure 3B). Furthermore, the membrane depolarizations induced by Lizhong Tang were significantly affected by the presence of thapsigargin (</w:t>
      </w:r>
      <w:r w:rsidRPr="00655447">
        <w:rPr>
          <w:rFonts w:ascii="Book Antiqua" w:eastAsia="TT1C8Bo00" w:hAnsi="Book Antiqua" w:cs="Tahoma"/>
          <w:i/>
          <w:color w:val="000000"/>
          <w:kern w:val="0"/>
          <w:sz w:val="24"/>
          <w:szCs w:val="24"/>
        </w:rPr>
        <w:t xml:space="preserve">n = </w:t>
      </w:r>
      <w:r w:rsidRPr="00655447">
        <w:rPr>
          <w:rFonts w:ascii="Book Antiqua" w:eastAsia="TT1C8Bo00" w:hAnsi="Book Antiqua" w:cs="Tahoma"/>
          <w:color w:val="000000"/>
          <w:kern w:val="0"/>
          <w:sz w:val="24"/>
          <w:szCs w:val="24"/>
        </w:rPr>
        <w:t>4, Figure 3C).</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adjustRightInd w:val="0"/>
        <w:spacing w:line="360" w:lineRule="auto"/>
        <w:rPr>
          <w:rFonts w:ascii="Book Antiqua" w:eastAsia="TT1CBCo00" w:hAnsi="Book Antiqua" w:cs="Tahoma"/>
          <w:b/>
          <w:i/>
          <w:color w:val="000000"/>
          <w:kern w:val="0"/>
          <w:sz w:val="24"/>
          <w:szCs w:val="24"/>
        </w:rPr>
      </w:pPr>
      <w:r w:rsidRPr="00655447">
        <w:rPr>
          <w:rFonts w:ascii="Book Antiqua" w:eastAsia="TT1CBCo00" w:hAnsi="Book Antiqua" w:cs="Tahoma"/>
          <w:b/>
          <w:i/>
          <w:color w:val="000000"/>
          <w:kern w:val="0"/>
          <w:sz w:val="24"/>
          <w:szCs w:val="24"/>
        </w:rPr>
        <w:t>The involvement of G protein on Lizhong Tang-induced pacemaker potentials in cultured ICCs</w:t>
      </w:r>
    </w:p>
    <w:p w:rsidR="002F09B2" w:rsidRPr="00655447" w:rsidRDefault="002F09B2" w:rsidP="0066614E">
      <w:pPr>
        <w:wordWrap/>
        <w:adjustRightInd w:val="0"/>
        <w:spacing w:line="360" w:lineRule="auto"/>
        <w:rPr>
          <w:rFonts w:ascii="Book Antiqua" w:eastAsia="TT1C8Bo00" w:hAnsi="Book Antiqua" w:cs="Tahoma"/>
          <w:color w:val="000000"/>
          <w:kern w:val="0"/>
          <w:sz w:val="24"/>
          <w:szCs w:val="24"/>
        </w:rPr>
      </w:pPr>
      <w:r w:rsidRPr="00655447">
        <w:rPr>
          <w:rFonts w:ascii="Book Antiqua" w:eastAsia="TT1C8Bo00" w:hAnsi="Book Antiqua" w:cs="Tahoma"/>
          <w:color w:val="000000"/>
          <w:kern w:val="0"/>
          <w:sz w:val="24"/>
          <w:szCs w:val="24"/>
        </w:rPr>
        <w:t>The effects of GDP-</w:t>
      </w:r>
      <w:r w:rsidRPr="00655447">
        <w:rPr>
          <w:rFonts w:ascii="Book Antiqua" w:eastAsia="Batang" w:hAnsi="Book Antiqua" w:cs="Tahoma"/>
          <w:color w:val="000000"/>
          <w:kern w:val="0"/>
          <w:sz w:val="24"/>
          <w:szCs w:val="24"/>
        </w:rPr>
        <w:t>β</w:t>
      </w:r>
      <w:r w:rsidRPr="00655447">
        <w:rPr>
          <w:rFonts w:ascii="Book Antiqua" w:eastAsia="TT1C8Bo00" w:hAnsi="Book Antiqua" w:cs="Tahoma"/>
          <w:color w:val="000000"/>
          <w:kern w:val="0"/>
          <w:sz w:val="24"/>
          <w:szCs w:val="24"/>
        </w:rPr>
        <w:t>-S (a non-hydrolysable guanosine 5</w:t>
      </w:r>
      <w:r w:rsidRPr="00655447">
        <w:rPr>
          <w:rFonts w:ascii="Book Antiqua" w:eastAsia="Batang" w:hAnsi="Book Antiqua" w:cs="Tahoma"/>
          <w:color w:val="000000"/>
          <w:kern w:val="0"/>
          <w:sz w:val="24"/>
          <w:szCs w:val="24"/>
        </w:rPr>
        <w:t>′</w:t>
      </w:r>
      <w:r w:rsidRPr="00655447">
        <w:rPr>
          <w:rFonts w:ascii="Book Antiqua" w:eastAsia="TT1C8Bo00" w:hAnsi="Book Antiqua" w:cs="Tahoma"/>
          <w:color w:val="000000"/>
          <w:kern w:val="0"/>
          <w:sz w:val="24"/>
          <w:szCs w:val="24"/>
        </w:rPr>
        <w:t>-diphosphate analogue that permanently inactivates G-protein binding proteins</w:t>
      </w:r>
      <w:r w:rsidRPr="00655447">
        <w:rPr>
          <w:rFonts w:ascii="Book Antiqua" w:eastAsia="TT1C8Bo00" w:hAnsi="Book Antiqua" w:cs="Tahoma"/>
          <w:color w:val="000000"/>
          <w:kern w:val="0"/>
          <w:sz w:val="24"/>
          <w:szCs w:val="24"/>
          <w:vertAlign w:val="superscript"/>
        </w:rPr>
        <w:t>[16]</w:t>
      </w:r>
      <w:r w:rsidRPr="00655447">
        <w:rPr>
          <w:rFonts w:ascii="Book Antiqua" w:eastAsia="TT1C8Bo00" w:hAnsi="Book Antiqua" w:cs="Tahoma"/>
          <w:color w:val="000000"/>
          <w:kern w:val="0"/>
          <w:sz w:val="24"/>
          <w:szCs w:val="24"/>
        </w:rPr>
        <w:t>) were examined to determine whether G-proteins are involved in the effects of Lizhong Tang on ICCs. When GDP-</w:t>
      </w:r>
      <w:r w:rsidRPr="00655447">
        <w:rPr>
          <w:rFonts w:ascii="Book Antiqua" w:eastAsia="Batang" w:hAnsi="Book Antiqua" w:cs="Tahoma"/>
          <w:color w:val="000000"/>
          <w:kern w:val="0"/>
          <w:sz w:val="24"/>
          <w:szCs w:val="24"/>
        </w:rPr>
        <w:t>β</w:t>
      </w:r>
      <w:r w:rsidRPr="00655447">
        <w:rPr>
          <w:rFonts w:ascii="Book Antiqua" w:eastAsia="TT1C8Bo00" w:hAnsi="Book Antiqua" w:cs="Tahoma"/>
          <w:color w:val="000000"/>
          <w:kern w:val="0"/>
          <w:sz w:val="24"/>
          <w:szCs w:val="24"/>
        </w:rPr>
        <w:t>-S (1 m</w:t>
      </w:r>
      <w:r w:rsidRPr="00655447">
        <w:rPr>
          <w:rFonts w:ascii="Book Antiqua" w:hAnsi="Book Antiqua"/>
          <w:color w:val="000000"/>
          <w:sz w:val="24"/>
          <w:szCs w:val="24"/>
        </w:rPr>
        <w:t>mol/L</w:t>
      </w:r>
      <w:r w:rsidRPr="00655447">
        <w:rPr>
          <w:rFonts w:ascii="Book Antiqua" w:eastAsia="TT1C8Bo00" w:hAnsi="Book Antiqua" w:cs="Tahoma"/>
          <w:color w:val="000000"/>
          <w:kern w:val="0"/>
          <w:sz w:val="24"/>
          <w:szCs w:val="24"/>
        </w:rPr>
        <w:t xml:space="preserve">) was in the pipette solution, Lizhong Tang (30 </w:t>
      </w:r>
      <w:r w:rsidRPr="00655447">
        <w:rPr>
          <w:rFonts w:ascii="Book Antiqua" w:eastAsia="Batang" w:hAnsi="Book Antiqua" w:cs="Tahoma"/>
          <w:color w:val="000000"/>
          <w:kern w:val="0"/>
          <w:sz w:val="24"/>
          <w:szCs w:val="24"/>
        </w:rPr>
        <w:t>mg/mL</w:t>
      </w:r>
      <w:r w:rsidRPr="00655447">
        <w:rPr>
          <w:rFonts w:ascii="Book Antiqua" w:eastAsia="TT1C8Bo00" w:hAnsi="Book Antiqua" w:cs="Tahoma"/>
          <w:color w:val="000000"/>
          <w:kern w:val="0"/>
          <w:sz w:val="24"/>
          <w:szCs w:val="24"/>
        </w:rPr>
        <w:t>) still induced membrane depolarizations (Figure 4A). However, the membrane depolarizations induced by Lizhong Tang were not significantly affected by the presence of GDP-</w:t>
      </w:r>
      <w:r w:rsidRPr="00655447">
        <w:rPr>
          <w:rFonts w:ascii="Book Antiqua" w:eastAsia="Batang" w:hAnsi="Book Antiqua" w:cs="Tahoma"/>
          <w:color w:val="000000"/>
          <w:kern w:val="0"/>
          <w:sz w:val="24"/>
          <w:szCs w:val="24"/>
        </w:rPr>
        <w:t>β</w:t>
      </w:r>
      <w:r w:rsidRPr="00655447">
        <w:rPr>
          <w:rFonts w:ascii="Book Antiqua" w:eastAsia="TT1C8Bo00" w:hAnsi="Book Antiqua" w:cs="Tahoma"/>
          <w:color w:val="000000"/>
          <w:kern w:val="0"/>
          <w:sz w:val="24"/>
          <w:szCs w:val="24"/>
        </w:rPr>
        <w:t>-S (1 m</w:t>
      </w:r>
      <w:r w:rsidRPr="00655447">
        <w:rPr>
          <w:rFonts w:ascii="Book Antiqua" w:hAnsi="Book Antiqua"/>
          <w:color w:val="000000"/>
          <w:sz w:val="24"/>
          <w:szCs w:val="24"/>
        </w:rPr>
        <w:t>mol/L</w:t>
      </w:r>
      <w:r w:rsidRPr="00655447">
        <w:rPr>
          <w:rFonts w:ascii="Book Antiqua" w:eastAsia="TT1C8Bo00" w:hAnsi="Book Antiqua" w:cs="Tahoma"/>
          <w:color w:val="000000"/>
          <w:kern w:val="0"/>
          <w:sz w:val="24"/>
          <w:szCs w:val="24"/>
        </w:rPr>
        <w:t>) in the pipette solution (</w:t>
      </w:r>
      <w:r w:rsidRPr="00655447">
        <w:rPr>
          <w:rFonts w:ascii="Book Antiqua" w:eastAsia="TT1C8Bo00" w:hAnsi="Book Antiqua" w:cs="Tahoma"/>
          <w:i/>
          <w:color w:val="000000"/>
          <w:kern w:val="0"/>
          <w:sz w:val="24"/>
          <w:szCs w:val="24"/>
        </w:rPr>
        <w:t xml:space="preserve">n = </w:t>
      </w:r>
      <w:r w:rsidRPr="00655447">
        <w:rPr>
          <w:rFonts w:ascii="Book Antiqua" w:eastAsia="TT1C8Bo00" w:hAnsi="Book Antiqua" w:cs="Tahoma"/>
          <w:color w:val="000000"/>
          <w:kern w:val="0"/>
          <w:sz w:val="24"/>
          <w:szCs w:val="24"/>
        </w:rPr>
        <w:t>4, Figure 4C).</w:t>
      </w:r>
    </w:p>
    <w:p w:rsidR="002F09B2" w:rsidRPr="00655447" w:rsidRDefault="002F09B2" w:rsidP="007F35A5">
      <w:pPr>
        <w:wordWrap/>
        <w:adjustRightInd w:val="0"/>
        <w:spacing w:line="360" w:lineRule="auto"/>
        <w:rPr>
          <w:rFonts w:ascii="Book Antiqua" w:hAnsi="Book Antiqua" w:cs="Tahoma"/>
          <w:color w:val="000000"/>
          <w:sz w:val="24"/>
          <w:szCs w:val="24"/>
        </w:rPr>
      </w:pPr>
    </w:p>
    <w:p w:rsidR="002F09B2" w:rsidRPr="00655447" w:rsidRDefault="002F09B2" w:rsidP="007F35A5">
      <w:pPr>
        <w:wordWrap/>
        <w:adjustRightInd w:val="0"/>
        <w:spacing w:line="360" w:lineRule="auto"/>
        <w:rPr>
          <w:rFonts w:ascii="Book Antiqua" w:eastAsia="TT1CBCo00" w:hAnsi="Book Antiqua" w:cs="Tahoma"/>
          <w:b/>
          <w:i/>
          <w:color w:val="000000"/>
          <w:kern w:val="0"/>
          <w:sz w:val="24"/>
          <w:szCs w:val="24"/>
        </w:rPr>
      </w:pPr>
      <w:r w:rsidRPr="00655447">
        <w:rPr>
          <w:rFonts w:ascii="Book Antiqua" w:eastAsia="TT1CBCo00" w:hAnsi="Book Antiqua" w:cs="Tahoma"/>
          <w:b/>
          <w:i/>
          <w:color w:val="000000"/>
          <w:kern w:val="0"/>
          <w:sz w:val="24"/>
          <w:szCs w:val="24"/>
        </w:rPr>
        <w:t>Effects of phospholipase C inhibitor on Lizhong Tang-induced pacemaker potentials in cultured ICCs</w:t>
      </w:r>
    </w:p>
    <w:p w:rsidR="002F09B2" w:rsidRPr="00655447" w:rsidRDefault="002F09B2" w:rsidP="00EE4C53">
      <w:pPr>
        <w:wordWrap/>
        <w:adjustRightInd w:val="0"/>
        <w:spacing w:line="360" w:lineRule="auto"/>
        <w:rPr>
          <w:rFonts w:ascii="Book Antiqua" w:eastAsia="TT1C8Bo00" w:hAnsi="Book Antiqua" w:cs="Tahoma"/>
          <w:color w:val="000000"/>
          <w:kern w:val="0"/>
          <w:sz w:val="24"/>
          <w:szCs w:val="24"/>
        </w:rPr>
      </w:pPr>
      <w:r w:rsidRPr="00655447">
        <w:rPr>
          <w:rFonts w:ascii="Book Antiqua" w:eastAsia="TT1C8Bo00" w:hAnsi="Book Antiqua" w:cs="Tahoma"/>
          <w:color w:val="000000"/>
          <w:kern w:val="0"/>
          <w:sz w:val="24"/>
          <w:szCs w:val="24"/>
        </w:rPr>
        <w:t xml:space="preserve">Because membrane depolarizations induced by </w:t>
      </w:r>
      <w:bookmarkStart w:id="6" w:name="OLE_LINK14"/>
      <w:bookmarkStart w:id="7" w:name="OLE_LINK15"/>
      <w:r w:rsidRPr="00655447">
        <w:rPr>
          <w:rFonts w:ascii="Book Antiqua" w:eastAsia="TT1C8Bo00" w:hAnsi="Book Antiqua" w:cs="Tahoma"/>
          <w:color w:val="000000"/>
          <w:kern w:val="0"/>
          <w:sz w:val="24"/>
          <w:szCs w:val="24"/>
        </w:rPr>
        <w:t>Lizhong Tang</w:t>
      </w:r>
      <w:bookmarkEnd w:id="6"/>
      <w:bookmarkEnd w:id="7"/>
      <w:r w:rsidRPr="00655447">
        <w:rPr>
          <w:rFonts w:ascii="Book Antiqua" w:eastAsia="TT1C8Bo00" w:hAnsi="Book Antiqua" w:cs="Tahoma"/>
          <w:color w:val="000000"/>
          <w:kern w:val="0"/>
          <w:sz w:val="24"/>
          <w:szCs w:val="24"/>
        </w:rPr>
        <w:t xml:space="preserve"> are related to intracellular Ca</w:t>
      </w:r>
      <w:r w:rsidRPr="00655447">
        <w:rPr>
          <w:rFonts w:ascii="Book Antiqua" w:eastAsia="TT1C93o00" w:hAnsi="Book Antiqua" w:cs="Tahoma"/>
          <w:color w:val="000000"/>
          <w:kern w:val="0"/>
          <w:sz w:val="24"/>
          <w:szCs w:val="24"/>
          <w:vertAlign w:val="superscript"/>
        </w:rPr>
        <w:t>2+</w:t>
      </w:r>
      <w:r w:rsidRPr="00655447">
        <w:rPr>
          <w:rFonts w:ascii="Book Antiqua" w:eastAsia="TT1C93o00" w:hAnsi="Book Antiqua" w:cs="Tahoma"/>
          <w:color w:val="000000"/>
          <w:kern w:val="0"/>
          <w:sz w:val="24"/>
          <w:szCs w:val="24"/>
        </w:rPr>
        <w:t xml:space="preserve"> </w:t>
      </w:r>
      <w:r w:rsidRPr="00655447">
        <w:rPr>
          <w:rFonts w:ascii="Book Antiqua" w:eastAsia="TT1C8Bo00" w:hAnsi="Book Antiqua" w:cs="Tahoma"/>
          <w:color w:val="000000"/>
          <w:kern w:val="0"/>
          <w:sz w:val="24"/>
          <w:szCs w:val="24"/>
        </w:rPr>
        <w:t xml:space="preserve">mobilization, we examined whether the effects of Lizhong Tang on pacemaker potentials required </w:t>
      </w:r>
      <w:r w:rsidRPr="00655447">
        <w:rPr>
          <w:rFonts w:ascii="Book Antiqua" w:eastAsia="TT1C84o00" w:hAnsi="Book Antiqua" w:cs="Tahoma"/>
          <w:color w:val="000000"/>
          <w:kern w:val="0"/>
          <w:sz w:val="24"/>
          <w:szCs w:val="24"/>
        </w:rPr>
        <w:t>phospholipase C (PLC)</w:t>
      </w:r>
      <w:r w:rsidRPr="00655447">
        <w:rPr>
          <w:rFonts w:ascii="Book Antiqua" w:eastAsia="TT1C8Bo00" w:hAnsi="Book Antiqua" w:cs="Tahoma"/>
          <w:color w:val="000000"/>
          <w:kern w:val="0"/>
          <w:sz w:val="24"/>
          <w:szCs w:val="24"/>
        </w:rPr>
        <w:t xml:space="preserve"> activation. To test this possibility, Lizhong Tang-induced membrane depolarizations were measured in the absence or presence of U-73122 (an active PLC inhibitor</w:t>
      </w:r>
      <w:r w:rsidRPr="00655447">
        <w:rPr>
          <w:rFonts w:ascii="Book Antiqua" w:eastAsia="TT1C8Bo00" w:hAnsi="Book Antiqua" w:cs="Tahoma"/>
          <w:color w:val="000000"/>
          <w:kern w:val="0"/>
          <w:sz w:val="24"/>
          <w:szCs w:val="24"/>
          <w:vertAlign w:val="superscript"/>
        </w:rPr>
        <w:t>[17]</w:t>
      </w:r>
      <w:r w:rsidRPr="00655447">
        <w:rPr>
          <w:rFonts w:ascii="Book Antiqua" w:eastAsia="TT1C8Bo00" w:hAnsi="Book Antiqua" w:cs="Tahoma"/>
          <w:color w:val="000000"/>
          <w:kern w:val="0"/>
          <w:sz w:val="24"/>
          <w:szCs w:val="24"/>
        </w:rPr>
        <w:t xml:space="preserve">). Pacemaker membrane depolarizations currents were completely abolished by U-73122 (5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8Bo00" w:hAnsi="Book Antiqua" w:cs="Tahoma"/>
          <w:color w:val="000000"/>
          <w:kern w:val="0"/>
          <w:sz w:val="24"/>
          <w:szCs w:val="24"/>
        </w:rPr>
        <w:t xml:space="preserve">), and under these conditions, Lizhong Tang-induced (30 </w:t>
      </w:r>
      <w:r w:rsidRPr="00655447">
        <w:rPr>
          <w:rFonts w:ascii="Book Antiqua" w:eastAsia="Batang" w:hAnsi="Book Antiqua" w:cs="Tahoma"/>
          <w:color w:val="000000"/>
          <w:kern w:val="0"/>
          <w:sz w:val="24"/>
          <w:szCs w:val="24"/>
        </w:rPr>
        <w:t>mg/mL</w:t>
      </w:r>
      <w:r w:rsidRPr="00655447">
        <w:rPr>
          <w:rFonts w:ascii="Book Antiqua" w:eastAsia="TT1C8Bo00" w:hAnsi="Book Antiqua" w:cs="Tahoma"/>
          <w:color w:val="000000"/>
          <w:kern w:val="0"/>
          <w:sz w:val="24"/>
          <w:szCs w:val="24"/>
        </w:rPr>
        <w:t>) membrane depolarizations were suppressed (</w:t>
      </w:r>
      <w:r w:rsidRPr="00655447">
        <w:rPr>
          <w:rFonts w:ascii="Book Antiqua" w:eastAsia="TT1C8Bo00" w:hAnsi="Book Antiqua" w:cs="Tahoma"/>
          <w:i/>
          <w:color w:val="000000"/>
          <w:kern w:val="0"/>
          <w:sz w:val="24"/>
          <w:szCs w:val="24"/>
        </w:rPr>
        <w:t xml:space="preserve">n = </w:t>
      </w:r>
      <w:r w:rsidRPr="00655447">
        <w:rPr>
          <w:rFonts w:ascii="Book Antiqua" w:eastAsia="TT1C8Bo00" w:hAnsi="Book Antiqua" w:cs="Tahoma"/>
          <w:color w:val="000000"/>
          <w:kern w:val="0"/>
          <w:sz w:val="24"/>
          <w:szCs w:val="24"/>
        </w:rPr>
        <w:t xml:space="preserve">4; Figure 5A). In the presence of U-73122, the mean membrane depolarization produced by Lizhong Tang was 0.5 </w:t>
      </w:r>
      <w:r w:rsidRPr="00655447">
        <w:rPr>
          <w:rFonts w:ascii="Book Antiqua" w:eastAsia="TT1CC1o00" w:hAnsi="Book Antiqua" w:cs="Tahoma"/>
          <w:color w:val="000000"/>
          <w:kern w:val="0"/>
          <w:sz w:val="24"/>
          <w:szCs w:val="24"/>
        </w:rPr>
        <w:t xml:space="preserve">± </w:t>
      </w:r>
      <w:r w:rsidRPr="00655447">
        <w:rPr>
          <w:rFonts w:ascii="Book Antiqua" w:eastAsia="TT1C8Bo00" w:hAnsi="Book Antiqua" w:cs="Tahoma"/>
          <w:color w:val="000000"/>
          <w:kern w:val="0"/>
          <w:sz w:val="24"/>
          <w:szCs w:val="24"/>
        </w:rPr>
        <w:t>0.3 mV, and this was significantly different than the depolarization observed in the absence of U-73122 (</w:t>
      </w:r>
      <w:r w:rsidRPr="00655447">
        <w:rPr>
          <w:rFonts w:ascii="Book Antiqua" w:eastAsia="TT1C8Bo00" w:hAnsi="Book Antiqua" w:cs="Tahoma"/>
          <w:i/>
          <w:color w:val="000000"/>
          <w:kern w:val="0"/>
          <w:sz w:val="24"/>
          <w:szCs w:val="24"/>
        </w:rPr>
        <w:t xml:space="preserve">n = </w:t>
      </w:r>
      <w:r w:rsidRPr="00655447">
        <w:rPr>
          <w:rFonts w:ascii="Book Antiqua" w:eastAsia="TT1C8Bo00" w:hAnsi="Book Antiqua" w:cs="Tahoma"/>
          <w:color w:val="000000"/>
          <w:kern w:val="0"/>
          <w:sz w:val="24"/>
          <w:szCs w:val="24"/>
        </w:rPr>
        <w:t xml:space="preserve">4, Figure 5C). Treatment with U-73343 (5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8Bo00" w:hAnsi="Book Antiqua" w:cs="Tahoma"/>
          <w:color w:val="000000"/>
          <w:kern w:val="0"/>
          <w:sz w:val="24"/>
          <w:szCs w:val="24"/>
        </w:rPr>
        <w:t xml:space="preserve">; an inactive analog of U-73122) had no influence on Lizhong Tang-induced pacemaker potentials, and </w:t>
      </w:r>
      <w:r w:rsidRPr="00655447">
        <w:rPr>
          <w:rFonts w:ascii="Book Antiqua" w:eastAsia="TT1C8Bo00" w:hAnsi="Book Antiqua" w:cs="Tahoma"/>
          <w:color w:val="000000"/>
          <w:kern w:val="0"/>
          <w:sz w:val="24"/>
          <w:szCs w:val="24"/>
        </w:rPr>
        <w:lastRenderedPageBreak/>
        <w:t xml:space="preserve">Lizhong Tang-induced (30 </w:t>
      </w:r>
      <w:r w:rsidRPr="00655447">
        <w:rPr>
          <w:rFonts w:ascii="Book Antiqua" w:eastAsia="Batang" w:hAnsi="Book Antiqua" w:cs="Tahoma"/>
          <w:color w:val="000000"/>
          <w:kern w:val="0"/>
          <w:sz w:val="24"/>
          <w:szCs w:val="24"/>
        </w:rPr>
        <w:t>mg/mL</w:t>
      </w:r>
      <w:r w:rsidRPr="00655447">
        <w:rPr>
          <w:rFonts w:ascii="Book Antiqua" w:eastAsia="TT1C8Bo00" w:hAnsi="Book Antiqua" w:cs="Tahoma"/>
          <w:color w:val="000000"/>
          <w:kern w:val="0"/>
          <w:sz w:val="24"/>
          <w:szCs w:val="24"/>
        </w:rPr>
        <w:t>) membrane depolarizations were not suppressed by U-73343 (Figure 5C).</w:t>
      </w:r>
    </w:p>
    <w:p w:rsidR="002F09B2" w:rsidRPr="00655447" w:rsidRDefault="002F09B2" w:rsidP="007F35A5">
      <w:pPr>
        <w:wordWrap/>
        <w:adjustRightInd w:val="0"/>
        <w:spacing w:line="360" w:lineRule="auto"/>
        <w:rPr>
          <w:rFonts w:ascii="Book Antiqua" w:eastAsia="TT1C8Bo00" w:hAnsi="Book Antiqua" w:cs="Tahoma"/>
          <w:color w:val="000000"/>
          <w:kern w:val="0"/>
          <w:sz w:val="24"/>
          <w:szCs w:val="24"/>
        </w:rPr>
      </w:pPr>
    </w:p>
    <w:p w:rsidR="002F09B2" w:rsidRPr="00655447" w:rsidRDefault="002F09B2" w:rsidP="007F35A5">
      <w:pPr>
        <w:wordWrap/>
        <w:adjustRightInd w:val="0"/>
        <w:spacing w:line="360" w:lineRule="auto"/>
        <w:rPr>
          <w:rFonts w:ascii="Book Antiqua" w:eastAsia="TT1CBCo00" w:hAnsi="Book Antiqua" w:cs="Tahoma"/>
          <w:b/>
          <w:i/>
          <w:color w:val="000000"/>
          <w:kern w:val="0"/>
          <w:sz w:val="24"/>
          <w:szCs w:val="24"/>
        </w:rPr>
      </w:pPr>
      <w:r w:rsidRPr="00655447">
        <w:rPr>
          <w:rFonts w:ascii="Book Antiqua" w:eastAsia="TT1CBCo00" w:hAnsi="Book Antiqua" w:cs="Tahoma"/>
          <w:b/>
          <w:i/>
          <w:color w:val="000000"/>
          <w:kern w:val="0"/>
          <w:sz w:val="24"/>
          <w:szCs w:val="24"/>
        </w:rPr>
        <w:t>Effects of protein kinase C inhibitor on Lizhong Tang-induced pacemaker potentials in cultured ICCs</w:t>
      </w:r>
    </w:p>
    <w:p w:rsidR="002F09B2" w:rsidRPr="00655447" w:rsidRDefault="002F09B2" w:rsidP="002F1D50">
      <w:pPr>
        <w:wordWrap/>
        <w:adjustRightInd w:val="0"/>
        <w:spacing w:line="360" w:lineRule="auto"/>
        <w:rPr>
          <w:rFonts w:ascii="Book Antiqua" w:eastAsia="TT1C8Bo00" w:hAnsi="Book Antiqua" w:cs="Tahoma"/>
          <w:color w:val="000000"/>
          <w:kern w:val="0"/>
          <w:sz w:val="24"/>
          <w:szCs w:val="24"/>
        </w:rPr>
      </w:pPr>
      <w:r w:rsidRPr="00655447">
        <w:rPr>
          <w:rFonts w:ascii="Book Antiqua" w:eastAsia="TT1C8Bo00" w:hAnsi="Book Antiqua" w:cs="Tahoma"/>
          <w:color w:val="000000"/>
          <w:kern w:val="0"/>
          <w:sz w:val="24"/>
          <w:szCs w:val="24"/>
        </w:rPr>
        <w:t xml:space="preserve">We tested the effects of chelerythrine and of calphostin C (both inhibitors of </w:t>
      </w:r>
      <w:r w:rsidRPr="00655447">
        <w:rPr>
          <w:rFonts w:ascii="Book Antiqua" w:eastAsia="TT1C84o00" w:hAnsi="Book Antiqua" w:cs="Tahoma"/>
          <w:color w:val="000000"/>
          <w:kern w:val="0"/>
          <w:sz w:val="24"/>
          <w:szCs w:val="24"/>
        </w:rPr>
        <w:t>protein kinase C (PKC)</w:t>
      </w:r>
      <w:r w:rsidRPr="00655447">
        <w:rPr>
          <w:rFonts w:ascii="Book Antiqua" w:eastAsia="TT1C8Bo00" w:hAnsi="Book Antiqua" w:cs="Tahoma"/>
          <w:color w:val="000000"/>
          <w:kern w:val="0"/>
          <w:sz w:val="24"/>
          <w:szCs w:val="24"/>
          <w:vertAlign w:val="superscript"/>
        </w:rPr>
        <w:t xml:space="preserve"> [12,18]</w:t>
      </w:r>
      <w:r w:rsidRPr="00655447">
        <w:rPr>
          <w:rFonts w:ascii="Book Antiqua" w:eastAsia="TT1C8Bo00" w:hAnsi="Book Antiqua" w:cs="Tahoma"/>
          <w:color w:val="000000"/>
          <w:kern w:val="0"/>
          <w:sz w:val="24"/>
          <w:szCs w:val="24"/>
        </w:rPr>
        <w:t xml:space="preserve">) to investigate whether Lizhong Tang-induced pacemaker potential responses are mediated by the activation of </w:t>
      </w:r>
      <w:r w:rsidRPr="00655447">
        <w:rPr>
          <w:rFonts w:ascii="Book Antiqua" w:eastAsia="TT1C84o00" w:hAnsi="Book Antiqua" w:cs="Tahoma"/>
          <w:color w:val="000000"/>
          <w:kern w:val="0"/>
          <w:sz w:val="24"/>
          <w:szCs w:val="24"/>
        </w:rPr>
        <w:t>PKC</w:t>
      </w:r>
      <w:r w:rsidRPr="00655447">
        <w:rPr>
          <w:rFonts w:ascii="Book Antiqua" w:eastAsia="TT1C8Bo00" w:hAnsi="Book Antiqua" w:cs="Tahoma"/>
          <w:color w:val="000000"/>
          <w:kern w:val="0"/>
          <w:sz w:val="24"/>
          <w:szCs w:val="24"/>
        </w:rPr>
        <w:t xml:space="preserve">. Neither chelerythrine (1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8Bo00" w:hAnsi="Book Antiqua" w:cs="Tahoma"/>
          <w:color w:val="000000"/>
          <w:kern w:val="0"/>
          <w:sz w:val="24"/>
          <w:szCs w:val="24"/>
        </w:rPr>
        <w:t xml:space="preserve">) nor calphostin C (1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8Bo00" w:hAnsi="Book Antiqua" w:cs="Tahoma"/>
          <w:color w:val="000000"/>
          <w:kern w:val="0"/>
          <w:sz w:val="24"/>
          <w:szCs w:val="24"/>
        </w:rPr>
        <w:t xml:space="preserve">) had any effect on membrane depolarizations induced by Lizhong Tang (30 </w:t>
      </w:r>
      <w:r w:rsidRPr="00655447">
        <w:rPr>
          <w:rFonts w:ascii="Book Antiqua" w:eastAsia="Batang" w:hAnsi="Book Antiqua" w:cs="Tahoma"/>
          <w:color w:val="000000"/>
          <w:kern w:val="0"/>
          <w:sz w:val="24"/>
          <w:szCs w:val="24"/>
        </w:rPr>
        <w:t>mg/mL</w:t>
      </w:r>
      <w:r w:rsidRPr="00655447">
        <w:rPr>
          <w:rFonts w:ascii="Book Antiqua" w:eastAsia="TT1C8Bo00" w:hAnsi="Book Antiqua" w:cs="Tahoma"/>
          <w:color w:val="000000"/>
          <w:kern w:val="0"/>
          <w:sz w:val="24"/>
          <w:szCs w:val="24"/>
        </w:rPr>
        <w:t>; Figure 6) and the value was also not significantly different when compared with the membrane depolarizations induced by Lizhong Tang in the absence of chelerythrine or calphostin C (</w:t>
      </w:r>
      <w:r w:rsidRPr="00655447">
        <w:rPr>
          <w:rFonts w:ascii="Book Antiqua" w:eastAsia="TT1C8Bo00" w:hAnsi="Book Antiqua" w:cs="Tahoma"/>
          <w:i/>
          <w:color w:val="000000"/>
          <w:kern w:val="0"/>
          <w:sz w:val="24"/>
          <w:szCs w:val="24"/>
        </w:rPr>
        <w:t xml:space="preserve">n = </w:t>
      </w:r>
      <w:r w:rsidRPr="00655447">
        <w:rPr>
          <w:rFonts w:ascii="Book Antiqua" w:eastAsia="TT1C8Bo00" w:hAnsi="Book Antiqua" w:cs="Tahoma"/>
          <w:color w:val="000000"/>
          <w:kern w:val="0"/>
          <w:sz w:val="24"/>
          <w:szCs w:val="24"/>
        </w:rPr>
        <w:t>5; Figure 6C).</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DISCUSSION</w:t>
      </w:r>
    </w:p>
    <w:p w:rsidR="002F09B2" w:rsidRPr="00655447" w:rsidRDefault="002F09B2" w:rsidP="00DC11DD">
      <w:pPr>
        <w:wordWrap/>
        <w:adjustRightInd w:val="0"/>
        <w:spacing w:line="360" w:lineRule="auto"/>
        <w:rPr>
          <w:rFonts w:ascii="Book Antiqua" w:hAnsi="Book Antiqua" w:cs="Tahoma"/>
          <w:b/>
          <w:color w:val="000000"/>
          <w:kern w:val="0"/>
          <w:sz w:val="24"/>
          <w:szCs w:val="24"/>
        </w:rPr>
      </w:pPr>
      <w:r w:rsidRPr="00655447">
        <w:rPr>
          <w:rFonts w:ascii="Book Antiqua" w:eastAsia="AdvTimes" w:hAnsi="Book Antiqua" w:cs="Tahoma"/>
          <w:color w:val="000000"/>
          <w:kern w:val="0"/>
          <w:sz w:val="24"/>
          <w:szCs w:val="24"/>
        </w:rPr>
        <w:t>The GI tract exhibits spontaneous mechanical contractions that are mediated by the periodic generation of electrical pacemaker potentials, which are the basic determinant of GI smooth muscle activity</w:t>
      </w:r>
      <w:r w:rsidRPr="00655447">
        <w:rPr>
          <w:rFonts w:ascii="Book Antiqua" w:eastAsia="AdvTimes" w:hAnsi="Book Antiqua" w:cs="Tahoma"/>
          <w:color w:val="000000"/>
          <w:kern w:val="0"/>
          <w:sz w:val="24"/>
          <w:szCs w:val="24"/>
          <w:vertAlign w:val="superscript"/>
        </w:rPr>
        <w:t>[3]</w:t>
      </w:r>
      <w:r w:rsidRPr="00655447">
        <w:rPr>
          <w:rFonts w:ascii="Book Antiqua" w:eastAsia="AdvTimes" w:hAnsi="Book Antiqua" w:cs="Tahoma"/>
          <w:color w:val="000000"/>
          <w:kern w:val="0"/>
          <w:sz w:val="24"/>
          <w:szCs w:val="24"/>
        </w:rPr>
        <w:t xml:space="preserve">. </w:t>
      </w:r>
      <w:r w:rsidRPr="00655447">
        <w:rPr>
          <w:rFonts w:ascii="Book Antiqua" w:hAnsi="Book Antiqua" w:cs="Tahoma"/>
          <w:color w:val="000000"/>
          <w:kern w:val="0"/>
          <w:sz w:val="24"/>
          <w:szCs w:val="24"/>
        </w:rPr>
        <w:t>Recent studies have shown that the</w:t>
      </w:r>
      <w:r w:rsidRPr="00655447">
        <w:rPr>
          <w:rFonts w:ascii="Book Antiqua" w:eastAsia="宋体" w:hAnsi="Book Antiqua" w:cs="Tahoma"/>
          <w:color w:val="000000"/>
          <w:kern w:val="0"/>
          <w:sz w:val="24"/>
          <w:szCs w:val="24"/>
          <w:lang w:eastAsia="zh-CN"/>
        </w:rPr>
        <w:t xml:space="preserve"> </w:t>
      </w:r>
      <w:r w:rsidRPr="00655447">
        <w:rPr>
          <w:rFonts w:ascii="Book Antiqua" w:hAnsi="Book Antiqua" w:cs="Tahoma"/>
          <w:color w:val="000000"/>
          <w:kern w:val="0"/>
          <w:sz w:val="24"/>
          <w:szCs w:val="24"/>
        </w:rPr>
        <w:t>ICCs act as the pacemakers and conductors of electrical slow waves in GI smooth muscles</w:t>
      </w:r>
      <w:r w:rsidRPr="00655447">
        <w:rPr>
          <w:rFonts w:ascii="Book Antiqua" w:hAnsi="Book Antiqua" w:cs="Tahoma"/>
          <w:color w:val="000000"/>
          <w:kern w:val="0"/>
          <w:sz w:val="24"/>
          <w:szCs w:val="24"/>
          <w:vertAlign w:val="superscript"/>
        </w:rPr>
        <w:t>[3-5]</w:t>
      </w:r>
      <w:r w:rsidRPr="00655447">
        <w:rPr>
          <w:rFonts w:ascii="Book Antiqua" w:hAnsi="Book Antiqua" w:cs="Tahoma"/>
          <w:color w:val="000000"/>
          <w:kern w:val="0"/>
          <w:sz w:val="24"/>
          <w:szCs w:val="24"/>
        </w:rPr>
        <w:t>. Moreover, evidence indicates that endogenous agents, such as, neurotransmitters, hormones, and paracrine substances modulate GI tract motility by influencing ICCs</w:t>
      </w:r>
      <w:r w:rsidRPr="00655447">
        <w:rPr>
          <w:rFonts w:ascii="Book Antiqua" w:hAnsi="Book Antiqua" w:cs="Tahoma"/>
          <w:color w:val="000000"/>
          <w:kern w:val="0"/>
          <w:sz w:val="24"/>
          <w:szCs w:val="24"/>
          <w:vertAlign w:val="superscript"/>
        </w:rPr>
        <w:t>[5-7,19,20]</w:t>
      </w:r>
      <w:r w:rsidRPr="00655447">
        <w:rPr>
          <w:rFonts w:ascii="Book Antiqua" w:hAnsi="Book Antiqua" w:cs="Tahoma"/>
          <w:color w:val="000000"/>
          <w:kern w:val="0"/>
          <w:sz w:val="24"/>
          <w:szCs w:val="24"/>
        </w:rPr>
        <w:t>. Therefore, one of the best ways to investigate the role of GI motility is to use ICCs. Many types of ICCs with different immunohistochemical and electrical properties, including myenteric ICCs (ICC-MY), intramuscular ICCs (ICC-IM), deep muscular plexus ICCs (ICC-DMP), and submucosal ICCs (ICC-SM), are distributed throughout the GI tract</w:t>
      </w:r>
      <w:r w:rsidRPr="00655447">
        <w:rPr>
          <w:rFonts w:ascii="Book Antiqua" w:hAnsi="Book Antiqua" w:cs="Tahoma"/>
          <w:color w:val="000000"/>
          <w:kern w:val="0"/>
          <w:sz w:val="24"/>
          <w:szCs w:val="24"/>
          <w:vertAlign w:val="superscript"/>
        </w:rPr>
        <w:t>[16]</w:t>
      </w:r>
      <w:r w:rsidRPr="00655447">
        <w:rPr>
          <w:rFonts w:ascii="Book Antiqua" w:hAnsi="Book Antiqua" w:cs="Tahoma"/>
          <w:color w:val="000000"/>
          <w:kern w:val="0"/>
          <w:sz w:val="24"/>
          <w:szCs w:val="24"/>
        </w:rPr>
        <w:t>. In animal models lacking ICC-MY, slow waves in the small intestine are strongly attenuated, which shows that these cells are indeed essential for pacemaker activity in the GI tract</w:t>
      </w:r>
      <w:r w:rsidRPr="00655447">
        <w:rPr>
          <w:rFonts w:ascii="Book Antiqua" w:hAnsi="Book Antiqua" w:cs="Tahoma"/>
          <w:color w:val="000000"/>
          <w:kern w:val="0"/>
          <w:sz w:val="24"/>
          <w:szCs w:val="24"/>
          <w:vertAlign w:val="superscript"/>
        </w:rPr>
        <w:t>[21]</w:t>
      </w:r>
      <w:r w:rsidRPr="00655447">
        <w:rPr>
          <w:rFonts w:ascii="Book Antiqua" w:hAnsi="Book Antiqua" w:cs="Tahoma"/>
          <w:color w:val="000000"/>
          <w:kern w:val="0"/>
          <w:sz w:val="24"/>
          <w:szCs w:val="24"/>
        </w:rPr>
        <w:t>. Furthermore,</w:t>
      </w:r>
      <w:r w:rsidRPr="00655447">
        <w:rPr>
          <w:rFonts w:ascii="Book Antiqua" w:hAnsi="Book Antiqua" w:cs="Tahoma"/>
          <w:b/>
          <w:color w:val="000000"/>
          <w:kern w:val="0"/>
          <w:sz w:val="24"/>
          <w:szCs w:val="24"/>
        </w:rPr>
        <w:t xml:space="preserve"> </w:t>
      </w:r>
      <w:r w:rsidRPr="00655447">
        <w:rPr>
          <w:rFonts w:ascii="Book Antiqua" w:hAnsi="Book Antiqua" w:cs="Tahoma"/>
          <w:color w:val="000000"/>
          <w:kern w:val="0"/>
          <w:sz w:val="24"/>
          <w:szCs w:val="24"/>
        </w:rPr>
        <w:t>ICCs are involved in physiological GI motility and are therefore clinically important in many bowel disorders, including inflammatory bowel disease, chronic idiopathic intestinal pseudo-obstruction, intestinal obstruction with hypertrophy, achalasia, Hirschsprung’s disease, juvenile pyloric stenosis, juvenile intestinal obstruction, and anorectal malformation</w:t>
      </w:r>
      <w:r w:rsidRPr="00655447">
        <w:rPr>
          <w:rFonts w:ascii="Book Antiqua" w:hAnsi="Book Antiqua" w:cs="Tahoma"/>
          <w:color w:val="000000"/>
          <w:kern w:val="0"/>
          <w:sz w:val="24"/>
          <w:szCs w:val="24"/>
          <w:vertAlign w:val="superscript"/>
        </w:rPr>
        <w:t>[16]</w:t>
      </w:r>
      <w:r w:rsidRPr="00655447">
        <w:rPr>
          <w:rFonts w:ascii="Book Antiqua" w:hAnsi="Book Antiqua" w:cs="Tahoma"/>
          <w:color w:val="000000"/>
          <w:kern w:val="0"/>
          <w:sz w:val="24"/>
          <w:szCs w:val="24"/>
        </w:rPr>
        <w:t>.</w:t>
      </w:r>
    </w:p>
    <w:p w:rsidR="002F09B2" w:rsidRPr="00655447" w:rsidRDefault="002F09B2" w:rsidP="008A6708">
      <w:pPr>
        <w:wordWrap/>
        <w:adjustRightInd w:val="0"/>
        <w:spacing w:line="360" w:lineRule="auto"/>
        <w:ind w:firstLineChars="200" w:firstLine="480"/>
        <w:rPr>
          <w:rFonts w:ascii="Book Antiqua" w:eastAsia="GulliverRM" w:hAnsi="Book Antiqua" w:cs="Tahoma"/>
          <w:color w:val="000000"/>
          <w:kern w:val="0"/>
          <w:sz w:val="24"/>
          <w:szCs w:val="24"/>
        </w:rPr>
      </w:pPr>
      <w:r w:rsidRPr="00655447">
        <w:rPr>
          <w:rFonts w:ascii="Book Antiqua" w:hAnsi="Book Antiqua" w:cs="Tahoma"/>
          <w:color w:val="000000"/>
          <w:kern w:val="0"/>
          <w:sz w:val="24"/>
          <w:szCs w:val="24"/>
        </w:rPr>
        <w:lastRenderedPageBreak/>
        <w:t xml:space="preserve">Lizhong Tang </w:t>
      </w:r>
      <w:r w:rsidRPr="00655447">
        <w:rPr>
          <w:rFonts w:ascii="Book Antiqua" w:eastAsia="Dotum" w:hAnsi="Book Antiqua" w:cs="Tahoma"/>
          <w:color w:val="000000"/>
          <w:kern w:val="0"/>
          <w:sz w:val="24"/>
          <w:szCs w:val="24"/>
        </w:rPr>
        <w:t xml:space="preserve">warms the liver and spleen and strengthens the spleen and stomach. </w:t>
      </w:r>
      <w:r w:rsidRPr="00655447">
        <w:rPr>
          <w:rFonts w:ascii="Book Antiqua" w:eastAsia="GulliverRM" w:hAnsi="Book Antiqua" w:cs="Tahoma"/>
          <w:color w:val="000000"/>
          <w:kern w:val="0"/>
          <w:sz w:val="24"/>
          <w:szCs w:val="24"/>
        </w:rPr>
        <w:t xml:space="preserve">It has been widely used as treatment </w:t>
      </w:r>
      <w:r w:rsidRPr="00655447">
        <w:rPr>
          <w:rFonts w:ascii="Book Antiqua" w:eastAsia="Dotum" w:hAnsi="Book Antiqua" w:cs="Tahoma"/>
          <w:color w:val="000000"/>
          <w:kern w:val="0"/>
          <w:sz w:val="24"/>
          <w:szCs w:val="24"/>
        </w:rPr>
        <w:t>from deficiency, diarrhea with watery stool, nausea and vomiting. In addition, it also has ameliorative effects on loss of appetite, abdominal pain, acute or chronic gastritis gastric or duodenal ulcers, irritable bowel syndrome, chronic colitis, chronic bronchitis, oral herpes, and functional uterine bleeding</w:t>
      </w:r>
      <w:r w:rsidRPr="00655447">
        <w:rPr>
          <w:rFonts w:ascii="Book Antiqua" w:eastAsia="Dotum" w:hAnsi="Book Antiqua" w:cs="Tahoma"/>
          <w:color w:val="000000"/>
          <w:kern w:val="0"/>
          <w:sz w:val="24"/>
          <w:szCs w:val="24"/>
          <w:vertAlign w:val="superscript"/>
        </w:rPr>
        <w:t>[1,22,23]</w:t>
      </w:r>
      <w:r w:rsidRPr="00655447">
        <w:rPr>
          <w:rFonts w:ascii="Book Antiqua" w:eastAsia="Dotum" w:hAnsi="Book Antiqua" w:cs="Tahoma"/>
          <w:color w:val="000000"/>
          <w:kern w:val="0"/>
          <w:sz w:val="24"/>
          <w:szCs w:val="24"/>
        </w:rPr>
        <w:t xml:space="preserve">. However, the effects of Lizhong Tang on GI tract motility and ICCs have not been investigated. </w:t>
      </w:r>
    </w:p>
    <w:p w:rsidR="002F09B2" w:rsidRPr="00655447" w:rsidRDefault="002F09B2" w:rsidP="008A6708">
      <w:pPr>
        <w:wordWrap/>
        <w:adjustRightInd w:val="0"/>
        <w:spacing w:line="360" w:lineRule="auto"/>
        <w:ind w:firstLineChars="200" w:firstLine="480"/>
        <w:rPr>
          <w:rFonts w:ascii="Book Antiqua" w:eastAsia="TT1C8Bo00" w:hAnsi="Book Antiqua" w:cs="Tahoma"/>
          <w:color w:val="000000"/>
          <w:kern w:val="0"/>
          <w:sz w:val="24"/>
          <w:szCs w:val="24"/>
        </w:rPr>
      </w:pPr>
      <w:r w:rsidRPr="00655447">
        <w:rPr>
          <w:rFonts w:ascii="Book Antiqua" w:eastAsia="Dotum" w:hAnsi="Book Antiqua" w:cs="Tahoma"/>
          <w:color w:val="000000"/>
          <w:kern w:val="0"/>
          <w:sz w:val="24"/>
          <w:szCs w:val="24"/>
        </w:rPr>
        <w:t xml:space="preserve">In this study, </w:t>
      </w:r>
      <w:r w:rsidRPr="00655447">
        <w:rPr>
          <w:rFonts w:ascii="Book Antiqua" w:eastAsia="TT1C84o00" w:hAnsi="Book Antiqua" w:cs="Tahoma"/>
          <w:color w:val="000000"/>
          <w:kern w:val="0"/>
          <w:sz w:val="24"/>
          <w:szCs w:val="24"/>
        </w:rPr>
        <w:t>Lizhong Tang produced membrane</w:t>
      </w:r>
      <w:r w:rsidRPr="00655447">
        <w:rPr>
          <w:rFonts w:ascii="Book Antiqua" w:eastAsia="Dotum" w:hAnsi="Book Antiqua" w:cs="Tahoma"/>
          <w:color w:val="000000"/>
          <w:kern w:val="0"/>
          <w:sz w:val="24"/>
          <w:szCs w:val="24"/>
        </w:rPr>
        <w:t xml:space="preserve"> </w:t>
      </w:r>
      <w:r w:rsidRPr="00655447">
        <w:rPr>
          <w:rFonts w:ascii="Book Antiqua" w:eastAsia="TT1C84o00" w:hAnsi="Book Antiqua" w:cs="Tahoma"/>
          <w:color w:val="000000"/>
          <w:kern w:val="0"/>
          <w:sz w:val="24"/>
          <w:szCs w:val="24"/>
        </w:rPr>
        <w:t>depolarization in current-clamp mode, and the application of flufenamic acid (a non-selective cation channel blocker), but not niflumic acid (a Cl</w:t>
      </w:r>
      <w:r w:rsidRPr="00655447">
        <w:rPr>
          <w:rFonts w:ascii="Book Antiqua" w:eastAsia="TT1C84o00" w:hAnsi="Book Antiqua" w:cs="Tahoma"/>
          <w:color w:val="000000"/>
          <w:kern w:val="0"/>
          <w:sz w:val="24"/>
          <w:szCs w:val="24"/>
          <w:vertAlign w:val="superscript"/>
        </w:rPr>
        <w:t>-</w:t>
      </w:r>
      <w:r w:rsidRPr="00655447">
        <w:rPr>
          <w:rFonts w:ascii="Book Antiqua" w:eastAsia="TT1C84o00" w:hAnsi="Book Antiqua" w:cs="Tahoma"/>
          <w:color w:val="000000"/>
          <w:kern w:val="0"/>
          <w:sz w:val="24"/>
          <w:szCs w:val="24"/>
        </w:rPr>
        <w:t xml:space="preserve"> channel blocker), abolished the generation of the pacemaker potentials induced by Lizhong Tang, </w:t>
      </w:r>
      <w:r w:rsidRPr="00655447">
        <w:rPr>
          <w:rFonts w:ascii="Book Antiqua" w:eastAsia="TT1C8Bo00" w:hAnsi="Book Antiqua" w:cs="Tahoma"/>
          <w:color w:val="000000"/>
          <w:kern w:val="0"/>
          <w:sz w:val="24"/>
          <w:szCs w:val="24"/>
        </w:rPr>
        <w:t xml:space="preserve">suggesting that the Lizhong Tang-induced membrane depolarizations may be mediated by non-selective cationic channels. </w:t>
      </w:r>
      <w:r w:rsidRPr="00655447">
        <w:rPr>
          <w:rFonts w:ascii="Book Antiqua" w:eastAsia="TT1C84o00" w:hAnsi="Book Antiqua" w:cs="Tahoma"/>
          <w:color w:val="000000"/>
          <w:kern w:val="0"/>
          <w:sz w:val="24"/>
          <w:szCs w:val="24"/>
        </w:rPr>
        <w:t>In addition, pretreatment with a Ca</w:t>
      </w:r>
      <w:r w:rsidRPr="00655447">
        <w:rPr>
          <w:rFonts w:ascii="Book Antiqua" w:eastAsia="TT1C87o00" w:hAnsi="Book Antiqua" w:cs="Tahoma"/>
          <w:color w:val="000000"/>
          <w:kern w:val="0"/>
          <w:sz w:val="24"/>
          <w:szCs w:val="24"/>
          <w:vertAlign w:val="superscript"/>
        </w:rPr>
        <w:t>2+</w:t>
      </w:r>
      <w:r w:rsidRPr="00655447">
        <w:rPr>
          <w:rFonts w:ascii="Book Antiqua" w:eastAsia="TT1C84o00" w:hAnsi="Book Antiqua" w:cs="Tahoma"/>
          <w:color w:val="000000"/>
          <w:kern w:val="0"/>
          <w:sz w:val="24"/>
          <w:szCs w:val="24"/>
        </w:rPr>
        <w:t>-free solution or with thapsigargin (a Ca</w:t>
      </w:r>
      <w:r w:rsidRPr="00655447">
        <w:rPr>
          <w:rFonts w:ascii="Book Antiqua" w:eastAsia="TT1C87o00" w:hAnsi="Book Antiqua" w:cs="Tahoma"/>
          <w:color w:val="000000"/>
          <w:kern w:val="0"/>
          <w:sz w:val="24"/>
          <w:szCs w:val="24"/>
          <w:vertAlign w:val="superscript"/>
        </w:rPr>
        <w:t>2+</w:t>
      </w:r>
      <w:r w:rsidRPr="00655447">
        <w:rPr>
          <w:rFonts w:ascii="Book Antiqua" w:eastAsia="TT1C84o00" w:hAnsi="Book Antiqua" w:cs="Tahoma"/>
          <w:color w:val="000000"/>
          <w:kern w:val="0"/>
          <w:sz w:val="24"/>
          <w:szCs w:val="24"/>
        </w:rPr>
        <w:t>-ATPase inhibitor in the endoplasmic reticulum), abolished the generation of pacemaker potentials. Under Ca</w:t>
      </w:r>
      <w:r w:rsidRPr="00655447">
        <w:rPr>
          <w:rFonts w:ascii="Book Antiqua" w:eastAsia="TT1C87o00" w:hAnsi="Book Antiqua" w:cs="Tahoma"/>
          <w:color w:val="000000"/>
          <w:kern w:val="0"/>
          <w:sz w:val="24"/>
          <w:szCs w:val="24"/>
          <w:vertAlign w:val="superscript"/>
        </w:rPr>
        <w:t>2+</w:t>
      </w:r>
      <w:r w:rsidRPr="00655447">
        <w:rPr>
          <w:rFonts w:ascii="Book Antiqua" w:eastAsia="TT1C84o00" w:hAnsi="Book Antiqua" w:cs="Tahoma"/>
          <w:color w:val="000000"/>
          <w:kern w:val="0"/>
          <w:sz w:val="24"/>
          <w:szCs w:val="24"/>
        </w:rPr>
        <w:t xml:space="preserve">-free conditions, Lizhong Tang also showed membrane depolarization; however, in the presence of thapsigargin, Lizhong Tang did not show membrane depolarization, </w:t>
      </w:r>
      <w:r w:rsidRPr="00655447">
        <w:rPr>
          <w:rFonts w:ascii="Book Antiqua" w:eastAsia="TT1C8Bo00" w:hAnsi="Book Antiqua" w:cs="Tahoma"/>
          <w:color w:val="000000"/>
          <w:kern w:val="0"/>
          <w:sz w:val="24"/>
          <w:szCs w:val="24"/>
        </w:rPr>
        <w:t>suggesting that intracellular calcium release is necessary.</w:t>
      </w:r>
      <w:r w:rsidRPr="00655447">
        <w:rPr>
          <w:rFonts w:ascii="Book Antiqua" w:eastAsia="TT1C84o00" w:hAnsi="Book Antiqua" w:cs="Tahoma"/>
          <w:color w:val="000000"/>
          <w:kern w:val="0"/>
          <w:sz w:val="24"/>
          <w:szCs w:val="24"/>
        </w:rPr>
        <w:t xml:space="preserve"> Furthermore, pacemaker membrane depolarizations were inhibited by U-73122 </w:t>
      </w:r>
      <w:r w:rsidRPr="00655447">
        <w:rPr>
          <w:rFonts w:ascii="Book Antiqua" w:eastAsia="宋体" w:hAnsi="Book Antiqua" w:cs="Tahoma"/>
          <w:color w:val="000000"/>
          <w:kern w:val="0"/>
          <w:sz w:val="24"/>
          <w:szCs w:val="24"/>
          <w:lang w:eastAsia="zh-CN"/>
        </w:rPr>
        <w:t>(</w:t>
      </w:r>
      <w:r w:rsidRPr="00655447">
        <w:rPr>
          <w:rFonts w:ascii="Book Antiqua" w:eastAsia="TT1C84o00" w:hAnsi="Book Antiqua" w:cs="Tahoma"/>
          <w:color w:val="000000"/>
          <w:kern w:val="0"/>
          <w:sz w:val="24"/>
          <w:szCs w:val="24"/>
        </w:rPr>
        <w:t>PLC inhibitor</w:t>
      </w:r>
      <w:r w:rsidRPr="00655447">
        <w:rPr>
          <w:rFonts w:ascii="Book Antiqua" w:eastAsia="宋体" w:hAnsi="Book Antiqua" w:cs="Tahoma"/>
          <w:color w:val="000000"/>
          <w:kern w:val="0"/>
          <w:sz w:val="24"/>
          <w:szCs w:val="24"/>
          <w:lang w:eastAsia="zh-CN"/>
        </w:rPr>
        <w:t>)</w:t>
      </w:r>
      <w:r w:rsidRPr="00655447">
        <w:rPr>
          <w:rFonts w:ascii="Book Antiqua" w:eastAsia="TT1C84o00" w:hAnsi="Book Antiqua" w:cs="Tahoma"/>
          <w:color w:val="000000"/>
          <w:kern w:val="0"/>
          <w:sz w:val="24"/>
          <w:szCs w:val="24"/>
        </w:rPr>
        <w:t>, but not by GDP-</w:t>
      </w:r>
      <w:r w:rsidRPr="00655447">
        <w:rPr>
          <w:rFonts w:ascii="Book Antiqua" w:eastAsia="Batang" w:hAnsi="Book Antiqua" w:cs="Tahoma"/>
          <w:color w:val="000000"/>
          <w:kern w:val="0"/>
          <w:sz w:val="24"/>
          <w:szCs w:val="24"/>
        </w:rPr>
        <w:t>β</w:t>
      </w:r>
      <w:r w:rsidRPr="00655447">
        <w:rPr>
          <w:rFonts w:ascii="Book Antiqua" w:eastAsia="TT1C84o00" w:hAnsi="Book Antiqua" w:cs="Tahoma"/>
          <w:color w:val="000000"/>
          <w:kern w:val="0"/>
          <w:sz w:val="24"/>
          <w:szCs w:val="24"/>
        </w:rPr>
        <w:t xml:space="preserve">-S, which permanently binds G-binding proteins. In addition, the PKC inhibitors chelerythrine and calphostin C did not block Lizhong Tang-induced pacemaker potentials, </w:t>
      </w:r>
      <w:r w:rsidRPr="00655447">
        <w:rPr>
          <w:rFonts w:ascii="Book Antiqua" w:eastAsia="TT1C8Bo00" w:hAnsi="Book Antiqua" w:cs="Tahoma"/>
          <w:color w:val="000000"/>
          <w:kern w:val="0"/>
          <w:sz w:val="24"/>
          <w:szCs w:val="24"/>
        </w:rPr>
        <w:t xml:space="preserve">suggesting that PLC is involved in the induction of the pacemaker potentials, but that PKC is not. </w:t>
      </w:r>
      <w:r w:rsidRPr="00655447">
        <w:rPr>
          <w:rFonts w:ascii="Book Antiqua" w:eastAsia="TT1C84o00" w:hAnsi="Book Antiqua" w:cs="Tahoma"/>
          <w:color w:val="000000"/>
          <w:kern w:val="0"/>
          <w:sz w:val="24"/>
          <w:szCs w:val="24"/>
        </w:rPr>
        <w:t>In summary, Lizhong Tang affects GI motility by modulating pacemaker activity in ICCs, and this activation is associated with non-selective cationic channels via phospholipase C activation,</w:t>
      </w:r>
      <w:r w:rsidRPr="00655447">
        <w:rPr>
          <w:rFonts w:ascii="Book Antiqua" w:eastAsia="Dotum" w:hAnsi="Book Antiqua" w:cs="Tahoma"/>
          <w:color w:val="000000"/>
          <w:kern w:val="0"/>
          <w:sz w:val="24"/>
          <w:szCs w:val="24"/>
        </w:rPr>
        <w:t xml:space="preserve"> </w:t>
      </w:r>
      <w:r w:rsidRPr="00655447">
        <w:rPr>
          <w:rFonts w:ascii="Book Antiqua" w:eastAsia="TT1C84o00" w:hAnsi="Book Antiqua" w:cs="Tahoma"/>
          <w:color w:val="000000"/>
          <w:kern w:val="0"/>
          <w:sz w:val="24"/>
          <w:szCs w:val="24"/>
        </w:rPr>
        <w:t>and Ca</w:t>
      </w:r>
      <w:r w:rsidRPr="00655447">
        <w:rPr>
          <w:rFonts w:ascii="Book Antiqua" w:eastAsia="TT1C87o00" w:hAnsi="Book Antiqua" w:cs="Tahoma"/>
          <w:color w:val="000000"/>
          <w:kern w:val="0"/>
          <w:sz w:val="24"/>
          <w:szCs w:val="24"/>
          <w:vertAlign w:val="superscript"/>
        </w:rPr>
        <w:t>2+</w:t>
      </w:r>
      <w:r w:rsidRPr="00655447">
        <w:rPr>
          <w:rFonts w:ascii="Book Antiqua" w:eastAsia="TT1C87o00" w:hAnsi="Book Antiqua" w:cs="Tahoma"/>
          <w:color w:val="000000"/>
          <w:kern w:val="0"/>
          <w:sz w:val="24"/>
          <w:szCs w:val="24"/>
        </w:rPr>
        <w:t xml:space="preserve"> </w:t>
      </w:r>
      <w:r w:rsidRPr="00655447">
        <w:rPr>
          <w:rFonts w:ascii="Book Antiqua" w:eastAsia="TT1C84o00" w:hAnsi="Book Antiqua" w:cs="Tahoma"/>
          <w:color w:val="000000"/>
          <w:kern w:val="0"/>
          <w:sz w:val="24"/>
          <w:szCs w:val="24"/>
        </w:rPr>
        <w:t>release from internal storage in an external Ca</w:t>
      </w:r>
      <w:r w:rsidRPr="00655447">
        <w:rPr>
          <w:rFonts w:ascii="Book Antiqua" w:eastAsia="TT1C84o00" w:hAnsi="Book Antiqua" w:cs="Tahoma"/>
          <w:color w:val="000000"/>
          <w:kern w:val="0"/>
          <w:sz w:val="24"/>
          <w:szCs w:val="24"/>
          <w:vertAlign w:val="superscript"/>
        </w:rPr>
        <w:t>2+</w:t>
      </w:r>
      <w:r w:rsidRPr="00655447">
        <w:rPr>
          <w:rFonts w:ascii="Book Antiqua" w:eastAsia="TT1C84o00" w:hAnsi="Book Antiqua" w:cs="Tahoma"/>
          <w:color w:val="000000"/>
          <w:kern w:val="0"/>
          <w:sz w:val="24"/>
          <w:szCs w:val="24"/>
        </w:rPr>
        <w:t>-, G-protein-, and PKC-independent manner.</w:t>
      </w:r>
      <w:r w:rsidRPr="00655447">
        <w:rPr>
          <w:rFonts w:ascii="Book Antiqua" w:eastAsia="TT1C8Bo00" w:hAnsi="Book Antiqua" w:cs="TT1C8Bo00"/>
          <w:color w:val="000000"/>
          <w:kern w:val="0"/>
          <w:sz w:val="24"/>
          <w:szCs w:val="24"/>
        </w:rPr>
        <w:t xml:space="preserve"> </w:t>
      </w:r>
    </w:p>
    <w:p w:rsidR="002F09B2" w:rsidRPr="00655447" w:rsidRDefault="002F09B2" w:rsidP="008A6708">
      <w:pPr>
        <w:wordWrap/>
        <w:adjustRightInd w:val="0"/>
        <w:spacing w:line="360" w:lineRule="auto"/>
        <w:ind w:firstLineChars="200" w:firstLine="480"/>
        <w:rPr>
          <w:rFonts w:ascii="Book Antiqua" w:eastAsia="TT1C8Bo00" w:hAnsi="Book Antiqua" w:cs="Tahoma"/>
          <w:color w:val="000000"/>
          <w:kern w:val="0"/>
          <w:sz w:val="24"/>
          <w:szCs w:val="24"/>
        </w:rPr>
      </w:pPr>
      <w:r w:rsidRPr="00655447">
        <w:rPr>
          <w:rFonts w:ascii="Book Antiqua" w:eastAsia="TT1C8Bo00" w:hAnsi="Book Antiqua" w:cs="Tahoma"/>
          <w:color w:val="000000"/>
          <w:kern w:val="0"/>
          <w:sz w:val="24"/>
          <w:szCs w:val="24"/>
        </w:rPr>
        <w:t>Taken together, our data suggest that the gastroprokinetic effects of Lizhong Tang are mediated by the induction of pacemaker potentials in ICCs. Considering the effects of this drug on ICCs, further research is required to identify the compounds responsible for the effects of Lizhong Tang and to determine their mechanisms of action.</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spacing w:line="360" w:lineRule="auto"/>
        <w:outlineLvl w:val="0"/>
        <w:rPr>
          <w:rFonts w:ascii="Book Antiqua" w:hAnsi="Book Antiqua"/>
          <w:b/>
          <w:bCs/>
          <w:color w:val="000000"/>
          <w:sz w:val="24"/>
          <w:szCs w:val="24"/>
        </w:rPr>
      </w:pPr>
      <w:bookmarkStart w:id="8" w:name="OLE_LINK16"/>
      <w:r w:rsidRPr="00655447">
        <w:rPr>
          <w:rFonts w:ascii="Book Antiqua" w:hAnsi="Book Antiqua"/>
          <w:b/>
          <w:bCs/>
          <w:color w:val="000000"/>
          <w:sz w:val="24"/>
          <w:szCs w:val="24"/>
        </w:rPr>
        <w:t>COMMENTS</w:t>
      </w:r>
    </w:p>
    <w:p w:rsidR="002F09B2" w:rsidRPr="00655447" w:rsidRDefault="002F09B2" w:rsidP="007F35A5">
      <w:pPr>
        <w:wordWrap/>
        <w:spacing w:line="360" w:lineRule="auto"/>
        <w:outlineLvl w:val="0"/>
        <w:rPr>
          <w:rFonts w:ascii="Book Antiqua" w:hAnsi="Book Antiqua"/>
          <w:b/>
          <w:bCs/>
          <w:i/>
          <w:color w:val="000000"/>
          <w:sz w:val="24"/>
          <w:szCs w:val="24"/>
        </w:rPr>
      </w:pPr>
      <w:r w:rsidRPr="00655447">
        <w:rPr>
          <w:rFonts w:ascii="Book Antiqua" w:hAnsi="Book Antiqua"/>
          <w:b/>
          <w:bCs/>
          <w:i/>
          <w:color w:val="000000"/>
          <w:sz w:val="24"/>
          <w:szCs w:val="24"/>
        </w:rPr>
        <w:t>Background</w:t>
      </w:r>
    </w:p>
    <w:p w:rsidR="002F09B2" w:rsidRPr="00655447" w:rsidRDefault="002F09B2" w:rsidP="007F35A5">
      <w:pPr>
        <w:wordWrap/>
        <w:adjustRightInd w:val="0"/>
        <w:spacing w:line="360" w:lineRule="auto"/>
        <w:rPr>
          <w:rFonts w:ascii="Book Antiqua" w:hAnsi="Book Antiqua" w:cs="Tahoma"/>
          <w:color w:val="000000"/>
          <w:kern w:val="0"/>
          <w:sz w:val="24"/>
          <w:szCs w:val="24"/>
        </w:rPr>
      </w:pPr>
      <w:r w:rsidRPr="00655447">
        <w:rPr>
          <w:rFonts w:ascii="Book Antiqua" w:hAnsi="Book Antiqua" w:cs="Tahoma"/>
          <w:color w:val="000000"/>
          <w:kern w:val="0"/>
          <w:sz w:val="24"/>
          <w:szCs w:val="24"/>
        </w:rPr>
        <w:lastRenderedPageBreak/>
        <w:t xml:space="preserve">Interstitial cells of Cajal (ICCs) are the pacemaker cells that generate slow waves in the gastrointestinal (GI) tract. </w:t>
      </w:r>
      <w:r w:rsidRPr="00655447">
        <w:rPr>
          <w:rFonts w:ascii="Book Antiqua" w:eastAsia="GulliverRM" w:hAnsi="Book Antiqua" w:cs="Tahoma"/>
          <w:color w:val="000000"/>
          <w:kern w:val="0"/>
          <w:sz w:val="24"/>
          <w:szCs w:val="24"/>
        </w:rPr>
        <w:t xml:space="preserve">Lizhong Tang is a classic herbal product in traditional Chinese medicine. </w:t>
      </w:r>
      <w:r w:rsidRPr="00655447">
        <w:rPr>
          <w:rFonts w:ascii="Book Antiqua" w:hAnsi="Book Antiqua" w:cs="Tahoma"/>
          <w:color w:val="000000"/>
          <w:kern w:val="0"/>
          <w:sz w:val="24"/>
          <w:szCs w:val="24"/>
        </w:rPr>
        <w:t xml:space="preserve">However, the effects of Lizhong Tang in mouse small intestine ICCs have not been investigated. </w:t>
      </w:r>
    </w:p>
    <w:p w:rsidR="002F09B2" w:rsidRPr="00655447" w:rsidRDefault="002F09B2" w:rsidP="007F35A5">
      <w:pPr>
        <w:wordWrap/>
        <w:adjustRightInd w:val="0"/>
        <w:spacing w:line="360" w:lineRule="auto"/>
        <w:rPr>
          <w:rFonts w:ascii="Book Antiqua" w:hAnsi="Book Antiqua"/>
          <w:b/>
          <w:bCs/>
          <w:i/>
          <w:color w:val="000000"/>
          <w:sz w:val="24"/>
          <w:szCs w:val="24"/>
        </w:rPr>
      </w:pPr>
    </w:p>
    <w:p w:rsidR="002F09B2" w:rsidRPr="00655447" w:rsidRDefault="002F09B2" w:rsidP="007F35A5">
      <w:pPr>
        <w:wordWrap/>
        <w:adjustRightInd w:val="0"/>
        <w:spacing w:line="360" w:lineRule="auto"/>
        <w:rPr>
          <w:rFonts w:ascii="Book Antiqua" w:hAnsi="Book Antiqua"/>
          <w:b/>
          <w:bCs/>
          <w:i/>
          <w:color w:val="000000"/>
          <w:sz w:val="24"/>
          <w:szCs w:val="24"/>
        </w:rPr>
      </w:pPr>
      <w:r w:rsidRPr="00655447">
        <w:rPr>
          <w:rFonts w:ascii="Book Antiqua" w:hAnsi="Book Antiqua"/>
          <w:b/>
          <w:bCs/>
          <w:i/>
          <w:color w:val="000000"/>
          <w:sz w:val="24"/>
          <w:szCs w:val="24"/>
        </w:rPr>
        <w:t>Research frontiers</w:t>
      </w:r>
    </w:p>
    <w:p w:rsidR="002F09B2" w:rsidRPr="00655447" w:rsidRDefault="002F09B2" w:rsidP="007F35A5">
      <w:pPr>
        <w:wordWrap/>
        <w:spacing w:line="360" w:lineRule="auto"/>
        <w:outlineLvl w:val="0"/>
        <w:rPr>
          <w:rFonts w:ascii="Book Antiqua" w:eastAsia="TT1C8Bo00" w:hAnsi="Book Antiqua" w:cs="Tahoma"/>
          <w:color w:val="000000"/>
          <w:kern w:val="0"/>
          <w:sz w:val="24"/>
          <w:szCs w:val="24"/>
        </w:rPr>
      </w:pPr>
      <w:r w:rsidRPr="00655447">
        <w:rPr>
          <w:rFonts w:ascii="Book Antiqua" w:eastAsia="TT1C8Bo00" w:hAnsi="Book Antiqua" w:cs="Tahoma"/>
          <w:color w:val="000000"/>
          <w:kern w:val="0"/>
          <w:sz w:val="24"/>
          <w:szCs w:val="24"/>
        </w:rPr>
        <w:t xml:space="preserve">The gastroprokinetic effects of Lizhong Tang are mediated by the induction of pacemaker potentials in ICCs. </w:t>
      </w:r>
    </w:p>
    <w:p w:rsidR="002F09B2" w:rsidRPr="00655447" w:rsidRDefault="002F09B2" w:rsidP="007F35A5">
      <w:pPr>
        <w:wordWrap/>
        <w:spacing w:line="360" w:lineRule="auto"/>
        <w:outlineLvl w:val="0"/>
        <w:rPr>
          <w:rFonts w:ascii="Book Antiqua" w:hAnsi="Book Antiqua"/>
          <w:b/>
          <w:bCs/>
          <w:i/>
          <w:color w:val="000000"/>
          <w:sz w:val="24"/>
          <w:szCs w:val="24"/>
        </w:rPr>
      </w:pPr>
    </w:p>
    <w:p w:rsidR="002F09B2" w:rsidRPr="00655447" w:rsidRDefault="002F09B2" w:rsidP="007F35A5">
      <w:pPr>
        <w:wordWrap/>
        <w:spacing w:line="360" w:lineRule="auto"/>
        <w:outlineLvl w:val="0"/>
        <w:rPr>
          <w:rFonts w:ascii="Book Antiqua" w:hAnsi="Book Antiqua"/>
          <w:i/>
          <w:color w:val="000000"/>
          <w:sz w:val="24"/>
          <w:szCs w:val="24"/>
        </w:rPr>
      </w:pPr>
      <w:r w:rsidRPr="00655447">
        <w:rPr>
          <w:rFonts w:ascii="Book Antiqua" w:hAnsi="Book Antiqua"/>
          <w:b/>
          <w:bCs/>
          <w:i/>
          <w:color w:val="000000"/>
          <w:sz w:val="24"/>
          <w:szCs w:val="24"/>
        </w:rPr>
        <w:t>Innovations and breakthroughs</w:t>
      </w:r>
    </w:p>
    <w:p w:rsidR="002F09B2" w:rsidRPr="00655447" w:rsidRDefault="002F09B2" w:rsidP="007F35A5">
      <w:pPr>
        <w:wordWrap/>
        <w:adjustRightInd w:val="0"/>
        <w:spacing w:line="360" w:lineRule="auto"/>
        <w:rPr>
          <w:rFonts w:ascii="Book Antiqua" w:eastAsia="Dotum" w:hAnsi="Book Antiqua" w:cs="Tahoma"/>
          <w:color w:val="000000"/>
          <w:kern w:val="0"/>
          <w:sz w:val="24"/>
          <w:szCs w:val="24"/>
        </w:rPr>
      </w:pPr>
      <w:r w:rsidRPr="00655447">
        <w:rPr>
          <w:rFonts w:ascii="Book Antiqua" w:eastAsia="TT1C84o00" w:hAnsi="Book Antiqua" w:cs="Tahoma"/>
          <w:color w:val="000000"/>
          <w:kern w:val="0"/>
          <w:sz w:val="24"/>
          <w:szCs w:val="24"/>
        </w:rPr>
        <w:t>Lizhong Tang affects GI motility by modulating pacemaker activity in ICCs, and this activation is associated with non-selective cationic channels via phospholipase C activation,</w:t>
      </w:r>
      <w:r w:rsidRPr="00655447">
        <w:rPr>
          <w:rFonts w:ascii="Book Antiqua" w:eastAsia="Dotum" w:hAnsi="Book Antiqua" w:cs="Tahoma"/>
          <w:color w:val="000000"/>
          <w:kern w:val="0"/>
          <w:sz w:val="24"/>
          <w:szCs w:val="24"/>
        </w:rPr>
        <w:t xml:space="preserve"> </w:t>
      </w:r>
      <w:r w:rsidRPr="00655447">
        <w:rPr>
          <w:rFonts w:ascii="Book Antiqua" w:eastAsia="TT1C84o00" w:hAnsi="Book Antiqua" w:cs="Tahoma"/>
          <w:color w:val="000000"/>
          <w:kern w:val="0"/>
          <w:sz w:val="24"/>
          <w:szCs w:val="24"/>
        </w:rPr>
        <w:t>and Ca</w:t>
      </w:r>
      <w:r w:rsidRPr="00655447">
        <w:rPr>
          <w:rFonts w:ascii="Book Antiqua" w:eastAsia="TT1C87o00" w:hAnsi="Book Antiqua" w:cs="Tahoma"/>
          <w:color w:val="000000"/>
          <w:kern w:val="0"/>
          <w:sz w:val="24"/>
          <w:szCs w:val="24"/>
          <w:vertAlign w:val="superscript"/>
        </w:rPr>
        <w:t>2+</w:t>
      </w:r>
      <w:r w:rsidRPr="00655447">
        <w:rPr>
          <w:rFonts w:ascii="Book Antiqua" w:eastAsia="TT1C87o00" w:hAnsi="Book Antiqua" w:cs="Tahoma"/>
          <w:color w:val="000000"/>
          <w:kern w:val="0"/>
          <w:sz w:val="24"/>
          <w:szCs w:val="24"/>
        </w:rPr>
        <w:t xml:space="preserve"> </w:t>
      </w:r>
      <w:r w:rsidRPr="00655447">
        <w:rPr>
          <w:rFonts w:ascii="Book Antiqua" w:eastAsia="TT1C84o00" w:hAnsi="Book Antiqua" w:cs="Tahoma"/>
          <w:color w:val="000000"/>
          <w:kern w:val="0"/>
          <w:sz w:val="24"/>
          <w:szCs w:val="24"/>
        </w:rPr>
        <w:t>release from internal storage in an external Ca</w:t>
      </w:r>
      <w:r w:rsidRPr="00655447">
        <w:rPr>
          <w:rFonts w:ascii="Book Antiqua" w:eastAsia="TT1C84o00" w:hAnsi="Book Antiqua" w:cs="Tahoma"/>
          <w:color w:val="000000"/>
          <w:kern w:val="0"/>
          <w:sz w:val="24"/>
          <w:szCs w:val="24"/>
          <w:vertAlign w:val="superscript"/>
        </w:rPr>
        <w:t>2+</w:t>
      </w:r>
      <w:r w:rsidRPr="00655447">
        <w:rPr>
          <w:rFonts w:ascii="Book Antiqua" w:eastAsia="TT1C84o00" w:hAnsi="Book Antiqua" w:cs="Tahoma"/>
          <w:color w:val="000000"/>
          <w:kern w:val="0"/>
          <w:sz w:val="24"/>
          <w:szCs w:val="24"/>
        </w:rPr>
        <w:t>-, G-protein-, and protein kinase C-independent manner.</w:t>
      </w:r>
      <w:r w:rsidRPr="00655447">
        <w:rPr>
          <w:rFonts w:ascii="Book Antiqua" w:eastAsia="TT1C8Bo00" w:hAnsi="Book Antiqua" w:cs="TT1C8Bo00"/>
          <w:color w:val="000000"/>
          <w:kern w:val="0"/>
          <w:sz w:val="24"/>
          <w:szCs w:val="24"/>
        </w:rPr>
        <w:t xml:space="preserve"> </w:t>
      </w:r>
    </w:p>
    <w:p w:rsidR="002F09B2" w:rsidRPr="00655447" w:rsidRDefault="002F09B2" w:rsidP="007F35A5">
      <w:pPr>
        <w:wordWrap/>
        <w:spacing w:line="360" w:lineRule="auto"/>
        <w:outlineLvl w:val="0"/>
        <w:rPr>
          <w:rFonts w:ascii="Book Antiqua" w:hAnsi="Book Antiqua"/>
          <w:b/>
          <w:bCs/>
          <w:i/>
          <w:color w:val="000000"/>
          <w:sz w:val="24"/>
          <w:szCs w:val="24"/>
        </w:rPr>
      </w:pPr>
    </w:p>
    <w:p w:rsidR="002F09B2" w:rsidRPr="00655447" w:rsidRDefault="002F09B2" w:rsidP="007F35A5">
      <w:pPr>
        <w:wordWrap/>
        <w:spacing w:line="360" w:lineRule="auto"/>
        <w:outlineLvl w:val="0"/>
        <w:rPr>
          <w:rFonts w:ascii="Book Antiqua" w:hAnsi="Book Antiqua"/>
          <w:b/>
          <w:bCs/>
          <w:i/>
          <w:color w:val="000000"/>
          <w:sz w:val="24"/>
          <w:szCs w:val="24"/>
        </w:rPr>
      </w:pPr>
      <w:r w:rsidRPr="00655447">
        <w:rPr>
          <w:rFonts w:ascii="Book Antiqua" w:hAnsi="Book Antiqua"/>
          <w:b/>
          <w:bCs/>
          <w:i/>
          <w:color w:val="000000"/>
          <w:sz w:val="24"/>
          <w:szCs w:val="24"/>
        </w:rPr>
        <w:t xml:space="preserve">Applications </w:t>
      </w:r>
    </w:p>
    <w:p w:rsidR="002F09B2" w:rsidRPr="00655447" w:rsidRDefault="002F09B2" w:rsidP="007F35A5">
      <w:pPr>
        <w:wordWrap/>
        <w:spacing w:line="360" w:lineRule="auto"/>
        <w:rPr>
          <w:rFonts w:ascii="Book Antiqua" w:hAnsi="Book Antiqua" w:cs="Tahoma"/>
          <w:color w:val="000000"/>
          <w:sz w:val="24"/>
          <w:szCs w:val="24"/>
        </w:rPr>
      </w:pPr>
      <w:r w:rsidRPr="00655447">
        <w:rPr>
          <w:rFonts w:ascii="Book Antiqua" w:hAnsi="Book Antiqua" w:cs="Tahoma"/>
          <w:color w:val="000000"/>
          <w:kern w:val="0"/>
          <w:sz w:val="24"/>
          <w:szCs w:val="24"/>
        </w:rPr>
        <w:t>Lizhong Tang may be a new target for pharmacological treatment of GI motility disorders.</w:t>
      </w:r>
    </w:p>
    <w:p w:rsidR="002F09B2" w:rsidRPr="00655447" w:rsidRDefault="002F09B2" w:rsidP="007F35A5">
      <w:pPr>
        <w:wordWrap/>
        <w:spacing w:line="360" w:lineRule="auto"/>
        <w:outlineLvl w:val="0"/>
        <w:rPr>
          <w:rFonts w:ascii="Book Antiqua" w:hAnsi="Book Antiqua"/>
          <w:b/>
          <w:bCs/>
          <w:i/>
          <w:color w:val="000000"/>
          <w:sz w:val="24"/>
          <w:szCs w:val="24"/>
        </w:rPr>
      </w:pPr>
    </w:p>
    <w:p w:rsidR="002F09B2" w:rsidRPr="00655447" w:rsidRDefault="002F09B2" w:rsidP="007F35A5">
      <w:pPr>
        <w:wordWrap/>
        <w:spacing w:line="360" w:lineRule="auto"/>
        <w:outlineLvl w:val="0"/>
        <w:rPr>
          <w:rFonts w:ascii="Book Antiqua" w:hAnsi="Book Antiqua"/>
          <w:b/>
          <w:bCs/>
          <w:i/>
          <w:color w:val="000000"/>
          <w:sz w:val="24"/>
          <w:szCs w:val="24"/>
        </w:rPr>
      </w:pPr>
      <w:r w:rsidRPr="00655447">
        <w:rPr>
          <w:rFonts w:ascii="Book Antiqua" w:hAnsi="Book Antiqua"/>
          <w:b/>
          <w:bCs/>
          <w:i/>
          <w:color w:val="000000"/>
          <w:sz w:val="24"/>
          <w:szCs w:val="24"/>
        </w:rPr>
        <w:t>Peer review</w:t>
      </w:r>
    </w:p>
    <w:bookmarkEnd w:id="8"/>
    <w:p w:rsidR="002F09B2" w:rsidRPr="00655447" w:rsidRDefault="002F09B2" w:rsidP="007F35A5">
      <w:pPr>
        <w:wordWrap/>
        <w:spacing w:line="360" w:lineRule="auto"/>
        <w:rPr>
          <w:rFonts w:ascii="Book Antiqua" w:eastAsia="宋体" w:hAnsi="Book Antiqua" w:cs="Tahoma"/>
          <w:color w:val="000000"/>
          <w:sz w:val="24"/>
          <w:szCs w:val="24"/>
          <w:lang w:eastAsia="zh-CN"/>
        </w:rPr>
      </w:pPr>
      <w:r w:rsidRPr="00655447">
        <w:rPr>
          <w:rFonts w:ascii="Book Antiqua" w:hAnsi="Book Antiqua" w:cs="Tahoma"/>
          <w:color w:val="000000"/>
          <w:sz w:val="24"/>
          <w:szCs w:val="24"/>
        </w:rPr>
        <w:t>In their manuscript, Kim and colleagues studies the effect of Lizhong Tang, an herbal product used in traditional Chinese medicine, on the pacemaking activity of mouse small ICC</w:t>
      </w:r>
      <w:r w:rsidRPr="00655447">
        <w:rPr>
          <w:rFonts w:ascii="Book Antiqua" w:eastAsia="宋体" w:hAnsi="Book Antiqua" w:cs="Tahoma"/>
          <w:color w:val="000000"/>
          <w:sz w:val="24"/>
          <w:szCs w:val="24"/>
          <w:lang w:eastAsia="zh-CN"/>
        </w:rPr>
        <w:t>s</w:t>
      </w:r>
      <w:r w:rsidRPr="00655447">
        <w:rPr>
          <w:rFonts w:ascii="Book Antiqua" w:hAnsi="Book Antiqua" w:cs="Tahoma"/>
          <w:color w:val="000000"/>
          <w:sz w:val="24"/>
          <w:szCs w:val="24"/>
        </w:rPr>
        <w:t>.</w:t>
      </w:r>
      <w:r w:rsidRPr="00655447">
        <w:rPr>
          <w:rFonts w:ascii="Book Antiqua" w:eastAsia="宋体" w:hAnsi="Book Antiqua" w:cs="Tahoma"/>
          <w:color w:val="000000"/>
          <w:sz w:val="24"/>
          <w:szCs w:val="24"/>
          <w:lang w:eastAsia="zh-CN"/>
        </w:rPr>
        <w:t xml:space="preserve"> It was well w</w:t>
      </w:r>
      <w:r w:rsidRPr="00655447">
        <w:rPr>
          <w:rFonts w:ascii="Book Antiqua" w:hAnsi="Book Antiqua" w:cs="Tahoma"/>
          <w:color w:val="000000"/>
          <w:sz w:val="24"/>
          <w:szCs w:val="24"/>
        </w:rPr>
        <w:t>r</w:t>
      </w:r>
      <w:r w:rsidRPr="00655447">
        <w:rPr>
          <w:rFonts w:ascii="Book Antiqua" w:eastAsia="宋体" w:hAnsi="Book Antiqua" w:cs="Tahoma"/>
          <w:color w:val="000000"/>
          <w:sz w:val="24"/>
          <w:szCs w:val="24"/>
          <w:lang w:eastAsia="zh-CN"/>
        </w:rPr>
        <w:t>itten.</w:t>
      </w:r>
    </w:p>
    <w:p w:rsidR="002F09B2" w:rsidRPr="00655447" w:rsidRDefault="002F09B2" w:rsidP="007F35A5">
      <w:pPr>
        <w:wordWrap/>
        <w:spacing w:line="360" w:lineRule="auto"/>
        <w:rPr>
          <w:rFonts w:ascii="Book Antiqua" w:hAnsi="Book Antiqua" w:cs="Tahoma"/>
          <w:color w:val="000000"/>
          <w:sz w:val="24"/>
          <w:szCs w:val="24"/>
        </w:rPr>
      </w:pPr>
    </w:p>
    <w:p w:rsidR="002F09B2" w:rsidRPr="00E07BCA" w:rsidRDefault="002F09B2" w:rsidP="007F35A5">
      <w:pPr>
        <w:wordWrap/>
        <w:spacing w:line="360" w:lineRule="auto"/>
        <w:rPr>
          <w:rFonts w:ascii="Book Antiqua" w:eastAsia="宋体" w:hAnsi="Book Antiqua" w:cs="Tahoma"/>
          <w:color w:val="000000"/>
          <w:sz w:val="24"/>
          <w:szCs w:val="24"/>
          <w:lang w:eastAsia="zh-CN"/>
        </w:rPr>
      </w:pPr>
    </w:p>
    <w:p w:rsidR="002F09B2" w:rsidRPr="00655447" w:rsidRDefault="002F09B2" w:rsidP="007F35A5">
      <w:pPr>
        <w:wordWrap/>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REFERENCES</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1 </w:t>
      </w:r>
      <w:r w:rsidRPr="00655447">
        <w:rPr>
          <w:rFonts w:ascii="Book Antiqua" w:eastAsia="宋体" w:hAnsi="Book Antiqua" w:cs="宋体"/>
          <w:b/>
          <w:bCs/>
          <w:color w:val="000000"/>
          <w:kern w:val="0"/>
          <w:sz w:val="24"/>
          <w:szCs w:val="24"/>
          <w:lang w:eastAsia="zh-CN"/>
        </w:rPr>
        <w:t>Zhao N</w:t>
      </w:r>
      <w:r w:rsidRPr="00655447">
        <w:rPr>
          <w:rFonts w:ascii="Book Antiqua" w:eastAsia="宋体" w:hAnsi="Book Antiqua" w:cs="宋体"/>
          <w:color w:val="000000"/>
          <w:kern w:val="0"/>
          <w:sz w:val="24"/>
          <w:szCs w:val="24"/>
          <w:lang w:eastAsia="zh-CN"/>
        </w:rPr>
        <w:t>, Zhang W, Guo Y, Jia H, Zha Q, Liu Z, Xu S, Lu A. Effects on neuroendocrinoimmune network of Lizhong Pill in the reserpine induced rats with spleen deficiency in traditional Chinese medicine. </w:t>
      </w:r>
      <w:r w:rsidRPr="00655447">
        <w:rPr>
          <w:rFonts w:ascii="Book Antiqua" w:eastAsia="宋体" w:hAnsi="Book Antiqua" w:cs="宋体"/>
          <w:i/>
          <w:iCs/>
          <w:color w:val="000000"/>
          <w:kern w:val="0"/>
          <w:sz w:val="24"/>
          <w:szCs w:val="24"/>
          <w:lang w:eastAsia="zh-CN"/>
        </w:rPr>
        <w:t>J Ethnopharmacol</w:t>
      </w:r>
      <w:r w:rsidRPr="00655447">
        <w:rPr>
          <w:rFonts w:ascii="Book Antiqua" w:eastAsia="宋体" w:hAnsi="Book Antiqua" w:cs="宋体"/>
          <w:color w:val="000000"/>
          <w:kern w:val="0"/>
          <w:sz w:val="24"/>
          <w:szCs w:val="24"/>
          <w:lang w:eastAsia="zh-CN"/>
        </w:rPr>
        <w:t> 2011; </w:t>
      </w:r>
      <w:r w:rsidRPr="00655447">
        <w:rPr>
          <w:rFonts w:ascii="Book Antiqua" w:eastAsia="宋体" w:hAnsi="Book Antiqua" w:cs="宋体"/>
          <w:b/>
          <w:bCs/>
          <w:color w:val="000000"/>
          <w:kern w:val="0"/>
          <w:sz w:val="24"/>
          <w:szCs w:val="24"/>
          <w:lang w:eastAsia="zh-CN"/>
        </w:rPr>
        <w:t>133</w:t>
      </w:r>
      <w:r w:rsidRPr="00655447">
        <w:rPr>
          <w:rFonts w:ascii="Book Antiqua" w:eastAsia="宋体" w:hAnsi="Book Antiqua" w:cs="宋体"/>
          <w:color w:val="000000"/>
          <w:kern w:val="0"/>
          <w:sz w:val="24"/>
          <w:szCs w:val="24"/>
          <w:lang w:eastAsia="zh-CN"/>
        </w:rPr>
        <w:t>: 454-459 [PMID: 20951788 DOI: 10.1016/j.jep.2010.10.016]</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2 Cheng WJ. Shanghan Lun zhujie, 2nd ed. The People’s Medical Publishing House, Beijing. 2005.</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lastRenderedPageBreak/>
        <w:t>3 </w:t>
      </w:r>
      <w:r w:rsidRPr="00655447">
        <w:rPr>
          <w:rFonts w:ascii="Book Antiqua" w:eastAsia="宋体" w:hAnsi="Book Antiqua" w:cs="宋体"/>
          <w:b/>
          <w:bCs/>
          <w:color w:val="000000"/>
          <w:kern w:val="0"/>
          <w:sz w:val="24"/>
          <w:szCs w:val="24"/>
          <w:lang w:eastAsia="zh-CN"/>
        </w:rPr>
        <w:t>Ward SM</w:t>
      </w:r>
      <w:r w:rsidRPr="00655447">
        <w:rPr>
          <w:rFonts w:ascii="Book Antiqua" w:eastAsia="宋体" w:hAnsi="Book Antiqua" w:cs="宋体"/>
          <w:color w:val="000000"/>
          <w:kern w:val="0"/>
          <w:sz w:val="24"/>
          <w:szCs w:val="24"/>
          <w:lang w:eastAsia="zh-CN"/>
        </w:rPr>
        <w:t>, Burns AJ, Torihashi S, Sanders KM. Mutation of the proto-oncogene c-kit blocks development of interstitial cells and electrical rhythmicity in murine intestine. </w:t>
      </w:r>
      <w:r w:rsidRPr="00655447">
        <w:rPr>
          <w:rFonts w:ascii="Book Antiqua" w:eastAsia="宋体" w:hAnsi="Book Antiqua" w:cs="宋体"/>
          <w:i/>
          <w:iCs/>
          <w:color w:val="000000"/>
          <w:kern w:val="0"/>
          <w:sz w:val="24"/>
          <w:szCs w:val="24"/>
          <w:lang w:eastAsia="zh-CN"/>
        </w:rPr>
        <w:t>J Physiol</w:t>
      </w:r>
      <w:r w:rsidRPr="00655447">
        <w:rPr>
          <w:rFonts w:ascii="Book Antiqua" w:eastAsia="宋体" w:hAnsi="Book Antiqua" w:cs="宋体"/>
          <w:color w:val="000000"/>
          <w:kern w:val="0"/>
          <w:sz w:val="24"/>
          <w:szCs w:val="24"/>
          <w:lang w:eastAsia="zh-CN"/>
        </w:rPr>
        <w:t> 1994; </w:t>
      </w:r>
      <w:r w:rsidRPr="00655447">
        <w:rPr>
          <w:rFonts w:ascii="Book Antiqua" w:eastAsia="宋体" w:hAnsi="Book Antiqua" w:cs="宋体"/>
          <w:b/>
          <w:bCs/>
          <w:color w:val="000000"/>
          <w:kern w:val="0"/>
          <w:sz w:val="24"/>
          <w:szCs w:val="24"/>
          <w:lang w:eastAsia="zh-CN"/>
        </w:rPr>
        <w:t>480 ( Pt 1)</w:t>
      </w:r>
      <w:r w:rsidRPr="00655447">
        <w:rPr>
          <w:rFonts w:ascii="Book Antiqua" w:eastAsia="宋体" w:hAnsi="Book Antiqua" w:cs="宋体"/>
          <w:color w:val="000000"/>
          <w:kern w:val="0"/>
          <w:sz w:val="24"/>
          <w:szCs w:val="24"/>
          <w:lang w:eastAsia="zh-CN"/>
        </w:rPr>
        <w:t>: 91-97 [PMID: 7853230]</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4 </w:t>
      </w:r>
      <w:r w:rsidRPr="00655447">
        <w:rPr>
          <w:rFonts w:ascii="Book Antiqua" w:eastAsia="宋体" w:hAnsi="Book Antiqua" w:cs="宋体"/>
          <w:b/>
          <w:bCs/>
          <w:color w:val="000000"/>
          <w:kern w:val="0"/>
          <w:sz w:val="24"/>
          <w:szCs w:val="24"/>
          <w:lang w:eastAsia="zh-CN"/>
        </w:rPr>
        <w:t>Huizinga JD</w:t>
      </w:r>
      <w:r w:rsidRPr="00655447">
        <w:rPr>
          <w:rFonts w:ascii="Book Antiqua" w:eastAsia="宋体" w:hAnsi="Book Antiqua" w:cs="宋体"/>
          <w:color w:val="000000"/>
          <w:kern w:val="0"/>
          <w:sz w:val="24"/>
          <w:szCs w:val="24"/>
          <w:lang w:eastAsia="zh-CN"/>
        </w:rPr>
        <w:t>, Thuneberg L, Klüppel M, Malysz J, Mikkelsen HB, Bernstein A. W/kit gene required for interstitial cells of Cajal and for intestinal pacemaker activity. </w:t>
      </w:r>
      <w:r w:rsidRPr="00655447">
        <w:rPr>
          <w:rFonts w:ascii="Book Antiqua" w:eastAsia="宋体" w:hAnsi="Book Antiqua" w:cs="宋体"/>
          <w:i/>
          <w:iCs/>
          <w:color w:val="000000"/>
          <w:kern w:val="0"/>
          <w:sz w:val="24"/>
          <w:szCs w:val="24"/>
          <w:lang w:eastAsia="zh-CN"/>
        </w:rPr>
        <w:t>Nature</w:t>
      </w:r>
      <w:r w:rsidRPr="00655447">
        <w:rPr>
          <w:rFonts w:ascii="Book Antiqua" w:eastAsia="宋体" w:hAnsi="Book Antiqua" w:cs="宋体"/>
          <w:color w:val="000000"/>
          <w:kern w:val="0"/>
          <w:sz w:val="24"/>
          <w:szCs w:val="24"/>
          <w:lang w:eastAsia="zh-CN"/>
        </w:rPr>
        <w:t> 1995; </w:t>
      </w:r>
      <w:r w:rsidRPr="00655447">
        <w:rPr>
          <w:rFonts w:ascii="Book Antiqua" w:eastAsia="宋体" w:hAnsi="Book Antiqua" w:cs="宋体"/>
          <w:b/>
          <w:bCs/>
          <w:color w:val="000000"/>
          <w:kern w:val="0"/>
          <w:sz w:val="24"/>
          <w:szCs w:val="24"/>
          <w:lang w:eastAsia="zh-CN"/>
        </w:rPr>
        <w:t>373</w:t>
      </w:r>
      <w:r w:rsidRPr="00655447">
        <w:rPr>
          <w:rFonts w:ascii="Book Antiqua" w:eastAsia="宋体" w:hAnsi="Book Antiqua" w:cs="宋体"/>
          <w:color w:val="000000"/>
          <w:kern w:val="0"/>
          <w:sz w:val="24"/>
          <w:szCs w:val="24"/>
          <w:lang w:eastAsia="zh-CN"/>
        </w:rPr>
        <w:t>: 347-349 [PMID: 7530333 DOI: 10.1038/373347a0]</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5 </w:t>
      </w:r>
      <w:r w:rsidRPr="00655447">
        <w:rPr>
          <w:rFonts w:ascii="Book Antiqua" w:eastAsia="宋体" w:hAnsi="Book Antiqua" w:cs="宋体"/>
          <w:b/>
          <w:bCs/>
          <w:color w:val="000000"/>
          <w:kern w:val="0"/>
          <w:sz w:val="24"/>
          <w:szCs w:val="24"/>
          <w:lang w:eastAsia="zh-CN"/>
        </w:rPr>
        <w:t>Sanders KM</w:t>
      </w:r>
      <w:r w:rsidRPr="00655447">
        <w:rPr>
          <w:rFonts w:ascii="Book Antiqua" w:eastAsia="宋体" w:hAnsi="Book Antiqua" w:cs="宋体"/>
          <w:color w:val="000000"/>
          <w:kern w:val="0"/>
          <w:sz w:val="24"/>
          <w:szCs w:val="24"/>
          <w:lang w:eastAsia="zh-CN"/>
        </w:rPr>
        <w:t>. A case for interstitial cells of Cajal as pacemakers and mediators of neurotransmission in the gastrointestinal tract. </w:t>
      </w:r>
      <w:r w:rsidRPr="00655447">
        <w:rPr>
          <w:rFonts w:ascii="Book Antiqua" w:eastAsia="宋体" w:hAnsi="Book Antiqua" w:cs="宋体"/>
          <w:i/>
          <w:iCs/>
          <w:color w:val="000000"/>
          <w:kern w:val="0"/>
          <w:sz w:val="24"/>
          <w:szCs w:val="24"/>
          <w:lang w:eastAsia="zh-CN"/>
        </w:rPr>
        <w:t>Gastroenterology</w:t>
      </w:r>
      <w:r w:rsidRPr="00655447">
        <w:rPr>
          <w:rFonts w:ascii="Book Antiqua" w:eastAsia="宋体" w:hAnsi="Book Antiqua" w:cs="宋体"/>
          <w:color w:val="000000"/>
          <w:kern w:val="0"/>
          <w:sz w:val="24"/>
          <w:szCs w:val="24"/>
          <w:lang w:eastAsia="zh-CN"/>
        </w:rPr>
        <w:t> 1996; </w:t>
      </w:r>
      <w:r w:rsidRPr="00655447">
        <w:rPr>
          <w:rFonts w:ascii="Book Antiqua" w:eastAsia="宋体" w:hAnsi="Book Antiqua" w:cs="宋体"/>
          <w:b/>
          <w:bCs/>
          <w:color w:val="000000"/>
          <w:kern w:val="0"/>
          <w:sz w:val="24"/>
          <w:szCs w:val="24"/>
          <w:lang w:eastAsia="zh-CN"/>
        </w:rPr>
        <w:t>111</w:t>
      </w:r>
      <w:r w:rsidRPr="00655447">
        <w:rPr>
          <w:rFonts w:ascii="Book Antiqua" w:eastAsia="宋体" w:hAnsi="Book Antiqua" w:cs="宋体"/>
          <w:color w:val="000000"/>
          <w:kern w:val="0"/>
          <w:sz w:val="24"/>
          <w:szCs w:val="24"/>
          <w:lang w:eastAsia="zh-CN"/>
        </w:rPr>
        <w:t>: 492-515 [PMID: 8690216 DOI: 10.1053/gast.1996.v111]</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6 </w:t>
      </w:r>
      <w:r w:rsidRPr="00655447">
        <w:rPr>
          <w:rFonts w:ascii="Book Antiqua" w:eastAsia="宋体" w:hAnsi="Book Antiqua" w:cs="宋体"/>
          <w:b/>
          <w:bCs/>
          <w:color w:val="000000"/>
          <w:kern w:val="0"/>
          <w:sz w:val="24"/>
          <w:szCs w:val="24"/>
          <w:lang w:eastAsia="zh-CN"/>
        </w:rPr>
        <w:t>Koh SD</w:t>
      </w:r>
      <w:r w:rsidRPr="00655447">
        <w:rPr>
          <w:rFonts w:ascii="Book Antiqua" w:eastAsia="宋体" w:hAnsi="Book Antiqua" w:cs="宋体"/>
          <w:color w:val="000000"/>
          <w:kern w:val="0"/>
          <w:sz w:val="24"/>
          <w:szCs w:val="24"/>
          <w:lang w:eastAsia="zh-CN"/>
        </w:rPr>
        <w:t>, Jun JY, Kim TW, Sanders KM. A Ca(2+)-inhibited non-selective cation conductance contributes to pacemaker currents in mouse interstitial cell of Cajal. </w:t>
      </w:r>
      <w:r w:rsidRPr="00655447">
        <w:rPr>
          <w:rFonts w:ascii="Book Antiqua" w:eastAsia="宋体" w:hAnsi="Book Antiqua" w:cs="宋体"/>
          <w:i/>
          <w:iCs/>
          <w:color w:val="000000"/>
          <w:kern w:val="0"/>
          <w:sz w:val="24"/>
          <w:szCs w:val="24"/>
          <w:lang w:eastAsia="zh-CN"/>
        </w:rPr>
        <w:t>J Physiol</w:t>
      </w:r>
      <w:r w:rsidRPr="00655447">
        <w:rPr>
          <w:rFonts w:ascii="Book Antiqua" w:eastAsia="宋体" w:hAnsi="Book Antiqua" w:cs="宋体"/>
          <w:color w:val="000000"/>
          <w:kern w:val="0"/>
          <w:sz w:val="24"/>
          <w:szCs w:val="24"/>
          <w:lang w:eastAsia="zh-CN"/>
        </w:rPr>
        <w:t> 2002; </w:t>
      </w:r>
      <w:r w:rsidRPr="00655447">
        <w:rPr>
          <w:rFonts w:ascii="Book Antiqua" w:eastAsia="宋体" w:hAnsi="Book Antiqua" w:cs="宋体"/>
          <w:b/>
          <w:bCs/>
          <w:color w:val="000000"/>
          <w:kern w:val="0"/>
          <w:sz w:val="24"/>
          <w:szCs w:val="24"/>
          <w:lang w:eastAsia="zh-CN"/>
        </w:rPr>
        <w:t>540</w:t>
      </w:r>
      <w:r w:rsidRPr="00655447">
        <w:rPr>
          <w:rFonts w:ascii="Book Antiqua" w:eastAsia="宋体" w:hAnsi="Book Antiqua" w:cs="宋体"/>
          <w:color w:val="000000"/>
          <w:kern w:val="0"/>
          <w:sz w:val="24"/>
          <w:szCs w:val="24"/>
          <w:lang w:eastAsia="zh-CN"/>
        </w:rPr>
        <w:t>: 803-814 [PMID: 11986370 DOI: 10.1113/jphysiol.2001.014639]</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7 </w:t>
      </w:r>
      <w:r w:rsidRPr="00655447">
        <w:rPr>
          <w:rFonts w:ascii="Book Antiqua" w:eastAsia="宋体" w:hAnsi="Book Antiqua" w:cs="宋体"/>
          <w:b/>
          <w:bCs/>
          <w:color w:val="000000"/>
          <w:kern w:val="0"/>
          <w:sz w:val="24"/>
          <w:szCs w:val="24"/>
          <w:lang w:eastAsia="zh-CN"/>
        </w:rPr>
        <w:t>Kim BJ</w:t>
      </w:r>
      <w:r w:rsidRPr="00655447">
        <w:rPr>
          <w:rFonts w:ascii="Book Antiqua" w:eastAsia="宋体" w:hAnsi="Book Antiqua" w:cs="宋体"/>
          <w:color w:val="000000"/>
          <w:kern w:val="0"/>
          <w:sz w:val="24"/>
          <w:szCs w:val="24"/>
          <w:lang w:eastAsia="zh-CN"/>
        </w:rPr>
        <w:t>, Lim HH, Yang DK, Jun JY, Chang IY, Park CS, So I, Stanfield PR, Kim KW. Melastatin-type transient receptor potential channel 7 is required for intestinal pacemaking activity. </w:t>
      </w:r>
      <w:r w:rsidRPr="00655447">
        <w:rPr>
          <w:rFonts w:ascii="Book Antiqua" w:eastAsia="宋体" w:hAnsi="Book Antiqua" w:cs="宋体"/>
          <w:i/>
          <w:iCs/>
          <w:color w:val="000000"/>
          <w:kern w:val="0"/>
          <w:sz w:val="24"/>
          <w:szCs w:val="24"/>
          <w:lang w:eastAsia="zh-CN"/>
        </w:rPr>
        <w:t>Gastroenterology</w:t>
      </w:r>
      <w:r w:rsidRPr="00655447">
        <w:rPr>
          <w:rFonts w:ascii="Book Antiqua" w:eastAsia="宋体" w:hAnsi="Book Antiqua" w:cs="宋体"/>
          <w:color w:val="000000"/>
          <w:kern w:val="0"/>
          <w:sz w:val="24"/>
          <w:szCs w:val="24"/>
          <w:lang w:eastAsia="zh-CN"/>
        </w:rPr>
        <w:t> 2005; </w:t>
      </w:r>
      <w:r w:rsidRPr="00655447">
        <w:rPr>
          <w:rFonts w:ascii="Book Antiqua" w:eastAsia="宋体" w:hAnsi="Book Antiqua" w:cs="宋体"/>
          <w:b/>
          <w:bCs/>
          <w:color w:val="000000"/>
          <w:kern w:val="0"/>
          <w:sz w:val="24"/>
          <w:szCs w:val="24"/>
          <w:lang w:eastAsia="zh-CN"/>
        </w:rPr>
        <w:t>129</w:t>
      </w:r>
      <w:r w:rsidRPr="00655447">
        <w:rPr>
          <w:rFonts w:ascii="Book Antiqua" w:eastAsia="宋体" w:hAnsi="Book Antiqua" w:cs="宋体"/>
          <w:color w:val="000000"/>
          <w:kern w:val="0"/>
          <w:sz w:val="24"/>
          <w:szCs w:val="24"/>
          <w:lang w:eastAsia="zh-CN"/>
        </w:rPr>
        <w:t>: 1504-1517 [PMID: 16285951 DOI: 10.1053/j.gastro.2005.08.016]</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8 </w:t>
      </w:r>
      <w:r w:rsidRPr="00655447">
        <w:rPr>
          <w:rFonts w:ascii="Book Antiqua" w:eastAsia="宋体" w:hAnsi="Book Antiqua" w:cs="宋体"/>
          <w:b/>
          <w:bCs/>
          <w:color w:val="000000"/>
          <w:kern w:val="0"/>
          <w:sz w:val="24"/>
          <w:szCs w:val="24"/>
          <w:lang w:eastAsia="zh-CN"/>
        </w:rPr>
        <w:t>Huizinga JD</w:t>
      </w:r>
      <w:r w:rsidRPr="00655447">
        <w:rPr>
          <w:rFonts w:ascii="Book Antiqua" w:eastAsia="宋体" w:hAnsi="Book Antiqua" w:cs="宋体"/>
          <w:color w:val="000000"/>
          <w:kern w:val="0"/>
          <w:sz w:val="24"/>
          <w:szCs w:val="24"/>
          <w:lang w:eastAsia="zh-CN"/>
        </w:rPr>
        <w:t>, Zhu Y, Ye J, Molleman A. High-conductance chloride channels generate pacemaker currents in interstitial cells of Cajal. </w:t>
      </w:r>
      <w:r w:rsidRPr="00655447">
        <w:rPr>
          <w:rFonts w:ascii="Book Antiqua" w:eastAsia="宋体" w:hAnsi="Book Antiqua" w:cs="宋体"/>
          <w:i/>
          <w:iCs/>
          <w:color w:val="000000"/>
          <w:kern w:val="0"/>
          <w:sz w:val="24"/>
          <w:szCs w:val="24"/>
          <w:lang w:eastAsia="zh-CN"/>
        </w:rPr>
        <w:t>Gastroenterology</w:t>
      </w:r>
      <w:r w:rsidRPr="00655447">
        <w:rPr>
          <w:rFonts w:ascii="Book Antiqua" w:eastAsia="宋体" w:hAnsi="Book Antiqua" w:cs="宋体"/>
          <w:color w:val="000000"/>
          <w:kern w:val="0"/>
          <w:sz w:val="24"/>
          <w:szCs w:val="24"/>
          <w:lang w:eastAsia="zh-CN"/>
        </w:rPr>
        <w:t> 2002; </w:t>
      </w:r>
      <w:r w:rsidRPr="00655447">
        <w:rPr>
          <w:rFonts w:ascii="Book Antiqua" w:eastAsia="宋体" w:hAnsi="Book Antiqua" w:cs="宋体"/>
          <w:b/>
          <w:bCs/>
          <w:color w:val="000000"/>
          <w:kern w:val="0"/>
          <w:sz w:val="24"/>
          <w:szCs w:val="24"/>
          <w:lang w:eastAsia="zh-CN"/>
        </w:rPr>
        <w:t>123</w:t>
      </w:r>
      <w:r w:rsidRPr="00655447">
        <w:rPr>
          <w:rFonts w:ascii="Book Antiqua" w:eastAsia="宋体" w:hAnsi="Book Antiqua" w:cs="宋体"/>
          <w:color w:val="000000"/>
          <w:kern w:val="0"/>
          <w:sz w:val="24"/>
          <w:szCs w:val="24"/>
          <w:lang w:eastAsia="zh-CN"/>
        </w:rPr>
        <w:t>: 1627-1636 [PMID: 12404237 DOI: 10.1053/gast.2002.36549]</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9 </w:t>
      </w:r>
      <w:r w:rsidRPr="00655447">
        <w:rPr>
          <w:rFonts w:ascii="Book Antiqua" w:eastAsia="宋体" w:hAnsi="Book Antiqua" w:cs="宋体"/>
          <w:b/>
          <w:bCs/>
          <w:color w:val="000000"/>
          <w:kern w:val="0"/>
          <w:sz w:val="24"/>
          <w:szCs w:val="24"/>
          <w:lang w:eastAsia="zh-CN"/>
        </w:rPr>
        <w:t>Zhu MH</w:t>
      </w:r>
      <w:r w:rsidRPr="00655447">
        <w:rPr>
          <w:rFonts w:ascii="Book Antiqua" w:eastAsia="宋体" w:hAnsi="Book Antiqua" w:cs="宋体"/>
          <w:color w:val="000000"/>
          <w:kern w:val="0"/>
          <w:sz w:val="24"/>
          <w:szCs w:val="24"/>
          <w:lang w:eastAsia="zh-CN"/>
        </w:rPr>
        <w:t>, Kim TW, Ro S, Yan W, Ward SM, Koh SD, Sanders KM. A Ca(2+)-activated Cl(-) conductance in interstitial cells of Cajal linked to slow wave currents and pacemaker activity. </w:t>
      </w:r>
      <w:r w:rsidRPr="00655447">
        <w:rPr>
          <w:rFonts w:ascii="Book Antiqua" w:eastAsia="宋体" w:hAnsi="Book Antiqua" w:cs="宋体"/>
          <w:i/>
          <w:iCs/>
          <w:color w:val="000000"/>
          <w:kern w:val="0"/>
          <w:sz w:val="24"/>
          <w:szCs w:val="24"/>
          <w:lang w:eastAsia="zh-CN"/>
        </w:rPr>
        <w:t>J Physiol</w:t>
      </w:r>
      <w:r w:rsidRPr="00655447">
        <w:rPr>
          <w:rFonts w:ascii="Book Antiqua" w:eastAsia="宋体" w:hAnsi="Book Antiqua" w:cs="宋体"/>
          <w:color w:val="000000"/>
          <w:kern w:val="0"/>
          <w:sz w:val="24"/>
          <w:szCs w:val="24"/>
          <w:lang w:eastAsia="zh-CN"/>
        </w:rPr>
        <w:t> 2009; </w:t>
      </w:r>
      <w:r w:rsidRPr="00655447">
        <w:rPr>
          <w:rFonts w:ascii="Book Antiqua" w:eastAsia="宋体" w:hAnsi="Book Antiqua" w:cs="宋体"/>
          <w:b/>
          <w:bCs/>
          <w:color w:val="000000"/>
          <w:kern w:val="0"/>
          <w:sz w:val="24"/>
          <w:szCs w:val="24"/>
          <w:lang w:eastAsia="zh-CN"/>
        </w:rPr>
        <w:t>587</w:t>
      </w:r>
      <w:r w:rsidRPr="00655447">
        <w:rPr>
          <w:rFonts w:ascii="Book Antiqua" w:eastAsia="宋体" w:hAnsi="Book Antiqua" w:cs="宋体"/>
          <w:color w:val="000000"/>
          <w:kern w:val="0"/>
          <w:sz w:val="24"/>
          <w:szCs w:val="24"/>
          <w:lang w:eastAsia="zh-CN"/>
        </w:rPr>
        <w:t>: 4905-4918 [PMID: 19703958 DOI: 10.1113/jphysiol.2009.176206.]</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10 </w:t>
      </w:r>
      <w:r w:rsidRPr="00655447">
        <w:rPr>
          <w:rFonts w:ascii="Book Antiqua" w:eastAsia="宋体" w:hAnsi="Book Antiqua" w:cs="宋体"/>
          <w:b/>
          <w:bCs/>
          <w:color w:val="000000"/>
          <w:kern w:val="0"/>
          <w:sz w:val="24"/>
          <w:szCs w:val="24"/>
          <w:lang w:eastAsia="zh-CN"/>
        </w:rPr>
        <w:t>Goto K</w:t>
      </w:r>
      <w:r w:rsidRPr="00655447">
        <w:rPr>
          <w:rFonts w:ascii="Book Antiqua" w:eastAsia="宋体" w:hAnsi="Book Antiqua" w:cs="宋体"/>
          <w:color w:val="000000"/>
          <w:kern w:val="0"/>
          <w:sz w:val="24"/>
          <w:szCs w:val="24"/>
          <w:lang w:eastAsia="zh-CN"/>
        </w:rPr>
        <w:t>, Matsuoka S, Noma A. Two types of spontaneous depolarizations in the interstitial cells freshly prepared from the murine small intestine. </w:t>
      </w:r>
      <w:r w:rsidRPr="00655447">
        <w:rPr>
          <w:rFonts w:ascii="Book Antiqua" w:eastAsia="宋体" w:hAnsi="Book Antiqua" w:cs="宋体"/>
          <w:i/>
          <w:iCs/>
          <w:color w:val="000000"/>
          <w:kern w:val="0"/>
          <w:sz w:val="24"/>
          <w:szCs w:val="24"/>
          <w:lang w:eastAsia="zh-CN"/>
        </w:rPr>
        <w:t>J Physiol</w:t>
      </w:r>
      <w:r w:rsidRPr="00655447">
        <w:rPr>
          <w:rFonts w:ascii="Book Antiqua" w:eastAsia="宋体" w:hAnsi="Book Antiqua" w:cs="宋体"/>
          <w:color w:val="000000"/>
          <w:kern w:val="0"/>
          <w:sz w:val="24"/>
          <w:szCs w:val="24"/>
          <w:lang w:eastAsia="zh-CN"/>
        </w:rPr>
        <w:t> 2004; </w:t>
      </w:r>
      <w:r w:rsidRPr="00655447">
        <w:rPr>
          <w:rFonts w:ascii="Book Antiqua" w:eastAsia="宋体" w:hAnsi="Book Antiqua" w:cs="宋体"/>
          <w:b/>
          <w:bCs/>
          <w:color w:val="000000"/>
          <w:kern w:val="0"/>
          <w:sz w:val="24"/>
          <w:szCs w:val="24"/>
          <w:lang w:eastAsia="zh-CN"/>
        </w:rPr>
        <w:t>559</w:t>
      </w:r>
      <w:r w:rsidRPr="00655447">
        <w:rPr>
          <w:rFonts w:ascii="Book Antiqua" w:eastAsia="宋体" w:hAnsi="Book Antiqua" w:cs="宋体"/>
          <w:color w:val="000000"/>
          <w:kern w:val="0"/>
          <w:sz w:val="24"/>
          <w:szCs w:val="24"/>
          <w:lang w:eastAsia="zh-CN"/>
        </w:rPr>
        <w:t>: 411-422 [PMID: 15235097 DOI: 10.1113/jphysiol.2004.063875]</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11 </w:t>
      </w:r>
      <w:r w:rsidRPr="00655447">
        <w:rPr>
          <w:rFonts w:ascii="Book Antiqua" w:eastAsia="宋体" w:hAnsi="Book Antiqua" w:cs="宋体"/>
          <w:b/>
          <w:bCs/>
          <w:color w:val="000000"/>
          <w:kern w:val="0"/>
          <w:sz w:val="24"/>
          <w:szCs w:val="24"/>
          <w:lang w:eastAsia="zh-CN"/>
        </w:rPr>
        <w:t>Koh SD</w:t>
      </w:r>
      <w:r w:rsidRPr="00655447">
        <w:rPr>
          <w:rFonts w:ascii="Book Antiqua" w:eastAsia="宋体" w:hAnsi="Book Antiqua" w:cs="宋体"/>
          <w:color w:val="000000"/>
          <w:kern w:val="0"/>
          <w:sz w:val="24"/>
          <w:szCs w:val="24"/>
          <w:lang w:eastAsia="zh-CN"/>
        </w:rPr>
        <w:t>, Sanders KM, Ward SM. Spontaneous electrical rhythmicity in cultured interstitial cells of cajal from the murine small intestine. </w:t>
      </w:r>
      <w:r w:rsidRPr="00655447">
        <w:rPr>
          <w:rFonts w:ascii="Book Antiqua" w:eastAsia="宋体" w:hAnsi="Book Antiqua" w:cs="宋体"/>
          <w:i/>
          <w:iCs/>
          <w:color w:val="000000"/>
          <w:kern w:val="0"/>
          <w:sz w:val="24"/>
          <w:szCs w:val="24"/>
          <w:lang w:eastAsia="zh-CN"/>
        </w:rPr>
        <w:t>J Physiol</w:t>
      </w:r>
      <w:r w:rsidRPr="00655447">
        <w:rPr>
          <w:rFonts w:ascii="Book Antiqua" w:eastAsia="宋体" w:hAnsi="Book Antiqua" w:cs="宋体"/>
          <w:color w:val="000000"/>
          <w:kern w:val="0"/>
          <w:sz w:val="24"/>
          <w:szCs w:val="24"/>
          <w:lang w:eastAsia="zh-CN"/>
        </w:rPr>
        <w:t> 1998; </w:t>
      </w:r>
      <w:r w:rsidRPr="00655447">
        <w:rPr>
          <w:rFonts w:ascii="Book Antiqua" w:eastAsia="宋体" w:hAnsi="Book Antiqua" w:cs="宋体"/>
          <w:b/>
          <w:bCs/>
          <w:color w:val="000000"/>
          <w:kern w:val="0"/>
          <w:sz w:val="24"/>
          <w:szCs w:val="24"/>
          <w:lang w:eastAsia="zh-CN"/>
        </w:rPr>
        <w:t>513 ( Pt 1)</w:t>
      </w:r>
      <w:r w:rsidRPr="00655447">
        <w:rPr>
          <w:rFonts w:ascii="Book Antiqua" w:eastAsia="宋体" w:hAnsi="Book Antiqua" w:cs="宋体"/>
          <w:color w:val="000000"/>
          <w:kern w:val="0"/>
          <w:sz w:val="24"/>
          <w:szCs w:val="24"/>
          <w:lang w:eastAsia="zh-CN"/>
        </w:rPr>
        <w:t>: 203-213 [PMID: 9782170 DOI: 10.1111/j.1469-7793.1998.203by.x]</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12 </w:t>
      </w:r>
      <w:r w:rsidRPr="00655447">
        <w:rPr>
          <w:rFonts w:ascii="Book Antiqua" w:eastAsia="宋体" w:hAnsi="Book Antiqua" w:cs="宋体"/>
          <w:b/>
          <w:bCs/>
          <w:color w:val="000000"/>
          <w:kern w:val="0"/>
          <w:sz w:val="24"/>
          <w:szCs w:val="24"/>
          <w:lang w:eastAsia="zh-CN"/>
        </w:rPr>
        <w:t>Choi S</w:t>
      </w:r>
      <w:r w:rsidRPr="00655447">
        <w:rPr>
          <w:rFonts w:ascii="Book Antiqua" w:eastAsia="宋体" w:hAnsi="Book Antiqua" w:cs="宋体"/>
          <w:color w:val="000000"/>
          <w:kern w:val="0"/>
          <w:sz w:val="24"/>
          <w:szCs w:val="24"/>
          <w:lang w:eastAsia="zh-CN"/>
        </w:rPr>
        <w:t xml:space="preserve">, Choi JJ, Jun JY, Koh JW, Kim SH, Kim DH, Pyo MY, Choi S, Son JP, Lee I, Son M, Jin M. Induction of pacemaker currents by DA-9701, a prokinetic agent, in interstitial cells </w:t>
      </w:r>
      <w:r w:rsidRPr="00655447">
        <w:rPr>
          <w:rFonts w:ascii="Book Antiqua" w:eastAsia="宋体" w:hAnsi="Book Antiqua" w:cs="宋体"/>
          <w:color w:val="000000"/>
          <w:kern w:val="0"/>
          <w:sz w:val="24"/>
          <w:szCs w:val="24"/>
          <w:lang w:eastAsia="zh-CN"/>
        </w:rPr>
        <w:lastRenderedPageBreak/>
        <w:t>of Cajal from murine small intestine. </w:t>
      </w:r>
      <w:r w:rsidRPr="00655447">
        <w:rPr>
          <w:rFonts w:ascii="Book Antiqua" w:eastAsia="宋体" w:hAnsi="Book Antiqua" w:cs="宋体"/>
          <w:i/>
          <w:iCs/>
          <w:color w:val="000000"/>
          <w:kern w:val="0"/>
          <w:sz w:val="24"/>
          <w:szCs w:val="24"/>
          <w:lang w:eastAsia="zh-CN"/>
        </w:rPr>
        <w:t>Mol Cells</w:t>
      </w:r>
      <w:r w:rsidRPr="00655447">
        <w:rPr>
          <w:rFonts w:ascii="Book Antiqua" w:eastAsia="宋体" w:hAnsi="Book Antiqua" w:cs="宋体"/>
          <w:color w:val="000000"/>
          <w:kern w:val="0"/>
          <w:sz w:val="24"/>
          <w:szCs w:val="24"/>
          <w:lang w:eastAsia="zh-CN"/>
        </w:rPr>
        <w:t> 2009; </w:t>
      </w:r>
      <w:r w:rsidRPr="00655447">
        <w:rPr>
          <w:rFonts w:ascii="Book Antiqua" w:eastAsia="宋体" w:hAnsi="Book Antiqua" w:cs="宋体"/>
          <w:b/>
          <w:bCs/>
          <w:color w:val="000000"/>
          <w:kern w:val="0"/>
          <w:sz w:val="24"/>
          <w:szCs w:val="24"/>
          <w:lang w:eastAsia="zh-CN"/>
        </w:rPr>
        <w:t>27</w:t>
      </w:r>
      <w:r w:rsidRPr="00655447">
        <w:rPr>
          <w:rFonts w:ascii="Book Antiqua" w:eastAsia="宋体" w:hAnsi="Book Antiqua" w:cs="宋体"/>
          <w:color w:val="000000"/>
          <w:kern w:val="0"/>
          <w:sz w:val="24"/>
          <w:szCs w:val="24"/>
          <w:lang w:eastAsia="zh-CN"/>
        </w:rPr>
        <w:t>: 307-312 [PMID: 19326077 DOI: 10.1007/s10059-009-0039-6]</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13 </w:t>
      </w:r>
      <w:r w:rsidRPr="00655447">
        <w:rPr>
          <w:rFonts w:ascii="Book Antiqua" w:eastAsia="宋体" w:hAnsi="Book Antiqua" w:cs="宋体"/>
          <w:b/>
          <w:bCs/>
          <w:color w:val="000000"/>
          <w:kern w:val="0"/>
          <w:sz w:val="24"/>
          <w:szCs w:val="24"/>
          <w:lang w:eastAsia="zh-CN"/>
        </w:rPr>
        <w:t>Sanders KM</w:t>
      </w:r>
      <w:r w:rsidRPr="00655447">
        <w:rPr>
          <w:rFonts w:ascii="Book Antiqua" w:eastAsia="宋体" w:hAnsi="Book Antiqua" w:cs="宋体"/>
          <w:color w:val="000000"/>
          <w:kern w:val="0"/>
          <w:sz w:val="24"/>
          <w:szCs w:val="24"/>
          <w:lang w:eastAsia="zh-CN"/>
        </w:rPr>
        <w:t>, Koh SD, Ordög T, Ward SM. Ionic conductances involved in generation and propagation of electrical slow waves in phasic gastrointestinal muscles. </w:t>
      </w:r>
      <w:r w:rsidRPr="00655447">
        <w:rPr>
          <w:rFonts w:ascii="Book Antiqua" w:eastAsia="宋体" w:hAnsi="Book Antiqua" w:cs="宋体"/>
          <w:i/>
          <w:iCs/>
          <w:color w:val="000000"/>
          <w:kern w:val="0"/>
          <w:sz w:val="24"/>
          <w:szCs w:val="24"/>
          <w:lang w:eastAsia="zh-CN"/>
        </w:rPr>
        <w:t>Neurogastroenterol Motil</w:t>
      </w:r>
      <w:r w:rsidRPr="00655447">
        <w:rPr>
          <w:rFonts w:ascii="Book Antiqua" w:eastAsia="宋体" w:hAnsi="Book Antiqua" w:cs="宋体"/>
          <w:color w:val="000000"/>
          <w:kern w:val="0"/>
          <w:sz w:val="24"/>
          <w:szCs w:val="24"/>
          <w:lang w:eastAsia="zh-CN"/>
        </w:rPr>
        <w:t> 2004; </w:t>
      </w:r>
      <w:r w:rsidRPr="00655447">
        <w:rPr>
          <w:rFonts w:ascii="Book Antiqua" w:eastAsia="宋体" w:hAnsi="Book Antiqua" w:cs="宋体"/>
          <w:b/>
          <w:bCs/>
          <w:color w:val="000000"/>
          <w:kern w:val="0"/>
          <w:sz w:val="24"/>
          <w:szCs w:val="24"/>
          <w:lang w:eastAsia="zh-CN"/>
        </w:rPr>
        <w:t>16 Suppl 1</w:t>
      </w:r>
      <w:r w:rsidRPr="00655447">
        <w:rPr>
          <w:rFonts w:ascii="Book Antiqua" w:eastAsia="宋体" w:hAnsi="Book Antiqua" w:cs="宋体"/>
          <w:color w:val="000000"/>
          <w:kern w:val="0"/>
          <w:sz w:val="24"/>
          <w:szCs w:val="24"/>
          <w:lang w:eastAsia="zh-CN"/>
        </w:rPr>
        <w:t>: 100-105 [PMID: 15066013 DOI: 10.1111/j.1743-3150.2004.00483.x]</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14 </w:t>
      </w:r>
      <w:r w:rsidRPr="00655447">
        <w:rPr>
          <w:rFonts w:ascii="Book Antiqua" w:eastAsia="宋体" w:hAnsi="Book Antiqua" w:cs="宋体"/>
          <w:b/>
          <w:bCs/>
          <w:color w:val="000000"/>
          <w:kern w:val="0"/>
          <w:sz w:val="24"/>
          <w:szCs w:val="24"/>
          <w:lang w:eastAsia="zh-CN"/>
        </w:rPr>
        <w:t>Kuriyama H</w:t>
      </w:r>
      <w:r w:rsidRPr="00655447">
        <w:rPr>
          <w:rFonts w:ascii="Book Antiqua" w:eastAsia="宋体" w:hAnsi="Book Antiqua" w:cs="宋体"/>
          <w:color w:val="000000"/>
          <w:kern w:val="0"/>
          <w:sz w:val="24"/>
          <w:szCs w:val="24"/>
          <w:lang w:eastAsia="zh-CN"/>
        </w:rPr>
        <w:t>, Kitamura K, Itoh T, Inoue R. Physiological features of visceral smooth muscle cells, with special reference to receptors and ion channels. </w:t>
      </w:r>
      <w:r w:rsidRPr="00655447">
        <w:rPr>
          <w:rFonts w:ascii="Book Antiqua" w:eastAsia="宋体" w:hAnsi="Book Antiqua" w:cs="宋体"/>
          <w:i/>
          <w:iCs/>
          <w:color w:val="000000"/>
          <w:kern w:val="0"/>
          <w:sz w:val="24"/>
          <w:szCs w:val="24"/>
          <w:lang w:eastAsia="zh-CN"/>
        </w:rPr>
        <w:t>Physiol Rev</w:t>
      </w:r>
      <w:r w:rsidRPr="00655447">
        <w:rPr>
          <w:rFonts w:ascii="Book Antiqua" w:eastAsia="宋体" w:hAnsi="Book Antiqua" w:cs="宋体"/>
          <w:color w:val="000000"/>
          <w:kern w:val="0"/>
          <w:sz w:val="24"/>
          <w:szCs w:val="24"/>
          <w:lang w:eastAsia="zh-CN"/>
        </w:rPr>
        <w:t> 1998; </w:t>
      </w:r>
      <w:r w:rsidRPr="00655447">
        <w:rPr>
          <w:rFonts w:ascii="Book Antiqua" w:eastAsia="宋体" w:hAnsi="Book Antiqua" w:cs="宋体"/>
          <w:b/>
          <w:bCs/>
          <w:color w:val="000000"/>
          <w:kern w:val="0"/>
          <w:sz w:val="24"/>
          <w:szCs w:val="24"/>
          <w:lang w:eastAsia="zh-CN"/>
        </w:rPr>
        <w:t>78</w:t>
      </w:r>
      <w:r w:rsidRPr="00655447">
        <w:rPr>
          <w:rFonts w:ascii="Book Antiqua" w:eastAsia="宋体" w:hAnsi="Book Antiqua" w:cs="宋体"/>
          <w:color w:val="000000"/>
          <w:kern w:val="0"/>
          <w:sz w:val="24"/>
          <w:szCs w:val="24"/>
          <w:lang w:eastAsia="zh-CN"/>
        </w:rPr>
        <w:t>: 811-920 [PMID: 9674696]</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15 </w:t>
      </w:r>
      <w:r w:rsidRPr="00655447">
        <w:rPr>
          <w:rFonts w:ascii="Book Antiqua" w:eastAsia="宋体" w:hAnsi="Book Antiqua" w:cs="宋体"/>
          <w:b/>
          <w:bCs/>
          <w:color w:val="000000"/>
          <w:kern w:val="0"/>
          <w:sz w:val="24"/>
          <w:szCs w:val="24"/>
          <w:lang w:eastAsia="zh-CN"/>
        </w:rPr>
        <w:t>Ward SM</w:t>
      </w:r>
      <w:r w:rsidRPr="00655447">
        <w:rPr>
          <w:rFonts w:ascii="Book Antiqua" w:eastAsia="宋体" w:hAnsi="Book Antiqua" w:cs="宋体"/>
          <w:color w:val="000000"/>
          <w:kern w:val="0"/>
          <w:sz w:val="24"/>
          <w:szCs w:val="24"/>
          <w:lang w:eastAsia="zh-CN"/>
        </w:rPr>
        <w:t>, Ordog T, Koh SD, Baker SA, Jun JY, Amberg G, Monaghan K, Sanders KM. Pacemaking in interstitial cells of Cajal depends upon calcium handling by endoplasmic reticulum and mitochondria. </w:t>
      </w:r>
      <w:r w:rsidRPr="00655447">
        <w:rPr>
          <w:rFonts w:ascii="Book Antiqua" w:eastAsia="宋体" w:hAnsi="Book Antiqua" w:cs="宋体"/>
          <w:i/>
          <w:iCs/>
          <w:color w:val="000000"/>
          <w:kern w:val="0"/>
          <w:sz w:val="24"/>
          <w:szCs w:val="24"/>
          <w:lang w:eastAsia="zh-CN"/>
        </w:rPr>
        <w:t>J Physiol</w:t>
      </w:r>
      <w:r w:rsidRPr="00655447">
        <w:rPr>
          <w:rFonts w:ascii="Book Antiqua" w:eastAsia="宋体" w:hAnsi="Book Antiqua" w:cs="宋体"/>
          <w:color w:val="000000"/>
          <w:kern w:val="0"/>
          <w:sz w:val="24"/>
          <w:szCs w:val="24"/>
          <w:lang w:eastAsia="zh-CN"/>
        </w:rPr>
        <w:t> 2000; </w:t>
      </w:r>
      <w:r w:rsidRPr="00655447">
        <w:rPr>
          <w:rFonts w:ascii="Book Antiqua" w:eastAsia="宋体" w:hAnsi="Book Antiqua" w:cs="宋体"/>
          <w:b/>
          <w:bCs/>
          <w:color w:val="000000"/>
          <w:kern w:val="0"/>
          <w:sz w:val="24"/>
          <w:szCs w:val="24"/>
          <w:lang w:eastAsia="zh-CN"/>
        </w:rPr>
        <w:t>525 Pt 2</w:t>
      </w:r>
      <w:r w:rsidRPr="00655447">
        <w:rPr>
          <w:rFonts w:ascii="Book Antiqua" w:eastAsia="宋体" w:hAnsi="Book Antiqua" w:cs="宋体"/>
          <w:color w:val="000000"/>
          <w:kern w:val="0"/>
          <w:sz w:val="24"/>
          <w:szCs w:val="24"/>
          <w:lang w:eastAsia="zh-CN"/>
        </w:rPr>
        <w:t>: 355-361 [PMID: 10835039 DOI: 10.1111/j.1469-7793.2000.t01-1-00355.x]</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16 </w:t>
      </w:r>
      <w:r w:rsidRPr="00655447">
        <w:rPr>
          <w:rFonts w:ascii="Book Antiqua" w:eastAsia="宋体" w:hAnsi="Book Antiqua" w:cs="宋体"/>
          <w:b/>
          <w:bCs/>
          <w:color w:val="000000"/>
          <w:kern w:val="0"/>
          <w:sz w:val="24"/>
          <w:szCs w:val="24"/>
          <w:lang w:eastAsia="zh-CN"/>
        </w:rPr>
        <w:t>Sanders KM</w:t>
      </w:r>
      <w:r w:rsidRPr="00655447">
        <w:rPr>
          <w:rFonts w:ascii="Book Antiqua" w:eastAsia="宋体" w:hAnsi="Book Antiqua" w:cs="宋体"/>
          <w:color w:val="000000"/>
          <w:kern w:val="0"/>
          <w:sz w:val="24"/>
          <w:szCs w:val="24"/>
          <w:lang w:eastAsia="zh-CN"/>
        </w:rPr>
        <w:t>, Ordög T, Koh SD, Torihashi S, Ward SM. Development and plasticity of interstitial cells of Cajal. </w:t>
      </w:r>
      <w:r w:rsidRPr="00655447">
        <w:rPr>
          <w:rFonts w:ascii="Book Antiqua" w:eastAsia="宋体" w:hAnsi="Book Antiqua" w:cs="宋体"/>
          <w:i/>
          <w:iCs/>
          <w:color w:val="000000"/>
          <w:kern w:val="0"/>
          <w:sz w:val="24"/>
          <w:szCs w:val="24"/>
          <w:lang w:eastAsia="zh-CN"/>
        </w:rPr>
        <w:t>Neurogastroenterol Motil</w:t>
      </w:r>
      <w:r w:rsidRPr="00655447">
        <w:rPr>
          <w:rFonts w:ascii="Book Antiqua" w:eastAsia="宋体" w:hAnsi="Book Antiqua" w:cs="宋体"/>
          <w:color w:val="000000"/>
          <w:kern w:val="0"/>
          <w:sz w:val="24"/>
          <w:szCs w:val="24"/>
          <w:lang w:eastAsia="zh-CN"/>
        </w:rPr>
        <w:t> 1999; </w:t>
      </w:r>
      <w:r w:rsidRPr="00655447">
        <w:rPr>
          <w:rFonts w:ascii="Book Antiqua" w:eastAsia="宋体" w:hAnsi="Book Antiqua" w:cs="宋体"/>
          <w:b/>
          <w:bCs/>
          <w:color w:val="000000"/>
          <w:kern w:val="0"/>
          <w:sz w:val="24"/>
          <w:szCs w:val="24"/>
          <w:lang w:eastAsia="zh-CN"/>
        </w:rPr>
        <w:t>11</w:t>
      </w:r>
      <w:r w:rsidRPr="00655447">
        <w:rPr>
          <w:rFonts w:ascii="Book Antiqua" w:eastAsia="宋体" w:hAnsi="Book Antiqua" w:cs="宋体"/>
          <w:color w:val="000000"/>
          <w:kern w:val="0"/>
          <w:sz w:val="24"/>
          <w:szCs w:val="24"/>
          <w:lang w:eastAsia="zh-CN"/>
        </w:rPr>
        <w:t>: 311-338 [PMID: 10520164 DOI: 10.1046/j.1365-2982.1999.00164.x]</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17 </w:t>
      </w:r>
      <w:r w:rsidRPr="00655447">
        <w:rPr>
          <w:rFonts w:ascii="Book Antiqua" w:eastAsia="宋体" w:hAnsi="Book Antiqua" w:cs="宋体"/>
          <w:b/>
          <w:bCs/>
          <w:color w:val="000000"/>
          <w:kern w:val="0"/>
          <w:sz w:val="24"/>
          <w:szCs w:val="24"/>
          <w:lang w:eastAsia="zh-CN"/>
        </w:rPr>
        <w:t>Sakamoto T</w:t>
      </w:r>
      <w:r w:rsidRPr="00655447">
        <w:rPr>
          <w:rFonts w:ascii="Book Antiqua" w:eastAsia="宋体" w:hAnsi="Book Antiqua" w:cs="宋体"/>
          <w:color w:val="000000"/>
          <w:kern w:val="0"/>
          <w:sz w:val="24"/>
          <w:szCs w:val="24"/>
          <w:lang w:eastAsia="zh-CN"/>
        </w:rPr>
        <w:t>, Unno T, Matsuyama H, Uchiyama M, Hattori M, Nishimura M, Komori S. Characterization of muscarinic receptor-mediated cationic currents in longitudinal smooth muscle cells of mouse small intestine. </w:t>
      </w:r>
      <w:r w:rsidRPr="00655447">
        <w:rPr>
          <w:rFonts w:ascii="Book Antiqua" w:eastAsia="宋体" w:hAnsi="Book Antiqua" w:cs="宋体"/>
          <w:i/>
          <w:iCs/>
          <w:color w:val="000000"/>
          <w:kern w:val="0"/>
          <w:sz w:val="24"/>
          <w:szCs w:val="24"/>
          <w:lang w:eastAsia="zh-CN"/>
        </w:rPr>
        <w:t>J Pharmacol Sci</w:t>
      </w:r>
      <w:r w:rsidRPr="00655447">
        <w:rPr>
          <w:rFonts w:ascii="Book Antiqua" w:eastAsia="宋体" w:hAnsi="Book Antiqua" w:cs="宋体"/>
          <w:color w:val="000000"/>
          <w:kern w:val="0"/>
          <w:sz w:val="24"/>
          <w:szCs w:val="24"/>
          <w:lang w:eastAsia="zh-CN"/>
        </w:rPr>
        <w:t> 2006; </w:t>
      </w:r>
      <w:r w:rsidRPr="00655447">
        <w:rPr>
          <w:rFonts w:ascii="Book Antiqua" w:eastAsia="宋体" w:hAnsi="Book Antiqua" w:cs="宋体"/>
          <w:b/>
          <w:bCs/>
          <w:color w:val="000000"/>
          <w:kern w:val="0"/>
          <w:sz w:val="24"/>
          <w:szCs w:val="24"/>
          <w:lang w:eastAsia="zh-CN"/>
        </w:rPr>
        <w:t>100</w:t>
      </w:r>
      <w:r w:rsidRPr="00655447">
        <w:rPr>
          <w:rFonts w:ascii="Book Antiqua" w:eastAsia="宋体" w:hAnsi="Book Antiqua" w:cs="宋体"/>
          <w:color w:val="000000"/>
          <w:kern w:val="0"/>
          <w:sz w:val="24"/>
          <w:szCs w:val="24"/>
          <w:lang w:eastAsia="zh-CN"/>
        </w:rPr>
        <w:t>: 215-226 [PMID: 16538027 DOI: 10.1254/jphs.FP0050973]</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18 </w:t>
      </w:r>
      <w:r w:rsidRPr="00655447">
        <w:rPr>
          <w:rFonts w:ascii="Book Antiqua" w:eastAsia="宋体" w:hAnsi="Book Antiqua" w:cs="宋体"/>
          <w:b/>
          <w:bCs/>
          <w:color w:val="000000"/>
          <w:kern w:val="0"/>
          <w:sz w:val="24"/>
          <w:szCs w:val="24"/>
          <w:lang w:eastAsia="zh-CN"/>
        </w:rPr>
        <w:t>Aiello EA</w:t>
      </w:r>
      <w:r w:rsidRPr="00655447">
        <w:rPr>
          <w:rFonts w:ascii="Book Antiqua" w:eastAsia="宋体" w:hAnsi="Book Antiqua" w:cs="宋体"/>
          <w:color w:val="000000"/>
          <w:kern w:val="0"/>
          <w:sz w:val="24"/>
          <w:szCs w:val="24"/>
          <w:lang w:eastAsia="zh-CN"/>
        </w:rPr>
        <w:t>, Clément-Chomienne O, Sontag DP, Walsh MP, Cole WC. Protein kinase C inhibits delayed rectifier K+ current in rabbit vascular smooth muscle cells. </w:t>
      </w:r>
      <w:r w:rsidRPr="00655447">
        <w:rPr>
          <w:rFonts w:ascii="Book Antiqua" w:eastAsia="宋体" w:hAnsi="Book Antiqua" w:cs="宋体"/>
          <w:i/>
          <w:iCs/>
          <w:color w:val="000000"/>
          <w:kern w:val="0"/>
          <w:sz w:val="24"/>
          <w:szCs w:val="24"/>
          <w:lang w:eastAsia="zh-CN"/>
        </w:rPr>
        <w:t>Am J Physiol</w:t>
      </w:r>
      <w:r w:rsidRPr="00655447">
        <w:rPr>
          <w:rFonts w:ascii="Book Antiqua" w:eastAsia="宋体" w:hAnsi="Book Antiqua" w:cs="宋体"/>
          <w:color w:val="000000"/>
          <w:kern w:val="0"/>
          <w:sz w:val="24"/>
          <w:szCs w:val="24"/>
          <w:lang w:eastAsia="zh-CN"/>
        </w:rPr>
        <w:t> 1996; </w:t>
      </w:r>
      <w:r w:rsidRPr="00655447">
        <w:rPr>
          <w:rFonts w:ascii="Book Antiqua" w:eastAsia="宋体" w:hAnsi="Book Antiqua" w:cs="宋体"/>
          <w:b/>
          <w:bCs/>
          <w:color w:val="000000"/>
          <w:kern w:val="0"/>
          <w:sz w:val="24"/>
          <w:szCs w:val="24"/>
          <w:lang w:eastAsia="zh-CN"/>
        </w:rPr>
        <w:t>271</w:t>
      </w:r>
      <w:r w:rsidRPr="00655447">
        <w:rPr>
          <w:rFonts w:ascii="Book Antiqua" w:eastAsia="宋体" w:hAnsi="Book Antiqua" w:cs="宋体"/>
          <w:color w:val="000000"/>
          <w:kern w:val="0"/>
          <w:sz w:val="24"/>
          <w:szCs w:val="24"/>
          <w:lang w:eastAsia="zh-CN"/>
        </w:rPr>
        <w:t>: H109-H119 [PMID: 8760165]</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19 </w:t>
      </w:r>
      <w:r w:rsidRPr="00655447">
        <w:rPr>
          <w:rFonts w:ascii="Book Antiqua" w:eastAsia="宋体" w:hAnsi="Book Antiqua" w:cs="宋体"/>
          <w:b/>
          <w:bCs/>
          <w:color w:val="000000"/>
          <w:kern w:val="0"/>
          <w:sz w:val="24"/>
          <w:szCs w:val="24"/>
          <w:lang w:eastAsia="zh-CN"/>
        </w:rPr>
        <w:t>Kim BJ</w:t>
      </w:r>
      <w:r w:rsidRPr="00655447">
        <w:rPr>
          <w:rFonts w:ascii="Book Antiqua" w:eastAsia="宋体" w:hAnsi="Book Antiqua" w:cs="宋体"/>
          <w:color w:val="000000"/>
          <w:kern w:val="0"/>
          <w:sz w:val="24"/>
          <w:szCs w:val="24"/>
          <w:lang w:eastAsia="zh-CN"/>
        </w:rPr>
        <w:t>, Chang IY, Choi S, Jun JY, Jeon JH, Xu WX, Kwon YK, Ren D, So I. Involvement of Na(+)-leak channel in substance P-induced depolarization of pacemaking activity in interstitial cells of Cajal. </w:t>
      </w:r>
      <w:r w:rsidRPr="00655447">
        <w:rPr>
          <w:rFonts w:ascii="Book Antiqua" w:eastAsia="宋体" w:hAnsi="Book Antiqua" w:cs="宋体"/>
          <w:i/>
          <w:iCs/>
          <w:color w:val="000000"/>
          <w:kern w:val="0"/>
          <w:sz w:val="24"/>
          <w:szCs w:val="24"/>
          <w:lang w:eastAsia="zh-CN"/>
        </w:rPr>
        <w:t>Cell Physiol Biochem</w:t>
      </w:r>
      <w:r w:rsidRPr="00655447">
        <w:rPr>
          <w:rFonts w:ascii="Book Antiqua" w:eastAsia="宋体" w:hAnsi="Book Antiqua" w:cs="宋体"/>
          <w:color w:val="000000"/>
          <w:kern w:val="0"/>
          <w:sz w:val="24"/>
          <w:szCs w:val="24"/>
          <w:lang w:eastAsia="zh-CN"/>
        </w:rPr>
        <w:t> 2012; </w:t>
      </w:r>
      <w:r w:rsidRPr="00655447">
        <w:rPr>
          <w:rFonts w:ascii="Book Antiqua" w:eastAsia="宋体" w:hAnsi="Book Antiqua" w:cs="宋体"/>
          <w:b/>
          <w:bCs/>
          <w:color w:val="000000"/>
          <w:kern w:val="0"/>
          <w:sz w:val="24"/>
          <w:szCs w:val="24"/>
          <w:lang w:eastAsia="zh-CN"/>
        </w:rPr>
        <w:t>29</w:t>
      </w:r>
      <w:r w:rsidRPr="00655447">
        <w:rPr>
          <w:rFonts w:ascii="Book Antiqua" w:eastAsia="宋体" w:hAnsi="Book Antiqua" w:cs="宋体"/>
          <w:color w:val="000000"/>
          <w:kern w:val="0"/>
          <w:sz w:val="24"/>
          <w:szCs w:val="24"/>
          <w:lang w:eastAsia="zh-CN"/>
        </w:rPr>
        <w:t>: 501-510 [PMID: 22508057 DOI: 10.1159/000338504.]</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20 </w:t>
      </w:r>
      <w:r w:rsidRPr="00655447">
        <w:rPr>
          <w:rFonts w:ascii="Book Antiqua" w:eastAsia="宋体" w:hAnsi="Book Antiqua" w:cs="宋体"/>
          <w:b/>
          <w:bCs/>
          <w:color w:val="000000"/>
          <w:kern w:val="0"/>
          <w:sz w:val="24"/>
          <w:szCs w:val="24"/>
          <w:lang w:eastAsia="zh-CN"/>
        </w:rPr>
        <w:t>Kim BJ</w:t>
      </w:r>
      <w:r w:rsidRPr="00655447">
        <w:rPr>
          <w:rFonts w:ascii="Book Antiqua" w:eastAsia="宋体" w:hAnsi="Book Antiqua" w:cs="宋体"/>
          <w:color w:val="000000"/>
          <w:kern w:val="0"/>
          <w:sz w:val="24"/>
          <w:szCs w:val="24"/>
          <w:lang w:eastAsia="zh-CN"/>
        </w:rPr>
        <w:t>, Chang IY, So I. Pharmacological differences of endothelin receptors-mediated modulation in cultured interstitial cells of Cajal from the murine small and large intestine. </w:t>
      </w:r>
      <w:r w:rsidRPr="00655447">
        <w:rPr>
          <w:rFonts w:ascii="Book Antiqua" w:eastAsia="宋体" w:hAnsi="Book Antiqua" w:cs="宋体"/>
          <w:i/>
          <w:iCs/>
          <w:color w:val="000000"/>
          <w:kern w:val="0"/>
          <w:sz w:val="24"/>
          <w:szCs w:val="24"/>
          <w:lang w:eastAsia="zh-CN"/>
        </w:rPr>
        <w:t>Cell Physiol Biochem</w:t>
      </w:r>
      <w:r w:rsidRPr="00655447">
        <w:rPr>
          <w:rFonts w:ascii="Book Antiqua" w:eastAsia="宋体" w:hAnsi="Book Antiqua" w:cs="宋体"/>
          <w:color w:val="000000"/>
          <w:kern w:val="0"/>
          <w:sz w:val="24"/>
          <w:szCs w:val="24"/>
          <w:lang w:eastAsia="zh-CN"/>
        </w:rPr>
        <w:t> 2012; </w:t>
      </w:r>
      <w:r w:rsidRPr="00655447">
        <w:rPr>
          <w:rFonts w:ascii="Book Antiqua" w:eastAsia="宋体" w:hAnsi="Book Antiqua" w:cs="宋体"/>
          <w:b/>
          <w:bCs/>
          <w:color w:val="000000"/>
          <w:kern w:val="0"/>
          <w:sz w:val="24"/>
          <w:szCs w:val="24"/>
          <w:lang w:eastAsia="zh-CN"/>
        </w:rPr>
        <w:t>30</w:t>
      </w:r>
      <w:r w:rsidRPr="00655447">
        <w:rPr>
          <w:rFonts w:ascii="Book Antiqua" w:eastAsia="宋体" w:hAnsi="Book Antiqua" w:cs="宋体"/>
          <w:color w:val="000000"/>
          <w:kern w:val="0"/>
          <w:sz w:val="24"/>
          <w:szCs w:val="24"/>
          <w:lang w:eastAsia="zh-CN"/>
        </w:rPr>
        <w:t>: 359-371 [PMID: 22739356 DOI: 10.1159/000339070]</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lastRenderedPageBreak/>
        <w:t>21 </w:t>
      </w:r>
      <w:r w:rsidRPr="00655447">
        <w:rPr>
          <w:rFonts w:ascii="Book Antiqua" w:eastAsia="宋体" w:hAnsi="Book Antiqua" w:cs="宋体"/>
          <w:b/>
          <w:bCs/>
          <w:color w:val="000000"/>
          <w:kern w:val="0"/>
          <w:sz w:val="24"/>
          <w:szCs w:val="24"/>
          <w:lang w:eastAsia="zh-CN"/>
        </w:rPr>
        <w:t>Maeda H</w:t>
      </w:r>
      <w:r w:rsidRPr="00655447">
        <w:rPr>
          <w:rFonts w:ascii="Book Antiqua" w:eastAsia="宋体" w:hAnsi="Book Antiqua" w:cs="宋体"/>
          <w:color w:val="000000"/>
          <w:kern w:val="0"/>
          <w:sz w:val="24"/>
          <w:szCs w:val="24"/>
          <w:lang w:eastAsia="zh-CN"/>
        </w:rPr>
        <w:t>, Yamagata A, Nishikawa S, Yoshinaga K, Kobayashi S, Nishi K, Nishikawa S. Requirement of c-kit for development of intestinal pacemaker system. </w:t>
      </w:r>
      <w:r w:rsidRPr="00655447">
        <w:rPr>
          <w:rFonts w:ascii="Book Antiqua" w:eastAsia="宋体" w:hAnsi="Book Antiqua" w:cs="宋体"/>
          <w:i/>
          <w:iCs/>
          <w:color w:val="000000"/>
          <w:kern w:val="0"/>
          <w:sz w:val="24"/>
          <w:szCs w:val="24"/>
          <w:lang w:eastAsia="zh-CN"/>
        </w:rPr>
        <w:t>Development</w:t>
      </w:r>
      <w:r w:rsidRPr="00655447">
        <w:rPr>
          <w:rFonts w:ascii="Book Antiqua" w:eastAsia="宋体" w:hAnsi="Book Antiqua" w:cs="宋体"/>
          <w:color w:val="000000"/>
          <w:kern w:val="0"/>
          <w:sz w:val="24"/>
          <w:szCs w:val="24"/>
          <w:lang w:eastAsia="zh-CN"/>
        </w:rPr>
        <w:t> 1992; </w:t>
      </w:r>
      <w:r w:rsidRPr="00655447">
        <w:rPr>
          <w:rFonts w:ascii="Book Antiqua" w:eastAsia="宋体" w:hAnsi="Book Antiqua" w:cs="宋体"/>
          <w:b/>
          <w:bCs/>
          <w:color w:val="000000"/>
          <w:kern w:val="0"/>
          <w:sz w:val="24"/>
          <w:szCs w:val="24"/>
          <w:lang w:eastAsia="zh-CN"/>
        </w:rPr>
        <w:t>116</w:t>
      </w:r>
      <w:r w:rsidRPr="00655447">
        <w:rPr>
          <w:rFonts w:ascii="Book Antiqua" w:eastAsia="宋体" w:hAnsi="Book Antiqua" w:cs="宋体"/>
          <w:color w:val="000000"/>
          <w:kern w:val="0"/>
          <w:sz w:val="24"/>
          <w:szCs w:val="24"/>
          <w:lang w:eastAsia="zh-CN"/>
        </w:rPr>
        <w:t>: 369-375 [PMID: 1283735]</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 xml:space="preserve">22 Jung YP, Hwang YH, Lee JH, Yim NH, Cho WK, Ma JY. A Study on the Acute Toxicity of Leejung tang (Lizhong-tang) and Fermented Leejung-tang (Lizhong-tang) Extract in ICR Mice. Kor J Herbology 2012; </w:t>
      </w:r>
      <w:r w:rsidRPr="00655447">
        <w:rPr>
          <w:rFonts w:ascii="Book Antiqua" w:eastAsia="宋体" w:hAnsi="Book Antiqua" w:cs="宋体"/>
          <w:b/>
          <w:color w:val="000000"/>
          <w:kern w:val="0"/>
          <w:sz w:val="24"/>
          <w:szCs w:val="24"/>
          <w:lang w:eastAsia="zh-CN"/>
        </w:rPr>
        <w:t>27</w:t>
      </w:r>
      <w:r w:rsidRPr="00655447">
        <w:rPr>
          <w:rFonts w:ascii="Book Antiqua" w:eastAsia="宋体" w:hAnsi="Book Antiqua" w:cs="宋体"/>
          <w:color w:val="000000"/>
          <w:kern w:val="0"/>
          <w:sz w:val="24"/>
          <w:szCs w:val="24"/>
          <w:lang w:eastAsia="zh-CN"/>
        </w:rPr>
        <w:t>: 95-100 [doi: 10.6116/kjh.2012.27.3.95]</w:t>
      </w:r>
    </w:p>
    <w:p w:rsidR="002F09B2" w:rsidRPr="00655447" w:rsidRDefault="002F09B2" w:rsidP="00FA4B47">
      <w:pPr>
        <w:widowControl/>
        <w:wordWrap/>
        <w:autoSpaceDE/>
        <w:autoSpaceDN/>
        <w:spacing w:line="360" w:lineRule="auto"/>
        <w:rPr>
          <w:rFonts w:ascii="Book Antiqua" w:eastAsia="宋体" w:hAnsi="Book Antiqua" w:cs="宋体"/>
          <w:color w:val="000000"/>
          <w:kern w:val="0"/>
          <w:sz w:val="24"/>
          <w:szCs w:val="24"/>
          <w:lang w:eastAsia="zh-CN"/>
        </w:rPr>
      </w:pPr>
      <w:r w:rsidRPr="00655447">
        <w:rPr>
          <w:rFonts w:ascii="Book Antiqua" w:eastAsia="宋体" w:hAnsi="Book Antiqua" w:cs="宋体"/>
          <w:color w:val="000000"/>
          <w:kern w:val="0"/>
          <w:sz w:val="24"/>
          <w:szCs w:val="24"/>
          <w:lang w:eastAsia="zh-CN"/>
        </w:rPr>
        <w:t xml:space="preserve">23 Seo HY, Han JK, Kim YH. Therapeutic Effects of Yijungtang on Atopic Dermatitis-like Skin Lesions of NC/Nga Mouse Induced by Mite Antigen. J Korean Oriental Pediatrics 2011; </w:t>
      </w:r>
      <w:r w:rsidRPr="00655447">
        <w:rPr>
          <w:rFonts w:ascii="Book Antiqua" w:eastAsia="宋体" w:hAnsi="Book Antiqua" w:cs="宋体"/>
          <w:b/>
          <w:color w:val="000000"/>
          <w:kern w:val="0"/>
          <w:sz w:val="24"/>
          <w:szCs w:val="24"/>
          <w:lang w:eastAsia="zh-CN"/>
        </w:rPr>
        <w:t>25</w:t>
      </w:r>
      <w:r w:rsidRPr="00655447">
        <w:rPr>
          <w:rFonts w:ascii="Book Antiqua" w:eastAsia="宋体" w:hAnsi="Book Antiqua" w:cs="宋体"/>
          <w:color w:val="000000"/>
          <w:kern w:val="0"/>
          <w:sz w:val="24"/>
          <w:szCs w:val="24"/>
          <w:lang w:eastAsia="zh-CN"/>
        </w:rPr>
        <w:t>: 1-27.</w:t>
      </w:r>
    </w:p>
    <w:p w:rsidR="002F09B2" w:rsidRPr="00655447" w:rsidRDefault="002F09B2" w:rsidP="007F35A5">
      <w:pPr>
        <w:wordWrap/>
        <w:adjustRightInd w:val="0"/>
        <w:spacing w:line="360" w:lineRule="auto"/>
        <w:rPr>
          <w:rFonts w:ascii="Book Antiqua" w:hAnsi="Book Antiqua" w:cs="Tahoma"/>
          <w:color w:val="000000"/>
          <w:sz w:val="24"/>
          <w:szCs w:val="24"/>
        </w:rPr>
      </w:pPr>
    </w:p>
    <w:p w:rsidR="002F09B2" w:rsidRPr="00655447" w:rsidRDefault="002F09B2" w:rsidP="00CD002A">
      <w:pPr>
        <w:spacing w:line="360" w:lineRule="auto"/>
        <w:jc w:val="right"/>
        <w:rPr>
          <w:rFonts w:ascii="Book Antiqua" w:hAnsi="Book Antiqua"/>
          <w:b/>
          <w:bCs/>
          <w:color w:val="000000"/>
          <w:sz w:val="24"/>
        </w:rPr>
      </w:pPr>
      <w:bookmarkStart w:id="9" w:name="OLE_LINK11"/>
      <w:bookmarkStart w:id="10" w:name="OLE_LINK12"/>
      <w:bookmarkStart w:id="11" w:name="OLE_LINK36"/>
      <w:bookmarkStart w:id="12" w:name="OLE_LINK37"/>
      <w:bookmarkStart w:id="13" w:name="OLE_LINK20"/>
      <w:r w:rsidRPr="00655447">
        <w:rPr>
          <w:rStyle w:val="ac"/>
          <w:rFonts w:ascii="Book Antiqua" w:hAnsi="Book Antiqua"/>
          <w:bCs/>
          <w:noProof/>
          <w:color w:val="000000"/>
          <w:sz w:val="24"/>
          <w:szCs w:val="24"/>
        </w:rPr>
        <w:t>P-Reviewer</w:t>
      </w:r>
      <w:bookmarkEnd w:id="9"/>
      <w:bookmarkEnd w:id="10"/>
      <w:r w:rsidRPr="00655447">
        <w:rPr>
          <w:rFonts w:ascii="Book Antiqua" w:hAnsi="Book Antiqua"/>
          <w:b/>
          <w:bCs/>
          <w:color w:val="000000"/>
          <w:sz w:val="24"/>
        </w:rPr>
        <w:t xml:space="preserve"> </w:t>
      </w:r>
      <w:r w:rsidRPr="00655447">
        <w:rPr>
          <w:rFonts w:ascii="Book Antiqua" w:hAnsi="Book Antiqua"/>
          <w:bCs/>
          <w:color w:val="000000"/>
          <w:sz w:val="24"/>
        </w:rPr>
        <w:t>Rampoldi</w:t>
      </w:r>
      <w:r w:rsidRPr="00655447">
        <w:rPr>
          <w:rFonts w:ascii="Book Antiqua" w:eastAsia="宋体" w:hAnsi="Book Antiqua"/>
          <w:bCs/>
          <w:color w:val="000000"/>
          <w:sz w:val="24"/>
          <w:lang w:eastAsia="zh-CN"/>
        </w:rPr>
        <w:t xml:space="preserve"> </w:t>
      </w:r>
      <w:r w:rsidRPr="00655447">
        <w:rPr>
          <w:rFonts w:ascii="Book Antiqua" w:hAnsi="Book Antiqua"/>
          <w:bCs/>
          <w:color w:val="000000"/>
          <w:sz w:val="24"/>
        </w:rPr>
        <w:t>L</w:t>
      </w:r>
      <w:r w:rsidRPr="00655447">
        <w:rPr>
          <w:rFonts w:ascii="Book Antiqua" w:hAnsi="Book Antiqua"/>
          <w:b/>
          <w:bCs/>
          <w:color w:val="000000"/>
          <w:sz w:val="24"/>
        </w:rPr>
        <w:t xml:space="preserve">  </w:t>
      </w:r>
      <w:r w:rsidRPr="00655447">
        <w:rPr>
          <w:rFonts w:ascii="Book Antiqua" w:eastAsia="宋体" w:hAnsi="Book Antiqua"/>
          <w:b/>
          <w:bCs/>
          <w:color w:val="000000"/>
          <w:sz w:val="24"/>
          <w:lang w:eastAsia="zh-CN"/>
        </w:rPr>
        <w:t xml:space="preserve"> </w:t>
      </w:r>
      <w:r w:rsidRPr="00655447">
        <w:rPr>
          <w:rFonts w:ascii="Book Antiqua" w:hAnsi="Book Antiqua"/>
          <w:b/>
          <w:bCs/>
          <w:color w:val="000000"/>
          <w:sz w:val="24"/>
        </w:rPr>
        <w:t xml:space="preserve">S-Editor </w:t>
      </w:r>
      <w:r w:rsidRPr="00655447">
        <w:rPr>
          <w:rFonts w:ascii="Book Antiqua" w:hAnsi="Book Antiqua"/>
          <w:bCs/>
          <w:color w:val="000000"/>
          <w:sz w:val="24"/>
        </w:rPr>
        <w:t xml:space="preserve">Wen LL  </w:t>
      </w:r>
      <w:r w:rsidRPr="00655447">
        <w:rPr>
          <w:rFonts w:ascii="Book Antiqua" w:hAnsi="Book Antiqua"/>
          <w:b/>
          <w:bCs/>
          <w:color w:val="000000"/>
          <w:sz w:val="24"/>
        </w:rPr>
        <w:t xml:space="preserve">      L-Editor        E-Editor</w:t>
      </w:r>
    </w:p>
    <w:bookmarkEnd w:id="11"/>
    <w:bookmarkEnd w:id="12"/>
    <w:bookmarkEnd w:id="13"/>
    <w:p w:rsidR="002F09B2" w:rsidRPr="00655447" w:rsidRDefault="002F09B2" w:rsidP="007F35A5">
      <w:pPr>
        <w:wordWrap/>
        <w:adjustRightInd w:val="0"/>
        <w:spacing w:line="360" w:lineRule="auto"/>
        <w:rPr>
          <w:rFonts w:ascii="Book Antiqua" w:hAnsi="Book Antiqua" w:cs="Tahoma"/>
          <w:color w:val="000000"/>
          <w:sz w:val="24"/>
          <w:szCs w:val="24"/>
        </w:rPr>
      </w:pPr>
    </w:p>
    <w:p w:rsidR="002F09B2" w:rsidRPr="00655447" w:rsidRDefault="002F09B2" w:rsidP="007F35A5">
      <w:pPr>
        <w:wordWrap/>
        <w:adjustRightInd w:val="0"/>
        <w:spacing w:line="360" w:lineRule="auto"/>
        <w:rPr>
          <w:rFonts w:ascii="Book Antiqua" w:hAnsi="Book Antiqua" w:cs="Tahoma"/>
          <w:color w:val="000000"/>
          <w:sz w:val="24"/>
          <w:szCs w:val="24"/>
        </w:rPr>
      </w:pPr>
    </w:p>
    <w:p w:rsidR="002F09B2" w:rsidRPr="002B34BE" w:rsidRDefault="002F09B2" w:rsidP="007F35A5">
      <w:pPr>
        <w:wordWrap/>
        <w:adjustRightInd w:val="0"/>
        <w:spacing w:line="360" w:lineRule="auto"/>
        <w:rPr>
          <w:rFonts w:ascii="Book Antiqua" w:eastAsia="宋体" w:hAnsi="Book Antiqua" w:cs="Tahoma"/>
          <w:color w:val="000000"/>
          <w:sz w:val="24"/>
          <w:szCs w:val="24"/>
          <w:lang w:eastAsia="zh-CN"/>
        </w:rPr>
      </w:pPr>
    </w:p>
    <w:p w:rsidR="002F09B2" w:rsidRPr="00655447" w:rsidRDefault="002F09B2" w:rsidP="007F35A5">
      <w:pPr>
        <w:wordWrap/>
        <w:adjustRightInd w:val="0"/>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Figure 1</w:t>
      </w:r>
      <w:r w:rsidRPr="00655447">
        <w:rPr>
          <w:rFonts w:ascii="Book Antiqua" w:hAnsi="Book Antiqua" w:cs="Tahoma"/>
          <w:color w:val="000000"/>
          <w:sz w:val="24"/>
          <w:szCs w:val="24"/>
        </w:rPr>
        <w:t xml:space="preserve"> </w:t>
      </w:r>
      <w:r w:rsidRPr="00655447">
        <w:rPr>
          <w:rFonts w:ascii="Book Antiqua" w:eastAsia="TT1CCEo00" w:hAnsi="Book Antiqua" w:cs="Tahoma"/>
          <w:b/>
          <w:color w:val="000000"/>
          <w:kern w:val="0"/>
          <w:sz w:val="24"/>
          <w:szCs w:val="24"/>
        </w:rPr>
        <w:t>Effects of Lizhong Tang on pacemaker</w:t>
      </w:r>
      <w:r w:rsidRPr="00655447">
        <w:rPr>
          <w:rFonts w:ascii="Book Antiqua" w:hAnsi="Book Antiqua" w:cs="Tahoma"/>
          <w:b/>
          <w:color w:val="000000"/>
          <w:sz w:val="24"/>
          <w:szCs w:val="24"/>
        </w:rPr>
        <w:t xml:space="preserve"> </w:t>
      </w:r>
      <w:r w:rsidRPr="00655447">
        <w:rPr>
          <w:rFonts w:ascii="Book Antiqua" w:eastAsia="TT1CCEo00" w:hAnsi="Book Antiqua" w:cs="Tahoma"/>
          <w:b/>
          <w:color w:val="000000"/>
          <w:kern w:val="0"/>
          <w:sz w:val="24"/>
          <w:szCs w:val="24"/>
        </w:rPr>
        <w:t xml:space="preserve">potentials in cultured interstitial cells of Cajal from murine small intestines. </w:t>
      </w:r>
      <w:r w:rsidRPr="00655447">
        <w:rPr>
          <w:rFonts w:ascii="Book Antiqua" w:eastAsia="TT1CCEo00" w:hAnsi="Book Antiqua" w:cs="Tahoma"/>
          <w:color w:val="000000"/>
          <w:kern w:val="0"/>
          <w:sz w:val="24"/>
          <w:szCs w:val="24"/>
        </w:rPr>
        <w:t xml:space="preserve">A-E: Pacemaker potentials in interstitial cells of Cajal exposed to Lizhong Tang (0-50 </w:t>
      </w:r>
      <w:r w:rsidRPr="00655447">
        <w:rPr>
          <w:rFonts w:ascii="Book Antiqua" w:eastAsia="Batang" w:hAnsi="Book Antiqua" w:cs="Tahoma"/>
          <w:color w:val="000000"/>
          <w:kern w:val="0"/>
          <w:sz w:val="24"/>
          <w:szCs w:val="24"/>
        </w:rPr>
        <w:t>mg/mL</w:t>
      </w:r>
      <w:r w:rsidRPr="00655447">
        <w:rPr>
          <w:rFonts w:ascii="Book Antiqua" w:eastAsia="TT1CCEo00" w:hAnsi="Book Antiqua" w:cs="Tahoma"/>
          <w:color w:val="000000"/>
          <w:kern w:val="0"/>
          <w:sz w:val="24"/>
          <w:szCs w:val="24"/>
        </w:rPr>
        <w:t>) in current-clamp mode (</w:t>
      </w:r>
      <w:r w:rsidRPr="00655447">
        <w:rPr>
          <w:rFonts w:ascii="Book Antiqua" w:eastAsia="TT1CCBo00" w:hAnsi="Book Antiqua" w:cs="Tahoma"/>
          <w:color w:val="000000"/>
          <w:kern w:val="0"/>
          <w:sz w:val="24"/>
          <w:szCs w:val="24"/>
        </w:rPr>
        <w:t xml:space="preserve">I </w:t>
      </w:r>
      <w:r w:rsidRPr="00655447">
        <w:rPr>
          <w:rFonts w:ascii="Book Antiqua" w:eastAsia="TT1CCEo00" w:hAnsi="Book Antiqua" w:cs="Tahoma"/>
          <w:color w:val="000000"/>
          <w:kern w:val="0"/>
          <w:sz w:val="24"/>
          <w:szCs w:val="24"/>
        </w:rPr>
        <w:t>= 0)</w:t>
      </w:r>
      <w:r w:rsidRPr="00655447">
        <w:rPr>
          <w:rFonts w:ascii="Book Antiqua" w:eastAsia="宋体" w:hAnsi="Book Antiqua" w:cs="Tahoma"/>
          <w:color w:val="000000"/>
          <w:kern w:val="0"/>
          <w:sz w:val="24"/>
          <w:szCs w:val="24"/>
          <w:lang w:eastAsia="zh-CN"/>
        </w:rPr>
        <w:t>;</w:t>
      </w:r>
      <w:r w:rsidRPr="00655447">
        <w:rPr>
          <w:rFonts w:ascii="Book Antiqua" w:eastAsia="TT1CCEo00" w:hAnsi="Book Antiqua" w:cs="Tahoma"/>
          <w:color w:val="000000"/>
          <w:kern w:val="0"/>
          <w:sz w:val="24"/>
          <w:szCs w:val="24"/>
        </w:rPr>
        <w:t xml:space="preserve"> F: The responses to Lizhong Tang are summarized. Bars represent mean ± SE. </w:t>
      </w:r>
      <w:r w:rsidRPr="00655447">
        <w:rPr>
          <w:rFonts w:ascii="Book Antiqua" w:eastAsia="宋体" w:hAnsi="Book Antiqua" w:cs="Tahoma"/>
          <w:color w:val="000000"/>
          <w:kern w:val="0"/>
          <w:sz w:val="24"/>
          <w:szCs w:val="24"/>
          <w:vertAlign w:val="superscript"/>
          <w:lang w:eastAsia="zh-CN"/>
        </w:rPr>
        <w:t>a</w:t>
      </w:r>
      <w:r w:rsidRPr="00655447">
        <w:rPr>
          <w:rFonts w:ascii="Book Antiqua" w:eastAsia="TT1CCEo00" w:hAnsi="Book Antiqua" w:cs="Tahoma"/>
          <w:i/>
          <w:color w:val="000000"/>
          <w:kern w:val="0"/>
          <w:sz w:val="24"/>
          <w:szCs w:val="24"/>
        </w:rPr>
        <w:t>P</w:t>
      </w:r>
      <w:r w:rsidRPr="00655447">
        <w:rPr>
          <w:rFonts w:ascii="Book Antiqua" w:eastAsia="TT1CCEo00" w:hAnsi="Book Antiqua" w:cs="Tahoma"/>
          <w:color w:val="000000"/>
          <w:kern w:val="0"/>
          <w:sz w:val="24"/>
          <w:szCs w:val="24"/>
        </w:rPr>
        <w:t xml:space="preserve"> &lt; 0.01 significantly different from untreated controls. CTRL: Control.</w:t>
      </w:r>
    </w:p>
    <w:p w:rsidR="002F09B2" w:rsidRPr="00655447" w:rsidRDefault="002F09B2" w:rsidP="007F35A5">
      <w:pPr>
        <w:wordWrap/>
        <w:adjustRightInd w:val="0"/>
        <w:spacing w:line="360" w:lineRule="auto"/>
        <w:rPr>
          <w:rFonts w:ascii="Book Antiqua" w:hAnsi="Book Antiqua" w:cs="Tahoma"/>
          <w:color w:val="000000"/>
          <w:sz w:val="24"/>
          <w:szCs w:val="24"/>
        </w:rPr>
      </w:pPr>
    </w:p>
    <w:p w:rsidR="002F09B2" w:rsidRPr="00655447" w:rsidRDefault="002F09B2" w:rsidP="007F35A5">
      <w:pPr>
        <w:wordWrap/>
        <w:adjustRightInd w:val="0"/>
        <w:spacing w:line="360" w:lineRule="auto"/>
        <w:rPr>
          <w:rFonts w:ascii="Book Antiqua" w:hAnsi="Book Antiqua" w:cs="Tahoma"/>
          <w:b/>
          <w:color w:val="000000"/>
          <w:sz w:val="24"/>
          <w:szCs w:val="24"/>
        </w:rPr>
      </w:pPr>
      <w:r w:rsidRPr="00655447">
        <w:rPr>
          <w:rFonts w:ascii="Book Antiqua" w:hAnsi="Book Antiqua" w:cs="Tahoma"/>
          <w:b/>
          <w:color w:val="000000"/>
          <w:sz w:val="24"/>
          <w:szCs w:val="24"/>
        </w:rPr>
        <w:t xml:space="preserve">Figure 2 </w:t>
      </w:r>
      <w:r w:rsidRPr="00655447">
        <w:rPr>
          <w:rFonts w:ascii="Book Antiqua" w:eastAsia="TT1CCEo00" w:hAnsi="Book Antiqua" w:cs="Tahoma"/>
          <w:b/>
          <w:color w:val="000000"/>
          <w:kern w:val="0"/>
          <w:sz w:val="24"/>
          <w:szCs w:val="24"/>
        </w:rPr>
        <w:t>Effects of flufenamic acid (a nonselective cation channel blocker) or niflumic acid (a Cl</w:t>
      </w:r>
      <w:r w:rsidRPr="00655447">
        <w:rPr>
          <w:rFonts w:ascii="Book Antiqua" w:eastAsia="TT1CD7o00" w:hAnsi="Book Antiqua" w:cs="Tahoma"/>
          <w:b/>
          <w:color w:val="000000"/>
          <w:kern w:val="0"/>
          <w:sz w:val="24"/>
          <w:szCs w:val="24"/>
          <w:vertAlign w:val="superscript"/>
        </w:rPr>
        <w:t>-</w:t>
      </w:r>
      <w:r w:rsidRPr="00655447">
        <w:rPr>
          <w:rFonts w:ascii="Book Antiqua" w:eastAsia="TT1CD7o00" w:hAnsi="Book Antiqua" w:cs="Tahoma"/>
          <w:b/>
          <w:color w:val="000000"/>
          <w:kern w:val="0"/>
          <w:sz w:val="24"/>
          <w:szCs w:val="24"/>
        </w:rPr>
        <w:t xml:space="preserve"> </w:t>
      </w:r>
      <w:r w:rsidRPr="00655447">
        <w:rPr>
          <w:rFonts w:ascii="Book Antiqua" w:eastAsia="TT1CCEo00" w:hAnsi="Book Antiqua" w:cs="Tahoma"/>
          <w:b/>
          <w:color w:val="000000"/>
          <w:kern w:val="0"/>
          <w:sz w:val="24"/>
          <w:szCs w:val="24"/>
        </w:rPr>
        <w:t>channel blocker) on Lizhong Tang-induced pacemaker potentials in cultured interstitial cells of Cajal from murine small intestines.</w:t>
      </w:r>
      <w:r w:rsidRPr="00655447">
        <w:rPr>
          <w:rFonts w:ascii="Book Antiqua" w:hAnsi="Book Antiqua" w:cs="Tahoma"/>
          <w:b/>
          <w:color w:val="000000"/>
          <w:sz w:val="24"/>
          <w:szCs w:val="24"/>
        </w:rPr>
        <w:t xml:space="preserve"> </w:t>
      </w:r>
      <w:r w:rsidRPr="00655447">
        <w:rPr>
          <w:rFonts w:ascii="Book Antiqua" w:eastAsia="TT1CCEo00" w:hAnsi="Book Antiqua" w:cs="Tahoma"/>
          <w:color w:val="000000"/>
          <w:kern w:val="0"/>
          <w:sz w:val="24"/>
          <w:szCs w:val="24"/>
        </w:rPr>
        <w:t xml:space="preserve">A: The application of flufenamic acid (5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CEo00" w:hAnsi="Book Antiqua" w:cs="Tahoma"/>
          <w:color w:val="000000"/>
          <w:kern w:val="0"/>
          <w:sz w:val="24"/>
          <w:szCs w:val="24"/>
        </w:rPr>
        <w:t xml:space="preserve">) abolished the generation of pacemaker potentials, and in the presence of flufenamic acid, Lizhong Tang (30 </w:t>
      </w:r>
      <w:r w:rsidRPr="00655447">
        <w:rPr>
          <w:rFonts w:ascii="Book Antiqua" w:eastAsia="Batang" w:hAnsi="Book Antiqua" w:cs="Tahoma"/>
          <w:color w:val="000000"/>
          <w:kern w:val="0"/>
          <w:sz w:val="24"/>
          <w:szCs w:val="24"/>
        </w:rPr>
        <w:t>mg/mL</w:t>
      </w:r>
      <w:r w:rsidRPr="00655447">
        <w:rPr>
          <w:rFonts w:ascii="Book Antiqua" w:eastAsia="TT1CCEo00" w:hAnsi="Book Antiqua" w:cs="Tahoma"/>
          <w:color w:val="000000"/>
          <w:kern w:val="0"/>
          <w:sz w:val="24"/>
          <w:szCs w:val="24"/>
        </w:rPr>
        <w:t>) did not cause membrane depolarization</w:t>
      </w:r>
      <w:r w:rsidRPr="00655447">
        <w:rPr>
          <w:rFonts w:ascii="Book Antiqua" w:eastAsia="宋体" w:hAnsi="Book Antiqua" w:cs="Tahoma"/>
          <w:color w:val="000000"/>
          <w:kern w:val="0"/>
          <w:sz w:val="24"/>
          <w:szCs w:val="24"/>
          <w:lang w:eastAsia="zh-CN"/>
        </w:rPr>
        <w:t>;</w:t>
      </w:r>
      <w:r w:rsidRPr="00655447">
        <w:rPr>
          <w:rFonts w:ascii="Book Antiqua" w:eastAsia="TT1CCEo00" w:hAnsi="Book Antiqua" w:cs="Tahoma"/>
          <w:color w:val="000000"/>
          <w:kern w:val="0"/>
          <w:sz w:val="24"/>
          <w:szCs w:val="24"/>
        </w:rPr>
        <w:t xml:space="preserve"> B: In contrast, although niflumic acid (5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CEo00" w:hAnsi="Book Antiqua" w:cs="Tahoma"/>
          <w:color w:val="000000"/>
          <w:kern w:val="0"/>
          <w:sz w:val="24"/>
          <w:szCs w:val="24"/>
        </w:rPr>
        <w:t xml:space="preserve">) abolished the generation of pacemaker potentials, it did not block Lizhong Tang-induced (30 </w:t>
      </w:r>
      <w:r w:rsidRPr="00655447">
        <w:rPr>
          <w:rFonts w:ascii="Book Antiqua" w:eastAsia="Batang" w:hAnsi="Book Antiqua" w:cs="Tahoma"/>
          <w:color w:val="000000"/>
          <w:kern w:val="0"/>
          <w:sz w:val="24"/>
          <w:szCs w:val="24"/>
        </w:rPr>
        <w:t>mg/mL</w:t>
      </w:r>
      <w:r w:rsidRPr="00655447">
        <w:rPr>
          <w:rFonts w:ascii="Book Antiqua" w:eastAsia="TT1CCEo00" w:hAnsi="Book Antiqua" w:cs="Tahoma"/>
          <w:color w:val="000000"/>
          <w:kern w:val="0"/>
          <w:sz w:val="24"/>
          <w:szCs w:val="24"/>
        </w:rPr>
        <w:t>) membrane depolarization</w:t>
      </w:r>
      <w:r w:rsidRPr="00655447">
        <w:rPr>
          <w:rFonts w:ascii="Book Antiqua" w:eastAsia="宋体" w:hAnsi="Book Antiqua" w:cs="Tahoma"/>
          <w:color w:val="000000"/>
          <w:kern w:val="0"/>
          <w:sz w:val="24"/>
          <w:szCs w:val="24"/>
          <w:lang w:eastAsia="zh-CN"/>
        </w:rPr>
        <w:t>;</w:t>
      </w:r>
      <w:r w:rsidRPr="00655447">
        <w:rPr>
          <w:rFonts w:ascii="Book Antiqua" w:eastAsia="TT1CCEo00" w:hAnsi="Book Antiqua" w:cs="Tahoma"/>
          <w:color w:val="000000"/>
          <w:kern w:val="0"/>
          <w:sz w:val="24"/>
          <w:szCs w:val="24"/>
        </w:rPr>
        <w:t xml:space="preserve"> C: The responses to Lizhong Tang in the presence of flufenamic acid or niflumic acid are summarized. Bars represent mean ± SE. </w:t>
      </w:r>
      <w:r w:rsidRPr="00655447">
        <w:rPr>
          <w:rFonts w:ascii="Book Antiqua" w:eastAsia="宋体" w:hAnsi="Book Antiqua" w:cs="Tahoma"/>
          <w:color w:val="000000"/>
          <w:kern w:val="0"/>
          <w:sz w:val="24"/>
          <w:szCs w:val="24"/>
          <w:vertAlign w:val="superscript"/>
          <w:lang w:eastAsia="zh-CN"/>
        </w:rPr>
        <w:t>a</w:t>
      </w:r>
      <w:r w:rsidRPr="00655447">
        <w:rPr>
          <w:rFonts w:ascii="Book Antiqua" w:eastAsia="TT1CCEo00" w:hAnsi="Book Antiqua" w:cs="Tahoma"/>
          <w:i/>
          <w:color w:val="000000"/>
          <w:kern w:val="0"/>
          <w:sz w:val="24"/>
          <w:szCs w:val="24"/>
        </w:rPr>
        <w:t>P</w:t>
      </w:r>
      <w:r w:rsidRPr="00655447">
        <w:rPr>
          <w:rFonts w:ascii="Book Antiqua" w:eastAsia="TT1CCEo00" w:hAnsi="Book Antiqua" w:cs="Tahoma"/>
          <w:color w:val="000000"/>
          <w:kern w:val="0"/>
          <w:sz w:val="24"/>
          <w:szCs w:val="24"/>
        </w:rPr>
        <w:t xml:space="preserve"> &lt; 0.01 significantly different from untreated controls. CTRL: Control.</w:t>
      </w:r>
    </w:p>
    <w:p w:rsidR="002F09B2" w:rsidRPr="00655447" w:rsidRDefault="002F09B2" w:rsidP="007F35A5">
      <w:pPr>
        <w:wordWrap/>
        <w:adjustRightInd w:val="0"/>
        <w:spacing w:line="360" w:lineRule="auto"/>
        <w:rPr>
          <w:rFonts w:ascii="Book Antiqua" w:eastAsia="TT1CCEo00" w:hAnsi="Book Antiqua" w:cs="Tahoma"/>
          <w:color w:val="000000"/>
          <w:kern w:val="0"/>
          <w:sz w:val="24"/>
          <w:szCs w:val="24"/>
        </w:rPr>
      </w:pPr>
    </w:p>
    <w:p w:rsidR="002F09B2" w:rsidRPr="00655447" w:rsidRDefault="002F09B2" w:rsidP="007F35A5">
      <w:pPr>
        <w:wordWrap/>
        <w:adjustRightInd w:val="0"/>
        <w:spacing w:line="360" w:lineRule="auto"/>
        <w:rPr>
          <w:rFonts w:ascii="Book Antiqua" w:eastAsia="TT1CCEo00" w:hAnsi="Book Antiqua" w:cs="Tahoma"/>
          <w:b/>
          <w:color w:val="000000"/>
          <w:kern w:val="0"/>
          <w:sz w:val="24"/>
          <w:szCs w:val="24"/>
        </w:rPr>
      </w:pPr>
      <w:r w:rsidRPr="00655447">
        <w:rPr>
          <w:rFonts w:ascii="Book Antiqua" w:eastAsia="TT1CCEo00" w:hAnsi="Book Antiqua" w:cs="Tahoma"/>
          <w:b/>
          <w:color w:val="000000"/>
          <w:kern w:val="0"/>
          <w:sz w:val="24"/>
          <w:szCs w:val="24"/>
        </w:rPr>
        <w:lastRenderedPageBreak/>
        <w:t>Figure 3 Effects of an external Ca</w:t>
      </w:r>
      <w:r w:rsidRPr="00655447">
        <w:rPr>
          <w:rFonts w:ascii="Book Antiqua" w:eastAsia="TT1CD7o00" w:hAnsi="Book Antiqua" w:cs="Tahoma"/>
          <w:b/>
          <w:color w:val="000000"/>
          <w:kern w:val="0"/>
          <w:sz w:val="24"/>
          <w:szCs w:val="24"/>
          <w:vertAlign w:val="superscript"/>
        </w:rPr>
        <w:t>2+</w:t>
      </w:r>
      <w:r w:rsidRPr="00655447">
        <w:rPr>
          <w:rFonts w:ascii="Book Antiqua" w:eastAsia="TT1CCEo00" w:hAnsi="Book Antiqua" w:cs="Tahoma"/>
          <w:b/>
          <w:color w:val="000000"/>
          <w:kern w:val="0"/>
          <w:sz w:val="24"/>
          <w:szCs w:val="24"/>
        </w:rPr>
        <w:t xml:space="preserve">-free solution, thapsigargin (an inhibitor of Ca </w:t>
      </w:r>
      <w:r w:rsidRPr="00655447">
        <w:rPr>
          <w:rFonts w:ascii="Book Antiqua" w:eastAsia="TT1CD7o00" w:hAnsi="Book Antiqua" w:cs="Tahoma"/>
          <w:b/>
          <w:color w:val="000000"/>
          <w:kern w:val="0"/>
          <w:sz w:val="24"/>
          <w:szCs w:val="24"/>
          <w:vertAlign w:val="superscript"/>
        </w:rPr>
        <w:t>2+</w:t>
      </w:r>
      <w:r w:rsidRPr="00655447">
        <w:rPr>
          <w:rFonts w:ascii="Book Antiqua" w:eastAsia="TT1CCEo00" w:hAnsi="Book Antiqua" w:cs="Tahoma"/>
          <w:b/>
          <w:color w:val="000000"/>
          <w:kern w:val="0"/>
          <w:sz w:val="24"/>
          <w:szCs w:val="24"/>
        </w:rPr>
        <w:t xml:space="preserve">-ATPase in the endoplasmic reticulum), or U-73122 (an active phospholipase C inhibitor) on Lizhong Tang-induced pacemaker potentials in cultured interstitial cells of Cajal. </w:t>
      </w:r>
      <w:r w:rsidRPr="00655447">
        <w:rPr>
          <w:rFonts w:ascii="Book Antiqua" w:eastAsia="TT1CCEo00" w:hAnsi="Book Antiqua" w:cs="Tahoma"/>
          <w:color w:val="000000"/>
          <w:kern w:val="0"/>
          <w:sz w:val="24"/>
          <w:szCs w:val="24"/>
        </w:rPr>
        <w:t>A: External Ca</w:t>
      </w:r>
      <w:r w:rsidRPr="00655447">
        <w:rPr>
          <w:rFonts w:ascii="Book Antiqua" w:eastAsia="TT1CD7o00" w:hAnsi="Book Antiqua" w:cs="Tahoma"/>
          <w:color w:val="000000"/>
          <w:kern w:val="0"/>
          <w:sz w:val="24"/>
          <w:szCs w:val="24"/>
          <w:vertAlign w:val="superscript"/>
        </w:rPr>
        <w:t>2+</w:t>
      </w:r>
      <w:r w:rsidRPr="00655447">
        <w:rPr>
          <w:rFonts w:ascii="Book Antiqua" w:eastAsia="TT1CCEo00" w:hAnsi="Book Antiqua" w:cs="Tahoma"/>
          <w:color w:val="000000"/>
          <w:kern w:val="0"/>
          <w:sz w:val="24"/>
          <w:szCs w:val="24"/>
        </w:rPr>
        <w:t xml:space="preserve">-free solution abolished the generation of pacemaker potentials, but failed to block Lizhong Tang-induced (30 </w:t>
      </w:r>
      <w:r w:rsidRPr="00655447">
        <w:rPr>
          <w:rFonts w:ascii="Book Antiqua" w:eastAsia="Batang" w:hAnsi="Book Antiqua" w:cs="Tahoma"/>
          <w:color w:val="000000"/>
          <w:kern w:val="0"/>
          <w:sz w:val="24"/>
          <w:szCs w:val="24"/>
        </w:rPr>
        <w:t>mg/mL</w:t>
      </w:r>
      <w:r w:rsidRPr="00655447">
        <w:rPr>
          <w:rFonts w:ascii="Book Antiqua" w:eastAsia="TT1CCEo00" w:hAnsi="Book Antiqua" w:cs="Tahoma"/>
          <w:color w:val="000000"/>
          <w:kern w:val="0"/>
          <w:sz w:val="24"/>
          <w:szCs w:val="24"/>
        </w:rPr>
        <w:t>) membrane depolarization</w:t>
      </w:r>
      <w:r w:rsidRPr="00655447">
        <w:rPr>
          <w:rFonts w:ascii="Book Antiqua" w:eastAsia="宋体" w:hAnsi="Book Antiqua" w:cs="Tahoma"/>
          <w:color w:val="000000"/>
          <w:kern w:val="0"/>
          <w:sz w:val="24"/>
          <w:szCs w:val="24"/>
          <w:lang w:eastAsia="zh-CN"/>
        </w:rPr>
        <w:t>;</w:t>
      </w:r>
      <w:r w:rsidRPr="00655447">
        <w:rPr>
          <w:rFonts w:ascii="Book Antiqua" w:eastAsia="TT1CCEo00" w:hAnsi="Book Antiqua" w:cs="Tahoma"/>
          <w:color w:val="000000"/>
          <w:kern w:val="0"/>
          <w:sz w:val="24"/>
          <w:szCs w:val="24"/>
        </w:rPr>
        <w:t xml:space="preserve"> B: Thapsigargin (5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CEo00" w:hAnsi="Book Antiqua" w:cs="Tahoma"/>
          <w:color w:val="000000"/>
          <w:kern w:val="0"/>
          <w:sz w:val="24"/>
          <w:szCs w:val="24"/>
        </w:rPr>
        <w:t xml:space="preserve">) abolished the generation of pacemaker potentials, and blocked Lizhong Tang-induced (30 </w:t>
      </w:r>
      <w:r w:rsidRPr="00655447">
        <w:rPr>
          <w:rFonts w:ascii="Book Antiqua" w:eastAsia="Batang" w:hAnsi="Book Antiqua" w:cs="Tahoma"/>
          <w:color w:val="000000"/>
          <w:kern w:val="0"/>
          <w:sz w:val="24"/>
          <w:szCs w:val="24"/>
        </w:rPr>
        <w:t>mg/mL</w:t>
      </w:r>
      <w:r w:rsidRPr="00655447">
        <w:rPr>
          <w:rFonts w:ascii="Book Antiqua" w:eastAsia="TT1CCEo00" w:hAnsi="Book Antiqua" w:cs="Tahoma"/>
          <w:color w:val="000000"/>
          <w:kern w:val="0"/>
          <w:sz w:val="24"/>
          <w:szCs w:val="24"/>
        </w:rPr>
        <w:t>) membrane depolarization</w:t>
      </w:r>
      <w:r w:rsidRPr="00655447">
        <w:rPr>
          <w:rFonts w:ascii="Book Antiqua" w:eastAsia="宋体" w:hAnsi="Book Antiqua" w:cs="Tahoma"/>
          <w:color w:val="000000"/>
          <w:kern w:val="0"/>
          <w:sz w:val="24"/>
          <w:szCs w:val="24"/>
          <w:lang w:eastAsia="zh-CN"/>
        </w:rPr>
        <w:t>;</w:t>
      </w:r>
      <w:r w:rsidRPr="00655447">
        <w:rPr>
          <w:rFonts w:ascii="Book Antiqua" w:eastAsia="TT1CCEo00" w:hAnsi="Book Antiqua" w:cs="Tahoma"/>
          <w:color w:val="000000"/>
          <w:kern w:val="0"/>
          <w:sz w:val="24"/>
          <w:szCs w:val="24"/>
        </w:rPr>
        <w:t xml:space="preserve"> C: The responses to Lizhong Tang in external Ca</w:t>
      </w:r>
      <w:r w:rsidRPr="00655447">
        <w:rPr>
          <w:rFonts w:ascii="Book Antiqua" w:eastAsia="TT1CD7o00" w:hAnsi="Book Antiqua" w:cs="Tahoma"/>
          <w:color w:val="000000"/>
          <w:kern w:val="0"/>
          <w:sz w:val="24"/>
          <w:szCs w:val="24"/>
          <w:vertAlign w:val="superscript"/>
        </w:rPr>
        <w:t>2+</w:t>
      </w:r>
      <w:r w:rsidRPr="00655447">
        <w:rPr>
          <w:rFonts w:ascii="Book Antiqua" w:eastAsia="TT1CCEo00" w:hAnsi="Book Antiqua" w:cs="Tahoma"/>
          <w:color w:val="000000"/>
          <w:kern w:val="0"/>
          <w:sz w:val="24"/>
          <w:szCs w:val="24"/>
        </w:rPr>
        <w:t xml:space="preserve">-free solution in the presence of thapsigargin are summarized. Bars represent mean </w:t>
      </w:r>
      <w:r w:rsidRPr="00655447">
        <w:rPr>
          <w:rFonts w:ascii="Book Antiqua" w:eastAsia="TT1CD0o00" w:hAnsi="Book Antiqua" w:cs="Tahoma"/>
          <w:color w:val="000000"/>
          <w:kern w:val="0"/>
          <w:sz w:val="24"/>
          <w:szCs w:val="24"/>
        </w:rPr>
        <w:t xml:space="preserve">± </w:t>
      </w:r>
      <w:r w:rsidRPr="00655447">
        <w:rPr>
          <w:rFonts w:ascii="Book Antiqua" w:eastAsia="TT1CCEo00" w:hAnsi="Book Antiqua" w:cs="Tahoma"/>
          <w:color w:val="000000"/>
          <w:kern w:val="0"/>
          <w:sz w:val="24"/>
          <w:szCs w:val="24"/>
        </w:rPr>
        <w:t xml:space="preserve">SE. </w:t>
      </w:r>
      <w:r w:rsidRPr="00655447">
        <w:rPr>
          <w:rFonts w:ascii="Book Antiqua" w:eastAsia="宋体" w:hAnsi="Book Antiqua" w:cs="Tahoma"/>
          <w:color w:val="000000"/>
          <w:kern w:val="0"/>
          <w:sz w:val="24"/>
          <w:szCs w:val="24"/>
          <w:vertAlign w:val="superscript"/>
          <w:lang w:eastAsia="zh-CN"/>
        </w:rPr>
        <w:t>a</w:t>
      </w:r>
      <w:r w:rsidRPr="00655447">
        <w:rPr>
          <w:rFonts w:ascii="Book Antiqua" w:eastAsia="TT1CCEo00" w:hAnsi="Book Antiqua" w:cs="Tahoma"/>
          <w:i/>
          <w:color w:val="000000"/>
          <w:kern w:val="0"/>
          <w:sz w:val="24"/>
          <w:szCs w:val="24"/>
        </w:rPr>
        <w:t>P</w:t>
      </w:r>
      <w:r w:rsidRPr="00655447">
        <w:rPr>
          <w:rFonts w:ascii="Book Antiqua" w:eastAsia="TT1CCEo00" w:hAnsi="Book Antiqua" w:cs="Tahoma"/>
          <w:color w:val="000000"/>
          <w:kern w:val="0"/>
          <w:sz w:val="24"/>
          <w:szCs w:val="24"/>
        </w:rPr>
        <w:t xml:space="preserve"> &lt; 0.01 significantly different from untreated controls. CTRL: Control.</w:t>
      </w:r>
    </w:p>
    <w:p w:rsidR="002F09B2" w:rsidRPr="00655447" w:rsidRDefault="002F09B2" w:rsidP="007F35A5">
      <w:pPr>
        <w:wordWrap/>
        <w:adjustRightInd w:val="0"/>
        <w:spacing w:line="360" w:lineRule="auto"/>
        <w:rPr>
          <w:rFonts w:ascii="Book Antiqua" w:eastAsia="TT1CCEo00" w:hAnsi="Book Antiqua" w:cs="Tahoma"/>
          <w:b/>
          <w:color w:val="000000"/>
          <w:kern w:val="0"/>
          <w:sz w:val="24"/>
          <w:szCs w:val="24"/>
        </w:rPr>
      </w:pPr>
    </w:p>
    <w:p w:rsidR="002F09B2" w:rsidRPr="00655447" w:rsidRDefault="002F09B2" w:rsidP="007F35A5">
      <w:pPr>
        <w:wordWrap/>
        <w:adjustRightInd w:val="0"/>
        <w:spacing w:line="360" w:lineRule="auto"/>
        <w:rPr>
          <w:rFonts w:ascii="Book Antiqua" w:eastAsia="TT1CCEo00" w:hAnsi="Book Antiqua" w:cs="Tahoma"/>
          <w:b/>
          <w:color w:val="000000"/>
          <w:kern w:val="0"/>
          <w:sz w:val="24"/>
          <w:szCs w:val="24"/>
        </w:rPr>
      </w:pPr>
      <w:r w:rsidRPr="00655447">
        <w:rPr>
          <w:rFonts w:ascii="Book Antiqua" w:eastAsia="TT1CCEo00" w:hAnsi="Book Antiqua" w:cs="Tahoma"/>
          <w:b/>
          <w:color w:val="000000"/>
          <w:kern w:val="0"/>
          <w:sz w:val="24"/>
          <w:szCs w:val="24"/>
        </w:rPr>
        <w:t>Figure 4 Effects of GDP-</w:t>
      </w:r>
      <w:r w:rsidRPr="00655447">
        <w:rPr>
          <w:rFonts w:ascii="Book Antiqua" w:eastAsia="Batang" w:hAnsi="Book Antiqua" w:cs="Tahoma"/>
          <w:b/>
          <w:color w:val="000000"/>
          <w:kern w:val="0"/>
          <w:sz w:val="24"/>
          <w:szCs w:val="24"/>
        </w:rPr>
        <w:t>β</w:t>
      </w:r>
      <w:r w:rsidRPr="00655447">
        <w:rPr>
          <w:rFonts w:ascii="Book Antiqua" w:eastAsia="TT1CCEo00" w:hAnsi="Book Antiqua" w:cs="Tahoma"/>
          <w:b/>
          <w:color w:val="000000"/>
          <w:kern w:val="0"/>
          <w:sz w:val="24"/>
          <w:szCs w:val="24"/>
        </w:rPr>
        <w:t xml:space="preserve">-S in the pipette on Lizhong Tang-induced pacemaker potentials in cultured murine small intestine interstitial cells of Cajal. </w:t>
      </w:r>
      <w:r w:rsidRPr="00655447">
        <w:rPr>
          <w:rFonts w:ascii="Book Antiqua" w:eastAsia="TT1CCEo00" w:hAnsi="Book Antiqua" w:cs="Tahoma"/>
          <w:color w:val="000000"/>
          <w:kern w:val="0"/>
          <w:sz w:val="24"/>
          <w:szCs w:val="24"/>
        </w:rPr>
        <w:t xml:space="preserve">A: Pacemaker potentials in interstitial cells of Cajal exposed to Lizhong Tang (30 </w:t>
      </w:r>
      <w:r w:rsidRPr="00655447">
        <w:rPr>
          <w:rFonts w:ascii="Book Antiqua" w:eastAsia="Batang" w:hAnsi="Book Antiqua" w:cs="Tahoma"/>
          <w:color w:val="000000"/>
          <w:kern w:val="0"/>
          <w:sz w:val="24"/>
          <w:szCs w:val="24"/>
        </w:rPr>
        <w:t>mg/mL</w:t>
      </w:r>
      <w:r w:rsidRPr="00655447">
        <w:rPr>
          <w:rFonts w:ascii="Book Antiqua" w:eastAsia="TT1CCEo00" w:hAnsi="Book Antiqua" w:cs="Tahoma"/>
          <w:color w:val="000000"/>
          <w:kern w:val="0"/>
          <w:sz w:val="24"/>
          <w:szCs w:val="24"/>
        </w:rPr>
        <w:t>) in the presence of GDP-</w:t>
      </w:r>
      <w:r w:rsidRPr="00655447">
        <w:rPr>
          <w:rFonts w:ascii="Book Antiqua" w:eastAsia="Batang" w:hAnsi="Book Antiqua" w:cs="Tahoma"/>
          <w:color w:val="000000"/>
          <w:kern w:val="0"/>
          <w:sz w:val="24"/>
          <w:szCs w:val="24"/>
        </w:rPr>
        <w:t>β</w:t>
      </w:r>
      <w:r w:rsidRPr="00655447">
        <w:rPr>
          <w:rFonts w:ascii="Book Antiqua" w:eastAsia="TT1CCEo00" w:hAnsi="Book Antiqua" w:cs="Tahoma"/>
          <w:color w:val="000000"/>
          <w:kern w:val="0"/>
          <w:sz w:val="24"/>
          <w:szCs w:val="24"/>
        </w:rPr>
        <w:t>-S (1 m</w:t>
      </w:r>
      <w:r w:rsidRPr="00655447">
        <w:rPr>
          <w:rFonts w:ascii="Book Antiqua" w:hAnsi="Book Antiqua"/>
          <w:color w:val="000000"/>
          <w:sz w:val="24"/>
          <w:szCs w:val="24"/>
        </w:rPr>
        <w:t>mol/L</w:t>
      </w:r>
      <w:r w:rsidRPr="00655447">
        <w:rPr>
          <w:rFonts w:ascii="Book Antiqua" w:eastAsia="TT1CCEo00" w:hAnsi="Book Antiqua" w:cs="Tahoma"/>
          <w:color w:val="000000"/>
          <w:kern w:val="0"/>
          <w:sz w:val="24"/>
          <w:szCs w:val="24"/>
        </w:rPr>
        <w:t xml:space="preserve">) in the pipette. Under these conditions, Lizhong Tang (30 </w:t>
      </w:r>
      <w:r w:rsidRPr="00655447">
        <w:rPr>
          <w:rFonts w:ascii="Book Antiqua" w:eastAsia="Batang" w:hAnsi="Book Antiqua" w:cs="Tahoma"/>
          <w:color w:val="000000"/>
          <w:kern w:val="0"/>
          <w:sz w:val="24"/>
          <w:szCs w:val="24"/>
        </w:rPr>
        <w:t>mg/mL</w:t>
      </w:r>
      <w:r w:rsidRPr="00655447">
        <w:rPr>
          <w:rFonts w:ascii="Book Antiqua" w:eastAsia="TT1CCEo00" w:hAnsi="Book Antiqua" w:cs="Tahoma"/>
          <w:color w:val="000000"/>
          <w:kern w:val="0"/>
          <w:sz w:val="24"/>
          <w:szCs w:val="24"/>
        </w:rPr>
        <w:t>) caused membrane depolarization</w:t>
      </w:r>
      <w:r w:rsidRPr="00655447">
        <w:rPr>
          <w:rFonts w:ascii="Book Antiqua" w:eastAsia="宋体" w:hAnsi="Book Antiqua" w:cs="Tahoma"/>
          <w:color w:val="000000"/>
          <w:kern w:val="0"/>
          <w:sz w:val="24"/>
          <w:szCs w:val="24"/>
          <w:lang w:eastAsia="zh-CN"/>
        </w:rPr>
        <w:t>;</w:t>
      </w:r>
      <w:r w:rsidRPr="00655447">
        <w:rPr>
          <w:rFonts w:ascii="Book Antiqua" w:eastAsia="TT1CCEo00" w:hAnsi="Book Antiqua" w:cs="Tahoma"/>
          <w:color w:val="000000"/>
          <w:kern w:val="0"/>
          <w:sz w:val="24"/>
          <w:szCs w:val="24"/>
        </w:rPr>
        <w:t xml:space="preserve"> B: The responses to Lizhong Tang in the presence of GDP-</w:t>
      </w:r>
      <w:r w:rsidRPr="00655447">
        <w:rPr>
          <w:rFonts w:ascii="Book Antiqua" w:eastAsia="Batang" w:hAnsi="Book Antiqua" w:cs="Tahoma"/>
          <w:color w:val="000000"/>
          <w:kern w:val="0"/>
          <w:sz w:val="24"/>
          <w:szCs w:val="24"/>
        </w:rPr>
        <w:t>β</w:t>
      </w:r>
      <w:r w:rsidRPr="00655447">
        <w:rPr>
          <w:rFonts w:ascii="Book Antiqua" w:eastAsia="TT1CCEo00" w:hAnsi="Book Antiqua" w:cs="Tahoma"/>
          <w:color w:val="000000"/>
          <w:kern w:val="0"/>
          <w:sz w:val="24"/>
          <w:szCs w:val="24"/>
        </w:rPr>
        <w:t xml:space="preserve">-S in the pipette are summarized. Bars represent mean </w:t>
      </w:r>
      <w:r w:rsidRPr="00655447">
        <w:rPr>
          <w:rFonts w:ascii="Book Antiqua" w:eastAsia="TT1CD0o00" w:hAnsi="Book Antiqua" w:cs="Tahoma"/>
          <w:color w:val="000000"/>
          <w:kern w:val="0"/>
          <w:sz w:val="24"/>
          <w:szCs w:val="24"/>
        </w:rPr>
        <w:t xml:space="preserve">± </w:t>
      </w:r>
      <w:r w:rsidRPr="00655447">
        <w:rPr>
          <w:rFonts w:ascii="Book Antiqua" w:eastAsia="TT1CCEo00" w:hAnsi="Book Antiqua" w:cs="Tahoma"/>
          <w:color w:val="000000"/>
          <w:kern w:val="0"/>
          <w:sz w:val="24"/>
          <w:szCs w:val="24"/>
        </w:rPr>
        <w:t>SE. CTRL: Control.</w:t>
      </w:r>
    </w:p>
    <w:p w:rsidR="002F09B2" w:rsidRPr="00655447" w:rsidRDefault="002F09B2" w:rsidP="007F35A5">
      <w:pPr>
        <w:wordWrap/>
        <w:spacing w:line="360" w:lineRule="auto"/>
        <w:rPr>
          <w:rFonts w:ascii="Book Antiqua" w:hAnsi="Book Antiqua" w:cs="Tahoma"/>
          <w:color w:val="000000"/>
          <w:sz w:val="24"/>
          <w:szCs w:val="24"/>
        </w:rPr>
      </w:pPr>
    </w:p>
    <w:p w:rsidR="002F09B2" w:rsidRPr="00655447" w:rsidRDefault="002F09B2" w:rsidP="007F35A5">
      <w:pPr>
        <w:wordWrap/>
        <w:adjustRightInd w:val="0"/>
        <w:spacing w:line="360" w:lineRule="auto"/>
        <w:rPr>
          <w:rFonts w:ascii="Book Antiqua" w:eastAsia="TT1CCEo00" w:hAnsi="Book Antiqua" w:cs="Tahoma"/>
          <w:b/>
          <w:color w:val="000000"/>
          <w:kern w:val="0"/>
          <w:sz w:val="24"/>
          <w:szCs w:val="24"/>
        </w:rPr>
      </w:pPr>
      <w:r w:rsidRPr="00655447">
        <w:rPr>
          <w:rFonts w:ascii="Book Antiqua" w:hAnsi="Book Antiqua" w:cs="Tahoma"/>
          <w:b/>
          <w:color w:val="000000"/>
          <w:sz w:val="24"/>
          <w:szCs w:val="24"/>
        </w:rPr>
        <w:t xml:space="preserve">Figure 5 </w:t>
      </w:r>
      <w:r w:rsidRPr="00655447">
        <w:rPr>
          <w:rFonts w:ascii="Book Antiqua" w:eastAsia="TT1CCEo00" w:hAnsi="Book Antiqua" w:cs="Tahoma"/>
          <w:b/>
          <w:color w:val="000000"/>
          <w:kern w:val="0"/>
          <w:sz w:val="24"/>
          <w:szCs w:val="24"/>
        </w:rPr>
        <w:t xml:space="preserve">Effects of phospholipase C inhibitors on Lizhong Tang-induced potentials in cultured interstitial cells of Cajal. </w:t>
      </w:r>
      <w:r w:rsidRPr="00655447">
        <w:rPr>
          <w:rFonts w:ascii="Book Antiqua" w:eastAsia="TT1CCEo00" w:hAnsi="Book Antiqua" w:cs="Tahoma"/>
          <w:color w:val="000000"/>
          <w:kern w:val="0"/>
          <w:sz w:val="24"/>
          <w:szCs w:val="24"/>
        </w:rPr>
        <w:t xml:space="preserve">A: U-73122 (5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CEo00" w:hAnsi="Book Antiqua" w:cs="Tahoma"/>
          <w:color w:val="000000"/>
          <w:kern w:val="0"/>
          <w:sz w:val="24"/>
          <w:szCs w:val="24"/>
        </w:rPr>
        <w:t xml:space="preserve">; a phospholipase C inhibitor) abolished the generation of pacemaker potentials, and blocked Lizhong Tang-induced (30 </w:t>
      </w:r>
      <w:r w:rsidRPr="00655447">
        <w:rPr>
          <w:rFonts w:ascii="Book Antiqua" w:eastAsia="Batang" w:hAnsi="Book Antiqua" w:cs="Tahoma"/>
          <w:color w:val="000000"/>
          <w:kern w:val="0"/>
          <w:sz w:val="24"/>
          <w:szCs w:val="24"/>
        </w:rPr>
        <w:t>mg/mL</w:t>
      </w:r>
      <w:r w:rsidRPr="00655447">
        <w:rPr>
          <w:rFonts w:ascii="Book Antiqua" w:eastAsia="TT1CCEo00" w:hAnsi="Book Antiqua" w:cs="Tahoma"/>
          <w:color w:val="000000"/>
          <w:kern w:val="0"/>
          <w:sz w:val="24"/>
          <w:szCs w:val="24"/>
        </w:rPr>
        <w:t>) membrane depolarization</w:t>
      </w:r>
      <w:r w:rsidRPr="00655447">
        <w:rPr>
          <w:rFonts w:ascii="Book Antiqua" w:eastAsia="宋体" w:hAnsi="Book Antiqua" w:cs="Tahoma"/>
          <w:color w:val="000000"/>
          <w:kern w:val="0"/>
          <w:sz w:val="24"/>
          <w:szCs w:val="24"/>
          <w:lang w:eastAsia="zh-CN"/>
        </w:rPr>
        <w:t>;</w:t>
      </w:r>
      <w:r w:rsidRPr="00655447">
        <w:rPr>
          <w:rFonts w:ascii="Book Antiqua" w:eastAsia="TT1CCEo00" w:hAnsi="Book Antiqua" w:cs="Tahoma"/>
          <w:color w:val="000000"/>
          <w:kern w:val="0"/>
          <w:sz w:val="24"/>
          <w:szCs w:val="24"/>
        </w:rPr>
        <w:t xml:space="preserve"> B: The application of U-73343 (5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CEo00" w:hAnsi="Book Antiqua" w:cs="Tahoma"/>
          <w:color w:val="000000"/>
          <w:kern w:val="0"/>
          <w:sz w:val="24"/>
          <w:szCs w:val="24"/>
        </w:rPr>
        <w:t xml:space="preserve">) did not influence the generation of pacemaker currents or block Lizhong Tang-induced (30 </w:t>
      </w:r>
      <w:r w:rsidRPr="00655447">
        <w:rPr>
          <w:rFonts w:ascii="Book Antiqua" w:eastAsia="Batang" w:hAnsi="Book Antiqua" w:cs="Tahoma"/>
          <w:color w:val="000000"/>
          <w:kern w:val="0"/>
          <w:sz w:val="24"/>
          <w:szCs w:val="24"/>
        </w:rPr>
        <w:t>mg/mL</w:t>
      </w:r>
      <w:r w:rsidRPr="00655447">
        <w:rPr>
          <w:rFonts w:ascii="Book Antiqua" w:eastAsia="TT1CCEo00" w:hAnsi="Book Antiqua" w:cs="Tahoma"/>
          <w:color w:val="000000"/>
          <w:kern w:val="0"/>
          <w:sz w:val="24"/>
          <w:szCs w:val="24"/>
        </w:rPr>
        <w:t>) membrane depolarization</w:t>
      </w:r>
      <w:r w:rsidRPr="00655447">
        <w:rPr>
          <w:rFonts w:ascii="Book Antiqua" w:eastAsia="宋体" w:hAnsi="Book Antiqua" w:cs="Tahoma"/>
          <w:color w:val="000000"/>
          <w:kern w:val="0"/>
          <w:sz w:val="24"/>
          <w:szCs w:val="24"/>
          <w:lang w:eastAsia="zh-CN"/>
        </w:rPr>
        <w:t>;</w:t>
      </w:r>
      <w:r w:rsidRPr="00655447">
        <w:rPr>
          <w:rFonts w:ascii="Book Antiqua" w:eastAsia="TT1CCEo00" w:hAnsi="Book Antiqua" w:cs="Tahoma"/>
          <w:color w:val="000000"/>
          <w:kern w:val="0"/>
          <w:sz w:val="24"/>
          <w:szCs w:val="24"/>
        </w:rPr>
        <w:t xml:space="preserve"> C: The responses to Lizhong Tang in the presence of phospholipase C inhibitors are summarized. Bars represent mean ± SE. </w:t>
      </w:r>
      <w:r w:rsidRPr="00655447">
        <w:rPr>
          <w:rFonts w:ascii="Book Antiqua" w:eastAsia="宋体" w:hAnsi="Book Antiqua" w:cs="Tahoma"/>
          <w:color w:val="000000"/>
          <w:kern w:val="0"/>
          <w:sz w:val="24"/>
          <w:szCs w:val="24"/>
          <w:vertAlign w:val="superscript"/>
          <w:lang w:eastAsia="zh-CN"/>
        </w:rPr>
        <w:t>a</w:t>
      </w:r>
      <w:r w:rsidRPr="00655447">
        <w:rPr>
          <w:rFonts w:ascii="Book Antiqua" w:eastAsia="TT1CCEo00" w:hAnsi="Book Antiqua" w:cs="Tahoma"/>
          <w:i/>
          <w:color w:val="000000"/>
          <w:kern w:val="0"/>
          <w:sz w:val="24"/>
          <w:szCs w:val="24"/>
        </w:rPr>
        <w:t>P</w:t>
      </w:r>
      <w:r w:rsidRPr="00655447">
        <w:rPr>
          <w:rFonts w:ascii="Book Antiqua" w:eastAsia="TT1CCEo00" w:hAnsi="Book Antiqua" w:cs="Tahoma"/>
          <w:color w:val="000000"/>
          <w:kern w:val="0"/>
          <w:sz w:val="24"/>
          <w:szCs w:val="24"/>
        </w:rPr>
        <w:t xml:space="preserve"> &lt; 0.01 significantly different from untreated controls. CTRL: Control.</w:t>
      </w:r>
    </w:p>
    <w:p w:rsidR="002F09B2" w:rsidRPr="00655447" w:rsidRDefault="002F09B2" w:rsidP="007F35A5">
      <w:pPr>
        <w:wordWrap/>
        <w:adjustRightInd w:val="0"/>
        <w:spacing w:line="360" w:lineRule="auto"/>
        <w:rPr>
          <w:rFonts w:ascii="Book Antiqua" w:eastAsia="TT1CCEo00" w:hAnsi="Book Antiqua" w:cs="Tahoma"/>
          <w:color w:val="000000"/>
          <w:kern w:val="0"/>
          <w:sz w:val="24"/>
          <w:szCs w:val="24"/>
        </w:rPr>
      </w:pPr>
    </w:p>
    <w:p w:rsidR="002F09B2" w:rsidRPr="00655447" w:rsidRDefault="002F09B2" w:rsidP="007F35A5">
      <w:pPr>
        <w:wordWrap/>
        <w:adjustRightInd w:val="0"/>
        <w:spacing w:line="360" w:lineRule="auto"/>
        <w:rPr>
          <w:rFonts w:ascii="Book Antiqua" w:eastAsia="TT1CCEo00" w:hAnsi="Book Antiqua" w:cs="Tahoma"/>
          <w:b/>
          <w:color w:val="000000"/>
          <w:kern w:val="0"/>
          <w:sz w:val="24"/>
          <w:szCs w:val="24"/>
        </w:rPr>
      </w:pPr>
      <w:r w:rsidRPr="00655447">
        <w:rPr>
          <w:rFonts w:ascii="Book Antiqua" w:eastAsia="TT1CCBo00" w:hAnsi="Book Antiqua" w:cs="Tahoma"/>
          <w:b/>
          <w:color w:val="000000"/>
          <w:kern w:val="0"/>
          <w:sz w:val="24"/>
          <w:szCs w:val="24"/>
        </w:rPr>
        <w:t xml:space="preserve">Figure 6 </w:t>
      </w:r>
      <w:r w:rsidRPr="00655447">
        <w:rPr>
          <w:rFonts w:ascii="Book Antiqua" w:eastAsia="TT1CCEo00" w:hAnsi="Book Antiqua" w:cs="Tahoma"/>
          <w:b/>
          <w:color w:val="000000"/>
          <w:kern w:val="0"/>
          <w:sz w:val="24"/>
          <w:szCs w:val="24"/>
        </w:rPr>
        <w:t xml:space="preserve">Effects of chelerythrine or calphostin C (inhibitors of protein kinase C) on Lizhong Tang-induced pacemaker potentials in cultured interstitial cells of Cajal. </w:t>
      </w:r>
      <w:r w:rsidRPr="00655447">
        <w:rPr>
          <w:rFonts w:ascii="Book Antiqua" w:eastAsia="TT1CCEo00" w:hAnsi="Book Antiqua" w:cs="Tahoma"/>
          <w:color w:val="000000"/>
          <w:kern w:val="0"/>
          <w:sz w:val="24"/>
          <w:szCs w:val="24"/>
        </w:rPr>
        <w:t xml:space="preserve">A, B: Pacemaker potentials in ICCs exposed to Lizhong Tang (30 </w:t>
      </w:r>
      <w:r w:rsidRPr="00655447">
        <w:rPr>
          <w:rFonts w:ascii="Book Antiqua" w:eastAsia="Batang" w:hAnsi="Book Antiqua" w:cs="Tahoma"/>
          <w:color w:val="000000"/>
          <w:kern w:val="0"/>
          <w:sz w:val="24"/>
          <w:szCs w:val="24"/>
        </w:rPr>
        <w:t>mg/mL</w:t>
      </w:r>
      <w:r w:rsidRPr="00655447">
        <w:rPr>
          <w:rFonts w:ascii="Book Antiqua" w:eastAsia="TT1CCEo00" w:hAnsi="Book Antiqua" w:cs="Tahoma"/>
          <w:color w:val="000000"/>
          <w:kern w:val="0"/>
          <w:sz w:val="24"/>
          <w:szCs w:val="24"/>
        </w:rPr>
        <w:t xml:space="preserve">) in the presence of chelerythrine (1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CEo00" w:hAnsi="Book Antiqua" w:cs="Tahoma"/>
          <w:color w:val="000000"/>
          <w:kern w:val="0"/>
          <w:sz w:val="24"/>
          <w:szCs w:val="24"/>
        </w:rPr>
        <w:t xml:space="preserve">) or calphostin C (10 </w:t>
      </w:r>
      <w:r w:rsidRPr="00655447">
        <w:rPr>
          <w:rFonts w:ascii="Book Antiqua" w:eastAsia="Batang" w:hAnsi="Book Antiqua" w:cs="Tahoma"/>
          <w:color w:val="000000"/>
          <w:kern w:val="0"/>
          <w:sz w:val="24"/>
          <w:szCs w:val="24"/>
        </w:rPr>
        <w:t>μ</w:t>
      </w:r>
      <w:r w:rsidRPr="00655447">
        <w:rPr>
          <w:rFonts w:ascii="Book Antiqua" w:hAnsi="Book Antiqua"/>
          <w:color w:val="000000"/>
          <w:sz w:val="24"/>
          <w:szCs w:val="24"/>
        </w:rPr>
        <w:t>mol/L</w:t>
      </w:r>
      <w:r w:rsidRPr="00655447">
        <w:rPr>
          <w:rFonts w:ascii="Book Antiqua" w:eastAsia="TT1CCEo00" w:hAnsi="Book Antiqua" w:cs="Tahoma"/>
          <w:color w:val="000000"/>
          <w:kern w:val="0"/>
          <w:sz w:val="24"/>
          <w:szCs w:val="24"/>
        </w:rPr>
        <w:t>). Lizhong Tang caused membrane depolarization in the presence of both inhibitors</w:t>
      </w:r>
      <w:r w:rsidRPr="00655447">
        <w:rPr>
          <w:rFonts w:ascii="Book Antiqua" w:eastAsia="宋体" w:hAnsi="Book Antiqua" w:cs="Tahoma"/>
          <w:color w:val="000000"/>
          <w:kern w:val="0"/>
          <w:sz w:val="24"/>
          <w:szCs w:val="24"/>
          <w:lang w:eastAsia="zh-CN"/>
        </w:rPr>
        <w:t>;</w:t>
      </w:r>
      <w:r w:rsidRPr="00655447">
        <w:rPr>
          <w:rFonts w:ascii="Book Antiqua" w:eastAsia="TT1CCEo00" w:hAnsi="Book Antiqua" w:cs="Tahoma"/>
          <w:color w:val="000000"/>
          <w:kern w:val="0"/>
          <w:sz w:val="24"/>
          <w:szCs w:val="24"/>
        </w:rPr>
        <w:t xml:space="preserve"> C: The responses to Lizhong Tang in the </w:t>
      </w:r>
      <w:r w:rsidRPr="00655447">
        <w:rPr>
          <w:rFonts w:ascii="Book Antiqua" w:eastAsia="TT1CCEo00" w:hAnsi="Book Antiqua" w:cs="Tahoma"/>
          <w:color w:val="000000"/>
          <w:kern w:val="0"/>
          <w:sz w:val="24"/>
          <w:szCs w:val="24"/>
        </w:rPr>
        <w:lastRenderedPageBreak/>
        <w:t>presence of chelerythrine or calphostin C are summarized. Bars represent mean ± SE. CTRL: Control.</w:t>
      </w:r>
    </w:p>
    <w:p w:rsidR="002F09B2" w:rsidRPr="00655447" w:rsidRDefault="002F09B2" w:rsidP="007F35A5">
      <w:pPr>
        <w:wordWrap/>
        <w:adjustRightInd w:val="0"/>
        <w:spacing w:line="360" w:lineRule="auto"/>
        <w:rPr>
          <w:rFonts w:ascii="Book Antiqua" w:eastAsia="TT1CCEo00" w:hAnsi="Book Antiqua" w:cs="Tahoma"/>
          <w:color w:val="000000"/>
          <w:kern w:val="0"/>
          <w:sz w:val="24"/>
          <w:szCs w:val="24"/>
        </w:rPr>
      </w:pPr>
    </w:p>
    <w:sectPr w:rsidR="002F09B2" w:rsidRPr="00655447" w:rsidSect="00551A7A">
      <w:footerReference w:type="default" r:id="rId9"/>
      <w:pgSz w:w="11906" w:h="16838"/>
      <w:pgMar w:top="1440" w:right="1080" w:bottom="1440" w:left="108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C8" w:rsidRDefault="004C08C8" w:rsidP="008D6CA8">
      <w:r>
        <w:separator/>
      </w:r>
    </w:p>
  </w:endnote>
  <w:endnote w:type="continuationSeparator" w:id="0">
    <w:p w:rsidR="004C08C8" w:rsidRDefault="004C08C8" w:rsidP="008D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9">
    <w:altName w:val="Gulim"/>
    <w:panose1 w:val="00000000000000000000"/>
    <w:charset w:val="81"/>
    <w:family w:val="swiss"/>
    <w:notTrueType/>
    <w:pitch w:val="default"/>
    <w:sig w:usb0="00000001" w:usb1="09060000" w:usb2="00000010" w:usb3="00000000" w:csb0="00080000" w:csb1="00000000"/>
  </w:font>
  <w:font w:name="TT1C8Bo00">
    <w:altName w:val="Arial Unicode MS"/>
    <w:panose1 w:val="00000000000000000000"/>
    <w:charset w:val="81"/>
    <w:family w:val="auto"/>
    <w:notTrueType/>
    <w:pitch w:val="default"/>
    <w:sig w:usb0="00000001" w:usb1="09060000" w:usb2="00000010" w:usb3="00000000" w:csb0="00080000" w:csb1="00000000"/>
  </w:font>
  <w:font w:name="TT1C93o00">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liverRM">
    <w:altName w:val="Arial Unicode MS"/>
    <w:panose1 w:val="00000000000000000000"/>
    <w:charset w:val="81"/>
    <w:family w:val="auto"/>
    <w:notTrueType/>
    <w:pitch w:val="default"/>
    <w:sig w:usb0="00000001" w:usb1="09060000" w:usb2="00000010" w:usb3="00000000" w:csb0="00080000" w:csb1="00000000"/>
  </w:font>
  <w:font w:name="GulliverIT">
    <w:altName w:val="Arial Unicode MS"/>
    <w:panose1 w:val="00000000000000000000"/>
    <w:charset w:val="81"/>
    <w:family w:val="auto"/>
    <w:notTrueType/>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T1CBCo00">
    <w:altName w:val="Arial Unicode MS"/>
    <w:panose1 w:val="00000000000000000000"/>
    <w:charset w:val="81"/>
    <w:family w:val="auto"/>
    <w:notTrueType/>
    <w:pitch w:val="default"/>
    <w:sig w:usb0="00000001" w:usb1="09060000" w:usb2="00000010" w:usb3="00000000" w:csb0="00080000" w:csb1="00000000"/>
  </w:font>
  <w:font w:name="TT63C0o00">
    <w:altName w:val="Arial"/>
    <w:panose1 w:val="00000000000000000000"/>
    <w:charset w:val="00"/>
    <w:family w:val="swiss"/>
    <w:notTrueType/>
    <w:pitch w:val="default"/>
    <w:sig w:usb0="00000003" w:usb1="00000000" w:usb2="00000000" w:usb3="00000000" w:csb0="00000001" w:csb1="00000000"/>
  </w:font>
  <w:font w:name="TT63CCo00">
    <w:altName w:val="Arial"/>
    <w:panose1 w:val="00000000000000000000"/>
    <w:charset w:val="00"/>
    <w:family w:val="swiss"/>
    <w:notTrueType/>
    <w:pitch w:val="default"/>
    <w:sig w:usb0="00000003" w:usb1="00000000" w:usb2="00000000" w:usb3="00000000" w:csb0="00000001" w:csb1="00000000"/>
  </w:font>
  <w:font w:name="TT1CC1o00">
    <w:altName w:val="Arial Unicode MS"/>
    <w:panose1 w:val="00000000000000000000"/>
    <w:charset w:val="81"/>
    <w:family w:val="auto"/>
    <w:notTrueType/>
    <w:pitch w:val="default"/>
    <w:sig w:usb0="00000001" w:usb1="09060000" w:usb2="00000010" w:usb3="00000000" w:csb0="00080000" w:csb1="00000000"/>
  </w:font>
  <w:font w:name="TT1CC5o00">
    <w:altName w:val="Arial Unicode MS"/>
    <w:panose1 w:val="00000000000000000000"/>
    <w:charset w:val="81"/>
    <w:family w:val="auto"/>
    <w:notTrueType/>
    <w:pitch w:val="default"/>
    <w:sig w:usb0="00000001" w:usb1="09060000" w:usb2="00000010" w:usb3="00000000" w:csb0="00080000" w:csb1="00000000"/>
  </w:font>
  <w:font w:name="TT1C84o00">
    <w:altName w:val="Arial Unicode MS"/>
    <w:panose1 w:val="00000000000000000000"/>
    <w:charset w:val="81"/>
    <w:family w:val="auto"/>
    <w:notTrueType/>
    <w:pitch w:val="default"/>
    <w:sig w:usb0="00000001" w:usb1="09060000" w:usb2="00000010" w:usb3="00000000" w:csb0="00080000" w:csb1="00000000"/>
  </w:font>
  <w:font w:name="AdvTimes">
    <w:altName w:val="Arial Unicode MS"/>
    <w:panose1 w:val="00000000000000000000"/>
    <w:charset w:val="81"/>
    <w:family w:val="auto"/>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TT1C87o00">
    <w:altName w:val="Arial Unicode MS"/>
    <w:panose1 w:val="00000000000000000000"/>
    <w:charset w:val="81"/>
    <w:family w:val="auto"/>
    <w:notTrueType/>
    <w:pitch w:val="default"/>
    <w:sig w:usb0="00000001" w:usb1="09060000" w:usb2="00000010" w:usb3="00000000" w:csb0="00080000" w:csb1="00000000"/>
  </w:font>
  <w:font w:name="TT1CCEo00">
    <w:altName w:val="Arial Unicode MS"/>
    <w:panose1 w:val="00000000000000000000"/>
    <w:charset w:val="81"/>
    <w:family w:val="auto"/>
    <w:notTrueType/>
    <w:pitch w:val="default"/>
    <w:sig w:usb0="00000001" w:usb1="09060000" w:usb2="00000010" w:usb3="00000000" w:csb0="00080000" w:csb1="00000000"/>
  </w:font>
  <w:font w:name="TT1CCBo00">
    <w:altName w:val="Arial Unicode MS"/>
    <w:panose1 w:val="00000000000000000000"/>
    <w:charset w:val="81"/>
    <w:family w:val="auto"/>
    <w:notTrueType/>
    <w:pitch w:val="default"/>
    <w:sig w:usb0="00000001" w:usb1="09060000" w:usb2="00000010" w:usb3="00000000" w:csb0="00080000" w:csb1="00000000"/>
  </w:font>
  <w:font w:name="TT1CD7o00">
    <w:altName w:val="Arial Unicode MS"/>
    <w:panose1 w:val="00000000000000000000"/>
    <w:charset w:val="81"/>
    <w:family w:val="auto"/>
    <w:notTrueType/>
    <w:pitch w:val="default"/>
    <w:sig w:usb0="00000001" w:usb1="09060000" w:usb2="00000010" w:usb3="00000000" w:csb0="00080000" w:csb1="00000000"/>
  </w:font>
  <w:font w:name="TT1CD0o0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2" w:rsidRDefault="004C08C8">
    <w:pPr>
      <w:pStyle w:val="a4"/>
      <w:jc w:val="center"/>
    </w:pPr>
    <w:r>
      <w:fldChar w:fldCharType="begin"/>
    </w:r>
    <w:r>
      <w:instrText xml:space="preserve"> PAGE   \* MERGEFORMAT </w:instrText>
    </w:r>
    <w:r>
      <w:fldChar w:fldCharType="separate"/>
    </w:r>
    <w:r w:rsidR="00BE62E3" w:rsidRPr="00BE62E3">
      <w:rPr>
        <w:noProof/>
        <w:lang w:val="ko-KR"/>
      </w:rPr>
      <w:t>1</w:t>
    </w:r>
    <w:r>
      <w:rPr>
        <w:noProof/>
        <w:lang w:val="ko-KR"/>
      </w:rPr>
      <w:fldChar w:fldCharType="end"/>
    </w:r>
  </w:p>
  <w:p w:rsidR="002F09B2" w:rsidRDefault="002F09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C8" w:rsidRDefault="004C08C8" w:rsidP="008D6CA8">
      <w:r>
        <w:separator/>
      </w:r>
    </w:p>
  </w:footnote>
  <w:footnote w:type="continuationSeparator" w:id="0">
    <w:p w:rsidR="004C08C8" w:rsidRDefault="004C08C8" w:rsidP="008D6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9B4"/>
    <w:multiLevelType w:val="hybridMultilevel"/>
    <w:tmpl w:val="58D8C5F6"/>
    <w:lvl w:ilvl="0" w:tplc="D5C6A5C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05A65A46"/>
    <w:multiLevelType w:val="hybridMultilevel"/>
    <w:tmpl w:val="00F03D72"/>
    <w:lvl w:ilvl="0" w:tplc="72800C3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278C66C0"/>
    <w:multiLevelType w:val="hybridMultilevel"/>
    <w:tmpl w:val="6F406CCA"/>
    <w:lvl w:ilvl="0" w:tplc="9470054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76CF450E"/>
    <w:multiLevelType w:val="hybridMultilevel"/>
    <w:tmpl w:val="AAEA40FC"/>
    <w:lvl w:ilvl="0" w:tplc="5EE6FE2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
    <w:nsid w:val="773C0563"/>
    <w:multiLevelType w:val="hybridMultilevel"/>
    <w:tmpl w:val="6296A0A0"/>
    <w:lvl w:ilvl="0" w:tplc="303A6C9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rawingGridHorizontalSpacing w:val="1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FD"/>
    <w:rsid w:val="0000266B"/>
    <w:rsid w:val="00016FD9"/>
    <w:rsid w:val="000217F9"/>
    <w:rsid w:val="00021ADC"/>
    <w:rsid w:val="00022C0C"/>
    <w:rsid w:val="0003695E"/>
    <w:rsid w:val="00043F4E"/>
    <w:rsid w:val="0005167C"/>
    <w:rsid w:val="0005790F"/>
    <w:rsid w:val="00082870"/>
    <w:rsid w:val="00085C3F"/>
    <w:rsid w:val="00085EF3"/>
    <w:rsid w:val="000929B5"/>
    <w:rsid w:val="00097154"/>
    <w:rsid w:val="000D3605"/>
    <w:rsid w:val="000D4FCC"/>
    <w:rsid w:val="000E01D8"/>
    <w:rsid w:val="000F5BFB"/>
    <w:rsid w:val="000F616D"/>
    <w:rsid w:val="00112671"/>
    <w:rsid w:val="00113DC8"/>
    <w:rsid w:val="0012680B"/>
    <w:rsid w:val="00141425"/>
    <w:rsid w:val="0015350D"/>
    <w:rsid w:val="0015585C"/>
    <w:rsid w:val="00165C0E"/>
    <w:rsid w:val="00167C0E"/>
    <w:rsid w:val="00170E28"/>
    <w:rsid w:val="00181BF8"/>
    <w:rsid w:val="00183CB9"/>
    <w:rsid w:val="00194534"/>
    <w:rsid w:val="001B0367"/>
    <w:rsid w:val="001B3544"/>
    <w:rsid w:val="001B435E"/>
    <w:rsid w:val="001C5E6A"/>
    <w:rsid w:val="001E3440"/>
    <w:rsid w:val="001E4F98"/>
    <w:rsid w:val="001E5B5F"/>
    <w:rsid w:val="001E72B3"/>
    <w:rsid w:val="001F62E5"/>
    <w:rsid w:val="00207D26"/>
    <w:rsid w:val="00223B01"/>
    <w:rsid w:val="00227EC2"/>
    <w:rsid w:val="0024300F"/>
    <w:rsid w:val="002441C7"/>
    <w:rsid w:val="00247810"/>
    <w:rsid w:val="00256220"/>
    <w:rsid w:val="00257E02"/>
    <w:rsid w:val="00262B2F"/>
    <w:rsid w:val="002756DE"/>
    <w:rsid w:val="00291BB7"/>
    <w:rsid w:val="002930DE"/>
    <w:rsid w:val="0029741A"/>
    <w:rsid w:val="002A3BE0"/>
    <w:rsid w:val="002A5F16"/>
    <w:rsid w:val="002A6B28"/>
    <w:rsid w:val="002B34BE"/>
    <w:rsid w:val="002C086B"/>
    <w:rsid w:val="002D04C3"/>
    <w:rsid w:val="002E091D"/>
    <w:rsid w:val="002E1214"/>
    <w:rsid w:val="002E5CB3"/>
    <w:rsid w:val="002F09B2"/>
    <w:rsid w:val="002F1D50"/>
    <w:rsid w:val="002F5CC3"/>
    <w:rsid w:val="003146A2"/>
    <w:rsid w:val="003159AB"/>
    <w:rsid w:val="0031688A"/>
    <w:rsid w:val="00317C17"/>
    <w:rsid w:val="00326D98"/>
    <w:rsid w:val="00336A5F"/>
    <w:rsid w:val="00337269"/>
    <w:rsid w:val="003412FE"/>
    <w:rsid w:val="0034497E"/>
    <w:rsid w:val="00353C95"/>
    <w:rsid w:val="0037589E"/>
    <w:rsid w:val="00380207"/>
    <w:rsid w:val="0038351E"/>
    <w:rsid w:val="00386B9F"/>
    <w:rsid w:val="00393C11"/>
    <w:rsid w:val="003A0204"/>
    <w:rsid w:val="003B22AA"/>
    <w:rsid w:val="003B413C"/>
    <w:rsid w:val="003C0C26"/>
    <w:rsid w:val="003C16CA"/>
    <w:rsid w:val="003C586C"/>
    <w:rsid w:val="003E3328"/>
    <w:rsid w:val="003E3E22"/>
    <w:rsid w:val="003F1375"/>
    <w:rsid w:val="003F7DA5"/>
    <w:rsid w:val="00406A88"/>
    <w:rsid w:val="00421E83"/>
    <w:rsid w:val="004242E8"/>
    <w:rsid w:val="00441B14"/>
    <w:rsid w:val="00446CA3"/>
    <w:rsid w:val="00446CD1"/>
    <w:rsid w:val="004477A9"/>
    <w:rsid w:val="0044784E"/>
    <w:rsid w:val="00461E9D"/>
    <w:rsid w:val="004772A4"/>
    <w:rsid w:val="00484A28"/>
    <w:rsid w:val="004925FE"/>
    <w:rsid w:val="0049471B"/>
    <w:rsid w:val="004A03CF"/>
    <w:rsid w:val="004A2646"/>
    <w:rsid w:val="004A5A14"/>
    <w:rsid w:val="004B06D9"/>
    <w:rsid w:val="004B1C97"/>
    <w:rsid w:val="004C0634"/>
    <w:rsid w:val="004C08C8"/>
    <w:rsid w:val="004D20DE"/>
    <w:rsid w:val="004D2196"/>
    <w:rsid w:val="004D6E57"/>
    <w:rsid w:val="004E27DD"/>
    <w:rsid w:val="004F02EA"/>
    <w:rsid w:val="00507096"/>
    <w:rsid w:val="0051356D"/>
    <w:rsid w:val="00513E65"/>
    <w:rsid w:val="0052798F"/>
    <w:rsid w:val="00541BC4"/>
    <w:rsid w:val="00541D8D"/>
    <w:rsid w:val="005509D0"/>
    <w:rsid w:val="00551A7A"/>
    <w:rsid w:val="005546C8"/>
    <w:rsid w:val="005549DA"/>
    <w:rsid w:val="00555685"/>
    <w:rsid w:val="00555AAB"/>
    <w:rsid w:val="0056005C"/>
    <w:rsid w:val="005814D0"/>
    <w:rsid w:val="00581BF2"/>
    <w:rsid w:val="00586431"/>
    <w:rsid w:val="005864C3"/>
    <w:rsid w:val="005A6FE8"/>
    <w:rsid w:val="005A7C1D"/>
    <w:rsid w:val="005B1791"/>
    <w:rsid w:val="005B6360"/>
    <w:rsid w:val="005C2DAB"/>
    <w:rsid w:val="005E2B14"/>
    <w:rsid w:val="005E343C"/>
    <w:rsid w:val="005F066F"/>
    <w:rsid w:val="006025D1"/>
    <w:rsid w:val="0060371E"/>
    <w:rsid w:val="00613BD9"/>
    <w:rsid w:val="0062730D"/>
    <w:rsid w:val="00627F92"/>
    <w:rsid w:val="00631AE7"/>
    <w:rsid w:val="00633081"/>
    <w:rsid w:val="006402C7"/>
    <w:rsid w:val="00654C18"/>
    <w:rsid w:val="00655447"/>
    <w:rsid w:val="0066614E"/>
    <w:rsid w:val="0066768A"/>
    <w:rsid w:val="00675D2A"/>
    <w:rsid w:val="006818AD"/>
    <w:rsid w:val="0068691B"/>
    <w:rsid w:val="006903B1"/>
    <w:rsid w:val="006949AE"/>
    <w:rsid w:val="006B5F83"/>
    <w:rsid w:val="006C2F69"/>
    <w:rsid w:val="006C741E"/>
    <w:rsid w:val="006C7AB6"/>
    <w:rsid w:val="006D3A17"/>
    <w:rsid w:val="006D6DB1"/>
    <w:rsid w:val="006F2304"/>
    <w:rsid w:val="006F3BE1"/>
    <w:rsid w:val="00700483"/>
    <w:rsid w:val="007032A0"/>
    <w:rsid w:val="00705DDF"/>
    <w:rsid w:val="00706291"/>
    <w:rsid w:val="00726B72"/>
    <w:rsid w:val="00735D2E"/>
    <w:rsid w:val="00741DF5"/>
    <w:rsid w:val="00743B1D"/>
    <w:rsid w:val="00763A2A"/>
    <w:rsid w:val="00791934"/>
    <w:rsid w:val="007935AD"/>
    <w:rsid w:val="007A30DF"/>
    <w:rsid w:val="007A43FA"/>
    <w:rsid w:val="007B0BF9"/>
    <w:rsid w:val="007B2AFD"/>
    <w:rsid w:val="007B65CC"/>
    <w:rsid w:val="007D1D11"/>
    <w:rsid w:val="007E7A47"/>
    <w:rsid w:val="007F35A5"/>
    <w:rsid w:val="008047A3"/>
    <w:rsid w:val="00810581"/>
    <w:rsid w:val="00817EAC"/>
    <w:rsid w:val="00821905"/>
    <w:rsid w:val="008254F8"/>
    <w:rsid w:val="00852236"/>
    <w:rsid w:val="008542A1"/>
    <w:rsid w:val="00863C48"/>
    <w:rsid w:val="008703E3"/>
    <w:rsid w:val="0087401B"/>
    <w:rsid w:val="00881C35"/>
    <w:rsid w:val="008910C6"/>
    <w:rsid w:val="008935BC"/>
    <w:rsid w:val="008A2FC1"/>
    <w:rsid w:val="008A6708"/>
    <w:rsid w:val="008B1127"/>
    <w:rsid w:val="008B28E7"/>
    <w:rsid w:val="008B747B"/>
    <w:rsid w:val="008C07AB"/>
    <w:rsid w:val="008C1E71"/>
    <w:rsid w:val="008C4C30"/>
    <w:rsid w:val="008C7B26"/>
    <w:rsid w:val="008D446E"/>
    <w:rsid w:val="008D6CA8"/>
    <w:rsid w:val="008E14F5"/>
    <w:rsid w:val="008E51A4"/>
    <w:rsid w:val="008F2AD2"/>
    <w:rsid w:val="008F68D6"/>
    <w:rsid w:val="0091274B"/>
    <w:rsid w:val="00914BDF"/>
    <w:rsid w:val="00914D88"/>
    <w:rsid w:val="00917236"/>
    <w:rsid w:val="00917264"/>
    <w:rsid w:val="0092257B"/>
    <w:rsid w:val="00924119"/>
    <w:rsid w:val="0092506C"/>
    <w:rsid w:val="00926EE4"/>
    <w:rsid w:val="00931765"/>
    <w:rsid w:val="00933C38"/>
    <w:rsid w:val="00935677"/>
    <w:rsid w:val="0093705C"/>
    <w:rsid w:val="009540BA"/>
    <w:rsid w:val="00961C96"/>
    <w:rsid w:val="00964A83"/>
    <w:rsid w:val="009678AB"/>
    <w:rsid w:val="00974FA5"/>
    <w:rsid w:val="00995400"/>
    <w:rsid w:val="009A0730"/>
    <w:rsid w:val="009B6CC2"/>
    <w:rsid w:val="009C072C"/>
    <w:rsid w:val="009C33B4"/>
    <w:rsid w:val="009C561A"/>
    <w:rsid w:val="009C7A41"/>
    <w:rsid w:val="009D1C2D"/>
    <w:rsid w:val="009D3D84"/>
    <w:rsid w:val="009D6A9F"/>
    <w:rsid w:val="009D78D4"/>
    <w:rsid w:val="009F6309"/>
    <w:rsid w:val="009F7D25"/>
    <w:rsid w:val="009F7D52"/>
    <w:rsid w:val="00A01F23"/>
    <w:rsid w:val="00A05D0E"/>
    <w:rsid w:val="00A201C7"/>
    <w:rsid w:val="00A34F9E"/>
    <w:rsid w:val="00A40BC0"/>
    <w:rsid w:val="00A624A1"/>
    <w:rsid w:val="00A645AE"/>
    <w:rsid w:val="00A7172F"/>
    <w:rsid w:val="00A7657E"/>
    <w:rsid w:val="00A8183E"/>
    <w:rsid w:val="00A84E71"/>
    <w:rsid w:val="00A93B12"/>
    <w:rsid w:val="00AA0CCC"/>
    <w:rsid w:val="00AA61F0"/>
    <w:rsid w:val="00AC1734"/>
    <w:rsid w:val="00AC2582"/>
    <w:rsid w:val="00AC437C"/>
    <w:rsid w:val="00AE0F7D"/>
    <w:rsid w:val="00AE27DE"/>
    <w:rsid w:val="00AE43CD"/>
    <w:rsid w:val="00AE6E4F"/>
    <w:rsid w:val="00AF0180"/>
    <w:rsid w:val="00AF1446"/>
    <w:rsid w:val="00AF7410"/>
    <w:rsid w:val="00B00CFF"/>
    <w:rsid w:val="00B01AFA"/>
    <w:rsid w:val="00B040FF"/>
    <w:rsid w:val="00B046BD"/>
    <w:rsid w:val="00B0678A"/>
    <w:rsid w:val="00B11C2E"/>
    <w:rsid w:val="00B27E41"/>
    <w:rsid w:val="00B41190"/>
    <w:rsid w:val="00B55B38"/>
    <w:rsid w:val="00B729C9"/>
    <w:rsid w:val="00B75735"/>
    <w:rsid w:val="00B779F9"/>
    <w:rsid w:val="00B87DE9"/>
    <w:rsid w:val="00B930BD"/>
    <w:rsid w:val="00B95733"/>
    <w:rsid w:val="00B96812"/>
    <w:rsid w:val="00B96F2F"/>
    <w:rsid w:val="00BA010D"/>
    <w:rsid w:val="00BA5808"/>
    <w:rsid w:val="00BA6670"/>
    <w:rsid w:val="00BB524C"/>
    <w:rsid w:val="00BC0080"/>
    <w:rsid w:val="00BC2367"/>
    <w:rsid w:val="00BD31A3"/>
    <w:rsid w:val="00BE0B16"/>
    <w:rsid w:val="00BE1812"/>
    <w:rsid w:val="00BE62E3"/>
    <w:rsid w:val="00BE79A4"/>
    <w:rsid w:val="00BF3783"/>
    <w:rsid w:val="00C01F36"/>
    <w:rsid w:val="00C04E28"/>
    <w:rsid w:val="00C17FB2"/>
    <w:rsid w:val="00C21C1E"/>
    <w:rsid w:val="00C3318F"/>
    <w:rsid w:val="00C437B2"/>
    <w:rsid w:val="00C44855"/>
    <w:rsid w:val="00C53E34"/>
    <w:rsid w:val="00C566C8"/>
    <w:rsid w:val="00C7740F"/>
    <w:rsid w:val="00C82857"/>
    <w:rsid w:val="00C836F8"/>
    <w:rsid w:val="00CB00C1"/>
    <w:rsid w:val="00CB58EC"/>
    <w:rsid w:val="00CC5F57"/>
    <w:rsid w:val="00CD002A"/>
    <w:rsid w:val="00CD15C8"/>
    <w:rsid w:val="00CD4C12"/>
    <w:rsid w:val="00CD7DE1"/>
    <w:rsid w:val="00CE4F41"/>
    <w:rsid w:val="00CE5BE9"/>
    <w:rsid w:val="00CF7721"/>
    <w:rsid w:val="00CF7AF8"/>
    <w:rsid w:val="00D11587"/>
    <w:rsid w:val="00D179C6"/>
    <w:rsid w:val="00D2023B"/>
    <w:rsid w:val="00D21D90"/>
    <w:rsid w:val="00D2753D"/>
    <w:rsid w:val="00D46FF1"/>
    <w:rsid w:val="00D51AD3"/>
    <w:rsid w:val="00D5431B"/>
    <w:rsid w:val="00D61035"/>
    <w:rsid w:val="00D61F6E"/>
    <w:rsid w:val="00D6333A"/>
    <w:rsid w:val="00D64CDC"/>
    <w:rsid w:val="00D70BD8"/>
    <w:rsid w:val="00D82142"/>
    <w:rsid w:val="00D85C32"/>
    <w:rsid w:val="00DA37D8"/>
    <w:rsid w:val="00DB33BD"/>
    <w:rsid w:val="00DB493A"/>
    <w:rsid w:val="00DC11DD"/>
    <w:rsid w:val="00DC1CDB"/>
    <w:rsid w:val="00DC5F5D"/>
    <w:rsid w:val="00DE188E"/>
    <w:rsid w:val="00DE4B35"/>
    <w:rsid w:val="00DE57BC"/>
    <w:rsid w:val="00DF1CD0"/>
    <w:rsid w:val="00DF2FD1"/>
    <w:rsid w:val="00DF5AAC"/>
    <w:rsid w:val="00E03BAA"/>
    <w:rsid w:val="00E066C1"/>
    <w:rsid w:val="00E07BCA"/>
    <w:rsid w:val="00E21C42"/>
    <w:rsid w:val="00E23CA7"/>
    <w:rsid w:val="00E241DD"/>
    <w:rsid w:val="00E36CFC"/>
    <w:rsid w:val="00E44D3E"/>
    <w:rsid w:val="00E606DD"/>
    <w:rsid w:val="00E71877"/>
    <w:rsid w:val="00E76EE2"/>
    <w:rsid w:val="00E80364"/>
    <w:rsid w:val="00E8618A"/>
    <w:rsid w:val="00E87114"/>
    <w:rsid w:val="00EA4750"/>
    <w:rsid w:val="00EB2FA2"/>
    <w:rsid w:val="00EB402B"/>
    <w:rsid w:val="00EB6918"/>
    <w:rsid w:val="00EC2D85"/>
    <w:rsid w:val="00EC3643"/>
    <w:rsid w:val="00EE4A43"/>
    <w:rsid w:val="00EE4C53"/>
    <w:rsid w:val="00EE7E14"/>
    <w:rsid w:val="00EF14FE"/>
    <w:rsid w:val="00F00BA5"/>
    <w:rsid w:val="00F10481"/>
    <w:rsid w:val="00F17C6F"/>
    <w:rsid w:val="00F27CFC"/>
    <w:rsid w:val="00F30A2C"/>
    <w:rsid w:val="00F30EEB"/>
    <w:rsid w:val="00F458A6"/>
    <w:rsid w:val="00F5082F"/>
    <w:rsid w:val="00F51BC7"/>
    <w:rsid w:val="00F524B2"/>
    <w:rsid w:val="00F57C6F"/>
    <w:rsid w:val="00F649AA"/>
    <w:rsid w:val="00F67749"/>
    <w:rsid w:val="00F74248"/>
    <w:rsid w:val="00F8512F"/>
    <w:rsid w:val="00F91B18"/>
    <w:rsid w:val="00F95098"/>
    <w:rsid w:val="00F968E5"/>
    <w:rsid w:val="00FA127B"/>
    <w:rsid w:val="00FA4AF6"/>
    <w:rsid w:val="00FA4B47"/>
    <w:rsid w:val="00FB09EB"/>
    <w:rsid w:val="00FB20C8"/>
    <w:rsid w:val="00FB56C6"/>
    <w:rsid w:val="00FC04EA"/>
    <w:rsid w:val="00FC5F4C"/>
    <w:rsid w:val="00FF12E9"/>
    <w:rsid w:val="00FF5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hmetcnv"/>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C0"/>
    <w:pPr>
      <w:widowControl w:val="0"/>
      <w:wordWrap w:val="0"/>
      <w:autoSpaceDE w:val="0"/>
      <w:autoSpaceDN w:val="0"/>
      <w:jc w:val="both"/>
    </w:pPr>
    <w:rPr>
      <w:sz w:val="20"/>
      <w:lang w:eastAsia="ko-KR"/>
    </w:rPr>
  </w:style>
  <w:style w:type="paragraph" w:styleId="1">
    <w:name w:val="heading 1"/>
    <w:basedOn w:val="a"/>
    <w:link w:val="1Char"/>
    <w:uiPriority w:val="99"/>
    <w:qFormat/>
    <w:rsid w:val="00DF1CD0"/>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3">
    <w:name w:val="heading 3"/>
    <w:basedOn w:val="a"/>
    <w:next w:val="a"/>
    <w:link w:val="3Char"/>
    <w:uiPriority w:val="99"/>
    <w:qFormat/>
    <w:rsid w:val="009A0730"/>
    <w:pPr>
      <w:keepNext/>
      <w:ind w:leftChars="300" w:left="300" w:hangingChars="200" w:hanging="20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F1CD0"/>
    <w:rPr>
      <w:rFonts w:ascii="Gulim" w:eastAsia="Gulim" w:hAnsi="Gulim" w:cs="Gulim"/>
      <w:b/>
      <w:bCs/>
      <w:kern w:val="36"/>
      <w:sz w:val="48"/>
      <w:szCs w:val="48"/>
    </w:rPr>
  </w:style>
  <w:style w:type="character" w:customStyle="1" w:styleId="3Char">
    <w:name w:val="标题 3 Char"/>
    <w:basedOn w:val="a0"/>
    <w:link w:val="3"/>
    <w:uiPriority w:val="99"/>
    <w:semiHidden/>
    <w:locked/>
    <w:rsid w:val="009A0730"/>
    <w:rPr>
      <w:rFonts w:ascii="Malgun Gothic" w:eastAsia="Malgun Gothic" w:hAnsi="Malgun Gothic" w:cs="Times New Roman"/>
    </w:rPr>
  </w:style>
  <w:style w:type="paragraph" w:styleId="a3">
    <w:name w:val="header"/>
    <w:basedOn w:val="a"/>
    <w:link w:val="Char"/>
    <w:uiPriority w:val="99"/>
    <w:rsid w:val="008D6CA8"/>
    <w:pPr>
      <w:tabs>
        <w:tab w:val="center" w:pos="4513"/>
        <w:tab w:val="right" w:pos="9026"/>
      </w:tabs>
      <w:snapToGrid w:val="0"/>
    </w:pPr>
  </w:style>
  <w:style w:type="character" w:customStyle="1" w:styleId="Char">
    <w:name w:val="页眉 Char"/>
    <w:basedOn w:val="a0"/>
    <w:link w:val="a3"/>
    <w:uiPriority w:val="99"/>
    <w:locked/>
    <w:rsid w:val="008D6CA8"/>
    <w:rPr>
      <w:rFonts w:cs="Times New Roman"/>
    </w:rPr>
  </w:style>
  <w:style w:type="paragraph" w:styleId="a4">
    <w:name w:val="footer"/>
    <w:basedOn w:val="a"/>
    <w:link w:val="Char0"/>
    <w:uiPriority w:val="99"/>
    <w:rsid w:val="008D6CA8"/>
    <w:pPr>
      <w:tabs>
        <w:tab w:val="center" w:pos="4513"/>
        <w:tab w:val="right" w:pos="9026"/>
      </w:tabs>
      <w:snapToGrid w:val="0"/>
    </w:pPr>
  </w:style>
  <w:style w:type="character" w:customStyle="1" w:styleId="Char0">
    <w:name w:val="页脚 Char"/>
    <w:basedOn w:val="a0"/>
    <w:link w:val="a4"/>
    <w:uiPriority w:val="99"/>
    <w:locked/>
    <w:rsid w:val="008D6CA8"/>
    <w:rPr>
      <w:rFonts w:cs="Times New Roman"/>
    </w:rPr>
  </w:style>
  <w:style w:type="paragraph" w:styleId="a5">
    <w:name w:val="List Paragraph"/>
    <w:basedOn w:val="a"/>
    <w:uiPriority w:val="99"/>
    <w:qFormat/>
    <w:rsid w:val="00B0678A"/>
    <w:pPr>
      <w:ind w:leftChars="400" w:left="800"/>
    </w:pPr>
  </w:style>
  <w:style w:type="paragraph" w:customStyle="1" w:styleId="authors1">
    <w:name w:val="authors1"/>
    <w:basedOn w:val="a"/>
    <w:uiPriority w:val="99"/>
    <w:rsid w:val="00BF3783"/>
    <w:pPr>
      <w:widowControl/>
      <w:wordWrap/>
      <w:autoSpaceDE/>
      <w:autoSpaceDN/>
      <w:spacing w:before="72" w:line="240" w:lineRule="atLeast"/>
      <w:ind w:left="550"/>
      <w:jc w:val="left"/>
    </w:pPr>
    <w:rPr>
      <w:rFonts w:ascii="Gulim" w:eastAsia="Gulim" w:hAnsi="Gulim" w:cs="Gulim"/>
      <w:kern w:val="0"/>
      <w:sz w:val="22"/>
    </w:rPr>
  </w:style>
  <w:style w:type="paragraph" w:customStyle="1" w:styleId="source1">
    <w:name w:val="source1"/>
    <w:basedOn w:val="a"/>
    <w:uiPriority w:val="99"/>
    <w:rsid w:val="00BF3783"/>
    <w:pPr>
      <w:widowControl/>
      <w:wordWrap/>
      <w:autoSpaceDE/>
      <w:autoSpaceDN/>
      <w:spacing w:before="120" w:line="240" w:lineRule="atLeast"/>
      <w:ind w:left="550"/>
      <w:jc w:val="left"/>
    </w:pPr>
    <w:rPr>
      <w:rFonts w:ascii="Gulim" w:eastAsia="Gulim" w:hAnsi="Gulim" w:cs="Gulim"/>
      <w:kern w:val="0"/>
      <w:sz w:val="18"/>
      <w:szCs w:val="18"/>
    </w:rPr>
  </w:style>
  <w:style w:type="character" w:customStyle="1" w:styleId="journalname">
    <w:name w:val="journalname"/>
    <w:basedOn w:val="a0"/>
    <w:uiPriority w:val="99"/>
    <w:rsid w:val="00BF3783"/>
    <w:rPr>
      <w:rFonts w:cs="Times New Roman"/>
    </w:rPr>
  </w:style>
  <w:style w:type="character" w:styleId="a6">
    <w:name w:val="Hyperlink"/>
    <w:basedOn w:val="a0"/>
    <w:uiPriority w:val="99"/>
    <w:rsid w:val="004A2646"/>
    <w:rPr>
      <w:rFonts w:cs="Times New Roman"/>
      <w:color w:val="0000FF"/>
      <w:u w:val="single"/>
    </w:rPr>
  </w:style>
  <w:style w:type="paragraph" w:customStyle="1" w:styleId="pmid1">
    <w:name w:val="pmid1"/>
    <w:basedOn w:val="a"/>
    <w:uiPriority w:val="99"/>
    <w:rsid w:val="00706291"/>
    <w:pPr>
      <w:widowControl/>
      <w:wordWrap/>
      <w:autoSpaceDE/>
      <w:autoSpaceDN/>
      <w:spacing w:before="84" w:after="84" w:line="240" w:lineRule="atLeast"/>
      <w:ind w:left="550"/>
      <w:jc w:val="left"/>
    </w:pPr>
    <w:rPr>
      <w:rFonts w:ascii="Gulim" w:eastAsia="Gulim" w:hAnsi="Gulim" w:cs="Gulim"/>
      <w:color w:val="696969"/>
      <w:kern w:val="0"/>
      <w:sz w:val="18"/>
      <w:szCs w:val="18"/>
    </w:rPr>
  </w:style>
  <w:style w:type="character" w:customStyle="1" w:styleId="highlight">
    <w:name w:val="highlight"/>
    <w:basedOn w:val="a0"/>
    <w:uiPriority w:val="99"/>
    <w:rsid w:val="00DF1CD0"/>
    <w:rPr>
      <w:rFonts w:cs="Times New Roman"/>
    </w:rPr>
  </w:style>
  <w:style w:type="paragraph" w:styleId="a7">
    <w:name w:val="Normal (Web)"/>
    <w:basedOn w:val="a"/>
    <w:uiPriority w:val="99"/>
    <w:semiHidden/>
    <w:rsid w:val="009A0730"/>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10">
    <w:name w:val="标题1"/>
    <w:basedOn w:val="a"/>
    <w:uiPriority w:val="99"/>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sc">
    <w:name w:val="desc"/>
    <w:basedOn w:val="a"/>
    <w:uiPriority w:val="99"/>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tails">
    <w:name w:val="details"/>
    <w:basedOn w:val="a"/>
    <w:uiPriority w:val="99"/>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jrnl">
    <w:name w:val="jrnl"/>
    <w:basedOn w:val="a0"/>
    <w:uiPriority w:val="99"/>
    <w:rsid w:val="00914BDF"/>
    <w:rPr>
      <w:rFonts w:cs="Times New Roman"/>
    </w:rPr>
  </w:style>
  <w:style w:type="paragraph" w:styleId="a8">
    <w:name w:val="Balloon Text"/>
    <w:basedOn w:val="a"/>
    <w:link w:val="Char1"/>
    <w:uiPriority w:val="99"/>
    <w:semiHidden/>
    <w:rsid w:val="005E343C"/>
    <w:rPr>
      <w:sz w:val="18"/>
      <w:szCs w:val="18"/>
    </w:rPr>
  </w:style>
  <w:style w:type="character" w:customStyle="1" w:styleId="Char1">
    <w:name w:val="批注框文本 Char"/>
    <w:basedOn w:val="a0"/>
    <w:link w:val="a8"/>
    <w:uiPriority w:val="99"/>
    <w:semiHidden/>
    <w:locked/>
    <w:rsid w:val="005E343C"/>
    <w:rPr>
      <w:rFonts w:ascii="Malgun Gothic" w:eastAsia="Malgun Gothic" w:hAnsi="Malgun Gothic" w:cs="Times New Roman"/>
      <w:sz w:val="18"/>
      <w:szCs w:val="18"/>
    </w:rPr>
  </w:style>
  <w:style w:type="character" w:customStyle="1" w:styleId="doi1">
    <w:name w:val="doi1"/>
    <w:basedOn w:val="a0"/>
    <w:uiPriority w:val="99"/>
    <w:rsid w:val="00F67749"/>
    <w:rPr>
      <w:rFonts w:cs="Times New Roman"/>
    </w:rPr>
  </w:style>
  <w:style w:type="character" w:styleId="a9">
    <w:name w:val="annotation reference"/>
    <w:basedOn w:val="a0"/>
    <w:uiPriority w:val="99"/>
    <w:semiHidden/>
    <w:rsid w:val="002A3BE0"/>
    <w:rPr>
      <w:rFonts w:cs="Times New Roman"/>
      <w:sz w:val="21"/>
      <w:szCs w:val="21"/>
    </w:rPr>
  </w:style>
  <w:style w:type="paragraph" w:styleId="aa">
    <w:name w:val="annotation text"/>
    <w:basedOn w:val="a"/>
    <w:link w:val="Char2"/>
    <w:uiPriority w:val="99"/>
    <w:semiHidden/>
    <w:rsid w:val="002A3BE0"/>
    <w:pPr>
      <w:jc w:val="left"/>
    </w:pPr>
  </w:style>
  <w:style w:type="character" w:customStyle="1" w:styleId="Char2">
    <w:name w:val="批注文字 Char"/>
    <w:basedOn w:val="a0"/>
    <w:link w:val="aa"/>
    <w:uiPriority w:val="99"/>
    <w:semiHidden/>
    <w:locked/>
    <w:rsid w:val="002A3BE0"/>
    <w:rPr>
      <w:rFonts w:cs="Times New Roman"/>
    </w:rPr>
  </w:style>
  <w:style w:type="paragraph" w:styleId="ab">
    <w:name w:val="annotation subject"/>
    <w:basedOn w:val="aa"/>
    <w:next w:val="aa"/>
    <w:link w:val="Char3"/>
    <w:uiPriority w:val="99"/>
    <w:semiHidden/>
    <w:rsid w:val="002A3BE0"/>
    <w:rPr>
      <w:b/>
      <w:bCs/>
    </w:rPr>
  </w:style>
  <w:style w:type="character" w:customStyle="1" w:styleId="Char3">
    <w:name w:val="批注主题 Char"/>
    <w:basedOn w:val="Char2"/>
    <w:link w:val="ab"/>
    <w:uiPriority w:val="99"/>
    <w:semiHidden/>
    <w:locked/>
    <w:rsid w:val="002A3BE0"/>
    <w:rPr>
      <w:rFonts w:cs="Times New Roman"/>
      <w:b/>
      <w:bCs/>
    </w:rPr>
  </w:style>
  <w:style w:type="character" w:customStyle="1" w:styleId="apple-converted-space">
    <w:name w:val="apple-converted-space"/>
    <w:basedOn w:val="a0"/>
    <w:uiPriority w:val="99"/>
    <w:rsid w:val="00FA4B47"/>
    <w:rPr>
      <w:rFonts w:cs="Times New Roman"/>
    </w:rPr>
  </w:style>
  <w:style w:type="character" w:styleId="ac">
    <w:name w:val="Strong"/>
    <w:basedOn w:val="a0"/>
    <w:uiPriority w:val="99"/>
    <w:qFormat/>
    <w:rsid w:val="00BE79A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C0"/>
    <w:pPr>
      <w:widowControl w:val="0"/>
      <w:wordWrap w:val="0"/>
      <w:autoSpaceDE w:val="0"/>
      <w:autoSpaceDN w:val="0"/>
      <w:jc w:val="both"/>
    </w:pPr>
    <w:rPr>
      <w:sz w:val="20"/>
      <w:lang w:eastAsia="ko-KR"/>
    </w:rPr>
  </w:style>
  <w:style w:type="paragraph" w:styleId="1">
    <w:name w:val="heading 1"/>
    <w:basedOn w:val="a"/>
    <w:link w:val="1Char"/>
    <w:uiPriority w:val="99"/>
    <w:qFormat/>
    <w:rsid w:val="00DF1CD0"/>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3">
    <w:name w:val="heading 3"/>
    <w:basedOn w:val="a"/>
    <w:next w:val="a"/>
    <w:link w:val="3Char"/>
    <w:uiPriority w:val="99"/>
    <w:qFormat/>
    <w:rsid w:val="009A0730"/>
    <w:pPr>
      <w:keepNext/>
      <w:ind w:leftChars="300" w:left="300" w:hangingChars="200" w:hanging="20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F1CD0"/>
    <w:rPr>
      <w:rFonts w:ascii="Gulim" w:eastAsia="Gulim" w:hAnsi="Gulim" w:cs="Gulim"/>
      <w:b/>
      <w:bCs/>
      <w:kern w:val="36"/>
      <w:sz w:val="48"/>
      <w:szCs w:val="48"/>
    </w:rPr>
  </w:style>
  <w:style w:type="character" w:customStyle="1" w:styleId="3Char">
    <w:name w:val="标题 3 Char"/>
    <w:basedOn w:val="a0"/>
    <w:link w:val="3"/>
    <w:uiPriority w:val="99"/>
    <w:semiHidden/>
    <w:locked/>
    <w:rsid w:val="009A0730"/>
    <w:rPr>
      <w:rFonts w:ascii="Malgun Gothic" w:eastAsia="Malgun Gothic" w:hAnsi="Malgun Gothic" w:cs="Times New Roman"/>
    </w:rPr>
  </w:style>
  <w:style w:type="paragraph" w:styleId="a3">
    <w:name w:val="header"/>
    <w:basedOn w:val="a"/>
    <w:link w:val="Char"/>
    <w:uiPriority w:val="99"/>
    <w:rsid w:val="008D6CA8"/>
    <w:pPr>
      <w:tabs>
        <w:tab w:val="center" w:pos="4513"/>
        <w:tab w:val="right" w:pos="9026"/>
      </w:tabs>
      <w:snapToGrid w:val="0"/>
    </w:pPr>
  </w:style>
  <w:style w:type="character" w:customStyle="1" w:styleId="Char">
    <w:name w:val="页眉 Char"/>
    <w:basedOn w:val="a0"/>
    <w:link w:val="a3"/>
    <w:uiPriority w:val="99"/>
    <w:locked/>
    <w:rsid w:val="008D6CA8"/>
    <w:rPr>
      <w:rFonts w:cs="Times New Roman"/>
    </w:rPr>
  </w:style>
  <w:style w:type="paragraph" w:styleId="a4">
    <w:name w:val="footer"/>
    <w:basedOn w:val="a"/>
    <w:link w:val="Char0"/>
    <w:uiPriority w:val="99"/>
    <w:rsid w:val="008D6CA8"/>
    <w:pPr>
      <w:tabs>
        <w:tab w:val="center" w:pos="4513"/>
        <w:tab w:val="right" w:pos="9026"/>
      </w:tabs>
      <w:snapToGrid w:val="0"/>
    </w:pPr>
  </w:style>
  <w:style w:type="character" w:customStyle="1" w:styleId="Char0">
    <w:name w:val="页脚 Char"/>
    <w:basedOn w:val="a0"/>
    <w:link w:val="a4"/>
    <w:uiPriority w:val="99"/>
    <w:locked/>
    <w:rsid w:val="008D6CA8"/>
    <w:rPr>
      <w:rFonts w:cs="Times New Roman"/>
    </w:rPr>
  </w:style>
  <w:style w:type="paragraph" w:styleId="a5">
    <w:name w:val="List Paragraph"/>
    <w:basedOn w:val="a"/>
    <w:uiPriority w:val="99"/>
    <w:qFormat/>
    <w:rsid w:val="00B0678A"/>
    <w:pPr>
      <w:ind w:leftChars="400" w:left="800"/>
    </w:pPr>
  </w:style>
  <w:style w:type="paragraph" w:customStyle="1" w:styleId="authors1">
    <w:name w:val="authors1"/>
    <w:basedOn w:val="a"/>
    <w:uiPriority w:val="99"/>
    <w:rsid w:val="00BF3783"/>
    <w:pPr>
      <w:widowControl/>
      <w:wordWrap/>
      <w:autoSpaceDE/>
      <w:autoSpaceDN/>
      <w:spacing w:before="72" w:line="240" w:lineRule="atLeast"/>
      <w:ind w:left="550"/>
      <w:jc w:val="left"/>
    </w:pPr>
    <w:rPr>
      <w:rFonts w:ascii="Gulim" w:eastAsia="Gulim" w:hAnsi="Gulim" w:cs="Gulim"/>
      <w:kern w:val="0"/>
      <w:sz w:val="22"/>
    </w:rPr>
  </w:style>
  <w:style w:type="paragraph" w:customStyle="1" w:styleId="source1">
    <w:name w:val="source1"/>
    <w:basedOn w:val="a"/>
    <w:uiPriority w:val="99"/>
    <w:rsid w:val="00BF3783"/>
    <w:pPr>
      <w:widowControl/>
      <w:wordWrap/>
      <w:autoSpaceDE/>
      <w:autoSpaceDN/>
      <w:spacing w:before="120" w:line="240" w:lineRule="atLeast"/>
      <w:ind w:left="550"/>
      <w:jc w:val="left"/>
    </w:pPr>
    <w:rPr>
      <w:rFonts w:ascii="Gulim" w:eastAsia="Gulim" w:hAnsi="Gulim" w:cs="Gulim"/>
      <w:kern w:val="0"/>
      <w:sz w:val="18"/>
      <w:szCs w:val="18"/>
    </w:rPr>
  </w:style>
  <w:style w:type="character" w:customStyle="1" w:styleId="journalname">
    <w:name w:val="journalname"/>
    <w:basedOn w:val="a0"/>
    <w:uiPriority w:val="99"/>
    <w:rsid w:val="00BF3783"/>
    <w:rPr>
      <w:rFonts w:cs="Times New Roman"/>
    </w:rPr>
  </w:style>
  <w:style w:type="character" w:styleId="a6">
    <w:name w:val="Hyperlink"/>
    <w:basedOn w:val="a0"/>
    <w:uiPriority w:val="99"/>
    <w:rsid w:val="004A2646"/>
    <w:rPr>
      <w:rFonts w:cs="Times New Roman"/>
      <w:color w:val="0000FF"/>
      <w:u w:val="single"/>
    </w:rPr>
  </w:style>
  <w:style w:type="paragraph" w:customStyle="1" w:styleId="pmid1">
    <w:name w:val="pmid1"/>
    <w:basedOn w:val="a"/>
    <w:uiPriority w:val="99"/>
    <w:rsid w:val="00706291"/>
    <w:pPr>
      <w:widowControl/>
      <w:wordWrap/>
      <w:autoSpaceDE/>
      <w:autoSpaceDN/>
      <w:spacing w:before="84" w:after="84" w:line="240" w:lineRule="atLeast"/>
      <w:ind w:left="550"/>
      <w:jc w:val="left"/>
    </w:pPr>
    <w:rPr>
      <w:rFonts w:ascii="Gulim" w:eastAsia="Gulim" w:hAnsi="Gulim" w:cs="Gulim"/>
      <w:color w:val="696969"/>
      <w:kern w:val="0"/>
      <w:sz w:val="18"/>
      <w:szCs w:val="18"/>
    </w:rPr>
  </w:style>
  <w:style w:type="character" w:customStyle="1" w:styleId="highlight">
    <w:name w:val="highlight"/>
    <w:basedOn w:val="a0"/>
    <w:uiPriority w:val="99"/>
    <w:rsid w:val="00DF1CD0"/>
    <w:rPr>
      <w:rFonts w:cs="Times New Roman"/>
    </w:rPr>
  </w:style>
  <w:style w:type="paragraph" w:styleId="a7">
    <w:name w:val="Normal (Web)"/>
    <w:basedOn w:val="a"/>
    <w:uiPriority w:val="99"/>
    <w:semiHidden/>
    <w:rsid w:val="009A0730"/>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10">
    <w:name w:val="标题1"/>
    <w:basedOn w:val="a"/>
    <w:uiPriority w:val="99"/>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sc">
    <w:name w:val="desc"/>
    <w:basedOn w:val="a"/>
    <w:uiPriority w:val="99"/>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tails">
    <w:name w:val="details"/>
    <w:basedOn w:val="a"/>
    <w:uiPriority w:val="99"/>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jrnl">
    <w:name w:val="jrnl"/>
    <w:basedOn w:val="a0"/>
    <w:uiPriority w:val="99"/>
    <w:rsid w:val="00914BDF"/>
    <w:rPr>
      <w:rFonts w:cs="Times New Roman"/>
    </w:rPr>
  </w:style>
  <w:style w:type="paragraph" w:styleId="a8">
    <w:name w:val="Balloon Text"/>
    <w:basedOn w:val="a"/>
    <w:link w:val="Char1"/>
    <w:uiPriority w:val="99"/>
    <w:semiHidden/>
    <w:rsid w:val="005E343C"/>
    <w:rPr>
      <w:sz w:val="18"/>
      <w:szCs w:val="18"/>
    </w:rPr>
  </w:style>
  <w:style w:type="character" w:customStyle="1" w:styleId="Char1">
    <w:name w:val="批注框文本 Char"/>
    <w:basedOn w:val="a0"/>
    <w:link w:val="a8"/>
    <w:uiPriority w:val="99"/>
    <w:semiHidden/>
    <w:locked/>
    <w:rsid w:val="005E343C"/>
    <w:rPr>
      <w:rFonts w:ascii="Malgun Gothic" w:eastAsia="Malgun Gothic" w:hAnsi="Malgun Gothic" w:cs="Times New Roman"/>
      <w:sz w:val="18"/>
      <w:szCs w:val="18"/>
    </w:rPr>
  </w:style>
  <w:style w:type="character" w:customStyle="1" w:styleId="doi1">
    <w:name w:val="doi1"/>
    <w:basedOn w:val="a0"/>
    <w:uiPriority w:val="99"/>
    <w:rsid w:val="00F67749"/>
    <w:rPr>
      <w:rFonts w:cs="Times New Roman"/>
    </w:rPr>
  </w:style>
  <w:style w:type="character" w:styleId="a9">
    <w:name w:val="annotation reference"/>
    <w:basedOn w:val="a0"/>
    <w:uiPriority w:val="99"/>
    <w:semiHidden/>
    <w:rsid w:val="002A3BE0"/>
    <w:rPr>
      <w:rFonts w:cs="Times New Roman"/>
      <w:sz w:val="21"/>
      <w:szCs w:val="21"/>
    </w:rPr>
  </w:style>
  <w:style w:type="paragraph" w:styleId="aa">
    <w:name w:val="annotation text"/>
    <w:basedOn w:val="a"/>
    <w:link w:val="Char2"/>
    <w:uiPriority w:val="99"/>
    <w:semiHidden/>
    <w:rsid w:val="002A3BE0"/>
    <w:pPr>
      <w:jc w:val="left"/>
    </w:pPr>
  </w:style>
  <w:style w:type="character" w:customStyle="1" w:styleId="Char2">
    <w:name w:val="批注文字 Char"/>
    <w:basedOn w:val="a0"/>
    <w:link w:val="aa"/>
    <w:uiPriority w:val="99"/>
    <w:semiHidden/>
    <w:locked/>
    <w:rsid w:val="002A3BE0"/>
    <w:rPr>
      <w:rFonts w:cs="Times New Roman"/>
    </w:rPr>
  </w:style>
  <w:style w:type="paragraph" w:styleId="ab">
    <w:name w:val="annotation subject"/>
    <w:basedOn w:val="aa"/>
    <w:next w:val="aa"/>
    <w:link w:val="Char3"/>
    <w:uiPriority w:val="99"/>
    <w:semiHidden/>
    <w:rsid w:val="002A3BE0"/>
    <w:rPr>
      <w:b/>
      <w:bCs/>
    </w:rPr>
  </w:style>
  <w:style w:type="character" w:customStyle="1" w:styleId="Char3">
    <w:name w:val="批注主题 Char"/>
    <w:basedOn w:val="Char2"/>
    <w:link w:val="ab"/>
    <w:uiPriority w:val="99"/>
    <w:semiHidden/>
    <w:locked/>
    <w:rsid w:val="002A3BE0"/>
    <w:rPr>
      <w:rFonts w:cs="Times New Roman"/>
      <w:b/>
      <w:bCs/>
    </w:rPr>
  </w:style>
  <w:style w:type="character" w:customStyle="1" w:styleId="apple-converted-space">
    <w:name w:val="apple-converted-space"/>
    <w:basedOn w:val="a0"/>
    <w:uiPriority w:val="99"/>
    <w:rsid w:val="00FA4B47"/>
    <w:rPr>
      <w:rFonts w:cs="Times New Roman"/>
    </w:rPr>
  </w:style>
  <w:style w:type="character" w:styleId="ac">
    <w:name w:val="Strong"/>
    <w:basedOn w:val="a0"/>
    <w:uiPriority w:val="99"/>
    <w:qFormat/>
    <w:rsid w:val="00BE79A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59502">
      <w:marLeft w:val="0"/>
      <w:marRight w:val="0"/>
      <w:marTop w:val="0"/>
      <w:marBottom w:val="0"/>
      <w:divBdr>
        <w:top w:val="none" w:sz="0" w:space="0" w:color="auto"/>
        <w:left w:val="none" w:sz="0" w:space="0" w:color="auto"/>
        <w:bottom w:val="none" w:sz="0" w:space="0" w:color="auto"/>
        <w:right w:val="none" w:sz="0" w:space="0" w:color="auto"/>
      </w:divBdr>
      <w:divsChild>
        <w:div w:id="803159515">
          <w:marLeft w:val="0"/>
          <w:marRight w:val="0"/>
          <w:marTop w:val="0"/>
          <w:marBottom w:val="0"/>
          <w:divBdr>
            <w:top w:val="none" w:sz="0" w:space="0" w:color="auto"/>
            <w:left w:val="none" w:sz="0" w:space="0" w:color="auto"/>
            <w:bottom w:val="none" w:sz="0" w:space="0" w:color="auto"/>
            <w:right w:val="none" w:sz="0" w:space="0" w:color="auto"/>
          </w:divBdr>
          <w:divsChild>
            <w:div w:id="803159497">
              <w:marLeft w:val="0"/>
              <w:marRight w:val="0"/>
              <w:marTop w:val="0"/>
              <w:marBottom w:val="0"/>
              <w:divBdr>
                <w:top w:val="none" w:sz="0" w:space="0" w:color="auto"/>
                <w:left w:val="none" w:sz="0" w:space="0" w:color="auto"/>
                <w:bottom w:val="none" w:sz="0" w:space="0" w:color="auto"/>
                <w:right w:val="none" w:sz="0" w:space="0" w:color="auto"/>
              </w:divBdr>
              <w:divsChild>
                <w:div w:id="803159618">
                  <w:marLeft w:val="0"/>
                  <w:marRight w:val="0"/>
                  <w:marTop w:val="0"/>
                  <w:marBottom w:val="0"/>
                  <w:divBdr>
                    <w:top w:val="none" w:sz="0" w:space="0" w:color="auto"/>
                    <w:left w:val="none" w:sz="0" w:space="0" w:color="auto"/>
                    <w:bottom w:val="none" w:sz="0" w:space="0" w:color="auto"/>
                    <w:right w:val="none" w:sz="0" w:space="0" w:color="auto"/>
                  </w:divBdr>
                  <w:divsChild>
                    <w:div w:id="803159745">
                      <w:marLeft w:val="0"/>
                      <w:marRight w:val="0"/>
                      <w:marTop w:val="0"/>
                      <w:marBottom w:val="0"/>
                      <w:divBdr>
                        <w:top w:val="none" w:sz="0" w:space="0" w:color="auto"/>
                        <w:left w:val="none" w:sz="0" w:space="0" w:color="auto"/>
                        <w:bottom w:val="none" w:sz="0" w:space="0" w:color="auto"/>
                        <w:right w:val="none" w:sz="0" w:space="0" w:color="auto"/>
                      </w:divBdr>
                      <w:divsChild>
                        <w:div w:id="803159640">
                          <w:marLeft w:val="0"/>
                          <w:marRight w:val="0"/>
                          <w:marTop w:val="0"/>
                          <w:marBottom w:val="0"/>
                          <w:divBdr>
                            <w:top w:val="none" w:sz="0" w:space="0" w:color="auto"/>
                            <w:left w:val="none" w:sz="0" w:space="0" w:color="auto"/>
                            <w:bottom w:val="none" w:sz="0" w:space="0" w:color="auto"/>
                            <w:right w:val="none" w:sz="0" w:space="0" w:color="auto"/>
                          </w:divBdr>
                          <w:divsChild>
                            <w:div w:id="803159484">
                              <w:marLeft w:val="0"/>
                              <w:marRight w:val="0"/>
                              <w:marTop w:val="0"/>
                              <w:marBottom w:val="0"/>
                              <w:divBdr>
                                <w:top w:val="none" w:sz="0" w:space="0" w:color="auto"/>
                                <w:left w:val="none" w:sz="0" w:space="0" w:color="auto"/>
                                <w:bottom w:val="none" w:sz="0" w:space="0" w:color="auto"/>
                                <w:right w:val="none" w:sz="0" w:space="0" w:color="auto"/>
                              </w:divBdr>
                              <w:divsChild>
                                <w:div w:id="803159563">
                                  <w:marLeft w:val="0"/>
                                  <w:marRight w:val="0"/>
                                  <w:marTop w:val="0"/>
                                  <w:marBottom w:val="0"/>
                                  <w:divBdr>
                                    <w:top w:val="none" w:sz="0" w:space="0" w:color="auto"/>
                                    <w:left w:val="none" w:sz="0" w:space="0" w:color="auto"/>
                                    <w:bottom w:val="none" w:sz="0" w:space="0" w:color="auto"/>
                                    <w:right w:val="none" w:sz="0" w:space="0" w:color="auto"/>
                                  </w:divBdr>
                                  <w:divsChild>
                                    <w:div w:id="803159738">
                                      <w:marLeft w:val="0"/>
                                      <w:marRight w:val="0"/>
                                      <w:marTop w:val="0"/>
                                      <w:marBottom w:val="0"/>
                                      <w:divBdr>
                                        <w:top w:val="none" w:sz="0" w:space="0" w:color="auto"/>
                                        <w:left w:val="none" w:sz="0" w:space="0" w:color="auto"/>
                                        <w:bottom w:val="none" w:sz="0" w:space="0" w:color="auto"/>
                                        <w:right w:val="none" w:sz="0" w:space="0" w:color="auto"/>
                                      </w:divBdr>
                                      <w:divsChild>
                                        <w:div w:id="8031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507">
      <w:marLeft w:val="0"/>
      <w:marRight w:val="0"/>
      <w:marTop w:val="0"/>
      <w:marBottom w:val="0"/>
      <w:divBdr>
        <w:top w:val="none" w:sz="0" w:space="0" w:color="auto"/>
        <w:left w:val="none" w:sz="0" w:space="0" w:color="auto"/>
        <w:bottom w:val="none" w:sz="0" w:space="0" w:color="auto"/>
        <w:right w:val="none" w:sz="0" w:space="0" w:color="auto"/>
      </w:divBdr>
      <w:divsChild>
        <w:div w:id="803159496">
          <w:marLeft w:val="120"/>
          <w:marRight w:val="120"/>
          <w:marTop w:val="0"/>
          <w:marBottom w:val="0"/>
          <w:divBdr>
            <w:top w:val="none" w:sz="0" w:space="0" w:color="auto"/>
            <w:left w:val="none" w:sz="0" w:space="0" w:color="auto"/>
            <w:bottom w:val="none" w:sz="0" w:space="0" w:color="auto"/>
            <w:right w:val="none" w:sz="0" w:space="0" w:color="auto"/>
          </w:divBdr>
          <w:divsChild>
            <w:div w:id="803159675">
              <w:marLeft w:val="0"/>
              <w:marRight w:val="0"/>
              <w:marTop w:val="0"/>
              <w:marBottom w:val="0"/>
              <w:divBdr>
                <w:top w:val="none" w:sz="0" w:space="0" w:color="auto"/>
                <w:left w:val="none" w:sz="0" w:space="0" w:color="auto"/>
                <w:bottom w:val="none" w:sz="0" w:space="0" w:color="auto"/>
                <w:right w:val="none" w:sz="0" w:space="0" w:color="auto"/>
              </w:divBdr>
              <w:divsChild>
                <w:div w:id="803159551">
                  <w:marLeft w:val="0"/>
                  <w:marRight w:val="0"/>
                  <w:marTop w:val="72"/>
                  <w:marBottom w:val="0"/>
                  <w:divBdr>
                    <w:top w:val="none" w:sz="0" w:space="0" w:color="auto"/>
                    <w:left w:val="none" w:sz="0" w:space="0" w:color="auto"/>
                    <w:bottom w:val="none" w:sz="0" w:space="0" w:color="auto"/>
                    <w:right w:val="none" w:sz="0" w:space="0" w:color="auto"/>
                  </w:divBdr>
                  <w:divsChild>
                    <w:div w:id="803159737">
                      <w:marLeft w:val="0"/>
                      <w:marRight w:val="0"/>
                      <w:marTop w:val="0"/>
                      <w:marBottom w:val="0"/>
                      <w:divBdr>
                        <w:top w:val="none" w:sz="0" w:space="0" w:color="auto"/>
                        <w:left w:val="none" w:sz="0" w:space="0" w:color="auto"/>
                        <w:bottom w:val="none" w:sz="0" w:space="0" w:color="auto"/>
                        <w:right w:val="none" w:sz="0" w:space="0" w:color="auto"/>
                      </w:divBdr>
                      <w:divsChild>
                        <w:div w:id="803159567">
                          <w:marLeft w:val="120"/>
                          <w:marRight w:val="0"/>
                          <w:marTop w:val="0"/>
                          <w:marBottom w:val="0"/>
                          <w:divBdr>
                            <w:top w:val="none" w:sz="0" w:space="0" w:color="auto"/>
                            <w:left w:val="none" w:sz="0" w:space="0" w:color="auto"/>
                            <w:bottom w:val="none" w:sz="0" w:space="0" w:color="auto"/>
                            <w:right w:val="none" w:sz="0" w:space="0" w:color="auto"/>
                          </w:divBdr>
                          <w:divsChild>
                            <w:div w:id="803159608">
                              <w:marLeft w:val="0"/>
                              <w:marRight w:val="0"/>
                              <w:marTop w:val="0"/>
                              <w:marBottom w:val="0"/>
                              <w:divBdr>
                                <w:top w:val="none" w:sz="0" w:space="0" w:color="auto"/>
                                <w:left w:val="none" w:sz="0" w:space="0" w:color="auto"/>
                                <w:bottom w:val="none" w:sz="0" w:space="0" w:color="auto"/>
                                <w:right w:val="none" w:sz="0" w:space="0" w:color="auto"/>
                              </w:divBdr>
                              <w:divsChild>
                                <w:div w:id="80315956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9513">
      <w:marLeft w:val="0"/>
      <w:marRight w:val="0"/>
      <w:marTop w:val="0"/>
      <w:marBottom w:val="0"/>
      <w:divBdr>
        <w:top w:val="none" w:sz="0" w:space="0" w:color="auto"/>
        <w:left w:val="none" w:sz="0" w:space="0" w:color="auto"/>
        <w:bottom w:val="none" w:sz="0" w:space="0" w:color="auto"/>
        <w:right w:val="none" w:sz="0" w:space="0" w:color="auto"/>
      </w:divBdr>
      <w:divsChild>
        <w:div w:id="803159624">
          <w:marLeft w:val="120"/>
          <w:marRight w:val="120"/>
          <w:marTop w:val="0"/>
          <w:marBottom w:val="0"/>
          <w:divBdr>
            <w:top w:val="none" w:sz="0" w:space="0" w:color="auto"/>
            <w:left w:val="none" w:sz="0" w:space="0" w:color="auto"/>
            <w:bottom w:val="none" w:sz="0" w:space="0" w:color="auto"/>
            <w:right w:val="none" w:sz="0" w:space="0" w:color="auto"/>
          </w:divBdr>
          <w:divsChild>
            <w:div w:id="803159743">
              <w:marLeft w:val="0"/>
              <w:marRight w:val="0"/>
              <w:marTop w:val="0"/>
              <w:marBottom w:val="0"/>
              <w:divBdr>
                <w:top w:val="none" w:sz="0" w:space="0" w:color="auto"/>
                <w:left w:val="none" w:sz="0" w:space="0" w:color="auto"/>
                <w:bottom w:val="none" w:sz="0" w:space="0" w:color="auto"/>
                <w:right w:val="none" w:sz="0" w:space="0" w:color="auto"/>
              </w:divBdr>
              <w:divsChild>
                <w:div w:id="803159681">
                  <w:marLeft w:val="0"/>
                  <w:marRight w:val="0"/>
                  <w:marTop w:val="72"/>
                  <w:marBottom w:val="0"/>
                  <w:divBdr>
                    <w:top w:val="none" w:sz="0" w:space="0" w:color="auto"/>
                    <w:left w:val="none" w:sz="0" w:space="0" w:color="auto"/>
                    <w:bottom w:val="none" w:sz="0" w:space="0" w:color="auto"/>
                    <w:right w:val="none" w:sz="0" w:space="0" w:color="auto"/>
                  </w:divBdr>
                  <w:divsChild>
                    <w:div w:id="803159470">
                      <w:marLeft w:val="0"/>
                      <w:marRight w:val="0"/>
                      <w:marTop w:val="0"/>
                      <w:marBottom w:val="0"/>
                      <w:divBdr>
                        <w:top w:val="none" w:sz="0" w:space="0" w:color="auto"/>
                        <w:left w:val="none" w:sz="0" w:space="0" w:color="auto"/>
                        <w:bottom w:val="none" w:sz="0" w:space="0" w:color="auto"/>
                        <w:right w:val="none" w:sz="0" w:space="0" w:color="auto"/>
                      </w:divBdr>
                      <w:divsChild>
                        <w:div w:id="803159467">
                          <w:marLeft w:val="120"/>
                          <w:marRight w:val="0"/>
                          <w:marTop w:val="0"/>
                          <w:marBottom w:val="0"/>
                          <w:divBdr>
                            <w:top w:val="none" w:sz="0" w:space="0" w:color="auto"/>
                            <w:left w:val="none" w:sz="0" w:space="0" w:color="auto"/>
                            <w:bottom w:val="none" w:sz="0" w:space="0" w:color="auto"/>
                            <w:right w:val="none" w:sz="0" w:space="0" w:color="auto"/>
                          </w:divBdr>
                          <w:divsChild>
                            <w:div w:id="803159642">
                              <w:marLeft w:val="0"/>
                              <w:marRight w:val="0"/>
                              <w:marTop w:val="0"/>
                              <w:marBottom w:val="0"/>
                              <w:divBdr>
                                <w:top w:val="none" w:sz="0" w:space="0" w:color="auto"/>
                                <w:left w:val="none" w:sz="0" w:space="0" w:color="auto"/>
                                <w:bottom w:val="none" w:sz="0" w:space="0" w:color="auto"/>
                                <w:right w:val="none" w:sz="0" w:space="0" w:color="auto"/>
                              </w:divBdr>
                              <w:divsChild>
                                <w:div w:id="80315965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9519">
      <w:marLeft w:val="0"/>
      <w:marRight w:val="0"/>
      <w:marTop w:val="0"/>
      <w:marBottom w:val="0"/>
      <w:divBdr>
        <w:top w:val="none" w:sz="0" w:space="0" w:color="auto"/>
        <w:left w:val="none" w:sz="0" w:space="0" w:color="auto"/>
        <w:bottom w:val="none" w:sz="0" w:space="0" w:color="auto"/>
        <w:right w:val="none" w:sz="0" w:space="0" w:color="auto"/>
      </w:divBdr>
      <w:divsChild>
        <w:div w:id="803159526">
          <w:marLeft w:val="0"/>
          <w:marRight w:val="0"/>
          <w:marTop w:val="0"/>
          <w:marBottom w:val="0"/>
          <w:divBdr>
            <w:top w:val="none" w:sz="0" w:space="0" w:color="auto"/>
            <w:left w:val="none" w:sz="0" w:space="0" w:color="auto"/>
            <w:bottom w:val="none" w:sz="0" w:space="0" w:color="auto"/>
            <w:right w:val="none" w:sz="0" w:space="0" w:color="auto"/>
          </w:divBdr>
          <w:divsChild>
            <w:div w:id="803159616">
              <w:marLeft w:val="0"/>
              <w:marRight w:val="0"/>
              <w:marTop w:val="0"/>
              <w:marBottom w:val="0"/>
              <w:divBdr>
                <w:top w:val="none" w:sz="0" w:space="0" w:color="auto"/>
                <w:left w:val="none" w:sz="0" w:space="0" w:color="auto"/>
                <w:bottom w:val="none" w:sz="0" w:space="0" w:color="auto"/>
                <w:right w:val="none" w:sz="0" w:space="0" w:color="auto"/>
              </w:divBdr>
              <w:divsChild>
                <w:div w:id="803159532">
                  <w:marLeft w:val="0"/>
                  <w:marRight w:val="0"/>
                  <w:marTop w:val="0"/>
                  <w:marBottom w:val="0"/>
                  <w:divBdr>
                    <w:top w:val="none" w:sz="0" w:space="0" w:color="auto"/>
                    <w:left w:val="none" w:sz="0" w:space="0" w:color="auto"/>
                    <w:bottom w:val="none" w:sz="0" w:space="0" w:color="auto"/>
                    <w:right w:val="none" w:sz="0" w:space="0" w:color="auto"/>
                  </w:divBdr>
                  <w:divsChild>
                    <w:div w:id="803159729">
                      <w:marLeft w:val="0"/>
                      <w:marRight w:val="0"/>
                      <w:marTop w:val="0"/>
                      <w:marBottom w:val="0"/>
                      <w:divBdr>
                        <w:top w:val="none" w:sz="0" w:space="0" w:color="auto"/>
                        <w:left w:val="none" w:sz="0" w:space="0" w:color="auto"/>
                        <w:bottom w:val="none" w:sz="0" w:space="0" w:color="auto"/>
                        <w:right w:val="none" w:sz="0" w:space="0" w:color="auto"/>
                      </w:divBdr>
                      <w:divsChild>
                        <w:div w:id="803159740">
                          <w:marLeft w:val="0"/>
                          <w:marRight w:val="0"/>
                          <w:marTop w:val="0"/>
                          <w:marBottom w:val="0"/>
                          <w:divBdr>
                            <w:top w:val="none" w:sz="0" w:space="0" w:color="auto"/>
                            <w:left w:val="none" w:sz="0" w:space="0" w:color="auto"/>
                            <w:bottom w:val="none" w:sz="0" w:space="0" w:color="auto"/>
                            <w:right w:val="none" w:sz="0" w:space="0" w:color="auto"/>
                          </w:divBdr>
                          <w:divsChild>
                            <w:div w:id="803159556">
                              <w:marLeft w:val="0"/>
                              <w:marRight w:val="0"/>
                              <w:marTop w:val="0"/>
                              <w:marBottom w:val="0"/>
                              <w:divBdr>
                                <w:top w:val="none" w:sz="0" w:space="0" w:color="auto"/>
                                <w:left w:val="none" w:sz="0" w:space="0" w:color="auto"/>
                                <w:bottom w:val="none" w:sz="0" w:space="0" w:color="auto"/>
                                <w:right w:val="none" w:sz="0" w:space="0" w:color="auto"/>
                              </w:divBdr>
                              <w:divsChild>
                                <w:div w:id="803159754">
                                  <w:marLeft w:val="0"/>
                                  <w:marRight w:val="0"/>
                                  <w:marTop w:val="0"/>
                                  <w:marBottom w:val="0"/>
                                  <w:divBdr>
                                    <w:top w:val="none" w:sz="0" w:space="0" w:color="auto"/>
                                    <w:left w:val="none" w:sz="0" w:space="0" w:color="auto"/>
                                    <w:bottom w:val="none" w:sz="0" w:space="0" w:color="auto"/>
                                    <w:right w:val="none" w:sz="0" w:space="0" w:color="auto"/>
                                  </w:divBdr>
                                  <w:divsChild>
                                    <w:div w:id="803159494">
                                      <w:marLeft w:val="0"/>
                                      <w:marRight w:val="0"/>
                                      <w:marTop w:val="0"/>
                                      <w:marBottom w:val="0"/>
                                      <w:divBdr>
                                        <w:top w:val="none" w:sz="0" w:space="0" w:color="auto"/>
                                        <w:left w:val="none" w:sz="0" w:space="0" w:color="auto"/>
                                        <w:bottom w:val="none" w:sz="0" w:space="0" w:color="auto"/>
                                        <w:right w:val="none" w:sz="0" w:space="0" w:color="auto"/>
                                      </w:divBdr>
                                      <w:divsChild>
                                        <w:div w:id="8031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520">
      <w:marLeft w:val="0"/>
      <w:marRight w:val="0"/>
      <w:marTop w:val="0"/>
      <w:marBottom w:val="0"/>
      <w:divBdr>
        <w:top w:val="none" w:sz="0" w:space="0" w:color="auto"/>
        <w:left w:val="none" w:sz="0" w:space="0" w:color="auto"/>
        <w:bottom w:val="none" w:sz="0" w:space="0" w:color="auto"/>
        <w:right w:val="none" w:sz="0" w:space="0" w:color="auto"/>
      </w:divBdr>
      <w:divsChild>
        <w:div w:id="803159597">
          <w:marLeft w:val="0"/>
          <w:marRight w:val="0"/>
          <w:marTop w:val="0"/>
          <w:marBottom w:val="0"/>
          <w:divBdr>
            <w:top w:val="none" w:sz="0" w:space="0" w:color="auto"/>
            <w:left w:val="none" w:sz="0" w:space="0" w:color="auto"/>
            <w:bottom w:val="none" w:sz="0" w:space="0" w:color="auto"/>
            <w:right w:val="none" w:sz="0" w:space="0" w:color="auto"/>
          </w:divBdr>
          <w:divsChild>
            <w:div w:id="803159460">
              <w:marLeft w:val="0"/>
              <w:marRight w:val="0"/>
              <w:marTop w:val="0"/>
              <w:marBottom w:val="200"/>
              <w:divBdr>
                <w:top w:val="none" w:sz="0" w:space="0" w:color="auto"/>
                <w:left w:val="none" w:sz="0" w:space="0" w:color="auto"/>
                <w:bottom w:val="none" w:sz="0" w:space="0" w:color="auto"/>
                <w:right w:val="none" w:sz="0" w:space="0" w:color="auto"/>
              </w:divBdr>
              <w:divsChild>
                <w:div w:id="803159638">
                  <w:marLeft w:val="0"/>
                  <w:marRight w:val="0"/>
                  <w:marTop w:val="0"/>
                  <w:marBottom w:val="0"/>
                  <w:divBdr>
                    <w:top w:val="none" w:sz="0" w:space="0" w:color="auto"/>
                    <w:left w:val="none" w:sz="0" w:space="0" w:color="auto"/>
                    <w:bottom w:val="none" w:sz="0" w:space="0" w:color="auto"/>
                    <w:right w:val="none" w:sz="0" w:space="0" w:color="auto"/>
                  </w:divBdr>
                  <w:divsChild>
                    <w:div w:id="8031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9523">
      <w:marLeft w:val="0"/>
      <w:marRight w:val="0"/>
      <w:marTop w:val="0"/>
      <w:marBottom w:val="0"/>
      <w:divBdr>
        <w:top w:val="none" w:sz="0" w:space="0" w:color="auto"/>
        <w:left w:val="none" w:sz="0" w:space="0" w:color="auto"/>
        <w:bottom w:val="none" w:sz="0" w:space="0" w:color="auto"/>
        <w:right w:val="none" w:sz="0" w:space="0" w:color="auto"/>
      </w:divBdr>
      <w:divsChild>
        <w:div w:id="803159659">
          <w:marLeft w:val="120"/>
          <w:marRight w:val="120"/>
          <w:marTop w:val="0"/>
          <w:marBottom w:val="0"/>
          <w:divBdr>
            <w:top w:val="none" w:sz="0" w:space="0" w:color="auto"/>
            <w:left w:val="none" w:sz="0" w:space="0" w:color="auto"/>
            <w:bottom w:val="none" w:sz="0" w:space="0" w:color="auto"/>
            <w:right w:val="none" w:sz="0" w:space="0" w:color="auto"/>
          </w:divBdr>
          <w:divsChild>
            <w:div w:id="803159671">
              <w:marLeft w:val="0"/>
              <w:marRight w:val="0"/>
              <w:marTop w:val="0"/>
              <w:marBottom w:val="0"/>
              <w:divBdr>
                <w:top w:val="none" w:sz="0" w:space="0" w:color="auto"/>
                <w:left w:val="none" w:sz="0" w:space="0" w:color="auto"/>
                <w:bottom w:val="none" w:sz="0" w:space="0" w:color="auto"/>
                <w:right w:val="none" w:sz="0" w:space="0" w:color="auto"/>
              </w:divBdr>
              <w:divsChild>
                <w:div w:id="803159565">
                  <w:marLeft w:val="0"/>
                  <w:marRight w:val="0"/>
                  <w:marTop w:val="72"/>
                  <w:marBottom w:val="0"/>
                  <w:divBdr>
                    <w:top w:val="none" w:sz="0" w:space="0" w:color="auto"/>
                    <w:left w:val="none" w:sz="0" w:space="0" w:color="auto"/>
                    <w:bottom w:val="none" w:sz="0" w:space="0" w:color="auto"/>
                    <w:right w:val="none" w:sz="0" w:space="0" w:color="auto"/>
                  </w:divBdr>
                  <w:divsChild>
                    <w:div w:id="803159721">
                      <w:marLeft w:val="0"/>
                      <w:marRight w:val="0"/>
                      <w:marTop w:val="0"/>
                      <w:marBottom w:val="0"/>
                      <w:divBdr>
                        <w:top w:val="none" w:sz="0" w:space="0" w:color="auto"/>
                        <w:left w:val="none" w:sz="0" w:space="0" w:color="auto"/>
                        <w:bottom w:val="none" w:sz="0" w:space="0" w:color="auto"/>
                        <w:right w:val="none" w:sz="0" w:space="0" w:color="auto"/>
                      </w:divBdr>
                      <w:divsChild>
                        <w:div w:id="803159607">
                          <w:marLeft w:val="120"/>
                          <w:marRight w:val="0"/>
                          <w:marTop w:val="0"/>
                          <w:marBottom w:val="0"/>
                          <w:divBdr>
                            <w:top w:val="none" w:sz="0" w:space="0" w:color="auto"/>
                            <w:left w:val="none" w:sz="0" w:space="0" w:color="auto"/>
                            <w:bottom w:val="none" w:sz="0" w:space="0" w:color="auto"/>
                            <w:right w:val="none" w:sz="0" w:space="0" w:color="auto"/>
                          </w:divBdr>
                          <w:divsChild>
                            <w:div w:id="803159534">
                              <w:marLeft w:val="0"/>
                              <w:marRight w:val="0"/>
                              <w:marTop w:val="0"/>
                              <w:marBottom w:val="0"/>
                              <w:divBdr>
                                <w:top w:val="none" w:sz="0" w:space="0" w:color="auto"/>
                                <w:left w:val="none" w:sz="0" w:space="0" w:color="auto"/>
                                <w:bottom w:val="none" w:sz="0" w:space="0" w:color="auto"/>
                                <w:right w:val="none" w:sz="0" w:space="0" w:color="auto"/>
                              </w:divBdr>
                              <w:divsChild>
                                <w:div w:id="80315971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9527">
      <w:marLeft w:val="0"/>
      <w:marRight w:val="0"/>
      <w:marTop w:val="0"/>
      <w:marBottom w:val="0"/>
      <w:divBdr>
        <w:top w:val="none" w:sz="0" w:space="0" w:color="auto"/>
        <w:left w:val="none" w:sz="0" w:space="0" w:color="auto"/>
        <w:bottom w:val="none" w:sz="0" w:space="0" w:color="auto"/>
        <w:right w:val="none" w:sz="0" w:space="0" w:color="auto"/>
      </w:divBdr>
      <w:divsChild>
        <w:div w:id="803159477">
          <w:marLeft w:val="0"/>
          <w:marRight w:val="0"/>
          <w:marTop w:val="0"/>
          <w:marBottom w:val="0"/>
          <w:divBdr>
            <w:top w:val="none" w:sz="0" w:space="0" w:color="auto"/>
            <w:left w:val="none" w:sz="0" w:space="0" w:color="auto"/>
            <w:bottom w:val="none" w:sz="0" w:space="0" w:color="auto"/>
            <w:right w:val="none" w:sz="0" w:space="0" w:color="auto"/>
          </w:divBdr>
          <w:divsChild>
            <w:div w:id="803159639">
              <w:marLeft w:val="0"/>
              <w:marRight w:val="0"/>
              <w:marTop w:val="0"/>
              <w:marBottom w:val="0"/>
              <w:divBdr>
                <w:top w:val="none" w:sz="0" w:space="0" w:color="auto"/>
                <w:left w:val="none" w:sz="0" w:space="0" w:color="auto"/>
                <w:bottom w:val="none" w:sz="0" w:space="0" w:color="auto"/>
                <w:right w:val="none" w:sz="0" w:space="0" w:color="auto"/>
              </w:divBdr>
              <w:divsChild>
                <w:div w:id="803159469">
                  <w:marLeft w:val="0"/>
                  <w:marRight w:val="0"/>
                  <w:marTop w:val="0"/>
                  <w:marBottom w:val="0"/>
                  <w:divBdr>
                    <w:top w:val="none" w:sz="0" w:space="0" w:color="auto"/>
                    <w:left w:val="none" w:sz="0" w:space="0" w:color="auto"/>
                    <w:bottom w:val="none" w:sz="0" w:space="0" w:color="auto"/>
                    <w:right w:val="none" w:sz="0" w:space="0" w:color="auto"/>
                  </w:divBdr>
                  <w:divsChild>
                    <w:div w:id="803159572">
                      <w:marLeft w:val="0"/>
                      <w:marRight w:val="0"/>
                      <w:marTop w:val="0"/>
                      <w:marBottom w:val="0"/>
                      <w:divBdr>
                        <w:top w:val="none" w:sz="0" w:space="0" w:color="auto"/>
                        <w:left w:val="none" w:sz="0" w:space="0" w:color="auto"/>
                        <w:bottom w:val="none" w:sz="0" w:space="0" w:color="auto"/>
                        <w:right w:val="none" w:sz="0" w:space="0" w:color="auto"/>
                      </w:divBdr>
                      <w:divsChild>
                        <w:div w:id="803159472">
                          <w:marLeft w:val="0"/>
                          <w:marRight w:val="0"/>
                          <w:marTop w:val="0"/>
                          <w:marBottom w:val="0"/>
                          <w:divBdr>
                            <w:top w:val="none" w:sz="0" w:space="0" w:color="auto"/>
                            <w:left w:val="none" w:sz="0" w:space="0" w:color="auto"/>
                            <w:bottom w:val="none" w:sz="0" w:space="0" w:color="auto"/>
                            <w:right w:val="none" w:sz="0" w:space="0" w:color="auto"/>
                          </w:divBdr>
                          <w:divsChild>
                            <w:div w:id="803159628">
                              <w:marLeft w:val="0"/>
                              <w:marRight w:val="0"/>
                              <w:marTop w:val="0"/>
                              <w:marBottom w:val="0"/>
                              <w:divBdr>
                                <w:top w:val="none" w:sz="0" w:space="0" w:color="auto"/>
                                <w:left w:val="none" w:sz="0" w:space="0" w:color="auto"/>
                                <w:bottom w:val="none" w:sz="0" w:space="0" w:color="auto"/>
                                <w:right w:val="none" w:sz="0" w:space="0" w:color="auto"/>
                              </w:divBdr>
                              <w:divsChild>
                                <w:div w:id="803159531">
                                  <w:marLeft w:val="0"/>
                                  <w:marRight w:val="0"/>
                                  <w:marTop w:val="0"/>
                                  <w:marBottom w:val="0"/>
                                  <w:divBdr>
                                    <w:top w:val="none" w:sz="0" w:space="0" w:color="auto"/>
                                    <w:left w:val="none" w:sz="0" w:space="0" w:color="auto"/>
                                    <w:bottom w:val="none" w:sz="0" w:space="0" w:color="auto"/>
                                    <w:right w:val="none" w:sz="0" w:space="0" w:color="auto"/>
                                  </w:divBdr>
                                  <w:divsChild>
                                    <w:div w:id="803159553">
                                      <w:marLeft w:val="0"/>
                                      <w:marRight w:val="0"/>
                                      <w:marTop w:val="0"/>
                                      <w:marBottom w:val="0"/>
                                      <w:divBdr>
                                        <w:top w:val="none" w:sz="0" w:space="0" w:color="auto"/>
                                        <w:left w:val="none" w:sz="0" w:space="0" w:color="auto"/>
                                        <w:bottom w:val="none" w:sz="0" w:space="0" w:color="auto"/>
                                        <w:right w:val="none" w:sz="0" w:space="0" w:color="auto"/>
                                      </w:divBdr>
                                      <w:divsChild>
                                        <w:div w:id="8031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536">
      <w:marLeft w:val="0"/>
      <w:marRight w:val="0"/>
      <w:marTop w:val="0"/>
      <w:marBottom w:val="0"/>
      <w:divBdr>
        <w:top w:val="none" w:sz="0" w:space="0" w:color="auto"/>
        <w:left w:val="none" w:sz="0" w:space="0" w:color="auto"/>
        <w:bottom w:val="none" w:sz="0" w:space="0" w:color="auto"/>
        <w:right w:val="none" w:sz="0" w:space="0" w:color="auto"/>
      </w:divBdr>
      <w:divsChild>
        <w:div w:id="803159516">
          <w:marLeft w:val="0"/>
          <w:marRight w:val="0"/>
          <w:marTop w:val="0"/>
          <w:marBottom w:val="0"/>
          <w:divBdr>
            <w:top w:val="none" w:sz="0" w:space="0" w:color="auto"/>
            <w:left w:val="none" w:sz="0" w:space="0" w:color="auto"/>
            <w:bottom w:val="none" w:sz="0" w:space="0" w:color="auto"/>
            <w:right w:val="none" w:sz="0" w:space="0" w:color="auto"/>
          </w:divBdr>
          <w:divsChild>
            <w:div w:id="803159719">
              <w:marLeft w:val="0"/>
              <w:marRight w:val="0"/>
              <w:marTop w:val="0"/>
              <w:marBottom w:val="0"/>
              <w:divBdr>
                <w:top w:val="none" w:sz="0" w:space="0" w:color="auto"/>
                <w:left w:val="none" w:sz="0" w:space="0" w:color="auto"/>
                <w:bottom w:val="none" w:sz="0" w:space="0" w:color="auto"/>
                <w:right w:val="none" w:sz="0" w:space="0" w:color="auto"/>
              </w:divBdr>
              <w:divsChild>
                <w:div w:id="803159711">
                  <w:marLeft w:val="0"/>
                  <w:marRight w:val="0"/>
                  <w:marTop w:val="0"/>
                  <w:marBottom w:val="0"/>
                  <w:divBdr>
                    <w:top w:val="none" w:sz="0" w:space="0" w:color="auto"/>
                    <w:left w:val="none" w:sz="0" w:space="0" w:color="auto"/>
                    <w:bottom w:val="none" w:sz="0" w:space="0" w:color="auto"/>
                    <w:right w:val="none" w:sz="0" w:space="0" w:color="auto"/>
                  </w:divBdr>
                  <w:divsChild>
                    <w:div w:id="803159459">
                      <w:marLeft w:val="0"/>
                      <w:marRight w:val="0"/>
                      <w:marTop w:val="0"/>
                      <w:marBottom w:val="0"/>
                      <w:divBdr>
                        <w:top w:val="none" w:sz="0" w:space="0" w:color="auto"/>
                        <w:left w:val="none" w:sz="0" w:space="0" w:color="auto"/>
                        <w:bottom w:val="none" w:sz="0" w:space="0" w:color="auto"/>
                        <w:right w:val="none" w:sz="0" w:space="0" w:color="auto"/>
                      </w:divBdr>
                      <w:divsChild>
                        <w:div w:id="803159558">
                          <w:marLeft w:val="0"/>
                          <w:marRight w:val="0"/>
                          <w:marTop w:val="0"/>
                          <w:marBottom w:val="0"/>
                          <w:divBdr>
                            <w:top w:val="none" w:sz="0" w:space="0" w:color="auto"/>
                            <w:left w:val="none" w:sz="0" w:space="0" w:color="auto"/>
                            <w:bottom w:val="none" w:sz="0" w:space="0" w:color="auto"/>
                            <w:right w:val="none" w:sz="0" w:space="0" w:color="auto"/>
                          </w:divBdr>
                          <w:divsChild>
                            <w:div w:id="803159535">
                              <w:marLeft w:val="0"/>
                              <w:marRight w:val="0"/>
                              <w:marTop w:val="0"/>
                              <w:marBottom w:val="0"/>
                              <w:divBdr>
                                <w:top w:val="none" w:sz="0" w:space="0" w:color="auto"/>
                                <w:left w:val="none" w:sz="0" w:space="0" w:color="auto"/>
                                <w:bottom w:val="none" w:sz="0" w:space="0" w:color="auto"/>
                                <w:right w:val="none" w:sz="0" w:space="0" w:color="auto"/>
                              </w:divBdr>
                              <w:divsChild>
                                <w:div w:id="803159692">
                                  <w:marLeft w:val="0"/>
                                  <w:marRight w:val="0"/>
                                  <w:marTop w:val="0"/>
                                  <w:marBottom w:val="0"/>
                                  <w:divBdr>
                                    <w:top w:val="none" w:sz="0" w:space="0" w:color="auto"/>
                                    <w:left w:val="none" w:sz="0" w:space="0" w:color="auto"/>
                                    <w:bottom w:val="none" w:sz="0" w:space="0" w:color="auto"/>
                                    <w:right w:val="none" w:sz="0" w:space="0" w:color="auto"/>
                                  </w:divBdr>
                                  <w:divsChild>
                                    <w:div w:id="803159657">
                                      <w:marLeft w:val="0"/>
                                      <w:marRight w:val="0"/>
                                      <w:marTop w:val="0"/>
                                      <w:marBottom w:val="0"/>
                                      <w:divBdr>
                                        <w:top w:val="none" w:sz="0" w:space="0" w:color="auto"/>
                                        <w:left w:val="none" w:sz="0" w:space="0" w:color="auto"/>
                                        <w:bottom w:val="none" w:sz="0" w:space="0" w:color="auto"/>
                                        <w:right w:val="none" w:sz="0" w:space="0" w:color="auto"/>
                                      </w:divBdr>
                                      <w:divsChild>
                                        <w:div w:id="8031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538">
      <w:marLeft w:val="0"/>
      <w:marRight w:val="0"/>
      <w:marTop w:val="0"/>
      <w:marBottom w:val="0"/>
      <w:divBdr>
        <w:top w:val="none" w:sz="0" w:space="0" w:color="auto"/>
        <w:left w:val="none" w:sz="0" w:space="0" w:color="auto"/>
        <w:bottom w:val="none" w:sz="0" w:space="0" w:color="auto"/>
        <w:right w:val="none" w:sz="0" w:space="0" w:color="auto"/>
      </w:divBdr>
      <w:divsChild>
        <w:div w:id="803159588">
          <w:marLeft w:val="0"/>
          <w:marRight w:val="0"/>
          <w:marTop w:val="0"/>
          <w:marBottom w:val="0"/>
          <w:divBdr>
            <w:top w:val="none" w:sz="0" w:space="0" w:color="auto"/>
            <w:left w:val="none" w:sz="0" w:space="0" w:color="auto"/>
            <w:bottom w:val="none" w:sz="0" w:space="0" w:color="auto"/>
            <w:right w:val="none" w:sz="0" w:space="0" w:color="auto"/>
          </w:divBdr>
          <w:divsChild>
            <w:div w:id="803159559">
              <w:marLeft w:val="0"/>
              <w:marRight w:val="0"/>
              <w:marTop w:val="0"/>
              <w:marBottom w:val="0"/>
              <w:divBdr>
                <w:top w:val="none" w:sz="0" w:space="0" w:color="auto"/>
                <w:left w:val="none" w:sz="0" w:space="0" w:color="auto"/>
                <w:bottom w:val="none" w:sz="0" w:space="0" w:color="auto"/>
                <w:right w:val="none" w:sz="0" w:space="0" w:color="auto"/>
              </w:divBdr>
              <w:divsChild>
                <w:div w:id="803159482">
                  <w:marLeft w:val="0"/>
                  <w:marRight w:val="0"/>
                  <w:marTop w:val="0"/>
                  <w:marBottom w:val="0"/>
                  <w:divBdr>
                    <w:top w:val="none" w:sz="0" w:space="0" w:color="auto"/>
                    <w:left w:val="none" w:sz="0" w:space="0" w:color="auto"/>
                    <w:bottom w:val="none" w:sz="0" w:space="0" w:color="auto"/>
                    <w:right w:val="none" w:sz="0" w:space="0" w:color="auto"/>
                  </w:divBdr>
                  <w:divsChild>
                    <w:div w:id="803159661">
                      <w:marLeft w:val="0"/>
                      <w:marRight w:val="0"/>
                      <w:marTop w:val="0"/>
                      <w:marBottom w:val="0"/>
                      <w:divBdr>
                        <w:top w:val="none" w:sz="0" w:space="0" w:color="auto"/>
                        <w:left w:val="none" w:sz="0" w:space="0" w:color="auto"/>
                        <w:bottom w:val="none" w:sz="0" w:space="0" w:color="auto"/>
                        <w:right w:val="none" w:sz="0" w:space="0" w:color="auto"/>
                      </w:divBdr>
                      <w:divsChild>
                        <w:div w:id="803159539">
                          <w:marLeft w:val="0"/>
                          <w:marRight w:val="0"/>
                          <w:marTop w:val="0"/>
                          <w:marBottom w:val="0"/>
                          <w:divBdr>
                            <w:top w:val="none" w:sz="0" w:space="0" w:color="auto"/>
                            <w:left w:val="none" w:sz="0" w:space="0" w:color="auto"/>
                            <w:bottom w:val="none" w:sz="0" w:space="0" w:color="auto"/>
                            <w:right w:val="none" w:sz="0" w:space="0" w:color="auto"/>
                          </w:divBdr>
                          <w:divsChild>
                            <w:div w:id="803159491">
                              <w:marLeft w:val="0"/>
                              <w:marRight w:val="0"/>
                              <w:marTop w:val="0"/>
                              <w:marBottom w:val="0"/>
                              <w:divBdr>
                                <w:top w:val="none" w:sz="0" w:space="0" w:color="auto"/>
                                <w:left w:val="none" w:sz="0" w:space="0" w:color="auto"/>
                                <w:bottom w:val="none" w:sz="0" w:space="0" w:color="auto"/>
                                <w:right w:val="none" w:sz="0" w:space="0" w:color="auto"/>
                              </w:divBdr>
                              <w:divsChild>
                                <w:div w:id="803159549">
                                  <w:marLeft w:val="0"/>
                                  <w:marRight w:val="0"/>
                                  <w:marTop w:val="0"/>
                                  <w:marBottom w:val="0"/>
                                  <w:divBdr>
                                    <w:top w:val="none" w:sz="0" w:space="0" w:color="auto"/>
                                    <w:left w:val="none" w:sz="0" w:space="0" w:color="auto"/>
                                    <w:bottom w:val="none" w:sz="0" w:space="0" w:color="auto"/>
                                    <w:right w:val="none" w:sz="0" w:space="0" w:color="auto"/>
                                  </w:divBdr>
                                  <w:divsChild>
                                    <w:div w:id="803159620">
                                      <w:marLeft w:val="0"/>
                                      <w:marRight w:val="0"/>
                                      <w:marTop w:val="0"/>
                                      <w:marBottom w:val="0"/>
                                      <w:divBdr>
                                        <w:top w:val="none" w:sz="0" w:space="0" w:color="auto"/>
                                        <w:left w:val="none" w:sz="0" w:space="0" w:color="auto"/>
                                        <w:bottom w:val="none" w:sz="0" w:space="0" w:color="auto"/>
                                        <w:right w:val="none" w:sz="0" w:space="0" w:color="auto"/>
                                      </w:divBdr>
                                      <w:divsChild>
                                        <w:div w:id="8031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555">
      <w:marLeft w:val="0"/>
      <w:marRight w:val="0"/>
      <w:marTop w:val="0"/>
      <w:marBottom w:val="0"/>
      <w:divBdr>
        <w:top w:val="none" w:sz="0" w:space="0" w:color="auto"/>
        <w:left w:val="none" w:sz="0" w:space="0" w:color="auto"/>
        <w:bottom w:val="none" w:sz="0" w:space="0" w:color="auto"/>
        <w:right w:val="none" w:sz="0" w:space="0" w:color="auto"/>
      </w:divBdr>
      <w:divsChild>
        <w:div w:id="803159487">
          <w:marLeft w:val="0"/>
          <w:marRight w:val="0"/>
          <w:marTop w:val="0"/>
          <w:marBottom w:val="0"/>
          <w:divBdr>
            <w:top w:val="none" w:sz="0" w:space="0" w:color="auto"/>
            <w:left w:val="none" w:sz="0" w:space="0" w:color="auto"/>
            <w:bottom w:val="none" w:sz="0" w:space="0" w:color="auto"/>
            <w:right w:val="none" w:sz="0" w:space="0" w:color="auto"/>
          </w:divBdr>
          <w:divsChild>
            <w:div w:id="803159603">
              <w:marLeft w:val="0"/>
              <w:marRight w:val="0"/>
              <w:marTop w:val="0"/>
              <w:marBottom w:val="0"/>
              <w:divBdr>
                <w:top w:val="none" w:sz="0" w:space="0" w:color="auto"/>
                <w:left w:val="none" w:sz="0" w:space="0" w:color="auto"/>
                <w:bottom w:val="none" w:sz="0" w:space="0" w:color="auto"/>
                <w:right w:val="none" w:sz="0" w:space="0" w:color="auto"/>
              </w:divBdr>
              <w:divsChild>
                <w:div w:id="803159596">
                  <w:marLeft w:val="0"/>
                  <w:marRight w:val="0"/>
                  <w:marTop w:val="0"/>
                  <w:marBottom w:val="0"/>
                  <w:divBdr>
                    <w:top w:val="none" w:sz="0" w:space="0" w:color="auto"/>
                    <w:left w:val="none" w:sz="0" w:space="0" w:color="auto"/>
                    <w:bottom w:val="none" w:sz="0" w:space="0" w:color="auto"/>
                    <w:right w:val="none" w:sz="0" w:space="0" w:color="auto"/>
                  </w:divBdr>
                  <w:divsChild>
                    <w:div w:id="803159552">
                      <w:marLeft w:val="0"/>
                      <w:marRight w:val="0"/>
                      <w:marTop w:val="0"/>
                      <w:marBottom w:val="0"/>
                      <w:divBdr>
                        <w:top w:val="none" w:sz="0" w:space="0" w:color="auto"/>
                        <w:left w:val="none" w:sz="0" w:space="0" w:color="auto"/>
                        <w:bottom w:val="none" w:sz="0" w:space="0" w:color="auto"/>
                        <w:right w:val="none" w:sz="0" w:space="0" w:color="auto"/>
                      </w:divBdr>
                      <w:divsChild>
                        <w:div w:id="803159699">
                          <w:marLeft w:val="0"/>
                          <w:marRight w:val="0"/>
                          <w:marTop w:val="0"/>
                          <w:marBottom w:val="0"/>
                          <w:divBdr>
                            <w:top w:val="none" w:sz="0" w:space="0" w:color="auto"/>
                            <w:left w:val="none" w:sz="0" w:space="0" w:color="auto"/>
                            <w:bottom w:val="none" w:sz="0" w:space="0" w:color="auto"/>
                            <w:right w:val="none" w:sz="0" w:space="0" w:color="auto"/>
                          </w:divBdr>
                          <w:divsChild>
                            <w:div w:id="803159748">
                              <w:marLeft w:val="0"/>
                              <w:marRight w:val="0"/>
                              <w:marTop w:val="0"/>
                              <w:marBottom w:val="0"/>
                              <w:divBdr>
                                <w:top w:val="none" w:sz="0" w:space="0" w:color="auto"/>
                                <w:left w:val="none" w:sz="0" w:space="0" w:color="auto"/>
                                <w:bottom w:val="none" w:sz="0" w:space="0" w:color="auto"/>
                                <w:right w:val="none" w:sz="0" w:space="0" w:color="auto"/>
                              </w:divBdr>
                              <w:divsChild>
                                <w:div w:id="803159733">
                                  <w:marLeft w:val="0"/>
                                  <w:marRight w:val="0"/>
                                  <w:marTop w:val="0"/>
                                  <w:marBottom w:val="0"/>
                                  <w:divBdr>
                                    <w:top w:val="none" w:sz="0" w:space="0" w:color="auto"/>
                                    <w:left w:val="none" w:sz="0" w:space="0" w:color="auto"/>
                                    <w:bottom w:val="none" w:sz="0" w:space="0" w:color="auto"/>
                                    <w:right w:val="none" w:sz="0" w:space="0" w:color="auto"/>
                                  </w:divBdr>
                                  <w:divsChild>
                                    <w:div w:id="803159564">
                                      <w:marLeft w:val="0"/>
                                      <w:marRight w:val="0"/>
                                      <w:marTop w:val="0"/>
                                      <w:marBottom w:val="0"/>
                                      <w:divBdr>
                                        <w:top w:val="none" w:sz="0" w:space="0" w:color="auto"/>
                                        <w:left w:val="none" w:sz="0" w:space="0" w:color="auto"/>
                                        <w:bottom w:val="none" w:sz="0" w:space="0" w:color="auto"/>
                                        <w:right w:val="none" w:sz="0" w:space="0" w:color="auto"/>
                                      </w:divBdr>
                                    </w:div>
                                    <w:div w:id="803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159583">
      <w:marLeft w:val="0"/>
      <w:marRight w:val="0"/>
      <w:marTop w:val="0"/>
      <w:marBottom w:val="0"/>
      <w:divBdr>
        <w:top w:val="none" w:sz="0" w:space="0" w:color="auto"/>
        <w:left w:val="none" w:sz="0" w:space="0" w:color="auto"/>
        <w:bottom w:val="none" w:sz="0" w:space="0" w:color="auto"/>
        <w:right w:val="none" w:sz="0" w:space="0" w:color="auto"/>
      </w:divBdr>
      <w:divsChild>
        <w:div w:id="803159664">
          <w:marLeft w:val="0"/>
          <w:marRight w:val="0"/>
          <w:marTop w:val="0"/>
          <w:marBottom w:val="0"/>
          <w:divBdr>
            <w:top w:val="none" w:sz="0" w:space="0" w:color="auto"/>
            <w:left w:val="none" w:sz="0" w:space="0" w:color="auto"/>
            <w:bottom w:val="none" w:sz="0" w:space="0" w:color="auto"/>
            <w:right w:val="none" w:sz="0" w:space="0" w:color="auto"/>
          </w:divBdr>
          <w:divsChild>
            <w:div w:id="803159529">
              <w:marLeft w:val="0"/>
              <w:marRight w:val="0"/>
              <w:marTop w:val="0"/>
              <w:marBottom w:val="0"/>
              <w:divBdr>
                <w:top w:val="none" w:sz="0" w:space="0" w:color="auto"/>
                <w:left w:val="none" w:sz="0" w:space="0" w:color="auto"/>
                <w:bottom w:val="none" w:sz="0" w:space="0" w:color="auto"/>
                <w:right w:val="none" w:sz="0" w:space="0" w:color="auto"/>
              </w:divBdr>
              <w:divsChild>
                <w:div w:id="803159672">
                  <w:marLeft w:val="0"/>
                  <w:marRight w:val="0"/>
                  <w:marTop w:val="0"/>
                  <w:marBottom w:val="0"/>
                  <w:divBdr>
                    <w:top w:val="none" w:sz="0" w:space="0" w:color="auto"/>
                    <w:left w:val="none" w:sz="0" w:space="0" w:color="auto"/>
                    <w:bottom w:val="none" w:sz="0" w:space="0" w:color="auto"/>
                    <w:right w:val="none" w:sz="0" w:space="0" w:color="auto"/>
                  </w:divBdr>
                  <w:divsChild>
                    <w:div w:id="803159635">
                      <w:marLeft w:val="0"/>
                      <w:marRight w:val="0"/>
                      <w:marTop w:val="0"/>
                      <w:marBottom w:val="0"/>
                      <w:divBdr>
                        <w:top w:val="none" w:sz="0" w:space="0" w:color="auto"/>
                        <w:left w:val="none" w:sz="0" w:space="0" w:color="auto"/>
                        <w:bottom w:val="none" w:sz="0" w:space="0" w:color="auto"/>
                        <w:right w:val="none" w:sz="0" w:space="0" w:color="auto"/>
                      </w:divBdr>
                      <w:divsChild>
                        <w:div w:id="803159714">
                          <w:marLeft w:val="0"/>
                          <w:marRight w:val="0"/>
                          <w:marTop w:val="0"/>
                          <w:marBottom w:val="0"/>
                          <w:divBdr>
                            <w:top w:val="none" w:sz="0" w:space="0" w:color="auto"/>
                            <w:left w:val="none" w:sz="0" w:space="0" w:color="auto"/>
                            <w:bottom w:val="none" w:sz="0" w:space="0" w:color="auto"/>
                            <w:right w:val="none" w:sz="0" w:space="0" w:color="auto"/>
                          </w:divBdr>
                          <w:divsChild>
                            <w:div w:id="803159611">
                              <w:marLeft w:val="0"/>
                              <w:marRight w:val="0"/>
                              <w:marTop w:val="0"/>
                              <w:marBottom w:val="0"/>
                              <w:divBdr>
                                <w:top w:val="none" w:sz="0" w:space="0" w:color="auto"/>
                                <w:left w:val="none" w:sz="0" w:space="0" w:color="auto"/>
                                <w:bottom w:val="none" w:sz="0" w:space="0" w:color="auto"/>
                                <w:right w:val="none" w:sz="0" w:space="0" w:color="auto"/>
                              </w:divBdr>
                              <w:divsChild>
                                <w:div w:id="803159739">
                                  <w:marLeft w:val="0"/>
                                  <w:marRight w:val="0"/>
                                  <w:marTop w:val="0"/>
                                  <w:marBottom w:val="0"/>
                                  <w:divBdr>
                                    <w:top w:val="none" w:sz="0" w:space="0" w:color="auto"/>
                                    <w:left w:val="none" w:sz="0" w:space="0" w:color="auto"/>
                                    <w:bottom w:val="none" w:sz="0" w:space="0" w:color="auto"/>
                                    <w:right w:val="none" w:sz="0" w:space="0" w:color="auto"/>
                                  </w:divBdr>
                                  <w:divsChild>
                                    <w:div w:id="803159723">
                                      <w:marLeft w:val="0"/>
                                      <w:marRight w:val="0"/>
                                      <w:marTop w:val="0"/>
                                      <w:marBottom w:val="0"/>
                                      <w:divBdr>
                                        <w:top w:val="none" w:sz="0" w:space="0" w:color="auto"/>
                                        <w:left w:val="none" w:sz="0" w:space="0" w:color="auto"/>
                                        <w:bottom w:val="none" w:sz="0" w:space="0" w:color="auto"/>
                                        <w:right w:val="none" w:sz="0" w:space="0" w:color="auto"/>
                                      </w:divBdr>
                                      <w:divsChild>
                                        <w:div w:id="803159542">
                                          <w:marLeft w:val="0"/>
                                          <w:marRight w:val="0"/>
                                          <w:marTop w:val="0"/>
                                          <w:marBottom w:val="0"/>
                                          <w:divBdr>
                                            <w:top w:val="none" w:sz="0" w:space="0" w:color="auto"/>
                                            <w:left w:val="none" w:sz="0" w:space="0" w:color="auto"/>
                                            <w:bottom w:val="none" w:sz="0" w:space="0" w:color="auto"/>
                                            <w:right w:val="none" w:sz="0" w:space="0" w:color="auto"/>
                                          </w:divBdr>
                                          <w:divsChild>
                                            <w:div w:id="803159647">
                                              <w:marLeft w:val="0"/>
                                              <w:marRight w:val="0"/>
                                              <w:marTop w:val="0"/>
                                              <w:marBottom w:val="0"/>
                                              <w:divBdr>
                                                <w:top w:val="none" w:sz="0" w:space="0" w:color="auto"/>
                                                <w:left w:val="none" w:sz="0" w:space="0" w:color="auto"/>
                                                <w:bottom w:val="none" w:sz="0" w:space="0" w:color="auto"/>
                                                <w:right w:val="none" w:sz="0" w:space="0" w:color="auto"/>
                                              </w:divBdr>
                                            </w:div>
                                          </w:divsChild>
                                        </w:div>
                                        <w:div w:id="8031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594">
      <w:marLeft w:val="0"/>
      <w:marRight w:val="0"/>
      <w:marTop w:val="0"/>
      <w:marBottom w:val="0"/>
      <w:divBdr>
        <w:top w:val="none" w:sz="0" w:space="0" w:color="auto"/>
        <w:left w:val="none" w:sz="0" w:space="0" w:color="auto"/>
        <w:bottom w:val="none" w:sz="0" w:space="0" w:color="auto"/>
        <w:right w:val="none" w:sz="0" w:space="0" w:color="auto"/>
      </w:divBdr>
      <w:divsChild>
        <w:div w:id="803159506">
          <w:marLeft w:val="120"/>
          <w:marRight w:val="120"/>
          <w:marTop w:val="0"/>
          <w:marBottom w:val="0"/>
          <w:divBdr>
            <w:top w:val="none" w:sz="0" w:space="0" w:color="auto"/>
            <w:left w:val="none" w:sz="0" w:space="0" w:color="auto"/>
            <w:bottom w:val="none" w:sz="0" w:space="0" w:color="auto"/>
            <w:right w:val="none" w:sz="0" w:space="0" w:color="auto"/>
          </w:divBdr>
          <w:divsChild>
            <w:div w:id="803159489">
              <w:marLeft w:val="0"/>
              <w:marRight w:val="0"/>
              <w:marTop w:val="0"/>
              <w:marBottom w:val="0"/>
              <w:divBdr>
                <w:top w:val="none" w:sz="0" w:space="0" w:color="auto"/>
                <w:left w:val="none" w:sz="0" w:space="0" w:color="auto"/>
                <w:bottom w:val="none" w:sz="0" w:space="0" w:color="auto"/>
                <w:right w:val="none" w:sz="0" w:space="0" w:color="auto"/>
              </w:divBdr>
              <w:divsChild>
                <w:div w:id="803159524">
                  <w:marLeft w:val="0"/>
                  <w:marRight w:val="0"/>
                  <w:marTop w:val="72"/>
                  <w:marBottom w:val="0"/>
                  <w:divBdr>
                    <w:top w:val="none" w:sz="0" w:space="0" w:color="auto"/>
                    <w:left w:val="none" w:sz="0" w:space="0" w:color="auto"/>
                    <w:bottom w:val="none" w:sz="0" w:space="0" w:color="auto"/>
                    <w:right w:val="none" w:sz="0" w:space="0" w:color="auto"/>
                  </w:divBdr>
                  <w:divsChild>
                    <w:div w:id="803159691">
                      <w:marLeft w:val="0"/>
                      <w:marRight w:val="0"/>
                      <w:marTop w:val="0"/>
                      <w:marBottom w:val="0"/>
                      <w:divBdr>
                        <w:top w:val="none" w:sz="0" w:space="0" w:color="auto"/>
                        <w:left w:val="none" w:sz="0" w:space="0" w:color="auto"/>
                        <w:bottom w:val="none" w:sz="0" w:space="0" w:color="auto"/>
                        <w:right w:val="none" w:sz="0" w:space="0" w:color="auto"/>
                      </w:divBdr>
                      <w:divsChild>
                        <w:div w:id="803159548">
                          <w:marLeft w:val="120"/>
                          <w:marRight w:val="0"/>
                          <w:marTop w:val="0"/>
                          <w:marBottom w:val="0"/>
                          <w:divBdr>
                            <w:top w:val="none" w:sz="0" w:space="0" w:color="auto"/>
                            <w:left w:val="none" w:sz="0" w:space="0" w:color="auto"/>
                            <w:bottom w:val="none" w:sz="0" w:space="0" w:color="auto"/>
                            <w:right w:val="none" w:sz="0" w:space="0" w:color="auto"/>
                          </w:divBdr>
                          <w:divsChild>
                            <w:div w:id="803159731">
                              <w:marLeft w:val="0"/>
                              <w:marRight w:val="0"/>
                              <w:marTop w:val="0"/>
                              <w:marBottom w:val="0"/>
                              <w:divBdr>
                                <w:top w:val="none" w:sz="0" w:space="0" w:color="auto"/>
                                <w:left w:val="none" w:sz="0" w:space="0" w:color="auto"/>
                                <w:bottom w:val="none" w:sz="0" w:space="0" w:color="auto"/>
                                <w:right w:val="none" w:sz="0" w:space="0" w:color="auto"/>
                              </w:divBdr>
                              <w:divsChild>
                                <w:div w:id="80315973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9599">
      <w:marLeft w:val="0"/>
      <w:marRight w:val="0"/>
      <w:marTop w:val="0"/>
      <w:marBottom w:val="0"/>
      <w:divBdr>
        <w:top w:val="none" w:sz="0" w:space="0" w:color="auto"/>
        <w:left w:val="none" w:sz="0" w:space="0" w:color="auto"/>
        <w:bottom w:val="none" w:sz="0" w:space="0" w:color="auto"/>
        <w:right w:val="none" w:sz="0" w:space="0" w:color="auto"/>
      </w:divBdr>
      <w:divsChild>
        <w:div w:id="803159619">
          <w:marLeft w:val="0"/>
          <w:marRight w:val="0"/>
          <w:marTop w:val="0"/>
          <w:marBottom w:val="0"/>
          <w:divBdr>
            <w:top w:val="none" w:sz="0" w:space="0" w:color="auto"/>
            <w:left w:val="none" w:sz="0" w:space="0" w:color="auto"/>
            <w:bottom w:val="none" w:sz="0" w:space="0" w:color="auto"/>
            <w:right w:val="none" w:sz="0" w:space="0" w:color="auto"/>
          </w:divBdr>
          <w:divsChild>
            <w:div w:id="803159508">
              <w:marLeft w:val="0"/>
              <w:marRight w:val="0"/>
              <w:marTop w:val="0"/>
              <w:marBottom w:val="0"/>
              <w:divBdr>
                <w:top w:val="none" w:sz="0" w:space="0" w:color="auto"/>
                <w:left w:val="none" w:sz="0" w:space="0" w:color="auto"/>
                <w:bottom w:val="none" w:sz="0" w:space="0" w:color="auto"/>
                <w:right w:val="none" w:sz="0" w:space="0" w:color="auto"/>
              </w:divBdr>
              <w:divsChild>
                <w:div w:id="803159623">
                  <w:marLeft w:val="0"/>
                  <w:marRight w:val="0"/>
                  <w:marTop w:val="0"/>
                  <w:marBottom w:val="0"/>
                  <w:divBdr>
                    <w:top w:val="none" w:sz="0" w:space="0" w:color="auto"/>
                    <w:left w:val="none" w:sz="0" w:space="0" w:color="auto"/>
                    <w:bottom w:val="none" w:sz="0" w:space="0" w:color="auto"/>
                    <w:right w:val="none" w:sz="0" w:space="0" w:color="auto"/>
                  </w:divBdr>
                  <w:divsChild>
                    <w:div w:id="803159654">
                      <w:marLeft w:val="0"/>
                      <w:marRight w:val="0"/>
                      <w:marTop w:val="0"/>
                      <w:marBottom w:val="0"/>
                      <w:divBdr>
                        <w:top w:val="none" w:sz="0" w:space="0" w:color="auto"/>
                        <w:left w:val="none" w:sz="0" w:space="0" w:color="auto"/>
                        <w:bottom w:val="none" w:sz="0" w:space="0" w:color="auto"/>
                        <w:right w:val="none" w:sz="0" w:space="0" w:color="auto"/>
                      </w:divBdr>
                      <w:divsChild>
                        <w:div w:id="803159591">
                          <w:marLeft w:val="0"/>
                          <w:marRight w:val="0"/>
                          <w:marTop w:val="0"/>
                          <w:marBottom w:val="0"/>
                          <w:divBdr>
                            <w:top w:val="none" w:sz="0" w:space="0" w:color="auto"/>
                            <w:left w:val="none" w:sz="0" w:space="0" w:color="auto"/>
                            <w:bottom w:val="none" w:sz="0" w:space="0" w:color="auto"/>
                            <w:right w:val="none" w:sz="0" w:space="0" w:color="auto"/>
                          </w:divBdr>
                          <w:divsChild>
                            <w:div w:id="803159720">
                              <w:marLeft w:val="0"/>
                              <w:marRight w:val="0"/>
                              <w:marTop w:val="0"/>
                              <w:marBottom w:val="0"/>
                              <w:divBdr>
                                <w:top w:val="none" w:sz="0" w:space="0" w:color="auto"/>
                                <w:left w:val="none" w:sz="0" w:space="0" w:color="auto"/>
                                <w:bottom w:val="none" w:sz="0" w:space="0" w:color="auto"/>
                                <w:right w:val="none" w:sz="0" w:space="0" w:color="auto"/>
                              </w:divBdr>
                              <w:divsChild>
                                <w:div w:id="803159673">
                                  <w:marLeft w:val="0"/>
                                  <w:marRight w:val="0"/>
                                  <w:marTop w:val="0"/>
                                  <w:marBottom w:val="0"/>
                                  <w:divBdr>
                                    <w:top w:val="none" w:sz="0" w:space="0" w:color="auto"/>
                                    <w:left w:val="none" w:sz="0" w:space="0" w:color="auto"/>
                                    <w:bottom w:val="none" w:sz="0" w:space="0" w:color="auto"/>
                                    <w:right w:val="none" w:sz="0" w:space="0" w:color="auto"/>
                                  </w:divBdr>
                                  <w:divsChild>
                                    <w:div w:id="803159468">
                                      <w:marLeft w:val="0"/>
                                      <w:marRight w:val="0"/>
                                      <w:marTop w:val="0"/>
                                      <w:marBottom w:val="0"/>
                                      <w:divBdr>
                                        <w:top w:val="none" w:sz="0" w:space="0" w:color="auto"/>
                                        <w:left w:val="none" w:sz="0" w:space="0" w:color="auto"/>
                                        <w:bottom w:val="none" w:sz="0" w:space="0" w:color="auto"/>
                                        <w:right w:val="none" w:sz="0" w:space="0" w:color="auto"/>
                                      </w:divBdr>
                                      <w:divsChild>
                                        <w:div w:id="803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602">
      <w:marLeft w:val="0"/>
      <w:marRight w:val="0"/>
      <w:marTop w:val="0"/>
      <w:marBottom w:val="0"/>
      <w:divBdr>
        <w:top w:val="none" w:sz="0" w:space="0" w:color="auto"/>
        <w:left w:val="none" w:sz="0" w:space="0" w:color="auto"/>
        <w:bottom w:val="none" w:sz="0" w:space="0" w:color="auto"/>
        <w:right w:val="none" w:sz="0" w:space="0" w:color="auto"/>
      </w:divBdr>
      <w:divsChild>
        <w:div w:id="803159703">
          <w:marLeft w:val="120"/>
          <w:marRight w:val="120"/>
          <w:marTop w:val="0"/>
          <w:marBottom w:val="0"/>
          <w:divBdr>
            <w:top w:val="none" w:sz="0" w:space="0" w:color="auto"/>
            <w:left w:val="none" w:sz="0" w:space="0" w:color="auto"/>
            <w:bottom w:val="none" w:sz="0" w:space="0" w:color="auto"/>
            <w:right w:val="none" w:sz="0" w:space="0" w:color="auto"/>
          </w:divBdr>
          <w:divsChild>
            <w:div w:id="803159679">
              <w:marLeft w:val="0"/>
              <w:marRight w:val="0"/>
              <w:marTop w:val="0"/>
              <w:marBottom w:val="0"/>
              <w:divBdr>
                <w:top w:val="none" w:sz="0" w:space="0" w:color="auto"/>
                <w:left w:val="none" w:sz="0" w:space="0" w:color="auto"/>
                <w:bottom w:val="none" w:sz="0" w:space="0" w:color="auto"/>
                <w:right w:val="none" w:sz="0" w:space="0" w:color="auto"/>
              </w:divBdr>
              <w:divsChild>
                <w:div w:id="803159576">
                  <w:marLeft w:val="0"/>
                  <w:marRight w:val="0"/>
                  <w:marTop w:val="72"/>
                  <w:marBottom w:val="0"/>
                  <w:divBdr>
                    <w:top w:val="none" w:sz="0" w:space="0" w:color="auto"/>
                    <w:left w:val="none" w:sz="0" w:space="0" w:color="auto"/>
                    <w:bottom w:val="none" w:sz="0" w:space="0" w:color="auto"/>
                    <w:right w:val="none" w:sz="0" w:space="0" w:color="auto"/>
                  </w:divBdr>
                  <w:divsChild>
                    <w:div w:id="803159461">
                      <w:marLeft w:val="0"/>
                      <w:marRight w:val="0"/>
                      <w:marTop w:val="0"/>
                      <w:marBottom w:val="0"/>
                      <w:divBdr>
                        <w:top w:val="none" w:sz="0" w:space="0" w:color="auto"/>
                        <w:left w:val="none" w:sz="0" w:space="0" w:color="auto"/>
                        <w:bottom w:val="none" w:sz="0" w:space="0" w:color="auto"/>
                        <w:right w:val="none" w:sz="0" w:space="0" w:color="auto"/>
                      </w:divBdr>
                      <w:divsChild>
                        <w:div w:id="803159700">
                          <w:marLeft w:val="120"/>
                          <w:marRight w:val="0"/>
                          <w:marTop w:val="0"/>
                          <w:marBottom w:val="0"/>
                          <w:divBdr>
                            <w:top w:val="none" w:sz="0" w:space="0" w:color="auto"/>
                            <w:left w:val="none" w:sz="0" w:space="0" w:color="auto"/>
                            <w:bottom w:val="none" w:sz="0" w:space="0" w:color="auto"/>
                            <w:right w:val="none" w:sz="0" w:space="0" w:color="auto"/>
                          </w:divBdr>
                          <w:divsChild>
                            <w:div w:id="803159465">
                              <w:marLeft w:val="0"/>
                              <w:marRight w:val="0"/>
                              <w:marTop w:val="0"/>
                              <w:marBottom w:val="0"/>
                              <w:divBdr>
                                <w:top w:val="none" w:sz="0" w:space="0" w:color="auto"/>
                                <w:left w:val="none" w:sz="0" w:space="0" w:color="auto"/>
                                <w:bottom w:val="none" w:sz="0" w:space="0" w:color="auto"/>
                                <w:right w:val="none" w:sz="0" w:space="0" w:color="auto"/>
                              </w:divBdr>
                              <w:divsChild>
                                <w:div w:id="803159554">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9605">
      <w:marLeft w:val="0"/>
      <w:marRight w:val="0"/>
      <w:marTop w:val="0"/>
      <w:marBottom w:val="0"/>
      <w:divBdr>
        <w:top w:val="none" w:sz="0" w:space="0" w:color="auto"/>
        <w:left w:val="none" w:sz="0" w:space="0" w:color="auto"/>
        <w:bottom w:val="none" w:sz="0" w:space="0" w:color="auto"/>
        <w:right w:val="none" w:sz="0" w:space="0" w:color="auto"/>
      </w:divBdr>
      <w:divsChild>
        <w:div w:id="803159665">
          <w:marLeft w:val="0"/>
          <w:marRight w:val="0"/>
          <w:marTop w:val="0"/>
          <w:marBottom w:val="0"/>
          <w:divBdr>
            <w:top w:val="none" w:sz="0" w:space="0" w:color="auto"/>
            <w:left w:val="none" w:sz="0" w:space="0" w:color="auto"/>
            <w:bottom w:val="none" w:sz="0" w:space="0" w:color="auto"/>
            <w:right w:val="none" w:sz="0" w:space="0" w:color="auto"/>
          </w:divBdr>
          <w:divsChild>
            <w:div w:id="803159689">
              <w:marLeft w:val="0"/>
              <w:marRight w:val="0"/>
              <w:marTop w:val="0"/>
              <w:marBottom w:val="0"/>
              <w:divBdr>
                <w:top w:val="none" w:sz="0" w:space="0" w:color="auto"/>
                <w:left w:val="none" w:sz="0" w:space="0" w:color="auto"/>
                <w:bottom w:val="none" w:sz="0" w:space="0" w:color="auto"/>
                <w:right w:val="none" w:sz="0" w:space="0" w:color="auto"/>
              </w:divBdr>
              <w:divsChild>
                <w:div w:id="803159678">
                  <w:marLeft w:val="0"/>
                  <w:marRight w:val="0"/>
                  <w:marTop w:val="0"/>
                  <w:marBottom w:val="0"/>
                  <w:divBdr>
                    <w:top w:val="none" w:sz="0" w:space="0" w:color="auto"/>
                    <w:left w:val="none" w:sz="0" w:space="0" w:color="auto"/>
                    <w:bottom w:val="none" w:sz="0" w:space="0" w:color="auto"/>
                    <w:right w:val="none" w:sz="0" w:space="0" w:color="auto"/>
                  </w:divBdr>
                  <w:divsChild>
                    <w:div w:id="803159501">
                      <w:marLeft w:val="0"/>
                      <w:marRight w:val="0"/>
                      <w:marTop w:val="0"/>
                      <w:marBottom w:val="0"/>
                      <w:divBdr>
                        <w:top w:val="none" w:sz="0" w:space="0" w:color="auto"/>
                        <w:left w:val="none" w:sz="0" w:space="0" w:color="auto"/>
                        <w:bottom w:val="none" w:sz="0" w:space="0" w:color="auto"/>
                        <w:right w:val="none" w:sz="0" w:space="0" w:color="auto"/>
                      </w:divBdr>
                      <w:divsChild>
                        <w:div w:id="803159600">
                          <w:marLeft w:val="0"/>
                          <w:marRight w:val="0"/>
                          <w:marTop w:val="0"/>
                          <w:marBottom w:val="0"/>
                          <w:divBdr>
                            <w:top w:val="none" w:sz="0" w:space="0" w:color="auto"/>
                            <w:left w:val="none" w:sz="0" w:space="0" w:color="auto"/>
                            <w:bottom w:val="none" w:sz="0" w:space="0" w:color="auto"/>
                            <w:right w:val="none" w:sz="0" w:space="0" w:color="auto"/>
                          </w:divBdr>
                          <w:divsChild>
                            <w:div w:id="803159547">
                              <w:marLeft w:val="0"/>
                              <w:marRight w:val="0"/>
                              <w:marTop w:val="0"/>
                              <w:marBottom w:val="0"/>
                              <w:divBdr>
                                <w:top w:val="none" w:sz="0" w:space="0" w:color="auto"/>
                                <w:left w:val="none" w:sz="0" w:space="0" w:color="auto"/>
                                <w:bottom w:val="none" w:sz="0" w:space="0" w:color="auto"/>
                                <w:right w:val="none" w:sz="0" w:space="0" w:color="auto"/>
                              </w:divBdr>
                              <w:divsChild>
                                <w:div w:id="803159498">
                                  <w:marLeft w:val="0"/>
                                  <w:marRight w:val="0"/>
                                  <w:marTop w:val="0"/>
                                  <w:marBottom w:val="0"/>
                                  <w:divBdr>
                                    <w:top w:val="none" w:sz="0" w:space="0" w:color="auto"/>
                                    <w:left w:val="none" w:sz="0" w:space="0" w:color="auto"/>
                                    <w:bottom w:val="none" w:sz="0" w:space="0" w:color="auto"/>
                                    <w:right w:val="none" w:sz="0" w:space="0" w:color="auto"/>
                                  </w:divBdr>
                                  <w:divsChild>
                                    <w:div w:id="803159697">
                                      <w:marLeft w:val="0"/>
                                      <w:marRight w:val="0"/>
                                      <w:marTop w:val="0"/>
                                      <w:marBottom w:val="0"/>
                                      <w:divBdr>
                                        <w:top w:val="none" w:sz="0" w:space="0" w:color="auto"/>
                                        <w:left w:val="none" w:sz="0" w:space="0" w:color="auto"/>
                                        <w:bottom w:val="none" w:sz="0" w:space="0" w:color="auto"/>
                                        <w:right w:val="none" w:sz="0" w:space="0" w:color="auto"/>
                                      </w:divBdr>
                                      <w:divsChild>
                                        <w:div w:id="8031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621">
      <w:marLeft w:val="0"/>
      <w:marRight w:val="0"/>
      <w:marTop w:val="0"/>
      <w:marBottom w:val="0"/>
      <w:divBdr>
        <w:top w:val="none" w:sz="0" w:space="0" w:color="auto"/>
        <w:left w:val="none" w:sz="0" w:space="0" w:color="auto"/>
        <w:bottom w:val="none" w:sz="0" w:space="0" w:color="auto"/>
        <w:right w:val="none" w:sz="0" w:space="0" w:color="auto"/>
      </w:divBdr>
      <w:divsChild>
        <w:div w:id="803159464">
          <w:marLeft w:val="0"/>
          <w:marRight w:val="0"/>
          <w:marTop w:val="0"/>
          <w:marBottom w:val="0"/>
          <w:divBdr>
            <w:top w:val="none" w:sz="0" w:space="0" w:color="auto"/>
            <w:left w:val="none" w:sz="0" w:space="0" w:color="auto"/>
            <w:bottom w:val="none" w:sz="0" w:space="0" w:color="auto"/>
            <w:right w:val="none" w:sz="0" w:space="0" w:color="auto"/>
          </w:divBdr>
        </w:div>
        <w:div w:id="803159474">
          <w:marLeft w:val="0"/>
          <w:marRight w:val="0"/>
          <w:marTop w:val="0"/>
          <w:marBottom w:val="0"/>
          <w:divBdr>
            <w:top w:val="none" w:sz="0" w:space="0" w:color="auto"/>
            <w:left w:val="none" w:sz="0" w:space="0" w:color="auto"/>
            <w:bottom w:val="none" w:sz="0" w:space="0" w:color="auto"/>
            <w:right w:val="none" w:sz="0" w:space="0" w:color="auto"/>
          </w:divBdr>
        </w:div>
        <w:div w:id="803159479">
          <w:marLeft w:val="0"/>
          <w:marRight w:val="0"/>
          <w:marTop w:val="0"/>
          <w:marBottom w:val="0"/>
          <w:divBdr>
            <w:top w:val="none" w:sz="0" w:space="0" w:color="auto"/>
            <w:left w:val="none" w:sz="0" w:space="0" w:color="auto"/>
            <w:bottom w:val="none" w:sz="0" w:space="0" w:color="auto"/>
            <w:right w:val="none" w:sz="0" w:space="0" w:color="auto"/>
          </w:divBdr>
        </w:div>
        <w:div w:id="803159485">
          <w:marLeft w:val="0"/>
          <w:marRight w:val="0"/>
          <w:marTop w:val="0"/>
          <w:marBottom w:val="0"/>
          <w:divBdr>
            <w:top w:val="none" w:sz="0" w:space="0" w:color="auto"/>
            <w:left w:val="none" w:sz="0" w:space="0" w:color="auto"/>
            <w:bottom w:val="none" w:sz="0" w:space="0" w:color="auto"/>
            <w:right w:val="none" w:sz="0" w:space="0" w:color="auto"/>
          </w:divBdr>
        </w:div>
        <w:div w:id="803159492">
          <w:marLeft w:val="0"/>
          <w:marRight w:val="0"/>
          <w:marTop w:val="0"/>
          <w:marBottom w:val="0"/>
          <w:divBdr>
            <w:top w:val="none" w:sz="0" w:space="0" w:color="auto"/>
            <w:left w:val="none" w:sz="0" w:space="0" w:color="auto"/>
            <w:bottom w:val="none" w:sz="0" w:space="0" w:color="auto"/>
            <w:right w:val="none" w:sz="0" w:space="0" w:color="auto"/>
          </w:divBdr>
        </w:div>
        <w:div w:id="803159493">
          <w:marLeft w:val="0"/>
          <w:marRight w:val="0"/>
          <w:marTop w:val="0"/>
          <w:marBottom w:val="0"/>
          <w:divBdr>
            <w:top w:val="none" w:sz="0" w:space="0" w:color="auto"/>
            <w:left w:val="none" w:sz="0" w:space="0" w:color="auto"/>
            <w:bottom w:val="none" w:sz="0" w:space="0" w:color="auto"/>
            <w:right w:val="none" w:sz="0" w:space="0" w:color="auto"/>
          </w:divBdr>
        </w:div>
        <w:div w:id="803159499">
          <w:marLeft w:val="0"/>
          <w:marRight w:val="0"/>
          <w:marTop w:val="0"/>
          <w:marBottom w:val="0"/>
          <w:divBdr>
            <w:top w:val="none" w:sz="0" w:space="0" w:color="auto"/>
            <w:left w:val="none" w:sz="0" w:space="0" w:color="auto"/>
            <w:bottom w:val="none" w:sz="0" w:space="0" w:color="auto"/>
            <w:right w:val="none" w:sz="0" w:space="0" w:color="auto"/>
          </w:divBdr>
        </w:div>
        <w:div w:id="803159528">
          <w:marLeft w:val="0"/>
          <w:marRight w:val="0"/>
          <w:marTop w:val="0"/>
          <w:marBottom w:val="0"/>
          <w:divBdr>
            <w:top w:val="none" w:sz="0" w:space="0" w:color="auto"/>
            <w:left w:val="none" w:sz="0" w:space="0" w:color="auto"/>
            <w:bottom w:val="none" w:sz="0" w:space="0" w:color="auto"/>
            <w:right w:val="none" w:sz="0" w:space="0" w:color="auto"/>
          </w:divBdr>
        </w:div>
        <w:div w:id="803159540">
          <w:marLeft w:val="0"/>
          <w:marRight w:val="0"/>
          <w:marTop w:val="0"/>
          <w:marBottom w:val="0"/>
          <w:divBdr>
            <w:top w:val="none" w:sz="0" w:space="0" w:color="auto"/>
            <w:left w:val="none" w:sz="0" w:space="0" w:color="auto"/>
            <w:bottom w:val="none" w:sz="0" w:space="0" w:color="auto"/>
            <w:right w:val="none" w:sz="0" w:space="0" w:color="auto"/>
          </w:divBdr>
        </w:div>
        <w:div w:id="803159544">
          <w:marLeft w:val="0"/>
          <w:marRight w:val="0"/>
          <w:marTop w:val="0"/>
          <w:marBottom w:val="0"/>
          <w:divBdr>
            <w:top w:val="none" w:sz="0" w:space="0" w:color="auto"/>
            <w:left w:val="none" w:sz="0" w:space="0" w:color="auto"/>
            <w:bottom w:val="none" w:sz="0" w:space="0" w:color="auto"/>
            <w:right w:val="none" w:sz="0" w:space="0" w:color="auto"/>
          </w:divBdr>
        </w:div>
        <w:div w:id="803159550">
          <w:marLeft w:val="0"/>
          <w:marRight w:val="0"/>
          <w:marTop w:val="0"/>
          <w:marBottom w:val="0"/>
          <w:divBdr>
            <w:top w:val="none" w:sz="0" w:space="0" w:color="auto"/>
            <w:left w:val="none" w:sz="0" w:space="0" w:color="auto"/>
            <w:bottom w:val="none" w:sz="0" w:space="0" w:color="auto"/>
            <w:right w:val="none" w:sz="0" w:space="0" w:color="auto"/>
          </w:divBdr>
        </w:div>
        <w:div w:id="803159569">
          <w:marLeft w:val="0"/>
          <w:marRight w:val="0"/>
          <w:marTop w:val="0"/>
          <w:marBottom w:val="0"/>
          <w:divBdr>
            <w:top w:val="none" w:sz="0" w:space="0" w:color="auto"/>
            <w:left w:val="none" w:sz="0" w:space="0" w:color="auto"/>
            <w:bottom w:val="none" w:sz="0" w:space="0" w:color="auto"/>
            <w:right w:val="none" w:sz="0" w:space="0" w:color="auto"/>
          </w:divBdr>
        </w:div>
        <w:div w:id="803159592">
          <w:marLeft w:val="0"/>
          <w:marRight w:val="0"/>
          <w:marTop w:val="0"/>
          <w:marBottom w:val="0"/>
          <w:divBdr>
            <w:top w:val="none" w:sz="0" w:space="0" w:color="auto"/>
            <w:left w:val="none" w:sz="0" w:space="0" w:color="auto"/>
            <w:bottom w:val="none" w:sz="0" w:space="0" w:color="auto"/>
            <w:right w:val="none" w:sz="0" w:space="0" w:color="auto"/>
          </w:divBdr>
        </w:div>
        <w:div w:id="803159595">
          <w:marLeft w:val="0"/>
          <w:marRight w:val="0"/>
          <w:marTop w:val="0"/>
          <w:marBottom w:val="0"/>
          <w:divBdr>
            <w:top w:val="none" w:sz="0" w:space="0" w:color="auto"/>
            <w:left w:val="none" w:sz="0" w:space="0" w:color="auto"/>
            <w:bottom w:val="none" w:sz="0" w:space="0" w:color="auto"/>
            <w:right w:val="none" w:sz="0" w:space="0" w:color="auto"/>
          </w:divBdr>
        </w:div>
        <w:div w:id="803159617">
          <w:marLeft w:val="0"/>
          <w:marRight w:val="0"/>
          <w:marTop w:val="0"/>
          <w:marBottom w:val="0"/>
          <w:divBdr>
            <w:top w:val="none" w:sz="0" w:space="0" w:color="auto"/>
            <w:left w:val="none" w:sz="0" w:space="0" w:color="auto"/>
            <w:bottom w:val="none" w:sz="0" w:space="0" w:color="auto"/>
            <w:right w:val="none" w:sz="0" w:space="0" w:color="auto"/>
          </w:divBdr>
        </w:div>
        <w:div w:id="803159627">
          <w:marLeft w:val="0"/>
          <w:marRight w:val="0"/>
          <w:marTop w:val="0"/>
          <w:marBottom w:val="0"/>
          <w:divBdr>
            <w:top w:val="none" w:sz="0" w:space="0" w:color="auto"/>
            <w:left w:val="none" w:sz="0" w:space="0" w:color="auto"/>
            <w:bottom w:val="none" w:sz="0" w:space="0" w:color="auto"/>
            <w:right w:val="none" w:sz="0" w:space="0" w:color="auto"/>
          </w:divBdr>
        </w:div>
        <w:div w:id="803159644">
          <w:marLeft w:val="0"/>
          <w:marRight w:val="0"/>
          <w:marTop w:val="0"/>
          <w:marBottom w:val="0"/>
          <w:divBdr>
            <w:top w:val="none" w:sz="0" w:space="0" w:color="auto"/>
            <w:left w:val="none" w:sz="0" w:space="0" w:color="auto"/>
            <w:bottom w:val="none" w:sz="0" w:space="0" w:color="auto"/>
            <w:right w:val="none" w:sz="0" w:space="0" w:color="auto"/>
          </w:divBdr>
        </w:div>
        <w:div w:id="803159655">
          <w:marLeft w:val="0"/>
          <w:marRight w:val="0"/>
          <w:marTop w:val="0"/>
          <w:marBottom w:val="0"/>
          <w:divBdr>
            <w:top w:val="none" w:sz="0" w:space="0" w:color="auto"/>
            <w:left w:val="none" w:sz="0" w:space="0" w:color="auto"/>
            <w:bottom w:val="none" w:sz="0" w:space="0" w:color="auto"/>
            <w:right w:val="none" w:sz="0" w:space="0" w:color="auto"/>
          </w:divBdr>
        </w:div>
        <w:div w:id="803159690">
          <w:marLeft w:val="0"/>
          <w:marRight w:val="0"/>
          <w:marTop w:val="0"/>
          <w:marBottom w:val="0"/>
          <w:divBdr>
            <w:top w:val="none" w:sz="0" w:space="0" w:color="auto"/>
            <w:left w:val="none" w:sz="0" w:space="0" w:color="auto"/>
            <w:bottom w:val="none" w:sz="0" w:space="0" w:color="auto"/>
            <w:right w:val="none" w:sz="0" w:space="0" w:color="auto"/>
          </w:divBdr>
        </w:div>
        <w:div w:id="803159693">
          <w:marLeft w:val="0"/>
          <w:marRight w:val="0"/>
          <w:marTop w:val="0"/>
          <w:marBottom w:val="0"/>
          <w:divBdr>
            <w:top w:val="none" w:sz="0" w:space="0" w:color="auto"/>
            <w:left w:val="none" w:sz="0" w:space="0" w:color="auto"/>
            <w:bottom w:val="none" w:sz="0" w:space="0" w:color="auto"/>
            <w:right w:val="none" w:sz="0" w:space="0" w:color="auto"/>
          </w:divBdr>
        </w:div>
        <w:div w:id="803159712">
          <w:marLeft w:val="0"/>
          <w:marRight w:val="0"/>
          <w:marTop w:val="0"/>
          <w:marBottom w:val="0"/>
          <w:divBdr>
            <w:top w:val="none" w:sz="0" w:space="0" w:color="auto"/>
            <w:left w:val="none" w:sz="0" w:space="0" w:color="auto"/>
            <w:bottom w:val="none" w:sz="0" w:space="0" w:color="auto"/>
            <w:right w:val="none" w:sz="0" w:space="0" w:color="auto"/>
          </w:divBdr>
        </w:div>
        <w:div w:id="803159727">
          <w:marLeft w:val="0"/>
          <w:marRight w:val="0"/>
          <w:marTop w:val="0"/>
          <w:marBottom w:val="0"/>
          <w:divBdr>
            <w:top w:val="none" w:sz="0" w:space="0" w:color="auto"/>
            <w:left w:val="none" w:sz="0" w:space="0" w:color="auto"/>
            <w:bottom w:val="none" w:sz="0" w:space="0" w:color="auto"/>
            <w:right w:val="none" w:sz="0" w:space="0" w:color="auto"/>
          </w:divBdr>
        </w:div>
        <w:div w:id="803159736">
          <w:marLeft w:val="0"/>
          <w:marRight w:val="0"/>
          <w:marTop w:val="0"/>
          <w:marBottom w:val="0"/>
          <w:divBdr>
            <w:top w:val="none" w:sz="0" w:space="0" w:color="auto"/>
            <w:left w:val="none" w:sz="0" w:space="0" w:color="auto"/>
            <w:bottom w:val="none" w:sz="0" w:space="0" w:color="auto"/>
            <w:right w:val="none" w:sz="0" w:space="0" w:color="auto"/>
          </w:divBdr>
        </w:div>
      </w:divsChild>
    </w:div>
    <w:div w:id="803159633">
      <w:marLeft w:val="0"/>
      <w:marRight w:val="0"/>
      <w:marTop w:val="0"/>
      <w:marBottom w:val="0"/>
      <w:divBdr>
        <w:top w:val="none" w:sz="0" w:space="0" w:color="auto"/>
        <w:left w:val="none" w:sz="0" w:space="0" w:color="auto"/>
        <w:bottom w:val="none" w:sz="0" w:space="0" w:color="auto"/>
        <w:right w:val="none" w:sz="0" w:space="0" w:color="auto"/>
      </w:divBdr>
      <w:divsChild>
        <w:div w:id="803159713">
          <w:marLeft w:val="0"/>
          <w:marRight w:val="0"/>
          <w:marTop w:val="0"/>
          <w:marBottom w:val="0"/>
          <w:divBdr>
            <w:top w:val="none" w:sz="0" w:space="0" w:color="auto"/>
            <w:left w:val="none" w:sz="0" w:space="0" w:color="auto"/>
            <w:bottom w:val="none" w:sz="0" w:space="0" w:color="auto"/>
            <w:right w:val="none" w:sz="0" w:space="0" w:color="auto"/>
          </w:divBdr>
          <w:divsChild>
            <w:div w:id="803159488">
              <w:marLeft w:val="0"/>
              <w:marRight w:val="0"/>
              <w:marTop w:val="0"/>
              <w:marBottom w:val="0"/>
              <w:divBdr>
                <w:top w:val="none" w:sz="0" w:space="0" w:color="auto"/>
                <w:left w:val="none" w:sz="0" w:space="0" w:color="auto"/>
                <w:bottom w:val="none" w:sz="0" w:space="0" w:color="auto"/>
                <w:right w:val="none" w:sz="0" w:space="0" w:color="auto"/>
              </w:divBdr>
              <w:divsChild>
                <w:div w:id="803159473">
                  <w:marLeft w:val="0"/>
                  <w:marRight w:val="0"/>
                  <w:marTop w:val="0"/>
                  <w:marBottom w:val="0"/>
                  <w:divBdr>
                    <w:top w:val="none" w:sz="0" w:space="0" w:color="auto"/>
                    <w:left w:val="none" w:sz="0" w:space="0" w:color="auto"/>
                    <w:bottom w:val="none" w:sz="0" w:space="0" w:color="auto"/>
                    <w:right w:val="none" w:sz="0" w:space="0" w:color="auto"/>
                  </w:divBdr>
                  <w:divsChild>
                    <w:div w:id="803159641">
                      <w:marLeft w:val="0"/>
                      <w:marRight w:val="0"/>
                      <w:marTop w:val="0"/>
                      <w:marBottom w:val="0"/>
                      <w:divBdr>
                        <w:top w:val="none" w:sz="0" w:space="0" w:color="auto"/>
                        <w:left w:val="none" w:sz="0" w:space="0" w:color="auto"/>
                        <w:bottom w:val="none" w:sz="0" w:space="0" w:color="auto"/>
                        <w:right w:val="none" w:sz="0" w:space="0" w:color="auto"/>
                      </w:divBdr>
                      <w:divsChild>
                        <w:div w:id="803159566">
                          <w:marLeft w:val="0"/>
                          <w:marRight w:val="0"/>
                          <w:marTop w:val="0"/>
                          <w:marBottom w:val="0"/>
                          <w:divBdr>
                            <w:top w:val="none" w:sz="0" w:space="0" w:color="auto"/>
                            <w:left w:val="none" w:sz="0" w:space="0" w:color="auto"/>
                            <w:bottom w:val="none" w:sz="0" w:space="0" w:color="auto"/>
                            <w:right w:val="none" w:sz="0" w:space="0" w:color="auto"/>
                          </w:divBdr>
                          <w:divsChild>
                            <w:div w:id="803159543">
                              <w:marLeft w:val="0"/>
                              <w:marRight w:val="0"/>
                              <w:marTop w:val="0"/>
                              <w:marBottom w:val="0"/>
                              <w:divBdr>
                                <w:top w:val="none" w:sz="0" w:space="0" w:color="auto"/>
                                <w:left w:val="none" w:sz="0" w:space="0" w:color="auto"/>
                                <w:bottom w:val="none" w:sz="0" w:space="0" w:color="auto"/>
                                <w:right w:val="none" w:sz="0" w:space="0" w:color="auto"/>
                              </w:divBdr>
                              <w:divsChild>
                                <w:div w:id="803159752">
                                  <w:marLeft w:val="0"/>
                                  <w:marRight w:val="0"/>
                                  <w:marTop w:val="0"/>
                                  <w:marBottom w:val="0"/>
                                  <w:divBdr>
                                    <w:top w:val="none" w:sz="0" w:space="0" w:color="auto"/>
                                    <w:left w:val="none" w:sz="0" w:space="0" w:color="auto"/>
                                    <w:bottom w:val="none" w:sz="0" w:space="0" w:color="auto"/>
                                    <w:right w:val="none" w:sz="0" w:space="0" w:color="auto"/>
                                  </w:divBdr>
                                  <w:divsChild>
                                    <w:div w:id="803159622">
                                      <w:marLeft w:val="0"/>
                                      <w:marRight w:val="0"/>
                                      <w:marTop w:val="0"/>
                                      <w:marBottom w:val="0"/>
                                      <w:divBdr>
                                        <w:top w:val="none" w:sz="0" w:space="0" w:color="auto"/>
                                        <w:left w:val="none" w:sz="0" w:space="0" w:color="auto"/>
                                        <w:bottom w:val="none" w:sz="0" w:space="0" w:color="auto"/>
                                        <w:right w:val="none" w:sz="0" w:space="0" w:color="auto"/>
                                      </w:divBdr>
                                      <w:divsChild>
                                        <w:div w:id="8031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637">
      <w:marLeft w:val="0"/>
      <w:marRight w:val="0"/>
      <w:marTop w:val="0"/>
      <w:marBottom w:val="0"/>
      <w:divBdr>
        <w:top w:val="none" w:sz="0" w:space="0" w:color="auto"/>
        <w:left w:val="none" w:sz="0" w:space="0" w:color="auto"/>
        <w:bottom w:val="none" w:sz="0" w:space="0" w:color="auto"/>
        <w:right w:val="none" w:sz="0" w:space="0" w:color="auto"/>
      </w:divBdr>
      <w:divsChild>
        <w:div w:id="803159701">
          <w:marLeft w:val="120"/>
          <w:marRight w:val="120"/>
          <w:marTop w:val="0"/>
          <w:marBottom w:val="0"/>
          <w:divBdr>
            <w:top w:val="none" w:sz="0" w:space="0" w:color="auto"/>
            <w:left w:val="none" w:sz="0" w:space="0" w:color="auto"/>
            <w:bottom w:val="none" w:sz="0" w:space="0" w:color="auto"/>
            <w:right w:val="none" w:sz="0" w:space="0" w:color="auto"/>
          </w:divBdr>
          <w:divsChild>
            <w:div w:id="803159517">
              <w:marLeft w:val="0"/>
              <w:marRight w:val="0"/>
              <w:marTop w:val="0"/>
              <w:marBottom w:val="0"/>
              <w:divBdr>
                <w:top w:val="none" w:sz="0" w:space="0" w:color="auto"/>
                <w:left w:val="none" w:sz="0" w:space="0" w:color="auto"/>
                <w:bottom w:val="none" w:sz="0" w:space="0" w:color="auto"/>
                <w:right w:val="none" w:sz="0" w:space="0" w:color="auto"/>
              </w:divBdr>
              <w:divsChild>
                <w:div w:id="803159726">
                  <w:marLeft w:val="0"/>
                  <w:marRight w:val="0"/>
                  <w:marTop w:val="72"/>
                  <w:marBottom w:val="0"/>
                  <w:divBdr>
                    <w:top w:val="none" w:sz="0" w:space="0" w:color="auto"/>
                    <w:left w:val="none" w:sz="0" w:space="0" w:color="auto"/>
                    <w:bottom w:val="none" w:sz="0" w:space="0" w:color="auto"/>
                    <w:right w:val="none" w:sz="0" w:space="0" w:color="auto"/>
                  </w:divBdr>
                  <w:divsChild>
                    <w:div w:id="803159613">
                      <w:marLeft w:val="0"/>
                      <w:marRight w:val="0"/>
                      <w:marTop w:val="0"/>
                      <w:marBottom w:val="0"/>
                      <w:divBdr>
                        <w:top w:val="none" w:sz="0" w:space="0" w:color="auto"/>
                        <w:left w:val="none" w:sz="0" w:space="0" w:color="auto"/>
                        <w:bottom w:val="none" w:sz="0" w:space="0" w:color="auto"/>
                        <w:right w:val="none" w:sz="0" w:space="0" w:color="auto"/>
                      </w:divBdr>
                      <w:divsChild>
                        <w:div w:id="803159747">
                          <w:marLeft w:val="120"/>
                          <w:marRight w:val="0"/>
                          <w:marTop w:val="0"/>
                          <w:marBottom w:val="0"/>
                          <w:divBdr>
                            <w:top w:val="none" w:sz="0" w:space="0" w:color="auto"/>
                            <w:left w:val="none" w:sz="0" w:space="0" w:color="auto"/>
                            <w:bottom w:val="none" w:sz="0" w:space="0" w:color="auto"/>
                            <w:right w:val="none" w:sz="0" w:space="0" w:color="auto"/>
                          </w:divBdr>
                          <w:divsChild>
                            <w:div w:id="803159560">
                              <w:marLeft w:val="0"/>
                              <w:marRight w:val="0"/>
                              <w:marTop w:val="0"/>
                              <w:marBottom w:val="0"/>
                              <w:divBdr>
                                <w:top w:val="none" w:sz="0" w:space="0" w:color="auto"/>
                                <w:left w:val="none" w:sz="0" w:space="0" w:color="auto"/>
                                <w:bottom w:val="none" w:sz="0" w:space="0" w:color="auto"/>
                                <w:right w:val="none" w:sz="0" w:space="0" w:color="auto"/>
                              </w:divBdr>
                              <w:divsChild>
                                <w:div w:id="80315967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9646">
      <w:marLeft w:val="0"/>
      <w:marRight w:val="0"/>
      <w:marTop w:val="0"/>
      <w:marBottom w:val="0"/>
      <w:divBdr>
        <w:top w:val="none" w:sz="0" w:space="0" w:color="auto"/>
        <w:left w:val="none" w:sz="0" w:space="0" w:color="auto"/>
        <w:bottom w:val="none" w:sz="0" w:space="0" w:color="auto"/>
        <w:right w:val="none" w:sz="0" w:space="0" w:color="auto"/>
      </w:divBdr>
      <w:divsChild>
        <w:div w:id="803159626">
          <w:marLeft w:val="0"/>
          <w:marRight w:val="0"/>
          <w:marTop w:val="0"/>
          <w:marBottom w:val="100"/>
          <w:divBdr>
            <w:top w:val="none" w:sz="0" w:space="0" w:color="auto"/>
            <w:left w:val="none" w:sz="0" w:space="0" w:color="auto"/>
            <w:bottom w:val="none" w:sz="0" w:space="0" w:color="auto"/>
            <w:right w:val="none" w:sz="0" w:space="0" w:color="auto"/>
          </w:divBdr>
          <w:divsChild>
            <w:div w:id="8031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662">
      <w:marLeft w:val="0"/>
      <w:marRight w:val="0"/>
      <w:marTop w:val="0"/>
      <w:marBottom w:val="0"/>
      <w:divBdr>
        <w:top w:val="none" w:sz="0" w:space="0" w:color="auto"/>
        <w:left w:val="none" w:sz="0" w:space="0" w:color="auto"/>
        <w:bottom w:val="none" w:sz="0" w:space="0" w:color="auto"/>
        <w:right w:val="none" w:sz="0" w:space="0" w:color="auto"/>
      </w:divBdr>
      <w:divsChild>
        <w:div w:id="803159504">
          <w:marLeft w:val="0"/>
          <w:marRight w:val="0"/>
          <w:marTop w:val="0"/>
          <w:marBottom w:val="0"/>
          <w:divBdr>
            <w:top w:val="none" w:sz="0" w:space="0" w:color="auto"/>
            <w:left w:val="none" w:sz="0" w:space="0" w:color="auto"/>
            <w:bottom w:val="none" w:sz="0" w:space="0" w:color="auto"/>
            <w:right w:val="none" w:sz="0" w:space="0" w:color="auto"/>
          </w:divBdr>
          <w:divsChild>
            <w:div w:id="803159649">
              <w:marLeft w:val="0"/>
              <w:marRight w:val="0"/>
              <w:marTop w:val="0"/>
              <w:marBottom w:val="0"/>
              <w:divBdr>
                <w:top w:val="none" w:sz="0" w:space="0" w:color="auto"/>
                <w:left w:val="none" w:sz="0" w:space="0" w:color="auto"/>
                <w:bottom w:val="none" w:sz="0" w:space="0" w:color="auto"/>
                <w:right w:val="none" w:sz="0" w:space="0" w:color="auto"/>
              </w:divBdr>
              <w:divsChild>
                <w:div w:id="803159677">
                  <w:marLeft w:val="0"/>
                  <w:marRight w:val="0"/>
                  <w:marTop w:val="0"/>
                  <w:marBottom w:val="0"/>
                  <w:divBdr>
                    <w:top w:val="none" w:sz="0" w:space="0" w:color="auto"/>
                    <w:left w:val="none" w:sz="0" w:space="0" w:color="auto"/>
                    <w:bottom w:val="none" w:sz="0" w:space="0" w:color="auto"/>
                    <w:right w:val="none" w:sz="0" w:space="0" w:color="auto"/>
                  </w:divBdr>
                  <w:divsChild>
                    <w:div w:id="803159663">
                      <w:marLeft w:val="0"/>
                      <w:marRight w:val="0"/>
                      <w:marTop w:val="0"/>
                      <w:marBottom w:val="0"/>
                      <w:divBdr>
                        <w:top w:val="none" w:sz="0" w:space="0" w:color="auto"/>
                        <w:left w:val="none" w:sz="0" w:space="0" w:color="auto"/>
                        <w:bottom w:val="none" w:sz="0" w:space="0" w:color="auto"/>
                        <w:right w:val="none" w:sz="0" w:space="0" w:color="auto"/>
                      </w:divBdr>
                      <w:divsChild>
                        <w:div w:id="803159625">
                          <w:marLeft w:val="0"/>
                          <w:marRight w:val="0"/>
                          <w:marTop w:val="0"/>
                          <w:marBottom w:val="0"/>
                          <w:divBdr>
                            <w:top w:val="none" w:sz="0" w:space="0" w:color="auto"/>
                            <w:left w:val="none" w:sz="0" w:space="0" w:color="auto"/>
                            <w:bottom w:val="none" w:sz="0" w:space="0" w:color="auto"/>
                            <w:right w:val="none" w:sz="0" w:space="0" w:color="auto"/>
                          </w:divBdr>
                          <w:divsChild>
                            <w:div w:id="803159512">
                              <w:marLeft w:val="0"/>
                              <w:marRight w:val="0"/>
                              <w:marTop w:val="0"/>
                              <w:marBottom w:val="0"/>
                              <w:divBdr>
                                <w:top w:val="none" w:sz="0" w:space="0" w:color="auto"/>
                                <w:left w:val="none" w:sz="0" w:space="0" w:color="auto"/>
                                <w:bottom w:val="none" w:sz="0" w:space="0" w:color="auto"/>
                                <w:right w:val="none" w:sz="0" w:space="0" w:color="auto"/>
                              </w:divBdr>
                              <w:divsChild>
                                <w:div w:id="803159463">
                                  <w:marLeft w:val="0"/>
                                  <w:marRight w:val="0"/>
                                  <w:marTop w:val="0"/>
                                  <w:marBottom w:val="0"/>
                                  <w:divBdr>
                                    <w:top w:val="none" w:sz="0" w:space="0" w:color="auto"/>
                                    <w:left w:val="none" w:sz="0" w:space="0" w:color="auto"/>
                                    <w:bottom w:val="none" w:sz="0" w:space="0" w:color="auto"/>
                                    <w:right w:val="none" w:sz="0" w:space="0" w:color="auto"/>
                                  </w:divBdr>
                                  <w:divsChild>
                                    <w:div w:id="803159610">
                                      <w:marLeft w:val="0"/>
                                      <w:marRight w:val="0"/>
                                      <w:marTop w:val="0"/>
                                      <w:marBottom w:val="0"/>
                                      <w:divBdr>
                                        <w:top w:val="none" w:sz="0" w:space="0" w:color="auto"/>
                                        <w:left w:val="none" w:sz="0" w:space="0" w:color="auto"/>
                                        <w:bottom w:val="none" w:sz="0" w:space="0" w:color="auto"/>
                                        <w:right w:val="none" w:sz="0" w:space="0" w:color="auto"/>
                                      </w:divBdr>
                                    </w:div>
                                    <w:div w:id="803159645">
                                      <w:marLeft w:val="0"/>
                                      <w:marRight w:val="0"/>
                                      <w:marTop w:val="0"/>
                                      <w:marBottom w:val="0"/>
                                      <w:divBdr>
                                        <w:top w:val="none" w:sz="0" w:space="0" w:color="auto"/>
                                        <w:left w:val="none" w:sz="0" w:space="0" w:color="auto"/>
                                        <w:bottom w:val="none" w:sz="0" w:space="0" w:color="auto"/>
                                        <w:right w:val="none" w:sz="0" w:space="0" w:color="auto"/>
                                      </w:divBdr>
                                    </w:div>
                                    <w:div w:id="8031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159668">
      <w:marLeft w:val="0"/>
      <w:marRight w:val="0"/>
      <w:marTop w:val="0"/>
      <w:marBottom w:val="0"/>
      <w:divBdr>
        <w:top w:val="none" w:sz="0" w:space="0" w:color="auto"/>
        <w:left w:val="none" w:sz="0" w:space="0" w:color="auto"/>
        <w:bottom w:val="none" w:sz="0" w:space="0" w:color="auto"/>
        <w:right w:val="none" w:sz="0" w:space="0" w:color="auto"/>
      </w:divBdr>
      <w:divsChild>
        <w:div w:id="803159466">
          <w:marLeft w:val="0"/>
          <w:marRight w:val="0"/>
          <w:marTop w:val="0"/>
          <w:marBottom w:val="0"/>
          <w:divBdr>
            <w:top w:val="none" w:sz="0" w:space="0" w:color="auto"/>
            <w:left w:val="none" w:sz="0" w:space="0" w:color="auto"/>
            <w:bottom w:val="none" w:sz="0" w:space="0" w:color="auto"/>
            <w:right w:val="none" w:sz="0" w:space="0" w:color="auto"/>
          </w:divBdr>
        </w:div>
        <w:div w:id="803159471">
          <w:marLeft w:val="0"/>
          <w:marRight w:val="0"/>
          <w:marTop w:val="0"/>
          <w:marBottom w:val="0"/>
          <w:divBdr>
            <w:top w:val="none" w:sz="0" w:space="0" w:color="auto"/>
            <w:left w:val="none" w:sz="0" w:space="0" w:color="auto"/>
            <w:bottom w:val="none" w:sz="0" w:space="0" w:color="auto"/>
            <w:right w:val="none" w:sz="0" w:space="0" w:color="auto"/>
          </w:divBdr>
        </w:div>
        <w:div w:id="803159475">
          <w:marLeft w:val="0"/>
          <w:marRight w:val="0"/>
          <w:marTop w:val="0"/>
          <w:marBottom w:val="0"/>
          <w:divBdr>
            <w:top w:val="none" w:sz="0" w:space="0" w:color="auto"/>
            <w:left w:val="none" w:sz="0" w:space="0" w:color="auto"/>
            <w:bottom w:val="none" w:sz="0" w:space="0" w:color="auto"/>
            <w:right w:val="none" w:sz="0" w:space="0" w:color="auto"/>
          </w:divBdr>
        </w:div>
        <w:div w:id="803159476">
          <w:marLeft w:val="0"/>
          <w:marRight w:val="0"/>
          <w:marTop w:val="0"/>
          <w:marBottom w:val="0"/>
          <w:divBdr>
            <w:top w:val="none" w:sz="0" w:space="0" w:color="auto"/>
            <w:left w:val="none" w:sz="0" w:space="0" w:color="auto"/>
            <w:bottom w:val="none" w:sz="0" w:space="0" w:color="auto"/>
            <w:right w:val="none" w:sz="0" w:space="0" w:color="auto"/>
          </w:divBdr>
        </w:div>
        <w:div w:id="803159480">
          <w:marLeft w:val="0"/>
          <w:marRight w:val="0"/>
          <w:marTop w:val="0"/>
          <w:marBottom w:val="0"/>
          <w:divBdr>
            <w:top w:val="none" w:sz="0" w:space="0" w:color="auto"/>
            <w:left w:val="none" w:sz="0" w:space="0" w:color="auto"/>
            <w:bottom w:val="none" w:sz="0" w:space="0" w:color="auto"/>
            <w:right w:val="none" w:sz="0" w:space="0" w:color="auto"/>
          </w:divBdr>
        </w:div>
        <w:div w:id="803159500">
          <w:marLeft w:val="0"/>
          <w:marRight w:val="0"/>
          <w:marTop w:val="0"/>
          <w:marBottom w:val="0"/>
          <w:divBdr>
            <w:top w:val="none" w:sz="0" w:space="0" w:color="auto"/>
            <w:left w:val="none" w:sz="0" w:space="0" w:color="auto"/>
            <w:bottom w:val="none" w:sz="0" w:space="0" w:color="auto"/>
            <w:right w:val="none" w:sz="0" w:space="0" w:color="auto"/>
          </w:divBdr>
        </w:div>
        <w:div w:id="803159518">
          <w:marLeft w:val="0"/>
          <w:marRight w:val="0"/>
          <w:marTop w:val="0"/>
          <w:marBottom w:val="0"/>
          <w:divBdr>
            <w:top w:val="none" w:sz="0" w:space="0" w:color="auto"/>
            <w:left w:val="none" w:sz="0" w:space="0" w:color="auto"/>
            <w:bottom w:val="none" w:sz="0" w:space="0" w:color="auto"/>
            <w:right w:val="none" w:sz="0" w:space="0" w:color="auto"/>
          </w:divBdr>
        </w:div>
        <w:div w:id="803159537">
          <w:marLeft w:val="0"/>
          <w:marRight w:val="0"/>
          <w:marTop w:val="0"/>
          <w:marBottom w:val="0"/>
          <w:divBdr>
            <w:top w:val="none" w:sz="0" w:space="0" w:color="auto"/>
            <w:left w:val="none" w:sz="0" w:space="0" w:color="auto"/>
            <w:bottom w:val="none" w:sz="0" w:space="0" w:color="auto"/>
            <w:right w:val="none" w:sz="0" w:space="0" w:color="auto"/>
          </w:divBdr>
        </w:div>
        <w:div w:id="803159546">
          <w:marLeft w:val="0"/>
          <w:marRight w:val="0"/>
          <w:marTop w:val="0"/>
          <w:marBottom w:val="0"/>
          <w:divBdr>
            <w:top w:val="none" w:sz="0" w:space="0" w:color="auto"/>
            <w:left w:val="none" w:sz="0" w:space="0" w:color="auto"/>
            <w:bottom w:val="none" w:sz="0" w:space="0" w:color="auto"/>
            <w:right w:val="none" w:sz="0" w:space="0" w:color="auto"/>
          </w:divBdr>
        </w:div>
        <w:div w:id="803159580">
          <w:marLeft w:val="0"/>
          <w:marRight w:val="0"/>
          <w:marTop w:val="0"/>
          <w:marBottom w:val="0"/>
          <w:divBdr>
            <w:top w:val="none" w:sz="0" w:space="0" w:color="auto"/>
            <w:left w:val="none" w:sz="0" w:space="0" w:color="auto"/>
            <w:bottom w:val="none" w:sz="0" w:space="0" w:color="auto"/>
            <w:right w:val="none" w:sz="0" w:space="0" w:color="auto"/>
          </w:divBdr>
        </w:div>
        <w:div w:id="803159581">
          <w:marLeft w:val="0"/>
          <w:marRight w:val="0"/>
          <w:marTop w:val="0"/>
          <w:marBottom w:val="0"/>
          <w:divBdr>
            <w:top w:val="none" w:sz="0" w:space="0" w:color="auto"/>
            <w:left w:val="none" w:sz="0" w:space="0" w:color="auto"/>
            <w:bottom w:val="none" w:sz="0" w:space="0" w:color="auto"/>
            <w:right w:val="none" w:sz="0" w:space="0" w:color="auto"/>
          </w:divBdr>
        </w:div>
        <w:div w:id="803159584">
          <w:marLeft w:val="0"/>
          <w:marRight w:val="0"/>
          <w:marTop w:val="0"/>
          <w:marBottom w:val="0"/>
          <w:divBdr>
            <w:top w:val="none" w:sz="0" w:space="0" w:color="auto"/>
            <w:left w:val="none" w:sz="0" w:space="0" w:color="auto"/>
            <w:bottom w:val="none" w:sz="0" w:space="0" w:color="auto"/>
            <w:right w:val="none" w:sz="0" w:space="0" w:color="auto"/>
          </w:divBdr>
        </w:div>
        <w:div w:id="803159593">
          <w:marLeft w:val="0"/>
          <w:marRight w:val="0"/>
          <w:marTop w:val="0"/>
          <w:marBottom w:val="0"/>
          <w:divBdr>
            <w:top w:val="none" w:sz="0" w:space="0" w:color="auto"/>
            <w:left w:val="none" w:sz="0" w:space="0" w:color="auto"/>
            <w:bottom w:val="none" w:sz="0" w:space="0" w:color="auto"/>
            <w:right w:val="none" w:sz="0" w:space="0" w:color="auto"/>
          </w:divBdr>
        </w:div>
        <w:div w:id="803159612">
          <w:marLeft w:val="0"/>
          <w:marRight w:val="0"/>
          <w:marTop w:val="0"/>
          <w:marBottom w:val="0"/>
          <w:divBdr>
            <w:top w:val="none" w:sz="0" w:space="0" w:color="auto"/>
            <w:left w:val="none" w:sz="0" w:space="0" w:color="auto"/>
            <w:bottom w:val="none" w:sz="0" w:space="0" w:color="auto"/>
            <w:right w:val="none" w:sz="0" w:space="0" w:color="auto"/>
          </w:divBdr>
        </w:div>
        <w:div w:id="803159629">
          <w:marLeft w:val="0"/>
          <w:marRight w:val="0"/>
          <w:marTop w:val="0"/>
          <w:marBottom w:val="0"/>
          <w:divBdr>
            <w:top w:val="none" w:sz="0" w:space="0" w:color="auto"/>
            <w:left w:val="none" w:sz="0" w:space="0" w:color="auto"/>
            <w:bottom w:val="none" w:sz="0" w:space="0" w:color="auto"/>
            <w:right w:val="none" w:sz="0" w:space="0" w:color="auto"/>
          </w:divBdr>
        </w:div>
        <w:div w:id="803159648">
          <w:marLeft w:val="0"/>
          <w:marRight w:val="0"/>
          <w:marTop w:val="0"/>
          <w:marBottom w:val="0"/>
          <w:divBdr>
            <w:top w:val="none" w:sz="0" w:space="0" w:color="auto"/>
            <w:left w:val="none" w:sz="0" w:space="0" w:color="auto"/>
            <w:bottom w:val="none" w:sz="0" w:space="0" w:color="auto"/>
            <w:right w:val="none" w:sz="0" w:space="0" w:color="auto"/>
          </w:divBdr>
        </w:div>
        <w:div w:id="803159683">
          <w:marLeft w:val="0"/>
          <w:marRight w:val="0"/>
          <w:marTop w:val="0"/>
          <w:marBottom w:val="0"/>
          <w:divBdr>
            <w:top w:val="none" w:sz="0" w:space="0" w:color="auto"/>
            <w:left w:val="none" w:sz="0" w:space="0" w:color="auto"/>
            <w:bottom w:val="none" w:sz="0" w:space="0" w:color="auto"/>
            <w:right w:val="none" w:sz="0" w:space="0" w:color="auto"/>
          </w:divBdr>
        </w:div>
        <w:div w:id="803159696">
          <w:marLeft w:val="0"/>
          <w:marRight w:val="0"/>
          <w:marTop w:val="0"/>
          <w:marBottom w:val="0"/>
          <w:divBdr>
            <w:top w:val="none" w:sz="0" w:space="0" w:color="auto"/>
            <w:left w:val="none" w:sz="0" w:space="0" w:color="auto"/>
            <w:bottom w:val="none" w:sz="0" w:space="0" w:color="auto"/>
            <w:right w:val="none" w:sz="0" w:space="0" w:color="auto"/>
          </w:divBdr>
        </w:div>
        <w:div w:id="803159725">
          <w:marLeft w:val="0"/>
          <w:marRight w:val="0"/>
          <w:marTop w:val="0"/>
          <w:marBottom w:val="0"/>
          <w:divBdr>
            <w:top w:val="none" w:sz="0" w:space="0" w:color="auto"/>
            <w:left w:val="none" w:sz="0" w:space="0" w:color="auto"/>
            <w:bottom w:val="none" w:sz="0" w:space="0" w:color="auto"/>
            <w:right w:val="none" w:sz="0" w:space="0" w:color="auto"/>
          </w:divBdr>
        </w:div>
        <w:div w:id="803159732">
          <w:marLeft w:val="0"/>
          <w:marRight w:val="0"/>
          <w:marTop w:val="0"/>
          <w:marBottom w:val="0"/>
          <w:divBdr>
            <w:top w:val="none" w:sz="0" w:space="0" w:color="auto"/>
            <w:left w:val="none" w:sz="0" w:space="0" w:color="auto"/>
            <w:bottom w:val="none" w:sz="0" w:space="0" w:color="auto"/>
            <w:right w:val="none" w:sz="0" w:space="0" w:color="auto"/>
          </w:divBdr>
        </w:div>
        <w:div w:id="803159734">
          <w:marLeft w:val="0"/>
          <w:marRight w:val="0"/>
          <w:marTop w:val="0"/>
          <w:marBottom w:val="0"/>
          <w:divBdr>
            <w:top w:val="none" w:sz="0" w:space="0" w:color="auto"/>
            <w:left w:val="none" w:sz="0" w:space="0" w:color="auto"/>
            <w:bottom w:val="none" w:sz="0" w:space="0" w:color="auto"/>
            <w:right w:val="none" w:sz="0" w:space="0" w:color="auto"/>
          </w:divBdr>
        </w:div>
        <w:div w:id="803159735">
          <w:marLeft w:val="0"/>
          <w:marRight w:val="0"/>
          <w:marTop w:val="0"/>
          <w:marBottom w:val="0"/>
          <w:divBdr>
            <w:top w:val="none" w:sz="0" w:space="0" w:color="auto"/>
            <w:left w:val="none" w:sz="0" w:space="0" w:color="auto"/>
            <w:bottom w:val="none" w:sz="0" w:space="0" w:color="auto"/>
            <w:right w:val="none" w:sz="0" w:space="0" w:color="auto"/>
          </w:divBdr>
        </w:div>
        <w:div w:id="803159753">
          <w:marLeft w:val="0"/>
          <w:marRight w:val="0"/>
          <w:marTop w:val="0"/>
          <w:marBottom w:val="0"/>
          <w:divBdr>
            <w:top w:val="none" w:sz="0" w:space="0" w:color="auto"/>
            <w:left w:val="none" w:sz="0" w:space="0" w:color="auto"/>
            <w:bottom w:val="none" w:sz="0" w:space="0" w:color="auto"/>
            <w:right w:val="none" w:sz="0" w:space="0" w:color="auto"/>
          </w:divBdr>
        </w:div>
      </w:divsChild>
    </w:div>
    <w:div w:id="803159676">
      <w:marLeft w:val="0"/>
      <w:marRight w:val="0"/>
      <w:marTop w:val="0"/>
      <w:marBottom w:val="0"/>
      <w:divBdr>
        <w:top w:val="none" w:sz="0" w:space="0" w:color="auto"/>
        <w:left w:val="none" w:sz="0" w:space="0" w:color="auto"/>
        <w:bottom w:val="none" w:sz="0" w:space="0" w:color="auto"/>
        <w:right w:val="none" w:sz="0" w:space="0" w:color="auto"/>
      </w:divBdr>
    </w:div>
    <w:div w:id="803159682">
      <w:marLeft w:val="0"/>
      <w:marRight w:val="0"/>
      <w:marTop w:val="0"/>
      <w:marBottom w:val="0"/>
      <w:divBdr>
        <w:top w:val="none" w:sz="0" w:space="0" w:color="auto"/>
        <w:left w:val="none" w:sz="0" w:space="0" w:color="auto"/>
        <w:bottom w:val="none" w:sz="0" w:space="0" w:color="auto"/>
        <w:right w:val="none" w:sz="0" w:space="0" w:color="auto"/>
      </w:divBdr>
      <w:divsChild>
        <w:div w:id="803159722">
          <w:marLeft w:val="0"/>
          <w:marRight w:val="0"/>
          <w:marTop w:val="0"/>
          <w:marBottom w:val="0"/>
          <w:divBdr>
            <w:top w:val="none" w:sz="0" w:space="0" w:color="auto"/>
            <w:left w:val="none" w:sz="0" w:space="0" w:color="auto"/>
            <w:bottom w:val="none" w:sz="0" w:space="0" w:color="auto"/>
            <w:right w:val="none" w:sz="0" w:space="0" w:color="auto"/>
          </w:divBdr>
          <w:divsChild>
            <w:div w:id="803159587">
              <w:marLeft w:val="0"/>
              <w:marRight w:val="0"/>
              <w:marTop w:val="0"/>
              <w:marBottom w:val="0"/>
              <w:divBdr>
                <w:top w:val="none" w:sz="0" w:space="0" w:color="auto"/>
                <w:left w:val="none" w:sz="0" w:space="0" w:color="auto"/>
                <w:bottom w:val="none" w:sz="0" w:space="0" w:color="auto"/>
                <w:right w:val="none" w:sz="0" w:space="0" w:color="auto"/>
              </w:divBdr>
              <w:divsChild>
                <w:div w:id="803159585">
                  <w:marLeft w:val="0"/>
                  <w:marRight w:val="0"/>
                  <w:marTop w:val="0"/>
                  <w:marBottom w:val="0"/>
                  <w:divBdr>
                    <w:top w:val="none" w:sz="0" w:space="0" w:color="auto"/>
                    <w:left w:val="none" w:sz="0" w:space="0" w:color="auto"/>
                    <w:bottom w:val="none" w:sz="0" w:space="0" w:color="auto"/>
                    <w:right w:val="none" w:sz="0" w:space="0" w:color="auto"/>
                  </w:divBdr>
                  <w:divsChild>
                    <w:div w:id="803159670">
                      <w:marLeft w:val="0"/>
                      <w:marRight w:val="0"/>
                      <w:marTop w:val="0"/>
                      <w:marBottom w:val="0"/>
                      <w:divBdr>
                        <w:top w:val="none" w:sz="0" w:space="0" w:color="auto"/>
                        <w:left w:val="none" w:sz="0" w:space="0" w:color="auto"/>
                        <w:bottom w:val="none" w:sz="0" w:space="0" w:color="auto"/>
                        <w:right w:val="none" w:sz="0" w:space="0" w:color="auto"/>
                      </w:divBdr>
                      <w:divsChild>
                        <w:div w:id="803159573">
                          <w:marLeft w:val="0"/>
                          <w:marRight w:val="0"/>
                          <w:marTop w:val="0"/>
                          <w:marBottom w:val="0"/>
                          <w:divBdr>
                            <w:top w:val="none" w:sz="0" w:space="0" w:color="auto"/>
                            <w:left w:val="none" w:sz="0" w:space="0" w:color="auto"/>
                            <w:bottom w:val="none" w:sz="0" w:space="0" w:color="auto"/>
                            <w:right w:val="none" w:sz="0" w:space="0" w:color="auto"/>
                          </w:divBdr>
                          <w:divsChild>
                            <w:div w:id="803159631">
                              <w:marLeft w:val="0"/>
                              <w:marRight w:val="0"/>
                              <w:marTop w:val="0"/>
                              <w:marBottom w:val="0"/>
                              <w:divBdr>
                                <w:top w:val="none" w:sz="0" w:space="0" w:color="auto"/>
                                <w:left w:val="none" w:sz="0" w:space="0" w:color="auto"/>
                                <w:bottom w:val="none" w:sz="0" w:space="0" w:color="auto"/>
                                <w:right w:val="none" w:sz="0" w:space="0" w:color="auto"/>
                              </w:divBdr>
                              <w:divsChild>
                                <w:div w:id="803159505">
                                  <w:marLeft w:val="0"/>
                                  <w:marRight w:val="0"/>
                                  <w:marTop w:val="0"/>
                                  <w:marBottom w:val="0"/>
                                  <w:divBdr>
                                    <w:top w:val="none" w:sz="0" w:space="0" w:color="auto"/>
                                    <w:left w:val="none" w:sz="0" w:space="0" w:color="auto"/>
                                    <w:bottom w:val="none" w:sz="0" w:space="0" w:color="auto"/>
                                    <w:right w:val="none" w:sz="0" w:space="0" w:color="auto"/>
                                  </w:divBdr>
                                  <w:divsChild>
                                    <w:div w:id="803159710">
                                      <w:marLeft w:val="0"/>
                                      <w:marRight w:val="0"/>
                                      <w:marTop w:val="0"/>
                                      <w:marBottom w:val="0"/>
                                      <w:divBdr>
                                        <w:top w:val="none" w:sz="0" w:space="0" w:color="auto"/>
                                        <w:left w:val="none" w:sz="0" w:space="0" w:color="auto"/>
                                        <w:bottom w:val="none" w:sz="0" w:space="0" w:color="auto"/>
                                        <w:right w:val="none" w:sz="0" w:space="0" w:color="auto"/>
                                      </w:divBdr>
                                      <w:divsChild>
                                        <w:div w:id="8031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684">
      <w:marLeft w:val="0"/>
      <w:marRight w:val="0"/>
      <w:marTop w:val="0"/>
      <w:marBottom w:val="0"/>
      <w:divBdr>
        <w:top w:val="none" w:sz="0" w:space="0" w:color="auto"/>
        <w:left w:val="none" w:sz="0" w:space="0" w:color="auto"/>
        <w:bottom w:val="none" w:sz="0" w:space="0" w:color="auto"/>
        <w:right w:val="none" w:sz="0" w:space="0" w:color="auto"/>
      </w:divBdr>
      <w:divsChild>
        <w:div w:id="803159742">
          <w:marLeft w:val="0"/>
          <w:marRight w:val="0"/>
          <w:marTop w:val="0"/>
          <w:marBottom w:val="0"/>
          <w:divBdr>
            <w:top w:val="none" w:sz="0" w:space="0" w:color="auto"/>
            <w:left w:val="none" w:sz="0" w:space="0" w:color="auto"/>
            <w:bottom w:val="none" w:sz="0" w:space="0" w:color="auto"/>
            <w:right w:val="none" w:sz="0" w:space="0" w:color="auto"/>
          </w:divBdr>
          <w:divsChild>
            <w:div w:id="803159490">
              <w:marLeft w:val="0"/>
              <w:marRight w:val="1"/>
              <w:marTop w:val="0"/>
              <w:marBottom w:val="0"/>
              <w:divBdr>
                <w:top w:val="none" w:sz="0" w:space="0" w:color="auto"/>
                <w:left w:val="none" w:sz="0" w:space="0" w:color="auto"/>
                <w:bottom w:val="none" w:sz="0" w:space="0" w:color="auto"/>
                <w:right w:val="none" w:sz="0" w:space="0" w:color="auto"/>
              </w:divBdr>
              <w:divsChild>
                <w:div w:id="803159606">
                  <w:marLeft w:val="384"/>
                  <w:marRight w:val="384"/>
                  <w:marTop w:val="0"/>
                  <w:marBottom w:val="0"/>
                  <w:divBdr>
                    <w:top w:val="none" w:sz="0" w:space="0" w:color="auto"/>
                    <w:left w:val="none" w:sz="0" w:space="0" w:color="auto"/>
                    <w:bottom w:val="none" w:sz="0" w:space="0" w:color="auto"/>
                    <w:right w:val="none" w:sz="0" w:space="0" w:color="auto"/>
                  </w:divBdr>
                  <w:divsChild>
                    <w:div w:id="803159749">
                      <w:marLeft w:val="0"/>
                      <w:marRight w:val="1"/>
                      <w:marTop w:val="0"/>
                      <w:marBottom w:val="0"/>
                      <w:divBdr>
                        <w:top w:val="none" w:sz="0" w:space="0" w:color="auto"/>
                        <w:left w:val="none" w:sz="0" w:space="0" w:color="auto"/>
                        <w:bottom w:val="none" w:sz="0" w:space="0" w:color="auto"/>
                        <w:right w:val="none" w:sz="0" w:space="0" w:color="auto"/>
                      </w:divBdr>
                      <w:divsChild>
                        <w:div w:id="803159604">
                          <w:marLeft w:val="0"/>
                          <w:marRight w:val="0"/>
                          <w:marTop w:val="0"/>
                          <w:marBottom w:val="0"/>
                          <w:divBdr>
                            <w:top w:val="none" w:sz="0" w:space="0" w:color="auto"/>
                            <w:left w:val="none" w:sz="0" w:space="0" w:color="auto"/>
                            <w:bottom w:val="none" w:sz="0" w:space="0" w:color="auto"/>
                            <w:right w:val="none" w:sz="0" w:space="0" w:color="auto"/>
                          </w:divBdr>
                          <w:divsChild>
                            <w:div w:id="803159666">
                              <w:marLeft w:val="0"/>
                              <w:marRight w:val="0"/>
                              <w:marTop w:val="0"/>
                              <w:marBottom w:val="0"/>
                              <w:divBdr>
                                <w:top w:val="none" w:sz="0" w:space="0" w:color="auto"/>
                                <w:left w:val="none" w:sz="0" w:space="0" w:color="auto"/>
                                <w:bottom w:val="none" w:sz="0" w:space="0" w:color="auto"/>
                                <w:right w:val="none" w:sz="0" w:space="0" w:color="auto"/>
                              </w:divBdr>
                              <w:divsChild>
                                <w:div w:id="803159533">
                                  <w:marLeft w:val="0"/>
                                  <w:marRight w:val="0"/>
                                  <w:marTop w:val="0"/>
                                  <w:marBottom w:val="0"/>
                                  <w:divBdr>
                                    <w:top w:val="none" w:sz="0" w:space="0" w:color="auto"/>
                                    <w:left w:val="none" w:sz="0" w:space="0" w:color="auto"/>
                                    <w:bottom w:val="none" w:sz="0" w:space="0" w:color="auto"/>
                                    <w:right w:val="none" w:sz="0" w:space="0" w:color="auto"/>
                                  </w:divBdr>
                                  <w:divsChild>
                                    <w:div w:id="803159522">
                                      <w:marLeft w:val="0"/>
                                      <w:marRight w:val="0"/>
                                      <w:marTop w:val="0"/>
                                      <w:marBottom w:val="0"/>
                                      <w:divBdr>
                                        <w:top w:val="none" w:sz="0" w:space="0" w:color="auto"/>
                                        <w:left w:val="none" w:sz="0" w:space="0" w:color="auto"/>
                                        <w:bottom w:val="none" w:sz="0" w:space="0" w:color="auto"/>
                                        <w:right w:val="none" w:sz="0" w:space="0" w:color="auto"/>
                                      </w:divBdr>
                                      <w:divsChild>
                                        <w:div w:id="803159478">
                                          <w:marLeft w:val="0"/>
                                          <w:marRight w:val="0"/>
                                          <w:marTop w:val="0"/>
                                          <w:marBottom w:val="0"/>
                                          <w:divBdr>
                                            <w:top w:val="none" w:sz="0" w:space="0" w:color="auto"/>
                                            <w:left w:val="none" w:sz="0" w:space="0" w:color="auto"/>
                                            <w:bottom w:val="none" w:sz="0" w:space="0" w:color="auto"/>
                                            <w:right w:val="none" w:sz="0" w:space="0" w:color="auto"/>
                                          </w:divBdr>
                                          <w:divsChild>
                                            <w:div w:id="803159495">
                                              <w:marLeft w:val="0"/>
                                              <w:marRight w:val="0"/>
                                              <w:marTop w:val="0"/>
                                              <w:marBottom w:val="0"/>
                                              <w:divBdr>
                                                <w:top w:val="none" w:sz="0" w:space="0" w:color="auto"/>
                                                <w:left w:val="none" w:sz="0" w:space="0" w:color="auto"/>
                                                <w:bottom w:val="none" w:sz="0" w:space="0" w:color="auto"/>
                                                <w:right w:val="none" w:sz="0" w:space="0" w:color="auto"/>
                                              </w:divBdr>
                                              <w:divsChild>
                                                <w:div w:id="803159579">
                                                  <w:marLeft w:val="0"/>
                                                  <w:marRight w:val="0"/>
                                                  <w:marTop w:val="0"/>
                                                  <w:marBottom w:val="0"/>
                                                  <w:divBdr>
                                                    <w:top w:val="none" w:sz="0" w:space="0" w:color="auto"/>
                                                    <w:left w:val="none" w:sz="0" w:space="0" w:color="auto"/>
                                                    <w:bottom w:val="none" w:sz="0" w:space="0" w:color="auto"/>
                                                    <w:right w:val="none" w:sz="0" w:space="0" w:color="auto"/>
                                                  </w:divBdr>
                                                  <w:divsChild>
                                                    <w:div w:id="8031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159698">
      <w:marLeft w:val="0"/>
      <w:marRight w:val="0"/>
      <w:marTop w:val="0"/>
      <w:marBottom w:val="0"/>
      <w:divBdr>
        <w:top w:val="none" w:sz="0" w:space="0" w:color="auto"/>
        <w:left w:val="none" w:sz="0" w:space="0" w:color="auto"/>
        <w:bottom w:val="none" w:sz="0" w:space="0" w:color="auto"/>
        <w:right w:val="none" w:sz="0" w:space="0" w:color="auto"/>
      </w:divBdr>
      <w:divsChild>
        <w:div w:id="803159750">
          <w:marLeft w:val="0"/>
          <w:marRight w:val="1"/>
          <w:marTop w:val="0"/>
          <w:marBottom w:val="0"/>
          <w:divBdr>
            <w:top w:val="none" w:sz="0" w:space="0" w:color="auto"/>
            <w:left w:val="none" w:sz="0" w:space="0" w:color="auto"/>
            <w:bottom w:val="none" w:sz="0" w:space="0" w:color="auto"/>
            <w:right w:val="none" w:sz="0" w:space="0" w:color="auto"/>
          </w:divBdr>
          <w:divsChild>
            <w:div w:id="803159704">
              <w:marLeft w:val="0"/>
              <w:marRight w:val="0"/>
              <w:marTop w:val="0"/>
              <w:marBottom w:val="0"/>
              <w:divBdr>
                <w:top w:val="none" w:sz="0" w:space="0" w:color="auto"/>
                <w:left w:val="none" w:sz="0" w:space="0" w:color="auto"/>
                <w:bottom w:val="none" w:sz="0" w:space="0" w:color="auto"/>
                <w:right w:val="none" w:sz="0" w:space="0" w:color="auto"/>
              </w:divBdr>
              <w:divsChild>
                <w:div w:id="803159744">
                  <w:marLeft w:val="0"/>
                  <w:marRight w:val="1"/>
                  <w:marTop w:val="0"/>
                  <w:marBottom w:val="0"/>
                  <w:divBdr>
                    <w:top w:val="none" w:sz="0" w:space="0" w:color="auto"/>
                    <w:left w:val="none" w:sz="0" w:space="0" w:color="auto"/>
                    <w:bottom w:val="none" w:sz="0" w:space="0" w:color="auto"/>
                    <w:right w:val="none" w:sz="0" w:space="0" w:color="auto"/>
                  </w:divBdr>
                  <w:divsChild>
                    <w:div w:id="803159685">
                      <w:marLeft w:val="0"/>
                      <w:marRight w:val="0"/>
                      <w:marTop w:val="0"/>
                      <w:marBottom w:val="0"/>
                      <w:divBdr>
                        <w:top w:val="none" w:sz="0" w:space="0" w:color="auto"/>
                        <w:left w:val="none" w:sz="0" w:space="0" w:color="auto"/>
                        <w:bottom w:val="none" w:sz="0" w:space="0" w:color="auto"/>
                        <w:right w:val="none" w:sz="0" w:space="0" w:color="auto"/>
                      </w:divBdr>
                      <w:divsChild>
                        <w:div w:id="803159632">
                          <w:marLeft w:val="0"/>
                          <w:marRight w:val="0"/>
                          <w:marTop w:val="0"/>
                          <w:marBottom w:val="0"/>
                          <w:divBdr>
                            <w:top w:val="none" w:sz="0" w:space="0" w:color="auto"/>
                            <w:left w:val="none" w:sz="0" w:space="0" w:color="auto"/>
                            <w:bottom w:val="none" w:sz="0" w:space="0" w:color="auto"/>
                            <w:right w:val="none" w:sz="0" w:space="0" w:color="auto"/>
                          </w:divBdr>
                          <w:divsChild>
                            <w:div w:id="803159695">
                              <w:marLeft w:val="0"/>
                              <w:marRight w:val="0"/>
                              <w:marTop w:val="120"/>
                              <w:marBottom w:val="360"/>
                              <w:divBdr>
                                <w:top w:val="none" w:sz="0" w:space="0" w:color="auto"/>
                                <w:left w:val="none" w:sz="0" w:space="0" w:color="auto"/>
                                <w:bottom w:val="none" w:sz="0" w:space="0" w:color="auto"/>
                                <w:right w:val="none" w:sz="0" w:space="0" w:color="auto"/>
                              </w:divBdr>
                              <w:divsChild>
                                <w:div w:id="803159634">
                                  <w:marLeft w:val="280"/>
                                  <w:marRight w:val="0"/>
                                  <w:marTop w:val="0"/>
                                  <w:marBottom w:val="0"/>
                                  <w:divBdr>
                                    <w:top w:val="none" w:sz="0" w:space="0" w:color="auto"/>
                                    <w:left w:val="none" w:sz="0" w:space="0" w:color="auto"/>
                                    <w:bottom w:val="none" w:sz="0" w:space="0" w:color="auto"/>
                                    <w:right w:val="none" w:sz="0" w:space="0" w:color="auto"/>
                                  </w:divBdr>
                                  <w:divsChild>
                                    <w:div w:id="803159741">
                                      <w:marLeft w:val="0"/>
                                      <w:marRight w:val="0"/>
                                      <w:marTop w:val="0"/>
                                      <w:marBottom w:val="0"/>
                                      <w:divBdr>
                                        <w:top w:val="none" w:sz="0" w:space="0" w:color="auto"/>
                                        <w:left w:val="none" w:sz="0" w:space="0" w:color="auto"/>
                                        <w:bottom w:val="none" w:sz="0" w:space="0" w:color="auto"/>
                                        <w:right w:val="none" w:sz="0" w:space="0" w:color="auto"/>
                                      </w:divBdr>
                                      <w:divsChild>
                                        <w:div w:id="8031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702">
      <w:marLeft w:val="0"/>
      <w:marRight w:val="0"/>
      <w:marTop w:val="0"/>
      <w:marBottom w:val="0"/>
      <w:divBdr>
        <w:top w:val="none" w:sz="0" w:space="0" w:color="auto"/>
        <w:left w:val="none" w:sz="0" w:space="0" w:color="auto"/>
        <w:bottom w:val="none" w:sz="0" w:space="0" w:color="auto"/>
        <w:right w:val="none" w:sz="0" w:space="0" w:color="auto"/>
      </w:divBdr>
      <w:divsChild>
        <w:div w:id="803159706">
          <w:marLeft w:val="120"/>
          <w:marRight w:val="120"/>
          <w:marTop w:val="0"/>
          <w:marBottom w:val="0"/>
          <w:divBdr>
            <w:top w:val="none" w:sz="0" w:space="0" w:color="auto"/>
            <w:left w:val="none" w:sz="0" w:space="0" w:color="auto"/>
            <w:bottom w:val="none" w:sz="0" w:space="0" w:color="auto"/>
            <w:right w:val="none" w:sz="0" w:space="0" w:color="auto"/>
          </w:divBdr>
          <w:divsChild>
            <w:div w:id="803159686">
              <w:marLeft w:val="0"/>
              <w:marRight w:val="0"/>
              <w:marTop w:val="0"/>
              <w:marBottom w:val="0"/>
              <w:divBdr>
                <w:top w:val="none" w:sz="0" w:space="0" w:color="auto"/>
                <w:left w:val="none" w:sz="0" w:space="0" w:color="auto"/>
                <w:bottom w:val="none" w:sz="0" w:space="0" w:color="auto"/>
                <w:right w:val="none" w:sz="0" w:space="0" w:color="auto"/>
              </w:divBdr>
              <w:divsChild>
                <w:div w:id="803159656">
                  <w:marLeft w:val="0"/>
                  <w:marRight w:val="0"/>
                  <w:marTop w:val="72"/>
                  <w:marBottom w:val="0"/>
                  <w:divBdr>
                    <w:top w:val="none" w:sz="0" w:space="0" w:color="auto"/>
                    <w:left w:val="none" w:sz="0" w:space="0" w:color="auto"/>
                    <w:bottom w:val="none" w:sz="0" w:space="0" w:color="auto"/>
                    <w:right w:val="none" w:sz="0" w:space="0" w:color="auto"/>
                  </w:divBdr>
                  <w:divsChild>
                    <w:div w:id="803159688">
                      <w:marLeft w:val="0"/>
                      <w:marRight w:val="0"/>
                      <w:marTop w:val="0"/>
                      <w:marBottom w:val="0"/>
                      <w:divBdr>
                        <w:top w:val="none" w:sz="0" w:space="0" w:color="auto"/>
                        <w:left w:val="none" w:sz="0" w:space="0" w:color="auto"/>
                        <w:bottom w:val="none" w:sz="0" w:space="0" w:color="auto"/>
                        <w:right w:val="none" w:sz="0" w:space="0" w:color="auto"/>
                      </w:divBdr>
                      <w:divsChild>
                        <w:div w:id="803159636">
                          <w:marLeft w:val="120"/>
                          <w:marRight w:val="0"/>
                          <w:marTop w:val="0"/>
                          <w:marBottom w:val="0"/>
                          <w:divBdr>
                            <w:top w:val="none" w:sz="0" w:space="0" w:color="auto"/>
                            <w:left w:val="none" w:sz="0" w:space="0" w:color="auto"/>
                            <w:bottom w:val="none" w:sz="0" w:space="0" w:color="auto"/>
                            <w:right w:val="none" w:sz="0" w:space="0" w:color="auto"/>
                          </w:divBdr>
                          <w:divsChild>
                            <w:div w:id="803159609">
                              <w:marLeft w:val="0"/>
                              <w:marRight w:val="0"/>
                              <w:marTop w:val="0"/>
                              <w:marBottom w:val="0"/>
                              <w:divBdr>
                                <w:top w:val="none" w:sz="0" w:space="0" w:color="auto"/>
                                <w:left w:val="none" w:sz="0" w:space="0" w:color="auto"/>
                                <w:bottom w:val="none" w:sz="0" w:space="0" w:color="auto"/>
                                <w:right w:val="none" w:sz="0" w:space="0" w:color="auto"/>
                              </w:divBdr>
                              <w:divsChild>
                                <w:div w:id="80315963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9724">
      <w:marLeft w:val="0"/>
      <w:marRight w:val="0"/>
      <w:marTop w:val="0"/>
      <w:marBottom w:val="0"/>
      <w:divBdr>
        <w:top w:val="none" w:sz="0" w:space="0" w:color="auto"/>
        <w:left w:val="none" w:sz="0" w:space="0" w:color="auto"/>
        <w:bottom w:val="none" w:sz="0" w:space="0" w:color="auto"/>
        <w:right w:val="none" w:sz="0" w:space="0" w:color="auto"/>
      </w:divBdr>
      <w:divsChild>
        <w:div w:id="803159525">
          <w:marLeft w:val="0"/>
          <w:marRight w:val="0"/>
          <w:marTop w:val="0"/>
          <w:marBottom w:val="0"/>
          <w:divBdr>
            <w:top w:val="none" w:sz="0" w:space="0" w:color="auto"/>
            <w:left w:val="none" w:sz="0" w:space="0" w:color="auto"/>
            <w:bottom w:val="none" w:sz="0" w:space="0" w:color="auto"/>
            <w:right w:val="none" w:sz="0" w:space="0" w:color="auto"/>
          </w:divBdr>
          <w:divsChild>
            <w:div w:id="803159717">
              <w:marLeft w:val="0"/>
              <w:marRight w:val="0"/>
              <w:marTop w:val="0"/>
              <w:marBottom w:val="0"/>
              <w:divBdr>
                <w:top w:val="none" w:sz="0" w:space="0" w:color="auto"/>
                <w:left w:val="none" w:sz="0" w:space="0" w:color="auto"/>
                <w:bottom w:val="none" w:sz="0" w:space="0" w:color="auto"/>
                <w:right w:val="none" w:sz="0" w:space="0" w:color="auto"/>
              </w:divBdr>
              <w:divsChild>
                <w:div w:id="803159715">
                  <w:marLeft w:val="0"/>
                  <w:marRight w:val="0"/>
                  <w:marTop w:val="0"/>
                  <w:marBottom w:val="0"/>
                  <w:divBdr>
                    <w:top w:val="none" w:sz="0" w:space="0" w:color="auto"/>
                    <w:left w:val="none" w:sz="0" w:space="0" w:color="auto"/>
                    <w:bottom w:val="none" w:sz="0" w:space="0" w:color="auto"/>
                    <w:right w:val="none" w:sz="0" w:space="0" w:color="auto"/>
                  </w:divBdr>
                  <w:divsChild>
                    <w:div w:id="803159541">
                      <w:marLeft w:val="0"/>
                      <w:marRight w:val="0"/>
                      <w:marTop w:val="0"/>
                      <w:marBottom w:val="0"/>
                      <w:divBdr>
                        <w:top w:val="none" w:sz="0" w:space="0" w:color="auto"/>
                        <w:left w:val="none" w:sz="0" w:space="0" w:color="auto"/>
                        <w:bottom w:val="none" w:sz="0" w:space="0" w:color="auto"/>
                        <w:right w:val="none" w:sz="0" w:space="0" w:color="auto"/>
                      </w:divBdr>
                      <w:divsChild>
                        <w:div w:id="803159521">
                          <w:marLeft w:val="0"/>
                          <w:marRight w:val="0"/>
                          <w:marTop w:val="0"/>
                          <w:marBottom w:val="0"/>
                          <w:divBdr>
                            <w:top w:val="none" w:sz="0" w:space="0" w:color="auto"/>
                            <w:left w:val="none" w:sz="0" w:space="0" w:color="auto"/>
                            <w:bottom w:val="none" w:sz="0" w:space="0" w:color="auto"/>
                            <w:right w:val="none" w:sz="0" w:space="0" w:color="auto"/>
                          </w:divBdr>
                          <w:divsChild>
                            <w:div w:id="803159667">
                              <w:marLeft w:val="0"/>
                              <w:marRight w:val="0"/>
                              <w:marTop w:val="0"/>
                              <w:marBottom w:val="0"/>
                              <w:divBdr>
                                <w:top w:val="none" w:sz="0" w:space="0" w:color="auto"/>
                                <w:left w:val="none" w:sz="0" w:space="0" w:color="auto"/>
                                <w:bottom w:val="none" w:sz="0" w:space="0" w:color="auto"/>
                                <w:right w:val="none" w:sz="0" w:space="0" w:color="auto"/>
                              </w:divBdr>
                              <w:divsChild>
                                <w:div w:id="803159669">
                                  <w:marLeft w:val="0"/>
                                  <w:marRight w:val="0"/>
                                  <w:marTop w:val="0"/>
                                  <w:marBottom w:val="0"/>
                                  <w:divBdr>
                                    <w:top w:val="none" w:sz="0" w:space="0" w:color="auto"/>
                                    <w:left w:val="none" w:sz="0" w:space="0" w:color="auto"/>
                                    <w:bottom w:val="none" w:sz="0" w:space="0" w:color="auto"/>
                                    <w:right w:val="none" w:sz="0" w:space="0" w:color="auto"/>
                                  </w:divBdr>
                                  <w:divsChild>
                                    <w:div w:id="803159660">
                                      <w:marLeft w:val="0"/>
                                      <w:marRight w:val="0"/>
                                      <w:marTop w:val="0"/>
                                      <w:marBottom w:val="0"/>
                                      <w:divBdr>
                                        <w:top w:val="none" w:sz="0" w:space="0" w:color="auto"/>
                                        <w:left w:val="none" w:sz="0" w:space="0" w:color="auto"/>
                                        <w:bottom w:val="none" w:sz="0" w:space="0" w:color="auto"/>
                                        <w:right w:val="none" w:sz="0" w:space="0" w:color="auto"/>
                                      </w:divBdr>
                                      <w:divsChild>
                                        <w:div w:id="8031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9728">
      <w:marLeft w:val="0"/>
      <w:marRight w:val="0"/>
      <w:marTop w:val="0"/>
      <w:marBottom w:val="0"/>
      <w:divBdr>
        <w:top w:val="none" w:sz="0" w:space="0" w:color="auto"/>
        <w:left w:val="none" w:sz="0" w:space="0" w:color="auto"/>
        <w:bottom w:val="none" w:sz="0" w:space="0" w:color="auto"/>
        <w:right w:val="none" w:sz="0" w:space="0" w:color="auto"/>
      </w:divBdr>
      <w:divsChild>
        <w:div w:id="803159570">
          <w:marLeft w:val="120"/>
          <w:marRight w:val="120"/>
          <w:marTop w:val="0"/>
          <w:marBottom w:val="0"/>
          <w:divBdr>
            <w:top w:val="none" w:sz="0" w:space="0" w:color="auto"/>
            <w:left w:val="none" w:sz="0" w:space="0" w:color="auto"/>
            <w:bottom w:val="none" w:sz="0" w:space="0" w:color="auto"/>
            <w:right w:val="none" w:sz="0" w:space="0" w:color="auto"/>
          </w:divBdr>
          <w:divsChild>
            <w:div w:id="803159511">
              <w:marLeft w:val="0"/>
              <w:marRight w:val="0"/>
              <w:marTop w:val="0"/>
              <w:marBottom w:val="0"/>
              <w:divBdr>
                <w:top w:val="none" w:sz="0" w:space="0" w:color="auto"/>
                <w:left w:val="none" w:sz="0" w:space="0" w:color="auto"/>
                <w:bottom w:val="none" w:sz="0" w:space="0" w:color="auto"/>
                <w:right w:val="none" w:sz="0" w:space="0" w:color="auto"/>
              </w:divBdr>
              <w:divsChild>
                <w:div w:id="803159557">
                  <w:marLeft w:val="0"/>
                  <w:marRight w:val="0"/>
                  <w:marTop w:val="72"/>
                  <w:marBottom w:val="0"/>
                  <w:divBdr>
                    <w:top w:val="none" w:sz="0" w:space="0" w:color="auto"/>
                    <w:left w:val="none" w:sz="0" w:space="0" w:color="auto"/>
                    <w:bottom w:val="none" w:sz="0" w:space="0" w:color="auto"/>
                    <w:right w:val="none" w:sz="0" w:space="0" w:color="auto"/>
                  </w:divBdr>
                  <w:divsChild>
                    <w:div w:id="803159614">
                      <w:marLeft w:val="0"/>
                      <w:marRight w:val="0"/>
                      <w:marTop w:val="0"/>
                      <w:marBottom w:val="0"/>
                      <w:divBdr>
                        <w:top w:val="none" w:sz="0" w:space="0" w:color="auto"/>
                        <w:left w:val="none" w:sz="0" w:space="0" w:color="auto"/>
                        <w:bottom w:val="none" w:sz="0" w:space="0" w:color="auto"/>
                        <w:right w:val="none" w:sz="0" w:space="0" w:color="auto"/>
                      </w:divBdr>
                      <w:divsChild>
                        <w:div w:id="803159571">
                          <w:marLeft w:val="120"/>
                          <w:marRight w:val="0"/>
                          <w:marTop w:val="0"/>
                          <w:marBottom w:val="0"/>
                          <w:divBdr>
                            <w:top w:val="none" w:sz="0" w:space="0" w:color="auto"/>
                            <w:left w:val="none" w:sz="0" w:space="0" w:color="auto"/>
                            <w:bottom w:val="none" w:sz="0" w:space="0" w:color="auto"/>
                            <w:right w:val="none" w:sz="0" w:space="0" w:color="auto"/>
                          </w:divBdr>
                          <w:divsChild>
                            <w:div w:id="803159486">
                              <w:marLeft w:val="0"/>
                              <w:marRight w:val="0"/>
                              <w:marTop w:val="0"/>
                              <w:marBottom w:val="0"/>
                              <w:divBdr>
                                <w:top w:val="none" w:sz="0" w:space="0" w:color="auto"/>
                                <w:left w:val="none" w:sz="0" w:space="0" w:color="auto"/>
                                <w:bottom w:val="none" w:sz="0" w:space="0" w:color="auto"/>
                                <w:right w:val="none" w:sz="0" w:space="0" w:color="auto"/>
                              </w:divBdr>
                              <w:divsChild>
                                <w:div w:id="80315971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9746">
      <w:marLeft w:val="0"/>
      <w:marRight w:val="0"/>
      <w:marTop w:val="0"/>
      <w:marBottom w:val="0"/>
      <w:divBdr>
        <w:top w:val="none" w:sz="0" w:space="0" w:color="auto"/>
        <w:left w:val="none" w:sz="0" w:space="0" w:color="auto"/>
        <w:bottom w:val="none" w:sz="0" w:space="0" w:color="auto"/>
        <w:right w:val="none" w:sz="0" w:space="0" w:color="auto"/>
      </w:divBdr>
      <w:divsChild>
        <w:div w:id="803159707">
          <w:marLeft w:val="0"/>
          <w:marRight w:val="0"/>
          <w:marTop w:val="0"/>
          <w:marBottom w:val="0"/>
          <w:divBdr>
            <w:top w:val="none" w:sz="0" w:space="0" w:color="auto"/>
            <w:left w:val="none" w:sz="0" w:space="0" w:color="auto"/>
            <w:bottom w:val="none" w:sz="0" w:space="0" w:color="auto"/>
            <w:right w:val="none" w:sz="0" w:space="0" w:color="auto"/>
          </w:divBdr>
          <w:divsChild>
            <w:div w:id="803159561">
              <w:marLeft w:val="0"/>
              <w:marRight w:val="0"/>
              <w:marTop w:val="0"/>
              <w:marBottom w:val="0"/>
              <w:divBdr>
                <w:top w:val="none" w:sz="0" w:space="0" w:color="auto"/>
                <w:left w:val="none" w:sz="0" w:space="0" w:color="auto"/>
                <w:bottom w:val="none" w:sz="0" w:space="0" w:color="auto"/>
                <w:right w:val="none" w:sz="0" w:space="0" w:color="auto"/>
              </w:divBdr>
              <w:divsChild>
                <w:div w:id="803159705">
                  <w:marLeft w:val="0"/>
                  <w:marRight w:val="0"/>
                  <w:marTop w:val="0"/>
                  <w:marBottom w:val="0"/>
                  <w:divBdr>
                    <w:top w:val="none" w:sz="0" w:space="0" w:color="auto"/>
                    <w:left w:val="none" w:sz="0" w:space="0" w:color="auto"/>
                    <w:bottom w:val="none" w:sz="0" w:space="0" w:color="auto"/>
                    <w:right w:val="none" w:sz="0" w:space="0" w:color="auto"/>
                  </w:divBdr>
                  <w:divsChild>
                    <w:div w:id="803159590">
                      <w:marLeft w:val="0"/>
                      <w:marRight w:val="0"/>
                      <w:marTop w:val="0"/>
                      <w:marBottom w:val="0"/>
                      <w:divBdr>
                        <w:top w:val="none" w:sz="0" w:space="0" w:color="auto"/>
                        <w:left w:val="none" w:sz="0" w:space="0" w:color="auto"/>
                        <w:bottom w:val="none" w:sz="0" w:space="0" w:color="auto"/>
                        <w:right w:val="none" w:sz="0" w:space="0" w:color="auto"/>
                      </w:divBdr>
                      <w:divsChild>
                        <w:div w:id="803159510">
                          <w:marLeft w:val="0"/>
                          <w:marRight w:val="0"/>
                          <w:marTop w:val="0"/>
                          <w:marBottom w:val="0"/>
                          <w:divBdr>
                            <w:top w:val="none" w:sz="0" w:space="0" w:color="auto"/>
                            <w:left w:val="none" w:sz="0" w:space="0" w:color="auto"/>
                            <w:bottom w:val="none" w:sz="0" w:space="0" w:color="auto"/>
                            <w:right w:val="none" w:sz="0" w:space="0" w:color="auto"/>
                          </w:divBdr>
                          <w:divsChild>
                            <w:div w:id="803159483">
                              <w:marLeft w:val="0"/>
                              <w:marRight w:val="0"/>
                              <w:marTop w:val="0"/>
                              <w:marBottom w:val="0"/>
                              <w:divBdr>
                                <w:top w:val="none" w:sz="0" w:space="0" w:color="auto"/>
                                <w:left w:val="none" w:sz="0" w:space="0" w:color="auto"/>
                                <w:bottom w:val="none" w:sz="0" w:space="0" w:color="auto"/>
                                <w:right w:val="none" w:sz="0" w:space="0" w:color="auto"/>
                              </w:divBdr>
                              <w:divsChild>
                                <w:div w:id="803159481">
                                  <w:marLeft w:val="0"/>
                                  <w:marRight w:val="0"/>
                                  <w:marTop w:val="0"/>
                                  <w:marBottom w:val="0"/>
                                  <w:divBdr>
                                    <w:top w:val="none" w:sz="0" w:space="0" w:color="auto"/>
                                    <w:left w:val="none" w:sz="0" w:space="0" w:color="auto"/>
                                    <w:bottom w:val="none" w:sz="0" w:space="0" w:color="auto"/>
                                    <w:right w:val="none" w:sz="0" w:space="0" w:color="auto"/>
                                  </w:divBdr>
                                  <w:divsChild>
                                    <w:div w:id="803159545">
                                      <w:marLeft w:val="0"/>
                                      <w:marRight w:val="0"/>
                                      <w:marTop w:val="0"/>
                                      <w:marBottom w:val="0"/>
                                      <w:divBdr>
                                        <w:top w:val="none" w:sz="0" w:space="0" w:color="auto"/>
                                        <w:left w:val="none" w:sz="0" w:space="0" w:color="auto"/>
                                        <w:bottom w:val="none" w:sz="0" w:space="0" w:color="auto"/>
                                        <w:right w:val="none" w:sz="0" w:space="0" w:color="auto"/>
                                      </w:divBdr>
                                    </w:div>
                                    <w:div w:id="8031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159755">
      <w:marLeft w:val="0"/>
      <w:marRight w:val="0"/>
      <w:marTop w:val="0"/>
      <w:marBottom w:val="0"/>
      <w:divBdr>
        <w:top w:val="none" w:sz="0" w:space="0" w:color="auto"/>
        <w:left w:val="none" w:sz="0" w:space="0" w:color="auto"/>
        <w:bottom w:val="none" w:sz="0" w:space="0" w:color="auto"/>
        <w:right w:val="none" w:sz="0" w:space="0" w:color="auto"/>
      </w:divBdr>
      <w:divsChild>
        <w:div w:id="803159577">
          <w:marLeft w:val="0"/>
          <w:marRight w:val="0"/>
          <w:marTop w:val="0"/>
          <w:marBottom w:val="0"/>
          <w:divBdr>
            <w:top w:val="none" w:sz="0" w:space="0" w:color="auto"/>
            <w:left w:val="none" w:sz="0" w:space="0" w:color="auto"/>
            <w:bottom w:val="none" w:sz="0" w:space="0" w:color="auto"/>
            <w:right w:val="none" w:sz="0" w:space="0" w:color="auto"/>
          </w:divBdr>
          <w:divsChild>
            <w:div w:id="803159651">
              <w:marLeft w:val="0"/>
              <w:marRight w:val="0"/>
              <w:marTop w:val="0"/>
              <w:marBottom w:val="0"/>
              <w:divBdr>
                <w:top w:val="none" w:sz="0" w:space="0" w:color="auto"/>
                <w:left w:val="none" w:sz="0" w:space="0" w:color="auto"/>
                <w:bottom w:val="none" w:sz="0" w:space="0" w:color="auto"/>
                <w:right w:val="none" w:sz="0" w:space="0" w:color="auto"/>
              </w:divBdr>
              <w:divsChild>
                <w:div w:id="803159615">
                  <w:marLeft w:val="0"/>
                  <w:marRight w:val="0"/>
                  <w:marTop w:val="0"/>
                  <w:marBottom w:val="0"/>
                  <w:divBdr>
                    <w:top w:val="none" w:sz="0" w:space="0" w:color="auto"/>
                    <w:left w:val="none" w:sz="0" w:space="0" w:color="auto"/>
                    <w:bottom w:val="none" w:sz="0" w:space="0" w:color="auto"/>
                    <w:right w:val="none" w:sz="0" w:space="0" w:color="auto"/>
                  </w:divBdr>
                  <w:divsChild>
                    <w:div w:id="803159586">
                      <w:marLeft w:val="0"/>
                      <w:marRight w:val="0"/>
                      <w:marTop w:val="0"/>
                      <w:marBottom w:val="0"/>
                      <w:divBdr>
                        <w:top w:val="none" w:sz="0" w:space="0" w:color="auto"/>
                        <w:left w:val="none" w:sz="0" w:space="0" w:color="auto"/>
                        <w:bottom w:val="none" w:sz="0" w:space="0" w:color="auto"/>
                        <w:right w:val="none" w:sz="0" w:space="0" w:color="auto"/>
                      </w:divBdr>
                      <w:divsChild>
                        <w:div w:id="803159643">
                          <w:marLeft w:val="0"/>
                          <w:marRight w:val="0"/>
                          <w:marTop w:val="0"/>
                          <w:marBottom w:val="0"/>
                          <w:divBdr>
                            <w:top w:val="none" w:sz="0" w:space="0" w:color="auto"/>
                            <w:left w:val="none" w:sz="0" w:space="0" w:color="auto"/>
                            <w:bottom w:val="none" w:sz="0" w:space="0" w:color="auto"/>
                            <w:right w:val="none" w:sz="0" w:space="0" w:color="auto"/>
                          </w:divBdr>
                          <w:divsChild>
                            <w:div w:id="803159598">
                              <w:marLeft w:val="0"/>
                              <w:marRight w:val="0"/>
                              <w:marTop w:val="0"/>
                              <w:marBottom w:val="0"/>
                              <w:divBdr>
                                <w:top w:val="none" w:sz="0" w:space="0" w:color="auto"/>
                                <w:left w:val="none" w:sz="0" w:space="0" w:color="auto"/>
                                <w:bottom w:val="none" w:sz="0" w:space="0" w:color="auto"/>
                                <w:right w:val="none" w:sz="0" w:space="0" w:color="auto"/>
                              </w:divBdr>
                              <w:divsChild>
                                <w:div w:id="803159680">
                                  <w:marLeft w:val="0"/>
                                  <w:marRight w:val="0"/>
                                  <w:marTop w:val="0"/>
                                  <w:marBottom w:val="0"/>
                                  <w:divBdr>
                                    <w:top w:val="none" w:sz="0" w:space="0" w:color="auto"/>
                                    <w:left w:val="none" w:sz="0" w:space="0" w:color="auto"/>
                                    <w:bottom w:val="none" w:sz="0" w:space="0" w:color="auto"/>
                                    <w:right w:val="none" w:sz="0" w:space="0" w:color="auto"/>
                                  </w:divBdr>
                                  <w:divsChild>
                                    <w:div w:id="803159514">
                                      <w:marLeft w:val="0"/>
                                      <w:marRight w:val="0"/>
                                      <w:marTop w:val="0"/>
                                      <w:marBottom w:val="0"/>
                                      <w:divBdr>
                                        <w:top w:val="none" w:sz="0" w:space="0" w:color="auto"/>
                                        <w:left w:val="none" w:sz="0" w:space="0" w:color="auto"/>
                                        <w:bottom w:val="none" w:sz="0" w:space="0" w:color="auto"/>
                                        <w:right w:val="none" w:sz="0" w:space="0" w:color="auto"/>
                                      </w:divBdr>
                                      <w:divsChild>
                                        <w:div w:id="8031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ion@pusan.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4415</Words>
  <Characters>25167</Characters>
  <Application>Microsoft Office Word</Application>
  <DocSecurity>0</DocSecurity>
  <Lines>209</Lines>
  <Paragraphs>59</Paragraphs>
  <ScaleCrop>false</ScaleCrop>
  <Company>Hewlett-Packard Company</Company>
  <LinksUpToDate>false</LinksUpToDate>
  <CharactersWithSpaces>29523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2012-11-12T06:13:00Z</cp:lastPrinted>
  <dcterms:created xsi:type="dcterms:W3CDTF">2013-02-07T23:50:00Z</dcterms:created>
  <dcterms:modified xsi:type="dcterms:W3CDTF">2013-02-07T23:50:00Z</dcterms:modified>
</cp:coreProperties>
</file>