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38A0" w:rsidRPr="002F0803" w:rsidRDefault="00AC38A0" w:rsidP="00730F7F">
      <w:pPr>
        <w:adjustRightInd w:val="0"/>
        <w:snapToGrid w:val="0"/>
        <w:spacing w:line="360" w:lineRule="auto"/>
        <w:rPr>
          <w:rFonts w:ascii="Book Antiqua" w:hAnsi="Book Antiqua"/>
          <w:b/>
          <w:szCs w:val="21"/>
        </w:rPr>
      </w:pPr>
      <w:bookmarkStart w:id="0" w:name="OLE_LINK28"/>
      <w:bookmarkStart w:id="1" w:name="OLE_LINK29"/>
      <w:bookmarkStart w:id="2" w:name="OLE_LINK30"/>
      <w:r w:rsidRPr="002F0803">
        <w:rPr>
          <w:rFonts w:ascii="Book Antiqua" w:hAnsi="Book Antiqua"/>
          <w:b/>
          <w:szCs w:val="21"/>
        </w:rPr>
        <w:t xml:space="preserve">Name of journal: </w:t>
      </w:r>
      <w:bookmarkStart w:id="3" w:name="OLE_LINK3"/>
      <w:bookmarkStart w:id="4" w:name="OLE_LINK4"/>
      <w:r w:rsidRPr="002F0803">
        <w:rPr>
          <w:rFonts w:ascii="Book Antiqua" w:hAnsi="Book Antiqua"/>
          <w:b/>
          <w:szCs w:val="21"/>
        </w:rPr>
        <w:t>World Journal of Gastroenterology</w:t>
      </w:r>
      <w:bookmarkEnd w:id="3"/>
      <w:bookmarkEnd w:id="4"/>
    </w:p>
    <w:p w:rsidR="00AC38A0" w:rsidRPr="002F0803" w:rsidRDefault="00AC38A0" w:rsidP="00730F7F">
      <w:pPr>
        <w:adjustRightInd w:val="0"/>
        <w:snapToGrid w:val="0"/>
        <w:spacing w:line="360" w:lineRule="auto"/>
        <w:rPr>
          <w:rFonts w:ascii="Book Antiqua" w:hAnsi="Book Antiqua"/>
          <w:b/>
          <w:szCs w:val="21"/>
        </w:rPr>
      </w:pPr>
      <w:r w:rsidRPr="002F0803">
        <w:rPr>
          <w:rFonts w:ascii="Book Antiqua" w:hAnsi="Book Antiqua"/>
          <w:b/>
          <w:szCs w:val="21"/>
        </w:rPr>
        <w:t>ESPS Manuscript NO: 11137</w:t>
      </w:r>
    </w:p>
    <w:p w:rsidR="00AC38A0" w:rsidRPr="002F0803" w:rsidRDefault="00AC38A0" w:rsidP="00730F7F">
      <w:pPr>
        <w:suppressAutoHyphens/>
        <w:autoSpaceDE w:val="0"/>
        <w:autoSpaceDN w:val="0"/>
        <w:adjustRightInd w:val="0"/>
        <w:snapToGrid w:val="0"/>
        <w:spacing w:line="360" w:lineRule="auto"/>
        <w:rPr>
          <w:rFonts w:ascii="Book Antiqua" w:hAnsi="Book Antiqua"/>
          <w:b/>
          <w:szCs w:val="21"/>
        </w:rPr>
      </w:pPr>
      <w:r w:rsidRPr="002F0803">
        <w:rPr>
          <w:rFonts w:ascii="Book Antiqua" w:hAnsi="Book Antiqua"/>
          <w:b/>
          <w:szCs w:val="21"/>
        </w:rPr>
        <w:t xml:space="preserve">Columns: </w:t>
      </w:r>
      <w:r w:rsidRPr="002F0803">
        <w:rPr>
          <w:rFonts w:ascii="Book Antiqua" w:eastAsia="幼圆" w:hAnsi="Book Antiqua"/>
          <w:b/>
          <w:szCs w:val="21"/>
        </w:rPr>
        <w:t>ORIGINAL ARTICLES</w:t>
      </w:r>
    </w:p>
    <w:p w:rsidR="00AC38A0" w:rsidRPr="002F0803" w:rsidRDefault="00AC38A0" w:rsidP="00730F7F">
      <w:pPr>
        <w:adjustRightInd w:val="0"/>
        <w:snapToGrid w:val="0"/>
        <w:spacing w:line="360" w:lineRule="auto"/>
        <w:rPr>
          <w:rFonts w:ascii="Book Antiqua" w:hAnsi="Book Antiqua"/>
          <w:b/>
          <w:sz w:val="24"/>
          <w:szCs w:val="24"/>
          <w:u w:val="single"/>
        </w:rPr>
      </w:pPr>
    </w:p>
    <w:p w:rsidR="00AC38A0" w:rsidRPr="002F0803" w:rsidRDefault="00AC38A0" w:rsidP="00730F7F">
      <w:pPr>
        <w:adjustRightInd w:val="0"/>
        <w:snapToGrid w:val="0"/>
        <w:spacing w:line="360" w:lineRule="auto"/>
        <w:rPr>
          <w:rFonts w:ascii="Book Antiqua" w:eastAsia="华文中宋" w:hAnsi="Book Antiqua"/>
          <w:b/>
          <w:sz w:val="24"/>
          <w:szCs w:val="24"/>
        </w:rPr>
      </w:pPr>
      <w:r w:rsidRPr="002F0803">
        <w:rPr>
          <w:rFonts w:ascii="Book Antiqua" w:eastAsia="华文中宋" w:hAnsi="Book Antiqua"/>
          <w:b/>
          <w:sz w:val="24"/>
          <w:szCs w:val="24"/>
        </w:rPr>
        <w:t xml:space="preserve">Combination of Weichang’an with 5-fluorouracil suppresses colorectal </w:t>
      </w:r>
      <w:r w:rsidRPr="002F0803">
        <w:rPr>
          <w:rFonts w:ascii="Book Antiqua" w:hAnsi="Book Antiqua"/>
          <w:b/>
          <w:sz w:val="24"/>
          <w:szCs w:val="24"/>
        </w:rPr>
        <w:t xml:space="preserve">cancer </w:t>
      </w:r>
      <w:r w:rsidRPr="002F0803">
        <w:rPr>
          <w:rFonts w:ascii="Book Antiqua" w:eastAsia="华文中宋" w:hAnsi="Book Antiqua"/>
          <w:b/>
          <w:sz w:val="24"/>
          <w:szCs w:val="24"/>
        </w:rPr>
        <w:t>in a mouse model</w:t>
      </w:r>
    </w:p>
    <w:bookmarkEnd w:id="0"/>
    <w:bookmarkEnd w:id="1"/>
    <w:bookmarkEnd w:id="2"/>
    <w:p w:rsidR="00AC38A0" w:rsidRPr="002F0803" w:rsidRDefault="00AC38A0" w:rsidP="00730F7F">
      <w:pPr>
        <w:adjustRightInd w:val="0"/>
        <w:snapToGrid w:val="0"/>
        <w:spacing w:line="360" w:lineRule="auto"/>
        <w:rPr>
          <w:rFonts w:ascii="Book Antiqua" w:hAnsi="Book Antiqua"/>
          <w:kern w:val="0"/>
          <w:sz w:val="24"/>
          <w:szCs w:val="24"/>
        </w:rPr>
      </w:pPr>
    </w:p>
    <w:p w:rsidR="00AC38A0" w:rsidRPr="002F0803" w:rsidRDefault="00AC38A0" w:rsidP="00730F7F">
      <w:pPr>
        <w:adjustRightInd w:val="0"/>
        <w:snapToGrid w:val="0"/>
        <w:spacing w:line="360" w:lineRule="auto"/>
        <w:rPr>
          <w:rFonts w:ascii="Book Antiqua" w:hAnsi="Book Antiqua"/>
          <w:kern w:val="0"/>
          <w:sz w:val="24"/>
          <w:szCs w:val="24"/>
        </w:rPr>
      </w:pPr>
      <w:r w:rsidRPr="002F0803">
        <w:rPr>
          <w:rFonts w:ascii="Book Antiqua" w:eastAsia="华文中宋" w:hAnsi="Book Antiqua"/>
          <w:sz w:val="24"/>
          <w:szCs w:val="24"/>
        </w:rPr>
        <w:t>Tao</w:t>
      </w:r>
      <w:r w:rsidRPr="002F0803">
        <w:rPr>
          <w:rFonts w:ascii="Book Antiqua" w:hAnsi="Book Antiqua"/>
          <w:kern w:val="0"/>
          <w:sz w:val="24"/>
          <w:szCs w:val="24"/>
        </w:rPr>
        <w:t xml:space="preserve"> L </w:t>
      </w:r>
      <w:r w:rsidRPr="002F0803">
        <w:rPr>
          <w:rFonts w:ascii="Book Antiqua" w:hAnsi="Book Antiqua"/>
          <w:i/>
          <w:kern w:val="0"/>
          <w:sz w:val="24"/>
          <w:szCs w:val="24"/>
        </w:rPr>
        <w:t>et al</w:t>
      </w:r>
      <w:r w:rsidRPr="002F0803">
        <w:rPr>
          <w:rFonts w:ascii="Book Antiqua" w:hAnsi="Book Antiqua"/>
          <w:kern w:val="0"/>
          <w:sz w:val="24"/>
          <w:szCs w:val="24"/>
        </w:rPr>
        <w:t>. WCA and 5-FU inhibit colorectal cancer</w:t>
      </w:r>
    </w:p>
    <w:p w:rsidR="00AC38A0" w:rsidRPr="002F0803" w:rsidRDefault="00AC38A0" w:rsidP="00730F7F">
      <w:pPr>
        <w:adjustRightInd w:val="0"/>
        <w:snapToGrid w:val="0"/>
        <w:spacing w:line="360" w:lineRule="auto"/>
        <w:rPr>
          <w:rFonts w:ascii="Book Antiqua" w:hAnsi="Book Antiqua"/>
          <w:b/>
          <w:kern w:val="0"/>
          <w:sz w:val="24"/>
          <w:szCs w:val="24"/>
          <w:highlight w:val="yellow"/>
        </w:rPr>
      </w:pPr>
    </w:p>
    <w:p w:rsidR="00AC38A0" w:rsidRPr="002F0803" w:rsidRDefault="00AC38A0" w:rsidP="00730F7F">
      <w:pPr>
        <w:autoSpaceDE w:val="0"/>
        <w:autoSpaceDN w:val="0"/>
        <w:adjustRightInd w:val="0"/>
        <w:snapToGrid w:val="0"/>
        <w:spacing w:line="360" w:lineRule="auto"/>
        <w:rPr>
          <w:rFonts w:ascii="Book Antiqua" w:hAnsi="Book Antiqua"/>
          <w:noProof/>
          <w:kern w:val="0"/>
          <w:sz w:val="24"/>
          <w:szCs w:val="24"/>
          <w:vertAlign w:val="superscript"/>
        </w:rPr>
      </w:pPr>
      <w:r w:rsidRPr="002F0803">
        <w:rPr>
          <w:rFonts w:ascii="Book Antiqua" w:eastAsia="华文中宋" w:hAnsi="Book Antiqua"/>
          <w:sz w:val="24"/>
          <w:szCs w:val="24"/>
        </w:rPr>
        <w:t>Li Tao, Jin</w:t>
      </w:r>
      <w:r w:rsidRPr="002F0803">
        <w:rPr>
          <w:rFonts w:ascii="Book Antiqua" w:hAnsi="Book Antiqua"/>
          <w:sz w:val="24"/>
          <w:szCs w:val="24"/>
        </w:rPr>
        <w:t>-</w:t>
      </w:r>
      <w:r w:rsidRPr="002F0803">
        <w:rPr>
          <w:rFonts w:ascii="Book Antiqua" w:eastAsia="华文中宋" w:hAnsi="Book Antiqua"/>
          <w:sz w:val="24"/>
          <w:szCs w:val="24"/>
        </w:rPr>
        <w:t>Kun Yang, Ying Gu, Xin Zhou, Ai</w:t>
      </w:r>
      <w:r w:rsidRPr="002F0803">
        <w:rPr>
          <w:rFonts w:ascii="Book Antiqua" w:hAnsi="Book Antiqua"/>
          <w:sz w:val="24"/>
          <w:szCs w:val="24"/>
        </w:rPr>
        <w:t>-</w:t>
      </w:r>
      <w:r w:rsidRPr="002F0803">
        <w:rPr>
          <w:rFonts w:ascii="Book Antiqua" w:eastAsia="华文中宋" w:hAnsi="Book Antiqua"/>
          <w:sz w:val="24"/>
          <w:szCs w:val="24"/>
        </w:rPr>
        <w:t>Guang Zhao, Jian Zheng, Ying</w:t>
      </w:r>
      <w:r w:rsidRPr="002F0803">
        <w:rPr>
          <w:rFonts w:ascii="Book Antiqua" w:hAnsi="Book Antiqua"/>
          <w:sz w:val="24"/>
          <w:szCs w:val="24"/>
        </w:rPr>
        <w:t>-</w:t>
      </w:r>
      <w:r w:rsidRPr="002F0803">
        <w:rPr>
          <w:rFonts w:ascii="Book Antiqua" w:eastAsia="华文中宋" w:hAnsi="Book Antiqua"/>
          <w:sz w:val="24"/>
          <w:szCs w:val="24"/>
        </w:rPr>
        <w:t>Jie Zhu</w:t>
      </w:r>
    </w:p>
    <w:p w:rsidR="00AC38A0" w:rsidRPr="002F0803" w:rsidRDefault="00AC38A0" w:rsidP="00730F7F">
      <w:pPr>
        <w:autoSpaceDE w:val="0"/>
        <w:autoSpaceDN w:val="0"/>
        <w:adjustRightInd w:val="0"/>
        <w:snapToGrid w:val="0"/>
        <w:spacing w:line="360" w:lineRule="auto"/>
        <w:rPr>
          <w:rFonts w:ascii="Book Antiqua" w:eastAsia="华文中宋" w:hAnsi="Book Antiqua"/>
          <w:sz w:val="24"/>
          <w:szCs w:val="24"/>
        </w:rPr>
      </w:pPr>
    </w:p>
    <w:p w:rsidR="00AC38A0" w:rsidRPr="002F0803" w:rsidRDefault="00AC38A0" w:rsidP="00730F7F">
      <w:pPr>
        <w:autoSpaceDE w:val="0"/>
        <w:autoSpaceDN w:val="0"/>
        <w:adjustRightInd w:val="0"/>
        <w:snapToGrid w:val="0"/>
        <w:spacing w:line="360" w:lineRule="auto"/>
        <w:rPr>
          <w:rFonts w:ascii="Book Antiqua" w:eastAsia="华文中宋" w:hAnsi="Book Antiqua"/>
          <w:sz w:val="24"/>
          <w:szCs w:val="24"/>
        </w:rPr>
      </w:pPr>
      <w:r w:rsidRPr="002F0803">
        <w:rPr>
          <w:rFonts w:ascii="Book Antiqua" w:eastAsia="华文中宋" w:hAnsi="Book Antiqua"/>
          <w:b/>
          <w:sz w:val="24"/>
          <w:szCs w:val="24"/>
        </w:rPr>
        <w:t>Li Tao, Jin</w:t>
      </w:r>
      <w:r w:rsidRPr="002F0803">
        <w:rPr>
          <w:rFonts w:ascii="Book Antiqua" w:hAnsi="Book Antiqua"/>
          <w:b/>
          <w:sz w:val="24"/>
          <w:szCs w:val="24"/>
        </w:rPr>
        <w:t>-</w:t>
      </w:r>
      <w:r w:rsidRPr="002F0803">
        <w:rPr>
          <w:rFonts w:ascii="Book Antiqua" w:eastAsia="华文中宋" w:hAnsi="Book Antiqua"/>
          <w:b/>
          <w:sz w:val="24"/>
          <w:szCs w:val="24"/>
        </w:rPr>
        <w:t>Kun Yang, Ying Gu, Ai</w:t>
      </w:r>
      <w:r w:rsidRPr="002F0803">
        <w:rPr>
          <w:rFonts w:ascii="Book Antiqua" w:hAnsi="Book Antiqua"/>
          <w:b/>
          <w:sz w:val="24"/>
          <w:szCs w:val="24"/>
        </w:rPr>
        <w:t>-</w:t>
      </w:r>
      <w:r w:rsidRPr="002F0803">
        <w:rPr>
          <w:rFonts w:ascii="Book Antiqua" w:eastAsia="华文中宋" w:hAnsi="Book Antiqua"/>
          <w:b/>
          <w:sz w:val="24"/>
          <w:szCs w:val="24"/>
        </w:rPr>
        <w:t>Guang Zhao, Jian Zheng, Ying</w:t>
      </w:r>
      <w:r w:rsidRPr="002F0803">
        <w:rPr>
          <w:rFonts w:ascii="Book Antiqua" w:hAnsi="Book Antiqua"/>
          <w:b/>
          <w:sz w:val="24"/>
          <w:szCs w:val="24"/>
        </w:rPr>
        <w:t>-</w:t>
      </w:r>
      <w:r w:rsidRPr="002F0803">
        <w:rPr>
          <w:rFonts w:ascii="Book Antiqua" w:eastAsia="华文中宋" w:hAnsi="Book Antiqua"/>
          <w:b/>
          <w:sz w:val="24"/>
          <w:szCs w:val="24"/>
        </w:rPr>
        <w:t>Jie Zhu</w:t>
      </w:r>
      <w:r w:rsidRPr="002F0803">
        <w:rPr>
          <w:rFonts w:ascii="Book Antiqua" w:hAnsi="Book Antiqua"/>
          <w:b/>
          <w:noProof/>
          <w:kern w:val="0"/>
          <w:sz w:val="24"/>
          <w:szCs w:val="24"/>
        </w:rPr>
        <w:t xml:space="preserve">, </w:t>
      </w:r>
      <w:r w:rsidRPr="002F0803">
        <w:rPr>
          <w:rFonts w:ascii="Book Antiqua" w:hAnsi="Book Antiqua"/>
          <w:noProof/>
          <w:kern w:val="0"/>
          <w:sz w:val="24"/>
          <w:szCs w:val="24"/>
        </w:rPr>
        <w:t>Department of Oncology, Longhua Hospital, Shanghai University of Traditional Chinese Medicine, Shanghai 200032, China</w:t>
      </w:r>
      <w:r w:rsidRPr="002F0803">
        <w:rPr>
          <w:rFonts w:ascii="Book Antiqua" w:eastAsia="华文中宋" w:hAnsi="Book Antiqua"/>
          <w:b/>
          <w:sz w:val="24"/>
          <w:szCs w:val="24"/>
        </w:rPr>
        <w:t xml:space="preserve"> </w:t>
      </w:r>
    </w:p>
    <w:p w:rsidR="00AC38A0" w:rsidRPr="002F0803" w:rsidRDefault="00AC38A0" w:rsidP="00730F7F">
      <w:pPr>
        <w:autoSpaceDE w:val="0"/>
        <w:autoSpaceDN w:val="0"/>
        <w:adjustRightInd w:val="0"/>
        <w:snapToGrid w:val="0"/>
        <w:spacing w:line="360" w:lineRule="auto"/>
        <w:rPr>
          <w:rFonts w:ascii="Book Antiqua" w:hAnsi="Book Antiqua"/>
          <w:noProof/>
          <w:kern w:val="0"/>
          <w:sz w:val="24"/>
          <w:szCs w:val="24"/>
          <w:vertAlign w:val="superscript"/>
        </w:rPr>
      </w:pPr>
    </w:p>
    <w:p w:rsidR="00AC38A0" w:rsidRPr="002F0803" w:rsidRDefault="00AC38A0" w:rsidP="00730F7F">
      <w:pPr>
        <w:autoSpaceDE w:val="0"/>
        <w:autoSpaceDN w:val="0"/>
        <w:adjustRightInd w:val="0"/>
        <w:snapToGrid w:val="0"/>
        <w:spacing w:line="360" w:lineRule="auto"/>
        <w:rPr>
          <w:rFonts w:ascii="Book Antiqua" w:eastAsia="华文中宋" w:hAnsi="Book Antiqua"/>
          <w:b/>
          <w:sz w:val="24"/>
          <w:szCs w:val="24"/>
        </w:rPr>
      </w:pPr>
      <w:r w:rsidRPr="002F0803">
        <w:rPr>
          <w:rFonts w:ascii="Book Antiqua" w:eastAsia="华文中宋" w:hAnsi="Book Antiqua"/>
          <w:b/>
          <w:sz w:val="24"/>
          <w:szCs w:val="24"/>
        </w:rPr>
        <w:t>Xin Zhou</w:t>
      </w:r>
      <w:r w:rsidRPr="002F0803">
        <w:rPr>
          <w:rFonts w:ascii="Book Antiqua" w:hAnsi="Book Antiqua"/>
          <w:b/>
          <w:sz w:val="24"/>
          <w:szCs w:val="24"/>
        </w:rPr>
        <w:t>,</w:t>
      </w:r>
      <w:r w:rsidRPr="002F0803">
        <w:rPr>
          <w:rFonts w:ascii="Book Antiqua" w:hAnsi="Book Antiqua"/>
          <w:noProof/>
          <w:kern w:val="0"/>
          <w:sz w:val="24"/>
          <w:szCs w:val="24"/>
        </w:rPr>
        <w:t xml:space="preserve"> Department of Pharmacy, Longhua Hospital, Shanghai University of Traditional Chinese Medicine, Shanghai 200032, China</w:t>
      </w:r>
      <w:r w:rsidRPr="002F0803">
        <w:rPr>
          <w:rFonts w:ascii="Book Antiqua" w:eastAsia="华文中宋" w:hAnsi="Book Antiqua"/>
          <w:b/>
          <w:sz w:val="24"/>
          <w:szCs w:val="24"/>
        </w:rPr>
        <w:t xml:space="preserve"> </w:t>
      </w:r>
    </w:p>
    <w:p w:rsidR="00AC38A0" w:rsidRPr="002F0803" w:rsidRDefault="00AC38A0" w:rsidP="00730F7F">
      <w:pPr>
        <w:autoSpaceDE w:val="0"/>
        <w:autoSpaceDN w:val="0"/>
        <w:adjustRightInd w:val="0"/>
        <w:snapToGrid w:val="0"/>
        <w:spacing w:line="360" w:lineRule="auto"/>
        <w:rPr>
          <w:rFonts w:ascii="Book Antiqua" w:hAnsi="Book Antiqua"/>
          <w:b/>
          <w:bCs/>
          <w:sz w:val="24"/>
          <w:szCs w:val="24"/>
        </w:rPr>
      </w:pPr>
      <w:bookmarkStart w:id="5" w:name="OLE_LINK1"/>
      <w:bookmarkStart w:id="6" w:name="OLE_LINK2"/>
    </w:p>
    <w:p w:rsidR="00AC38A0" w:rsidRPr="002F0803" w:rsidRDefault="00AC38A0" w:rsidP="00730F7F">
      <w:pPr>
        <w:autoSpaceDE w:val="0"/>
        <w:autoSpaceDN w:val="0"/>
        <w:adjustRightInd w:val="0"/>
        <w:snapToGrid w:val="0"/>
        <w:spacing w:line="360" w:lineRule="auto"/>
        <w:rPr>
          <w:rFonts w:ascii="Book Antiqua" w:hAnsi="Book Antiqua"/>
          <w:b/>
          <w:bCs/>
          <w:sz w:val="24"/>
          <w:szCs w:val="24"/>
        </w:rPr>
      </w:pPr>
      <w:r w:rsidRPr="002F0803">
        <w:rPr>
          <w:rFonts w:ascii="Book Antiqua" w:hAnsi="Book Antiqua"/>
          <w:b/>
          <w:bCs/>
          <w:sz w:val="24"/>
          <w:szCs w:val="24"/>
        </w:rPr>
        <w:t xml:space="preserve">Author contributions: </w:t>
      </w:r>
      <w:r w:rsidRPr="002F0803">
        <w:rPr>
          <w:rFonts w:ascii="Book Antiqua" w:eastAsia="华文中宋" w:hAnsi="Book Antiqua"/>
          <w:sz w:val="24"/>
          <w:szCs w:val="24"/>
        </w:rPr>
        <w:t>Tao L and Yang JK designed the research; Tao L, Gu</w:t>
      </w:r>
      <w:r w:rsidRPr="002F0803">
        <w:rPr>
          <w:rFonts w:ascii="Book Antiqua" w:hAnsi="Book Antiqua"/>
          <w:sz w:val="24"/>
          <w:szCs w:val="24"/>
        </w:rPr>
        <w:t xml:space="preserve"> </w:t>
      </w:r>
      <w:r w:rsidRPr="002F0803">
        <w:rPr>
          <w:rFonts w:ascii="Book Antiqua" w:eastAsia="华文中宋" w:hAnsi="Book Antiqua"/>
          <w:sz w:val="24"/>
          <w:szCs w:val="24"/>
        </w:rPr>
        <w:t>Y and Zhao AG performed the research; Zhu YJ and Zheng J analyzed the data; and Tao L, Yang JK</w:t>
      </w:r>
      <w:r w:rsidRPr="002F0803">
        <w:rPr>
          <w:rFonts w:ascii="Book Antiqua" w:hAnsi="Book Antiqua"/>
          <w:sz w:val="24"/>
          <w:szCs w:val="24"/>
        </w:rPr>
        <w:t xml:space="preserve"> and</w:t>
      </w:r>
      <w:r w:rsidRPr="002F0803">
        <w:rPr>
          <w:rFonts w:ascii="Book Antiqua" w:eastAsia="华文中宋" w:hAnsi="Book Antiqua"/>
          <w:sz w:val="24"/>
          <w:szCs w:val="24"/>
        </w:rPr>
        <w:t xml:space="preserve"> GuY, Zheng J wrote the paper. Zhou X performed the </w:t>
      </w:r>
      <w:r w:rsidRPr="002F0803">
        <w:rPr>
          <w:rFonts w:ascii="Book Antiqua" w:hAnsi="Book Antiqua"/>
          <w:bCs/>
          <w:sz w:val="24"/>
          <w:szCs w:val="24"/>
        </w:rPr>
        <w:t xml:space="preserve">preparation of </w:t>
      </w:r>
      <w:r w:rsidRPr="002F0803">
        <w:rPr>
          <w:rFonts w:ascii="Book Antiqua" w:hAnsi="Book Antiqua"/>
          <w:sz w:val="24"/>
          <w:szCs w:val="24"/>
        </w:rPr>
        <w:t>Compound Chinese medicine and quality control.</w:t>
      </w:r>
    </w:p>
    <w:p w:rsidR="00AC38A0" w:rsidRPr="002F0803" w:rsidRDefault="00AC38A0" w:rsidP="00730F7F">
      <w:pPr>
        <w:autoSpaceDE w:val="0"/>
        <w:autoSpaceDN w:val="0"/>
        <w:adjustRightInd w:val="0"/>
        <w:snapToGrid w:val="0"/>
        <w:spacing w:line="360" w:lineRule="auto"/>
        <w:rPr>
          <w:rFonts w:ascii="Book Antiqua" w:eastAsia="华文中宋" w:hAnsi="Book Antiqua"/>
          <w:b/>
          <w:sz w:val="24"/>
          <w:szCs w:val="24"/>
        </w:rPr>
      </w:pPr>
    </w:p>
    <w:p w:rsidR="00AC38A0" w:rsidRPr="002F0803" w:rsidRDefault="00AC38A0" w:rsidP="00730F7F">
      <w:pPr>
        <w:autoSpaceDE w:val="0"/>
        <w:autoSpaceDN w:val="0"/>
        <w:adjustRightInd w:val="0"/>
        <w:snapToGrid w:val="0"/>
        <w:spacing w:line="360" w:lineRule="auto"/>
        <w:rPr>
          <w:rFonts w:ascii="Book Antiqua" w:eastAsia="华文中宋" w:hAnsi="Book Antiqua"/>
          <w:b/>
          <w:sz w:val="24"/>
          <w:szCs w:val="24"/>
        </w:rPr>
      </w:pPr>
      <w:r w:rsidRPr="002F0803">
        <w:rPr>
          <w:rFonts w:ascii="Book Antiqua" w:hAnsi="Book Antiqua"/>
          <w:b/>
          <w:sz w:val="24"/>
          <w:szCs w:val="24"/>
        </w:rPr>
        <w:t xml:space="preserve">Supported by </w:t>
      </w:r>
      <w:bookmarkStart w:id="7" w:name="OLE_LINK33"/>
      <w:bookmarkStart w:id="8" w:name="OLE_LINK34"/>
      <w:r w:rsidRPr="002F0803">
        <w:rPr>
          <w:rFonts w:ascii="Book Antiqua" w:hAnsi="Book Antiqua"/>
          <w:kern w:val="0"/>
          <w:sz w:val="24"/>
          <w:szCs w:val="24"/>
        </w:rPr>
        <w:t xml:space="preserve">Natural Science Research Fund of Longhua Hospital Affiliated to Shanghai University of TCM; Budgetary scientific research project of the Education Commission of Shanghai “The impact of Weichang'an Decoction on β-Catenin/MMP7 signaling pathway in nude mice with hepatic metastasis from colorectal cancer: a study on the molecular mechanism” (2011JW33); Young Talent Scientific Research Project of Shanghai Population and Family Planning Commission “Efficacy Evaluation of combined therapy with TCM and western medicine for the treatment of hepatic metastasis from </w:t>
      </w:r>
      <w:r w:rsidRPr="002F0803">
        <w:rPr>
          <w:rFonts w:ascii="Book Antiqua" w:hAnsi="Book Antiqua"/>
          <w:kern w:val="0"/>
          <w:sz w:val="24"/>
          <w:szCs w:val="24"/>
        </w:rPr>
        <w:lastRenderedPageBreak/>
        <w:t>unresectable colorectal cancer” (20134y141)</w:t>
      </w:r>
    </w:p>
    <w:bookmarkEnd w:id="7"/>
    <w:bookmarkEnd w:id="8"/>
    <w:p w:rsidR="00AC38A0" w:rsidRPr="002F0803" w:rsidRDefault="00AC38A0" w:rsidP="00730F7F">
      <w:pPr>
        <w:autoSpaceDE w:val="0"/>
        <w:autoSpaceDN w:val="0"/>
        <w:adjustRightInd w:val="0"/>
        <w:snapToGrid w:val="0"/>
        <w:spacing w:line="360" w:lineRule="auto"/>
        <w:rPr>
          <w:rFonts w:ascii="Book Antiqua" w:hAnsi="Book Antiqua"/>
          <w:b/>
          <w:bCs/>
          <w:sz w:val="24"/>
          <w:szCs w:val="24"/>
          <w:vertAlign w:val="superscript"/>
        </w:rPr>
      </w:pPr>
    </w:p>
    <w:p w:rsidR="00AC38A0" w:rsidRPr="002F0803" w:rsidRDefault="00AC38A0" w:rsidP="00730F7F">
      <w:pPr>
        <w:autoSpaceDE w:val="0"/>
        <w:autoSpaceDN w:val="0"/>
        <w:adjustRightInd w:val="0"/>
        <w:snapToGrid w:val="0"/>
        <w:spacing w:line="360" w:lineRule="auto"/>
        <w:rPr>
          <w:rFonts w:ascii="Book Antiqua" w:hAnsi="Book Antiqua"/>
          <w:b/>
          <w:sz w:val="24"/>
          <w:szCs w:val="24"/>
        </w:rPr>
      </w:pPr>
      <w:bookmarkStart w:id="9" w:name="OLE_LINK27"/>
      <w:bookmarkStart w:id="10" w:name="OLE_LINK31"/>
      <w:bookmarkStart w:id="11" w:name="OLE_LINK32"/>
      <w:bookmarkEnd w:id="5"/>
      <w:bookmarkEnd w:id="6"/>
      <w:r w:rsidRPr="002F0803">
        <w:rPr>
          <w:rFonts w:ascii="Book Antiqua" w:hAnsi="Book Antiqua"/>
          <w:b/>
          <w:sz w:val="24"/>
        </w:rPr>
        <w:t>Correspondence to:</w:t>
      </w:r>
      <w:bookmarkEnd w:id="9"/>
      <w:r w:rsidRPr="002F0803">
        <w:rPr>
          <w:rFonts w:ascii="Book Antiqua" w:hAnsi="Book Antiqua"/>
          <w:b/>
          <w:sz w:val="24"/>
        </w:rPr>
        <w:t xml:space="preserve"> </w:t>
      </w:r>
      <w:r w:rsidRPr="002F0803">
        <w:rPr>
          <w:rFonts w:ascii="Book Antiqua" w:eastAsia="华文中宋" w:hAnsi="Book Antiqua"/>
          <w:b/>
          <w:sz w:val="24"/>
          <w:szCs w:val="24"/>
        </w:rPr>
        <w:t>Jin</w:t>
      </w:r>
      <w:r w:rsidRPr="002F0803">
        <w:rPr>
          <w:rFonts w:ascii="Book Antiqua" w:hAnsi="Book Antiqua"/>
          <w:b/>
          <w:sz w:val="24"/>
          <w:szCs w:val="24"/>
        </w:rPr>
        <w:t>-</w:t>
      </w:r>
      <w:r w:rsidRPr="002F0803">
        <w:rPr>
          <w:rFonts w:ascii="Book Antiqua" w:eastAsia="华文中宋" w:hAnsi="Book Antiqua"/>
          <w:b/>
          <w:caps/>
          <w:sz w:val="24"/>
          <w:szCs w:val="24"/>
        </w:rPr>
        <w:t>k</w:t>
      </w:r>
      <w:r w:rsidRPr="002F0803">
        <w:rPr>
          <w:rFonts w:ascii="Book Antiqua" w:eastAsia="华文中宋" w:hAnsi="Book Antiqua"/>
          <w:b/>
          <w:sz w:val="24"/>
          <w:szCs w:val="24"/>
        </w:rPr>
        <w:t>un Yang</w:t>
      </w:r>
      <w:r w:rsidRPr="002F0803">
        <w:rPr>
          <w:rFonts w:ascii="Book Antiqua" w:hAnsi="Book Antiqua"/>
          <w:b/>
          <w:sz w:val="24"/>
          <w:szCs w:val="24"/>
        </w:rPr>
        <w:t>,</w:t>
      </w:r>
      <w:r w:rsidRPr="007B7F04">
        <w:rPr>
          <w:rFonts w:ascii="Book Antiqua" w:hAnsi="Book Antiqua"/>
          <w:b/>
          <w:sz w:val="24"/>
          <w:szCs w:val="24"/>
        </w:rPr>
        <w:t xml:space="preserve"> Chief physician</w:t>
      </w:r>
      <w:r w:rsidR="007B7F04" w:rsidRPr="007B7F04">
        <w:rPr>
          <w:rFonts w:ascii="Book Antiqua" w:hAnsi="Book Antiqua" w:hint="eastAsia"/>
          <w:b/>
          <w:sz w:val="24"/>
          <w:szCs w:val="24"/>
        </w:rPr>
        <w:t>,</w:t>
      </w:r>
      <w:r w:rsidR="007B7F04" w:rsidRPr="007B7F04">
        <w:rPr>
          <w:rFonts w:ascii="Book Antiqua" w:hAnsi="Book Antiqua"/>
          <w:b/>
          <w:sz w:val="24"/>
          <w:szCs w:val="24"/>
        </w:rPr>
        <w:t xml:space="preserve"> </w:t>
      </w:r>
      <w:r w:rsidR="007B7F04" w:rsidRPr="007B7F04">
        <w:rPr>
          <w:rFonts w:ascii="Book Antiqua" w:hAnsi="Book Antiqua"/>
          <w:b/>
          <w:caps/>
          <w:sz w:val="24"/>
          <w:szCs w:val="24"/>
        </w:rPr>
        <w:t>p</w:t>
      </w:r>
      <w:r w:rsidR="007B7F04" w:rsidRPr="007B7F04">
        <w:rPr>
          <w:rFonts w:ascii="Book Antiqua" w:hAnsi="Book Antiqua"/>
          <w:b/>
          <w:sz w:val="24"/>
          <w:szCs w:val="24"/>
        </w:rPr>
        <w:t>rofessor</w:t>
      </w:r>
      <w:r w:rsidRPr="007B7F04">
        <w:rPr>
          <w:rFonts w:ascii="Book Antiqua" w:hAnsi="Book Antiqua"/>
          <w:b/>
          <w:sz w:val="24"/>
          <w:szCs w:val="24"/>
        </w:rPr>
        <w:t>,</w:t>
      </w:r>
      <w:r w:rsidRPr="002F0803">
        <w:rPr>
          <w:rFonts w:ascii="Book Antiqua" w:hAnsi="Book Antiqua"/>
          <w:b/>
          <w:sz w:val="24"/>
          <w:szCs w:val="24"/>
        </w:rPr>
        <w:t xml:space="preserve"> </w:t>
      </w:r>
      <w:r w:rsidRPr="002F0803">
        <w:rPr>
          <w:rFonts w:ascii="Book Antiqua" w:hAnsi="Book Antiqua"/>
          <w:noProof/>
          <w:kern w:val="0"/>
          <w:sz w:val="24"/>
          <w:szCs w:val="24"/>
        </w:rPr>
        <w:t>Department of Oncology, Longhua Hospital, Shanghai University of Traditional Chinese Medicine,</w:t>
      </w:r>
      <w:r w:rsidRPr="002F0803">
        <w:rPr>
          <w:rFonts w:ascii="Book Antiqua" w:hAnsi="Book Antiqua"/>
        </w:rPr>
        <w:t xml:space="preserve"> </w:t>
      </w:r>
      <w:r w:rsidRPr="002F0803">
        <w:rPr>
          <w:rFonts w:ascii="Book Antiqua" w:hAnsi="Book Antiqua"/>
          <w:noProof/>
          <w:kern w:val="0"/>
          <w:sz w:val="24"/>
          <w:szCs w:val="24"/>
        </w:rPr>
        <w:t>No. 725, South Wanping Road, Shanghai 200032, China. yangjinkun131229@163.com</w:t>
      </w:r>
    </w:p>
    <w:p w:rsidR="00AC38A0" w:rsidRPr="002F0803" w:rsidRDefault="00AC38A0" w:rsidP="00730F7F">
      <w:pPr>
        <w:autoSpaceDE w:val="0"/>
        <w:autoSpaceDN w:val="0"/>
        <w:adjustRightInd w:val="0"/>
        <w:snapToGrid w:val="0"/>
        <w:spacing w:line="360" w:lineRule="auto"/>
        <w:rPr>
          <w:rFonts w:ascii="Book Antiqua" w:hAnsi="Book Antiqua"/>
          <w:b/>
          <w:sz w:val="24"/>
          <w:szCs w:val="24"/>
        </w:rPr>
      </w:pPr>
    </w:p>
    <w:bookmarkEnd w:id="10"/>
    <w:bookmarkEnd w:id="11"/>
    <w:p w:rsidR="00DC513B" w:rsidRPr="008E267B" w:rsidRDefault="00DC513B" w:rsidP="00DC513B">
      <w:pPr>
        <w:spacing w:line="360" w:lineRule="auto"/>
        <w:rPr>
          <w:rFonts w:ascii="Book Antiqua" w:hAnsi="Book Antiqua"/>
          <w:sz w:val="24"/>
        </w:rPr>
      </w:pPr>
      <w:r w:rsidRPr="008E267B">
        <w:rPr>
          <w:rFonts w:ascii="Book Antiqua" w:hAnsi="Book Antiqua"/>
          <w:b/>
          <w:sz w:val="24"/>
        </w:rPr>
        <w:t xml:space="preserve">Telephone: </w:t>
      </w:r>
      <w:r w:rsidRPr="002F0803">
        <w:rPr>
          <w:rFonts w:ascii="Book Antiqua" w:hAnsi="Book Antiqua"/>
          <w:sz w:val="24"/>
          <w:szCs w:val="24"/>
        </w:rPr>
        <w:t>+86-21-64385700</w:t>
      </w:r>
      <w:r w:rsidRPr="008E267B">
        <w:rPr>
          <w:rFonts w:ascii="Book Antiqua" w:hAnsi="Book Antiqua"/>
          <w:sz w:val="24"/>
        </w:rPr>
        <w:t xml:space="preserve"> </w:t>
      </w:r>
      <w:r w:rsidRPr="008E267B">
        <w:rPr>
          <w:rFonts w:ascii="Book Antiqua" w:hAnsi="Book Antiqua"/>
          <w:b/>
          <w:sz w:val="24"/>
        </w:rPr>
        <w:t xml:space="preserve"> Fax: </w:t>
      </w:r>
      <w:r w:rsidRPr="002F0803">
        <w:rPr>
          <w:rFonts w:ascii="Book Antiqua" w:hAnsi="Book Antiqua"/>
          <w:sz w:val="24"/>
          <w:szCs w:val="24"/>
        </w:rPr>
        <w:t>+86-21-64398310</w:t>
      </w:r>
    </w:p>
    <w:p w:rsidR="00DC513B" w:rsidRPr="00F76BDB" w:rsidRDefault="00DC513B" w:rsidP="00DC513B">
      <w:pPr>
        <w:spacing w:line="360" w:lineRule="auto"/>
        <w:rPr>
          <w:rFonts w:ascii="Book Antiqua" w:hAnsi="Book Antiqua"/>
          <w:sz w:val="24"/>
        </w:rPr>
      </w:pPr>
      <w:r w:rsidRPr="008E267B">
        <w:rPr>
          <w:rFonts w:ascii="Book Antiqua" w:hAnsi="Book Antiqua"/>
          <w:b/>
          <w:sz w:val="24"/>
        </w:rPr>
        <w:t xml:space="preserve">Received: </w:t>
      </w:r>
      <w:r w:rsidR="00F76BDB" w:rsidRPr="00F76BDB">
        <w:rPr>
          <w:rFonts w:ascii="Book Antiqua" w:hAnsi="Book Antiqua" w:hint="eastAsia"/>
          <w:sz w:val="24"/>
        </w:rPr>
        <w:t>May 6, 2014</w:t>
      </w:r>
      <w:r w:rsidRPr="008E267B">
        <w:rPr>
          <w:rFonts w:ascii="Book Antiqua" w:hAnsi="Book Antiqua"/>
          <w:b/>
          <w:sz w:val="24"/>
        </w:rPr>
        <w:t xml:space="preserve">  Revised: </w:t>
      </w:r>
      <w:r w:rsidR="00F76BDB" w:rsidRPr="00F76BDB">
        <w:rPr>
          <w:rFonts w:ascii="Book Antiqua" w:hAnsi="Book Antiqua" w:hint="eastAsia"/>
          <w:sz w:val="24"/>
        </w:rPr>
        <w:t>July 17, 2014</w:t>
      </w:r>
      <w:r w:rsidRPr="00F76BDB">
        <w:rPr>
          <w:rFonts w:ascii="Book Antiqua" w:hAnsi="Book Antiqua"/>
          <w:sz w:val="24"/>
        </w:rPr>
        <w:t xml:space="preserve"> </w:t>
      </w:r>
    </w:p>
    <w:p w:rsidR="00453EA2" w:rsidRDefault="00DC513B" w:rsidP="00453EA2">
      <w:pPr>
        <w:rPr>
          <w:rFonts w:ascii="Book Antiqua" w:hAnsi="Book Antiqua"/>
          <w:color w:val="000000"/>
          <w:sz w:val="24"/>
        </w:rPr>
      </w:pPr>
      <w:r w:rsidRPr="008E267B">
        <w:rPr>
          <w:rFonts w:ascii="Book Antiqua" w:hAnsi="Book Antiqua"/>
          <w:b/>
          <w:sz w:val="24"/>
        </w:rPr>
        <w:t>Accepted:</w:t>
      </w:r>
      <w:r w:rsidR="00453EA2">
        <w:rPr>
          <w:rFonts w:ascii="Book Antiqua" w:hAnsi="Book Antiqua"/>
          <w:b/>
          <w:sz w:val="24"/>
        </w:rPr>
        <w:t xml:space="preserve"> </w:t>
      </w:r>
      <w:bookmarkStart w:id="12" w:name="OLE_LINK5"/>
      <w:bookmarkStart w:id="13" w:name="OLE_LINK6"/>
      <w:bookmarkStart w:id="14" w:name="OLE_LINK7"/>
      <w:bookmarkStart w:id="15" w:name="OLE_LINK9"/>
      <w:bookmarkStart w:id="16" w:name="OLE_LINK10"/>
      <w:bookmarkStart w:id="17" w:name="OLE_LINK13"/>
      <w:bookmarkStart w:id="18" w:name="OLE_LINK14"/>
      <w:bookmarkStart w:id="19" w:name="OLE_LINK17"/>
      <w:bookmarkStart w:id="20" w:name="OLE_LINK18"/>
      <w:bookmarkStart w:id="21" w:name="OLE_LINK19"/>
      <w:bookmarkStart w:id="22" w:name="OLE_LINK22"/>
      <w:bookmarkStart w:id="23" w:name="OLE_LINK24"/>
      <w:bookmarkStart w:id="24" w:name="OLE_LINK25"/>
      <w:bookmarkStart w:id="25" w:name="OLE_LINK2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bookmarkStart w:id="53" w:name="OLE_LINK88"/>
      <w:bookmarkStart w:id="54" w:name="OLE_LINK89"/>
      <w:bookmarkStart w:id="55" w:name="OLE_LINK92"/>
      <w:bookmarkStart w:id="56" w:name="OLE_LINK94"/>
      <w:bookmarkStart w:id="57" w:name="OLE_LINK95"/>
      <w:r w:rsidR="00453EA2">
        <w:rPr>
          <w:rFonts w:ascii="Book Antiqua" w:hAnsi="Book Antiqua"/>
          <w:color w:val="000000"/>
          <w:sz w:val="24"/>
        </w:rPr>
        <w:t>August 13, 2014</w:t>
      </w:r>
    </w:p>
    <w:p w:rsidR="00DC513B" w:rsidRPr="008E267B" w:rsidRDefault="00DC513B" w:rsidP="00DC513B">
      <w:pPr>
        <w:spacing w:line="360" w:lineRule="auto"/>
        <w:rPr>
          <w:rFonts w:ascii="Book Antiqua" w:hAnsi="Book Antiqua"/>
          <w:b/>
          <w:sz w:val="24"/>
        </w:rPr>
      </w:pPr>
      <w:bookmarkStart w:id="58" w:name="_GoBack"/>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8E267B">
        <w:rPr>
          <w:rFonts w:ascii="Book Antiqua" w:hAnsi="Book Antiqua"/>
          <w:b/>
          <w:sz w:val="24"/>
        </w:rPr>
        <w:t xml:space="preserve">  </w:t>
      </w:r>
    </w:p>
    <w:p w:rsidR="00DC513B" w:rsidRPr="008E267B" w:rsidRDefault="00DC513B" w:rsidP="00DC513B">
      <w:pPr>
        <w:spacing w:line="360" w:lineRule="auto"/>
        <w:rPr>
          <w:rFonts w:ascii="Book Antiqua" w:hAnsi="Book Antiqua"/>
          <w:b/>
          <w:sz w:val="24"/>
        </w:rPr>
      </w:pPr>
      <w:r w:rsidRPr="008E267B">
        <w:rPr>
          <w:rFonts w:ascii="Book Antiqua" w:hAnsi="Book Antiqua"/>
          <w:b/>
          <w:sz w:val="24"/>
        </w:rPr>
        <w:t xml:space="preserve">Published online: </w:t>
      </w:r>
    </w:p>
    <w:p w:rsidR="00AC38A0" w:rsidRPr="002F0803" w:rsidRDefault="00AC38A0" w:rsidP="00730F7F">
      <w:pPr>
        <w:adjustRightInd w:val="0"/>
        <w:snapToGrid w:val="0"/>
        <w:spacing w:line="360" w:lineRule="auto"/>
        <w:rPr>
          <w:rFonts w:ascii="Book Antiqua" w:hAnsi="Book Antiqua"/>
          <w:b/>
          <w:sz w:val="24"/>
          <w:szCs w:val="24"/>
        </w:rPr>
      </w:pPr>
    </w:p>
    <w:p w:rsidR="00AC38A0" w:rsidRPr="002F0803" w:rsidRDefault="00AC38A0" w:rsidP="00730F7F">
      <w:pPr>
        <w:adjustRightInd w:val="0"/>
        <w:snapToGrid w:val="0"/>
        <w:spacing w:line="360" w:lineRule="auto"/>
        <w:rPr>
          <w:rFonts w:ascii="Book Antiqua" w:hAnsi="Book Antiqua"/>
          <w:b/>
          <w:sz w:val="24"/>
          <w:szCs w:val="24"/>
        </w:rPr>
      </w:pPr>
      <w:r w:rsidRPr="002F0803">
        <w:rPr>
          <w:rFonts w:ascii="Book Antiqua" w:hAnsi="Book Antiqua"/>
          <w:b/>
          <w:sz w:val="24"/>
          <w:szCs w:val="24"/>
        </w:rPr>
        <w:t xml:space="preserve">Abstract </w:t>
      </w:r>
    </w:p>
    <w:p w:rsidR="00AC38A0" w:rsidRPr="002F0803" w:rsidRDefault="00AC38A0" w:rsidP="00730F7F">
      <w:pPr>
        <w:adjustRightInd w:val="0"/>
        <w:snapToGrid w:val="0"/>
        <w:spacing w:line="360" w:lineRule="auto"/>
        <w:rPr>
          <w:rFonts w:ascii="Book Antiqua" w:hAnsi="Book Antiqua"/>
          <w:sz w:val="24"/>
          <w:szCs w:val="24"/>
        </w:rPr>
      </w:pPr>
      <w:r w:rsidRPr="002F0803">
        <w:rPr>
          <w:rFonts w:ascii="Book Antiqua" w:hAnsi="Book Antiqua"/>
          <w:b/>
          <w:sz w:val="24"/>
          <w:szCs w:val="24"/>
        </w:rPr>
        <w:t>AIM:</w:t>
      </w:r>
      <w:r w:rsidRPr="002F0803">
        <w:rPr>
          <w:rFonts w:ascii="Book Antiqua" w:hAnsi="Book Antiqua"/>
          <w:sz w:val="24"/>
          <w:szCs w:val="24"/>
        </w:rPr>
        <w:t xml:space="preserve"> To examine effect of Weichang’an </w:t>
      </w:r>
      <w:r w:rsidR="00341F87" w:rsidRPr="002F0803">
        <w:rPr>
          <w:rFonts w:ascii="Book Antiqua" w:hAnsi="Book Antiqua" w:hint="eastAsia"/>
          <w:sz w:val="24"/>
          <w:szCs w:val="24"/>
        </w:rPr>
        <w:t xml:space="preserve">(WCA) </w:t>
      </w:r>
      <w:r w:rsidRPr="002F0803">
        <w:rPr>
          <w:rFonts w:ascii="Book Antiqua" w:hAnsi="Book Antiqua"/>
          <w:sz w:val="24"/>
          <w:szCs w:val="24"/>
        </w:rPr>
        <w:t xml:space="preserve">and 5-fluorouracil </w:t>
      </w:r>
      <w:r w:rsidR="007B273B" w:rsidRPr="002F0803">
        <w:rPr>
          <w:rFonts w:ascii="Book Antiqua" w:hAnsi="Book Antiqua" w:hint="eastAsia"/>
          <w:sz w:val="24"/>
          <w:szCs w:val="24"/>
        </w:rPr>
        <w:t>(5-</w:t>
      </w:r>
      <w:r w:rsidR="007B273B" w:rsidRPr="002F0803">
        <w:rPr>
          <w:rFonts w:ascii="Book Antiqua" w:hAnsi="Book Antiqua" w:hint="eastAsia"/>
          <w:caps/>
          <w:sz w:val="24"/>
          <w:szCs w:val="24"/>
        </w:rPr>
        <w:t>fu</w:t>
      </w:r>
      <w:r w:rsidR="007B273B" w:rsidRPr="002F0803">
        <w:rPr>
          <w:rFonts w:ascii="Book Antiqua" w:hAnsi="Book Antiqua" w:hint="eastAsia"/>
          <w:sz w:val="24"/>
          <w:szCs w:val="24"/>
        </w:rPr>
        <w:t xml:space="preserve">) </w:t>
      </w:r>
      <w:r w:rsidRPr="002F0803">
        <w:rPr>
          <w:rFonts w:ascii="Book Antiqua" w:hAnsi="Book Antiqua"/>
          <w:sz w:val="24"/>
          <w:szCs w:val="24"/>
        </w:rPr>
        <w:t>on the orthotopic colorectal tumor growth and hepatic metastasis in a</w:t>
      </w:r>
      <w:r w:rsidRPr="002F0803">
        <w:rPr>
          <w:rFonts w:ascii="Book Antiqua" w:eastAsia="华文中宋" w:hAnsi="Book Antiqua"/>
          <w:sz w:val="24"/>
          <w:szCs w:val="24"/>
        </w:rPr>
        <w:t xml:space="preserve"> </w:t>
      </w:r>
      <w:r w:rsidRPr="002F0803">
        <w:rPr>
          <w:rFonts w:ascii="Book Antiqua" w:hAnsi="Book Antiqua"/>
          <w:sz w:val="24"/>
          <w:szCs w:val="24"/>
        </w:rPr>
        <w:t>mouse model.</w:t>
      </w:r>
      <w:r w:rsidRPr="002F0803">
        <w:rPr>
          <w:rFonts w:ascii="Book Antiqua" w:eastAsia="华文中宋" w:hAnsi="Book Antiqua"/>
          <w:sz w:val="24"/>
          <w:szCs w:val="24"/>
        </w:rPr>
        <w:t xml:space="preserve"> </w:t>
      </w:r>
    </w:p>
    <w:p w:rsidR="00AC38A0" w:rsidRPr="002F0803" w:rsidRDefault="00AC38A0" w:rsidP="00730F7F">
      <w:pPr>
        <w:adjustRightInd w:val="0"/>
        <w:snapToGrid w:val="0"/>
        <w:spacing w:line="360" w:lineRule="auto"/>
        <w:rPr>
          <w:rFonts w:ascii="Book Antiqua" w:hAnsi="Book Antiqua"/>
          <w:b/>
          <w:sz w:val="24"/>
          <w:szCs w:val="24"/>
        </w:rPr>
      </w:pPr>
    </w:p>
    <w:p w:rsidR="00AC38A0" w:rsidRPr="002F0803" w:rsidRDefault="00AC38A0" w:rsidP="00730F7F">
      <w:pPr>
        <w:adjustRightInd w:val="0"/>
        <w:snapToGrid w:val="0"/>
        <w:spacing w:line="360" w:lineRule="auto"/>
        <w:rPr>
          <w:rFonts w:ascii="Book Antiqua" w:hAnsi="Book Antiqua"/>
          <w:sz w:val="24"/>
          <w:szCs w:val="24"/>
          <w:highlight w:val="yellow"/>
        </w:rPr>
      </w:pPr>
      <w:r w:rsidRPr="002F0803">
        <w:rPr>
          <w:rFonts w:ascii="Book Antiqua" w:hAnsi="Book Antiqua"/>
          <w:b/>
          <w:sz w:val="24"/>
          <w:szCs w:val="24"/>
        </w:rPr>
        <w:t xml:space="preserve">METHODS: </w:t>
      </w:r>
      <w:r w:rsidRPr="002F0803">
        <w:rPr>
          <w:rFonts w:ascii="Book Antiqua" w:hAnsi="Book Antiqua"/>
          <w:sz w:val="24"/>
          <w:szCs w:val="24"/>
        </w:rPr>
        <w:t xml:space="preserve">Quantitative determination of </w:t>
      </w:r>
      <w:r w:rsidRPr="002F0803">
        <w:rPr>
          <w:rFonts w:ascii="Book Antiqua" w:eastAsia="华文中宋" w:hAnsi="Book Antiqua"/>
          <w:kern w:val="0"/>
          <w:sz w:val="24"/>
          <w:szCs w:val="24"/>
        </w:rPr>
        <w:t>hesperidin,</w:t>
      </w:r>
      <w:r w:rsidRPr="002F0803">
        <w:rPr>
          <w:rFonts w:ascii="Book Antiqua" w:hAnsi="Book Antiqua"/>
          <w:sz w:val="24"/>
          <w:szCs w:val="24"/>
        </w:rPr>
        <w:t xml:space="preserve"> effective component in WCA </w:t>
      </w:r>
      <w:r w:rsidRPr="002F0803">
        <w:rPr>
          <w:rFonts w:ascii="Book Antiqua" w:eastAsia="宋体" w:hAnsi="Book Antiqua"/>
          <w:sz w:val="24"/>
          <w:szCs w:val="24"/>
        </w:rPr>
        <w:t>decoction</w:t>
      </w:r>
      <w:r w:rsidRPr="002F0803">
        <w:rPr>
          <w:rFonts w:ascii="Book Antiqua" w:hAnsi="Book Antiqua"/>
          <w:sz w:val="24"/>
          <w:szCs w:val="24"/>
        </w:rPr>
        <w:t>,</w:t>
      </w:r>
      <w:r w:rsidRPr="002F0803">
        <w:rPr>
          <w:rFonts w:ascii="Book Antiqua" w:eastAsia="宋体" w:hAnsi="Book Antiqua"/>
          <w:sz w:val="24"/>
          <w:szCs w:val="24"/>
        </w:rPr>
        <w:t xml:space="preserve"> was</w:t>
      </w:r>
      <w:r w:rsidRPr="002F0803">
        <w:rPr>
          <w:rFonts w:ascii="Book Antiqua" w:hAnsi="Book Antiqua"/>
          <w:sz w:val="24"/>
          <w:szCs w:val="24"/>
        </w:rPr>
        <w:t xml:space="preserve"> performed using </w:t>
      </w:r>
      <w:r w:rsidRPr="002F0803">
        <w:rPr>
          <w:rFonts w:ascii="Book Antiqua" w:eastAsia="华文中宋" w:hAnsi="Book Antiqua"/>
          <w:kern w:val="0"/>
          <w:sz w:val="24"/>
          <w:szCs w:val="24"/>
        </w:rPr>
        <w:t>high performance liquid chromatography</w:t>
      </w:r>
      <w:r w:rsidRPr="002F0803">
        <w:rPr>
          <w:rFonts w:ascii="Book Antiqua" w:hAnsi="Book Antiqua"/>
          <w:sz w:val="24"/>
          <w:szCs w:val="24"/>
        </w:rPr>
        <w:t xml:space="preserve">. </w:t>
      </w:r>
      <w:r w:rsidRPr="002F0803">
        <w:rPr>
          <w:rFonts w:ascii="Book Antiqua" w:hAnsi="Book Antiqua"/>
          <w:i/>
          <w:sz w:val="24"/>
          <w:szCs w:val="24"/>
        </w:rPr>
        <w:t>In vitro</w:t>
      </w:r>
      <w:r w:rsidRPr="002F0803">
        <w:rPr>
          <w:rFonts w:ascii="Book Antiqua" w:hAnsi="Book Antiqua"/>
          <w:sz w:val="24"/>
          <w:szCs w:val="24"/>
        </w:rPr>
        <w:t xml:space="preserve"> cytotoxicity of WCA was determined by treating HCT-116 cells with WCA diluents or serum extracted from rats which received WCA by OG for one week and MTT assays. 48 nude m</w:t>
      </w:r>
      <w:r w:rsidRPr="002F0803">
        <w:rPr>
          <w:rFonts w:ascii="Book Antiqua" w:eastAsia="宋体" w:hAnsi="Book Antiqua"/>
          <w:sz w:val="24"/>
          <w:szCs w:val="24"/>
        </w:rPr>
        <w:t>ice received cecum implantatio</w:t>
      </w:r>
      <w:r w:rsidRPr="002F0803">
        <w:rPr>
          <w:rFonts w:ascii="Book Antiqua" w:eastAsia="华文中宋" w:hAnsi="Book Antiqua"/>
          <w:sz w:val="24"/>
          <w:szCs w:val="24"/>
        </w:rPr>
        <w:t>n</w:t>
      </w:r>
      <w:r w:rsidRPr="002F0803">
        <w:rPr>
          <w:rFonts w:ascii="Book Antiqua" w:hAnsi="Book Antiqua"/>
          <w:sz w:val="24"/>
          <w:szCs w:val="24"/>
        </w:rPr>
        <w:t xml:space="preserve"> with </w:t>
      </w:r>
      <w:r w:rsidRPr="002F0803">
        <w:rPr>
          <w:rFonts w:ascii="Book Antiqua" w:eastAsia="华文中宋" w:hAnsi="Book Antiqua"/>
          <w:sz w:val="24"/>
          <w:szCs w:val="24"/>
        </w:rPr>
        <w:t xml:space="preserve">tumor blocks </w:t>
      </w:r>
      <w:r w:rsidRPr="002F0803">
        <w:rPr>
          <w:rFonts w:ascii="Book Antiqua" w:eastAsia="华文中宋" w:hAnsi="Book Antiqua"/>
          <w:kern w:val="0"/>
          <w:sz w:val="24"/>
          <w:szCs w:val="24"/>
        </w:rPr>
        <w:t xml:space="preserve">subcutaneously amplified from human colon cancer cell line HCT-116. Mice </w:t>
      </w:r>
      <w:r w:rsidRPr="002F0803">
        <w:rPr>
          <w:rFonts w:ascii="Book Antiqua" w:eastAsia="华文中宋" w:hAnsi="Book Antiqua"/>
          <w:sz w:val="24"/>
          <w:szCs w:val="24"/>
        </w:rPr>
        <w:t xml:space="preserve">were randomly divided into four treatment groups: control (CON), WCA (WCA), 5-fluorouracil (5-FU) and combination (WCA + 5-FU). Pathological examination of tumors consisted of tissue sectioning and hematoxylin and eosin (HE) staining. Tumor weight and size were measured, and the number of metastatic lesions was counted. The serum carcinoembryonic antigen (CEA) level was determined by ELISA assay. The expression levels of tumor genesis and metastasis-related proteins </w:t>
      </w:r>
      <w:r w:rsidRPr="002F0803">
        <w:rPr>
          <w:rFonts w:ascii="Book Antiqua" w:eastAsia="华文中宋" w:hAnsi="Book Antiqua"/>
          <w:sz w:val="24"/>
          <w:szCs w:val="24"/>
        </w:rPr>
        <w:lastRenderedPageBreak/>
        <w:t>β-Catenin and matrix metalloproteinase-7 (MMP-7) were measured by real-time quantitative RT-PCR, immunohistochemistry and immunoblotting. Cell fractionation was employed to investigate intracellular distribution of β-Catenin.</w:t>
      </w:r>
    </w:p>
    <w:p w:rsidR="00AC38A0" w:rsidRPr="002F0803" w:rsidRDefault="00AC38A0" w:rsidP="00730F7F">
      <w:pPr>
        <w:widowControl/>
        <w:autoSpaceDE w:val="0"/>
        <w:autoSpaceDN w:val="0"/>
        <w:adjustRightInd w:val="0"/>
        <w:snapToGrid w:val="0"/>
        <w:spacing w:line="360" w:lineRule="auto"/>
        <w:rPr>
          <w:rFonts w:ascii="Book Antiqua" w:hAnsi="Book Antiqua"/>
          <w:b/>
          <w:sz w:val="24"/>
          <w:szCs w:val="24"/>
        </w:rPr>
      </w:pPr>
    </w:p>
    <w:p w:rsidR="00AC38A0" w:rsidRPr="002F0803" w:rsidRDefault="00AC38A0" w:rsidP="00730F7F">
      <w:pPr>
        <w:widowControl/>
        <w:autoSpaceDE w:val="0"/>
        <w:autoSpaceDN w:val="0"/>
        <w:adjustRightInd w:val="0"/>
        <w:snapToGrid w:val="0"/>
        <w:spacing w:line="360" w:lineRule="auto"/>
        <w:rPr>
          <w:rFonts w:ascii="Book Antiqua" w:eastAsia="华文中宋" w:hAnsi="Book Antiqua"/>
          <w:sz w:val="24"/>
          <w:szCs w:val="24"/>
        </w:rPr>
      </w:pPr>
      <w:r w:rsidRPr="002F0803">
        <w:rPr>
          <w:rFonts w:ascii="Book Antiqua" w:hAnsi="Book Antiqua"/>
          <w:b/>
          <w:sz w:val="24"/>
          <w:szCs w:val="24"/>
        </w:rPr>
        <w:t xml:space="preserve">RESULTS: </w:t>
      </w:r>
      <w:r w:rsidRPr="002F0803">
        <w:rPr>
          <w:rFonts w:ascii="Book Antiqua" w:eastAsia="华文中宋" w:hAnsi="Book Antiqua"/>
          <w:sz w:val="24"/>
          <w:szCs w:val="24"/>
        </w:rPr>
        <w:t>Parenchymal tumors were palpable in the abdomens of nude mice 2 weeks post implantation and orthotopic tumor formation rate was 100% in all groups. 5-FU treatment alone significantly decreased tumor weight compared to the CON group (</w:t>
      </w:r>
      <w:r w:rsidRPr="002F0803">
        <w:rPr>
          <w:rFonts w:ascii="Book Antiqua" w:eastAsia="华文中宋" w:hAnsi="Book Antiqua"/>
          <w:kern w:val="0"/>
          <w:sz w:val="24"/>
          <w:szCs w:val="24"/>
        </w:rPr>
        <w:t xml:space="preserve">1.203 </w:t>
      </w:r>
      <w:r w:rsidRPr="002F0803">
        <w:rPr>
          <w:rFonts w:ascii="Book Antiqua" w:eastAsia="华文中宋" w:hAnsi="Book Antiqua"/>
          <w:sz w:val="24"/>
          <w:szCs w:val="24"/>
        </w:rPr>
        <w:t>± 0.284 g</w:t>
      </w:r>
      <w:r w:rsidRPr="002F0803">
        <w:rPr>
          <w:rFonts w:ascii="Book Antiqua" w:eastAsia="华文中宋" w:hAnsi="Book Antiqua"/>
          <w:i/>
          <w:sz w:val="24"/>
          <w:szCs w:val="24"/>
        </w:rPr>
        <w:t xml:space="preserve"> vs</w:t>
      </w:r>
      <w:r w:rsidRPr="002F0803">
        <w:rPr>
          <w:rFonts w:ascii="Book Antiqua" w:eastAsia="华文中宋" w:hAnsi="Book Antiqua"/>
          <w:sz w:val="24"/>
          <w:szCs w:val="24"/>
        </w:rPr>
        <w:t xml:space="preserve"> </w:t>
      </w:r>
      <w:r w:rsidRPr="002F0803">
        <w:rPr>
          <w:rFonts w:ascii="Book Antiqua" w:eastAsia="华文中宋" w:hAnsi="Book Antiqua"/>
          <w:kern w:val="0"/>
          <w:sz w:val="24"/>
          <w:szCs w:val="24"/>
        </w:rPr>
        <w:t xml:space="preserve">1.804 </w:t>
      </w:r>
      <w:r w:rsidRPr="002F0803">
        <w:rPr>
          <w:rFonts w:ascii="Book Antiqua" w:eastAsia="华文中宋" w:hAnsi="Book Antiqua"/>
          <w:sz w:val="24"/>
          <w:szCs w:val="24"/>
        </w:rPr>
        <w:t xml:space="preserve">± 0.649 g, </w:t>
      </w:r>
      <w:r w:rsidRPr="002F0803">
        <w:rPr>
          <w:rFonts w:ascii="Book Antiqua" w:eastAsia="华文中宋" w:hAnsi="Book Antiqua"/>
          <w:i/>
          <w:sz w:val="24"/>
          <w:szCs w:val="24"/>
        </w:rPr>
        <w:t xml:space="preserve">P &lt; </w:t>
      </w:r>
      <w:r w:rsidRPr="002F0803">
        <w:rPr>
          <w:rFonts w:ascii="Book Antiqua" w:eastAsia="华文中宋" w:hAnsi="Book Antiqua"/>
          <w:sz w:val="24"/>
          <w:szCs w:val="24"/>
        </w:rPr>
        <w:t xml:space="preserve">0.01). WCA treatment alone reduced the rate of metastasis (50% </w:t>
      </w:r>
      <w:r w:rsidRPr="002F0803">
        <w:rPr>
          <w:rFonts w:ascii="Book Antiqua" w:eastAsia="华文中宋" w:hAnsi="Book Antiqua"/>
          <w:i/>
          <w:sz w:val="24"/>
          <w:szCs w:val="24"/>
        </w:rPr>
        <w:t>vs</w:t>
      </w:r>
      <w:r w:rsidRPr="002F0803">
        <w:rPr>
          <w:rFonts w:ascii="Book Antiqua" w:eastAsia="华文中宋" w:hAnsi="Book Antiqua"/>
          <w:sz w:val="24"/>
          <w:szCs w:val="24"/>
        </w:rPr>
        <w:t xml:space="preserve"> 100%, </w:t>
      </w:r>
      <w:r w:rsidRPr="002F0803">
        <w:rPr>
          <w:rFonts w:ascii="Book Antiqua" w:eastAsia="华文中宋" w:hAnsi="Book Antiqua"/>
          <w:i/>
          <w:sz w:val="24"/>
          <w:szCs w:val="24"/>
        </w:rPr>
        <w:t xml:space="preserve">P &lt; </w:t>
      </w:r>
      <w:r w:rsidRPr="002F0803">
        <w:rPr>
          <w:rFonts w:ascii="Book Antiqua" w:eastAsia="华文中宋" w:hAnsi="Book Antiqua"/>
          <w:sz w:val="24"/>
          <w:szCs w:val="24"/>
        </w:rPr>
        <w:t>0.05). Combination treatment of WCA + 5-FU was the most effective, reducing the tumor weight (</w:t>
      </w:r>
      <w:r w:rsidRPr="002F0803">
        <w:rPr>
          <w:rFonts w:ascii="Book Antiqua" w:eastAsia="华文中宋" w:hAnsi="Book Antiqua"/>
          <w:kern w:val="0"/>
          <w:sz w:val="24"/>
          <w:szCs w:val="24"/>
        </w:rPr>
        <w:t xml:space="preserve">1.140 </w:t>
      </w:r>
      <w:r w:rsidRPr="002F0803">
        <w:rPr>
          <w:rFonts w:ascii="Book Antiqua" w:eastAsia="华文中宋" w:hAnsi="Book Antiqua"/>
          <w:sz w:val="24"/>
          <w:szCs w:val="24"/>
        </w:rPr>
        <w:t>± 0.464 g</w:t>
      </w:r>
      <w:r w:rsidRPr="002F0803">
        <w:rPr>
          <w:rFonts w:ascii="Book Antiqua" w:eastAsia="华文中宋" w:hAnsi="Book Antiqua"/>
          <w:i/>
          <w:sz w:val="24"/>
          <w:szCs w:val="24"/>
        </w:rPr>
        <w:t xml:space="preserve"> vs</w:t>
      </w:r>
      <w:r w:rsidRPr="002F0803">
        <w:rPr>
          <w:rFonts w:ascii="Book Antiqua" w:eastAsia="华文中宋" w:hAnsi="Book Antiqua"/>
          <w:sz w:val="24"/>
          <w:szCs w:val="24"/>
        </w:rPr>
        <w:t xml:space="preserve"> </w:t>
      </w:r>
      <w:r w:rsidRPr="002F0803">
        <w:rPr>
          <w:rFonts w:ascii="Book Antiqua" w:eastAsia="华文中宋" w:hAnsi="Book Antiqua"/>
          <w:kern w:val="0"/>
          <w:sz w:val="24"/>
          <w:szCs w:val="24"/>
        </w:rPr>
        <w:t xml:space="preserve">1.804 </w:t>
      </w:r>
      <w:r w:rsidRPr="002F0803">
        <w:rPr>
          <w:rFonts w:ascii="Book Antiqua" w:eastAsia="华文中宋" w:hAnsi="Book Antiqua"/>
          <w:sz w:val="24"/>
          <w:szCs w:val="24"/>
        </w:rPr>
        <w:t xml:space="preserve">± 0.649 g, </w:t>
      </w:r>
      <w:r w:rsidRPr="002F0803">
        <w:rPr>
          <w:rFonts w:ascii="Book Antiqua" w:eastAsia="华文中宋" w:hAnsi="Book Antiqua"/>
          <w:i/>
          <w:sz w:val="24"/>
          <w:szCs w:val="24"/>
        </w:rPr>
        <w:t xml:space="preserve">P &lt; </w:t>
      </w:r>
      <w:r w:rsidRPr="002F0803">
        <w:rPr>
          <w:rFonts w:ascii="Book Antiqua" w:eastAsia="华文中宋" w:hAnsi="Book Antiqua"/>
          <w:sz w:val="24"/>
          <w:szCs w:val="24"/>
        </w:rPr>
        <w:t xml:space="preserve">0.01) and size (1493.438 </w:t>
      </w:r>
      <w:r w:rsidR="00065F71" w:rsidRPr="002F0803">
        <w:rPr>
          <w:rFonts w:ascii="Book Antiqua" w:eastAsia="华文中宋" w:hAnsi="Book Antiqua"/>
          <w:sz w:val="24"/>
          <w:szCs w:val="24"/>
        </w:rPr>
        <w:t>mm</w:t>
      </w:r>
      <w:r w:rsidR="00065F71" w:rsidRPr="002F0803">
        <w:rPr>
          <w:rFonts w:ascii="Book Antiqua" w:eastAsia="华文中宋" w:hAnsi="Book Antiqua"/>
          <w:sz w:val="24"/>
          <w:szCs w:val="24"/>
          <w:vertAlign w:val="superscript"/>
        </w:rPr>
        <w:t>3</w:t>
      </w:r>
      <w:r w:rsidR="00065F71" w:rsidRPr="002F0803">
        <w:rPr>
          <w:rFonts w:ascii="Book Antiqua" w:eastAsia="华文中宋" w:hAnsi="Book Antiqua" w:hint="eastAsia"/>
          <w:sz w:val="24"/>
          <w:szCs w:val="24"/>
          <w:vertAlign w:val="superscript"/>
        </w:rPr>
        <w:t xml:space="preserve"> </w:t>
      </w:r>
      <w:r w:rsidRPr="002F0803">
        <w:rPr>
          <w:rFonts w:ascii="Book Antiqua" w:eastAsia="华文中宋" w:hAnsi="Book Antiqua"/>
          <w:sz w:val="24"/>
          <w:szCs w:val="24"/>
        </w:rPr>
        <w:t>± 740.906 mm</w:t>
      </w:r>
      <w:r w:rsidRPr="002F0803">
        <w:rPr>
          <w:rFonts w:ascii="Book Antiqua" w:eastAsia="华文中宋" w:hAnsi="Book Antiqua"/>
          <w:sz w:val="24"/>
          <w:szCs w:val="24"/>
          <w:vertAlign w:val="superscript"/>
        </w:rPr>
        <w:t xml:space="preserve">3 </w:t>
      </w:r>
      <w:r w:rsidRPr="002F0803">
        <w:rPr>
          <w:rFonts w:ascii="Book Antiqua" w:eastAsia="华文中宋" w:hAnsi="Book Antiqua"/>
          <w:i/>
          <w:sz w:val="24"/>
          <w:szCs w:val="24"/>
        </w:rPr>
        <w:t>vs</w:t>
      </w:r>
      <w:r w:rsidRPr="002F0803">
        <w:rPr>
          <w:rFonts w:ascii="Book Antiqua" w:eastAsia="华文中宋" w:hAnsi="Book Antiqua"/>
          <w:sz w:val="24"/>
          <w:szCs w:val="24"/>
        </w:rPr>
        <w:t xml:space="preserve"> 2180.259 </w:t>
      </w:r>
      <w:r w:rsidR="003045AA" w:rsidRPr="002F0803">
        <w:rPr>
          <w:rFonts w:ascii="Book Antiqua" w:eastAsia="华文中宋" w:hAnsi="Book Antiqua"/>
          <w:sz w:val="24"/>
          <w:szCs w:val="24"/>
        </w:rPr>
        <w:t>mm</w:t>
      </w:r>
      <w:r w:rsidR="003045AA" w:rsidRPr="002F0803">
        <w:rPr>
          <w:rFonts w:ascii="Book Antiqua" w:eastAsia="华文中宋" w:hAnsi="Book Antiqua"/>
          <w:sz w:val="24"/>
          <w:szCs w:val="24"/>
          <w:vertAlign w:val="superscript"/>
        </w:rPr>
        <w:t>3</w:t>
      </w:r>
      <w:r w:rsidR="003045AA" w:rsidRPr="002F0803">
        <w:rPr>
          <w:rFonts w:ascii="Book Antiqua" w:eastAsia="华文中宋" w:hAnsi="Book Antiqua" w:hint="eastAsia"/>
          <w:sz w:val="24"/>
          <w:szCs w:val="24"/>
          <w:vertAlign w:val="superscript"/>
        </w:rPr>
        <w:t xml:space="preserve"> </w:t>
      </w:r>
      <w:r w:rsidRPr="002F0803">
        <w:rPr>
          <w:rFonts w:ascii="Book Antiqua" w:eastAsia="华文中宋" w:hAnsi="Book Antiqua"/>
          <w:sz w:val="24"/>
          <w:szCs w:val="24"/>
        </w:rPr>
        <w:t>± 816.556 mm</w:t>
      </w:r>
      <w:r w:rsidRPr="002F0803">
        <w:rPr>
          <w:rFonts w:ascii="Book Antiqua" w:eastAsia="华文中宋" w:hAnsi="Book Antiqua"/>
          <w:sz w:val="24"/>
          <w:szCs w:val="24"/>
          <w:vertAlign w:val="superscript"/>
        </w:rPr>
        <w:t>3</w:t>
      </w:r>
      <w:r w:rsidRPr="002F0803">
        <w:rPr>
          <w:rFonts w:ascii="Book Antiqua" w:eastAsia="华文中宋" w:hAnsi="Book Antiqua"/>
          <w:sz w:val="24"/>
          <w:szCs w:val="24"/>
        </w:rPr>
        <w:t xml:space="preserve">, </w:t>
      </w:r>
      <w:r w:rsidRPr="002F0803">
        <w:rPr>
          <w:rFonts w:ascii="Book Antiqua" w:eastAsia="华文中宋" w:hAnsi="Book Antiqua"/>
          <w:i/>
          <w:sz w:val="24"/>
          <w:szCs w:val="24"/>
        </w:rPr>
        <w:t xml:space="preserve">P &lt; </w:t>
      </w:r>
      <w:r w:rsidRPr="002F0803">
        <w:rPr>
          <w:rFonts w:ascii="Book Antiqua" w:eastAsia="华文中宋" w:hAnsi="Book Antiqua"/>
          <w:sz w:val="24"/>
          <w:szCs w:val="24"/>
        </w:rPr>
        <w:t xml:space="preserve">0.05), the rate of metastases (40% </w:t>
      </w:r>
      <w:r w:rsidRPr="002F0803">
        <w:rPr>
          <w:rFonts w:ascii="Book Antiqua" w:eastAsia="华文中宋" w:hAnsi="Book Antiqua"/>
          <w:i/>
          <w:sz w:val="24"/>
          <w:szCs w:val="24"/>
        </w:rPr>
        <w:t>vs</w:t>
      </w:r>
      <w:r w:rsidRPr="002F0803">
        <w:rPr>
          <w:rFonts w:ascii="Book Antiqua" w:eastAsia="华文中宋" w:hAnsi="Book Antiqua"/>
          <w:sz w:val="24"/>
          <w:szCs w:val="24"/>
        </w:rPr>
        <w:t xml:space="preserve"> 100%, </w:t>
      </w:r>
      <w:r w:rsidRPr="002F0803">
        <w:rPr>
          <w:rFonts w:ascii="Book Antiqua" w:eastAsia="华文中宋" w:hAnsi="Book Antiqua"/>
          <w:i/>
          <w:sz w:val="24"/>
          <w:szCs w:val="24"/>
        </w:rPr>
        <w:t xml:space="preserve">P &lt; </w:t>
      </w:r>
      <w:r w:rsidRPr="002F0803">
        <w:rPr>
          <w:rFonts w:ascii="Book Antiqua" w:eastAsia="华文中宋" w:hAnsi="Book Antiqua"/>
          <w:sz w:val="24"/>
          <w:szCs w:val="24"/>
        </w:rPr>
        <w:t>0.01), and serum CEA levels (31.263 ± 7.421</w:t>
      </w:r>
      <w:r w:rsidR="00965835" w:rsidRPr="002F0803">
        <w:rPr>
          <w:rFonts w:ascii="Book Antiqua" w:eastAsia="华文中宋" w:hAnsi="Book Antiqua" w:hint="eastAsia"/>
          <w:sz w:val="24"/>
          <w:szCs w:val="24"/>
        </w:rPr>
        <w:t xml:space="preserve"> </w:t>
      </w:r>
      <w:r w:rsidRPr="002F0803">
        <w:rPr>
          <w:rFonts w:ascii="Book Antiqua" w:eastAsia="华文中宋" w:hAnsi="Book Antiqua"/>
          <w:sz w:val="24"/>
          <w:szCs w:val="24"/>
        </w:rPr>
        <w:t>μg/L</w:t>
      </w:r>
      <w:r w:rsidRPr="002F0803">
        <w:rPr>
          <w:rFonts w:ascii="Book Antiqua" w:eastAsia="华文中宋" w:hAnsi="Book Antiqua"/>
          <w:i/>
          <w:sz w:val="24"/>
          <w:szCs w:val="24"/>
        </w:rPr>
        <w:t xml:space="preserve"> vs</w:t>
      </w:r>
      <w:r w:rsidRPr="002F0803">
        <w:rPr>
          <w:rFonts w:ascii="Book Antiqua" w:eastAsia="华文中宋" w:hAnsi="Book Antiqua"/>
          <w:sz w:val="24"/>
          <w:szCs w:val="24"/>
        </w:rPr>
        <w:t xml:space="preserve"> 43.040 ± 11.273 μg/L, </w:t>
      </w:r>
      <w:r w:rsidRPr="002F0803">
        <w:rPr>
          <w:rFonts w:ascii="Book Antiqua" w:eastAsia="华文中宋" w:hAnsi="Book Antiqua"/>
          <w:i/>
          <w:sz w:val="24"/>
          <w:szCs w:val="24"/>
        </w:rPr>
        <w:t>P</w:t>
      </w:r>
      <w:r w:rsidRPr="002F0803">
        <w:rPr>
          <w:rFonts w:ascii="Book Antiqua" w:eastAsia="华文中宋" w:hAnsi="Book Antiqua"/>
          <w:sz w:val="24"/>
          <w:szCs w:val="24"/>
        </w:rPr>
        <w:t xml:space="preserve"> &lt; 0.05). Expressions of β-Catenin and MMP-7 were decreased in drug-treated groups compared to control with variable extents detected using real-time quantitative RT-PCR, immunohistochemistry and immunoblotting, respectively. Cell fractionation assays revealed that nuclear translocation of β-Catenin was reduced by WCA and/or 5-FU treatments. </w:t>
      </w:r>
    </w:p>
    <w:p w:rsidR="00AC38A0" w:rsidRPr="002F0803" w:rsidRDefault="00AC38A0" w:rsidP="00730F7F">
      <w:pPr>
        <w:adjustRightInd w:val="0"/>
        <w:snapToGrid w:val="0"/>
        <w:spacing w:line="360" w:lineRule="auto"/>
        <w:rPr>
          <w:rFonts w:ascii="Book Antiqua" w:hAnsi="Book Antiqua"/>
          <w:b/>
          <w:sz w:val="24"/>
          <w:szCs w:val="24"/>
        </w:rPr>
      </w:pPr>
    </w:p>
    <w:p w:rsidR="00AC38A0" w:rsidRPr="002F0803" w:rsidRDefault="00AC38A0" w:rsidP="00730F7F">
      <w:pPr>
        <w:adjustRightInd w:val="0"/>
        <w:snapToGrid w:val="0"/>
        <w:spacing w:line="360" w:lineRule="auto"/>
        <w:rPr>
          <w:rFonts w:ascii="Book Antiqua" w:hAnsi="Book Antiqua"/>
          <w:b/>
          <w:sz w:val="24"/>
          <w:szCs w:val="24"/>
        </w:rPr>
      </w:pPr>
      <w:r w:rsidRPr="002F0803">
        <w:rPr>
          <w:rFonts w:ascii="Book Antiqua" w:hAnsi="Book Antiqua"/>
          <w:b/>
          <w:sz w:val="24"/>
          <w:szCs w:val="24"/>
        </w:rPr>
        <w:t>CONCLUSION:</w:t>
      </w:r>
      <w:r w:rsidRPr="002F0803">
        <w:rPr>
          <w:rFonts w:ascii="Book Antiqua" w:hAnsi="Book Antiqua" w:cs="Tahoma"/>
          <w:sz w:val="24"/>
          <w:szCs w:val="24"/>
        </w:rPr>
        <w:t xml:space="preserve"> </w:t>
      </w:r>
      <w:r w:rsidRPr="002F0803">
        <w:rPr>
          <w:rFonts w:ascii="Book Antiqua" w:eastAsia="华文中宋" w:hAnsi="Book Antiqua"/>
          <w:sz w:val="24"/>
          <w:szCs w:val="24"/>
        </w:rPr>
        <w:t>In this study, combination of WCA with 5-FU significantly inhibits colon tumor growth and hepatic metastases. Decreased expression of β-Catenin and MMP-7 may be important.</w:t>
      </w:r>
      <w:r w:rsidRPr="002F0803">
        <w:rPr>
          <w:rFonts w:ascii="Book Antiqua" w:hAnsi="Book Antiqua"/>
          <w:b/>
          <w:sz w:val="24"/>
          <w:szCs w:val="24"/>
        </w:rPr>
        <w:t xml:space="preserve"> </w:t>
      </w:r>
    </w:p>
    <w:p w:rsidR="00AC38A0" w:rsidRPr="002F0803" w:rsidRDefault="00AC38A0" w:rsidP="00730F7F">
      <w:pPr>
        <w:adjustRightInd w:val="0"/>
        <w:snapToGrid w:val="0"/>
        <w:spacing w:line="360" w:lineRule="auto"/>
        <w:rPr>
          <w:rFonts w:ascii="Book Antiqua" w:eastAsia="华文中宋" w:hAnsi="Book Antiqua"/>
          <w:sz w:val="24"/>
          <w:szCs w:val="24"/>
        </w:rPr>
      </w:pPr>
    </w:p>
    <w:p w:rsidR="00AC38A0" w:rsidRPr="002F0803" w:rsidRDefault="00AC38A0" w:rsidP="00730F7F">
      <w:pPr>
        <w:adjustRightInd w:val="0"/>
        <w:snapToGrid w:val="0"/>
        <w:spacing w:line="360" w:lineRule="auto"/>
        <w:rPr>
          <w:rFonts w:ascii="Book Antiqua" w:hAnsi="Book Antiqua" w:cs="Tahoma"/>
          <w:sz w:val="24"/>
        </w:rPr>
      </w:pPr>
      <w:r w:rsidRPr="002F0803">
        <w:rPr>
          <w:rFonts w:ascii="Book Antiqua" w:hAnsi="Book Antiqua" w:cs="Tahoma"/>
          <w:sz w:val="24"/>
          <w:lang w:eastAsia="ja-JP"/>
        </w:rPr>
        <w:t>© 2014 Baishideng Publishing Group Inc. All rights reserved.</w:t>
      </w:r>
    </w:p>
    <w:p w:rsidR="00AC38A0" w:rsidRPr="002F0803" w:rsidRDefault="00AC38A0" w:rsidP="00730F7F">
      <w:pPr>
        <w:adjustRightInd w:val="0"/>
        <w:snapToGrid w:val="0"/>
        <w:spacing w:line="360" w:lineRule="auto"/>
        <w:rPr>
          <w:rFonts w:ascii="Book Antiqua" w:eastAsia="华文中宋" w:hAnsi="Book Antiqua"/>
          <w:sz w:val="24"/>
          <w:szCs w:val="24"/>
        </w:rPr>
      </w:pPr>
    </w:p>
    <w:p w:rsidR="00AC38A0" w:rsidRPr="002F0803" w:rsidRDefault="00AC38A0" w:rsidP="00730F7F">
      <w:pPr>
        <w:adjustRightInd w:val="0"/>
        <w:snapToGrid w:val="0"/>
        <w:spacing w:line="360" w:lineRule="auto"/>
        <w:rPr>
          <w:rFonts w:ascii="Book Antiqua" w:eastAsia="华文中宋" w:hAnsi="Book Antiqua"/>
          <w:kern w:val="0"/>
          <w:sz w:val="24"/>
          <w:szCs w:val="24"/>
        </w:rPr>
      </w:pPr>
      <w:r w:rsidRPr="002F0803">
        <w:rPr>
          <w:rFonts w:ascii="Book Antiqua" w:eastAsia="华文中宋" w:hAnsi="Book Antiqua"/>
          <w:b/>
          <w:kern w:val="0"/>
          <w:sz w:val="24"/>
          <w:szCs w:val="24"/>
        </w:rPr>
        <w:t>Key words</w:t>
      </w:r>
      <w:r w:rsidRPr="002F0803">
        <w:rPr>
          <w:rFonts w:ascii="Book Antiqua" w:eastAsia="华文中宋" w:hAnsi="Book Antiqua"/>
          <w:kern w:val="0"/>
          <w:sz w:val="24"/>
          <w:szCs w:val="24"/>
        </w:rPr>
        <w:t xml:space="preserve">: </w:t>
      </w:r>
      <w:r w:rsidRPr="002F0803">
        <w:rPr>
          <w:rFonts w:ascii="Book Antiqua" w:eastAsia="华文中宋" w:hAnsi="Book Antiqua"/>
          <w:sz w:val="24"/>
          <w:szCs w:val="24"/>
        </w:rPr>
        <w:t>Colorectal</w:t>
      </w:r>
      <w:r w:rsidRPr="002F0803">
        <w:rPr>
          <w:rFonts w:ascii="Book Antiqua" w:eastAsia="华文中宋" w:hAnsi="Book Antiqua"/>
          <w:kern w:val="0"/>
          <w:sz w:val="24"/>
          <w:szCs w:val="24"/>
        </w:rPr>
        <w:t xml:space="preserve"> cancer; </w:t>
      </w:r>
      <w:r w:rsidRPr="002F0803">
        <w:rPr>
          <w:rFonts w:ascii="Book Antiqua" w:eastAsia="华文中宋" w:hAnsi="Book Antiqua"/>
          <w:sz w:val="24"/>
          <w:szCs w:val="24"/>
        </w:rPr>
        <w:t>Hepatic metastasis;</w:t>
      </w:r>
      <w:r w:rsidRPr="002F0803">
        <w:rPr>
          <w:rFonts w:ascii="Book Antiqua" w:eastAsia="华文中宋" w:hAnsi="Book Antiqua"/>
          <w:kern w:val="0"/>
          <w:sz w:val="24"/>
          <w:szCs w:val="24"/>
        </w:rPr>
        <w:t xml:space="preserve"> Weichang’an formula;</w:t>
      </w:r>
      <w:bookmarkStart w:id="59" w:name="OLE_LINK35"/>
      <w:bookmarkStart w:id="60" w:name="OLE_LINK36"/>
      <w:r w:rsidRPr="002F0803">
        <w:rPr>
          <w:rFonts w:ascii="Book Antiqua" w:eastAsia="华文中宋" w:hAnsi="Book Antiqua"/>
          <w:kern w:val="0"/>
          <w:sz w:val="24"/>
          <w:szCs w:val="24"/>
        </w:rPr>
        <w:t xml:space="preserve"> Orthotopic transplant nude mouse model; </w:t>
      </w:r>
      <w:r w:rsidRPr="002F0803">
        <w:rPr>
          <w:rFonts w:ascii="Book Antiqua" w:eastAsia="华文中宋" w:hAnsi="Book Antiqua"/>
          <w:sz w:val="24"/>
          <w:szCs w:val="24"/>
        </w:rPr>
        <w:t>Chemotherapeutics 5-fluorouracil</w:t>
      </w:r>
    </w:p>
    <w:bookmarkEnd w:id="59"/>
    <w:bookmarkEnd w:id="60"/>
    <w:p w:rsidR="00AC38A0" w:rsidRPr="002F0803" w:rsidRDefault="00AC38A0" w:rsidP="00730F7F">
      <w:pPr>
        <w:adjustRightInd w:val="0"/>
        <w:snapToGrid w:val="0"/>
        <w:spacing w:line="360" w:lineRule="auto"/>
        <w:rPr>
          <w:rFonts w:ascii="Book Antiqua" w:hAnsi="Book Antiqua"/>
          <w:b/>
          <w:kern w:val="0"/>
          <w:sz w:val="24"/>
          <w:szCs w:val="24"/>
        </w:rPr>
      </w:pPr>
    </w:p>
    <w:p w:rsidR="00AC38A0" w:rsidRPr="002F0803" w:rsidRDefault="00AC38A0" w:rsidP="00730F7F">
      <w:pPr>
        <w:adjustRightInd w:val="0"/>
        <w:snapToGrid w:val="0"/>
        <w:spacing w:line="360" w:lineRule="auto"/>
        <w:rPr>
          <w:rFonts w:ascii="Book Antiqua" w:eastAsia="华文中宋" w:hAnsi="Book Antiqua"/>
          <w:b/>
          <w:kern w:val="0"/>
          <w:sz w:val="24"/>
          <w:szCs w:val="24"/>
        </w:rPr>
      </w:pPr>
      <w:r w:rsidRPr="002F0803">
        <w:rPr>
          <w:rFonts w:ascii="Book Antiqua" w:eastAsia="华文中宋" w:hAnsi="Book Antiqua"/>
          <w:b/>
          <w:kern w:val="0"/>
          <w:sz w:val="24"/>
          <w:szCs w:val="24"/>
        </w:rPr>
        <w:t>Core tip</w:t>
      </w:r>
      <w:r w:rsidRPr="002F0803">
        <w:rPr>
          <w:rFonts w:ascii="Book Antiqua" w:hAnsi="Book Antiqua"/>
          <w:b/>
          <w:kern w:val="0"/>
          <w:sz w:val="24"/>
          <w:szCs w:val="24"/>
        </w:rPr>
        <w:t xml:space="preserve">: </w:t>
      </w:r>
      <w:r w:rsidRPr="002F0803">
        <w:rPr>
          <w:rFonts w:ascii="Book Antiqua" w:eastAsia="华文中宋" w:hAnsi="Book Antiqua"/>
          <w:kern w:val="0"/>
          <w:sz w:val="24"/>
          <w:szCs w:val="24"/>
        </w:rPr>
        <w:t>In this study, the anti-</w:t>
      </w:r>
      <w:r w:rsidRPr="002F0803">
        <w:rPr>
          <w:rFonts w:ascii="Book Antiqua" w:eastAsia="华文中宋" w:hAnsi="Book Antiqua"/>
          <w:sz w:val="24"/>
          <w:szCs w:val="24"/>
        </w:rPr>
        <w:t xml:space="preserve">colon cancer activity of Weichang’an (WCA), a </w:t>
      </w:r>
      <w:r w:rsidRPr="002F0803">
        <w:rPr>
          <w:rFonts w:ascii="Book Antiqua" w:eastAsia="华文中宋" w:hAnsi="Book Antiqua"/>
          <w:sz w:val="24"/>
          <w:szCs w:val="24"/>
        </w:rPr>
        <w:lastRenderedPageBreak/>
        <w:t xml:space="preserve">Chinese herb medicine, was assessed in an orthotopic transplantion nude mice model. The combination of WCA with 5-fluorouracil inhibited orthotopic tumor growth and hepatic metastases. Decreased expression of β-Catenin and </w:t>
      </w:r>
      <w:r w:rsidR="00875942" w:rsidRPr="002F0803">
        <w:rPr>
          <w:rFonts w:ascii="Book Antiqua" w:eastAsia="华文中宋" w:hAnsi="Book Antiqua"/>
          <w:sz w:val="24"/>
          <w:szCs w:val="24"/>
        </w:rPr>
        <w:t>metalloproteinase-7</w:t>
      </w:r>
      <w:r w:rsidRPr="002F0803">
        <w:rPr>
          <w:rFonts w:ascii="Book Antiqua" w:eastAsia="华文中宋" w:hAnsi="Book Antiqua"/>
          <w:sz w:val="24"/>
          <w:szCs w:val="24"/>
        </w:rPr>
        <w:t xml:space="preserve">, which are </w:t>
      </w:r>
      <w:r w:rsidRPr="002F0803">
        <w:rPr>
          <w:rStyle w:val="high-light"/>
          <w:rFonts w:ascii="Book Antiqua" w:eastAsia="华文中宋" w:hAnsi="Book Antiqua"/>
          <w:sz w:val="24"/>
          <w:szCs w:val="24"/>
        </w:rPr>
        <w:t>crucial</w:t>
      </w:r>
      <w:r w:rsidRPr="002F0803">
        <w:rPr>
          <w:rFonts w:ascii="Book Antiqua" w:eastAsia="华文中宋" w:hAnsi="Book Antiqua"/>
          <w:sz w:val="24"/>
          <w:szCs w:val="24"/>
        </w:rPr>
        <w:t xml:space="preserve"> proteins modulating tumor aggression, may be important for the anti-tumor properties of WCA.</w:t>
      </w:r>
    </w:p>
    <w:p w:rsidR="00AC38A0" w:rsidRPr="002F0803" w:rsidRDefault="00AC38A0" w:rsidP="00730F7F">
      <w:pPr>
        <w:widowControl/>
        <w:autoSpaceDE w:val="0"/>
        <w:autoSpaceDN w:val="0"/>
        <w:adjustRightInd w:val="0"/>
        <w:snapToGrid w:val="0"/>
        <w:spacing w:line="360" w:lineRule="auto"/>
        <w:rPr>
          <w:rFonts w:ascii="Book Antiqua" w:hAnsi="Book Antiqua"/>
          <w:b/>
          <w:sz w:val="24"/>
          <w:szCs w:val="24"/>
        </w:rPr>
      </w:pPr>
    </w:p>
    <w:p w:rsidR="00AB0734" w:rsidRPr="002F0803" w:rsidRDefault="00AB0734" w:rsidP="00730F7F">
      <w:pPr>
        <w:adjustRightInd w:val="0"/>
        <w:snapToGrid w:val="0"/>
        <w:spacing w:line="360" w:lineRule="auto"/>
        <w:rPr>
          <w:rFonts w:ascii="Book Antiqua" w:hAnsi="Book Antiqua"/>
          <w:sz w:val="24"/>
        </w:rPr>
      </w:pPr>
      <w:r w:rsidRPr="002F0803">
        <w:rPr>
          <w:rFonts w:ascii="Book Antiqua" w:eastAsia="华文中宋" w:hAnsi="Book Antiqua"/>
          <w:sz w:val="24"/>
          <w:szCs w:val="24"/>
        </w:rPr>
        <w:t>Tao</w:t>
      </w:r>
      <w:r w:rsidRPr="002F0803">
        <w:rPr>
          <w:rFonts w:ascii="Book Antiqua" w:eastAsia="华文中宋" w:hAnsi="Book Antiqua" w:hint="eastAsia"/>
          <w:sz w:val="24"/>
          <w:szCs w:val="24"/>
        </w:rPr>
        <w:t xml:space="preserve"> L</w:t>
      </w:r>
      <w:r w:rsidRPr="002F0803">
        <w:rPr>
          <w:rFonts w:ascii="Book Antiqua" w:eastAsia="华文中宋" w:hAnsi="Book Antiqua"/>
          <w:sz w:val="24"/>
          <w:szCs w:val="24"/>
        </w:rPr>
        <w:t>, Yang</w:t>
      </w:r>
      <w:r w:rsidRPr="002F0803">
        <w:rPr>
          <w:rFonts w:ascii="Book Antiqua" w:eastAsia="华文中宋" w:hAnsi="Book Antiqua" w:hint="eastAsia"/>
          <w:sz w:val="24"/>
          <w:szCs w:val="24"/>
        </w:rPr>
        <w:t xml:space="preserve"> JK</w:t>
      </w:r>
      <w:r w:rsidRPr="002F0803">
        <w:rPr>
          <w:rFonts w:ascii="Book Antiqua" w:eastAsia="华文中宋" w:hAnsi="Book Antiqua"/>
          <w:sz w:val="24"/>
          <w:szCs w:val="24"/>
        </w:rPr>
        <w:t>, Gu</w:t>
      </w:r>
      <w:r w:rsidRPr="002F0803">
        <w:rPr>
          <w:rFonts w:ascii="Book Antiqua" w:eastAsia="华文中宋" w:hAnsi="Book Antiqua" w:hint="eastAsia"/>
          <w:sz w:val="24"/>
          <w:szCs w:val="24"/>
        </w:rPr>
        <w:t xml:space="preserve"> Y</w:t>
      </w:r>
      <w:r w:rsidRPr="002F0803">
        <w:rPr>
          <w:rFonts w:ascii="Book Antiqua" w:eastAsia="华文中宋" w:hAnsi="Book Antiqua"/>
          <w:sz w:val="24"/>
          <w:szCs w:val="24"/>
        </w:rPr>
        <w:t>, Zhou</w:t>
      </w:r>
      <w:r w:rsidRPr="002F0803">
        <w:rPr>
          <w:rFonts w:ascii="Book Antiqua" w:eastAsia="华文中宋" w:hAnsi="Book Antiqua" w:hint="eastAsia"/>
          <w:sz w:val="24"/>
          <w:szCs w:val="24"/>
        </w:rPr>
        <w:t xml:space="preserve"> X</w:t>
      </w:r>
      <w:r w:rsidRPr="002F0803">
        <w:rPr>
          <w:rFonts w:ascii="Book Antiqua" w:eastAsia="华文中宋" w:hAnsi="Book Antiqua"/>
          <w:sz w:val="24"/>
          <w:szCs w:val="24"/>
        </w:rPr>
        <w:t>, Zhao</w:t>
      </w:r>
      <w:r w:rsidRPr="002F0803">
        <w:rPr>
          <w:rFonts w:ascii="Book Antiqua" w:eastAsia="华文中宋" w:hAnsi="Book Antiqua" w:hint="eastAsia"/>
          <w:sz w:val="24"/>
          <w:szCs w:val="24"/>
        </w:rPr>
        <w:t xml:space="preserve"> AG</w:t>
      </w:r>
      <w:r w:rsidRPr="002F0803">
        <w:rPr>
          <w:rFonts w:ascii="Book Antiqua" w:eastAsia="华文中宋" w:hAnsi="Book Antiqua"/>
          <w:sz w:val="24"/>
          <w:szCs w:val="24"/>
        </w:rPr>
        <w:t>, Zheng</w:t>
      </w:r>
      <w:r w:rsidRPr="002F0803">
        <w:rPr>
          <w:rFonts w:ascii="Book Antiqua" w:eastAsia="华文中宋" w:hAnsi="Book Antiqua" w:hint="eastAsia"/>
          <w:sz w:val="24"/>
          <w:szCs w:val="24"/>
        </w:rPr>
        <w:t xml:space="preserve"> J</w:t>
      </w:r>
      <w:r w:rsidRPr="002F0803">
        <w:rPr>
          <w:rFonts w:ascii="Book Antiqua" w:eastAsia="华文中宋" w:hAnsi="Book Antiqua"/>
          <w:sz w:val="24"/>
          <w:szCs w:val="24"/>
        </w:rPr>
        <w:t>, Zhu</w:t>
      </w:r>
      <w:r w:rsidRPr="002F0803">
        <w:rPr>
          <w:rFonts w:ascii="Book Antiqua" w:eastAsia="华文中宋" w:hAnsi="Book Antiqua" w:hint="eastAsia"/>
          <w:sz w:val="24"/>
          <w:szCs w:val="24"/>
        </w:rPr>
        <w:t xml:space="preserve"> YJ. </w:t>
      </w:r>
      <w:r w:rsidRPr="002F0803">
        <w:rPr>
          <w:rFonts w:ascii="Book Antiqua" w:eastAsia="华文中宋" w:hAnsi="Book Antiqua"/>
          <w:sz w:val="24"/>
          <w:szCs w:val="24"/>
        </w:rPr>
        <w:t xml:space="preserve">Combination of Weichang’an with 5-fluorouracil suppresses colorectal </w:t>
      </w:r>
      <w:r w:rsidRPr="002F0803">
        <w:rPr>
          <w:rFonts w:ascii="Book Antiqua" w:hAnsi="Book Antiqua"/>
          <w:sz w:val="24"/>
          <w:szCs w:val="24"/>
        </w:rPr>
        <w:t xml:space="preserve">cancer </w:t>
      </w:r>
      <w:r w:rsidRPr="002F0803">
        <w:rPr>
          <w:rFonts w:ascii="Book Antiqua" w:eastAsia="华文中宋" w:hAnsi="Book Antiqua"/>
          <w:sz w:val="24"/>
          <w:szCs w:val="24"/>
        </w:rPr>
        <w:t>in a mouse model</w:t>
      </w:r>
      <w:r w:rsidRPr="002F0803">
        <w:rPr>
          <w:rFonts w:ascii="Book Antiqua" w:eastAsia="华文中宋" w:hAnsi="Book Antiqua" w:hint="eastAsia"/>
          <w:sz w:val="24"/>
          <w:szCs w:val="24"/>
        </w:rPr>
        <w:t xml:space="preserve">. </w:t>
      </w:r>
      <w:r w:rsidRPr="002F0803">
        <w:rPr>
          <w:rFonts w:ascii="Book Antiqua" w:hAnsi="Book Antiqua"/>
          <w:i/>
          <w:sz w:val="24"/>
        </w:rPr>
        <w:t>World J Gastroenterol</w:t>
      </w:r>
      <w:r w:rsidRPr="002F0803">
        <w:rPr>
          <w:rFonts w:ascii="Book Antiqua" w:hAnsi="Book Antiqua"/>
          <w:sz w:val="24"/>
        </w:rPr>
        <w:t xml:space="preserve"> 201</w:t>
      </w:r>
      <w:r w:rsidRPr="002F0803">
        <w:rPr>
          <w:rFonts w:ascii="Book Antiqua" w:hAnsi="Book Antiqua" w:hint="eastAsia"/>
          <w:sz w:val="24"/>
        </w:rPr>
        <w:t>4</w:t>
      </w:r>
      <w:r w:rsidRPr="002F0803">
        <w:rPr>
          <w:rFonts w:ascii="Book Antiqua" w:hAnsi="Book Antiqua"/>
          <w:sz w:val="24"/>
        </w:rPr>
        <w:t xml:space="preserve">; </w:t>
      </w:r>
      <w:r w:rsidRPr="002F0803">
        <w:rPr>
          <w:rFonts w:ascii="Book Antiqua" w:hAnsi="Book Antiqua" w:hint="eastAsia"/>
          <w:sz w:val="24"/>
        </w:rPr>
        <w:t xml:space="preserve">In </w:t>
      </w:r>
      <w:r w:rsidRPr="002F0803">
        <w:rPr>
          <w:rFonts w:ascii="Book Antiqua" w:hAnsi="Book Antiqua"/>
          <w:sz w:val="24"/>
        </w:rPr>
        <w:t>p</w:t>
      </w:r>
      <w:r w:rsidRPr="002F0803">
        <w:rPr>
          <w:rFonts w:ascii="Book Antiqua" w:hAnsi="Book Antiqua" w:hint="eastAsia"/>
          <w:sz w:val="24"/>
        </w:rPr>
        <w:t>ress</w:t>
      </w:r>
    </w:p>
    <w:p w:rsidR="00AB0734" w:rsidRDefault="00AB0734" w:rsidP="00730F7F">
      <w:pPr>
        <w:widowControl/>
        <w:autoSpaceDE w:val="0"/>
        <w:autoSpaceDN w:val="0"/>
        <w:adjustRightInd w:val="0"/>
        <w:snapToGrid w:val="0"/>
        <w:spacing w:line="360" w:lineRule="auto"/>
        <w:rPr>
          <w:rFonts w:ascii="Book Antiqua" w:hAnsi="Book Antiqua"/>
          <w:b/>
          <w:sz w:val="24"/>
          <w:szCs w:val="24"/>
        </w:rPr>
      </w:pPr>
    </w:p>
    <w:p w:rsidR="00A94859" w:rsidRPr="002F0803" w:rsidRDefault="00A94859" w:rsidP="00730F7F">
      <w:pPr>
        <w:widowControl/>
        <w:autoSpaceDE w:val="0"/>
        <w:autoSpaceDN w:val="0"/>
        <w:adjustRightInd w:val="0"/>
        <w:snapToGrid w:val="0"/>
        <w:spacing w:line="360" w:lineRule="auto"/>
        <w:rPr>
          <w:rFonts w:ascii="Book Antiqua" w:hAnsi="Book Antiqua"/>
          <w:b/>
          <w:sz w:val="24"/>
          <w:szCs w:val="24"/>
        </w:rPr>
      </w:pPr>
    </w:p>
    <w:p w:rsidR="00AC38A0" w:rsidRPr="002F0803" w:rsidRDefault="00AC38A0" w:rsidP="00730F7F">
      <w:pPr>
        <w:widowControl/>
        <w:autoSpaceDE w:val="0"/>
        <w:autoSpaceDN w:val="0"/>
        <w:adjustRightInd w:val="0"/>
        <w:snapToGrid w:val="0"/>
        <w:spacing w:line="360" w:lineRule="auto"/>
        <w:rPr>
          <w:rFonts w:ascii="Book Antiqua" w:eastAsia="华文中宋" w:hAnsi="Book Antiqua"/>
          <w:caps/>
          <w:sz w:val="24"/>
          <w:szCs w:val="24"/>
        </w:rPr>
      </w:pPr>
      <w:r w:rsidRPr="002F0803">
        <w:rPr>
          <w:rFonts w:ascii="Book Antiqua" w:eastAsia="华文中宋" w:hAnsi="Book Antiqua"/>
          <w:b/>
          <w:caps/>
          <w:sz w:val="24"/>
          <w:szCs w:val="24"/>
        </w:rPr>
        <w:t>Introduction</w:t>
      </w:r>
    </w:p>
    <w:p w:rsidR="00AC38A0" w:rsidRPr="002F0803" w:rsidRDefault="00AC38A0" w:rsidP="00730F7F">
      <w:pPr>
        <w:widowControl/>
        <w:autoSpaceDE w:val="0"/>
        <w:autoSpaceDN w:val="0"/>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Colorectal cancer is the third most commonly diagnosed cancer and the third most common cause of cancer-related death worldwide. Approximately one million new cases of colorectal cancer are diagnosed in both men and women around the globe each year</w:t>
      </w:r>
      <w:r w:rsidR="00AC5BA8" w:rsidRPr="002F0803">
        <w:rPr>
          <w:rFonts w:ascii="Book Antiqua" w:eastAsia="华文中宋" w:hAnsi="Book Antiqua"/>
          <w:sz w:val="24"/>
          <w:szCs w:val="24"/>
        </w:rPr>
        <w:fldChar w:fldCharType="begin"/>
      </w:r>
      <w:r w:rsidR="00BD511D" w:rsidRPr="002F0803">
        <w:rPr>
          <w:rFonts w:ascii="Book Antiqua" w:eastAsia="华文中宋" w:hAnsi="Book Antiqua"/>
          <w:sz w:val="24"/>
          <w:szCs w:val="24"/>
        </w:rPr>
        <w:instrText xml:space="preserve"> ADDIN EN.CITE &lt;EndNote&gt;&lt;Cite&gt;&lt;Author&gt;Siegel&lt;/Author&gt;&lt;Year&gt;2013&lt;/Year&gt;&lt;RecNum&gt;1&lt;/RecNum&gt;&lt;DisplayText&gt;&lt;style face="superscript"&gt;[1]&lt;/style&gt;&lt;/DisplayText&gt;&lt;record&gt;&lt;rec-number&gt;1&lt;/rec-number&gt;&lt;foreign-keys&gt;&lt;key app="EN" db-id="e50pxttvbezdd5e9zsqpara00d0erdz2dfae"&gt;1&lt;/key&gt;&lt;/foreign-keys&gt;&lt;ref-type name="Journal Article"&gt;17&lt;/ref-type&gt;&lt;contributors&gt;&lt;authors&gt;&lt;author&gt;Siegel, R.&lt;/author&gt;&lt;author&gt;Naishadham, D.&lt;/author&gt;&lt;author&gt;Jemal, A.&lt;/author&gt;&lt;/authors&gt;&lt;/contributors&gt;&lt;auth-address&gt;Surveillance Information, Surveillance and Health Services Research, American Cancer Society, Atlanta, GA 30303-1002, USA. Rebecca.siegel@cancer.org&lt;/auth-address&gt;&lt;titles&gt;&lt;title&gt;Cancer statistics, 2013&lt;/title&gt;&lt;secondary-title&gt;CA Cancer J Clin&lt;/secondary-title&gt;&lt;alt-title&gt;CA: a cancer journal for clinicians&lt;/alt-title&gt;&lt;/titles&gt;&lt;periodical&gt;&lt;full-title&gt;CA: A Cancer Journal for Clinicians&lt;/full-title&gt;&lt;abbr-1&gt;CA Cancer J. Clin.&lt;/abbr-1&gt;&lt;abbr-2&gt;CA Cancer J Clin&lt;/abbr-2&gt;&lt;/periodical&gt;&lt;alt-periodical&gt;&lt;full-title&gt;CA: A Cancer Journal for Clinicians&lt;/full-title&gt;&lt;abbr-1&gt;CA Cancer J. Clin.&lt;/abbr-1&gt;&lt;abbr-2&gt;CA Cancer J Clin&lt;/abbr-2&gt;&lt;/alt-periodical&gt;&lt;pages&gt;11-30&lt;/pages&gt;&lt;volume&gt;63&lt;/volume&gt;&lt;number&gt;1&lt;/number&gt;&lt;keywords&gt;&lt;keyword&gt;American Cancer Society&lt;/keyword&gt;&lt;keyword&gt;Female&lt;/keyword&gt;&lt;keyword&gt;Humans&lt;/keyword&gt;&lt;keyword&gt;Incidence&lt;/keyword&gt;&lt;keyword&gt;Male&lt;/keyword&gt;&lt;keyword&gt;Morbidity/trends&lt;/keyword&gt;&lt;keyword&gt;Neoplasms/*epidemiology&lt;/keyword&gt;&lt;keyword&gt;Registries&lt;/keyword&gt;&lt;keyword&gt;Survival Rate/trends&lt;/keyword&gt;&lt;keyword&gt;United States/epidemiology&lt;/keyword&gt;&lt;/keywords&gt;&lt;dates&gt;&lt;year&gt;2013&lt;/year&gt;&lt;pub-dates&gt;&lt;date&gt;Jan&lt;/date&gt;&lt;/pub-dates&gt;&lt;/dates&gt;&lt;isbn&gt;1542-4863 (Electronic)&amp;#xD;0007-9235 (Linking)&lt;/isbn&gt;&lt;accession-num&gt;23335087&lt;/accession-num&gt;&lt;urls&gt;&lt;related-urls&gt;&lt;url&gt;http://www.ncbi.nlm.nih.gov/pubmed/23335087&lt;/url&gt;&lt;/related-urls&gt;&lt;/urls&gt;&lt;electronic-resource-num&gt;10.3322/caac.21166&lt;/electronic-resource-num&gt;&lt;/record&gt;&lt;/Cite&gt;&lt;/EndNote&gt;</w:instrText>
      </w:r>
      <w:r w:rsidR="00AC5BA8" w:rsidRPr="002F0803">
        <w:rPr>
          <w:rFonts w:ascii="Book Antiqua" w:eastAsia="华文中宋" w:hAnsi="Book Antiqua"/>
          <w:sz w:val="24"/>
          <w:szCs w:val="24"/>
        </w:rPr>
        <w:fldChar w:fldCharType="separate"/>
      </w:r>
      <w:r w:rsidR="008F505E" w:rsidRPr="002F0803">
        <w:rPr>
          <w:rFonts w:ascii="Book Antiqua" w:eastAsia="华文中宋" w:hAnsi="Book Antiqua"/>
          <w:noProof/>
          <w:sz w:val="24"/>
          <w:szCs w:val="24"/>
          <w:vertAlign w:val="superscript"/>
        </w:rPr>
        <w:t>[</w:t>
      </w:r>
      <w:hyperlink w:anchor="_ENREF_1" w:tooltip="Siegel, 2013 #1" w:history="1">
        <w:r w:rsidR="00753088" w:rsidRPr="002F0803">
          <w:rPr>
            <w:rFonts w:ascii="Book Antiqua" w:eastAsia="华文中宋" w:hAnsi="Book Antiqua"/>
            <w:noProof/>
            <w:sz w:val="24"/>
            <w:szCs w:val="24"/>
            <w:vertAlign w:val="superscript"/>
          </w:rPr>
          <w:t>1</w:t>
        </w:r>
      </w:hyperlink>
      <w:r w:rsidR="008F505E" w:rsidRPr="002F0803">
        <w:rPr>
          <w:rFonts w:ascii="Book Antiqua" w:eastAsia="华文中宋" w:hAnsi="Book Antiqua"/>
          <w:noProof/>
          <w:sz w:val="24"/>
          <w:szCs w:val="24"/>
          <w:vertAlign w:val="superscript"/>
        </w:rPr>
        <w:t>]</w:t>
      </w:r>
      <w:r w:rsidR="00AC5BA8" w:rsidRPr="002F0803">
        <w:rPr>
          <w:rFonts w:ascii="Book Antiqua" w:eastAsia="华文中宋" w:hAnsi="Book Antiqua"/>
          <w:sz w:val="24"/>
          <w:szCs w:val="24"/>
        </w:rPr>
        <w:fldChar w:fldCharType="end"/>
      </w:r>
      <w:r w:rsidRPr="002F0803">
        <w:rPr>
          <w:rFonts w:ascii="Book Antiqua" w:eastAsia="华文中宋" w:hAnsi="Book Antiqua"/>
          <w:sz w:val="24"/>
          <w:szCs w:val="24"/>
        </w:rPr>
        <w:t>. It is estimated that 50</w:t>
      </w:r>
      <w:r w:rsidR="00EA4C81" w:rsidRPr="002F0803">
        <w:rPr>
          <w:rFonts w:ascii="Book Antiqua" w:eastAsia="华文中宋" w:hAnsi="Book Antiqua" w:hint="eastAsia"/>
          <w:sz w:val="24"/>
          <w:szCs w:val="24"/>
        </w:rPr>
        <w:t>%</w:t>
      </w:r>
      <w:r w:rsidRPr="002F0803">
        <w:rPr>
          <w:rFonts w:ascii="Book Antiqua" w:eastAsia="华文中宋" w:hAnsi="Book Antiqua"/>
          <w:sz w:val="24"/>
          <w:szCs w:val="24"/>
        </w:rPr>
        <w:t>-60% of patients diagnosed with colorectal cancer will develop hepatic metastases dur</w:t>
      </w:r>
      <w:r w:rsidR="00EA4C81" w:rsidRPr="002F0803">
        <w:rPr>
          <w:rFonts w:ascii="Book Antiqua" w:eastAsia="华文中宋" w:hAnsi="Book Antiqua"/>
          <w:sz w:val="24"/>
          <w:szCs w:val="24"/>
        </w:rPr>
        <w:t>ing the course of their disease</w:t>
      </w:r>
      <w:r w:rsidR="00AC5BA8" w:rsidRPr="002F0803">
        <w:rPr>
          <w:rFonts w:ascii="Book Antiqua" w:eastAsia="华文中宋" w:hAnsi="Book Antiqua"/>
          <w:sz w:val="24"/>
          <w:szCs w:val="24"/>
        </w:rPr>
        <w:fldChar w:fldCharType="begin">
          <w:fldData xml:space="preserve">PEVuZE5vdGU+PENpdGU+PEF1dGhvcj5MZWU8L0F1dGhvcj48WWVhcj4yMDA3PC9ZZWFyPjxSZWNO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</w:fldData>
        </w:fldChar>
      </w:r>
      <w:r w:rsidR="00BD511D" w:rsidRPr="002F0803">
        <w:rPr>
          <w:rFonts w:ascii="Book Antiqua" w:eastAsia="华文中宋" w:hAnsi="Book Antiqua"/>
          <w:sz w:val="24"/>
          <w:szCs w:val="24"/>
        </w:rPr>
        <w:instrText xml:space="preserve"> ADDIN EN.CITE </w:instrText>
      </w:r>
      <w:r w:rsidR="00AC5BA8" w:rsidRPr="002F0803">
        <w:rPr>
          <w:rFonts w:ascii="Book Antiqua" w:eastAsia="华文中宋" w:hAnsi="Book Antiqua"/>
          <w:sz w:val="24"/>
          <w:szCs w:val="24"/>
        </w:rPr>
        <w:fldChar w:fldCharType="begin">
          <w:fldData xml:space="preserve">PEVuZE5vdGU+PENpdGU+PEF1dGhvcj5MZWU8L0F1dGhvcj48WWVhcj4yMDA3PC9ZZWFyPjxSZWNO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</w:fldData>
        </w:fldChar>
      </w:r>
      <w:r w:rsidR="00BD511D" w:rsidRPr="002F0803">
        <w:rPr>
          <w:rFonts w:ascii="Book Antiqua" w:eastAsia="华文中宋" w:hAnsi="Book Antiqua"/>
          <w:sz w:val="24"/>
          <w:szCs w:val="24"/>
        </w:rPr>
        <w:instrText xml:space="preserve"> ADDIN EN.CITE.DATA </w:instrText>
      </w:r>
      <w:r w:rsidR="00AC5BA8" w:rsidRPr="002F0803">
        <w:rPr>
          <w:rFonts w:ascii="Book Antiqua" w:eastAsia="华文中宋" w:hAnsi="Book Antiqua"/>
          <w:sz w:val="24"/>
          <w:szCs w:val="24"/>
        </w:rPr>
      </w:r>
      <w:r w:rsidR="00AC5BA8" w:rsidRPr="002F0803">
        <w:rPr>
          <w:rFonts w:ascii="Book Antiqua" w:eastAsia="华文中宋" w:hAnsi="Book Antiqua"/>
          <w:sz w:val="24"/>
          <w:szCs w:val="24"/>
        </w:rPr>
        <w:fldChar w:fldCharType="end"/>
      </w:r>
      <w:r w:rsidR="00AC5BA8" w:rsidRPr="002F0803">
        <w:rPr>
          <w:rFonts w:ascii="Book Antiqua" w:eastAsia="华文中宋" w:hAnsi="Book Antiqua"/>
          <w:sz w:val="24"/>
          <w:szCs w:val="24"/>
        </w:rPr>
      </w:r>
      <w:r w:rsidR="00AC5BA8" w:rsidRPr="002F0803">
        <w:rPr>
          <w:rFonts w:ascii="Book Antiqua" w:eastAsia="华文中宋" w:hAnsi="Book Antiqua"/>
          <w:sz w:val="24"/>
          <w:szCs w:val="24"/>
        </w:rPr>
        <w:fldChar w:fldCharType="separate"/>
      </w:r>
      <w:r w:rsidR="008F505E" w:rsidRPr="002F0803">
        <w:rPr>
          <w:rFonts w:ascii="Book Antiqua" w:eastAsia="华文中宋" w:hAnsi="Book Antiqua"/>
          <w:noProof/>
          <w:sz w:val="24"/>
          <w:szCs w:val="24"/>
          <w:vertAlign w:val="superscript"/>
        </w:rPr>
        <w:t>[</w:t>
      </w:r>
      <w:hyperlink w:anchor="_ENREF_2" w:tooltip="Lee, 2007 #2" w:history="1">
        <w:r w:rsidR="00753088" w:rsidRPr="002F0803">
          <w:rPr>
            <w:rFonts w:ascii="Book Antiqua" w:eastAsia="华文中宋" w:hAnsi="Book Antiqua"/>
            <w:noProof/>
            <w:sz w:val="24"/>
            <w:szCs w:val="24"/>
            <w:vertAlign w:val="superscript"/>
          </w:rPr>
          <w:t>2-4</w:t>
        </w:r>
      </w:hyperlink>
      <w:r w:rsidR="008F505E" w:rsidRPr="002F0803">
        <w:rPr>
          <w:rFonts w:ascii="Book Antiqua" w:eastAsia="华文中宋" w:hAnsi="Book Antiqua"/>
          <w:noProof/>
          <w:sz w:val="24"/>
          <w:szCs w:val="24"/>
          <w:vertAlign w:val="superscript"/>
        </w:rPr>
        <w:t>]</w:t>
      </w:r>
      <w:r w:rsidR="00AC5BA8" w:rsidRPr="002F0803">
        <w:rPr>
          <w:rFonts w:ascii="Book Antiqua" w:eastAsia="华文中宋" w:hAnsi="Book Antiqua"/>
          <w:sz w:val="24"/>
          <w:szCs w:val="24"/>
        </w:rPr>
        <w:fldChar w:fldCharType="end"/>
      </w:r>
      <w:r w:rsidRPr="002F0803">
        <w:rPr>
          <w:rFonts w:ascii="Book Antiqua" w:eastAsia="华文中宋" w:hAnsi="Book Antiqua"/>
          <w:sz w:val="24"/>
          <w:szCs w:val="24"/>
        </w:rPr>
        <w:t>, and, unfortunately, 80</w:t>
      </w:r>
      <w:r w:rsidR="00D26EB3" w:rsidRPr="002F0803">
        <w:rPr>
          <w:rFonts w:ascii="Book Antiqua" w:eastAsia="华文中宋" w:hAnsi="Book Antiqua" w:hint="eastAsia"/>
          <w:sz w:val="24"/>
          <w:szCs w:val="24"/>
        </w:rPr>
        <w:t>%</w:t>
      </w:r>
      <w:r w:rsidRPr="002F0803">
        <w:rPr>
          <w:rFonts w:ascii="Book Antiqua" w:eastAsia="华文中宋" w:hAnsi="Book Antiqua"/>
          <w:sz w:val="24"/>
          <w:szCs w:val="24"/>
        </w:rPr>
        <w:t>-90% of these met</w:t>
      </w:r>
      <w:r w:rsidR="00D26EB3" w:rsidRPr="002F0803">
        <w:rPr>
          <w:rFonts w:ascii="Book Antiqua" w:eastAsia="华文中宋" w:hAnsi="Book Antiqua"/>
          <w:sz w:val="24"/>
          <w:szCs w:val="24"/>
        </w:rPr>
        <w:t>astases will be unresectable</w:t>
      </w:r>
      <w:r w:rsidR="00AC5BA8" w:rsidRPr="002F0803">
        <w:rPr>
          <w:rFonts w:ascii="Book Antiqua" w:eastAsia="华文中宋" w:hAnsi="Book Antiqua"/>
          <w:sz w:val="24"/>
          <w:szCs w:val="24"/>
        </w:rPr>
        <w:fldChar w:fldCharType="begin">
          <w:fldData xml:space="preserve">PEVuZE5vdGU+PENpdGU+PEF1dGhvcj5BbGJlcnRzPC9BdXRob3I+PFllYXI+MjAwNTwvWWVhcj48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</w:fldData>
        </w:fldChar>
      </w:r>
      <w:r w:rsidR="00BD511D" w:rsidRPr="002F0803">
        <w:rPr>
          <w:rFonts w:ascii="Book Antiqua" w:eastAsia="华文中宋" w:hAnsi="Book Antiqua"/>
          <w:sz w:val="24"/>
          <w:szCs w:val="24"/>
        </w:rPr>
        <w:instrText xml:space="preserve"> ADDIN EN.CITE </w:instrText>
      </w:r>
      <w:r w:rsidR="00AC5BA8" w:rsidRPr="002F0803">
        <w:rPr>
          <w:rFonts w:ascii="Book Antiqua" w:eastAsia="华文中宋" w:hAnsi="Book Antiqua"/>
          <w:sz w:val="24"/>
          <w:szCs w:val="24"/>
        </w:rPr>
        <w:fldChar w:fldCharType="begin">
          <w:fldData xml:space="preserve">PEVuZE5vdGU+PENpdGU+PEF1dGhvcj5BbGJlcnRzPC9BdXRob3I+PFllYXI+MjAwNTwvWWVhcj48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</w:fldData>
        </w:fldChar>
      </w:r>
      <w:r w:rsidR="00BD511D" w:rsidRPr="002F0803">
        <w:rPr>
          <w:rFonts w:ascii="Book Antiqua" w:eastAsia="华文中宋" w:hAnsi="Book Antiqua"/>
          <w:sz w:val="24"/>
          <w:szCs w:val="24"/>
        </w:rPr>
        <w:instrText xml:space="preserve"> ADDIN EN.CITE.DATA </w:instrText>
      </w:r>
      <w:r w:rsidR="00AC5BA8" w:rsidRPr="002F0803">
        <w:rPr>
          <w:rFonts w:ascii="Book Antiqua" w:eastAsia="华文中宋" w:hAnsi="Book Antiqua"/>
          <w:sz w:val="24"/>
          <w:szCs w:val="24"/>
        </w:rPr>
      </w:r>
      <w:r w:rsidR="00AC5BA8" w:rsidRPr="002F0803">
        <w:rPr>
          <w:rFonts w:ascii="Book Antiqua" w:eastAsia="华文中宋" w:hAnsi="Book Antiqua"/>
          <w:sz w:val="24"/>
          <w:szCs w:val="24"/>
        </w:rPr>
        <w:fldChar w:fldCharType="end"/>
      </w:r>
      <w:r w:rsidR="00AC5BA8" w:rsidRPr="002F0803">
        <w:rPr>
          <w:rFonts w:ascii="Book Antiqua" w:eastAsia="华文中宋" w:hAnsi="Book Antiqua"/>
          <w:sz w:val="24"/>
          <w:szCs w:val="24"/>
        </w:rPr>
      </w:r>
      <w:r w:rsidR="00AC5BA8" w:rsidRPr="002F0803">
        <w:rPr>
          <w:rFonts w:ascii="Book Antiqua" w:eastAsia="华文中宋" w:hAnsi="Book Antiqua"/>
          <w:sz w:val="24"/>
          <w:szCs w:val="24"/>
        </w:rPr>
        <w:fldChar w:fldCharType="separate"/>
      </w:r>
      <w:r w:rsidR="008F505E" w:rsidRPr="002F0803">
        <w:rPr>
          <w:rFonts w:ascii="Book Antiqua" w:eastAsia="华文中宋" w:hAnsi="Book Antiqua"/>
          <w:noProof/>
          <w:sz w:val="24"/>
          <w:szCs w:val="24"/>
          <w:vertAlign w:val="superscript"/>
        </w:rPr>
        <w:t>[</w:t>
      </w:r>
      <w:hyperlink w:anchor="_ENREF_5" w:tooltip="Alberts, 2005 #5" w:history="1">
        <w:r w:rsidR="00753088" w:rsidRPr="002F0803">
          <w:rPr>
            <w:rFonts w:ascii="Book Antiqua" w:eastAsia="华文中宋" w:hAnsi="Book Antiqua"/>
            <w:noProof/>
            <w:sz w:val="24"/>
            <w:szCs w:val="24"/>
            <w:vertAlign w:val="superscript"/>
          </w:rPr>
          <w:t>5-7</w:t>
        </w:r>
      </w:hyperlink>
      <w:r w:rsidR="008F505E" w:rsidRPr="002F0803">
        <w:rPr>
          <w:rFonts w:ascii="Book Antiqua" w:eastAsia="华文中宋" w:hAnsi="Book Antiqua"/>
          <w:noProof/>
          <w:sz w:val="24"/>
          <w:szCs w:val="24"/>
          <w:vertAlign w:val="superscript"/>
        </w:rPr>
        <w:t>]</w:t>
      </w:r>
      <w:r w:rsidR="00AC5BA8" w:rsidRPr="002F0803">
        <w:rPr>
          <w:rFonts w:ascii="Book Antiqua" w:eastAsia="华文中宋" w:hAnsi="Book Antiqua"/>
          <w:sz w:val="24"/>
          <w:szCs w:val="24"/>
        </w:rPr>
        <w:fldChar w:fldCharType="end"/>
      </w:r>
      <w:r w:rsidRPr="002F0803">
        <w:rPr>
          <w:rFonts w:ascii="Book Antiqua" w:eastAsia="华文中宋" w:hAnsi="Book Antiqua"/>
          <w:sz w:val="24"/>
          <w:szCs w:val="24"/>
        </w:rPr>
        <w:t>. While metastatic lesions may be found throughout the body following local-regional treatments, the most frequent site of colorectal</w:t>
      </w:r>
      <w:r w:rsidR="00D26EB3" w:rsidRPr="002F0803">
        <w:rPr>
          <w:rFonts w:ascii="Book Antiqua" w:eastAsia="华文中宋" w:hAnsi="Book Antiqua"/>
          <w:sz w:val="24"/>
          <w:szCs w:val="24"/>
        </w:rPr>
        <w:t xml:space="preserve"> cancer metastasis is the liver</w:t>
      </w:r>
      <w:r w:rsidR="00AC5BA8" w:rsidRPr="002F0803">
        <w:rPr>
          <w:rFonts w:ascii="Book Antiqua" w:eastAsia="华文中宋" w:hAnsi="Book Antiqua"/>
          <w:sz w:val="24"/>
          <w:szCs w:val="24"/>
        </w:rPr>
        <w:fldChar w:fldCharType="begin">
          <w:fldData xml:space="preserve">PEVuZE5vdGU+PENpdGU+PEF1dGhvcj5Gb25nPC9BdXRob3I+PFllYXI+MTk5NzwvWWVhcj48UmVj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</w:fldData>
        </w:fldChar>
      </w:r>
      <w:r w:rsidR="00BD511D" w:rsidRPr="002F0803">
        <w:rPr>
          <w:rFonts w:ascii="Book Antiqua" w:eastAsia="华文中宋" w:hAnsi="Book Antiqua"/>
          <w:sz w:val="24"/>
          <w:szCs w:val="24"/>
        </w:rPr>
        <w:instrText xml:space="preserve"> ADDIN EN.CITE </w:instrText>
      </w:r>
      <w:r w:rsidR="00AC5BA8" w:rsidRPr="002F0803">
        <w:rPr>
          <w:rFonts w:ascii="Book Antiqua" w:eastAsia="华文中宋" w:hAnsi="Book Antiqua"/>
          <w:sz w:val="24"/>
          <w:szCs w:val="24"/>
        </w:rPr>
        <w:fldChar w:fldCharType="begin">
          <w:fldData xml:space="preserve">PEVuZE5vdGU+PENpdGU+PEF1dGhvcj5Gb25nPC9BdXRob3I+PFllYXI+MTk5NzwvWWVhcj48UmVj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</w:fldData>
        </w:fldChar>
      </w:r>
      <w:r w:rsidR="00BD511D" w:rsidRPr="002F0803">
        <w:rPr>
          <w:rFonts w:ascii="Book Antiqua" w:eastAsia="华文中宋" w:hAnsi="Book Antiqua"/>
          <w:sz w:val="24"/>
          <w:szCs w:val="24"/>
        </w:rPr>
        <w:instrText xml:space="preserve"> ADDIN EN.CITE.DATA </w:instrText>
      </w:r>
      <w:r w:rsidR="00AC5BA8" w:rsidRPr="002F0803">
        <w:rPr>
          <w:rFonts w:ascii="Book Antiqua" w:eastAsia="华文中宋" w:hAnsi="Book Antiqua"/>
          <w:sz w:val="24"/>
          <w:szCs w:val="24"/>
        </w:rPr>
      </w:r>
      <w:r w:rsidR="00AC5BA8" w:rsidRPr="002F0803">
        <w:rPr>
          <w:rFonts w:ascii="Book Antiqua" w:eastAsia="华文中宋" w:hAnsi="Book Antiqua"/>
          <w:sz w:val="24"/>
          <w:szCs w:val="24"/>
        </w:rPr>
        <w:fldChar w:fldCharType="end"/>
      </w:r>
      <w:r w:rsidR="00AC5BA8" w:rsidRPr="002F0803">
        <w:rPr>
          <w:rFonts w:ascii="Book Antiqua" w:eastAsia="华文中宋" w:hAnsi="Book Antiqua"/>
          <w:sz w:val="24"/>
          <w:szCs w:val="24"/>
        </w:rPr>
      </w:r>
      <w:r w:rsidR="00AC5BA8" w:rsidRPr="002F0803">
        <w:rPr>
          <w:rFonts w:ascii="Book Antiqua" w:eastAsia="华文中宋" w:hAnsi="Book Antiqua"/>
          <w:sz w:val="24"/>
          <w:szCs w:val="24"/>
        </w:rPr>
        <w:fldChar w:fldCharType="separate"/>
      </w:r>
      <w:r w:rsidR="008F505E" w:rsidRPr="002F0803">
        <w:rPr>
          <w:rFonts w:ascii="Book Antiqua" w:eastAsia="华文中宋" w:hAnsi="Book Antiqua"/>
          <w:noProof/>
          <w:sz w:val="24"/>
          <w:szCs w:val="24"/>
          <w:vertAlign w:val="superscript"/>
        </w:rPr>
        <w:t>[</w:t>
      </w:r>
      <w:hyperlink w:anchor="_ENREF_8" w:tooltip="Fong, 1997 #8" w:history="1">
        <w:r w:rsidR="00753088" w:rsidRPr="002F0803">
          <w:rPr>
            <w:rFonts w:ascii="Book Antiqua" w:eastAsia="华文中宋" w:hAnsi="Book Antiqua"/>
            <w:noProof/>
            <w:sz w:val="24"/>
            <w:szCs w:val="24"/>
            <w:vertAlign w:val="superscript"/>
          </w:rPr>
          <w:t>8</w:t>
        </w:r>
      </w:hyperlink>
      <w:r w:rsidR="008F505E" w:rsidRPr="002F0803">
        <w:rPr>
          <w:rFonts w:ascii="Book Antiqua" w:eastAsia="华文中宋" w:hAnsi="Book Antiqua"/>
          <w:noProof/>
          <w:sz w:val="24"/>
          <w:szCs w:val="24"/>
          <w:vertAlign w:val="superscript"/>
        </w:rPr>
        <w:t>]</w:t>
      </w:r>
      <w:r w:rsidR="00AC5BA8" w:rsidRPr="002F0803">
        <w:rPr>
          <w:rFonts w:ascii="Book Antiqua" w:eastAsia="华文中宋" w:hAnsi="Book Antiqua"/>
          <w:sz w:val="24"/>
          <w:szCs w:val="24"/>
        </w:rPr>
        <w:fldChar w:fldCharType="end"/>
      </w:r>
      <w:r w:rsidRPr="002F0803">
        <w:rPr>
          <w:rFonts w:ascii="Book Antiqua" w:eastAsia="华文中宋" w:hAnsi="Book Antiqua"/>
          <w:sz w:val="24"/>
          <w:szCs w:val="24"/>
        </w:rPr>
        <w:t>. The 5-year survival rate of patients with hepatic metastases and not undergoing</w:t>
      </w:r>
      <w:r w:rsidR="00D26EB3" w:rsidRPr="002F0803">
        <w:rPr>
          <w:rFonts w:ascii="Book Antiqua" w:eastAsia="华文中宋" w:hAnsi="Book Antiqua"/>
          <w:sz w:val="24"/>
          <w:szCs w:val="24"/>
        </w:rPr>
        <w:t xml:space="preserve"> surgical treatment is very low</w:t>
      </w:r>
      <w:r w:rsidR="00AC5BA8" w:rsidRPr="002F0803">
        <w:rPr>
          <w:rFonts w:ascii="Book Antiqua" w:eastAsia="华文中宋" w:hAnsi="Book Antiqua"/>
          <w:sz w:val="24"/>
          <w:szCs w:val="24"/>
        </w:rPr>
        <w:fldChar w:fldCharType="begin">
          <w:fldData xml:space="preserve">PEVuZE5vdGU+PENpdGU+PEF1dGhvcj5WYW4gQ3V0c2VtPC9BdXRob3I+PFllYXI+MjAwNjwvWWVh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</w:fldData>
        </w:fldChar>
      </w:r>
      <w:r w:rsidR="00BD511D" w:rsidRPr="002F0803">
        <w:rPr>
          <w:rFonts w:ascii="Book Antiqua" w:eastAsia="华文中宋" w:hAnsi="Book Antiqua"/>
          <w:sz w:val="24"/>
          <w:szCs w:val="24"/>
        </w:rPr>
        <w:instrText xml:space="preserve"> ADDIN EN.CITE </w:instrText>
      </w:r>
      <w:r w:rsidR="00AC5BA8" w:rsidRPr="002F0803">
        <w:rPr>
          <w:rFonts w:ascii="Book Antiqua" w:eastAsia="华文中宋" w:hAnsi="Book Antiqua"/>
          <w:sz w:val="24"/>
          <w:szCs w:val="24"/>
        </w:rPr>
        <w:fldChar w:fldCharType="begin">
          <w:fldData xml:space="preserve">PEVuZE5vdGU+PENpdGU+PEF1dGhvcj5WYW4gQ3V0c2VtPC9BdXRob3I+PFllYXI+MjAwNjwvWWVh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</w:fldData>
        </w:fldChar>
      </w:r>
      <w:r w:rsidR="00BD511D" w:rsidRPr="002F0803">
        <w:rPr>
          <w:rFonts w:ascii="Book Antiqua" w:eastAsia="华文中宋" w:hAnsi="Book Antiqua"/>
          <w:sz w:val="24"/>
          <w:szCs w:val="24"/>
        </w:rPr>
        <w:instrText xml:space="preserve"> ADDIN EN.CITE.DATA </w:instrText>
      </w:r>
      <w:r w:rsidR="00AC5BA8" w:rsidRPr="002F0803">
        <w:rPr>
          <w:rFonts w:ascii="Book Antiqua" w:eastAsia="华文中宋" w:hAnsi="Book Antiqua"/>
          <w:sz w:val="24"/>
          <w:szCs w:val="24"/>
        </w:rPr>
      </w:r>
      <w:r w:rsidR="00AC5BA8" w:rsidRPr="002F0803">
        <w:rPr>
          <w:rFonts w:ascii="Book Antiqua" w:eastAsia="华文中宋" w:hAnsi="Book Antiqua"/>
          <w:sz w:val="24"/>
          <w:szCs w:val="24"/>
        </w:rPr>
        <w:fldChar w:fldCharType="end"/>
      </w:r>
      <w:r w:rsidR="00AC5BA8" w:rsidRPr="002F0803">
        <w:rPr>
          <w:rFonts w:ascii="Book Antiqua" w:eastAsia="华文中宋" w:hAnsi="Book Antiqua"/>
          <w:sz w:val="24"/>
          <w:szCs w:val="24"/>
        </w:rPr>
      </w:r>
      <w:r w:rsidR="00AC5BA8" w:rsidRPr="002F0803">
        <w:rPr>
          <w:rFonts w:ascii="Book Antiqua" w:eastAsia="华文中宋" w:hAnsi="Book Antiqua"/>
          <w:sz w:val="24"/>
          <w:szCs w:val="24"/>
        </w:rPr>
        <w:fldChar w:fldCharType="separate"/>
      </w:r>
      <w:r w:rsidR="008F505E" w:rsidRPr="002F0803">
        <w:rPr>
          <w:rFonts w:ascii="Book Antiqua" w:eastAsia="华文中宋" w:hAnsi="Book Antiqua"/>
          <w:noProof/>
          <w:sz w:val="24"/>
          <w:szCs w:val="24"/>
          <w:vertAlign w:val="superscript"/>
        </w:rPr>
        <w:t>[</w:t>
      </w:r>
      <w:hyperlink w:anchor="_ENREF_3" w:tooltip="Van Cutsem, 2006 #3" w:history="1">
        <w:r w:rsidR="00753088" w:rsidRPr="002F0803">
          <w:rPr>
            <w:rFonts w:ascii="Book Antiqua" w:eastAsia="华文中宋" w:hAnsi="Book Antiqua"/>
            <w:noProof/>
            <w:sz w:val="24"/>
            <w:szCs w:val="24"/>
            <w:vertAlign w:val="superscript"/>
          </w:rPr>
          <w:t>3</w:t>
        </w:r>
      </w:hyperlink>
      <w:r w:rsidR="00D26EB3" w:rsidRPr="002F0803">
        <w:rPr>
          <w:rFonts w:ascii="Book Antiqua" w:eastAsia="华文中宋" w:hAnsi="Book Antiqua"/>
          <w:noProof/>
          <w:sz w:val="24"/>
          <w:szCs w:val="24"/>
          <w:vertAlign w:val="superscript"/>
        </w:rPr>
        <w:t>,</w:t>
      </w:r>
      <w:hyperlink w:anchor="_ENREF_9" w:tooltip="Stangl, 1994 #9" w:history="1">
        <w:r w:rsidR="00753088" w:rsidRPr="002F0803">
          <w:rPr>
            <w:rFonts w:ascii="Book Antiqua" w:eastAsia="华文中宋" w:hAnsi="Book Antiqua"/>
            <w:noProof/>
            <w:sz w:val="24"/>
            <w:szCs w:val="24"/>
            <w:vertAlign w:val="superscript"/>
          </w:rPr>
          <w:t>9</w:t>
        </w:r>
      </w:hyperlink>
      <w:r w:rsidR="008F505E" w:rsidRPr="002F0803">
        <w:rPr>
          <w:rFonts w:ascii="Book Antiqua" w:eastAsia="华文中宋" w:hAnsi="Book Antiqua"/>
          <w:noProof/>
          <w:sz w:val="24"/>
          <w:szCs w:val="24"/>
          <w:vertAlign w:val="superscript"/>
        </w:rPr>
        <w:t>]</w:t>
      </w:r>
      <w:r w:rsidR="00AC5BA8" w:rsidRPr="002F0803">
        <w:rPr>
          <w:rFonts w:ascii="Book Antiqua" w:eastAsia="华文中宋" w:hAnsi="Book Antiqua"/>
          <w:sz w:val="24"/>
          <w:szCs w:val="24"/>
        </w:rPr>
        <w:fldChar w:fldCharType="end"/>
      </w:r>
      <w:r w:rsidRPr="002F0803">
        <w:rPr>
          <w:rFonts w:ascii="Book Antiqua" w:eastAsia="华文中宋" w:hAnsi="Book Antiqua"/>
          <w:sz w:val="24"/>
          <w:szCs w:val="24"/>
        </w:rPr>
        <w:t>. Patients with unresectable hepatic metastases require multidisciplinary treatments, including surgery, chemotherapy, liver-targeting therapies</w:t>
      </w:r>
      <w:r w:rsidRPr="002F0803">
        <w:rPr>
          <w:rFonts w:ascii="Book Antiqua" w:hAnsi="Book Antiqua"/>
          <w:sz w:val="24"/>
          <w:szCs w:val="24"/>
        </w:rPr>
        <w:t xml:space="preserve"> </w:t>
      </w:r>
      <w:r w:rsidRPr="002F0803">
        <w:rPr>
          <w:rFonts w:ascii="Book Antiqua" w:eastAsia="华文中宋" w:hAnsi="Book Antiqua"/>
          <w:sz w:val="24"/>
          <w:szCs w:val="24"/>
        </w:rPr>
        <w:t>and traditional Chinese medicine (TCM). TCMs have been used quite extensively in China for the treatment of various diseases, including cancer. TCMs have a number of benefits, including decreasing the negative side effects associated with chemotherapy and radiotherapy, improving patients’ immune function, and enhancing the effects of</w:t>
      </w:r>
      <w:r w:rsidR="00D26EB3" w:rsidRPr="002F0803">
        <w:rPr>
          <w:rFonts w:ascii="Book Antiqua" w:eastAsia="华文中宋" w:hAnsi="Book Antiqua"/>
          <w:sz w:val="24"/>
          <w:szCs w:val="24"/>
        </w:rPr>
        <w:t xml:space="preserve"> conventional cancer treatments</w:t>
      </w:r>
      <w:r w:rsidR="00AC5BA8" w:rsidRPr="002F0803">
        <w:rPr>
          <w:rFonts w:ascii="Book Antiqua" w:eastAsia="华文中宋" w:hAnsi="Book Antiqua"/>
          <w:sz w:val="24"/>
          <w:szCs w:val="24"/>
        </w:rPr>
        <w:fldChar w:fldCharType="begin">
          <w:fldData xml:space="preserve">PEVuZE5vdGU+PENpdGU+PEF1dGhvcj5MaTwvQXV0aG9yPjxZZWFyPjIwMTM8L1llYXI+PFJlY051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</w:fldData>
        </w:fldChar>
      </w:r>
      <w:r w:rsidR="00BD511D" w:rsidRPr="002F0803">
        <w:rPr>
          <w:rFonts w:ascii="Book Antiqua" w:eastAsia="华文中宋" w:hAnsi="Book Antiqua"/>
          <w:sz w:val="24"/>
          <w:szCs w:val="24"/>
        </w:rPr>
        <w:instrText xml:space="preserve"> ADDIN EN.CITE </w:instrText>
      </w:r>
      <w:r w:rsidR="00AC5BA8" w:rsidRPr="002F0803">
        <w:rPr>
          <w:rFonts w:ascii="Book Antiqua" w:eastAsia="华文中宋" w:hAnsi="Book Antiqua"/>
          <w:sz w:val="24"/>
          <w:szCs w:val="24"/>
        </w:rPr>
        <w:fldChar w:fldCharType="begin">
          <w:fldData xml:space="preserve">PEVuZE5vdGU+PENpdGU+PEF1dGhvcj5MaTwvQXV0aG9yPjxZZWFyPjIwMTM8L1llYXI+PFJlY051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</w:fldData>
        </w:fldChar>
      </w:r>
      <w:r w:rsidR="00BD511D" w:rsidRPr="002F0803">
        <w:rPr>
          <w:rFonts w:ascii="Book Antiqua" w:eastAsia="华文中宋" w:hAnsi="Book Antiqua"/>
          <w:sz w:val="24"/>
          <w:szCs w:val="24"/>
        </w:rPr>
        <w:instrText xml:space="preserve"> ADDIN EN.CITE.DATA </w:instrText>
      </w:r>
      <w:r w:rsidR="00AC5BA8" w:rsidRPr="002F0803">
        <w:rPr>
          <w:rFonts w:ascii="Book Antiqua" w:eastAsia="华文中宋" w:hAnsi="Book Antiqua"/>
          <w:sz w:val="24"/>
          <w:szCs w:val="24"/>
        </w:rPr>
      </w:r>
      <w:r w:rsidR="00AC5BA8" w:rsidRPr="002F0803">
        <w:rPr>
          <w:rFonts w:ascii="Book Antiqua" w:eastAsia="华文中宋" w:hAnsi="Book Antiqua"/>
          <w:sz w:val="24"/>
          <w:szCs w:val="24"/>
        </w:rPr>
        <w:fldChar w:fldCharType="end"/>
      </w:r>
      <w:r w:rsidR="00AC5BA8" w:rsidRPr="002F0803">
        <w:rPr>
          <w:rFonts w:ascii="Book Antiqua" w:eastAsia="华文中宋" w:hAnsi="Book Antiqua"/>
          <w:sz w:val="24"/>
          <w:szCs w:val="24"/>
        </w:rPr>
      </w:r>
      <w:r w:rsidR="00AC5BA8" w:rsidRPr="002F0803">
        <w:rPr>
          <w:rFonts w:ascii="Book Antiqua" w:eastAsia="华文中宋" w:hAnsi="Book Antiqua"/>
          <w:sz w:val="24"/>
          <w:szCs w:val="24"/>
        </w:rPr>
        <w:fldChar w:fldCharType="separate"/>
      </w:r>
      <w:r w:rsidR="008F505E" w:rsidRPr="002F0803">
        <w:rPr>
          <w:rFonts w:ascii="Book Antiqua" w:eastAsia="华文中宋" w:hAnsi="Book Antiqua"/>
          <w:noProof/>
          <w:sz w:val="24"/>
          <w:szCs w:val="24"/>
          <w:vertAlign w:val="superscript"/>
        </w:rPr>
        <w:t>[</w:t>
      </w:r>
      <w:hyperlink w:anchor="_ENREF_10" w:tooltip="Li, 2013 #10" w:history="1">
        <w:r w:rsidR="00753088" w:rsidRPr="002F0803">
          <w:rPr>
            <w:rFonts w:ascii="Book Antiqua" w:eastAsia="华文中宋" w:hAnsi="Book Antiqua"/>
            <w:noProof/>
            <w:sz w:val="24"/>
            <w:szCs w:val="24"/>
            <w:vertAlign w:val="superscript"/>
          </w:rPr>
          <w:t>10-12</w:t>
        </w:r>
      </w:hyperlink>
      <w:r w:rsidR="008F505E" w:rsidRPr="002F0803">
        <w:rPr>
          <w:rFonts w:ascii="Book Antiqua" w:eastAsia="华文中宋" w:hAnsi="Book Antiqua"/>
          <w:noProof/>
          <w:sz w:val="24"/>
          <w:szCs w:val="24"/>
          <w:vertAlign w:val="superscript"/>
        </w:rPr>
        <w:t>]</w:t>
      </w:r>
      <w:r w:rsidR="00AC5BA8" w:rsidRPr="002F0803">
        <w:rPr>
          <w:rFonts w:ascii="Book Antiqua" w:eastAsia="华文中宋" w:hAnsi="Book Antiqua"/>
          <w:sz w:val="24"/>
          <w:szCs w:val="24"/>
        </w:rPr>
        <w:fldChar w:fldCharType="end"/>
      </w:r>
      <w:r w:rsidRPr="002F0803">
        <w:rPr>
          <w:rFonts w:ascii="Book Antiqua" w:eastAsia="华文中宋" w:hAnsi="Book Antiqua"/>
          <w:sz w:val="24"/>
          <w:szCs w:val="24"/>
        </w:rPr>
        <w:t>.</w:t>
      </w:r>
    </w:p>
    <w:p w:rsidR="00AC38A0" w:rsidRPr="002F0803" w:rsidRDefault="00AC38A0" w:rsidP="00730F7F">
      <w:pPr>
        <w:pStyle w:val="af1"/>
        <w:adjustRightInd w:val="0"/>
        <w:snapToGrid w:val="0"/>
        <w:spacing w:line="360" w:lineRule="auto"/>
        <w:ind w:firstLineChars="202" w:firstLine="485"/>
        <w:rPr>
          <w:rFonts w:ascii="Book Antiqua" w:eastAsia="华文中宋" w:hAnsi="Book Antiqua"/>
          <w:sz w:val="24"/>
          <w:szCs w:val="24"/>
        </w:rPr>
      </w:pPr>
      <w:r w:rsidRPr="002F0803">
        <w:rPr>
          <w:rFonts w:ascii="Book Antiqua" w:eastAsia="华文中宋" w:hAnsi="Book Antiqua"/>
          <w:sz w:val="24"/>
          <w:szCs w:val="24"/>
        </w:rPr>
        <w:t xml:space="preserve">Weichang’an (WCA) is a traditional Chinese formula prescribed by practitioners of TCM, based on clinical experiences and pharmaceutical </w:t>
      </w:r>
      <w:r w:rsidRPr="002F0803">
        <w:rPr>
          <w:rFonts w:ascii="Book Antiqua" w:eastAsia="华文中宋" w:hAnsi="Book Antiqua"/>
          <w:sz w:val="24"/>
          <w:szCs w:val="24"/>
        </w:rPr>
        <w:lastRenderedPageBreak/>
        <w:t xml:space="preserve">screening. The principal elements composing WCA are invigorating spleen herbs, whereas heat-clearing and detoxicating herbs, hard lump-resolving herbs and blood stasis removing herbs are adjuvant components. </w:t>
      </w:r>
      <w:r w:rsidR="00F54BC9" w:rsidRPr="002F0803">
        <w:rPr>
          <w:rFonts w:ascii="Book Antiqua" w:hAnsi="Book Antiqua" w:hint="eastAsia"/>
          <w:sz w:val="24"/>
          <w:szCs w:val="24"/>
        </w:rPr>
        <w:t>P</w:t>
      </w:r>
      <w:r w:rsidRPr="002F0803">
        <w:rPr>
          <w:rFonts w:ascii="Book Antiqua" w:eastAsia="华文中宋" w:hAnsi="Book Antiqua"/>
          <w:sz w:val="24"/>
          <w:szCs w:val="24"/>
        </w:rPr>
        <w:t>revious</w:t>
      </w:r>
      <w:r w:rsidRPr="002F0803">
        <w:rPr>
          <w:rFonts w:ascii="Book Antiqua" w:hAnsi="Book Antiqua"/>
          <w:sz w:val="24"/>
        </w:rPr>
        <w:t xml:space="preserve"> </w:t>
      </w:r>
      <w:r w:rsidR="00A41CA1" w:rsidRPr="002F0803">
        <w:rPr>
          <w:rFonts w:ascii="Book Antiqua" w:hAnsi="Book Antiqua" w:hint="eastAsia"/>
          <w:sz w:val="24"/>
        </w:rPr>
        <w:t xml:space="preserve">clinical </w:t>
      </w:r>
      <w:r w:rsidRPr="002F0803">
        <w:rPr>
          <w:rFonts w:ascii="Book Antiqua" w:eastAsia="华文中宋" w:hAnsi="Book Antiqua"/>
          <w:sz w:val="24"/>
          <w:szCs w:val="24"/>
        </w:rPr>
        <w:t>stud</w:t>
      </w:r>
      <w:r w:rsidR="00F54BC9" w:rsidRPr="002F0803">
        <w:rPr>
          <w:rFonts w:ascii="Book Antiqua" w:hAnsi="Book Antiqua" w:hint="eastAsia"/>
          <w:sz w:val="24"/>
          <w:szCs w:val="24"/>
        </w:rPr>
        <w:t>ies</w:t>
      </w:r>
      <w:r w:rsidRPr="002F0803">
        <w:rPr>
          <w:rFonts w:ascii="Book Antiqua" w:eastAsia="华文中宋" w:hAnsi="Book Antiqua"/>
          <w:sz w:val="24"/>
          <w:szCs w:val="24"/>
        </w:rPr>
        <w:t xml:space="preserve"> h</w:t>
      </w:r>
      <w:r w:rsidR="003B6849" w:rsidRPr="002F0803">
        <w:rPr>
          <w:rFonts w:ascii="Book Antiqua" w:hAnsi="Book Antiqua" w:hint="eastAsia"/>
          <w:sz w:val="24"/>
          <w:szCs w:val="24"/>
        </w:rPr>
        <w:t>a</w:t>
      </w:r>
      <w:r w:rsidR="00F54BC9" w:rsidRPr="002F0803">
        <w:rPr>
          <w:rFonts w:ascii="Book Antiqua" w:hAnsi="Book Antiqua" w:hint="eastAsia"/>
          <w:sz w:val="24"/>
          <w:szCs w:val="24"/>
        </w:rPr>
        <w:t>ve</w:t>
      </w:r>
      <w:r w:rsidRPr="002F0803">
        <w:rPr>
          <w:rFonts w:ascii="Book Antiqua" w:hAnsi="Book Antiqua"/>
          <w:sz w:val="24"/>
        </w:rPr>
        <w:t xml:space="preserve"> </w:t>
      </w:r>
      <w:r w:rsidRPr="002F0803">
        <w:rPr>
          <w:rFonts w:ascii="Book Antiqua" w:eastAsia="华文中宋" w:hAnsi="Book Antiqua"/>
          <w:sz w:val="24"/>
          <w:szCs w:val="24"/>
        </w:rPr>
        <w:t>indicated that patients with gastric carcinoma benefit from WCA treatment</w:t>
      </w:r>
      <w:r w:rsidR="00AC5BA8" w:rsidRPr="002F0803">
        <w:rPr>
          <w:rFonts w:ascii="Book Antiqua" w:hAnsi="Book Antiqua"/>
          <w:sz w:val="24"/>
        </w:rPr>
        <w:fldChar w:fldCharType="begin">
          <w:fldData xml:space="preserve">PEVuZE5vdGU+PENpdGU+PEF1dGhvcj5aaGFvPC9BdXRob3I+PFllYXI+MjAwNzwvWWVhcj48UmVj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</w:fldData>
        </w:fldChar>
      </w:r>
      <w:r w:rsidR="00753088" w:rsidRPr="002F0803">
        <w:rPr>
          <w:rFonts w:ascii="Book Antiqua" w:hAnsi="Book Antiqua"/>
          <w:sz w:val="24"/>
        </w:rPr>
        <w:instrText xml:space="preserve"> ADDIN EN.CITE </w:instrText>
      </w:r>
      <w:r w:rsidR="00AC5BA8" w:rsidRPr="002F0803">
        <w:rPr>
          <w:rFonts w:ascii="Book Antiqua" w:hAnsi="Book Antiqua"/>
          <w:sz w:val="24"/>
        </w:rPr>
        <w:fldChar w:fldCharType="begin">
          <w:fldData xml:space="preserve">PEVuZE5vdGU+PENpdGU+PEF1dGhvcj5aaGFvPC9BdXRob3I+PFllYXI+MjAwNzwvWWVhcj48UmVj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</w:fldData>
        </w:fldChar>
      </w:r>
      <w:r w:rsidR="00753088" w:rsidRPr="002F0803">
        <w:rPr>
          <w:rFonts w:ascii="Book Antiqua" w:hAnsi="Book Antiqua"/>
          <w:sz w:val="24"/>
        </w:rPr>
        <w:instrText xml:space="preserve"> ADDIN EN.CITE.DATA </w:instrText>
      </w:r>
      <w:r w:rsidR="00AC5BA8" w:rsidRPr="002F0803">
        <w:rPr>
          <w:rFonts w:ascii="Book Antiqua" w:hAnsi="Book Antiqua"/>
          <w:sz w:val="24"/>
        </w:rPr>
      </w:r>
      <w:r w:rsidR="00AC5BA8" w:rsidRPr="002F0803">
        <w:rPr>
          <w:rFonts w:ascii="Book Antiqua" w:hAnsi="Book Antiqua"/>
          <w:sz w:val="24"/>
        </w:rPr>
        <w:fldChar w:fldCharType="end"/>
      </w:r>
      <w:r w:rsidR="00AC5BA8" w:rsidRPr="002F0803">
        <w:rPr>
          <w:rFonts w:ascii="Book Antiqua" w:hAnsi="Book Antiqua"/>
          <w:sz w:val="24"/>
        </w:rPr>
      </w:r>
      <w:r w:rsidR="00AC5BA8" w:rsidRPr="002F0803">
        <w:rPr>
          <w:rFonts w:ascii="Book Antiqua" w:hAnsi="Book Antiqua"/>
          <w:sz w:val="24"/>
        </w:rPr>
        <w:fldChar w:fldCharType="separate"/>
      </w:r>
      <w:r w:rsidR="008F505E" w:rsidRPr="002F0803">
        <w:rPr>
          <w:rFonts w:ascii="Book Antiqua" w:hAnsi="Book Antiqua"/>
          <w:sz w:val="24"/>
          <w:vertAlign w:val="superscript"/>
        </w:rPr>
        <w:t>[</w:t>
      </w:r>
      <w:hyperlink w:anchor="_ENREF_13" w:tooltip="Zhao, 2007 #13" w:history="1">
        <w:r w:rsidR="00753088" w:rsidRPr="002F0803">
          <w:rPr>
            <w:rFonts w:ascii="Book Antiqua" w:hAnsi="Book Antiqua"/>
            <w:sz w:val="24"/>
            <w:vertAlign w:val="superscript"/>
          </w:rPr>
          <w:t>13</w:t>
        </w:r>
        <w:r w:rsidR="00D26EB3" w:rsidRPr="002F0803">
          <w:rPr>
            <w:rFonts w:ascii="Book Antiqua" w:eastAsia="华文中宋" w:hAnsi="Book Antiqua" w:hint="eastAsia"/>
            <w:noProof/>
            <w:sz w:val="24"/>
            <w:szCs w:val="24"/>
            <w:vertAlign w:val="superscript"/>
          </w:rPr>
          <w:t>,</w:t>
        </w:r>
        <w:r w:rsidR="00753088" w:rsidRPr="002F0803">
          <w:rPr>
            <w:rFonts w:ascii="Book Antiqua" w:eastAsia="华文中宋" w:hAnsi="Book Antiqua"/>
            <w:noProof/>
            <w:sz w:val="24"/>
            <w:szCs w:val="24"/>
            <w:vertAlign w:val="superscript"/>
          </w:rPr>
          <w:t>1</w:t>
        </w:r>
        <w:r w:rsidR="003178CD" w:rsidRPr="002F0803">
          <w:rPr>
            <w:rFonts w:ascii="Book Antiqua" w:hAnsi="Book Antiqua" w:hint="eastAsia"/>
            <w:noProof/>
            <w:sz w:val="24"/>
            <w:szCs w:val="24"/>
            <w:vertAlign w:val="superscript"/>
          </w:rPr>
          <w:t>4</w:t>
        </w:r>
      </w:hyperlink>
      <w:r w:rsidR="008F505E" w:rsidRPr="002F0803">
        <w:rPr>
          <w:rFonts w:ascii="Book Antiqua" w:hAnsi="Book Antiqua"/>
          <w:sz w:val="24"/>
          <w:vertAlign w:val="superscript"/>
        </w:rPr>
        <w:t>]</w:t>
      </w:r>
      <w:r w:rsidR="00AC5BA8" w:rsidRPr="002F0803">
        <w:rPr>
          <w:rFonts w:ascii="Book Antiqua" w:hAnsi="Book Antiqua"/>
          <w:sz w:val="24"/>
        </w:rPr>
        <w:fldChar w:fldCharType="end"/>
      </w:r>
      <w:r w:rsidRPr="002F0803">
        <w:rPr>
          <w:rFonts w:ascii="Book Antiqua" w:eastAsia="华文中宋" w:hAnsi="Book Antiqua"/>
          <w:sz w:val="24"/>
          <w:szCs w:val="24"/>
        </w:rPr>
        <w:t xml:space="preserve">. In addition, WCA has been shown to increase the 5-year survival rate and reduce the 1- and 2-year metastatic rates in </w:t>
      </w:r>
      <w:r w:rsidR="00D26EB3" w:rsidRPr="002F0803">
        <w:rPr>
          <w:rFonts w:ascii="Book Antiqua" w:eastAsia="华文中宋" w:hAnsi="Book Antiqua"/>
          <w:sz w:val="24"/>
          <w:szCs w:val="24"/>
        </w:rPr>
        <w:t>patients with colorectal cancer</w:t>
      </w:r>
      <w:r w:rsidR="00AC5BA8" w:rsidRPr="002F0803">
        <w:rPr>
          <w:rFonts w:ascii="Book Antiqua" w:hAnsi="Book Antiqua"/>
          <w:sz w:val="24"/>
        </w:rPr>
        <w:fldChar w:fldCharType="begin"/>
      </w:r>
      <w:r w:rsidR="00BD511D" w:rsidRPr="002F0803">
        <w:rPr>
          <w:rFonts w:ascii="Book Antiqua" w:hAnsi="Book Antiqua"/>
          <w:sz w:val="24"/>
        </w:rPr>
        <w:instrText xml:space="preserve"> ADDIN EN.CITE &lt;EndNote&gt;&lt;Cite&gt;&lt;Author&gt;Gu&lt;/Author&gt;&lt;Year&gt;2006&lt;/Year&gt;&lt;RecNum&gt;16&lt;/RecNum&gt;&lt;DisplayText&gt;&lt;style face="superscript"&gt;[16]&lt;/style&gt;&lt;/DisplayText&gt;&lt;record&gt;&lt;rec-number&gt;16&lt;/rec-number&gt;&lt;foreign-keys&gt;&lt;key app="EN" db-id="e50pxttvbezdd5e9zsqpara00d0erdz2dfae"&gt;16&lt;/key&gt;&lt;/foreign-keys&gt;&lt;ref-type name="Journal Article"&gt;17&lt;/ref-type&gt;&lt;contributors&gt;&lt;authors&gt;&lt;author&gt;Gu, Y.&lt;/author&gt;&lt;author&gt;Han, Y. Y.&lt;/author&gt;&lt;author&gt;Zheng, J.&lt;/author&gt;&lt;author&gt;Yang, J. K. &lt;/author&gt;&lt;/authors&gt;&lt;/contributors&gt;&lt;titles&gt;&lt;title&gt;Analysis of therapeutic effect of Wei Chang An in Colorectal Cancer&lt;/title&gt;&lt;secondary-title&gt;Journal of Liaoning University of Traditional Chinese Medicine &lt;/secondary-title&gt;&lt;/titles&gt;&lt;pages&gt;5-6&lt;/pages&gt;&lt;volume&gt;8&lt;/volume&gt;&lt;number&gt;5&lt;/number&gt;&lt;section&gt;5&lt;/section&gt;&lt;dates&gt;&lt;year&gt;2006&lt;/year&gt;&lt;/dates&gt;&lt;urls&gt;&lt;/urls&gt;&lt;/record&gt;&lt;/Cite&gt;&lt;/EndNote&gt;</w:instrText>
      </w:r>
      <w:r w:rsidR="00AC5BA8" w:rsidRPr="002F0803">
        <w:rPr>
          <w:rFonts w:ascii="Book Antiqua" w:hAnsi="Book Antiqua"/>
          <w:sz w:val="24"/>
        </w:rPr>
        <w:fldChar w:fldCharType="separate"/>
      </w:r>
      <w:r w:rsidR="008F505E" w:rsidRPr="002F0803">
        <w:rPr>
          <w:rFonts w:ascii="Book Antiqua" w:hAnsi="Book Antiqua"/>
          <w:sz w:val="24"/>
          <w:vertAlign w:val="superscript"/>
        </w:rPr>
        <w:t>[</w:t>
      </w:r>
      <w:hyperlink w:anchor="_ENREF_16" w:tooltip="Gu, 2006 #16" w:history="1">
        <w:r w:rsidR="00753088" w:rsidRPr="002F0803">
          <w:rPr>
            <w:rFonts w:ascii="Book Antiqua" w:eastAsia="华文中宋" w:hAnsi="Book Antiqua"/>
            <w:noProof/>
            <w:sz w:val="24"/>
            <w:szCs w:val="24"/>
            <w:vertAlign w:val="superscript"/>
          </w:rPr>
          <w:t>1</w:t>
        </w:r>
        <w:r w:rsidR="003178CD" w:rsidRPr="002F0803">
          <w:rPr>
            <w:rFonts w:ascii="Book Antiqua" w:hAnsi="Book Antiqua" w:hint="eastAsia"/>
            <w:noProof/>
            <w:sz w:val="24"/>
            <w:szCs w:val="24"/>
            <w:vertAlign w:val="superscript"/>
          </w:rPr>
          <w:t>5</w:t>
        </w:r>
      </w:hyperlink>
      <w:r w:rsidR="008F505E" w:rsidRPr="002F0803">
        <w:rPr>
          <w:rFonts w:ascii="Book Antiqua" w:hAnsi="Book Antiqua"/>
          <w:sz w:val="24"/>
          <w:vertAlign w:val="superscript"/>
        </w:rPr>
        <w:t>]</w:t>
      </w:r>
      <w:r w:rsidR="00AC5BA8" w:rsidRPr="002F0803">
        <w:rPr>
          <w:rFonts w:ascii="Book Antiqua" w:hAnsi="Book Antiqua"/>
          <w:sz w:val="24"/>
        </w:rPr>
        <w:fldChar w:fldCharType="end"/>
      </w:r>
      <w:r w:rsidRPr="002F0803">
        <w:rPr>
          <w:rFonts w:ascii="Book Antiqua" w:eastAsia="华文中宋" w:hAnsi="Book Antiqua"/>
          <w:sz w:val="24"/>
          <w:szCs w:val="24"/>
        </w:rPr>
        <w:t xml:space="preserve">. However, whether WCA is effective in colorectal cancer with hepatic metastasis is still unclear. </w:t>
      </w:r>
    </w:p>
    <w:p w:rsidR="00AC38A0" w:rsidRPr="002F0803" w:rsidRDefault="00AC38A0" w:rsidP="00730F7F">
      <w:pPr>
        <w:autoSpaceDE w:val="0"/>
        <w:autoSpaceDN w:val="0"/>
        <w:adjustRightInd w:val="0"/>
        <w:snapToGrid w:val="0"/>
        <w:spacing w:line="360" w:lineRule="auto"/>
        <w:ind w:firstLineChars="202" w:firstLine="485"/>
        <w:rPr>
          <w:rFonts w:ascii="Book Antiqua" w:eastAsia="华文中宋" w:hAnsi="Book Antiqua"/>
          <w:sz w:val="24"/>
          <w:szCs w:val="24"/>
        </w:rPr>
      </w:pPr>
      <w:r w:rsidRPr="002F0803">
        <w:rPr>
          <w:rFonts w:ascii="Book Antiqua" w:eastAsia="华文中宋" w:hAnsi="Book Antiqua"/>
          <w:sz w:val="24"/>
          <w:szCs w:val="24"/>
        </w:rPr>
        <w:t>Many studies have shown that the Wnt/β-Catenin signaling pathway regulates tumor cell invasion and metastasis. In oral squamous cell carcinoma cells, the accumulation of β-Catenin in the cytoplasm induced TCF/LEF transcriptional activity, and increased matrix metaloproteinase (MMP)-7 expression, thereby inducing the conversion of epithelial cells to mesenchymal cells as well as en</w:t>
      </w:r>
      <w:r w:rsidR="00805D8D" w:rsidRPr="002F0803">
        <w:rPr>
          <w:rFonts w:ascii="Book Antiqua" w:eastAsia="华文中宋" w:hAnsi="Book Antiqua"/>
          <w:sz w:val="24"/>
          <w:szCs w:val="24"/>
        </w:rPr>
        <w:t>hancing invasion and metastasis</w:t>
      </w:r>
      <w:r w:rsidR="00AC5BA8" w:rsidRPr="002F0803">
        <w:rPr>
          <w:rFonts w:ascii="Book Antiqua" w:hAnsi="Book Antiqua"/>
          <w:sz w:val="24"/>
        </w:rPr>
        <w:fldChar w:fldCharType="begin">
          <w:fldData xml:space="preserve">PEVuZE5vdGU+PENpdGU+PEF1dGhvcj5Jd2FpPC9BdXRob3I+PFllYXI+MjAxMDwvWWVhcj48UmVj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</w:fldData>
        </w:fldChar>
      </w:r>
      <w:r w:rsidR="00BD511D" w:rsidRPr="002F0803">
        <w:rPr>
          <w:rFonts w:ascii="Book Antiqua" w:hAnsi="Book Antiqua"/>
          <w:sz w:val="24"/>
        </w:rPr>
        <w:instrText xml:space="preserve"> ADDIN EN.CITE </w:instrText>
      </w:r>
      <w:r w:rsidR="00AC5BA8" w:rsidRPr="002F0803">
        <w:rPr>
          <w:rFonts w:ascii="Book Antiqua" w:hAnsi="Book Antiqua"/>
          <w:sz w:val="24"/>
        </w:rPr>
        <w:fldChar w:fldCharType="begin">
          <w:fldData xml:space="preserve">PEVuZE5vdGU+PENpdGU+PEF1dGhvcj5Jd2FpPC9BdXRob3I+PFllYXI+MjAxMDwvWWVhcj48UmVj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</w:fldData>
        </w:fldChar>
      </w:r>
      <w:r w:rsidR="00BD511D" w:rsidRPr="002F0803">
        <w:rPr>
          <w:rFonts w:ascii="Book Antiqua" w:hAnsi="Book Antiqua"/>
          <w:sz w:val="24"/>
        </w:rPr>
        <w:instrText xml:space="preserve"> ADDIN EN.CITE.DATA </w:instrText>
      </w:r>
      <w:r w:rsidR="00AC5BA8" w:rsidRPr="002F0803">
        <w:rPr>
          <w:rFonts w:ascii="Book Antiqua" w:hAnsi="Book Antiqua"/>
          <w:sz w:val="24"/>
        </w:rPr>
      </w:r>
      <w:r w:rsidR="00AC5BA8" w:rsidRPr="002F0803">
        <w:rPr>
          <w:rFonts w:ascii="Book Antiqua" w:hAnsi="Book Antiqua"/>
          <w:sz w:val="24"/>
        </w:rPr>
        <w:fldChar w:fldCharType="end"/>
      </w:r>
      <w:r w:rsidR="00AC5BA8" w:rsidRPr="002F0803">
        <w:rPr>
          <w:rFonts w:ascii="Book Antiqua" w:hAnsi="Book Antiqua"/>
          <w:sz w:val="24"/>
        </w:rPr>
      </w:r>
      <w:r w:rsidR="00AC5BA8" w:rsidRPr="002F0803">
        <w:rPr>
          <w:rFonts w:ascii="Book Antiqua" w:hAnsi="Book Antiqua"/>
          <w:sz w:val="24"/>
        </w:rPr>
        <w:fldChar w:fldCharType="separate"/>
      </w:r>
      <w:r w:rsidR="008F505E" w:rsidRPr="002F0803">
        <w:rPr>
          <w:rFonts w:ascii="Book Antiqua" w:hAnsi="Book Antiqua"/>
          <w:sz w:val="24"/>
          <w:vertAlign w:val="superscript"/>
        </w:rPr>
        <w:t>[</w:t>
      </w:r>
      <w:hyperlink w:anchor="_ENREF_17" w:tooltip="Iwai, 2010 #17" w:history="1">
        <w:r w:rsidR="00753088" w:rsidRPr="002F0803">
          <w:rPr>
            <w:rFonts w:ascii="Book Antiqua" w:eastAsia="华文中宋" w:hAnsi="Book Antiqua"/>
            <w:noProof/>
            <w:sz w:val="24"/>
            <w:szCs w:val="24"/>
            <w:vertAlign w:val="superscript"/>
          </w:rPr>
          <w:t>1</w:t>
        </w:r>
        <w:r w:rsidR="003178CD" w:rsidRPr="002F0803">
          <w:rPr>
            <w:rFonts w:ascii="Book Antiqua" w:hAnsi="Book Antiqua" w:hint="eastAsia"/>
            <w:noProof/>
            <w:sz w:val="24"/>
            <w:szCs w:val="24"/>
            <w:vertAlign w:val="superscript"/>
          </w:rPr>
          <w:t>6</w:t>
        </w:r>
      </w:hyperlink>
      <w:r w:rsidR="008F505E" w:rsidRPr="002F0803">
        <w:rPr>
          <w:rFonts w:ascii="Book Antiqua" w:hAnsi="Book Antiqua"/>
          <w:sz w:val="24"/>
          <w:vertAlign w:val="superscript"/>
        </w:rPr>
        <w:t>]</w:t>
      </w:r>
      <w:r w:rsidR="00AC5BA8" w:rsidRPr="002F0803">
        <w:rPr>
          <w:rFonts w:ascii="Book Antiqua" w:hAnsi="Book Antiqua"/>
          <w:sz w:val="24"/>
        </w:rPr>
        <w:fldChar w:fldCharType="end"/>
      </w:r>
      <w:r w:rsidRPr="002F0803">
        <w:rPr>
          <w:rFonts w:ascii="Book Antiqua" w:eastAsia="华文中宋" w:hAnsi="Book Antiqua"/>
          <w:sz w:val="24"/>
          <w:szCs w:val="24"/>
        </w:rPr>
        <w:t>. The Wnt/β-Catenin pathway also plays a critical role i</w:t>
      </w:r>
      <w:r w:rsidR="00805D8D" w:rsidRPr="002F0803">
        <w:rPr>
          <w:rFonts w:ascii="Book Antiqua" w:eastAsia="华文中宋" w:hAnsi="Book Antiqua"/>
          <w:sz w:val="24"/>
          <w:szCs w:val="24"/>
        </w:rPr>
        <w:t>n colorectal cancer development</w:t>
      </w:r>
      <w:r w:rsidR="00AC5BA8" w:rsidRPr="002F0803">
        <w:rPr>
          <w:rFonts w:ascii="Book Antiqua" w:hAnsi="Book Antiqua"/>
          <w:sz w:val="24"/>
        </w:rPr>
        <w:fldChar w:fldCharType="begin">
          <w:fldData xml:space="preserve">PEVuZE5vdGU+PENpdGU+PEF1dGhvcj5Gb2RkZTwvQXV0aG9yPjxZZWFyPjIwMDc8L1llYXI+PFJl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</w:fldData>
        </w:fldChar>
      </w:r>
      <w:r w:rsidR="00BD511D" w:rsidRPr="002F0803">
        <w:rPr>
          <w:rFonts w:ascii="Book Antiqua" w:hAnsi="Book Antiqua"/>
          <w:sz w:val="24"/>
        </w:rPr>
        <w:instrText xml:space="preserve"> ADDIN EN.CITE </w:instrText>
      </w:r>
      <w:r w:rsidR="00AC5BA8" w:rsidRPr="002F0803">
        <w:rPr>
          <w:rFonts w:ascii="Book Antiqua" w:hAnsi="Book Antiqua"/>
          <w:sz w:val="24"/>
        </w:rPr>
        <w:fldChar w:fldCharType="begin">
          <w:fldData xml:space="preserve">PEVuZE5vdGU+PENpdGU+PEF1dGhvcj5Gb2RkZTwvQXV0aG9yPjxZZWFyPjIwMDc8L1llYXI+PFJl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</w:fldData>
        </w:fldChar>
      </w:r>
      <w:r w:rsidR="00BD511D" w:rsidRPr="002F0803">
        <w:rPr>
          <w:rFonts w:ascii="Book Antiqua" w:hAnsi="Book Antiqua"/>
          <w:sz w:val="24"/>
        </w:rPr>
        <w:instrText xml:space="preserve"> ADDIN EN.CITE.DATA </w:instrText>
      </w:r>
      <w:r w:rsidR="00AC5BA8" w:rsidRPr="002F0803">
        <w:rPr>
          <w:rFonts w:ascii="Book Antiqua" w:hAnsi="Book Antiqua"/>
          <w:sz w:val="24"/>
        </w:rPr>
      </w:r>
      <w:r w:rsidR="00AC5BA8" w:rsidRPr="002F0803">
        <w:rPr>
          <w:rFonts w:ascii="Book Antiqua" w:hAnsi="Book Antiqua"/>
          <w:sz w:val="24"/>
        </w:rPr>
        <w:fldChar w:fldCharType="end"/>
      </w:r>
      <w:r w:rsidR="00AC5BA8" w:rsidRPr="002F0803">
        <w:rPr>
          <w:rFonts w:ascii="Book Antiqua" w:hAnsi="Book Antiqua"/>
          <w:sz w:val="24"/>
        </w:rPr>
      </w:r>
      <w:r w:rsidR="00AC5BA8" w:rsidRPr="002F0803">
        <w:rPr>
          <w:rFonts w:ascii="Book Antiqua" w:hAnsi="Book Antiqua"/>
          <w:sz w:val="24"/>
        </w:rPr>
        <w:fldChar w:fldCharType="separate"/>
      </w:r>
      <w:r w:rsidR="008F505E" w:rsidRPr="002F0803">
        <w:rPr>
          <w:rFonts w:ascii="Book Antiqua" w:hAnsi="Book Antiqua"/>
          <w:sz w:val="24"/>
          <w:vertAlign w:val="superscript"/>
        </w:rPr>
        <w:t>[</w:t>
      </w:r>
      <w:hyperlink w:anchor="_ENREF_18" w:tooltip="Fodde, 2007 #19" w:history="1">
        <w:r w:rsidR="00753088" w:rsidRPr="002F0803">
          <w:rPr>
            <w:rFonts w:ascii="Book Antiqua" w:eastAsia="华文中宋" w:hAnsi="Book Antiqua"/>
            <w:noProof/>
            <w:sz w:val="24"/>
            <w:szCs w:val="24"/>
            <w:vertAlign w:val="superscript"/>
          </w:rPr>
          <w:t>1</w:t>
        </w:r>
        <w:r w:rsidR="003178CD" w:rsidRPr="002F0803">
          <w:rPr>
            <w:rFonts w:ascii="Book Antiqua" w:hAnsi="Book Antiqua" w:hint="eastAsia"/>
            <w:noProof/>
            <w:sz w:val="24"/>
            <w:szCs w:val="24"/>
            <w:vertAlign w:val="superscript"/>
          </w:rPr>
          <w:t>7</w:t>
        </w:r>
      </w:hyperlink>
      <w:r w:rsidR="008F505E" w:rsidRPr="002F0803">
        <w:rPr>
          <w:rFonts w:ascii="Book Antiqua" w:hAnsi="Book Antiqua"/>
          <w:sz w:val="24"/>
          <w:vertAlign w:val="superscript"/>
        </w:rPr>
        <w:t>]</w:t>
      </w:r>
      <w:r w:rsidR="00AC5BA8" w:rsidRPr="002F0803">
        <w:rPr>
          <w:rFonts w:ascii="Book Antiqua" w:hAnsi="Book Antiqua"/>
          <w:sz w:val="24"/>
        </w:rPr>
        <w:fldChar w:fldCharType="end"/>
      </w:r>
      <w:r w:rsidRPr="002F0803">
        <w:rPr>
          <w:rFonts w:ascii="Book Antiqua" w:eastAsia="华文中宋" w:hAnsi="Book Antiqua"/>
          <w:sz w:val="24"/>
          <w:szCs w:val="24"/>
        </w:rPr>
        <w:t>. We hypothesized that WCA may affect the Wnt/β-Catenin pathway.</w:t>
      </w:r>
    </w:p>
    <w:p w:rsidR="00AC38A0" w:rsidRPr="002F0803" w:rsidRDefault="00AC38A0" w:rsidP="00730F7F">
      <w:pPr>
        <w:autoSpaceDE w:val="0"/>
        <w:autoSpaceDN w:val="0"/>
        <w:adjustRightInd w:val="0"/>
        <w:snapToGrid w:val="0"/>
        <w:spacing w:line="360" w:lineRule="auto"/>
        <w:ind w:firstLineChars="202" w:firstLine="485"/>
        <w:rPr>
          <w:rFonts w:ascii="Book Antiqua" w:eastAsia="华文中宋" w:hAnsi="Book Antiqua"/>
          <w:sz w:val="24"/>
          <w:szCs w:val="24"/>
        </w:rPr>
      </w:pPr>
      <w:r w:rsidRPr="002F0803">
        <w:rPr>
          <w:rFonts w:ascii="Book Antiqua" w:eastAsia="华文中宋" w:hAnsi="Book Antiqua"/>
          <w:sz w:val="24"/>
          <w:szCs w:val="24"/>
        </w:rPr>
        <w:t xml:space="preserve">To elucidate the efficacy of WCA in inhibiting colorectal cancer cell growth and hepatic metastasis and underlying mechanisms, we administrated WCA combined with 5-fluorouracil (5-FU) in an orthotopic transplant nude mouse model grafted with HCT-116 human colon cancer cells. The pathological phenotype, tumor genesis, metastatic lesions, </w:t>
      </w:r>
      <w:r w:rsidR="00DE512F" w:rsidRPr="002F0803">
        <w:rPr>
          <w:rFonts w:ascii="Book Antiqua" w:eastAsia="华文中宋" w:hAnsi="Book Antiqua"/>
          <w:sz w:val="24"/>
          <w:szCs w:val="24"/>
        </w:rPr>
        <w:t>carcinoembryonic antigen (CEA)</w:t>
      </w:r>
      <w:r w:rsidR="00DE512F" w:rsidRPr="002F0803">
        <w:rPr>
          <w:rFonts w:ascii="Book Antiqua" w:eastAsia="华文中宋" w:hAnsi="Book Antiqua" w:hint="eastAsia"/>
          <w:sz w:val="24"/>
          <w:szCs w:val="24"/>
        </w:rPr>
        <w:t xml:space="preserve"> </w:t>
      </w:r>
      <w:r w:rsidRPr="002F0803">
        <w:rPr>
          <w:rFonts w:ascii="Book Antiqua" w:eastAsia="华文中宋" w:hAnsi="Book Antiqua"/>
          <w:sz w:val="24"/>
          <w:szCs w:val="24"/>
        </w:rPr>
        <w:t>levels and β-Catenin/MMP-7 expression were detected.</w:t>
      </w:r>
    </w:p>
    <w:p w:rsidR="00AC38A0" w:rsidRPr="002F0803" w:rsidRDefault="00AC38A0" w:rsidP="00730F7F">
      <w:pPr>
        <w:autoSpaceDE w:val="0"/>
        <w:autoSpaceDN w:val="0"/>
        <w:adjustRightInd w:val="0"/>
        <w:snapToGrid w:val="0"/>
        <w:spacing w:line="360" w:lineRule="auto"/>
        <w:rPr>
          <w:rFonts w:ascii="Book Antiqua" w:hAnsi="Book Antiqua"/>
          <w:b/>
          <w:kern w:val="0"/>
          <w:sz w:val="24"/>
          <w:szCs w:val="24"/>
        </w:rPr>
      </w:pPr>
    </w:p>
    <w:p w:rsidR="00AC38A0" w:rsidRPr="002F0803" w:rsidRDefault="00AC38A0" w:rsidP="00730F7F">
      <w:pPr>
        <w:autoSpaceDE w:val="0"/>
        <w:autoSpaceDN w:val="0"/>
        <w:adjustRightInd w:val="0"/>
        <w:snapToGrid w:val="0"/>
        <w:spacing w:line="360" w:lineRule="auto"/>
        <w:rPr>
          <w:rFonts w:ascii="Book Antiqua" w:eastAsia="华文中宋" w:hAnsi="Book Antiqua"/>
          <w:b/>
          <w:caps/>
          <w:kern w:val="0"/>
          <w:sz w:val="24"/>
          <w:szCs w:val="24"/>
        </w:rPr>
      </w:pPr>
      <w:r w:rsidRPr="002F0803">
        <w:rPr>
          <w:rFonts w:ascii="Book Antiqua" w:eastAsia="华文中宋" w:hAnsi="Book Antiqua"/>
          <w:b/>
          <w:caps/>
          <w:kern w:val="0"/>
          <w:sz w:val="24"/>
          <w:szCs w:val="24"/>
        </w:rPr>
        <w:t>Materials and methods</w:t>
      </w:r>
    </w:p>
    <w:p w:rsidR="00AC38A0" w:rsidRPr="002F0803" w:rsidRDefault="00AC38A0" w:rsidP="00730F7F">
      <w:pPr>
        <w:autoSpaceDE w:val="0"/>
        <w:autoSpaceDN w:val="0"/>
        <w:adjustRightInd w:val="0"/>
        <w:snapToGrid w:val="0"/>
        <w:spacing w:line="360" w:lineRule="auto"/>
        <w:rPr>
          <w:rFonts w:ascii="Book Antiqua" w:eastAsia="华文中宋" w:hAnsi="Book Antiqua"/>
          <w:i/>
          <w:kern w:val="0"/>
          <w:sz w:val="24"/>
          <w:szCs w:val="24"/>
        </w:rPr>
      </w:pPr>
      <w:r w:rsidRPr="002F0803">
        <w:rPr>
          <w:rFonts w:ascii="Book Antiqua" w:eastAsia="华文中宋" w:hAnsi="Book Antiqua"/>
          <w:b/>
          <w:i/>
          <w:kern w:val="0"/>
          <w:sz w:val="24"/>
          <w:szCs w:val="24"/>
        </w:rPr>
        <w:t>Drugs</w:t>
      </w:r>
    </w:p>
    <w:p w:rsidR="00AC38A0" w:rsidRPr="002F0803" w:rsidRDefault="00AC38A0" w:rsidP="00730F7F">
      <w:pPr>
        <w:autoSpaceDE w:val="0"/>
        <w:autoSpaceDN w:val="0"/>
        <w:adjustRightInd w:val="0"/>
        <w:snapToGrid w:val="0"/>
        <w:spacing w:line="360" w:lineRule="auto"/>
        <w:rPr>
          <w:rFonts w:ascii="Book Antiqua" w:eastAsia="华文中宋" w:hAnsi="Book Antiqua"/>
          <w:kern w:val="0"/>
          <w:sz w:val="24"/>
          <w:szCs w:val="24"/>
        </w:rPr>
      </w:pPr>
      <w:r w:rsidRPr="002F0803">
        <w:rPr>
          <w:rFonts w:ascii="Book Antiqua" w:eastAsia="华文中宋" w:hAnsi="Book Antiqua"/>
          <w:kern w:val="0"/>
          <w:sz w:val="24"/>
          <w:szCs w:val="24"/>
        </w:rPr>
        <w:t>WCA was provided by the Dispensary of TCM, Longhua Hospital, Shanghai University of Traditional Chinese Medicine, Shanghai, China. The composition of WCA includes</w:t>
      </w:r>
      <w:r w:rsidRPr="002F0803">
        <w:rPr>
          <w:rFonts w:ascii="Book Antiqua" w:hAnsi="Book Antiqua"/>
          <w:kern w:val="0"/>
          <w:sz w:val="24"/>
          <w:szCs w:val="24"/>
        </w:rPr>
        <w:t xml:space="preserve"> </w:t>
      </w:r>
      <w:r w:rsidRPr="002F0803">
        <w:rPr>
          <w:rFonts w:ascii="Book Antiqua" w:hAnsi="Book Antiqua"/>
          <w:i/>
          <w:kern w:val="0"/>
          <w:sz w:val="24"/>
          <w:szCs w:val="24"/>
        </w:rPr>
        <w:t>Pseudostellaria heterophylla</w:t>
      </w:r>
      <w:r w:rsidRPr="002F0803">
        <w:rPr>
          <w:rFonts w:ascii="Book Antiqua" w:hAnsi="Book Antiqua"/>
          <w:i/>
          <w:sz w:val="24"/>
          <w:szCs w:val="24"/>
        </w:rPr>
        <w:t xml:space="preserve"> </w:t>
      </w:r>
      <w:r w:rsidRPr="002F0803">
        <w:rPr>
          <w:rFonts w:ascii="Book Antiqua" w:hAnsi="Book Antiqua"/>
          <w:sz w:val="24"/>
          <w:szCs w:val="24"/>
        </w:rPr>
        <w:t>(Miq.)</w:t>
      </w:r>
      <w:r w:rsidRPr="002F0803">
        <w:rPr>
          <w:rFonts w:ascii="Book Antiqua" w:hAnsi="Book Antiqua"/>
          <w:i/>
          <w:sz w:val="24"/>
          <w:szCs w:val="24"/>
        </w:rPr>
        <w:t xml:space="preserve"> </w:t>
      </w:r>
      <w:r w:rsidRPr="002F0803">
        <w:rPr>
          <w:rFonts w:ascii="Book Antiqua" w:hAnsi="Book Antiqua"/>
          <w:sz w:val="24"/>
          <w:szCs w:val="24"/>
        </w:rPr>
        <w:t>Pax,</w:t>
      </w:r>
      <w:r w:rsidRPr="002F0803">
        <w:rPr>
          <w:rFonts w:ascii="Book Antiqua" w:eastAsia="华文中宋" w:hAnsi="Book Antiqua"/>
          <w:i/>
          <w:kern w:val="0"/>
          <w:sz w:val="24"/>
          <w:szCs w:val="24"/>
        </w:rPr>
        <w:t xml:space="preserve"> Atractylodes macrocephala</w:t>
      </w:r>
      <w:r w:rsidRPr="002F0803">
        <w:rPr>
          <w:rFonts w:ascii="Book Antiqua" w:eastAsia="华文中宋" w:hAnsi="Book Antiqua"/>
          <w:kern w:val="0"/>
          <w:sz w:val="24"/>
          <w:szCs w:val="24"/>
        </w:rPr>
        <w:t xml:space="preserve"> koidz., </w:t>
      </w:r>
      <w:r w:rsidRPr="002F0803">
        <w:rPr>
          <w:rFonts w:ascii="Book Antiqua" w:eastAsia="华文中宋" w:hAnsi="Book Antiqua"/>
          <w:i/>
          <w:kern w:val="0"/>
          <w:sz w:val="24"/>
          <w:szCs w:val="24"/>
        </w:rPr>
        <w:t xml:space="preserve">Poria cocos </w:t>
      </w:r>
      <w:r w:rsidRPr="002F0803">
        <w:rPr>
          <w:rFonts w:ascii="Book Antiqua" w:eastAsia="华文中宋" w:hAnsi="Book Antiqua"/>
          <w:kern w:val="0"/>
          <w:sz w:val="24"/>
          <w:szCs w:val="24"/>
        </w:rPr>
        <w:t>(Schw.) Wolf,</w:t>
      </w:r>
      <w:r w:rsidRPr="002F0803">
        <w:rPr>
          <w:rFonts w:ascii="Book Antiqua" w:eastAsia="华文中宋" w:hAnsi="Book Antiqua"/>
          <w:i/>
          <w:kern w:val="0"/>
          <w:sz w:val="24"/>
          <w:szCs w:val="24"/>
        </w:rPr>
        <w:t xml:space="preserve"> Glycyrrhiza uralensis</w:t>
      </w:r>
      <w:r w:rsidRPr="002F0803">
        <w:rPr>
          <w:rFonts w:ascii="Book Antiqua" w:eastAsia="华文中宋" w:hAnsi="Book Antiqua"/>
          <w:kern w:val="0"/>
          <w:sz w:val="24"/>
          <w:szCs w:val="24"/>
        </w:rPr>
        <w:t xml:space="preserve"> </w:t>
      </w:r>
      <w:r w:rsidRPr="002F0803">
        <w:rPr>
          <w:rFonts w:ascii="Book Antiqua" w:eastAsia="华文中宋" w:hAnsi="Book Antiqua"/>
          <w:kern w:val="0"/>
          <w:sz w:val="24"/>
          <w:szCs w:val="24"/>
        </w:rPr>
        <w:lastRenderedPageBreak/>
        <w:t xml:space="preserve">Fisch., </w:t>
      </w:r>
      <w:r w:rsidRPr="002F0803">
        <w:rPr>
          <w:rFonts w:ascii="Book Antiqua" w:hAnsi="Book Antiqua"/>
          <w:i/>
          <w:kern w:val="0"/>
          <w:sz w:val="24"/>
          <w:szCs w:val="24"/>
        </w:rPr>
        <w:t>Sargentodoxa cuneata,</w:t>
      </w:r>
      <w:r w:rsidRPr="002F0803">
        <w:rPr>
          <w:rFonts w:ascii="Book Antiqua" w:eastAsia="华文中宋" w:hAnsi="Book Antiqua"/>
          <w:kern w:val="0"/>
          <w:sz w:val="24"/>
          <w:szCs w:val="24"/>
        </w:rPr>
        <w:t xml:space="preserve"> and </w:t>
      </w:r>
      <w:r w:rsidRPr="002F0803">
        <w:rPr>
          <w:rFonts w:ascii="Book Antiqua" w:eastAsia="华文中宋" w:hAnsi="Book Antiqua"/>
          <w:i/>
          <w:kern w:val="0"/>
          <w:sz w:val="24"/>
          <w:szCs w:val="24"/>
        </w:rPr>
        <w:t>Prunella vulgaris</w:t>
      </w:r>
      <w:r w:rsidRPr="002F0803">
        <w:rPr>
          <w:rFonts w:ascii="Book Antiqua" w:eastAsia="华文中宋" w:hAnsi="Book Antiqua"/>
          <w:kern w:val="0"/>
          <w:sz w:val="24"/>
          <w:szCs w:val="24"/>
        </w:rPr>
        <w:t xml:space="preserve"> L. The preparation of the WCA decoctio</w:t>
      </w:r>
      <w:r w:rsidR="00BE19A5" w:rsidRPr="002F0803">
        <w:rPr>
          <w:rFonts w:ascii="Book Antiqua" w:eastAsia="华文中宋" w:hAnsi="Book Antiqua"/>
          <w:kern w:val="0"/>
          <w:sz w:val="24"/>
          <w:szCs w:val="24"/>
        </w:rPr>
        <w:t>n has been described previously</w:t>
      </w:r>
      <w:r w:rsidRPr="002F0803">
        <w:rPr>
          <w:rFonts w:ascii="Book Antiqua" w:eastAsia="华文中宋" w:hAnsi="Book Antiqua"/>
          <w:noProof/>
          <w:kern w:val="0"/>
          <w:sz w:val="24"/>
          <w:szCs w:val="24"/>
          <w:vertAlign w:val="superscript"/>
        </w:rPr>
        <w:t>[13</w:t>
      </w:r>
      <w:r w:rsidR="00BE19A5" w:rsidRPr="002F0803">
        <w:rPr>
          <w:rFonts w:ascii="Book Antiqua" w:eastAsia="华文中宋" w:hAnsi="Book Antiqua" w:hint="eastAsia"/>
          <w:noProof/>
          <w:kern w:val="0"/>
          <w:sz w:val="24"/>
          <w:szCs w:val="24"/>
          <w:vertAlign w:val="superscript"/>
        </w:rPr>
        <w:t>,</w:t>
      </w:r>
      <w:r w:rsidRPr="002F0803">
        <w:rPr>
          <w:rFonts w:ascii="Book Antiqua" w:eastAsia="华文中宋" w:hAnsi="Book Antiqua"/>
          <w:noProof/>
          <w:kern w:val="0"/>
          <w:sz w:val="24"/>
          <w:szCs w:val="24"/>
          <w:vertAlign w:val="superscript"/>
        </w:rPr>
        <w:t>1</w:t>
      </w:r>
      <w:r w:rsidR="003178CD" w:rsidRPr="002F0803">
        <w:rPr>
          <w:rFonts w:ascii="Book Antiqua" w:hAnsi="Book Antiqua" w:hint="eastAsia"/>
          <w:noProof/>
          <w:kern w:val="0"/>
          <w:sz w:val="24"/>
          <w:szCs w:val="24"/>
          <w:vertAlign w:val="superscript"/>
        </w:rPr>
        <w:t>4</w:t>
      </w:r>
      <w:r w:rsidRPr="002F0803">
        <w:rPr>
          <w:rFonts w:ascii="Book Antiqua" w:eastAsia="华文中宋" w:hAnsi="Book Antiqua"/>
          <w:noProof/>
          <w:kern w:val="0"/>
          <w:sz w:val="24"/>
          <w:szCs w:val="24"/>
          <w:vertAlign w:val="superscript"/>
        </w:rPr>
        <w:t>]</w:t>
      </w:r>
      <w:r w:rsidRPr="002F0803">
        <w:rPr>
          <w:rFonts w:ascii="Book Antiqua" w:eastAsia="华文中宋" w:hAnsi="Book Antiqua"/>
          <w:kern w:val="0"/>
          <w:sz w:val="24"/>
          <w:szCs w:val="24"/>
        </w:rPr>
        <w:t xml:space="preserve">. The concentration of hesperidin (Lot number: </w:t>
      </w:r>
      <w:r w:rsidRPr="002F0803">
        <w:rPr>
          <w:rFonts w:ascii="Book Antiqua" w:eastAsia="华文中宋" w:hAnsi="Book Antiqua"/>
          <w:sz w:val="24"/>
          <w:szCs w:val="24"/>
        </w:rPr>
        <w:t xml:space="preserve">110721-200613; </w:t>
      </w:r>
      <w:r w:rsidRPr="002F0803">
        <w:rPr>
          <w:rFonts w:ascii="Book Antiqua" w:eastAsia="华文中宋" w:hAnsi="Book Antiqua"/>
          <w:kern w:val="0"/>
          <w:sz w:val="24"/>
          <w:szCs w:val="24"/>
        </w:rPr>
        <w:t xml:space="preserve">National Institutes for Food and Drug Control, Beijing, China) in the WCA formula was determined by high performance liquid chromatography (HPLC; Agilent 1100; Palo Alto, CA, </w:t>
      </w:r>
      <w:r w:rsidR="004F1DB6" w:rsidRPr="002F0803">
        <w:rPr>
          <w:rFonts w:ascii="Book Antiqua" w:eastAsia="华文中宋" w:hAnsi="Book Antiqua" w:hint="eastAsia"/>
          <w:kern w:val="0"/>
          <w:sz w:val="24"/>
          <w:szCs w:val="24"/>
        </w:rPr>
        <w:t>United States</w:t>
      </w:r>
      <w:r w:rsidRPr="002F0803">
        <w:rPr>
          <w:rFonts w:ascii="Book Antiqua" w:eastAsia="华文中宋" w:hAnsi="Book Antiqua"/>
          <w:kern w:val="0"/>
          <w:sz w:val="24"/>
          <w:szCs w:val="24"/>
        </w:rPr>
        <w:t>) using the following conditions: Agilent 1100 C</w:t>
      </w:r>
      <w:r w:rsidRPr="002F0803">
        <w:rPr>
          <w:rFonts w:ascii="Book Antiqua" w:eastAsia="华文中宋" w:hAnsi="Book Antiqua"/>
          <w:kern w:val="0"/>
          <w:sz w:val="24"/>
          <w:szCs w:val="24"/>
          <w:vertAlign w:val="subscript"/>
        </w:rPr>
        <w:t xml:space="preserve">18 </w:t>
      </w:r>
      <w:r w:rsidRPr="002F0803">
        <w:rPr>
          <w:rFonts w:ascii="Book Antiqua" w:eastAsia="华文中宋" w:hAnsi="Book Antiqua"/>
          <w:kern w:val="0"/>
          <w:sz w:val="24"/>
          <w:szCs w:val="24"/>
        </w:rPr>
        <w:t xml:space="preserve">column (250 mm × 4.6 mm, 5 μm); mobile phase, acetonitrile:water 8% HAC (18:82); wavelength, 284 nm; flow rate, 1 ml/min; and column temperature, 15°C. </w:t>
      </w:r>
    </w:p>
    <w:p w:rsidR="00AC38A0" w:rsidRPr="002F0803" w:rsidRDefault="00AC38A0" w:rsidP="00730F7F">
      <w:pPr>
        <w:autoSpaceDE w:val="0"/>
        <w:autoSpaceDN w:val="0"/>
        <w:adjustRightInd w:val="0"/>
        <w:snapToGrid w:val="0"/>
        <w:spacing w:line="360" w:lineRule="auto"/>
        <w:ind w:firstLineChars="202" w:firstLine="485"/>
        <w:rPr>
          <w:rFonts w:ascii="Book Antiqua" w:eastAsia="华文中宋" w:hAnsi="Book Antiqua"/>
          <w:sz w:val="24"/>
          <w:szCs w:val="24"/>
        </w:rPr>
      </w:pPr>
      <w:r w:rsidRPr="002F0803">
        <w:rPr>
          <w:rFonts w:ascii="Book Antiqua" w:eastAsia="华文中宋" w:hAnsi="Book Antiqua"/>
          <w:kern w:val="0"/>
          <w:sz w:val="24"/>
          <w:szCs w:val="24"/>
        </w:rPr>
        <w:t xml:space="preserve">5-FU was purchased from Shanghai Xudong Haipu Pharmaceutical Co., Ltd. (Lot number: 110610; Shanghai, China). In the present study, 5-FU was used at a concentration of </w:t>
      </w:r>
      <w:r w:rsidRPr="002F0803">
        <w:rPr>
          <w:rFonts w:ascii="Book Antiqua" w:eastAsia="华文中宋" w:hAnsi="Book Antiqua"/>
          <w:sz w:val="24"/>
          <w:szCs w:val="24"/>
        </w:rPr>
        <w:t>2.5 mg/m</w:t>
      </w:r>
      <w:r w:rsidRPr="002F0803">
        <w:rPr>
          <w:rFonts w:ascii="Book Antiqua" w:eastAsia="华文中宋" w:hAnsi="Book Antiqua"/>
          <w:caps/>
          <w:sz w:val="24"/>
          <w:szCs w:val="24"/>
        </w:rPr>
        <w:t>l</w:t>
      </w:r>
      <w:r w:rsidRPr="002F0803">
        <w:rPr>
          <w:rFonts w:ascii="Book Antiqua" w:eastAsia="华文中宋" w:hAnsi="Book Antiqua"/>
          <w:kern w:val="0"/>
          <w:sz w:val="24"/>
          <w:szCs w:val="24"/>
        </w:rPr>
        <w:t>.</w:t>
      </w:r>
    </w:p>
    <w:p w:rsidR="00AC38A0" w:rsidRPr="002F0803" w:rsidRDefault="00AC38A0" w:rsidP="00730F7F">
      <w:pPr>
        <w:autoSpaceDE w:val="0"/>
        <w:autoSpaceDN w:val="0"/>
        <w:adjustRightInd w:val="0"/>
        <w:snapToGrid w:val="0"/>
        <w:spacing w:line="360" w:lineRule="auto"/>
        <w:rPr>
          <w:rFonts w:ascii="Book Antiqua" w:hAnsi="Book Antiqua"/>
          <w:b/>
          <w:i/>
          <w:kern w:val="0"/>
          <w:sz w:val="24"/>
          <w:szCs w:val="24"/>
        </w:rPr>
      </w:pPr>
    </w:p>
    <w:p w:rsidR="00AC38A0" w:rsidRPr="002F0803" w:rsidRDefault="00AC38A0" w:rsidP="00730F7F">
      <w:pPr>
        <w:autoSpaceDE w:val="0"/>
        <w:autoSpaceDN w:val="0"/>
        <w:adjustRightInd w:val="0"/>
        <w:snapToGrid w:val="0"/>
        <w:spacing w:line="360" w:lineRule="auto"/>
        <w:rPr>
          <w:rFonts w:ascii="Book Antiqua" w:eastAsia="华文中宋" w:hAnsi="Book Antiqua"/>
          <w:b/>
          <w:i/>
          <w:kern w:val="0"/>
          <w:sz w:val="24"/>
          <w:szCs w:val="24"/>
        </w:rPr>
      </w:pPr>
      <w:r w:rsidRPr="002F0803">
        <w:rPr>
          <w:rFonts w:ascii="Book Antiqua" w:eastAsia="华文中宋" w:hAnsi="Book Antiqua"/>
          <w:b/>
          <w:i/>
          <w:kern w:val="0"/>
          <w:sz w:val="24"/>
          <w:szCs w:val="24"/>
        </w:rPr>
        <w:t>Animals</w:t>
      </w:r>
    </w:p>
    <w:p w:rsidR="00AC38A0" w:rsidRPr="002F0803" w:rsidRDefault="00AC38A0" w:rsidP="00730F7F">
      <w:pPr>
        <w:autoSpaceDE w:val="0"/>
        <w:autoSpaceDN w:val="0"/>
        <w:adjustRightInd w:val="0"/>
        <w:snapToGrid w:val="0"/>
        <w:spacing w:line="360" w:lineRule="auto"/>
        <w:rPr>
          <w:rFonts w:ascii="Book Antiqua" w:eastAsia="华文中宋" w:hAnsi="Book Antiqua"/>
          <w:kern w:val="0"/>
          <w:sz w:val="24"/>
          <w:szCs w:val="24"/>
        </w:rPr>
      </w:pPr>
      <w:r w:rsidRPr="002F0803">
        <w:rPr>
          <w:rFonts w:ascii="Book Antiqua" w:eastAsia="华文中宋" w:hAnsi="Book Antiqua"/>
          <w:kern w:val="0"/>
          <w:sz w:val="24"/>
          <w:szCs w:val="24"/>
        </w:rPr>
        <w:t xml:space="preserve">Male </w:t>
      </w:r>
      <w:r w:rsidRPr="002F0803">
        <w:rPr>
          <w:rFonts w:ascii="Book Antiqua" w:eastAsia="华文中宋" w:hAnsi="Book Antiqua"/>
          <w:sz w:val="24"/>
          <w:szCs w:val="24"/>
        </w:rPr>
        <w:t>BALB/C</w:t>
      </w:r>
      <w:r w:rsidRPr="002F0803">
        <w:rPr>
          <w:rFonts w:ascii="Book Antiqua" w:eastAsia="华文中宋" w:hAnsi="Book Antiqua"/>
          <w:sz w:val="24"/>
          <w:szCs w:val="24"/>
          <w:vertAlign w:val="superscript"/>
        </w:rPr>
        <w:t>-nu/nu</w:t>
      </w:r>
      <w:r w:rsidRPr="002F0803">
        <w:rPr>
          <w:rFonts w:ascii="Book Antiqua" w:eastAsia="华文中宋" w:hAnsi="Book Antiqua"/>
          <w:kern w:val="0"/>
          <w:sz w:val="24"/>
          <w:szCs w:val="24"/>
        </w:rPr>
        <w:t xml:space="preserve"> mice, aged 4-6 </w:t>
      </w:r>
      <w:r w:rsidR="00E87DEB">
        <w:rPr>
          <w:rFonts w:ascii="Book Antiqua" w:eastAsia="华文中宋" w:hAnsi="Book Antiqua"/>
          <w:kern w:val="0"/>
          <w:sz w:val="24"/>
          <w:szCs w:val="24"/>
        </w:rPr>
        <w:t>wk</w:t>
      </w:r>
      <w:r w:rsidRPr="002F0803">
        <w:rPr>
          <w:rFonts w:ascii="Book Antiqua" w:eastAsia="华文中宋" w:hAnsi="Book Antiqua"/>
          <w:kern w:val="0"/>
          <w:sz w:val="24"/>
          <w:szCs w:val="24"/>
        </w:rPr>
        <w:t xml:space="preserve"> and weighing </w:t>
      </w:r>
      <w:r w:rsidRPr="002F0803">
        <w:rPr>
          <w:rFonts w:ascii="Book Antiqua" w:eastAsia="华文中宋" w:hAnsi="Book Antiqua"/>
          <w:sz w:val="24"/>
          <w:szCs w:val="24"/>
        </w:rPr>
        <w:t>18-20</w:t>
      </w:r>
      <w:r w:rsidRPr="002F0803">
        <w:rPr>
          <w:rFonts w:ascii="Book Antiqua" w:eastAsia="华文中宋" w:hAnsi="Book Antiqua"/>
          <w:kern w:val="0"/>
          <w:sz w:val="24"/>
          <w:szCs w:val="24"/>
        </w:rPr>
        <w:t xml:space="preserve"> g, were purchased from the Shanghai SLAC Laboratory Animal Co., Ltd. (Shanghai, China, certification NO. SCXK (Shanghai) 2012-0002). Mice were housed under specific pathogen-free conditions and were given free access to food and water. All animal experimentations were performed in accordance with the Guidelines for the Care and Use of Laboratory Animals, Ministry of Science and Technology, China. This study was approved by the Animal Care and Scientific Committee of the Shanghai University of traditional Chinese medicine. </w:t>
      </w:r>
    </w:p>
    <w:p w:rsidR="00AC38A0" w:rsidRPr="002F0803" w:rsidRDefault="00AC38A0" w:rsidP="00730F7F">
      <w:pPr>
        <w:autoSpaceDE w:val="0"/>
        <w:autoSpaceDN w:val="0"/>
        <w:adjustRightInd w:val="0"/>
        <w:snapToGrid w:val="0"/>
        <w:spacing w:line="360" w:lineRule="auto"/>
        <w:rPr>
          <w:rFonts w:ascii="Book Antiqua" w:hAnsi="Book Antiqua"/>
          <w:b/>
          <w:i/>
          <w:kern w:val="0"/>
          <w:sz w:val="24"/>
          <w:szCs w:val="24"/>
        </w:rPr>
      </w:pPr>
    </w:p>
    <w:p w:rsidR="00AC38A0" w:rsidRPr="002F0803" w:rsidRDefault="00AC38A0" w:rsidP="00730F7F">
      <w:pPr>
        <w:autoSpaceDE w:val="0"/>
        <w:autoSpaceDN w:val="0"/>
        <w:adjustRightInd w:val="0"/>
        <w:snapToGrid w:val="0"/>
        <w:spacing w:line="360" w:lineRule="auto"/>
        <w:rPr>
          <w:rFonts w:ascii="Book Antiqua" w:eastAsia="华文中宋" w:hAnsi="Book Antiqua"/>
          <w:b/>
          <w:i/>
          <w:kern w:val="0"/>
          <w:sz w:val="24"/>
          <w:szCs w:val="24"/>
        </w:rPr>
      </w:pPr>
      <w:r w:rsidRPr="002F0803">
        <w:rPr>
          <w:rFonts w:ascii="Book Antiqua" w:eastAsia="华文中宋" w:hAnsi="Book Antiqua"/>
          <w:b/>
          <w:i/>
          <w:kern w:val="0"/>
          <w:sz w:val="24"/>
          <w:szCs w:val="24"/>
        </w:rPr>
        <w:t>Cell culture</w:t>
      </w:r>
    </w:p>
    <w:p w:rsidR="00AC38A0" w:rsidRPr="002F0803" w:rsidRDefault="00AC38A0" w:rsidP="00730F7F">
      <w:pPr>
        <w:autoSpaceDE w:val="0"/>
        <w:autoSpaceDN w:val="0"/>
        <w:adjustRightInd w:val="0"/>
        <w:snapToGrid w:val="0"/>
        <w:spacing w:line="360" w:lineRule="auto"/>
        <w:rPr>
          <w:rFonts w:ascii="Book Antiqua" w:eastAsia="华文中宋" w:hAnsi="Book Antiqua"/>
          <w:kern w:val="0"/>
          <w:sz w:val="24"/>
          <w:szCs w:val="24"/>
        </w:rPr>
      </w:pPr>
      <w:r w:rsidRPr="002F0803">
        <w:rPr>
          <w:rFonts w:ascii="Book Antiqua" w:eastAsia="华文中宋" w:hAnsi="Book Antiqua"/>
          <w:kern w:val="0"/>
          <w:sz w:val="24"/>
          <w:szCs w:val="24"/>
        </w:rPr>
        <w:t xml:space="preserve">The human colon cancer cell line HCT-116 was purchased from the Cell Bank of the Chinese Academy of Sciences (Shanghai, China). Cells were cultured in </w:t>
      </w:r>
      <w:r w:rsidRPr="002F0803">
        <w:rPr>
          <w:rFonts w:ascii="Book Antiqua" w:eastAsia="华文中宋" w:hAnsi="Book Antiqua"/>
          <w:sz w:val="24"/>
          <w:szCs w:val="24"/>
        </w:rPr>
        <w:t>McCoy’s 5A</w:t>
      </w:r>
      <w:r w:rsidRPr="002F0803">
        <w:rPr>
          <w:rFonts w:ascii="Book Antiqua" w:eastAsia="华文中宋" w:hAnsi="Book Antiqua"/>
          <w:kern w:val="0"/>
          <w:sz w:val="24"/>
          <w:szCs w:val="24"/>
        </w:rPr>
        <w:t xml:space="preserve"> modified medium (Gibco; Carlsbad, CA, </w:t>
      </w:r>
      <w:r w:rsidR="00D62083" w:rsidRPr="002F0803">
        <w:rPr>
          <w:rFonts w:ascii="Book Antiqua" w:eastAsia="华文中宋" w:hAnsi="Book Antiqua"/>
          <w:kern w:val="0"/>
          <w:sz w:val="24"/>
          <w:szCs w:val="24"/>
        </w:rPr>
        <w:t>United States</w:t>
      </w:r>
      <w:r w:rsidRPr="002F0803">
        <w:rPr>
          <w:rFonts w:ascii="Book Antiqua" w:eastAsia="华文中宋" w:hAnsi="Book Antiqua"/>
          <w:kern w:val="0"/>
          <w:sz w:val="24"/>
          <w:szCs w:val="24"/>
        </w:rPr>
        <w:t>) containing 10% heat-inactivated fetal bovine serum (FBS) and supplemented with penicillin (100 U/m</w:t>
      </w:r>
      <w:r w:rsidRPr="002F0803">
        <w:rPr>
          <w:rFonts w:ascii="Book Antiqua" w:eastAsia="华文中宋" w:hAnsi="Book Antiqua"/>
          <w:caps/>
          <w:kern w:val="0"/>
          <w:sz w:val="24"/>
          <w:szCs w:val="24"/>
        </w:rPr>
        <w:t>l</w:t>
      </w:r>
      <w:r w:rsidRPr="002F0803">
        <w:rPr>
          <w:rFonts w:ascii="Book Antiqua" w:eastAsia="华文中宋" w:hAnsi="Book Antiqua"/>
          <w:kern w:val="0"/>
          <w:sz w:val="24"/>
          <w:szCs w:val="24"/>
        </w:rPr>
        <w:t>) and streptomycin (100 g/m</w:t>
      </w:r>
      <w:r w:rsidRPr="002F0803">
        <w:rPr>
          <w:rFonts w:ascii="Book Antiqua" w:eastAsia="华文中宋" w:hAnsi="Book Antiqua"/>
          <w:caps/>
          <w:kern w:val="0"/>
          <w:sz w:val="24"/>
          <w:szCs w:val="24"/>
        </w:rPr>
        <w:t>l</w:t>
      </w:r>
      <w:r w:rsidRPr="002F0803">
        <w:rPr>
          <w:rFonts w:ascii="Book Antiqua" w:eastAsia="华文中宋" w:hAnsi="Book Antiqua"/>
          <w:kern w:val="0"/>
          <w:sz w:val="24"/>
          <w:szCs w:val="24"/>
        </w:rPr>
        <w:t>). Cells were maintained at 37</w:t>
      </w:r>
      <w:r w:rsidR="00D62083" w:rsidRPr="002F0803">
        <w:rPr>
          <w:rFonts w:ascii="Book Antiqua" w:eastAsia="华文中宋" w:hAnsi="Book Antiqua" w:hint="eastAsia"/>
          <w:kern w:val="0"/>
          <w:sz w:val="24"/>
          <w:szCs w:val="24"/>
        </w:rPr>
        <w:t xml:space="preserve"> </w:t>
      </w:r>
      <w:r w:rsidRPr="002F0803">
        <w:rPr>
          <w:rFonts w:ascii="Book Antiqua" w:eastAsia="华文中宋" w:hAnsi="Book Antiqua"/>
          <w:kern w:val="0"/>
          <w:sz w:val="24"/>
          <w:szCs w:val="24"/>
        </w:rPr>
        <w:t>°C and 5% CO</w:t>
      </w:r>
      <w:r w:rsidRPr="002F0803">
        <w:rPr>
          <w:rFonts w:ascii="Book Antiqua" w:eastAsia="华文中宋" w:hAnsi="Book Antiqua"/>
          <w:kern w:val="0"/>
          <w:sz w:val="24"/>
          <w:szCs w:val="24"/>
          <w:vertAlign w:val="subscript"/>
        </w:rPr>
        <w:t>2</w:t>
      </w:r>
      <w:r w:rsidRPr="002F0803">
        <w:rPr>
          <w:rFonts w:ascii="Book Antiqua" w:eastAsia="华文中宋" w:hAnsi="Book Antiqua"/>
          <w:kern w:val="0"/>
          <w:sz w:val="24"/>
          <w:szCs w:val="24"/>
        </w:rPr>
        <w:t>.</w:t>
      </w:r>
    </w:p>
    <w:p w:rsidR="00AC38A0" w:rsidRPr="002F0803" w:rsidRDefault="00AC38A0" w:rsidP="00730F7F">
      <w:pPr>
        <w:autoSpaceDE w:val="0"/>
        <w:autoSpaceDN w:val="0"/>
        <w:adjustRightInd w:val="0"/>
        <w:snapToGrid w:val="0"/>
        <w:spacing w:line="360" w:lineRule="auto"/>
        <w:rPr>
          <w:rFonts w:ascii="Book Antiqua" w:hAnsi="Book Antiqua"/>
          <w:b/>
          <w:i/>
          <w:kern w:val="0"/>
          <w:sz w:val="24"/>
          <w:szCs w:val="24"/>
        </w:rPr>
      </w:pPr>
    </w:p>
    <w:p w:rsidR="00AC38A0" w:rsidRPr="002F0803" w:rsidRDefault="00AC38A0" w:rsidP="00730F7F">
      <w:pPr>
        <w:autoSpaceDE w:val="0"/>
        <w:autoSpaceDN w:val="0"/>
        <w:adjustRightInd w:val="0"/>
        <w:snapToGrid w:val="0"/>
        <w:spacing w:line="360" w:lineRule="auto"/>
        <w:rPr>
          <w:rFonts w:ascii="Book Antiqua" w:eastAsia="华文中宋" w:hAnsi="Book Antiqua"/>
          <w:b/>
          <w:i/>
          <w:kern w:val="0"/>
          <w:sz w:val="24"/>
          <w:szCs w:val="24"/>
        </w:rPr>
      </w:pPr>
      <w:r w:rsidRPr="002F0803">
        <w:rPr>
          <w:rFonts w:ascii="Book Antiqua" w:eastAsia="华文中宋" w:hAnsi="Book Antiqua"/>
          <w:b/>
          <w:i/>
          <w:kern w:val="0"/>
          <w:sz w:val="24"/>
          <w:szCs w:val="24"/>
        </w:rPr>
        <w:lastRenderedPageBreak/>
        <w:t>MTT assay</w:t>
      </w:r>
    </w:p>
    <w:p w:rsidR="00AC38A0" w:rsidRPr="002F0803" w:rsidRDefault="00AC38A0" w:rsidP="00730F7F">
      <w:pPr>
        <w:autoSpaceDE w:val="0"/>
        <w:autoSpaceDN w:val="0"/>
        <w:adjustRightInd w:val="0"/>
        <w:snapToGrid w:val="0"/>
        <w:spacing w:line="360" w:lineRule="auto"/>
        <w:rPr>
          <w:rFonts w:ascii="Book Antiqua" w:eastAsia="华文中宋" w:hAnsi="Book Antiqua"/>
          <w:kern w:val="0"/>
          <w:sz w:val="24"/>
          <w:szCs w:val="24"/>
        </w:rPr>
      </w:pPr>
      <w:r w:rsidRPr="002F0803">
        <w:rPr>
          <w:rFonts w:ascii="Book Antiqua" w:hAnsi="Book Antiqua"/>
          <w:kern w:val="10"/>
          <w:sz w:val="24"/>
          <w:szCs w:val="24"/>
        </w:rPr>
        <w:t xml:space="preserve">During the logarithmic growth phase, </w:t>
      </w:r>
      <w:r w:rsidRPr="002F0803">
        <w:rPr>
          <w:rFonts w:ascii="Book Antiqua" w:eastAsia="华文中宋" w:hAnsi="Book Antiqua"/>
          <w:kern w:val="0"/>
          <w:sz w:val="24"/>
          <w:szCs w:val="24"/>
        </w:rPr>
        <w:t>HCT-116</w:t>
      </w:r>
      <w:r w:rsidRPr="002F0803">
        <w:rPr>
          <w:rFonts w:ascii="Book Antiqua" w:hAnsi="Book Antiqua"/>
          <w:kern w:val="10"/>
          <w:sz w:val="24"/>
          <w:szCs w:val="24"/>
        </w:rPr>
        <w:t xml:space="preserve"> cells were conventionally digested, after which the cells were seeded into a 96-well plate at a density of </w:t>
      </w:r>
      <w:r w:rsidRPr="002F0803">
        <w:rPr>
          <w:rFonts w:ascii="Book Antiqua" w:hAnsi="Book Antiqua"/>
          <w:sz w:val="24"/>
          <w:szCs w:val="24"/>
        </w:rPr>
        <w:t>2</w:t>
      </w:r>
      <w:r w:rsidR="00EF5542" w:rsidRPr="002F0803">
        <w:rPr>
          <w:rFonts w:ascii="Book Antiqua" w:hAnsi="Book Antiqua" w:hint="eastAsia"/>
          <w:sz w:val="24"/>
          <w:szCs w:val="24"/>
        </w:rPr>
        <w:t xml:space="preserve"> </w:t>
      </w:r>
      <w:r w:rsidRPr="002F0803">
        <w:rPr>
          <w:rFonts w:ascii="Book Antiqua" w:hAnsi="Book Antiqua"/>
          <w:sz w:val="24"/>
          <w:szCs w:val="24"/>
        </w:rPr>
        <w:t>×</w:t>
      </w:r>
      <w:r w:rsidR="00EF5542" w:rsidRPr="002F0803">
        <w:rPr>
          <w:rFonts w:ascii="Book Antiqua" w:hAnsi="Book Antiqua" w:hint="eastAsia"/>
          <w:sz w:val="24"/>
          <w:szCs w:val="24"/>
        </w:rPr>
        <w:t xml:space="preserve"> </w:t>
      </w:r>
      <w:r w:rsidRPr="002F0803">
        <w:rPr>
          <w:rFonts w:ascii="Book Antiqua" w:hAnsi="Book Antiqua"/>
          <w:sz w:val="24"/>
          <w:szCs w:val="24"/>
        </w:rPr>
        <w:t>10</w:t>
      </w:r>
      <w:r w:rsidRPr="002F0803">
        <w:rPr>
          <w:rFonts w:ascii="Book Antiqua" w:hAnsi="Book Antiqua"/>
          <w:sz w:val="24"/>
          <w:szCs w:val="24"/>
          <w:vertAlign w:val="superscript"/>
        </w:rPr>
        <w:t>4</w:t>
      </w:r>
      <w:r w:rsidRPr="002F0803">
        <w:rPr>
          <w:rFonts w:ascii="Book Antiqua" w:hAnsi="Book Antiqua"/>
          <w:sz w:val="24"/>
          <w:szCs w:val="24"/>
        </w:rPr>
        <w:t xml:space="preserve"> cells/mL. The control group was set, and the cells were cultured at 37</w:t>
      </w:r>
      <w:r w:rsidR="00EF5542" w:rsidRPr="002F0803">
        <w:rPr>
          <w:rFonts w:ascii="Book Antiqua" w:hAnsi="Book Antiqua" w:hint="eastAsia"/>
          <w:sz w:val="24"/>
          <w:szCs w:val="24"/>
        </w:rPr>
        <w:t xml:space="preserve"> </w:t>
      </w:r>
      <w:r w:rsidRPr="002F0803">
        <w:rPr>
          <w:rFonts w:ascii="Book Antiqua" w:hAnsi="Book Antiqua"/>
          <w:sz w:val="24"/>
          <w:szCs w:val="24"/>
        </w:rPr>
        <w:t>°C in a humidified atmosphere of 5% CO</w:t>
      </w:r>
      <w:r w:rsidRPr="002F0803">
        <w:rPr>
          <w:rFonts w:ascii="Book Antiqua" w:hAnsi="Book Antiqua"/>
          <w:sz w:val="24"/>
          <w:szCs w:val="24"/>
          <w:vertAlign w:val="subscript"/>
        </w:rPr>
        <w:t>2</w:t>
      </w:r>
      <w:r w:rsidRPr="002F0803">
        <w:rPr>
          <w:rFonts w:ascii="Book Antiqua" w:hAnsi="Book Antiqua"/>
          <w:sz w:val="24"/>
          <w:szCs w:val="24"/>
        </w:rPr>
        <w:t xml:space="preserve"> in air. The medium was discarded when cells had reached 70</w:t>
      </w:r>
      <w:r w:rsidR="00EF5542" w:rsidRPr="002F0803">
        <w:rPr>
          <w:rFonts w:ascii="Book Antiqua" w:hAnsi="Book Antiqua" w:hint="eastAsia"/>
          <w:sz w:val="24"/>
          <w:szCs w:val="24"/>
        </w:rPr>
        <w:t>%</w:t>
      </w:r>
      <w:r w:rsidRPr="002F0803">
        <w:rPr>
          <w:rFonts w:ascii="Book Antiqua" w:hAnsi="Book Antiqua"/>
          <w:sz w:val="24"/>
          <w:szCs w:val="24"/>
        </w:rPr>
        <w:t>-80% confluence. Medium containing 0, 3%, 6% and 9% of WCA</w:t>
      </w:r>
      <w:r w:rsidRPr="002F0803">
        <w:rPr>
          <w:rFonts w:ascii="Book Antiqua" w:eastAsia="华文中宋" w:hAnsi="Book Antiqua"/>
          <w:kern w:val="0"/>
          <w:sz w:val="24"/>
          <w:szCs w:val="24"/>
        </w:rPr>
        <w:t xml:space="preserve"> decoction</w:t>
      </w:r>
      <w:r w:rsidRPr="002F0803">
        <w:rPr>
          <w:rFonts w:ascii="Book Antiqua" w:hAnsi="Book Antiqua"/>
          <w:sz w:val="24"/>
          <w:szCs w:val="24"/>
        </w:rPr>
        <w:t xml:space="preserve"> or 5%, 10% and 20% of serum extracted from rats</w:t>
      </w:r>
      <w:r w:rsidRPr="002F0803">
        <w:rPr>
          <w:rFonts w:ascii="Book Antiqua" w:eastAsia="华文中宋" w:hAnsi="Book Antiqua"/>
          <w:kern w:val="0"/>
          <w:sz w:val="24"/>
          <w:szCs w:val="24"/>
        </w:rPr>
        <w:t xml:space="preserve"> that received WCA by oral gavage (OG) (</w:t>
      </w:r>
      <w:r w:rsidRPr="002F0803">
        <w:rPr>
          <w:rFonts w:ascii="Book Antiqua" w:hAnsi="Book Antiqua"/>
          <w:sz w:val="24"/>
          <w:szCs w:val="24"/>
        </w:rPr>
        <w:t>2</w:t>
      </w:r>
      <w:r w:rsidRPr="002F0803">
        <w:rPr>
          <w:rFonts w:ascii="Book Antiqua" w:eastAsia="华文中宋" w:hAnsi="Book Antiqua"/>
          <w:sz w:val="24"/>
          <w:szCs w:val="24"/>
        </w:rPr>
        <w:t xml:space="preserve"> m</w:t>
      </w:r>
      <w:r w:rsidRPr="002F0803">
        <w:rPr>
          <w:rFonts w:ascii="Book Antiqua" w:eastAsia="华文中宋" w:hAnsi="Book Antiqua"/>
          <w:caps/>
          <w:sz w:val="24"/>
          <w:szCs w:val="24"/>
        </w:rPr>
        <w:t>l</w:t>
      </w:r>
      <w:r w:rsidRPr="002F0803">
        <w:rPr>
          <w:rFonts w:ascii="Book Antiqua" w:eastAsia="华文中宋" w:hAnsi="Book Antiqua"/>
          <w:sz w:val="24"/>
          <w:szCs w:val="24"/>
        </w:rPr>
        <w:t>/d for one week)</w:t>
      </w:r>
      <w:r w:rsidR="00EF5542" w:rsidRPr="002F0803">
        <w:rPr>
          <w:rFonts w:ascii="Book Antiqua" w:hAnsi="Book Antiqua"/>
          <w:sz w:val="24"/>
          <w:szCs w:val="24"/>
        </w:rPr>
        <w:t xml:space="preserve"> was added into each well (100</w:t>
      </w:r>
      <w:r w:rsidR="00EF5542" w:rsidRPr="002F0803">
        <w:rPr>
          <w:rFonts w:ascii="Book Antiqua" w:hAnsi="Book Antiqua" w:hint="eastAsia"/>
          <w:sz w:val="24"/>
          <w:szCs w:val="24"/>
        </w:rPr>
        <w:t xml:space="preserve"> </w:t>
      </w:r>
      <w:r w:rsidRPr="002F0803">
        <w:rPr>
          <w:rFonts w:ascii="Book Antiqua" w:hAnsi="Book Antiqua"/>
          <w:sz w:val="24"/>
          <w:szCs w:val="24"/>
        </w:rPr>
        <w:t xml:space="preserve">μL/well). Each condition was tested in quadruplicates, and the cells were treated for 0, 24, 48 and 72 h, respectively. After treatment, 20 μL of MTT reagent (Sigma, St Louis, MI, </w:t>
      </w:r>
      <w:r w:rsidR="00D62083" w:rsidRPr="002F0803">
        <w:rPr>
          <w:rFonts w:ascii="Book Antiqua" w:hAnsi="Book Antiqua"/>
          <w:sz w:val="24"/>
          <w:szCs w:val="24"/>
        </w:rPr>
        <w:t>United States</w:t>
      </w:r>
      <w:r w:rsidRPr="002F0803">
        <w:rPr>
          <w:rFonts w:ascii="Book Antiqua" w:hAnsi="Book Antiqua"/>
          <w:sz w:val="24"/>
          <w:szCs w:val="24"/>
        </w:rPr>
        <w:t xml:space="preserve">) was added into each well for 4 h. The culture medium was discarded, and 150 μL of dimethyl sulfoxide (DMSO, Sigma) was added. Formazan was dissolved by gentle agitation for 10 min. Optical density (OD) value for each well was detected using a plate reader (Bio-tek, Synergy2, </w:t>
      </w:r>
      <w:r w:rsidR="00D62083" w:rsidRPr="002F0803">
        <w:rPr>
          <w:rFonts w:ascii="Book Antiqua" w:hAnsi="Book Antiqua"/>
          <w:sz w:val="24"/>
          <w:szCs w:val="24"/>
        </w:rPr>
        <w:t>United States</w:t>
      </w:r>
      <w:r w:rsidRPr="002F0803">
        <w:rPr>
          <w:rFonts w:ascii="Book Antiqua" w:hAnsi="Book Antiqua"/>
          <w:sz w:val="24"/>
          <w:szCs w:val="24"/>
        </w:rPr>
        <w:t xml:space="preserve">) at a wavelength of 490 nm. All experiments were performed three times. </w:t>
      </w:r>
    </w:p>
    <w:p w:rsidR="00AC38A0" w:rsidRPr="002F0803" w:rsidRDefault="00AC38A0" w:rsidP="00730F7F">
      <w:pPr>
        <w:autoSpaceDE w:val="0"/>
        <w:autoSpaceDN w:val="0"/>
        <w:adjustRightInd w:val="0"/>
        <w:snapToGrid w:val="0"/>
        <w:spacing w:line="360" w:lineRule="auto"/>
        <w:rPr>
          <w:rFonts w:ascii="Book Antiqua" w:hAnsi="Book Antiqua"/>
          <w:b/>
          <w:i/>
          <w:kern w:val="0"/>
          <w:sz w:val="24"/>
          <w:szCs w:val="24"/>
        </w:rPr>
      </w:pPr>
    </w:p>
    <w:p w:rsidR="00AC38A0" w:rsidRPr="002F0803" w:rsidRDefault="00AC38A0" w:rsidP="00730F7F">
      <w:pPr>
        <w:autoSpaceDE w:val="0"/>
        <w:autoSpaceDN w:val="0"/>
        <w:adjustRightInd w:val="0"/>
        <w:snapToGrid w:val="0"/>
        <w:spacing w:line="360" w:lineRule="auto"/>
        <w:rPr>
          <w:rFonts w:ascii="Book Antiqua" w:eastAsia="华文中宋" w:hAnsi="Book Antiqua"/>
          <w:i/>
          <w:kern w:val="0"/>
          <w:sz w:val="24"/>
          <w:szCs w:val="24"/>
        </w:rPr>
      </w:pPr>
      <w:r w:rsidRPr="002F0803">
        <w:rPr>
          <w:rFonts w:ascii="Book Antiqua" w:eastAsia="华文中宋" w:hAnsi="Book Antiqua"/>
          <w:b/>
          <w:i/>
          <w:kern w:val="0"/>
          <w:sz w:val="24"/>
          <w:szCs w:val="24"/>
        </w:rPr>
        <w:t>Establishment of the colon cancer transplant nude mouse model and drug administration</w:t>
      </w:r>
    </w:p>
    <w:p w:rsidR="00AC38A0" w:rsidRPr="002F0803" w:rsidRDefault="00AC38A0" w:rsidP="00730F7F">
      <w:pPr>
        <w:autoSpaceDE w:val="0"/>
        <w:autoSpaceDN w:val="0"/>
        <w:adjustRightInd w:val="0"/>
        <w:snapToGrid w:val="0"/>
        <w:spacing w:line="360" w:lineRule="auto"/>
        <w:rPr>
          <w:rFonts w:ascii="Book Antiqua" w:eastAsia="华文中宋" w:hAnsi="Book Antiqua"/>
          <w:kern w:val="0"/>
          <w:sz w:val="24"/>
          <w:szCs w:val="24"/>
        </w:rPr>
      </w:pPr>
      <w:r w:rsidRPr="002F0803">
        <w:rPr>
          <w:rFonts w:ascii="Book Antiqua" w:eastAsia="华文中宋" w:hAnsi="Book Antiqua"/>
          <w:kern w:val="0"/>
          <w:sz w:val="24"/>
          <w:szCs w:val="24"/>
        </w:rPr>
        <w:t>HCT-116 cells (2</w:t>
      </w:r>
      <w:r w:rsidR="00EF5542" w:rsidRPr="002F0803">
        <w:rPr>
          <w:rFonts w:ascii="Book Antiqua" w:eastAsia="华文中宋" w:hAnsi="Book Antiqua" w:hint="eastAsia"/>
          <w:kern w:val="0"/>
          <w:sz w:val="24"/>
          <w:szCs w:val="24"/>
        </w:rPr>
        <w:t xml:space="preserve"> </w:t>
      </w:r>
      <w:r w:rsidRPr="002F0803">
        <w:rPr>
          <w:rFonts w:ascii="Book Antiqua" w:eastAsia="华文中宋" w:hAnsi="Book Antiqua"/>
          <w:kern w:val="0"/>
          <w:sz w:val="24"/>
          <w:szCs w:val="24"/>
        </w:rPr>
        <w:t>×</w:t>
      </w:r>
      <w:r w:rsidR="00EF5542" w:rsidRPr="002F0803">
        <w:rPr>
          <w:rFonts w:ascii="Book Antiqua" w:eastAsia="华文中宋" w:hAnsi="Book Antiqua" w:hint="eastAsia"/>
          <w:kern w:val="0"/>
          <w:sz w:val="24"/>
          <w:szCs w:val="24"/>
        </w:rPr>
        <w:t xml:space="preserve"> </w:t>
      </w:r>
      <w:r w:rsidRPr="002F0803">
        <w:rPr>
          <w:rFonts w:ascii="Book Antiqua" w:eastAsia="华文中宋" w:hAnsi="Book Antiqua"/>
          <w:kern w:val="0"/>
          <w:sz w:val="24"/>
          <w:szCs w:val="24"/>
        </w:rPr>
        <w:t>10</w:t>
      </w:r>
      <w:r w:rsidRPr="002F0803">
        <w:rPr>
          <w:rFonts w:ascii="Book Antiqua" w:eastAsia="华文中宋" w:hAnsi="Book Antiqua"/>
          <w:kern w:val="0"/>
          <w:sz w:val="24"/>
          <w:szCs w:val="24"/>
          <w:vertAlign w:val="superscript"/>
        </w:rPr>
        <w:t>7</w:t>
      </w:r>
      <w:r w:rsidRPr="002F0803">
        <w:rPr>
          <w:rFonts w:ascii="Book Antiqua" w:eastAsia="华文中宋" w:hAnsi="Book Antiqua"/>
          <w:kern w:val="0"/>
          <w:sz w:val="24"/>
          <w:szCs w:val="24"/>
        </w:rPr>
        <w:t>) were subcutaneously injected into the right axilla of nude mice. After 3 weeks, tumors were excised and cut into 1-2 mm</w:t>
      </w:r>
      <w:r w:rsidRPr="002F0803">
        <w:rPr>
          <w:rFonts w:ascii="Book Antiqua" w:eastAsia="华文中宋" w:hAnsi="Book Antiqua"/>
          <w:kern w:val="0"/>
          <w:sz w:val="24"/>
          <w:szCs w:val="24"/>
          <w:vertAlign w:val="superscript"/>
        </w:rPr>
        <w:t>3</w:t>
      </w:r>
      <w:r w:rsidRPr="002F0803">
        <w:rPr>
          <w:rFonts w:ascii="Book Antiqua" w:eastAsia="华文中宋" w:hAnsi="Book Antiqua"/>
          <w:kern w:val="0"/>
          <w:sz w:val="24"/>
          <w:szCs w:val="24"/>
        </w:rPr>
        <w:t xml:space="preserve"> pieces using sterile techniques. Tumor </w:t>
      </w:r>
      <w:r w:rsidRPr="002F0803">
        <w:rPr>
          <w:rFonts w:ascii="Book Antiqua" w:eastAsia="华文中宋" w:hAnsi="Book Antiqua"/>
          <w:sz w:val="24"/>
          <w:szCs w:val="24"/>
        </w:rPr>
        <w:t>blocks</w:t>
      </w:r>
      <w:r w:rsidRPr="002F0803">
        <w:rPr>
          <w:rFonts w:ascii="Book Antiqua" w:hAnsi="Book Antiqua"/>
          <w:kern w:val="0"/>
          <w:sz w:val="24"/>
          <w:szCs w:val="24"/>
        </w:rPr>
        <w:t xml:space="preserve"> </w:t>
      </w:r>
      <w:r w:rsidRPr="002F0803">
        <w:rPr>
          <w:rFonts w:ascii="Book Antiqua" w:eastAsia="华文中宋" w:hAnsi="Book Antiqua"/>
          <w:kern w:val="0"/>
          <w:sz w:val="24"/>
          <w:szCs w:val="24"/>
        </w:rPr>
        <w:t xml:space="preserve">were transplanted into the </w:t>
      </w:r>
      <w:r w:rsidRPr="002F0803">
        <w:rPr>
          <w:rFonts w:ascii="Book Antiqua" w:eastAsia="华文中宋" w:hAnsi="Book Antiqua"/>
          <w:sz w:val="24"/>
          <w:szCs w:val="24"/>
        </w:rPr>
        <w:t>cecum</w:t>
      </w:r>
      <w:r w:rsidRPr="002F0803">
        <w:rPr>
          <w:rFonts w:ascii="Book Antiqua" w:eastAsia="华文中宋" w:hAnsi="Book Antiqua"/>
          <w:kern w:val="0"/>
          <w:sz w:val="24"/>
          <w:szCs w:val="24"/>
        </w:rPr>
        <w:t xml:space="preserve"> of 48 nude mice by a </w:t>
      </w:r>
      <w:r w:rsidRPr="002F0803">
        <w:rPr>
          <w:rFonts w:ascii="Book Antiqua" w:eastAsia="华文中宋" w:hAnsi="Book Antiqua"/>
          <w:sz w:val="24"/>
          <w:szCs w:val="24"/>
        </w:rPr>
        <w:t xml:space="preserve">purse-string suture (Figures </w:t>
      </w:r>
      <w:r w:rsidR="00950318" w:rsidRPr="002F0803">
        <w:rPr>
          <w:rFonts w:ascii="Book Antiqua" w:eastAsia="华文中宋" w:hAnsi="Book Antiqua" w:hint="eastAsia"/>
          <w:sz w:val="24"/>
          <w:szCs w:val="24"/>
        </w:rPr>
        <w:t>1</w:t>
      </w:r>
      <w:r w:rsidR="00950318" w:rsidRPr="002F0803">
        <w:rPr>
          <w:rFonts w:ascii="Book Antiqua" w:eastAsia="华文中宋" w:hAnsi="Book Antiqua"/>
          <w:sz w:val="24"/>
          <w:szCs w:val="24"/>
        </w:rPr>
        <w:t xml:space="preserve">A </w:t>
      </w:r>
      <w:r w:rsidRPr="002F0803">
        <w:rPr>
          <w:rFonts w:ascii="Book Antiqua" w:eastAsia="华文中宋" w:hAnsi="Book Antiqua"/>
          <w:sz w:val="24"/>
          <w:szCs w:val="24"/>
        </w:rPr>
        <w:t xml:space="preserve">and </w:t>
      </w:r>
      <w:r w:rsidR="00950318" w:rsidRPr="002F0803">
        <w:rPr>
          <w:rFonts w:ascii="Book Antiqua" w:hAnsi="Book Antiqua" w:hint="eastAsia"/>
          <w:sz w:val="24"/>
          <w:szCs w:val="24"/>
        </w:rPr>
        <w:t>1</w:t>
      </w:r>
      <w:r w:rsidR="00950318" w:rsidRPr="002F0803">
        <w:rPr>
          <w:rFonts w:ascii="Book Antiqua" w:eastAsia="华文中宋" w:hAnsi="Book Antiqua"/>
          <w:sz w:val="24"/>
          <w:szCs w:val="24"/>
        </w:rPr>
        <w:t>B</w:t>
      </w:r>
      <w:r w:rsidRPr="002F0803">
        <w:rPr>
          <w:rFonts w:ascii="Book Antiqua" w:eastAsia="华文中宋" w:hAnsi="Book Antiqua"/>
          <w:sz w:val="24"/>
          <w:szCs w:val="24"/>
        </w:rPr>
        <w:t xml:space="preserve">). </w:t>
      </w:r>
      <w:r w:rsidRPr="002F0803">
        <w:rPr>
          <w:rFonts w:ascii="Book Antiqua" w:eastAsia="华文中宋" w:hAnsi="Book Antiqua"/>
          <w:kern w:val="0"/>
          <w:sz w:val="24"/>
          <w:szCs w:val="24"/>
        </w:rPr>
        <w:t>Drug administration started 7 d after tumor implantation. The 48 nude mice were randomly divided into four treatment groups (12 mice/group). Mice in the control (CON) group received saline by OG (</w:t>
      </w:r>
      <w:r w:rsidRPr="002F0803">
        <w:rPr>
          <w:rFonts w:ascii="Book Antiqua" w:eastAsia="华文中宋" w:hAnsi="Book Antiqua"/>
          <w:sz w:val="24"/>
          <w:szCs w:val="24"/>
        </w:rPr>
        <w:t xml:space="preserve">0.5 ml/d) </w:t>
      </w:r>
      <w:r w:rsidRPr="002F0803">
        <w:rPr>
          <w:rFonts w:ascii="Book Antiqua" w:eastAsia="华文中宋" w:hAnsi="Book Antiqua"/>
          <w:kern w:val="0"/>
          <w:sz w:val="24"/>
          <w:szCs w:val="24"/>
        </w:rPr>
        <w:t>and by intraperitoneal (IP) injection (0.4</w:t>
      </w:r>
      <w:r w:rsidR="00EF5542" w:rsidRPr="002F0803">
        <w:rPr>
          <w:rFonts w:ascii="Book Antiqua" w:eastAsia="华文中宋" w:hAnsi="Book Antiqua" w:hint="eastAsia"/>
          <w:kern w:val="0"/>
          <w:sz w:val="24"/>
          <w:szCs w:val="24"/>
        </w:rPr>
        <w:t xml:space="preserve"> </w:t>
      </w:r>
      <w:r w:rsidRPr="002F0803">
        <w:rPr>
          <w:rFonts w:ascii="Book Antiqua" w:eastAsia="华文中宋" w:hAnsi="Book Antiqua"/>
          <w:kern w:val="0"/>
          <w:sz w:val="24"/>
          <w:szCs w:val="24"/>
        </w:rPr>
        <w:t>m</w:t>
      </w:r>
      <w:r w:rsidRPr="002F0803">
        <w:rPr>
          <w:rFonts w:ascii="Book Antiqua" w:eastAsia="华文中宋" w:hAnsi="Book Antiqua"/>
          <w:caps/>
          <w:kern w:val="0"/>
          <w:sz w:val="24"/>
          <w:szCs w:val="24"/>
        </w:rPr>
        <w:t>l</w:t>
      </w:r>
      <w:r w:rsidRPr="002F0803">
        <w:rPr>
          <w:rFonts w:ascii="Book Antiqua" w:eastAsia="华文中宋" w:hAnsi="Book Antiqua"/>
          <w:kern w:val="0"/>
          <w:sz w:val="24"/>
          <w:szCs w:val="24"/>
        </w:rPr>
        <w:t>/time, once/week). Mice in the WCA group received WCA by OG (</w:t>
      </w:r>
      <w:r w:rsidRPr="002F0803">
        <w:rPr>
          <w:rFonts w:ascii="Book Antiqua" w:eastAsia="华文中宋" w:hAnsi="Book Antiqua"/>
          <w:sz w:val="24"/>
          <w:szCs w:val="24"/>
        </w:rPr>
        <w:t>0.5 m</w:t>
      </w:r>
      <w:r w:rsidRPr="002F0803">
        <w:rPr>
          <w:rFonts w:ascii="Book Antiqua" w:eastAsia="华文中宋" w:hAnsi="Book Antiqua"/>
          <w:caps/>
          <w:sz w:val="24"/>
          <w:szCs w:val="24"/>
        </w:rPr>
        <w:t>l</w:t>
      </w:r>
      <w:r w:rsidRPr="002F0803">
        <w:rPr>
          <w:rFonts w:ascii="Book Antiqua" w:eastAsia="华文中宋" w:hAnsi="Book Antiqua"/>
          <w:sz w:val="24"/>
          <w:szCs w:val="24"/>
        </w:rPr>
        <w:t>/d) and</w:t>
      </w:r>
      <w:r w:rsidRPr="002F0803">
        <w:rPr>
          <w:rFonts w:ascii="Book Antiqua" w:eastAsia="华文中宋" w:hAnsi="Book Antiqua"/>
          <w:kern w:val="0"/>
          <w:sz w:val="24"/>
          <w:szCs w:val="24"/>
        </w:rPr>
        <w:t xml:space="preserve"> saline by IP injection</w:t>
      </w:r>
      <w:r w:rsidRPr="002F0803">
        <w:rPr>
          <w:rFonts w:ascii="Book Antiqua" w:eastAsia="华文中宋" w:hAnsi="Book Antiqua"/>
          <w:sz w:val="24"/>
          <w:szCs w:val="24"/>
        </w:rPr>
        <w:t xml:space="preserve"> (</w:t>
      </w:r>
      <w:r w:rsidRPr="002F0803">
        <w:rPr>
          <w:rFonts w:ascii="Book Antiqua" w:eastAsia="华文中宋" w:hAnsi="Book Antiqua"/>
          <w:kern w:val="0"/>
          <w:sz w:val="24"/>
          <w:szCs w:val="24"/>
        </w:rPr>
        <w:t>0.4</w:t>
      </w:r>
      <w:r w:rsidR="00EF5542" w:rsidRPr="002F0803">
        <w:rPr>
          <w:rFonts w:ascii="Book Antiqua" w:eastAsia="华文中宋" w:hAnsi="Book Antiqua" w:hint="eastAsia"/>
          <w:kern w:val="0"/>
          <w:sz w:val="24"/>
          <w:szCs w:val="24"/>
        </w:rPr>
        <w:t xml:space="preserve"> </w:t>
      </w:r>
      <w:r w:rsidRPr="002F0803">
        <w:rPr>
          <w:rFonts w:ascii="Book Antiqua" w:eastAsia="华文中宋" w:hAnsi="Book Antiqua"/>
          <w:kern w:val="0"/>
          <w:sz w:val="24"/>
          <w:szCs w:val="24"/>
        </w:rPr>
        <w:t>m</w:t>
      </w:r>
      <w:r w:rsidRPr="002F0803">
        <w:rPr>
          <w:rFonts w:ascii="Book Antiqua" w:eastAsia="华文中宋" w:hAnsi="Book Antiqua"/>
          <w:caps/>
          <w:kern w:val="0"/>
          <w:sz w:val="24"/>
          <w:szCs w:val="24"/>
        </w:rPr>
        <w:t>l</w:t>
      </w:r>
      <w:r w:rsidRPr="002F0803">
        <w:rPr>
          <w:rFonts w:ascii="Book Antiqua" w:eastAsia="华文中宋" w:hAnsi="Book Antiqua"/>
          <w:kern w:val="0"/>
          <w:sz w:val="24"/>
          <w:szCs w:val="24"/>
        </w:rPr>
        <w:t>/time, once/week). Mice</w:t>
      </w:r>
      <w:r w:rsidRPr="002F0803">
        <w:rPr>
          <w:rFonts w:ascii="Book Antiqua" w:eastAsia="华文中宋" w:hAnsi="Book Antiqua"/>
          <w:sz w:val="24"/>
          <w:szCs w:val="24"/>
        </w:rPr>
        <w:t xml:space="preserve"> in the </w:t>
      </w:r>
      <w:r w:rsidRPr="002F0803">
        <w:rPr>
          <w:rFonts w:ascii="Book Antiqua" w:eastAsia="华文中宋" w:hAnsi="Book Antiqua"/>
          <w:kern w:val="0"/>
          <w:sz w:val="24"/>
          <w:szCs w:val="24"/>
        </w:rPr>
        <w:t>5-FU group were given saline by OG (</w:t>
      </w:r>
      <w:r w:rsidRPr="002F0803">
        <w:rPr>
          <w:rFonts w:ascii="Book Antiqua" w:eastAsia="华文中宋" w:hAnsi="Book Antiqua"/>
          <w:sz w:val="24"/>
          <w:szCs w:val="24"/>
        </w:rPr>
        <w:t>0.5 m</w:t>
      </w:r>
      <w:r w:rsidRPr="002F0803">
        <w:rPr>
          <w:rFonts w:ascii="Book Antiqua" w:eastAsia="华文中宋" w:hAnsi="Book Antiqua"/>
          <w:caps/>
          <w:sz w:val="24"/>
          <w:szCs w:val="24"/>
        </w:rPr>
        <w:t>l</w:t>
      </w:r>
      <w:r w:rsidRPr="002F0803">
        <w:rPr>
          <w:rFonts w:ascii="Book Antiqua" w:eastAsia="华文中宋" w:hAnsi="Book Antiqua"/>
          <w:sz w:val="24"/>
          <w:szCs w:val="24"/>
        </w:rPr>
        <w:t xml:space="preserve">/d) </w:t>
      </w:r>
      <w:r w:rsidRPr="002F0803">
        <w:rPr>
          <w:rFonts w:ascii="Book Antiqua" w:eastAsia="华文中宋" w:hAnsi="Book Antiqua"/>
          <w:kern w:val="0"/>
          <w:sz w:val="24"/>
          <w:szCs w:val="24"/>
        </w:rPr>
        <w:t>and 5-FU</w:t>
      </w:r>
      <w:r w:rsidRPr="002F0803">
        <w:rPr>
          <w:rFonts w:ascii="Book Antiqua" w:eastAsia="华文中宋" w:hAnsi="Book Antiqua"/>
          <w:sz w:val="24"/>
          <w:szCs w:val="24"/>
        </w:rPr>
        <w:t xml:space="preserve"> by IP injection (50 mg/kg</w:t>
      </w:r>
      <w:r w:rsidR="00EF5542" w:rsidRPr="002F0803">
        <w:rPr>
          <w:rFonts w:ascii="Book Antiqua" w:eastAsia="华文中宋" w:hAnsi="Book Antiqua" w:hint="eastAsia"/>
          <w:kern w:val="0"/>
          <w:sz w:val="24"/>
          <w:szCs w:val="24"/>
        </w:rPr>
        <w:t xml:space="preserve"> per </w:t>
      </w:r>
      <w:r w:rsidRPr="002F0803">
        <w:rPr>
          <w:rFonts w:ascii="Book Antiqua" w:eastAsia="华文中宋" w:hAnsi="Book Antiqua"/>
          <w:kern w:val="0"/>
          <w:sz w:val="24"/>
          <w:szCs w:val="24"/>
        </w:rPr>
        <w:t>time, once/week). Mice in the</w:t>
      </w:r>
      <w:r w:rsidRPr="002F0803">
        <w:rPr>
          <w:rFonts w:ascii="Book Antiqua" w:eastAsia="华文中宋" w:hAnsi="Book Antiqua"/>
          <w:sz w:val="24"/>
          <w:szCs w:val="24"/>
        </w:rPr>
        <w:t xml:space="preserve"> </w:t>
      </w:r>
      <w:r w:rsidRPr="002F0803">
        <w:rPr>
          <w:rFonts w:ascii="Book Antiqua" w:eastAsia="华文中宋" w:hAnsi="Book Antiqua"/>
          <w:kern w:val="0"/>
          <w:sz w:val="24"/>
          <w:szCs w:val="24"/>
        </w:rPr>
        <w:t>WCA</w:t>
      </w:r>
      <w:r w:rsidR="006E6C9E" w:rsidRPr="002F0803">
        <w:rPr>
          <w:rFonts w:ascii="Book Antiqua" w:eastAsia="华文中宋" w:hAnsi="Book Antiqua" w:hint="eastAsia"/>
          <w:kern w:val="0"/>
          <w:sz w:val="24"/>
          <w:szCs w:val="24"/>
        </w:rPr>
        <w:t xml:space="preserve"> </w:t>
      </w:r>
      <w:r w:rsidRPr="002F0803">
        <w:rPr>
          <w:rFonts w:ascii="Book Antiqua" w:eastAsia="华文中宋" w:hAnsi="Book Antiqua"/>
          <w:kern w:val="0"/>
          <w:sz w:val="24"/>
          <w:szCs w:val="24"/>
        </w:rPr>
        <w:t>+</w:t>
      </w:r>
      <w:r w:rsidR="006E6C9E" w:rsidRPr="002F0803">
        <w:rPr>
          <w:rFonts w:ascii="Book Antiqua" w:eastAsia="华文中宋" w:hAnsi="Book Antiqua" w:hint="eastAsia"/>
          <w:kern w:val="0"/>
          <w:sz w:val="24"/>
          <w:szCs w:val="24"/>
        </w:rPr>
        <w:t xml:space="preserve"> </w:t>
      </w:r>
      <w:r w:rsidRPr="002F0803">
        <w:rPr>
          <w:rFonts w:ascii="Book Antiqua" w:eastAsia="华文中宋" w:hAnsi="Book Antiqua"/>
          <w:kern w:val="0"/>
          <w:sz w:val="24"/>
          <w:szCs w:val="24"/>
        </w:rPr>
        <w:t>5-FU group received WCA by OG (</w:t>
      </w:r>
      <w:r w:rsidRPr="002F0803">
        <w:rPr>
          <w:rFonts w:ascii="Book Antiqua" w:eastAsia="华文中宋" w:hAnsi="Book Antiqua"/>
          <w:sz w:val="24"/>
          <w:szCs w:val="24"/>
        </w:rPr>
        <w:t>0.5 m</w:t>
      </w:r>
      <w:r w:rsidRPr="002F0803">
        <w:rPr>
          <w:rFonts w:ascii="Book Antiqua" w:eastAsia="华文中宋" w:hAnsi="Book Antiqua"/>
          <w:caps/>
          <w:sz w:val="24"/>
          <w:szCs w:val="24"/>
        </w:rPr>
        <w:t>l</w:t>
      </w:r>
      <w:r w:rsidRPr="002F0803">
        <w:rPr>
          <w:rFonts w:ascii="Book Antiqua" w:eastAsia="华文中宋" w:hAnsi="Book Antiqua"/>
          <w:sz w:val="24"/>
          <w:szCs w:val="24"/>
        </w:rPr>
        <w:t xml:space="preserve">/d) and </w:t>
      </w:r>
      <w:r w:rsidRPr="002F0803">
        <w:rPr>
          <w:rFonts w:ascii="Book Antiqua" w:eastAsia="华文中宋" w:hAnsi="Book Antiqua"/>
          <w:kern w:val="0"/>
          <w:sz w:val="24"/>
          <w:szCs w:val="24"/>
        </w:rPr>
        <w:t>5-FU</w:t>
      </w:r>
      <w:r w:rsidRPr="002F0803">
        <w:rPr>
          <w:rFonts w:ascii="Book Antiqua" w:eastAsia="华文中宋" w:hAnsi="Book Antiqua"/>
          <w:sz w:val="24"/>
          <w:szCs w:val="24"/>
        </w:rPr>
        <w:t xml:space="preserve"> by IP injection (50 mg/kg</w:t>
      </w:r>
      <w:r w:rsidRPr="002F0803">
        <w:rPr>
          <w:rFonts w:ascii="Book Antiqua" w:eastAsia="华文中宋" w:hAnsi="Book Antiqua"/>
          <w:kern w:val="0"/>
          <w:sz w:val="24"/>
          <w:szCs w:val="24"/>
        </w:rPr>
        <w:t xml:space="preserve">/time, </w:t>
      </w:r>
      <w:r w:rsidRPr="002F0803">
        <w:rPr>
          <w:rFonts w:ascii="Book Antiqua" w:eastAsia="华文中宋" w:hAnsi="Book Antiqua"/>
          <w:kern w:val="0"/>
          <w:sz w:val="24"/>
          <w:szCs w:val="24"/>
        </w:rPr>
        <w:lastRenderedPageBreak/>
        <w:t>once/week). All treatments lasted for 7 w</w:t>
      </w:r>
      <w:r w:rsidR="006E6C9E" w:rsidRPr="002F0803">
        <w:rPr>
          <w:rFonts w:ascii="Book Antiqua" w:eastAsia="华文中宋" w:hAnsi="Book Antiqua"/>
          <w:kern w:val="0"/>
          <w:sz w:val="24"/>
          <w:szCs w:val="24"/>
        </w:rPr>
        <w:t>k</w:t>
      </w:r>
      <w:r w:rsidRPr="002F0803">
        <w:rPr>
          <w:rFonts w:ascii="Book Antiqua" w:eastAsia="华文中宋" w:hAnsi="Book Antiqua"/>
          <w:kern w:val="0"/>
          <w:sz w:val="24"/>
          <w:szCs w:val="24"/>
        </w:rPr>
        <w:t>. Twenty-four hours after the final drug administration, laparotomy was performed and blood samples were collected from each animal. Tumors (both orthotopic and metastatic) and tumor-adjacent tissues were collected, and conventional pathological examination, immunohistochemistry (IHC), real-time PCR, and immunoblotting assays were performed.</w:t>
      </w:r>
    </w:p>
    <w:p w:rsidR="00AC38A0" w:rsidRPr="002F0803" w:rsidRDefault="00AC38A0" w:rsidP="00730F7F">
      <w:pPr>
        <w:autoSpaceDE w:val="0"/>
        <w:autoSpaceDN w:val="0"/>
        <w:adjustRightInd w:val="0"/>
        <w:snapToGrid w:val="0"/>
        <w:spacing w:line="360" w:lineRule="auto"/>
        <w:rPr>
          <w:rFonts w:ascii="Book Antiqua" w:hAnsi="Book Antiqua"/>
          <w:b/>
          <w:i/>
          <w:kern w:val="0"/>
          <w:sz w:val="24"/>
          <w:szCs w:val="24"/>
        </w:rPr>
      </w:pPr>
    </w:p>
    <w:p w:rsidR="00AC38A0" w:rsidRPr="002F0803" w:rsidRDefault="00AC38A0" w:rsidP="00730F7F">
      <w:pPr>
        <w:autoSpaceDE w:val="0"/>
        <w:autoSpaceDN w:val="0"/>
        <w:adjustRightInd w:val="0"/>
        <w:snapToGrid w:val="0"/>
        <w:spacing w:line="360" w:lineRule="auto"/>
        <w:rPr>
          <w:rFonts w:ascii="Book Antiqua" w:eastAsia="华文中宋" w:hAnsi="Book Antiqua"/>
          <w:b/>
          <w:i/>
          <w:kern w:val="0"/>
          <w:sz w:val="24"/>
          <w:szCs w:val="24"/>
        </w:rPr>
      </w:pPr>
      <w:r w:rsidRPr="002F0803">
        <w:rPr>
          <w:rFonts w:ascii="Book Antiqua" w:eastAsia="华文中宋" w:hAnsi="Book Antiqua"/>
          <w:b/>
          <w:i/>
          <w:kern w:val="0"/>
          <w:sz w:val="24"/>
          <w:szCs w:val="24"/>
        </w:rPr>
        <w:t>Tumor measurement and observation</w:t>
      </w:r>
    </w:p>
    <w:p w:rsidR="00AC38A0" w:rsidRPr="002F0803" w:rsidRDefault="00AC38A0" w:rsidP="00730F7F">
      <w:pPr>
        <w:autoSpaceDE w:val="0"/>
        <w:autoSpaceDN w:val="0"/>
        <w:adjustRightInd w:val="0"/>
        <w:snapToGrid w:val="0"/>
        <w:spacing w:line="360" w:lineRule="auto"/>
        <w:rPr>
          <w:rFonts w:ascii="Book Antiqua" w:eastAsia="华文中宋" w:hAnsi="Book Antiqua"/>
          <w:kern w:val="0"/>
          <w:sz w:val="24"/>
          <w:szCs w:val="24"/>
        </w:rPr>
      </w:pPr>
      <w:r w:rsidRPr="002F0803">
        <w:rPr>
          <w:rFonts w:ascii="Book Antiqua" w:eastAsia="华文中宋" w:hAnsi="Book Antiqua"/>
          <w:kern w:val="0"/>
          <w:sz w:val="24"/>
          <w:szCs w:val="24"/>
        </w:rPr>
        <w:t>Weights of the orthotopic tumors were measured using an electronic platform balance. The width (</w:t>
      </w:r>
      <w:r w:rsidRPr="002F0803">
        <w:rPr>
          <w:rFonts w:ascii="Book Antiqua" w:eastAsia="华文中宋" w:hAnsi="Book Antiqua"/>
          <w:i/>
          <w:kern w:val="0"/>
          <w:sz w:val="24"/>
          <w:szCs w:val="24"/>
        </w:rPr>
        <w:t>a</w:t>
      </w:r>
      <w:r w:rsidRPr="002F0803">
        <w:rPr>
          <w:rFonts w:ascii="Book Antiqua" w:eastAsia="华文中宋" w:hAnsi="Book Antiqua"/>
          <w:kern w:val="0"/>
          <w:sz w:val="24"/>
          <w:szCs w:val="24"/>
        </w:rPr>
        <w:t>) and length (</w:t>
      </w:r>
      <w:r w:rsidRPr="002F0803">
        <w:rPr>
          <w:rFonts w:ascii="Book Antiqua" w:eastAsia="华文中宋" w:hAnsi="Book Antiqua"/>
          <w:i/>
          <w:kern w:val="0"/>
          <w:sz w:val="24"/>
          <w:szCs w:val="24"/>
        </w:rPr>
        <w:t>b</w:t>
      </w:r>
      <w:r w:rsidRPr="002F0803">
        <w:rPr>
          <w:rFonts w:ascii="Book Antiqua" w:eastAsia="华文中宋" w:hAnsi="Book Antiqua"/>
          <w:kern w:val="0"/>
          <w:sz w:val="24"/>
          <w:szCs w:val="24"/>
        </w:rPr>
        <w:t>) of each orthotopic</w:t>
      </w:r>
      <w:r w:rsidRPr="002F0803">
        <w:rPr>
          <w:rFonts w:ascii="Book Antiqua" w:eastAsia="华文中宋" w:hAnsi="Book Antiqua"/>
          <w:b/>
          <w:kern w:val="0"/>
          <w:sz w:val="24"/>
          <w:szCs w:val="24"/>
        </w:rPr>
        <w:t xml:space="preserve"> </w:t>
      </w:r>
      <w:r w:rsidRPr="002F0803">
        <w:rPr>
          <w:rFonts w:ascii="Book Antiqua" w:eastAsia="华文中宋" w:hAnsi="Book Antiqua"/>
          <w:kern w:val="0"/>
          <w:sz w:val="24"/>
          <w:szCs w:val="24"/>
        </w:rPr>
        <w:t>tumor were measured with a caliper, and tumor size was calculated according to the following formula: tumor size (mm</w:t>
      </w:r>
      <w:r w:rsidRPr="002F0803">
        <w:rPr>
          <w:rFonts w:ascii="Book Antiqua" w:eastAsia="华文中宋" w:hAnsi="Book Antiqua"/>
          <w:kern w:val="0"/>
          <w:sz w:val="24"/>
          <w:szCs w:val="24"/>
          <w:vertAlign w:val="superscript"/>
        </w:rPr>
        <w:t>3</w:t>
      </w:r>
      <w:r w:rsidRPr="002F0803">
        <w:rPr>
          <w:rFonts w:ascii="Book Antiqua" w:eastAsia="华文中宋" w:hAnsi="Book Antiqua"/>
          <w:kern w:val="0"/>
          <w:sz w:val="24"/>
          <w:szCs w:val="24"/>
        </w:rPr>
        <w:t xml:space="preserve">) = π × </w:t>
      </w:r>
      <w:r w:rsidRPr="002F0803">
        <w:rPr>
          <w:rFonts w:ascii="Book Antiqua" w:eastAsia="华文中宋" w:hAnsi="Book Antiqua"/>
          <w:i/>
          <w:kern w:val="0"/>
          <w:sz w:val="24"/>
          <w:szCs w:val="24"/>
        </w:rPr>
        <w:t>a</w:t>
      </w:r>
      <w:r w:rsidRPr="002F0803">
        <w:rPr>
          <w:rFonts w:ascii="Book Antiqua" w:eastAsia="华文中宋" w:hAnsi="Book Antiqua"/>
          <w:kern w:val="0"/>
          <w:sz w:val="24"/>
          <w:szCs w:val="24"/>
          <w:vertAlign w:val="superscript"/>
        </w:rPr>
        <w:t xml:space="preserve">2 </w:t>
      </w:r>
      <w:r w:rsidRPr="002F0803">
        <w:rPr>
          <w:rFonts w:ascii="Book Antiqua" w:eastAsia="华文中宋" w:hAnsi="Book Antiqua"/>
          <w:kern w:val="0"/>
          <w:sz w:val="24"/>
          <w:szCs w:val="24"/>
        </w:rPr>
        <w:t xml:space="preserve">× </w:t>
      </w:r>
      <w:r w:rsidRPr="002F0803">
        <w:rPr>
          <w:rFonts w:ascii="Book Antiqua" w:eastAsia="华文中宋" w:hAnsi="Book Antiqua"/>
          <w:i/>
          <w:kern w:val="0"/>
          <w:sz w:val="24"/>
          <w:szCs w:val="24"/>
        </w:rPr>
        <w:t>b</w:t>
      </w:r>
      <w:r w:rsidRPr="002F0803">
        <w:rPr>
          <w:rFonts w:ascii="Book Antiqua" w:eastAsia="华文中宋" w:hAnsi="Book Antiqua"/>
          <w:kern w:val="0"/>
          <w:sz w:val="24"/>
          <w:szCs w:val="24"/>
        </w:rPr>
        <w:t>/6. Inhibition of tumor growth caused by drug treatment was estimated based on the following formula: inhibition rate of tumor (%) = (1 – mean tumor weight in treatment group/mean tumor weight in CON group) × 100%.</w:t>
      </w:r>
    </w:p>
    <w:p w:rsidR="00AC38A0" w:rsidRPr="002F0803" w:rsidRDefault="00AC38A0" w:rsidP="00730F7F">
      <w:pPr>
        <w:autoSpaceDE w:val="0"/>
        <w:autoSpaceDN w:val="0"/>
        <w:adjustRightInd w:val="0"/>
        <w:snapToGrid w:val="0"/>
        <w:spacing w:line="360" w:lineRule="auto"/>
        <w:rPr>
          <w:rFonts w:ascii="Book Antiqua" w:hAnsi="Book Antiqua"/>
          <w:b/>
          <w:i/>
          <w:kern w:val="0"/>
          <w:sz w:val="24"/>
          <w:szCs w:val="24"/>
        </w:rPr>
      </w:pPr>
    </w:p>
    <w:p w:rsidR="00AC38A0" w:rsidRPr="002F0803" w:rsidRDefault="00AC38A0" w:rsidP="00730F7F">
      <w:pPr>
        <w:autoSpaceDE w:val="0"/>
        <w:autoSpaceDN w:val="0"/>
        <w:adjustRightInd w:val="0"/>
        <w:snapToGrid w:val="0"/>
        <w:spacing w:line="360" w:lineRule="auto"/>
        <w:rPr>
          <w:rFonts w:ascii="Book Antiqua" w:eastAsia="华文中宋" w:hAnsi="Book Antiqua"/>
          <w:b/>
          <w:i/>
          <w:kern w:val="0"/>
          <w:sz w:val="24"/>
          <w:szCs w:val="24"/>
        </w:rPr>
      </w:pPr>
      <w:r w:rsidRPr="002F0803">
        <w:rPr>
          <w:rFonts w:ascii="Book Antiqua" w:eastAsia="华文中宋" w:hAnsi="Book Antiqua"/>
          <w:b/>
          <w:i/>
          <w:kern w:val="0"/>
          <w:sz w:val="24"/>
          <w:szCs w:val="24"/>
        </w:rPr>
        <w:t>Pathological examination</w:t>
      </w:r>
    </w:p>
    <w:p w:rsidR="00AC38A0" w:rsidRPr="002F0803" w:rsidRDefault="00AC38A0" w:rsidP="00730F7F">
      <w:pPr>
        <w:autoSpaceDE w:val="0"/>
        <w:autoSpaceDN w:val="0"/>
        <w:adjustRightInd w:val="0"/>
        <w:snapToGrid w:val="0"/>
        <w:spacing w:line="360" w:lineRule="auto"/>
        <w:rPr>
          <w:rFonts w:ascii="Book Antiqua" w:eastAsia="华文中宋" w:hAnsi="Book Antiqua"/>
          <w:b/>
          <w:sz w:val="24"/>
          <w:szCs w:val="24"/>
        </w:rPr>
      </w:pPr>
      <w:r w:rsidRPr="002F0803">
        <w:rPr>
          <w:rFonts w:ascii="Book Antiqua" w:eastAsia="华文中宋" w:hAnsi="Book Antiqua"/>
          <w:kern w:val="0"/>
          <w:sz w:val="24"/>
          <w:szCs w:val="24"/>
        </w:rPr>
        <w:t>Orthotopic</w:t>
      </w:r>
      <w:r w:rsidRPr="002F0803">
        <w:rPr>
          <w:rFonts w:ascii="Book Antiqua" w:eastAsia="华文中宋" w:hAnsi="Book Antiqua"/>
          <w:b/>
          <w:kern w:val="0"/>
          <w:sz w:val="24"/>
          <w:szCs w:val="24"/>
        </w:rPr>
        <w:t xml:space="preserve"> </w:t>
      </w:r>
      <w:r w:rsidRPr="002F0803">
        <w:rPr>
          <w:rFonts w:ascii="Book Antiqua" w:eastAsia="华文中宋" w:hAnsi="Book Antiqua"/>
          <w:kern w:val="0"/>
          <w:sz w:val="24"/>
          <w:szCs w:val="24"/>
        </w:rPr>
        <w:t xml:space="preserve">tumors, tumor-adjacent tissues, and metastatic tumors were embedded in paraffin and cut into sections. These sections were then stained with hematoxylin </w:t>
      </w:r>
      <w:r w:rsidR="006E6C9E" w:rsidRPr="002F0803">
        <w:rPr>
          <w:rFonts w:ascii="Book Antiqua" w:eastAsia="华文中宋" w:hAnsi="Book Antiqua" w:hint="eastAsia"/>
          <w:kern w:val="0"/>
          <w:sz w:val="24"/>
          <w:szCs w:val="24"/>
        </w:rPr>
        <w:t>and</w:t>
      </w:r>
      <w:r w:rsidR="006E6C9E" w:rsidRPr="002F0803">
        <w:rPr>
          <w:rFonts w:ascii="Book Antiqua" w:eastAsia="华文中宋" w:hAnsi="Book Antiqua"/>
          <w:kern w:val="0"/>
          <w:sz w:val="24"/>
          <w:szCs w:val="24"/>
        </w:rPr>
        <w:t xml:space="preserve"> eosin (H</w:t>
      </w:r>
      <w:r w:rsidRPr="002F0803">
        <w:rPr>
          <w:rFonts w:ascii="Book Antiqua" w:eastAsia="华文中宋" w:hAnsi="Book Antiqua"/>
          <w:kern w:val="0"/>
          <w:sz w:val="24"/>
          <w:szCs w:val="24"/>
        </w:rPr>
        <w:t xml:space="preserve">E, Sigma, St Louis, MI, </w:t>
      </w:r>
      <w:r w:rsidR="00D62083" w:rsidRPr="002F0803">
        <w:rPr>
          <w:rFonts w:ascii="Book Antiqua" w:eastAsia="华文中宋" w:hAnsi="Book Antiqua"/>
          <w:kern w:val="0"/>
          <w:sz w:val="24"/>
          <w:szCs w:val="24"/>
        </w:rPr>
        <w:t>United States</w:t>
      </w:r>
      <w:r w:rsidRPr="002F0803">
        <w:rPr>
          <w:rFonts w:ascii="Book Antiqua" w:eastAsia="华文中宋" w:hAnsi="Book Antiqua"/>
          <w:kern w:val="0"/>
          <w:sz w:val="24"/>
          <w:szCs w:val="24"/>
        </w:rPr>
        <w:t xml:space="preserve">) and visualized under a BH2 optical microscope (Olympus, Tokyo, Japan). </w:t>
      </w:r>
    </w:p>
    <w:p w:rsidR="00AC38A0" w:rsidRPr="002F0803" w:rsidRDefault="00AC38A0" w:rsidP="00730F7F">
      <w:pPr>
        <w:autoSpaceDE w:val="0"/>
        <w:autoSpaceDN w:val="0"/>
        <w:adjustRightInd w:val="0"/>
        <w:snapToGrid w:val="0"/>
        <w:spacing w:line="360" w:lineRule="auto"/>
        <w:rPr>
          <w:rFonts w:ascii="Book Antiqua" w:hAnsi="Book Antiqua"/>
          <w:b/>
          <w:i/>
          <w:sz w:val="24"/>
          <w:szCs w:val="24"/>
        </w:rPr>
      </w:pPr>
    </w:p>
    <w:p w:rsidR="00AC38A0" w:rsidRPr="002F0803" w:rsidRDefault="00AC38A0" w:rsidP="00730F7F">
      <w:pPr>
        <w:autoSpaceDE w:val="0"/>
        <w:autoSpaceDN w:val="0"/>
        <w:adjustRightInd w:val="0"/>
        <w:snapToGrid w:val="0"/>
        <w:spacing w:line="360" w:lineRule="auto"/>
        <w:rPr>
          <w:rFonts w:ascii="Book Antiqua" w:eastAsia="华文中宋" w:hAnsi="Book Antiqua"/>
          <w:b/>
          <w:i/>
          <w:sz w:val="24"/>
          <w:szCs w:val="24"/>
        </w:rPr>
      </w:pPr>
      <w:r w:rsidRPr="002F0803">
        <w:rPr>
          <w:rFonts w:ascii="Book Antiqua" w:eastAsia="华文中宋" w:hAnsi="Book Antiqua"/>
          <w:b/>
          <w:i/>
          <w:sz w:val="24"/>
          <w:szCs w:val="24"/>
        </w:rPr>
        <w:t xml:space="preserve">Determination of serum </w:t>
      </w:r>
      <w:r w:rsidR="00BC46CE" w:rsidRPr="002F0803">
        <w:rPr>
          <w:rFonts w:ascii="Book Antiqua" w:eastAsia="华文中宋" w:hAnsi="Book Antiqua"/>
          <w:b/>
          <w:i/>
          <w:sz w:val="24"/>
          <w:szCs w:val="24"/>
        </w:rPr>
        <w:t>CEA</w:t>
      </w:r>
      <w:r w:rsidRPr="002F0803">
        <w:rPr>
          <w:rFonts w:ascii="Book Antiqua" w:eastAsia="华文中宋" w:hAnsi="Book Antiqua"/>
          <w:b/>
          <w:i/>
          <w:sz w:val="24"/>
          <w:szCs w:val="24"/>
        </w:rPr>
        <w:t xml:space="preserve"> level</w:t>
      </w:r>
    </w:p>
    <w:p w:rsidR="00AC38A0" w:rsidRPr="002F0803" w:rsidRDefault="00AC38A0" w:rsidP="00730F7F">
      <w:pPr>
        <w:autoSpaceDE w:val="0"/>
        <w:autoSpaceDN w:val="0"/>
        <w:adjustRightInd w:val="0"/>
        <w:snapToGrid w:val="0"/>
        <w:spacing w:line="360" w:lineRule="auto"/>
        <w:rPr>
          <w:rFonts w:ascii="Book Antiqua" w:eastAsia="华文中宋" w:hAnsi="Book Antiqua"/>
          <w:kern w:val="0"/>
          <w:sz w:val="24"/>
          <w:szCs w:val="24"/>
        </w:rPr>
      </w:pPr>
      <w:r w:rsidRPr="002F0803">
        <w:rPr>
          <w:rFonts w:ascii="Book Antiqua" w:eastAsia="华文中宋" w:hAnsi="Book Antiqua"/>
          <w:sz w:val="24"/>
          <w:szCs w:val="24"/>
        </w:rPr>
        <w:t>Blood samples obtained from mice and were naturally coagulated for 20 min after collection</w:t>
      </w:r>
      <w:r w:rsidR="00496135" w:rsidRPr="002F0803">
        <w:rPr>
          <w:rFonts w:ascii="Book Antiqua" w:eastAsia="华文中宋" w:hAnsi="Book Antiqua"/>
          <w:sz w:val="24"/>
          <w:szCs w:val="24"/>
        </w:rPr>
        <w:t>. Samples were centrifuged at 1</w:t>
      </w:r>
      <w:r w:rsidRPr="002F0803">
        <w:rPr>
          <w:rFonts w:ascii="Book Antiqua" w:eastAsia="华文中宋" w:hAnsi="Book Antiqua"/>
          <w:sz w:val="24"/>
          <w:szCs w:val="24"/>
        </w:rPr>
        <w:t>000 g</w:t>
      </w:r>
      <w:r w:rsidRPr="002F0803">
        <w:rPr>
          <w:rFonts w:ascii="Book Antiqua" w:hAnsi="Book Antiqua"/>
          <w:sz w:val="24"/>
          <w:szCs w:val="24"/>
        </w:rPr>
        <w:t xml:space="preserve"> </w:t>
      </w:r>
      <w:r w:rsidRPr="002F0803">
        <w:rPr>
          <w:rFonts w:ascii="Book Antiqua" w:eastAsia="华文中宋" w:hAnsi="Book Antiqua"/>
          <w:sz w:val="24"/>
          <w:szCs w:val="24"/>
        </w:rPr>
        <w:t>for 10 min, and the supernatant was collected and stored at -20</w:t>
      </w:r>
      <w:r w:rsidR="00FF71A1" w:rsidRPr="002F0803">
        <w:rPr>
          <w:rFonts w:ascii="Book Antiqua" w:eastAsia="华文中宋" w:hAnsi="Book Antiqua" w:hint="eastAsia"/>
          <w:sz w:val="24"/>
          <w:szCs w:val="24"/>
        </w:rPr>
        <w:t xml:space="preserve"> </w:t>
      </w:r>
      <w:r w:rsidRPr="002F0803">
        <w:rPr>
          <w:rFonts w:ascii="Book Antiqua" w:eastAsia="华文中宋" w:hAnsi="Book Antiqua"/>
          <w:kern w:val="0"/>
          <w:sz w:val="24"/>
          <w:szCs w:val="24"/>
        </w:rPr>
        <w:t xml:space="preserve">°C. Serum CEA levels were determined using a CEA ELISA kit (lot number: 201210; Bio-Swamp, Wuhan, China) according to the manufacturer’s instructions. Absorbance was measured at 450 nm on an MK3 microplate reader (Thermo Fisher Scientific, Waltham, MA, </w:t>
      </w:r>
      <w:r w:rsidR="00D62083" w:rsidRPr="002F0803">
        <w:rPr>
          <w:rFonts w:ascii="Book Antiqua" w:eastAsia="华文中宋" w:hAnsi="Book Antiqua"/>
          <w:kern w:val="0"/>
          <w:sz w:val="24"/>
          <w:szCs w:val="24"/>
        </w:rPr>
        <w:t>United States</w:t>
      </w:r>
      <w:r w:rsidRPr="002F0803">
        <w:rPr>
          <w:rFonts w:ascii="Book Antiqua" w:eastAsia="华文中宋" w:hAnsi="Book Antiqua"/>
          <w:kern w:val="0"/>
          <w:sz w:val="24"/>
          <w:szCs w:val="24"/>
        </w:rPr>
        <w:t xml:space="preserve">). </w:t>
      </w:r>
    </w:p>
    <w:p w:rsidR="00AC38A0" w:rsidRPr="002F0803" w:rsidRDefault="00AC38A0" w:rsidP="00730F7F">
      <w:pPr>
        <w:autoSpaceDE w:val="0"/>
        <w:autoSpaceDN w:val="0"/>
        <w:adjustRightInd w:val="0"/>
        <w:snapToGrid w:val="0"/>
        <w:spacing w:line="360" w:lineRule="auto"/>
        <w:rPr>
          <w:rFonts w:ascii="Book Antiqua" w:hAnsi="Book Antiqua"/>
          <w:b/>
          <w:i/>
          <w:kern w:val="0"/>
          <w:sz w:val="24"/>
          <w:szCs w:val="24"/>
        </w:rPr>
      </w:pPr>
    </w:p>
    <w:p w:rsidR="00AC38A0" w:rsidRPr="002F0803" w:rsidRDefault="00AC38A0" w:rsidP="00730F7F">
      <w:pPr>
        <w:autoSpaceDE w:val="0"/>
        <w:autoSpaceDN w:val="0"/>
        <w:adjustRightInd w:val="0"/>
        <w:snapToGrid w:val="0"/>
        <w:spacing w:line="360" w:lineRule="auto"/>
        <w:rPr>
          <w:rFonts w:ascii="Book Antiqua" w:eastAsia="华文中宋" w:hAnsi="Book Antiqua"/>
          <w:i/>
          <w:kern w:val="0"/>
          <w:sz w:val="24"/>
          <w:szCs w:val="24"/>
        </w:rPr>
      </w:pPr>
      <w:r w:rsidRPr="002F0803">
        <w:rPr>
          <w:rFonts w:ascii="Book Antiqua" w:eastAsia="华文中宋" w:hAnsi="Book Antiqua"/>
          <w:b/>
          <w:i/>
          <w:kern w:val="0"/>
          <w:sz w:val="24"/>
          <w:szCs w:val="24"/>
        </w:rPr>
        <w:lastRenderedPageBreak/>
        <w:t>Real-time PCR</w:t>
      </w:r>
    </w:p>
    <w:p w:rsidR="00AC38A0" w:rsidRPr="002F0803" w:rsidRDefault="00AC38A0" w:rsidP="00730F7F">
      <w:pPr>
        <w:pStyle w:val="af1"/>
        <w:adjustRightInd w:val="0"/>
        <w:snapToGrid w:val="0"/>
        <w:spacing w:line="360" w:lineRule="auto"/>
        <w:ind w:firstLineChars="0" w:firstLine="0"/>
        <w:rPr>
          <w:rFonts w:ascii="Book Antiqua" w:eastAsia="华文中宋" w:hAnsi="Book Antiqua"/>
          <w:kern w:val="0"/>
          <w:sz w:val="24"/>
          <w:szCs w:val="24"/>
        </w:rPr>
      </w:pPr>
      <w:r w:rsidRPr="002F0803">
        <w:rPr>
          <w:rFonts w:ascii="Book Antiqua" w:eastAsia="华文中宋" w:hAnsi="Book Antiqua"/>
          <w:kern w:val="0"/>
          <w:sz w:val="24"/>
          <w:szCs w:val="24"/>
        </w:rPr>
        <w:t xml:space="preserve">Total RNA was extracted with Trizol (Catalog #15596-026, Invitrogen, Carlsbad, CA, </w:t>
      </w:r>
      <w:r w:rsidR="00D62083" w:rsidRPr="002F0803">
        <w:rPr>
          <w:rFonts w:ascii="Book Antiqua" w:eastAsia="华文中宋" w:hAnsi="Book Antiqua"/>
          <w:kern w:val="0"/>
          <w:sz w:val="24"/>
          <w:szCs w:val="24"/>
        </w:rPr>
        <w:t>United States</w:t>
      </w:r>
      <w:r w:rsidRPr="002F0803">
        <w:rPr>
          <w:rFonts w:ascii="Book Antiqua" w:eastAsia="华文中宋" w:hAnsi="Book Antiqua"/>
          <w:kern w:val="0"/>
          <w:sz w:val="24"/>
          <w:szCs w:val="24"/>
        </w:rPr>
        <w:t xml:space="preserve">), and the concentration and purity of RNA were determined using an ultraviolet spectrophotometer. Total RNA was reverse-transcribed into cDNA with reverse transcriptase reagents (Shanghai Jierdun Biotech Co. Ltd., Shanghai, China) according to the manufacturer's protocol. An ABI Step One Plus Real-Time-PCR System (Applied Biosystems, Foster City, CA, </w:t>
      </w:r>
      <w:r w:rsidR="00D62083" w:rsidRPr="002F0803">
        <w:rPr>
          <w:rFonts w:ascii="Book Antiqua" w:eastAsia="华文中宋" w:hAnsi="Book Antiqua"/>
          <w:kern w:val="0"/>
          <w:sz w:val="24"/>
          <w:szCs w:val="24"/>
        </w:rPr>
        <w:t>United States</w:t>
      </w:r>
      <w:r w:rsidRPr="002F0803">
        <w:rPr>
          <w:rFonts w:ascii="Book Antiqua" w:eastAsia="华文中宋" w:hAnsi="Book Antiqua"/>
          <w:kern w:val="0"/>
          <w:sz w:val="24"/>
          <w:szCs w:val="24"/>
        </w:rPr>
        <w:t xml:space="preserve">) was used with SYBR Green Master Mix (ABI) and primers (Invitrogen, </w:t>
      </w:r>
      <w:r w:rsidRPr="002F0803">
        <w:rPr>
          <w:rFonts w:ascii="Book Antiqua" w:hAnsi="Book Antiqua"/>
          <w:kern w:val="0"/>
          <w:sz w:val="24"/>
          <w:szCs w:val="24"/>
        </w:rPr>
        <w:t>Shanghai, China</w:t>
      </w:r>
      <w:r w:rsidRPr="002F0803">
        <w:rPr>
          <w:rFonts w:ascii="Book Antiqua" w:eastAsia="华文中宋" w:hAnsi="Book Antiqua"/>
          <w:kern w:val="0"/>
          <w:sz w:val="24"/>
          <w:szCs w:val="24"/>
        </w:rPr>
        <w:t>) for measurement of β-Catenin and MMP-7. Primers were: β-Catenin sense (5'-GGT TTC CCA TTG GTT CAC-3') and antisense (5'-CAT AAA TCC CGC CTA ACG-3'); and MMP-7 sense (5'-GAA CAG GCT CAG GAC TAT CTC-3') and antisense (5'-ACA TCT GGC ACT CCA CAT C-3'). GAPDH was used as a reference to obtain the relative fold change for target genes using the comparative Ct method. Primer sequences for GAPDH werfe: sense (5'-CGG AGT CAA CGG ATT TGG TCG TAT-3') and antisense (5'-AGC CTT CTC CAT GGT GGT GAA GAC-3'). Relative β-Catenin and MMP-7 expression were estimated using the 2</w:t>
      </w:r>
      <w:r w:rsidRPr="002F0803">
        <w:rPr>
          <w:rFonts w:ascii="Book Antiqua" w:eastAsia="华文中宋" w:hAnsi="Book Antiqua"/>
          <w:kern w:val="0"/>
          <w:sz w:val="24"/>
          <w:szCs w:val="24"/>
          <w:vertAlign w:val="superscript"/>
        </w:rPr>
        <w:t>-</w:t>
      </w:r>
      <w:r w:rsidRPr="002F0803">
        <w:rPr>
          <w:rFonts w:ascii="Cambria Math" w:eastAsia="华文中宋" w:hAnsi="Cambria Math" w:cs="Cambria Math"/>
          <w:kern w:val="0"/>
          <w:sz w:val="24"/>
          <w:szCs w:val="24"/>
          <w:vertAlign w:val="superscript"/>
        </w:rPr>
        <w:t>△△</w:t>
      </w:r>
      <w:r w:rsidRPr="002F0803">
        <w:rPr>
          <w:rFonts w:ascii="Book Antiqua" w:eastAsia="华文中宋" w:hAnsi="Book Antiqua"/>
          <w:kern w:val="0"/>
          <w:sz w:val="24"/>
          <w:szCs w:val="24"/>
          <w:vertAlign w:val="superscript"/>
        </w:rPr>
        <w:t>CT</w:t>
      </w:r>
      <w:r w:rsidRPr="002F0803">
        <w:rPr>
          <w:rFonts w:ascii="Book Antiqua" w:eastAsia="华文中宋" w:hAnsi="Book Antiqua"/>
          <w:kern w:val="0"/>
          <w:sz w:val="24"/>
          <w:szCs w:val="24"/>
        </w:rPr>
        <w:t xml:space="preserve"> method. </w:t>
      </w:r>
    </w:p>
    <w:p w:rsidR="00AC38A0" w:rsidRPr="002F0803" w:rsidRDefault="00AC38A0" w:rsidP="00730F7F">
      <w:pPr>
        <w:autoSpaceDE w:val="0"/>
        <w:autoSpaceDN w:val="0"/>
        <w:adjustRightInd w:val="0"/>
        <w:snapToGrid w:val="0"/>
        <w:spacing w:line="360" w:lineRule="auto"/>
        <w:rPr>
          <w:rFonts w:ascii="Book Antiqua" w:hAnsi="Book Antiqua"/>
          <w:b/>
          <w:i/>
          <w:kern w:val="0"/>
          <w:sz w:val="24"/>
          <w:szCs w:val="24"/>
        </w:rPr>
      </w:pPr>
    </w:p>
    <w:p w:rsidR="00AC38A0" w:rsidRPr="002F0803" w:rsidRDefault="00AC38A0" w:rsidP="00730F7F">
      <w:pPr>
        <w:autoSpaceDE w:val="0"/>
        <w:autoSpaceDN w:val="0"/>
        <w:adjustRightInd w:val="0"/>
        <w:snapToGrid w:val="0"/>
        <w:spacing w:line="360" w:lineRule="auto"/>
        <w:rPr>
          <w:rFonts w:ascii="Book Antiqua" w:eastAsia="华文中宋" w:hAnsi="Book Antiqua"/>
          <w:i/>
          <w:kern w:val="0"/>
          <w:sz w:val="24"/>
          <w:szCs w:val="24"/>
        </w:rPr>
      </w:pPr>
      <w:r w:rsidRPr="002F0803">
        <w:rPr>
          <w:rFonts w:ascii="Book Antiqua" w:eastAsia="华文中宋" w:hAnsi="Book Antiqua"/>
          <w:b/>
          <w:i/>
          <w:kern w:val="0"/>
          <w:sz w:val="24"/>
          <w:szCs w:val="24"/>
        </w:rPr>
        <w:t>Immunohistochemistry</w:t>
      </w:r>
    </w:p>
    <w:p w:rsidR="00AC38A0" w:rsidRPr="002F0803" w:rsidRDefault="00AC38A0" w:rsidP="00730F7F">
      <w:pPr>
        <w:autoSpaceDE w:val="0"/>
        <w:autoSpaceDN w:val="0"/>
        <w:adjustRightInd w:val="0"/>
        <w:snapToGrid w:val="0"/>
        <w:spacing w:line="360" w:lineRule="auto"/>
        <w:rPr>
          <w:rFonts w:ascii="Book Antiqua" w:eastAsia="华文中宋" w:hAnsi="Book Antiqua"/>
          <w:kern w:val="0"/>
          <w:sz w:val="24"/>
          <w:szCs w:val="24"/>
        </w:rPr>
      </w:pPr>
      <w:r w:rsidRPr="002F0803">
        <w:rPr>
          <w:rFonts w:ascii="Book Antiqua" w:eastAsia="华文中宋" w:hAnsi="Book Antiqua"/>
          <w:kern w:val="0"/>
          <w:sz w:val="24"/>
          <w:szCs w:val="24"/>
        </w:rPr>
        <w:t xml:space="preserve">We performed IHC on orthotopic and metastatic tumors to determine protein expression levels of both </w:t>
      </w:r>
      <w:r w:rsidRPr="002F0803">
        <w:rPr>
          <w:rFonts w:ascii="Book Antiqua" w:eastAsia="华文中宋" w:hAnsi="Book Antiqua"/>
          <w:sz w:val="24"/>
          <w:szCs w:val="24"/>
        </w:rPr>
        <w:t xml:space="preserve">β-Catenin and MMP-7. </w:t>
      </w:r>
      <w:r w:rsidRPr="002F0803">
        <w:rPr>
          <w:rFonts w:ascii="Book Antiqua" w:eastAsia="华文中宋" w:hAnsi="Book Antiqua"/>
          <w:kern w:val="0"/>
          <w:sz w:val="24"/>
          <w:szCs w:val="24"/>
        </w:rPr>
        <w:t>The following primary antibodies were used: rabbit monoclonal anti-</w:t>
      </w:r>
      <w:r w:rsidRPr="002F0803">
        <w:rPr>
          <w:rFonts w:ascii="Book Antiqua" w:eastAsia="华文中宋" w:hAnsi="Book Antiqua"/>
          <w:sz w:val="24"/>
          <w:szCs w:val="24"/>
        </w:rPr>
        <w:t xml:space="preserve">β-Catenin </w:t>
      </w:r>
      <w:r w:rsidRPr="002F0803">
        <w:rPr>
          <w:rFonts w:ascii="Book Antiqua" w:eastAsia="华文中宋" w:hAnsi="Book Antiqua"/>
          <w:kern w:val="0"/>
          <w:sz w:val="24"/>
          <w:szCs w:val="24"/>
        </w:rPr>
        <w:t xml:space="preserve">antibody (diluted 1:200, rabbit IgG1; </w:t>
      </w:r>
      <w:r w:rsidRPr="002F0803">
        <w:rPr>
          <w:rFonts w:ascii="Book Antiqua" w:eastAsia="华文中宋" w:hAnsi="Book Antiqua"/>
          <w:sz w:val="24"/>
          <w:szCs w:val="24"/>
        </w:rPr>
        <w:t xml:space="preserve">ab79089, Abcam, </w:t>
      </w:r>
      <w:r w:rsidR="00B562C2" w:rsidRPr="002F0803">
        <w:rPr>
          <w:rFonts w:ascii="Book Antiqua" w:eastAsia="华文中宋" w:hAnsi="Book Antiqua"/>
          <w:sz w:val="24"/>
          <w:szCs w:val="24"/>
        </w:rPr>
        <w:t>United Kingdom</w:t>
      </w:r>
      <w:r w:rsidRPr="002F0803">
        <w:rPr>
          <w:rFonts w:ascii="Book Antiqua" w:eastAsia="华文中宋" w:hAnsi="Book Antiqua"/>
          <w:kern w:val="0"/>
          <w:sz w:val="24"/>
          <w:szCs w:val="24"/>
        </w:rPr>
        <w:t>) and anti-</w:t>
      </w:r>
      <w:r w:rsidRPr="002F0803">
        <w:rPr>
          <w:rFonts w:ascii="Book Antiqua" w:eastAsia="华文中宋" w:hAnsi="Book Antiqua"/>
          <w:sz w:val="24"/>
          <w:szCs w:val="24"/>
        </w:rPr>
        <w:t>MMP-7</w:t>
      </w:r>
      <w:r w:rsidRPr="002F0803">
        <w:rPr>
          <w:rFonts w:ascii="Book Antiqua" w:eastAsia="华文中宋" w:hAnsi="Book Antiqua"/>
          <w:kern w:val="0"/>
          <w:sz w:val="24"/>
          <w:szCs w:val="24"/>
        </w:rPr>
        <w:t xml:space="preserve"> antibody (diluted 1:200, rabbit IgG1; </w:t>
      </w:r>
      <w:r w:rsidRPr="002F0803">
        <w:rPr>
          <w:rFonts w:ascii="Book Antiqua" w:eastAsia="华文中宋" w:hAnsi="Book Antiqua"/>
          <w:sz w:val="24"/>
          <w:szCs w:val="24"/>
        </w:rPr>
        <w:t xml:space="preserve">ab4044, Abcam, </w:t>
      </w:r>
      <w:r w:rsidR="00B562C2" w:rsidRPr="002F0803">
        <w:rPr>
          <w:rFonts w:ascii="Book Antiqua" w:eastAsia="华文中宋" w:hAnsi="Book Antiqua"/>
          <w:sz w:val="24"/>
          <w:szCs w:val="24"/>
        </w:rPr>
        <w:t>United Kingdom</w:t>
      </w:r>
      <w:r w:rsidRPr="002F0803">
        <w:rPr>
          <w:rFonts w:ascii="Book Antiqua" w:eastAsia="华文中宋" w:hAnsi="Book Antiqua"/>
          <w:kern w:val="0"/>
          <w:sz w:val="24"/>
          <w:szCs w:val="24"/>
        </w:rPr>
        <w:t>). The secondary antibody used was a biotinylated goat anti-rabbit IgG (Beyotime Institute of Biotechnology; Shanghai, China). Sections were visualized with diaminobenzidine (DAB; Shanghai Jierdun Biotech Co. Ltd.; Shanghai, C</w:t>
      </w:r>
      <w:r w:rsidR="0006131D" w:rsidRPr="002F0803">
        <w:rPr>
          <w:rFonts w:ascii="Book Antiqua" w:eastAsia="华文中宋" w:hAnsi="Book Antiqua"/>
          <w:kern w:val="0"/>
          <w:sz w:val="24"/>
          <w:szCs w:val="24"/>
        </w:rPr>
        <w:t>hina) and counterstained with H</w:t>
      </w:r>
      <w:r w:rsidRPr="002F0803">
        <w:rPr>
          <w:rFonts w:ascii="Book Antiqua" w:eastAsia="华文中宋" w:hAnsi="Book Antiqua"/>
          <w:kern w:val="0"/>
          <w:sz w:val="24"/>
          <w:szCs w:val="24"/>
        </w:rPr>
        <w:t xml:space="preserve">E. IHC images were captured with a digital camera (Nikon, Tokyo, Japan) and analyzed using the IMS imaging processing system (Shanghai Jierdun Biotech Co. Ltd., Shanghai, China). Positively </w:t>
      </w:r>
      <w:r w:rsidRPr="002F0803">
        <w:rPr>
          <w:rFonts w:ascii="Book Antiqua" w:eastAsia="华文中宋" w:hAnsi="Book Antiqua"/>
          <w:kern w:val="0"/>
          <w:sz w:val="24"/>
          <w:szCs w:val="24"/>
        </w:rPr>
        <w:lastRenderedPageBreak/>
        <w:t xml:space="preserve">stained regions were counted and analyzed. </w:t>
      </w:r>
    </w:p>
    <w:p w:rsidR="00AC38A0" w:rsidRPr="002F0803" w:rsidRDefault="00AC38A0" w:rsidP="00730F7F">
      <w:pPr>
        <w:autoSpaceDE w:val="0"/>
        <w:autoSpaceDN w:val="0"/>
        <w:adjustRightInd w:val="0"/>
        <w:snapToGrid w:val="0"/>
        <w:spacing w:line="360" w:lineRule="auto"/>
        <w:rPr>
          <w:rFonts w:ascii="Book Antiqua" w:hAnsi="Book Antiqua"/>
          <w:b/>
          <w:i/>
          <w:sz w:val="24"/>
          <w:szCs w:val="24"/>
        </w:rPr>
      </w:pPr>
    </w:p>
    <w:p w:rsidR="00AC38A0" w:rsidRPr="002F0803" w:rsidRDefault="00AC38A0" w:rsidP="00730F7F">
      <w:pPr>
        <w:autoSpaceDE w:val="0"/>
        <w:autoSpaceDN w:val="0"/>
        <w:adjustRightInd w:val="0"/>
        <w:snapToGrid w:val="0"/>
        <w:spacing w:line="360" w:lineRule="auto"/>
        <w:rPr>
          <w:rFonts w:ascii="Book Antiqua" w:eastAsia="华文中宋" w:hAnsi="Book Antiqua"/>
          <w:b/>
          <w:i/>
          <w:sz w:val="24"/>
          <w:szCs w:val="24"/>
        </w:rPr>
      </w:pPr>
      <w:r w:rsidRPr="002F0803">
        <w:rPr>
          <w:rFonts w:ascii="Book Antiqua" w:eastAsia="华文中宋" w:hAnsi="Book Antiqua"/>
          <w:b/>
          <w:i/>
          <w:sz w:val="24"/>
          <w:szCs w:val="24"/>
        </w:rPr>
        <w:t>Cell fractionation</w:t>
      </w:r>
    </w:p>
    <w:p w:rsidR="00AC38A0" w:rsidRPr="002F0803" w:rsidRDefault="00AC38A0" w:rsidP="00730F7F">
      <w:pPr>
        <w:autoSpaceDE w:val="0"/>
        <w:autoSpaceDN w:val="0"/>
        <w:adjustRightInd w:val="0"/>
        <w:snapToGrid w:val="0"/>
        <w:spacing w:line="360" w:lineRule="auto"/>
        <w:rPr>
          <w:rFonts w:ascii="Book Antiqua" w:eastAsia="华文中宋" w:hAnsi="Book Antiqua"/>
          <w:b/>
          <w:sz w:val="24"/>
          <w:szCs w:val="24"/>
        </w:rPr>
      </w:pPr>
      <w:r w:rsidRPr="002F0803">
        <w:rPr>
          <w:rFonts w:ascii="Book Antiqua" w:hAnsi="Book Antiqua"/>
          <w:sz w:val="24"/>
          <w:szCs w:val="24"/>
        </w:rPr>
        <w:t xml:space="preserve">Cells were fractionated into </w:t>
      </w:r>
      <w:r w:rsidRPr="002F0803">
        <w:rPr>
          <w:rFonts w:ascii="Book Antiqua" w:eastAsia="华文中宋" w:hAnsi="Book Antiqua"/>
          <w:kern w:val="0"/>
          <w:sz w:val="24"/>
          <w:szCs w:val="24"/>
        </w:rPr>
        <w:t>cytosolic</w:t>
      </w:r>
      <w:r w:rsidRPr="002F0803">
        <w:rPr>
          <w:rFonts w:ascii="Book Antiqua" w:hAnsi="Book Antiqua"/>
          <w:sz w:val="24"/>
          <w:szCs w:val="24"/>
        </w:rPr>
        <w:t xml:space="preserve"> and nuclear frac</w:t>
      </w:r>
      <w:r w:rsidR="0006131D" w:rsidRPr="002F0803">
        <w:rPr>
          <w:rFonts w:ascii="Book Antiqua" w:hAnsi="Book Antiqua"/>
          <w:sz w:val="24"/>
          <w:szCs w:val="24"/>
        </w:rPr>
        <w:t>tions, with little modification</w:t>
      </w:r>
      <w:r w:rsidR="00AC5BA8" w:rsidRPr="002F0803">
        <w:rPr>
          <w:rFonts w:ascii="Book Antiqua" w:hAnsi="Book Antiqua"/>
          <w:sz w:val="24"/>
        </w:rPr>
        <w:fldChar w:fldCharType="begin"/>
      </w:r>
      <w:r w:rsidR="00BD511D" w:rsidRPr="002F0803">
        <w:rPr>
          <w:rFonts w:ascii="Book Antiqua" w:hAnsi="Book Antiqua"/>
          <w:sz w:val="24"/>
        </w:rPr>
        <w:instrText xml:space="preserve"> ADDIN EN.CITE &lt;EndNote&gt;&lt;Cite&gt;&lt;Author&gt;Suzuki&lt;/Author&gt;&lt;Year&gt;2010&lt;/Year&gt;&lt;RecNum&gt;18&lt;/RecNum&gt;&lt;DisplayText&gt;&lt;style face="superscript"&gt;[19]&lt;/style&gt;&lt;/DisplayText&gt;&lt;record&gt;&lt;rec-number&gt;18&lt;/rec-number&gt;&lt;foreign-keys&gt;&lt;key app="EN" db-id="e50pxttvbezdd5e9zsqpara00d0erdz2dfae"&gt;18&lt;/key&gt;&lt;/foreign-keys&gt;&lt;ref-type name="Journal Article"&gt;17&lt;/ref-type&gt;&lt;contributors&gt;&lt;authors&gt;&lt;author&gt;Suzuki, K.&lt;/author&gt;&lt;author&gt;Bose, P.&lt;/author&gt;&lt;author&gt;Leong-Quong, R. Y.&lt;/author&gt;&lt;author&gt;Fujita, D. J.&lt;/author&gt;&lt;author&gt;Riabowol, K.&lt;/author&gt;&lt;/authors&gt;&lt;/contributors&gt;&lt;auth-address&gt;Department of Biochemistry &amp;amp; Molecular Biology, Faculty of Medicine, University of Calgary, 3330 Hospital Drive NW, Calgary, T2N 4N1, Canada. karl@ucalgary.ca.&lt;/auth-address&gt;&lt;titles&gt;&lt;title&gt;REAP: A two minute cell fractionation method&lt;/title&gt;&lt;secondary-title&gt;BMC Res Notes&lt;/secondary-title&gt;&lt;alt-title&gt;BMC research notes&lt;/alt-title&gt;&lt;/titles&gt;&lt;periodical&gt;&lt;full-title&gt;BMC Research Notes&lt;/full-title&gt;&lt;abbr-1&gt;BMC Res. Notes&lt;/abbr-1&gt;&lt;abbr-2&gt;BMC Res Notes&lt;/abbr-2&gt;&lt;/periodical&gt;&lt;alt-periodical&gt;&lt;full-title&gt;BMC Research Notes&lt;/full-title&gt;&lt;abbr-1&gt;BMC Res. Notes&lt;/abbr-1&gt;&lt;abbr-2&gt;BMC Res Notes&lt;/abbr-2&gt;&lt;/alt-periodical&gt;&lt;pages&gt;294&lt;/pages&gt;&lt;volume&gt;3&lt;/volume&gt;&lt;dates&gt;&lt;year&gt;2010&lt;/year&gt;&lt;/dates&gt;&lt;isbn&gt;1756-0500 (Electronic)&amp;#xD;1756-0500 (Linking)&lt;/isbn&gt;&lt;accession-num&gt;21067583&lt;/accession-num&gt;&lt;label&gt;19&lt;/label&gt;&lt;urls&gt;&lt;related-urls&gt;&lt;url&gt;http://www.ncbi.nlm.nih.gov/pubmed/21067583&lt;/url&gt;&lt;/related-urls&gt;&lt;/urls&gt;&lt;custom2&gt;2993727&lt;/custom2&gt;&lt;electronic-resource-num&gt;10.1186/1756-0500-3-294&lt;/electronic-resource-num&gt;&lt;/record&gt;&lt;/Cite&gt;&lt;/EndNote&gt;</w:instrText>
      </w:r>
      <w:r w:rsidR="00AC5BA8" w:rsidRPr="002F0803">
        <w:rPr>
          <w:rFonts w:ascii="Book Antiqua" w:hAnsi="Book Antiqua"/>
          <w:sz w:val="24"/>
        </w:rPr>
        <w:fldChar w:fldCharType="separate"/>
      </w:r>
      <w:r w:rsidR="008F505E" w:rsidRPr="002F0803">
        <w:rPr>
          <w:rFonts w:ascii="Book Antiqua" w:hAnsi="Book Antiqua"/>
          <w:sz w:val="24"/>
          <w:vertAlign w:val="superscript"/>
        </w:rPr>
        <w:t>[</w:t>
      </w:r>
      <w:hyperlink w:anchor="_ENREF_19" w:tooltip="Suzuki, 2010 #18" w:history="1">
        <w:r w:rsidR="00753088" w:rsidRPr="002F0803">
          <w:rPr>
            <w:rFonts w:ascii="Book Antiqua" w:hAnsi="Book Antiqua"/>
            <w:noProof/>
            <w:sz w:val="24"/>
            <w:szCs w:val="24"/>
            <w:vertAlign w:val="superscript"/>
          </w:rPr>
          <w:t>1</w:t>
        </w:r>
        <w:r w:rsidR="003178CD" w:rsidRPr="002F0803">
          <w:rPr>
            <w:rFonts w:ascii="Book Antiqua" w:hAnsi="Book Antiqua" w:hint="eastAsia"/>
            <w:noProof/>
            <w:sz w:val="24"/>
            <w:szCs w:val="24"/>
            <w:vertAlign w:val="superscript"/>
          </w:rPr>
          <w:t>8</w:t>
        </w:r>
      </w:hyperlink>
      <w:r w:rsidR="008F505E" w:rsidRPr="002F0803">
        <w:rPr>
          <w:rFonts w:ascii="Book Antiqua" w:hAnsi="Book Antiqua"/>
          <w:sz w:val="24"/>
          <w:vertAlign w:val="superscript"/>
        </w:rPr>
        <w:t>]</w:t>
      </w:r>
      <w:r w:rsidR="00AC5BA8" w:rsidRPr="002F0803">
        <w:rPr>
          <w:rFonts w:ascii="Book Antiqua" w:hAnsi="Book Antiqua"/>
          <w:sz w:val="24"/>
        </w:rPr>
        <w:fldChar w:fldCharType="end"/>
      </w:r>
      <w:r w:rsidRPr="002F0803">
        <w:rPr>
          <w:rFonts w:ascii="Book Antiqua" w:eastAsia="华文中宋" w:hAnsi="Book Antiqua"/>
          <w:kern w:val="0"/>
          <w:sz w:val="24"/>
          <w:szCs w:val="24"/>
        </w:rPr>
        <w:t xml:space="preserve">. Briefly, cells from both orthotopic tumor tissues and hepatic metastatic cancer tissues were collected, washed with PBS and </w:t>
      </w:r>
      <w:r w:rsidRPr="002F0803">
        <w:rPr>
          <w:rFonts w:ascii="Book Antiqua" w:hAnsi="Book Antiqua"/>
          <w:sz w:val="24"/>
          <w:szCs w:val="24"/>
        </w:rPr>
        <w:t>centrifuged at 500 x g</w:t>
      </w:r>
      <w:r w:rsidRPr="002F0803">
        <w:rPr>
          <w:rFonts w:ascii="Book Antiqua" w:eastAsia="华文中宋" w:hAnsi="Book Antiqua"/>
          <w:kern w:val="0"/>
          <w:sz w:val="24"/>
          <w:szCs w:val="24"/>
        </w:rPr>
        <w:t>. Pelleted cells were re-suspended in ice-cold 0.1% NP40-PBS and lysed</w:t>
      </w:r>
      <w:r w:rsidRPr="002F0803">
        <w:rPr>
          <w:rFonts w:ascii="Book Antiqua" w:hAnsi="Book Antiqua"/>
          <w:sz w:val="24"/>
          <w:szCs w:val="24"/>
        </w:rPr>
        <w:t xml:space="preserve"> by pipetting up and down several times. A portion of the cell suspension was kept as whole cell lysate. The cell</w:t>
      </w:r>
      <w:r w:rsidR="0006131D" w:rsidRPr="002F0803">
        <w:rPr>
          <w:rFonts w:ascii="Book Antiqua" w:hAnsi="Book Antiqua"/>
          <w:sz w:val="24"/>
          <w:szCs w:val="24"/>
        </w:rPr>
        <w:t xml:space="preserve"> lysates were centrifuged at 14</w:t>
      </w:r>
      <w:r w:rsidRPr="002F0803">
        <w:rPr>
          <w:rFonts w:ascii="Book Antiqua" w:hAnsi="Book Antiqua"/>
          <w:sz w:val="24"/>
          <w:szCs w:val="24"/>
        </w:rPr>
        <w:t xml:space="preserve">000 x g for 1 min and the supernatants were collected as cytosolic fraction while the pellets (nuclei) were washed twice with ice-cold 0.1% NP40-PBS. The harvested pellets were resuspended in Laemlli sample buffer (Catalog # 161-0737, Bio-Rad, CA, </w:t>
      </w:r>
      <w:r w:rsidR="0006131D" w:rsidRPr="002F0803">
        <w:rPr>
          <w:rFonts w:ascii="Book Antiqua" w:hAnsi="Book Antiqua" w:hint="eastAsia"/>
          <w:sz w:val="24"/>
          <w:szCs w:val="24"/>
        </w:rPr>
        <w:t>United States</w:t>
      </w:r>
      <w:r w:rsidRPr="002F0803">
        <w:rPr>
          <w:rFonts w:ascii="Book Antiqua" w:hAnsi="Book Antiqua"/>
          <w:sz w:val="24"/>
          <w:szCs w:val="24"/>
        </w:rPr>
        <w:t xml:space="preserve">), sonicated for 30 s, and collected as nuclear fraction. Equivalent proportions of two fractions were analyzed by SDS-PAGE and immunoblotting. The purity of the fractions was assessed by detecting specific subcellular marker proteins such as GAPDH as cytosolic protein and H3 as nuclear protein. </w:t>
      </w:r>
    </w:p>
    <w:p w:rsidR="00AC38A0" w:rsidRPr="002F0803" w:rsidRDefault="00AC38A0" w:rsidP="00730F7F">
      <w:pPr>
        <w:autoSpaceDE w:val="0"/>
        <w:autoSpaceDN w:val="0"/>
        <w:adjustRightInd w:val="0"/>
        <w:snapToGrid w:val="0"/>
        <w:spacing w:line="360" w:lineRule="auto"/>
        <w:rPr>
          <w:rFonts w:ascii="Book Antiqua" w:hAnsi="Book Antiqua"/>
          <w:b/>
          <w:i/>
          <w:sz w:val="24"/>
          <w:szCs w:val="24"/>
        </w:rPr>
      </w:pPr>
    </w:p>
    <w:p w:rsidR="00AC38A0" w:rsidRPr="002F0803" w:rsidRDefault="00AC38A0" w:rsidP="00730F7F">
      <w:pPr>
        <w:autoSpaceDE w:val="0"/>
        <w:autoSpaceDN w:val="0"/>
        <w:adjustRightInd w:val="0"/>
        <w:snapToGrid w:val="0"/>
        <w:spacing w:line="360" w:lineRule="auto"/>
        <w:rPr>
          <w:rFonts w:ascii="Book Antiqua" w:eastAsia="华文中宋" w:hAnsi="Book Antiqua"/>
          <w:i/>
          <w:sz w:val="24"/>
          <w:szCs w:val="24"/>
        </w:rPr>
      </w:pPr>
      <w:r w:rsidRPr="002F0803">
        <w:rPr>
          <w:rFonts w:ascii="Book Antiqua" w:eastAsia="华文中宋" w:hAnsi="Book Antiqua"/>
          <w:b/>
          <w:i/>
          <w:sz w:val="24"/>
          <w:szCs w:val="24"/>
        </w:rPr>
        <w:t>Immunoblotting</w:t>
      </w:r>
    </w:p>
    <w:p w:rsidR="00AC38A0" w:rsidRPr="002F0803" w:rsidRDefault="00AC38A0" w:rsidP="00730F7F">
      <w:pPr>
        <w:pStyle w:val="1"/>
        <w:adjustRightInd w:val="0"/>
        <w:snapToGrid w:val="0"/>
        <w:spacing w:before="0" w:beforeAutospacing="0" w:after="0" w:afterAutospacing="0" w:line="360" w:lineRule="auto"/>
        <w:jc w:val="both"/>
        <w:rPr>
          <w:rFonts w:ascii="Book Antiqua" w:eastAsia="华文中宋" w:hAnsi="Book Antiqua"/>
          <w:b w:val="0"/>
          <w:kern w:val="0"/>
          <w:sz w:val="24"/>
          <w:szCs w:val="24"/>
        </w:rPr>
      </w:pPr>
      <w:r w:rsidRPr="002F0803">
        <w:rPr>
          <w:rFonts w:ascii="Book Antiqua" w:eastAsia="华文中宋" w:hAnsi="Book Antiqua"/>
          <w:b w:val="0"/>
          <w:kern w:val="0"/>
          <w:sz w:val="24"/>
          <w:szCs w:val="24"/>
        </w:rPr>
        <w:t xml:space="preserve">Total protein was extracted from both orthotopic tumor tissues and hepatic metastatic cancer tissues, and protein concentration was determined using the BCA protein assay kit (Thermo Fisher Scientific, Waltham, MA, </w:t>
      </w:r>
      <w:r w:rsidR="00D62083" w:rsidRPr="002F0803">
        <w:rPr>
          <w:rFonts w:ascii="Book Antiqua" w:eastAsia="华文中宋" w:hAnsi="Book Antiqua"/>
          <w:b w:val="0"/>
          <w:kern w:val="0"/>
          <w:sz w:val="24"/>
          <w:szCs w:val="24"/>
        </w:rPr>
        <w:t>United States</w:t>
      </w:r>
      <w:r w:rsidRPr="002F0803">
        <w:rPr>
          <w:rFonts w:ascii="Book Antiqua" w:eastAsia="华文中宋" w:hAnsi="Book Antiqua"/>
          <w:b w:val="0"/>
          <w:kern w:val="0"/>
          <w:sz w:val="24"/>
          <w:szCs w:val="24"/>
        </w:rPr>
        <w:t xml:space="preserve">). Immunoblotting was performed with the following primary antibodies: rabbit monoclonal anti-β-Catenin antibody (diluted 1:1000, rabbit IgG1; ab79089, Abcam, Cambridge, MA, </w:t>
      </w:r>
      <w:r w:rsidR="00D62083" w:rsidRPr="002F0803">
        <w:rPr>
          <w:rFonts w:ascii="Book Antiqua" w:eastAsia="华文中宋" w:hAnsi="Book Antiqua"/>
          <w:b w:val="0"/>
          <w:kern w:val="0"/>
          <w:sz w:val="24"/>
          <w:szCs w:val="24"/>
        </w:rPr>
        <w:t>United States</w:t>
      </w:r>
      <w:r w:rsidRPr="002F0803">
        <w:rPr>
          <w:rFonts w:ascii="Book Antiqua" w:eastAsia="华文中宋" w:hAnsi="Book Antiqua"/>
          <w:b w:val="0"/>
          <w:kern w:val="0"/>
          <w:sz w:val="24"/>
          <w:szCs w:val="24"/>
        </w:rPr>
        <w:t xml:space="preserve">) and anti-MMP-7 antibody (diluted 1:300, rabbit IgG1; ab4044, Abcam, Cambridge, MA, </w:t>
      </w:r>
      <w:r w:rsidR="00D62083" w:rsidRPr="002F0803">
        <w:rPr>
          <w:rFonts w:ascii="Book Antiqua" w:eastAsia="华文中宋" w:hAnsi="Book Antiqua"/>
          <w:b w:val="0"/>
          <w:kern w:val="0"/>
          <w:sz w:val="24"/>
          <w:szCs w:val="24"/>
        </w:rPr>
        <w:t>United States</w:t>
      </w:r>
      <w:r w:rsidRPr="002F0803">
        <w:rPr>
          <w:rFonts w:ascii="Book Antiqua" w:eastAsia="华文中宋" w:hAnsi="Book Antiqua"/>
          <w:b w:val="0"/>
          <w:kern w:val="0"/>
          <w:sz w:val="24"/>
          <w:szCs w:val="24"/>
        </w:rPr>
        <w:t xml:space="preserve">). Anti-rabbit HRP-conjugated secondary antibody was used at a dilution of 1:2000. Detection of GAPDH (diluted 1:1500, #5471, CST) and H3 (diluted 1:1000, #4499S, CST) served as internal loading controls. All blots were scanned with the Labwork imaging processing system. Protein band pixels </w:t>
      </w:r>
      <w:r w:rsidRPr="002F0803">
        <w:rPr>
          <w:rFonts w:ascii="Book Antiqua" w:eastAsia="华文中宋" w:hAnsi="Book Antiqua"/>
          <w:b w:val="0"/>
          <w:kern w:val="0"/>
          <w:sz w:val="24"/>
          <w:szCs w:val="24"/>
        </w:rPr>
        <w:lastRenderedPageBreak/>
        <w:t xml:space="preserve">were calculated using Gel-pro Analyzer 4.0 (Media Cybernetics, Inc., Rockville, MD, </w:t>
      </w:r>
      <w:r w:rsidR="00D62083" w:rsidRPr="002F0803">
        <w:rPr>
          <w:rFonts w:ascii="Book Antiqua" w:eastAsia="华文中宋" w:hAnsi="Book Antiqua"/>
          <w:b w:val="0"/>
          <w:kern w:val="0"/>
          <w:sz w:val="24"/>
          <w:szCs w:val="24"/>
        </w:rPr>
        <w:t>United States</w:t>
      </w:r>
      <w:r w:rsidRPr="002F0803">
        <w:rPr>
          <w:rFonts w:ascii="Book Antiqua" w:eastAsia="华文中宋" w:hAnsi="Book Antiqua"/>
          <w:b w:val="0"/>
          <w:kern w:val="0"/>
          <w:sz w:val="24"/>
          <w:szCs w:val="24"/>
        </w:rPr>
        <w:t xml:space="preserve">). </w:t>
      </w:r>
    </w:p>
    <w:p w:rsidR="00AC38A0" w:rsidRPr="002F0803" w:rsidRDefault="00AC38A0" w:rsidP="00730F7F">
      <w:pPr>
        <w:autoSpaceDE w:val="0"/>
        <w:autoSpaceDN w:val="0"/>
        <w:adjustRightInd w:val="0"/>
        <w:snapToGrid w:val="0"/>
        <w:spacing w:line="360" w:lineRule="auto"/>
        <w:rPr>
          <w:rFonts w:ascii="Book Antiqua" w:hAnsi="Book Antiqua"/>
          <w:b/>
          <w:i/>
          <w:kern w:val="0"/>
          <w:sz w:val="24"/>
          <w:szCs w:val="24"/>
        </w:rPr>
      </w:pPr>
    </w:p>
    <w:p w:rsidR="00AC38A0" w:rsidRPr="002F0803" w:rsidRDefault="00AC38A0" w:rsidP="00730F7F">
      <w:pPr>
        <w:autoSpaceDE w:val="0"/>
        <w:autoSpaceDN w:val="0"/>
        <w:adjustRightInd w:val="0"/>
        <w:snapToGrid w:val="0"/>
        <w:spacing w:line="360" w:lineRule="auto"/>
        <w:rPr>
          <w:rFonts w:ascii="Book Antiqua" w:hAnsi="Book Antiqua"/>
          <w:b/>
          <w:i/>
          <w:kern w:val="0"/>
          <w:sz w:val="24"/>
          <w:szCs w:val="24"/>
        </w:rPr>
      </w:pPr>
      <w:r w:rsidRPr="002F0803">
        <w:rPr>
          <w:rFonts w:ascii="Book Antiqua" w:eastAsia="华文中宋" w:hAnsi="Book Antiqua"/>
          <w:b/>
          <w:i/>
          <w:kern w:val="0"/>
          <w:sz w:val="24"/>
          <w:szCs w:val="24"/>
        </w:rPr>
        <w:t xml:space="preserve">Statistical analysis </w:t>
      </w:r>
    </w:p>
    <w:p w:rsidR="00AC38A0" w:rsidRPr="002F0803" w:rsidRDefault="00AC38A0" w:rsidP="00730F7F">
      <w:pPr>
        <w:adjustRightInd w:val="0"/>
        <w:snapToGrid w:val="0"/>
        <w:spacing w:line="360" w:lineRule="auto"/>
        <w:rPr>
          <w:rFonts w:ascii="Book Antiqua" w:hAnsi="Book Antiqua"/>
          <w:b/>
          <w:sz w:val="24"/>
          <w:szCs w:val="24"/>
        </w:rPr>
      </w:pPr>
      <w:r w:rsidRPr="002F0803">
        <w:rPr>
          <w:rFonts w:ascii="Book Antiqua" w:eastAsia="华文中宋" w:hAnsi="Book Antiqua"/>
          <w:kern w:val="0"/>
          <w:sz w:val="24"/>
          <w:szCs w:val="24"/>
        </w:rPr>
        <w:t xml:space="preserve">Continuous data </w:t>
      </w:r>
      <w:r w:rsidRPr="002F0803">
        <w:rPr>
          <w:rFonts w:ascii="Book Antiqua" w:hAnsi="Book Antiqua"/>
          <w:kern w:val="0"/>
          <w:sz w:val="24"/>
          <w:szCs w:val="24"/>
        </w:rPr>
        <w:t>are</w:t>
      </w:r>
      <w:r w:rsidRPr="002F0803">
        <w:rPr>
          <w:rFonts w:ascii="Book Antiqua" w:eastAsia="华文中宋" w:hAnsi="Book Antiqua"/>
          <w:kern w:val="0"/>
          <w:sz w:val="24"/>
          <w:szCs w:val="24"/>
        </w:rPr>
        <w:t xml:space="preserve"> expressed as mean </w:t>
      </w:r>
      <w:r w:rsidRPr="002F0803">
        <w:rPr>
          <w:rFonts w:ascii="Book Antiqua" w:eastAsia="华文中宋" w:hAnsi="Book Antiqua"/>
          <w:sz w:val="24"/>
          <w:szCs w:val="24"/>
        </w:rPr>
        <w:t>± standard deviation (SD)</w:t>
      </w:r>
      <w:r w:rsidRPr="002F0803">
        <w:rPr>
          <w:rFonts w:ascii="Book Antiqua" w:hAnsi="Book Antiqua"/>
          <w:sz w:val="24"/>
          <w:szCs w:val="24"/>
        </w:rPr>
        <w:t xml:space="preserve"> and c</w:t>
      </w:r>
      <w:r w:rsidRPr="002F0803">
        <w:rPr>
          <w:rFonts w:ascii="Book Antiqua" w:eastAsia="华文中宋" w:hAnsi="Book Antiqua"/>
          <w:sz w:val="24"/>
          <w:szCs w:val="24"/>
        </w:rPr>
        <w:t xml:space="preserve">omparison of the means </w:t>
      </w:r>
      <w:r w:rsidRPr="002F0803">
        <w:rPr>
          <w:rFonts w:ascii="Book Antiqua" w:hAnsi="Book Antiqua"/>
          <w:sz w:val="24"/>
          <w:szCs w:val="24"/>
        </w:rPr>
        <w:t>among four</w:t>
      </w:r>
      <w:r w:rsidRPr="002F0803">
        <w:rPr>
          <w:rFonts w:ascii="Book Antiqua" w:eastAsia="华文中宋" w:hAnsi="Book Antiqua"/>
          <w:sz w:val="24"/>
          <w:szCs w:val="24"/>
        </w:rPr>
        <w:t xml:space="preserve"> groups was performed</w:t>
      </w:r>
      <w:r w:rsidRPr="002F0803">
        <w:rPr>
          <w:rFonts w:ascii="Book Antiqua" w:hAnsi="Book Antiqua"/>
          <w:sz w:val="24"/>
          <w:szCs w:val="24"/>
        </w:rPr>
        <w:t xml:space="preserve"> using </w:t>
      </w:r>
      <w:r w:rsidRPr="002F0803">
        <w:rPr>
          <w:rFonts w:ascii="Book Antiqua" w:eastAsia="华文中宋" w:hAnsi="Book Antiqua"/>
          <w:sz w:val="24"/>
          <w:szCs w:val="24"/>
        </w:rPr>
        <w:t>one-way analysis of variance (ANOVA)</w:t>
      </w:r>
      <w:r w:rsidRPr="002F0803">
        <w:rPr>
          <w:rFonts w:ascii="Book Antiqua" w:hAnsi="Book Antiqua"/>
          <w:sz w:val="24"/>
          <w:szCs w:val="24"/>
        </w:rPr>
        <w:t>.</w:t>
      </w:r>
      <w:r w:rsidRPr="002F0803">
        <w:rPr>
          <w:rFonts w:ascii="Book Antiqua" w:eastAsia="华文中宋" w:hAnsi="Book Antiqua"/>
          <w:sz w:val="24"/>
          <w:szCs w:val="24"/>
        </w:rPr>
        <w:t xml:space="preserve"> If Levene</w:t>
      </w:r>
      <w:r w:rsidRPr="002F0803">
        <w:rPr>
          <w:rFonts w:ascii="Book Antiqua" w:eastAsia="华文中宋" w:hAnsi="Book Antiqua"/>
          <w:kern w:val="0"/>
          <w:sz w:val="24"/>
          <w:szCs w:val="24"/>
        </w:rPr>
        <w:t>’s test revealed homogeneity of variance, multiple comparisons were performed using</w:t>
      </w:r>
      <w:r w:rsidRPr="002F0803">
        <w:rPr>
          <w:rFonts w:ascii="Book Antiqua" w:eastAsia="华文中宋" w:hAnsi="Book Antiqua"/>
          <w:sz w:val="24"/>
          <w:szCs w:val="24"/>
        </w:rPr>
        <w:t xml:space="preserve"> the </w:t>
      </w:r>
      <w:r w:rsidRPr="002F0803">
        <w:rPr>
          <w:rFonts w:ascii="Book Antiqua" w:eastAsia="华文中宋" w:hAnsi="Book Antiqua"/>
          <w:kern w:val="0"/>
          <w:sz w:val="24"/>
          <w:szCs w:val="24"/>
        </w:rPr>
        <w:t>Fisher's least significant difference (LSD) test. If the Levene’s test revealed heterogeneity of variance, the Welch and Brown-Forsythe tests were used; in this case, multiple comparisons were performed using Dunnett’s T3 and Dunnett’s C tests.</w:t>
      </w:r>
      <w:r w:rsidRPr="002F0803">
        <w:rPr>
          <w:rFonts w:ascii="Book Antiqua" w:hAnsi="Book Antiqua"/>
          <w:kern w:val="0"/>
          <w:sz w:val="24"/>
          <w:szCs w:val="24"/>
        </w:rPr>
        <w:t xml:space="preserve"> </w:t>
      </w:r>
      <w:r w:rsidRPr="002F0803">
        <w:rPr>
          <w:rFonts w:ascii="Book Antiqua" w:hAnsi="Book Antiqua"/>
          <w:sz w:val="24"/>
          <w:szCs w:val="24"/>
        </w:rPr>
        <w:t xml:space="preserve">Data with small sample size are </w:t>
      </w:r>
      <w:r w:rsidRPr="002F0803">
        <w:rPr>
          <w:rFonts w:ascii="Book Antiqua" w:eastAsia="华文中宋" w:hAnsi="Book Antiqua"/>
          <w:kern w:val="0"/>
          <w:sz w:val="24"/>
          <w:szCs w:val="24"/>
        </w:rPr>
        <w:t>expressed as mean</w:t>
      </w:r>
      <w:r w:rsidR="0010393D" w:rsidRPr="002F0803">
        <w:rPr>
          <w:rFonts w:ascii="Book Antiqua" w:eastAsia="华文中宋" w:hAnsi="Book Antiqua" w:hint="eastAsia"/>
          <w:kern w:val="0"/>
          <w:sz w:val="24"/>
          <w:szCs w:val="24"/>
        </w:rPr>
        <w:t xml:space="preserve"> </w:t>
      </w:r>
      <w:r w:rsidRPr="002F0803">
        <w:rPr>
          <w:rFonts w:ascii="Book Antiqua" w:eastAsia="华文中宋" w:hAnsi="Book Antiqua"/>
          <w:sz w:val="24"/>
          <w:szCs w:val="24"/>
        </w:rPr>
        <w:t>±</w:t>
      </w:r>
      <w:r w:rsidR="0010393D" w:rsidRPr="002F0803">
        <w:rPr>
          <w:rFonts w:ascii="Book Antiqua" w:eastAsia="华文中宋" w:hAnsi="Book Antiqua" w:hint="eastAsia"/>
          <w:sz w:val="24"/>
          <w:szCs w:val="24"/>
        </w:rPr>
        <w:t xml:space="preserve"> </w:t>
      </w:r>
      <w:r w:rsidRPr="002F0803">
        <w:rPr>
          <w:rFonts w:ascii="Book Antiqua" w:eastAsia="华文中宋" w:hAnsi="Book Antiqua"/>
          <w:sz w:val="24"/>
          <w:szCs w:val="24"/>
        </w:rPr>
        <w:t>SD</w:t>
      </w:r>
      <w:r w:rsidRPr="002F0803">
        <w:rPr>
          <w:rFonts w:ascii="Book Antiqua" w:hAnsi="Book Antiqua"/>
          <w:sz w:val="24"/>
          <w:szCs w:val="24"/>
        </w:rPr>
        <w:t xml:space="preserve"> and c</w:t>
      </w:r>
      <w:r w:rsidRPr="002F0803">
        <w:rPr>
          <w:rFonts w:ascii="Book Antiqua" w:eastAsia="华文中宋" w:hAnsi="Book Antiqua"/>
          <w:sz w:val="24"/>
          <w:szCs w:val="24"/>
        </w:rPr>
        <w:t>omparison</w:t>
      </w:r>
      <w:r w:rsidRPr="002F0803">
        <w:rPr>
          <w:rFonts w:ascii="Book Antiqua" w:hAnsi="Book Antiqua"/>
          <w:sz w:val="24"/>
          <w:szCs w:val="24"/>
        </w:rPr>
        <w:t>s among four</w:t>
      </w:r>
      <w:r w:rsidRPr="002F0803">
        <w:rPr>
          <w:rFonts w:ascii="Book Antiqua" w:eastAsia="华文中宋" w:hAnsi="Book Antiqua"/>
          <w:sz w:val="24"/>
          <w:szCs w:val="24"/>
        </w:rPr>
        <w:t xml:space="preserve"> groups w</w:t>
      </w:r>
      <w:r w:rsidRPr="002F0803">
        <w:rPr>
          <w:rFonts w:ascii="Book Antiqua" w:hAnsi="Book Antiqua"/>
          <w:sz w:val="24"/>
          <w:szCs w:val="24"/>
        </w:rPr>
        <w:t>ere</w:t>
      </w:r>
      <w:r w:rsidRPr="002F0803">
        <w:rPr>
          <w:rFonts w:ascii="Book Antiqua" w:eastAsia="华文中宋" w:hAnsi="Book Antiqua"/>
          <w:sz w:val="24"/>
          <w:szCs w:val="24"/>
        </w:rPr>
        <w:t xml:space="preserve"> performed</w:t>
      </w:r>
      <w:r w:rsidRPr="002F0803">
        <w:rPr>
          <w:rFonts w:ascii="Book Antiqua" w:hAnsi="Book Antiqua"/>
          <w:sz w:val="24"/>
          <w:szCs w:val="24"/>
        </w:rPr>
        <w:t xml:space="preserve"> using </w:t>
      </w:r>
      <w:r w:rsidRPr="002F0803">
        <w:rPr>
          <w:rFonts w:ascii="Book Antiqua" w:eastAsia="华文中宋" w:hAnsi="Book Antiqua"/>
          <w:kern w:val="0"/>
          <w:sz w:val="24"/>
          <w:szCs w:val="24"/>
        </w:rPr>
        <w:t>Kruskal-Wallis</w:t>
      </w:r>
      <w:r w:rsidRPr="002F0803">
        <w:rPr>
          <w:rFonts w:ascii="Book Antiqua" w:hAnsi="Book Antiqua"/>
          <w:kern w:val="0"/>
          <w:sz w:val="24"/>
          <w:szCs w:val="24"/>
        </w:rPr>
        <w:t xml:space="preserve"> </w:t>
      </w:r>
      <w:r w:rsidRPr="002F0803">
        <w:rPr>
          <w:rFonts w:ascii="Book Antiqua" w:eastAsia="华文中宋" w:hAnsi="Book Antiqua"/>
          <w:kern w:val="0"/>
          <w:sz w:val="24"/>
          <w:szCs w:val="24"/>
        </w:rPr>
        <w:t>tests</w:t>
      </w:r>
      <w:r w:rsidRPr="002F0803">
        <w:rPr>
          <w:rFonts w:ascii="Book Antiqua" w:hAnsi="Book Antiqua"/>
          <w:kern w:val="0"/>
          <w:sz w:val="24"/>
          <w:szCs w:val="24"/>
        </w:rPr>
        <w:t xml:space="preserve">. </w:t>
      </w:r>
      <w:r w:rsidRPr="002F0803">
        <w:rPr>
          <w:rFonts w:ascii="Book Antiqua" w:eastAsia="华文中宋" w:hAnsi="Book Antiqua"/>
          <w:kern w:val="0"/>
          <w:sz w:val="24"/>
          <w:szCs w:val="24"/>
        </w:rPr>
        <w:t xml:space="preserve">Nemenyi tests were further used to </w:t>
      </w:r>
      <w:r w:rsidRPr="002F0803">
        <w:rPr>
          <w:rFonts w:ascii="Book Antiqua" w:hAnsi="Book Antiqua"/>
          <w:kern w:val="0"/>
          <w:sz w:val="24"/>
          <w:szCs w:val="24"/>
        </w:rPr>
        <w:t xml:space="preserve">perform multiple </w:t>
      </w:r>
      <w:r w:rsidRPr="002F0803">
        <w:rPr>
          <w:rFonts w:ascii="Book Antiqua" w:eastAsia="华文中宋" w:hAnsi="Book Antiqua"/>
          <w:kern w:val="0"/>
          <w:sz w:val="24"/>
          <w:szCs w:val="24"/>
        </w:rPr>
        <w:t>compar</w:t>
      </w:r>
      <w:r w:rsidRPr="002F0803">
        <w:rPr>
          <w:rFonts w:ascii="Book Antiqua" w:hAnsi="Book Antiqua"/>
          <w:kern w:val="0"/>
          <w:sz w:val="24"/>
          <w:szCs w:val="24"/>
        </w:rPr>
        <w:t>iso</w:t>
      </w:r>
      <w:r w:rsidRPr="002F0803">
        <w:rPr>
          <w:rFonts w:ascii="Book Antiqua" w:eastAsia="华文中宋" w:hAnsi="Book Antiqua"/>
          <w:kern w:val="0"/>
          <w:sz w:val="24"/>
          <w:szCs w:val="24"/>
        </w:rPr>
        <w:t xml:space="preserve">ns. Categorical data </w:t>
      </w:r>
      <w:r w:rsidRPr="002F0803">
        <w:rPr>
          <w:rFonts w:ascii="Book Antiqua" w:hAnsi="Book Antiqua"/>
          <w:kern w:val="0"/>
          <w:sz w:val="24"/>
          <w:szCs w:val="24"/>
        </w:rPr>
        <w:t xml:space="preserve">were analyzed using chi-square tests. </w:t>
      </w:r>
      <w:r w:rsidRPr="002F0803">
        <w:rPr>
          <w:rFonts w:ascii="Book Antiqua" w:eastAsia="华文中宋" w:hAnsi="Book Antiqua"/>
          <w:kern w:val="0"/>
          <w:sz w:val="24"/>
          <w:szCs w:val="24"/>
        </w:rPr>
        <w:t>R 3.1 software</w:t>
      </w:r>
      <w:r w:rsidRPr="002F0803">
        <w:rPr>
          <w:rFonts w:ascii="Book Antiqua" w:hAnsi="Book Antiqua"/>
          <w:kern w:val="0"/>
          <w:sz w:val="24"/>
          <w:szCs w:val="24"/>
        </w:rPr>
        <w:t xml:space="preserve"> was used to perform </w:t>
      </w:r>
      <w:r w:rsidRPr="002F0803">
        <w:rPr>
          <w:rFonts w:ascii="Book Antiqua" w:eastAsia="华文中宋" w:hAnsi="Book Antiqua"/>
          <w:kern w:val="0"/>
          <w:sz w:val="24"/>
          <w:szCs w:val="24"/>
        </w:rPr>
        <w:t>Nemenyi tests</w:t>
      </w:r>
      <w:r w:rsidRPr="002F0803">
        <w:rPr>
          <w:rFonts w:ascii="Book Antiqua" w:hAnsi="Book Antiqua"/>
          <w:kern w:val="0"/>
          <w:sz w:val="24"/>
          <w:szCs w:val="24"/>
        </w:rPr>
        <w:t xml:space="preserve"> and other s</w:t>
      </w:r>
      <w:r w:rsidRPr="002F0803">
        <w:rPr>
          <w:rFonts w:ascii="Book Antiqua" w:eastAsia="华文中宋" w:hAnsi="Book Antiqua"/>
          <w:sz w:val="24"/>
          <w:szCs w:val="24"/>
        </w:rPr>
        <w:t xml:space="preserve">tatistical analyses were performed using SPSS 18.0 (SPSS Inc., Chicago, IL, </w:t>
      </w:r>
      <w:r w:rsidR="00D62083" w:rsidRPr="002F0803">
        <w:rPr>
          <w:rFonts w:ascii="Book Antiqua" w:eastAsia="华文中宋" w:hAnsi="Book Antiqua"/>
          <w:sz w:val="24"/>
          <w:szCs w:val="24"/>
        </w:rPr>
        <w:t>United States</w:t>
      </w:r>
      <w:r w:rsidRPr="002F0803">
        <w:rPr>
          <w:rFonts w:ascii="Book Antiqua" w:eastAsia="华文中宋" w:hAnsi="Book Antiqua"/>
          <w:sz w:val="24"/>
          <w:szCs w:val="24"/>
        </w:rPr>
        <w:t>).</w:t>
      </w:r>
      <w:r w:rsidRPr="002F0803">
        <w:rPr>
          <w:rFonts w:ascii="Book Antiqua" w:hAnsi="Book Antiqua"/>
          <w:sz w:val="24"/>
          <w:szCs w:val="24"/>
        </w:rPr>
        <w:t xml:space="preserve"> </w:t>
      </w:r>
      <w:r w:rsidRPr="002F0803">
        <w:rPr>
          <w:rFonts w:ascii="Book Antiqua" w:eastAsia="华文中宋" w:hAnsi="Book Antiqua"/>
          <w:i/>
          <w:kern w:val="0"/>
          <w:sz w:val="24"/>
          <w:szCs w:val="24"/>
        </w:rPr>
        <w:t>P</w:t>
      </w:r>
      <w:r w:rsidRPr="002F0803">
        <w:rPr>
          <w:rFonts w:ascii="Book Antiqua" w:hAnsi="Book Antiqua"/>
          <w:kern w:val="0"/>
          <w:sz w:val="24"/>
          <w:szCs w:val="24"/>
        </w:rPr>
        <w:t xml:space="preserve"> </w:t>
      </w:r>
      <w:r w:rsidRPr="002F0803">
        <w:rPr>
          <w:rFonts w:ascii="Book Antiqua" w:eastAsia="华文中宋" w:hAnsi="Book Antiqua"/>
          <w:kern w:val="0"/>
          <w:sz w:val="24"/>
          <w:szCs w:val="24"/>
        </w:rPr>
        <w:t>values &lt;</w:t>
      </w:r>
      <w:r w:rsidR="005F74DE" w:rsidRPr="002F0803">
        <w:rPr>
          <w:rFonts w:ascii="Book Antiqua" w:eastAsia="华文中宋" w:hAnsi="Book Antiqua" w:hint="eastAsia"/>
          <w:kern w:val="0"/>
          <w:sz w:val="24"/>
          <w:szCs w:val="24"/>
        </w:rPr>
        <w:t xml:space="preserve"> </w:t>
      </w:r>
      <w:r w:rsidRPr="002F0803">
        <w:rPr>
          <w:rFonts w:ascii="Book Antiqua" w:eastAsia="华文中宋" w:hAnsi="Book Antiqua"/>
          <w:kern w:val="0"/>
          <w:sz w:val="24"/>
          <w:szCs w:val="24"/>
        </w:rPr>
        <w:t xml:space="preserve">0.05 were considered significant. </w:t>
      </w:r>
    </w:p>
    <w:p w:rsidR="00AC38A0" w:rsidRPr="002F0803" w:rsidRDefault="00AC38A0" w:rsidP="00730F7F">
      <w:pPr>
        <w:adjustRightInd w:val="0"/>
        <w:snapToGrid w:val="0"/>
        <w:spacing w:line="360" w:lineRule="auto"/>
        <w:rPr>
          <w:rFonts w:ascii="Book Antiqua" w:hAnsi="Book Antiqua"/>
          <w:b/>
          <w:sz w:val="24"/>
          <w:szCs w:val="24"/>
        </w:rPr>
      </w:pPr>
    </w:p>
    <w:p w:rsidR="00AC38A0" w:rsidRPr="002F0803" w:rsidRDefault="00AC38A0" w:rsidP="00730F7F">
      <w:pPr>
        <w:adjustRightInd w:val="0"/>
        <w:snapToGrid w:val="0"/>
        <w:spacing w:line="360" w:lineRule="auto"/>
        <w:rPr>
          <w:rFonts w:ascii="Book Antiqua" w:eastAsia="华文中宋" w:hAnsi="Book Antiqua"/>
          <w:b/>
          <w:caps/>
          <w:sz w:val="24"/>
          <w:szCs w:val="24"/>
        </w:rPr>
      </w:pPr>
      <w:r w:rsidRPr="002F0803">
        <w:rPr>
          <w:rFonts w:ascii="Book Antiqua" w:eastAsia="华文中宋" w:hAnsi="Book Antiqua"/>
          <w:b/>
          <w:caps/>
          <w:sz w:val="24"/>
          <w:szCs w:val="24"/>
        </w:rPr>
        <w:t>Results</w:t>
      </w:r>
    </w:p>
    <w:p w:rsidR="00AC38A0" w:rsidRPr="002F0803" w:rsidRDefault="00AC38A0" w:rsidP="00730F7F">
      <w:pPr>
        <w:autoSpaceDE w:val="0"/>
        <w:autoSpaceDN w:val="0"/>
        <w:adjustRightInd w:val="0"/>
        <w:snapToGrid w:val="0"/>
        <w:spacing w:line="360" w:lineRule="auto"/>
        <w:rPr>
          <w:rFonts w:ascii="Book Antiqua" w:eastAsia="华文中宋" w:hAnsi="Book Antiqua"/>
          <w:b/>
          <w:i/>
          <w:sz w:val="24"/>
          <w:szCs w:val="24"/>
        </w:rPr>
      </w:pPr>
      <w:r w:rsidRPr="002F0803">
        <w:rPr>
          <w:rFonts w:ascii="Book Antiqua" w:eastAsia="华文中宋" w:hAnsi="Book Antiqua"/>
          <w:b/>
          <w:i/>
          <w:sz w:val="24"/>
          <w:szCs w:val="24"/>
        </w:rPr>
        <w:t xml:space="preserve">Determination of WCA concentration and ex vivo effects on the human colon cancer cell line HCT-116 </w:t>
      </w:r>
    </w:p>
    <w:p w:rsidR="00AC38A0" w:rsidRPr="002F0803" w:rsidRDefault="00AC38A0" w:rsidP="00730F7F">
      <w:pPr>
        <w:autoSpaceDE w:val="0"/>
        <w:autoSpaceDN w:val="0"/>
        <w:adjustRightInd w:val="0"/>
        <w:snapToGrid w:val="0"/>
        <w:spacing w:line="360" w:lineRule="auto"/>
        <w:rPr>
          <w:rFonts w:ascii="Book Antiqua" w:eastAsia="华文中宋" w:hAnsi="Book Antiqua"/>
          <w:kern w:val="0"/>
          <w:sz w:val="24"/>
          <w:szCs w:val="24"/>
        </w:rPr>
      </w:pPr>
      <w:r w:rsidRPr="002F0803">
        <w:rPr>
          <w:rFonts w:ascii="Book Antiqua" w:eastAsia="华文中宋" w:hAnsi="Book Antiqua"/>
          <w:kern w:val="0"/>
          <w:sz w:val="24"/>
          <w:szCs w:val="24"/>
        </w:rPr>
        <w:t>In order to normalize the concentration of WCA, the concentration of hesperidin in WCA was determined by HPLC and a standard curve (Y</w:t>
      </w:r>
      <w:r w:rsidR="00F83979" w:rsidRPr="002F0803">
        <w:rPr>
          <w:rFonts w:ascii="Book Antiqua" w:eastAsia="华文中宋" w:hAnsi="Book Antiqua" w:hint="eastAsia"/>
          <w:kern w:val="0"/>
          <w:sz w:val="24"/>
          <w:szCs w:val="24"/>
        </w:rPr>
        <w:t xml:space="preserve"> </w:t>
      </w:r>
      <w:r w:rsidRPr="002F0803">
        <w:rPr>
          <w:rFonts w:ascii="Book Antiqua" w:eastAsia="华文中宋" w:hAnsi="Book Antiqua"/>
          <w:kern w:val="0"/>
          <w:sz w:val="24"/>
          <w:szCs w:val="24"/>
        </w:rPr>
        <w:t>=</w:t>
      </w:r>
      <w:r w:rsidR="00F83979" w:rsidRPr="002F0803">
        <w:rPr>
          <w:rFonts w:ascii="Book Antiqua" w:eastAsia="华文中宋" w:hAnsi="Book Antiqua" w:hint="eastAsia"/>
          <w:kern w:val="0"/>
          <w:sz w:val="24"/>
          <w:szCs w:val="24"/>
        </w:rPr>
        <w:t xml:space="preserve"> </w:t>
      </w:r>
      <w:r w:rsidRPr="002F0803">
        <w:rPr>
          <w:rFonts w:ascii="Book Antiqua" w:eastAsia="华文中宋" w:hAnsi="Book Antiqua"/>
          <w:kern w:val="0"/>
          <w:sz w:val="24"/>
          <w:szCs w:val="24"/>
        </w:rPr>
        <w:t>1639.7X</w:t>
      </w:r>
      <w:r w:rsidR="00F83979" w:rsidRPr="002F0803">
        <w:rPr>
          <w:rFonts w:ascii="Book Antiqua" w:eastAsia="华文中宋" w:hAnsi="Book Antiqua" w:hint="eastAsia"/>
          <w:kern w:val="0"/>
          <w:sz w:val="24"/>
          <w:szCs w:val="24"/>
        </w:rPr>
        <w:t xml:space="preserve"> </w:t>
      </w:r>
      <w:r w:rsidRPr="002F0803">
        <w:rPr>
          <w:rFonts w:ascii="Book Antiqua" w:eastAsia="华文中宋" w:hAnsi="Book Antiqua"/>
          <w:kern w:val="0"/>
          <w:sz w:val="24"/>
          <w:szCs w:val="24"/>
        </w:rPr>
        <w:t xml:space="preserve">+ 9.1343; correlation coefficient </w:t>
      </w:r>
      <w:r w:rsidRPr="002F0803">
        <w:rPr>
          <w:rFonts w:ascii="Book Antiqua" w:eastAsia="华文中宋" w:hAnsi="Book Antiqua"/>
          <w:i/>
          <w:kern w:val="0"/>
          <w:sz w:val="24"/>
          <w:szCs w:val="24"/>
        </w:rPr>
        <w:t>r</w:t>
      </w:r>
      <w:r w:rsidR="004206CF" w:rsidRPr="002F0803">
        <w:rPr>
          <w:rFonts w:ascii="Book Antiqua" w:eastAsia="华文中宋" w:hAnsi="Book Antiqua" w:hint="eastAsia"/>
          <w:kern w:val="0"/>
          <w:sz w:val="24"/>
          <w:szCs w:val="24"/>
        </w:rPr>
        <w:t xml:space="preserve"> </w:t>
      </w:r>
      <w:r w:rsidRPr="002F0803">
        <w:rPr>
          <w:rFonts w:ascii="Book Antiqua" w:eastAsia="华文中宋" w:hAnsi="Book Antiqua"/>
          <w:kern w:val="0"/>
          <w:sz w:val="24"/>
          <w:szCs w:val="24"/>
        </w:rPr>
        <w:t>=</w:t>
      </w:r>
      <w:r w:rsidR="004206CF" w:rsidRPr="002F0803">
        <w:rPr>
          <w:rFonts w:ascii="Book Antiqua" w:eastAsia="华文中宋" w:hAnsi="Book Antiqua" w:hint="eastAsia"/>
          <w:kern w:val="0"/>
          <w:sz w:val="24"/>
          <w:szCs w:val="24"/>
        </w:rPr>
        <w:t xml:space="preserve"> </w:t>
      </w:r>
      <w:r w:rsidRPr="002F0803">
        <w:rPr>
          <w:rFonts w:ascii="Book Antiqua" w:eastAsia="华文中宋" w:hAnsi="Book Antiqua"/>
          <w:kern w:val="0"/>
          <w:sz w:val="24"/>
          <w:szCs w:val="24"/>
        </w:rPr>
        <w:t xml:space="preserve">0.9990) was obtained with the peak area as Y-axis and concentration of control hesperidin as X-axis. HPLC fingerprinting of control hesperidin was performed at 8.832 min (Figure </w:t>
      </w:r>
      <w:r w:rsidR="00950318" w:rsidRPr="002F0803">
        <w:rPr>
          <w:rFonts w:ascii="Book Antiqua" w:eastAsia="华文中宋" w:hAnsi="Book Antiqua" w:hint="eastAsia"/>
          <w:kern w:val="0"/>
          <w:sz w:val="24"/>
          <w:szCs w:val="24"/>
        </w:rPr>
        <w:t>2</w:t>
      </w:r>
      <w:r w:rsidR="00950318" w:rsidRPr="002F0803">
        <w:rPr>
          <w:rFonts w:ascii="Book Antiqua" w:eastAsia="华文中宋" w:hAnsi="Book Antiqua"/>
          <w:kern w:val="0"/>
          <w:sz w:val="24"/>
          <w:szCs w:val="24"/>
        </w:rPr>
        <w:t>A</w:t>
      </w:r>
      <w:r w:rsidRPr="002F0803">
        <w:rPr>
          <w:rFonts w:ascii="Book Antiqua" w:eastAsia="华文中宋" w:hAnsi="Book Antiqua"/>
          <w:kern w:val="0"/>
          <w:sz w:val="24"/>
          <w:szCs w:val="24"/>
        </w:rPr>
        <w:t xml:space="preserve">), and HPLC fingerprinting of WCA </w:t>
      </w:r>
      <w:r w:rsidRPr="002F0803">
        <w:rPr>
          <w:rFonts w:ascii="Book Antiqua" w:eastAsia="华文中宋" w:hAnsi="Book Antiqua"/>
          <w:sz w:val="24"/>
          <w:szCs w:val="24"/>
        </w:rPr>
        <w:t>was done at 8.839 min</w:t>
      </w:r>
      <w:r w:rsidRPr="002F0803">
        <w:rPr>
          <w:rFonts w:ascii="Book Antiqua" w:eastAsia="华文中宋" w:hAnsi="Book Antiqua"/>
          <w:kern w:val="0"/>
          <w:sz w:val="24"/>
          <w:szCs w:val="24"/>
        </w:rPr>
        <w:t xml:space="preserve"> (Figure </w:t>
      </w:r>
      <w:r w:rsidR="00950318" w:rsidRPr="002F0803">
        <w:rPr>
          <w:rFonts w:ascii="Book Antiqua" w:eastAsia="华文中宋" w:hAnsi="Book Antiqua" w:hint="eastAsia"/>
          <w:kern w:val="0"/>
          <w:sz w:val="24"/>
          <w:szCs w:val="24"/>
        </w:rPr>
        <w:t>2</w:t>
      </w:r>
      <w:r w:rsidR="00950318" w:rsidRPr="002F0803">
        <w:rPr>
          <w:rFonts w:ascii="Book Antiqua" w:eastAsia="华文中宋" w:hAnsi="Book Antiqua"/>
          <w:kern w:val="0"/>
          <w:sz w:val="24"/>
          <w:szCs w:val="24"/>
        </w:rPr>
        <w:t>B</w:t>
      </w:r>
      <w:r w:rsidRPr="002F0803">
        <w:rPr>
          <w:rFonts w:ascii="Book Antiqua" w:eastAsia="华文中宋" w:hAnsi="Book Antiqua"/>
          <w:kern w:val="0"/>
          <w:sz w:val="24"/>
          <w:szCs w:val="24"/>
        </w:rPr>
        <w:t>). Three batches of WCA had similar concentrations of hesperidin.</w:t>
      </w:r>
    </w:p>
    <w:p w:rsidR="00AC38A0" w:rsidRPr="002F0803" w:rsidRDefault="00AC38A0" w:rsidP="00730F7F">
      <w:pPr>
        <w:autoSpaceDE w:val="0"/>
        <w:autoSpaceDN w:val="0"/>
        <w:adjustRightInd w:val="0"/>
        <w:snapToGrid w:val="0"/>
        <w:spacing w:line="360" w:lineRule="auto"/>
        <w:ind w:firstLineChars="202" w:firstLine="485"/>
        <w:rPr>
          <w:rFonts w:ascii="Book Antiqua" w:eastAsia="华文中宋" w:hAnsi="Book Antiqua"/>
          <w:kern w:val="0"/>
          <w:sz w:val="24"/>
          <w:szCs w:val="24"/>
        </w:rPr>
      </w:pPr>
      <w:r w:rsidRPr="002F0803">
        <w:rPr>
          <w:rFonts w:ascii="Book Antiqua" w:eastAsia="华文中宋" w:hAnsi="Book Antiqua"/>
          <w:sz w:val="24"/>
          <w:szCs w:val="24"/>
        </w:rPr>
        <w:t xml:space="preserve">The human colon cancer cell line HCT-116 was treated with </w:t>
      </w:r>
      <w:r w:rsidRPr="002F0803">
        <w:rPr>
          <w:rFonts w:ascii="Book Antiqua" w:hAnsi="Book Antiqua"/>
          <w:sz w:val="24"/>
          <w:szCs w:val="24"/>
        </w:rPr>
        <w:t>0, 3%, 6% and 9% of WCA</w:t>
      </w:r>
      <w:r w:rsidRPr="002F0803">
        <w:rPr>
          <w:rFonts w:ascii="Book Antiqua" w:eastAsia="华文中宋" w:hAnsi="Book Antiqua"/>
          <w:kern w:val="0"/>
          <w:sz w:val="24"/>
          <w:szCs w:val="24"/>
        </w:rPr>
        <w:t xml:space="preserve"> decoction</w:t>
      </w:r>
      <w:r w:rsidRPr="002F0803">
        <w:rPr>
          <w:rFonts w:ascii="Book Antiqua" w:hAnsi="Book Antiqua"/>
          <w:sz w:val="24"/>
          <w:szCs w:val="24"/>
        </w:rPr>
        <w:t xml:space="preserve"> filtrate or with 5%, 10% and 20% of serum </w:t>
      </w:r>
      <w:r w:rsidRPr="002F0803">
        <w:rPr>
          <w:rFonts w:ascii="Book Antiqua" w:hAnsi="Book Antiqua"/>
          <w:sz w:val="24"/>
          <w:szCs w:val="24"/>
        </w:rPr>
        <w:lastRenderedPageBreak/>
        <w:t xml:space="preserve">extracted from rats </w:t>
      </w:r>
      <w:r w:rsidRPr="002F0803">
        <w:rPr>
          <w:rFonts w:ascii="Book Antiqua" w:eastAsia="华文中宋" w:hAnsi="Book Antiqua"/>
          <w:kern w:val="0"/>
          <w:sz w:val="24"/>
          <w:szCs w:val="24"/>
        </w:rPr>
        <w:t>that received WCA by OG (</w:t>
      </w:r>
      <w:r w:rsidRPr="002F0803">
        <w:rPr>
          <w:rFonts w:ascii="Book Antiqua" w:hAnsi="Book Antiqua"/>
          <w:sz w:val="24"/>
          <w:szCs w:val="24"/>
        </w:rPr>
        <w:t>2</w:t>
      </w:r>
      <w:r w:rsidRPr="002F0803">
        <w:rPr>
          <w:rFonts w:ascii="Book Antiqua" w:eastAsia="华文中宋" w:hAnsi="Book Antiqua"/>
          <w:sz w:val="24"/>
          <w:szCs w:val="24"/>
        </w:rPr>
        <w:t xml:space="preserve"> m</w:t>
      </w:r>
      <w:r w:rsidRPr="002F0803">
        <w:rPr>
          <w:rFonts w:ascii="Book Antiqua" w:eastAsia="华文中宋" w:hAnsi="Book Antiqua"/>
          <w:caps/>
          <w:sz w:val="24"/>
          <w:szCs w:val="24"/>
        </w:rPr>
        <w:t>l</w:t>
      </w:r>
      <w:r w:rsidRPr="002F0803">
        <w:rPr>
          <w:rFonts w:ascii="Book Antiqua" w:eastAsia="华文中宋" w:hAnsi="Book Antiqua"/>
          <w:sz w:val="24"/>
          <w:szCs w:val="24"/>
        </w:rPr>
        <w:t>/d for one week)</w:t>
      </w:r>
      <w:r w:rsidRPr="002F0803">
        <w:rPr>
          <w:rFonts w:ascii="Book Antiqua" w:hAnsi="Book Antiqua"/>
          <w:sz w:val="24"/>
          <w:szCs w:val="24"/>
        </w:rPr>
        <w:t xml:space="preserve">. </w:t>
      </w:r>
      <w:r w:rsidRPr="002F0803">
        <w:rPr>
          <w:rFonts w:ascii="Book Antiqua" w:eastAsia="华文中宋" w:hAnsi="Book Antiqua"/>
          <w:kern w:val="0"/>
          <w:sz w:val="24"/>
          <w:szCs w:val="24"/>
        </w:rPr>
        <w:t xml:space="preserve">As shown in Figures </w:t>
      </w:r>
      <w:r w:rsidR="00950318" w:rsidRPr="002F0803">
        <w:rPr>
          <w:rFonts w:ascii="Book Antiqua" w:eastAsia="华文中宋" w:hAnsi="Book Antiqua" w:hint="eastAsia"/>
          <w:kern w:val="0"/>
          <w:sz w:val="24"/>
          <w:szCs w:val="24"/>
        </w:rPr>
        <w:t>2</w:t>
      </w:r>
      <w:r w:rsidR="00950318" w:rsidRPr="002F0803">
        <w:rPr>
          <w:rFonts w:ascii="Book Antiqua" w:eastAsia="华文中宋" w:hAnsi="Book Antiqua"/>
          <w:kern w:val="0"/>
          <w:sz w:val="24"/>
          <w:szCs w:val="24"/>
        </w:rPr>
        <w:t xml:space="preserve">C </w:t>
      </w:r>
      <w:r w:rsidRPr="002F0803">
        <w:rPr>
          <w:rFonts w:ascii="Book Antiqua" w:eastAsia="华文中宋" w:hAnsi="Book Antiqua"/>
          <w:kern w:val="0"/>
          <w:sz w:val="24"/>
          <w:szCs w:val="24"/>
        </w:rPr>
        <w:t>and D, 72 h after treatment, WCA exerted significant inhibition on HCT-116 cell proliferation</w:t>
      </w:r>
      <w:r w:rsidRPr="002F0803">
        <w:rPr>
          <w:rFonts w:ascii="Book Antiqua" w:hAnsi="Book Antiqua"/>
          <w:kern w:val="0"/>
          <w:sz w:val="24"/>
          <w:szCs w:val="24"/>
        </w:rPr>
        <w:t xml:space="preserve"> (</w:t>
      </w:r>
      <w:r w:rsidRPr="002F0803">
        <w:rPr>
          <w:rFonts w:ascii="Book Antiqua" w:hAnsi="Book Antiqua"/>
          <w:i/>
          <w:kern w:val="0"/>
          <w:sz w:val="24"/>
          <w:szCs w:val="24"/>
        </w:rPr>
        <w:t xml:space="preserve">P &lt; </w:t>
      </w:r>
      <w:r w:rsidRPr="002F0803">
        <w:rPr>
          <w:rFonts w:ascii="Book Antiqua" w:hAnsi="Book Antiqua"/>
          <w:kern w:val="0"/>
          <w:sz w:val="24"/>
          <w:szCs w:val="24"/>
        </w:rPr>
        <w:t>0.05)</w:t>
      </w:r>
      <w:r w:rsidRPr="002F0803">
        <w:rPr>
          <w:rFonts w:ascii="Book Antiqua" w:eastAsia="华文中宋" w:hAnsi="Book Antiqua"/>
          <w:kern w:val="0"/>
          <w:sz w:val="24"/>
          <w:szCs w:val="24"/>
        </w:rPr>
        <w:t>.</w:t>
      </w:r>
    </w:p>
    <w:p w:rsidR="00AC38A0" w:rsidRPr="002F0803" w:rsidRDefault="00AC38A0" w:rsidP="00730F7F">
      <w:pPr>
        <w:autoSpaceDE w:val="0"/>
        <w:autoSpaceDN w:val="0"/>
        <w:adjustRightInd w:val="0"/>
        <w:snapToGrid w:val="0"/>
        <w:spacing w:line="360" w:lineRule="auto"/>
        <w:rPr>
          <w:rFonts w:ascii="Book Antiqua" w:hAnsi="Book Antiqua"/>
          <w:b/>
          <w:i/>
          <w:sz w:val="24"/>
          <w:szCs w:val="24"/>
        </w:rPr>
      </w:pPr>
    </w:p>
    <w:p w:rsidR="00AC38A0" w:rsidRPr="002F0803" w:rsidRDefault="00AC38A0" w:rsidP="00730F7F">
      <w:pPr>
        <w:autoSpaceDE w:val="0"/>
        <w:autoSpaceDN w:val="0"/>
        <w:adjustRightInd w:val="0"/>
        <w:snapToGrid w:val="0"/>
        <w:spacing w:line="360" w:lineRule="auto"/>
        <w:rPr>
          <w:rFonts w:ascii="Book Antiqua" w:eastAsia="华文中宋" w:hAnsi="Book Antiqua"/>
          <w:b/>
          <w:i/>
          <w:sz w:val="24"/>
          <w:szCs w:val="24"/>
        </w:rPr>
      </w:pPr>
      <w:r w:rsidRPr="002F0803">
        <w:rPr>
          <w:rFonts w:ascii="Book Antiqua" w:eastAsia="华文中宋" w:hAnsi="Book Antiqua"/>
          <w:b/>
          <w:i/>
          <w:sz w:val="24"/>
          <w:szCs w:val="24"/>
        </w:rPr>
        <w:t>Mouse survival and pathogenic manifestations after tumor implantation</w:t>
      </w:r>
    </w:p>
    <w:p w:rsidR="00AC38A0" w:rsidRPr="002F0803" w:rsidRDefault="00AC38A0" w:rsidP="00730F7F">
      <w:pPr>
        <w:autoSpaceDE w:val="0"/>
        <w:autoSpaceDN w:val="0"/>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 xml:space="preserve">One mouse in each group died within one week of orthotopic transplant surgery; in each instance, death may have been caused by the surgical procedure itself. Additionally, one mouse died 12 d after surgery in the WCA group, and one mouse died 10 d after surgery in the </w:t>
      </w:r>
      <w:r w:rsidR="00EA67C1" w:rsidRPr="002F0803">
        <w:rPr>
          <w:rFonts w:ascii="Book Antiqua" w:eastAsia="华文中宋" w:hAnsi="Book Antiqua"/>
          <w:sz w:val="24"/>
          <w:szCs w:val="24"/>
        </w:rPr>
        <w:t>WCA + 5-FU</w:t>
      </w:r>
      <w:r w:rsidRPr="002F0803">
        <w:rPr>
          <w:rFonts w:ascii="Book Antiqua" w:eastAsia="华文中宋" w:hAnsi="Book Antiqua"/>
          <w:sz w:val="24"/>
          <w:szCs w:val="24"/>
        </w:rPr>
        <w:t xml:space="preserve"> group. Therefore, 42 mice survived the entire length of the procedure and drug administration. Parenchymal tumors were palpable in the abdomens of mice 2 w</w:t>
      </w:r>
      <w:r w:rsidR="007773EE" w:rsidRPr="002F0803">
        <w:rPr>
          <w:rFonts w:ascii="Book Antiqua" w:eastAsia="华文中宋" w:hAnsi="Book Antiqua"/>
          <w:sz w:val="24"/>
          <w:szCs w:val="24"/>
        </w:rPr>
        <w:t>k</w:t>
      </w:r>
      <w:r w:rsidRPr="002F0803">
        <w:rPr>
          <w:rFonts w:ascii="Book Antiqua" w:eastAsia="华文中宋" w:hAnsi="Book Antiqua"/>
          <w:sz w:val="24"/>
          <w:szCs w:val="24"/>
        </w:rPr>
        <w:t xml:space="preserve"> post surgery. Furthermore, the body weights of mice were reduced by 5 w</w:t>
      </w:r>
      <w:r w:rsidR="00FA7B35" w:rsidRPr="002F0803">
        <w:rPr>
          <w:rFonts w:ascii="Book Antiqua" w:eastAsia="华文中宋" w:hAnsi="Book Antiqua"/>
          <w:sz w:val="24"/>
          <w:szCs w:val="24"/>
        </w:rPr>
        <w:t>k</w:t>
      </w:r>
      <w:r w:rsidRPr="002F0803">
        <w:rPr>
          <w:rFonts w:ascii="Book Antiqua" w:eastAsia="华文中宋" w:hAnsi="Book Antiqua"/>
          <w:sz w:val="24"/>
          <w:szCs w:val="24"/>
        </w:rPr>
        <w:t xml:space="preserve"> after surgery. At 7 w</w:t>
      </w:r>
      <w:r w:rsidR="00FA7B35" w:rsidRPr="002F0803">
        <w:rPr>
          <w:rFonts w:ascii="Book Antiqua" w:eastAsia="华文中宋" w:hAnsi="Book Antiqua"/>
          <w:sz w:val="24"/>
          <w:szCs w:val="24"/>
        </w:rPr>
        <w:t>k</w:t>
      </w:r>
      <w:r w:rsidRPr="002F0803">
        <w:rPr>
          <w:rFonts w:ascii="Book Antiqua" w:eastAsia="华文中宋" w:hAnsi="Book Antiqua"/>
          <w:sz w:val="24"/>
          <w:szCs w:val="24"/>
        </w:rPr>
        <w:t xml:space="preserve"> post surgery, marasmus and loss of appetite occurred. Additionally, feces appeared soft and red in color; mice also displayed skin casting and slow movement and activity. </w:t>
      </w:r>
    </w:p>
    <w:p w:rsidR="00AC38A0" w:rsidRPr="002F0803" w:rsidRDefault="00AC38A0" w:rsidP="00730F7F">
      <w:pPr>
        <w:autoSpaceDE w:val="0"/>
        <w:autoSpaceDN w:val="0"/>
        <w:adjustRightInd w:val="0"/>
        <w:snapToGrid w:val="0"/>
        <w:spacing w:line="360" w:lineRule="auto"/>
        <w:rPr>
          <w:rFonts w:ascii="Book Antiqua" w:hAnsi="Book Antiqua"/>
          <w:b/>
          <w:i/>
          <w:sz w:val="24"/>
          <w:szCs w:val="24"/>
        </w:rPr>
      </w:pPr>
    </w:p>
    <w:p w:rsidR="00AC38A0" w:rsidRPr="002F0803" w:rsidRDefault="00AC38A0" w:rsidP="00730F7F">
      <w:pPr>
        <w:autoSpaceDE w:val="0"/>
        <w:autoSpaceDN w:val="0"/>
        <w:adjustRightInd w:val="0"/>
        <w:snapToGrid w:val="0"/>
        <w:spacing w:line="360" w:lineRule="auto"/>
        <w:rPr>
          <w:rFonts w:ascii="Book Antiqua" w:eastAsia="华文中宋" w:hAnsi="Book Antiqua"/>
          <w:i/>
          <w:sz w:val="24"/>
          <w:szCs w:val="24"/>
        </w:rPr>
      </w:pPr>
      <w:r w:rsidRPr="002F0803">
        <w:rPr>
          <w:rFonts w:ascii="Book Antiqua" w:eastAsia="华文中宋" w:hAnsi="Book Antiqua"/>
          <w:b/>
          <w:i/>
          <w:sz w:val="24"/>
          <w:szCs w:val="24"/>
        </w:rPr>
        <w:t>Effect of WCA on orthotopic tumor growth and hepatic metastasis</w:t>
      </w:r>
    </w:p>
    <w:p w:rsidR="00AC38A0" w:rsidRPr="002F0803" w:rsidRDefault="00AC38A0" w:rsidP="00730F7F">
      <w:pPr>
        <w:autoSpaceDE w:val="0"/>
        <w:autoSpaceDN w:val="0"/>
        <w:adjustRightInd w:val="0"/>
        <w:snapToGrid w:val="0"/>
        <w:spacing w:line="360" w:lineRule="auto"/>
        <w:rPr>
          <w:rFonts w:ascii="Book Antiqua" w:eastAsia="华文中宋" w:hAnsi="Book Antiqua"/>
          <w:kern w:val="0"/>
          <w:sz w:val="24"/>
          <w:szCs w:val="24"/>
        </w:rPr>
      </w:pPr>
      <w:r w:rsidRPr="002F0803">
        <w:rPr>
          <w:rFonts w:ascii="Book Antiqua" w:eastAsia="华文中宋" w:hAnsi="Book Antiqua"/>
          <w:sz w:val="24"/>
          <w:szCs w:val="24"/>
        </w:rPr>
        <w:t>All mice that underwent orthotopic transplantation surgery developed tumors. Both</w:t>
      </w:r>
      <w:r w:rsidRPr="002F0803">
        <w:rPr>
          <w:rFonts w:ascii="Book Antiqua" w:eastAsia="华文中宋" w:hAnsi="Book Antiqua"/>
          <w:kern w:val="0"/>
          <w:sz w:val="24"/>
          <w:szCs w:val="24"/>
        </w:rPr>
        <w:t xml:space="preserve"> H&amp;E staining and gross anatomy of tumors are shown in Figure </w:t>
      </w:r>
      <w:r w:rsidR="00950318" w:rsidRPr="002F0803">
        <w:rPr>
          <w:rFonts w:ascii="Book Antiqua" w:eastAsia="华文中宋" w:hAnsi="Book Antiqua" w:hint="eastAsia"/>
          <w:kern w:val="0"/>
          <w:sz w:val="24"/>
          <w:szCs w:val="24"/>
        </w:rPr>
        <w:t>1</w:t>
      </w:r>
      <w:r w:rsidRPr="002F0803">
        <w:rPr>
          <w:rFonts w:ascii="Book Antiqua" w:eastAsia="华文中宋" w:hAnsi="Book Antiqua"/>
          <w:kern w:val="0"/>
          <w:sz w:val="24"/>
          <w:szCs w:val="24"/>
        </w:rPr>
        <w:t xml:space="preserve">. The CON group showed obvious atypia of </w:t>
      </w:r>
      <w:r w:rsidRPr="002F0803">
        <w:rPr>
          <w:rFonts w:ascii="Book Antiqua" w:eastAsia="华文中宋" w:hAnsi="Book Antiqua"/>
          <w:sz w:val="24"/>
          <w:szCs w:val="24"/>
        </w:rPr>
        <w:t>orthotopic</w:t>
      </w:r>
      <w:r w:rsidRPr="002F0803">
        <w:rPr>
          <w:rFonts w:ascii="Book Antiqua" w:eastAsia="华文中宋" w:hAnsi="Book Antiqua"/>
          <w:i/>
          <w:kern w:val="0"/>
          <w:sz w:val="24"/>
          <w:szCs w:val="24"/>
        </w:rPr>
        <w:t xml:space="preserve"> </w:t>
      </w:r>
      <w:r w:rsidRPr="002F0803">
        <w:rPr>
          <w:rFonts w:ascii="Book Antiqua" w:eastAsia="华文中宋" w:hAnsi="Book Antiqua"/>
          <w:kern w:val="0"/>
          <w:sz w:val="24"/>
          <w:szCs w:val="24"/>
        </w:rPr>
        <w:t>cancer cells; large cancerous cells displaying aryokinesis could also be seen. Irregularly arranged tumor-giant cells were also present. Blood vessels were abundant, and there was little connective tissue found in the interstitium.</w:t>
      </w:r>
      <w:r w:rsidRPr="002F0803">
        <w:rPr>
          <w:rFonts w:ascii="Book Antiqua" w:eastAsia="华文中宋" w:hAnsi="Book Antiqua"/>
          <w:sz w:val="24"/>
          <w:szCs w:val="24"/>
        </w:rPr>
        <w:t xml:space="preserve"> </w:t>
      </w:r>
      <w:r w:rsidRPr="002F0803">
        <w:rPr>
          <w:rFonts w:ascii="Book Antiqua" w:eastAsia="华文中宋" w:hAnsi="Book Antiqua"/>
          <w:kern w:val="0"/>
          <w:sz w:val="24"/>
          <w:szCs w:val="24"/>
        </w:rPr>
        <w:t xml:space="preserve">Monocyte infiltration and necrosis were apparent in the tumor interstitium (Figure </w:t>
      </w:r>
      <w:r w:rsidR="00950318" w:rsidRPr="002F0803">
        <w:rPr>
          <w:rFonts w:ascii="Book Antiqua" w:eastAsia="华文中宋" w:hAnsi="Book Antiqua" w:hint="eastAsia"/>
          <w:kern w:val="0"/>
          <w:sz w:val="24"/>
          <w:szCs w:val="24"/>
        </w:rPr>
        <w:t>1</w:t>
      </w:r>
      <w:r w:rsidR="00950318" w:rsidRPr="002F0803">
        <w:rPr>
          <w:rFonts w:ascii="Book Antiqua" w:eastAsia="华文中宋" w:hAnsi="Book Antiqua"/>
          <w:kern w:val="0"/>
          <w:sz w:val="24"/>
          <w:szCs w:val="24"/>
        </w:rPr>
        <w:t>A</w:t>
      </w:r>
      <w:r w:rsidRPr="002F0803">
        <w:rPr>
          <w:rFonts w:ascii="Book Antiqua" w:eastAsia="华文中宋" w:hAnsi="Book Antiqua"/>
          <w:kern w:val="0"/>
          <w:sz w:val="24"/>
          <w:szCs w:val="24"/>
        </w:rPr>
        <w:t>). The WCA, 5-FU and WCA</w:t>
      </w:r>
      <w:r w:rsidR="00FF0E66" w:rsidRPr="002F0803">
        <w:rPr>
          <w:rFonts w:ascii="Book Antiqua" w:eastAsia="华文中宋" w:hAnsi="Book Antiqua" w:hint="eastAsia"/>
          <w:kern w:val="0"/>
          <w:sz w:val="24"/>
          <w:szCs w:val="24"/>
        </w:rPr>
        <w:t xml:space="preserve"> </w:t>
      </w:r>
      <w:r w:rsidRPr="002F0803">
        <w:rPr>
          <w:rFonts w:ascii="Book Antiqua" w:eastAsia="华文中宋" w:hAnsi="Book Antiqua"/>
          <w:kern w:val="0"/>
          <w:sz w:val="24"/>
          <w:szCs w:val="24"/>
        </w:rPr>
        <w:t>+</w:t>
      </w:r>
      <w:r w:rsidR="00FF0E66" w:rsidRPr="002F0803">
        <w:rPr>
          <w:rFonts w:ascii="Book Antiqua" w:eastAsia="华文中宋" w:hAnsi="Book Antiqua" w:hint="eastAsia"/>
          <w:kern w:val="0"/>
          <w:sz w:val="24"/>
          <w:szCs w:val="24"/>
        </w:rPr>
        <w:t xml:space="preserve"> </w:t>
      </w:r>
      <w:r w:rsidRPr="002F0803">
        <w:rPr>
          <w:rFonts w:ascii="Book Antiqua" w:eastAsia="华文中宋" w:hAnsi="Book Antiqua"/>
          <w:kern w:val="0"/>
          <w:sz w:val="24"/>
          <w:szCs w:val="24"/>
        </w:rPr>
        <w:t xml:space="preserve">5FU groups showed reduced atypia of </w:t>
      </w:r>
      <w:r w:rsidRPr="002F0803">
        <w:rPr>
          <w:rFonts w:ascii="Book Antiqua" w:eastAsia="华文中宋" w:hAnsi="Book Antiqua"/>
          <w:sz w:val="24"/>
          <w:szCs w:val="24"/>
        </w:rPr>
        <w:t>orthotopic</w:t>
      </w:r>
      <w:r w:rsidRPr="002F0803">
        <w:rPr>
          <w:rFonts w:ascii="Book Antiqua" w:eastAsia="华文中宋" w:hAnsi="Book Antiqua"/>
          <w:i/>
          <w:kern w:val="0"/>
          <w:sz w:val="24"/>
          <w:szCs w:val="24"/>
        </w:rPr>
        <w:t xml:space="preserve"> </w:t>
      </w:r>
      <w:r w:rsidRPr="002F0803">
        <w:rPr>
          <w:rFonts w:ascii="Book Antiqua" w:eastAsia="华文中宋" w:hAnsi="Book Antiqua"/>
          <w:kern w:val="0"/>
          <w:sz w:val="24"/>
          <w:szCs w:val="24"/>
        </w:rPr>
        <w:t>cancer cells and the presence of large cancerous cells. Irregularly arranged tumor-giant cells were also seen. Blood vessels were abundant in the interstitium.</w:t>
      </w:r>
      <w:r w:rsidRPr="002F0803">
        <w:rPr>
          <w:rFonts w:ascii="Book Antiqua" w:eastAsia="华文中宋" w:hAnsi="Book Antiqua"/>
          <w:sz w:val="24"/>
          <w:szCs w:val="24"/>
        </w:rPr>
        <w:t xml:space="preserve"> </w:t>
      </w:r>
      <w:r w:rsidRPr="002F0803">
        <w:rPr>
          <w:rFonts w:ascii="Book Antiqua" w:eastAsia="华文中宋" w:hAnsi="Book Antiqua"/>
          <w:kern w:val="0"/>
          <w:sz w:val="24"/>
          <w:szCs w:val="24"/>
        </w:rPr>
        <w:t xml:space="preserve">Increased monocyte infiltration was observed in the tumor interstitium, and enlarged necrotic areas were apparent. A significant increase in the cavity-like structure could also be observed (Figure </w:t>
      </w:r>
      <w:r w:rsidR="00950318" w:rsidRPr="002F0803">
        <w:rPr>
          <w:rFonts w:ascii="Book Antiqua" w:eastAsia="华文中宋" w:hAnsi="Book Antiqua" w:hint="eastAsia"/>
          <w:kern w:val="0"/>
          <w:sz w:val="24"/>
          <w:szCs w:val="24"/>
        </w:rPr>
        <w:t>1</w:t>
      </w:r>
      <w:r w:rsidR="00950318" w:rsidRPr="002F0803">
        <w:rPr>
          <w:rFonts w:ascii="Book Antiqua" w:eastAsia="华文中宋" w:hAnsi="Book Antiqua"/>
          <w:kern w:val="0"/>
          <w:sz w:val="24"/>
          <w:szCs w:val="24"/>
        </w:rPr>
        <w:t>B</w:t>
      </w:r>
      <w:r w:rsidRPr="002F0803">
        <w:rPr>
          <w:rFonts w:ascii="Book Antiqua" w:eastAsia="华文中宋" w:hAnsi="Book Antiqua"/>
          <w:kern w:val="0"/>
          <w:sz w:val="24"/>
          <w:szCs w:val="24"/>
        </w:rPr>
        <w:t xml:space="preserve">-D). One-way ANOVA showed significant differences in the mean tumor weight </w:t>
      </w:r>
      <w:r w:rsidRPr="002F0803">
        <w:rPr>
          <w:rFonts w:ascii="Book Antiqua" w:hAnsi="Book Antiqua"/>
          <w:kern w:val="0"/>
          <w:sz w:val="24"/>
          <w:szCs w:val="24"/>
        </w:rPr>
        <w:t>among</w:t>
      </w:r>
      <w:r w:rsidRPr="002F0803">
        <w:rPr>
          <w:rFonts w:ascii="Book Antiqua" w:eastAsia="华文中宋" w:hAnsi="Book Antiqua"/>
          <w:kern w:val="0"/>
          <w:sz w:val="24"/>
          <w:szCs w:val="24"/>
        </w:rPr>
        <w:t xml:space="preserve"> the </w:t>
      </w:r>
      <w:r w:rsidRPr="002F0803">
        <w:rPr>
          <w:rFonts w:ascii="Book Antiqua" w:eastAsia="华文中宋" w:hAnsi="Book Antiqua"/>
          <w:kern w:val="0"/>
          <w:sz w:val="24"/>
          <w:szCs w:val="24"/>
        </w:rPr>
        <w:lastRenderedPageBreak/>
        <w:t>four groups (</w:t>
      </w:r>
      <w:r w:rsidRPr="002F0803">
        <w:rPr>
          <w:rFonts w:ascii="Book Antiqua" w:eastAsia="华文中宋" w:hAnsi="Book Antiqua"/>
          <w:i/>
          <w:kern w:val="0"/>
          <w:sz w:val="24"/>
          <w:szCs w:val="24"/>
        </w:rPr>
        <w:t>P</w:t>
      </w:r>
      <w:r w:rsidRPr="002F0803">
        <w:rPr>
          <w:rFonts w:ascii="Book Antiqua" w:eastAsia="华文中宋" w:hAnsi="Book Antiqua"/>
          <w:kern w:val="0"/>
          <w:sz w:val="24"/>
          <w:szCs w:val="24"/>
        </w:rPr>
        <w:t xml:space="preserve"> = 0.010). Moreover, the mean tumor weight in the CON group was significantly different from the mean tumor weight in both the 5-FU (</w:t>
      </w:r>
      <w:r w:rsidRPr="002F0803">
        <w:rPr>
          <w:rFonts w:ascii="Book Antiqua" w:eastAsia="华文中宋" w:hAnsi="Book Antiqua"/>
          <w:i/>
          <w:kern w:val="0"/>
          <w:sz w:val="24"/>
          <w:szCs w:val="24"/>
        </w:rPr>
        <w:t>P</w:t>
      </w:r>
      <w:r w:rsidRPr="002F0803">
        <w:rPr>
          <w:rFonts w:ascii="Book Antiqua" w:eastAsia="华文中宋" w:hAnsi="Book Antiqua"/>
          <w:kern w:val="0"/>
          <w:sz w:val="24"/>
          <w:szCs w:val="24"/>
        </w:rPr>
        <w:t xml:space="preserve"> = 0.005) and WCA</w:t>
      </w:r>
      <w:r w:rsidR="00FF0E66" w:rsidRPr="002F0803">
        <w:rPr>
          <w:rFonts w:ascii="Book Antiqua" w:eastAsia="华文中宋" w:hAnsi="Book Antiqua" w:hint="eastAsia"/>
          <w:kern w:val="0"/>
          <w:sz w:val="24"/>
          <w:szCs w:val="24"/>
        </w:rPr>
        <w:t xml:space="preserve"> </w:t>
      </w:r>
      <w:r w:rsidRPr="002F0803">
        <w:rPr>
          <w:rFonts w:ascii="Book Antiqua" w:eastAsia="华文中宋" w:hAnsi="Book Antiqua"/>
          <w:kern w:val="0"/>
          <w:sz w:val="24"/>
          <w:szCs w:val="24"/>
        </w:rPr>
        <w:t>+</w:t>
      </w:r>
      <w:r w:rsidR="00FF0E66" w:rsidRPr="002F0803">
        <w:rPr>
          <w:rFonts w:ascii="Book Antiqua" w:eastAsia="华文中宋" w:hAnsi="Book Antiqua" w:hint="eastAsia"/>
          <w:kern w:val="0"/>
          <w:sz w:val="24"/>
          <w:szCs w:val="24"/>
        </w:rPr>
        <w:t xml:space="preserve"> </w:t>
      </w:r>
      <w:r w:rsidRPr="002F0803">
        <w:rPr>
          <w:rFonts w:ascii="Book Antiqua" w:eastAsia="华文中宋" w:hAnsi="Book Antiqua"/>
          <w:kern w:val="0"/>
          <w:sz w:val="24"/>
          <w:szCs w:val="24"/>
        </w:rPr>
        <w:t>5-FU groups (</w:t>
      </w:r>
      <w:r w:rsidRPr="002F0803">
        <w:rPr>
          <w:rFonts w:ascii="Book Antiqua" w:eastAsia="华文中宋" w:hAnsi="Book Antiqua"/>
          <w:i/>
          <w:kern w:val="0"/>
          <w:sz w:val="24"/>
          <w:szCs w:val="24"/>
        </w:rPr>
        <w:t>P</w:t>
      </w:r>
      <w:r w:rsidRPr="002F0803">
        <w:rPr>
          <w:rFonts w:ascii="Book Antiqua" w:eastAsia="华文中宋" w:hAnsi="Book Antiqua"/>
          <w:kern w:val="0"/>
          <w:sz w:val="24"/>
          <w:szCs w:val="24"/>
        </w:rPr>
        <w:t xml:space="preserve"> = 0.003). Treatment of mice with WCA, 5-FU, and WCA</w:t>
      </w:r>
      <w:r w:rsidR="00FF0E66" w:rsidRPr="002F0803">
        <w:rPr>
          <w:rFonts w:ascii="Book Antiqua" w:eastAsia="华文中宋" w:hAnsi="Book Antiqua" w:hint="eastAsia"/>
          <w:kern w:val="0"/>
          <w:sz w:val="24"/>
          <w:szCs w:val="24"/>
        </w:rPr>
        <w:t xml:space="preserve"> </w:t>
      </w:r>
      <w:r w:rsidRPr="002F0803">
        <w:rPr>
          <w:rFonts w:ascii="Book Antiqua" w:eastAsia="华文中宋" w:hAnsi="Book Antiqua"/>
          <w:kern w:val="0"/>
          <w:sz w:val="24"/>
          <w:szCs w:val="24"/>
        </w:rPr>
        <w:t>+</w:t>
      </w:r>
      <w:r w:rsidR="00FF0E66" w:rsidRPr="002F0803">
        <w:rPr>
          <w:rFonts w:ascii="Book Antiqua" w:eastAsia="华文中宋" w:hAnsi="Book Antiqua" w:hint="eastAsia"/>
          <w:kern w:val="0"/>
          <w:sz w:val="24"/>
          <w:szCs w:val="24"/>
        </w:rPr>
        <w:t xml:space="preserve"> </w:t>
      </w:r>
      <w:r w:rsidRPr="002F0803">
        <w:rPr>
          <w:rFonts w:ascii="Book Antiqua" w:eastAsia="华文中宋" w:hAnsi="Book Antiqua"/>
          <w:kern w:val="0"/>
          <w:sz w:val="24"/>
          <w:szCs w:val="24"/>
        </w:rPr>
        <w:t xml:space="preserve">5-FU inhibited tumor growth by 19.087%, 33.298%, and 36.802%, respectively (Table 1). The average size of orthotopic tumors between the CON and the </w:t>
      </w:r>
      <w:r w:rsidR="00EA67C1" w:rsidRPr="002F0803">
        <w:rPr>
          <w:rFonts w:ascii="Book Antiqua" w:eastAsia="华文中宋" w:hAnsi="Book Antiqua"/>
          <w:kern w:val="0"/>
          <w:sz w:val="24"/>
          <w:szCs w:val="24"/>
        </w:rPr>
        <w:t>WCA + 5-FU</w:t>
      </w:r>
      <w:r w:rsidRPr="002F0803">
        <w:rPr>
          <w:rFonts w:ascii="Book Antiqua" w:eastAsia="华文中宋" w:hAnsi="Book Antiqua"/>
          <w:kern w:val="0"/>
          <w:sz w:val="24"/>
          <w:szCs w:val="24"/>
        </w:rPr>
        <w:t xml:space="preserve"> groups was statistically significantly different (</w:t>
      </w:r>
      <w:r w:rsidRPr="002F0803">
        <w:rPr>
          <w:rFonts w:ascii="Book Antiqua" w:eastAsia="华文中宋" w:hAnsi="Book Antiqua"/>
          <w:i/>
          <w:kern w:val="0"/>
          <w:sz w:val="24"/>
          <w:szCs w:val="24"/>
        </w:rPr>
        <w:t>P</w:t>
      </w:r>
      <w:r w:rsidRPr="002F0803">
        <w:rPr>
          <w:rFonts w:ascii="Book Antiqua" w:eastAsia="华文中宋" w:hAnsi="Book Antiqua"/>
          <w:kern w:val="0"/>
          <w:sz w:val="24"/>
          <w:szCs w:val="24"/>
        </w:rPr>
        <w:t xml:space="preserve"> = 0.031); however, no other significant differences were identified (Table 1).</w:t>
      </w:r>
    </w:p>
    <w:p w:rsidR="00AC38A0" w:rsidRPr="002F0803" w:rsidRDefault="00AC38A0" w:rsidP="00730F7F">
      <w:pPr>
        <w:autoSpaceDE w:val="0"/>
        <w:autoSpaceDN w:val="0"/>
        <w:adjustRightInd w:val="0"/>
        <w:snapToGrid w:val="0"/>
        <w:spacing w:line="360" w:lineRule="auto"/>
        <w:ind w:firstLineChars="196" w:firstLine="470"/>
        <w:rPr>
          <w:rFonts w:ascii="Book Antiqua" w:eastAsia="华文中宋" w:hAnsi="Book Antiqua"/>
          <w:sz w:val="24"/>
          <w:szCs w:val="24"/>
        </w:rPr>
      </w:pPr>
      <w:r w:rsidRPr="002F0803">
        <w:rPr>
          <w:rFonts w:ascii="Book Antiqua" w:eastAsia="华文中宋" w:hAnsi="Book Antiqua"/>
          <w:kern w:val="0"/>
          <w:sz w:val="24"/>
          <w:szCs w:val="24"/>
        </w:rPr>
        <w:t xml:space="preserve">Compared with the CON group, mice in the WCA and the </w:t>
      </w:r>
      <w:r w:rsidR="00EA67C1" w:rsidRPr="002F0803">
        <w:rPr>
          <w:rFonts w:ascii="Book Antiqua" w:eastAsia="华文中宋" w:hAnsi="Book Antiqua"/>
          <w:kern w:val="0"/>
          <w:sz w:val="24"/>
          <w:szCs w:val="24"/>
        </w:rPr>
        <w:t>WCA + 5-FU</w:t>
      </w:r>
      <w:r w:rsidRPr="002F0803">
        <w:rPr>
          <w:rFonts w:ascii="Book Antiqua" w:eastAsia="华文中宋" w:hAnsi="Book Antiqua"/>
          <w:kern w:val="0"/>
          <w:sz w:val="24"/>
          <w:szCs w:val="24"/>
        </w:rPr>
        <w:t xml:space="preserve"> groups had fewer liver, abdominal, and intestinal metastases (Figures 3).</w:t>
      </w:r>
      <w:r w:rsidRPr="002F0803">
        <w:rPr>
          <w:rFonts w:ascii="Book Antiqua" w:eastAsia="华文中宋" w:hAnsi="Book Antiqua"/>
          <w:sz w:val="24"/>
          <w:szCs w:val="24"/>
        </w:rPr>
        <w:t xml:space="preserve"> Hepatic metastatic tumors appeared as nodules with massive atypia in mice belonging to the CON group</w:t>
      </w:r>
      <w:r w:rsidRPr="002F0803">
        <w:rPr>
          <w:rFonts w:ascii="Book Antiqua" w:eastAsia="华文中宋" w:hAnsi="Book Antiqua"/>
          <w:kern w:val="0"/>
          <w:sz w:val="24"/>
          <w:szCs w:val="24"/>
        </w:rPr>
        <w:t>. Cancer cells were large in size, and little connective tissue was observed in the interstitium. Infiltration and necrotic alteration of monocytes were found in the tumor interstitium. There were hepatic tissue necrosis and lymphocyte infiltration at the boundary of the tumor interstitium (</w:t>
      </w:r>
      <w:r w:rsidRPr="002F0803">
        <w:rPr>
          <w:rFonts w:ascii="Book Antiqua" w:eastAsia="华文中宋" w:hAnsi="Book Antiqua"/>
          <w:caps/>
          <w:kern w:val="0"/>
          <w:sz w:val="24"/>
          <w:szCs w:val="24"/>
        </w:rPr>
        <w:t>f</w:t>
      </w:r>
      <w:r w:rsidRPr="002F0803">
        <w:rPr>
          <w:rFonts w:ascii="Book Antiqua" w:eastAsia="华文中宋" w:hAnsi="Book Antiqua"/>
          <w:kern w:val="0"/>
          <w:sz w:val="24"/>
          <w:szCs w:val="24"/>
        </w:rPr>
        <w:t>igure 3A). As for h</w:t>
      </w:r>
      <w:r w:rsidRPr="002F0803">
        <w:rPr>
          <w:rFonts w:ascii="Book Antiqua" w:eastAsia="华文中宋" w:hAnsi="Book Antiqua"/>
          <w:sz w:val="24"/>
          <w:szCs w:val="24"/>
        </w:rPr>
        <w:t xml:space="preserve">epatic metastatic tumors in mice in the WCA group, </w:t>
      </w:r>
      <w:r w:rsidRPr="002F0803">
        <w:rPr>
          <w:rFonts w:ascii="Book Antiqua" w:eastAsia="华文中宋" w:hAnsi="Book Antiqua"/>
          <w:kern w:val="0"/>
          <w:sz w:val="24"/>
          <w:szCs w:val="24"/>
        </w:rPr>
        <w:t>no apparent boundary between the metastases was evident. There were obvious hepatic tissue necrosis and infiltration of both lymphocytes and monocytes (Figure 3B). In h</w:t>
      </w:r>
      <w:r w:rsidRPr="002F0803">
        <w:rPr>
          <w:rFonts w:ascii="Book Antiqua" w:eastAsia="华文中宋" w:hAnsi="Book Antiqua"/>
          <w:sz w:val="24"/>
          <w:szCs w:val="24"/>
        </w:rPr>
        <w:t>epatic metastatic tumors in mice from the 5-FU and WCA</w:t>
      </w:r>
      <w:r w:rsidR="00FF0E66" w:rsidRPr="002F0803">
        <w:rPr>
          <w:rFonts w:ascii="Book Antiqua" w:eastAsia="华文中宋" w:hAnsi="Book Antiqua" w:hint="eastAsia"/>
          <w:sz w:val="24"/>
          <w:szCs w:val="24"/>
        </w:rPr>
        <w:t xml:space="preserve"> </w:t>
      </w:r>
      <w:r w:rsidRPr="002F0803">
        <w:rPr>
          <w:rFonts w:ascii="Book Antiqua" w:eastAsia="华文中宋" w:hAnsi="Book Antiqua"/>
          <w:sz w:val="24"/>
          <w:szCs w:val="24"/>
        </w:rPr>
        <w:t>+</w:t>
      </w:r>
      <w:r w:rsidR="00FF0E66" w:rsidRPr="002F0803">
        <w:rPr>
          <w:rFonts w:ascii="Book Antiqua" w:eastAsia="华文中宋" w:hAnsi="Book Antiqua" w:hint="eastAsia"/>
          <w:sz w:val="24"/>
          <w:szCs w:val="24"/>
        </w:rPr>
        <w:t xml:space="preserve"> </w:t>
      </w:r>
      <w:r w:rsidRPr="002F0803">
        <w:rPr>
          <w:rFonts w:ascii="Book Antiqua" w:eastAsia="华文中宋" w:hAnsi="Book Antiqua"/>
          <w:sz w:val="24"/>
          <w:szCs w:val="24"/>
        </w:rPr>
        <w:t xml:space="preserve">5FU groups, cancer cells were irregularly arranged and an increase in the interstitium was observed. </w:t>
      </w:r>
      <w:r w:rsidRPr="002F0803">
        <w:rPr>
          <w:rFonts w:ascii="Book Antiqua" w:eastAsia="华文中宋" w:hAnsi="Book Antiqua"/>
          <w:kern w:val="0"/>
          <w:sz w:val="24"/>
          <w:szCs w:val="24"/>
        </w:rPr>
        <w:t>Massive bleeding has also occurred (Figure 3C</w:t>
      </w:r>
      <w:r w:rsidR="00FF0E66" w:rsidRPr="002F0803">
        <w:rPr>
          <w:rFonts w:ascii="Book Antiqua" w:eastAsia="华文中宋" w:hAnsi="Book Antiqua" w:hint="eastAsia"/>
          <w:kern w:val="0"/>
          <w:sz w:val="24"/>
          <w:szCs w:val="24"/>
        </w:rPr>
        <w:t xml:space="preserve">, </w:t>
      </w:r>
      <w:r w:rsidRPr="002F0803">
        <w:rPr>
          <w:rFonts w:ascii="Book Antiqua" w:eastAsia="华文中宋" w:hAnsi="Book Antiqua"/>
          <w:kern w:val="0"/>
          <w:sz w:val="24"/>
          <w:szCs w:val="24"/>
        </w:rPr>
        <w:t>D). The gross metastatic rates in the WCA and the WCA</w:t>
      </w:r>
      <w:r w:rsidR="00FF0E66" w:rsidRPr="002F0803">
        <w:rPr>
          <w:rFonts w:ascii="Book Antiqua" w:eastAsia="华文中宋" w:hAnsi="Book Antiqua" w:hint="eastAsia"/>
          <w:kern w:val="0"/>
          <w:sz w:val="24"/>
          <w:szCs w:val="24"/>
        </w:rPr>
        <w:t xml:space="preserve"> </w:t>
      </w:r>
      <w:r w:rsidRPr="002F0803">
        <w:rPr>
          <w:rFonts w:ascii="Book Antiqua" w:eastAsia="华文中宋" w:hAnsi="Book Antiqua"/>
          <w:kern w:val="0"/>
          <w:sz w:val="24"/>
          <w:szCs w:val="24"/>
        </w:rPr>
        <w:t>+</w:t>
      </w:r>
      <w:r w:rsidR="00FF0E66" w:rsidRPr="002F0803">
        <w:rPr>
          <w:rFonts w:ascii="Book Antiqua" w:eastAsia="华文中宋" w:hAnsi="Book Antiqua" w:hint="eastAsia"/>
          <w:kern w:val="0"/>
          <w:sz w:val="24"/>
          <w:szCs w:val="24"/>
        </w:rPr>
        <w:t xml:space="preserve"> </w:t>
      </w:r>
      <w:r w:rsidRPr="002F0803">
        <w:rPr>
          <w:rFonts w:ascii="Book Antiqua" w:eastAsia="华文中宋" w:hAnsi="Book Antiqua"/>
          <w:kern w:val="0"/>
          <w:sz w:val="24"/>
          <w:szCs w:val="24"/>
        </w:rPr>
        <w:t>5-FU groups were significantly lower than in the CON group (</w:t>
      </w:r>
      <w:r w:rsidRPr="002F0803">
        <w:rPr>
          <w:rFonts w:ascii="Book Antiqua" w:eastAsia="华文中宋" w:hAnsi="Book Antiqua"/>
          <w:i/>
          <w:kern w:val="0"/>
          <w:sz w:val="24"/>
          <w:szCs w:val="24"/>
        </w:rPr>
        <w:t>P</w:t>
      </w:r>
      <w:r w:rsidRPr="002F0803">
        <w:rPr>
          <w:rFonts w:ascii="Book Antiqua" w:eastAsia="华文中宋" w:hAnsi="Book Antiqua"/>
          <w:kern w:val="0"/>
          <w:sz w:val="24"/>
          <w:szCs w:val="24"/>
        </w:rPr>
        <w:t xml:space="preserve"> = 0.012 and 0.004, respectively). However, there was no significant difference in hepatic metastases among any of the drug-treated groups (Table 2).</w:t>
      </w:r>
    </w:p>
    <w:p w:rsidR="00AC38A0" w:rsidRPr="002F0803" w:rsidRDefault="00AC38A0" w:rsidP="00730F7F">
      <w:pPr>
        <w:autoSpaceDE w:val="0"/>
        <w:autoSpaceDN w:val="0"/>
        <w:adjustRightInd w:val="0"/>
        <w:snapToGrid w:val="0"/>
        <w:spacing w:line="360" w:lineRule="auto"/>
        <w:rPr>
          <w:rFonts w:ascii="Book Antiqua" w:hAnsi="Book Antiqua"/>
          <w:b/>
          <w:i/>
          <w:kern w:val="0"/>
          <w:sz w:val="24"/>
          <w:szCs w:val="24"/>
        </w:rPr>
      </w:pPr>
    </w:p>
    <w:p w:rsidR="00AC38A0" w:rsidRPr="002F0803" w:rsidRDefault="00AC38A0" w:rsidP="00730F7F">
      <w:pPr>
        <w:autoSpaceDE w:val="0"/>
        <w:autoSpaceDN w:val="0"/>
        <w:adjustRightInd w:val="0"/>
        <w:snapToGrid w:val="0"/>
        <w:spacing w:line="360" w:lineRule="auto"/>
        <w:rPr>
          <w:rFonts w:ascii="Book Antiqua" w:eastAsia="华文中宋" w:hAnsi="Book Antiqua"/>
          <w:i/>
          <w:kern w:val="0"/>
          <w:sz w:val="24"/>
          <w:szCs w:val="24"/>
        </w:rPr>
      </w:pPr>
      <w:r w:rsidRPr="002F0803">
        <w:rPr>
          <w:rFonts w:ascii="Book Antiqua" w:eastAsia="华文中宋" w:hAnsi="Book Antiqua"/>
          <w:b/>
          <w:i/>
          <w:kern w:val="0"/>
          <w:sz w:val="24"/>
          <w:szCs w:val="24"/>
        </w:rPr>
        <w:t>Effect of WCA on serum CEA level</w:t>
      </w:r>
    </w:p>
    <w:p w:rsidR="00AC38A0" w:rsidRPr="002F0803" w:rsidRDefault="00AC38A0" w:rsidP="00730F7F">
      <w:pPr>
        <w:autoSpaceDE w:val="0"/>
        <w:autoSpaceDN w:val="0"/>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 xml:space="preserve">There was no significant difference in serum CEA levels </w:t>
      </w:r>
      <w:r w:rsidRPr="002F0803">
        <w:rPr>
          <w:rFonts w:ascii="Book Antiqua" w:hAnsi="Book Antiqua"/>
          <w:sz w:val="24"/>
          <w:szCs w:val="24"/>
        </w:rPr>
        <w:t>among</w:t>
      </w:r>
      <w:r w:rsidRPr="002F0803">
        <w:rPr>
          <w:rFonts w:ascii="Book Antiqua" w:eastAsia="华文中宋" w:hAnsi="Book Antiqua"/>
          <w:sz w:val="24"/>
          <w:szCs w:val="24"/>
        </w:rPr>
        <w:t xml:space="preserve"> the CON (43.040 ± 11.273 μg/L), WCA (34.282 ± 14.731 μg/L), and 5-FU (35.462 ± 11.022 μg/L) groups (</w:t>
      </w:r>
      <w:r w:rsidRPr="002F0803">
        <w:rPr>
          <w:rFonts w:ascii="Book Antiqua" w:eastAsia="华文中宋" w:hAnsi="Book Antiqua"/>
          <w:i/>
          <w:sz w:val="24"/>
          <w:szCs w:val="24"/>
        </w:rPr>
        <w:t>P</w:t>
      </w:r>
      <w:r w:rsidRPr="002F0803">
        <w:rPr>
          <w:rFonts w:ascii="Book Antiqua" w:eastAsia="华文中宋" w:hAnsi="Book Antiqua"/>
          <w:sz w:val="24"/>
          <w:szCs w:val="24"/>
        </w:rPr>
        <w:t xml:space="preserve"> = 0.122). However, serum CEA levels in the WCA</w:t>
      </w:r>
      <w:r w:rsidR="00ED40D1" w:rsidRPr="002F0803">
        <w:rPr>
          <w:rFonts w:ascii="Book Antiqua" w:eastAsia="华文中宋" w:hAnsi="Book Antiqua" w:hint="eastAsia"/>
          <w:sz w:val="24"/>
          <w:szCs w:val="24"/>
        </w:rPr>
        <w:t xml:space="preserve"> </w:t>
      </w:r>
      <w:r w:rsidRPr="002F0803">
        <w:rPr>
          <w:rFonts w:ascii="Book Antiqua" w:eastAsia="华文中宋" w:hAnsi="Book Antiqua"/>
          <w:sz w:val="24"/>
          <w:szCs w:val="24"/>
        </w:rPr>
        <w:t>+</w:t>
      </w:r>
      <w:r w:rsidR="00ED40D1" w:rsidRPr="002F0803">
        <w:rPr>
          <w:rFonts w:ascii="Book Antiqua" w:eastAsia="华文中宋" w:hAnsi="Book Antiqua" w:hint="eastAsia"/>
          <w:sz w:val="24"/>
          <w:szCs w:val="24"/>
        </w:rPr>
        <w:t xml:space="preserve"> </w:t>
      </w:r>
      <w:r w:rsidRPr="002F0803">
        <w:rPr>
          <w:rFonts w:ascii="Book Antiqua" w:eastAsia="华文中宋" w:hAnsi="Book Antiqua"/>
          <w:sz w:val="24"/>
          <w:szCs w:val="24"/>
        </w:rPr>
        <w:t>5-FU group (31.263</w:t>
      </w:r>
      <w:r w:rsidR="00ED40D1" w:rsidRPr="002F0803">
        <w:rPr>
          <w:rFonts w:ascii="Book Antiqua" w:eastAsia="华文中宋" w:hAnsi="Book Antiqua" w:hint="eastAsia"/>
          <w:sz w:val="24"/>
          <w:szCs w:val="24"/>
        </w:rPr>
        <w:t xml:space="preserve"> </w:t>
      </w:r>
      <w:r w:rsidRPr="002F0803">
        <w:rPr>
          <w:rFonts w:ascii="Book Antiqua" w:eastAsia="华文中宋" w:hAnsi="Book Antiqua"/>
          <w:sz w:val="24"/>
          <w:szCs w:val="24"/>
        </w:rPr>
        <w:t>±</w:t>
      </w:r>
      <w:r w:rsidR="00ED40D1" w:rsidRPr="002F0803">
        <w:rPr>
          <w:rFonts w:ascii="Book Antiqua" w:eastAsia="华文中宋" w:hAnsi="Book Antiqua" w:hint="eastAsia"/>
          <w:sz w:val="24"/>
          <w:szCs w:val="24"/>
        </w:rPr>
        <w:t xml:space="preserve"> </w:t>
      </w:r>
      <w:r w:rsidRPr="002F0803">
        <w:rPr>
          <w:rFonts w:ascii="Book Antiqua" w:eastAsia="华文中宋" w:hAnsi="Book Antiqua"/>
          <w:sz w:val="24"/>
          <w:szCs w:val="24"/>
        </w:rPr>
        <w:t xml:space="preserve">7.421 μg/L) were significantly lower than that in the </w:t>
      </w:r>
      <w:r w:rsidRPr="002F0803">
        <w:rPr>
          <w:rFonts w:ascii="Book Antiqua" w:eastAsia="华文中宋" w:hAnsi="Book Antiqua"/>
          <w:sz w:val="24"/>
          <w:szCs w:val="24"/>
        </w:rPr>
        <w:lastRenderedPageBreak/>
        <w:t>CON group (</w:t>
      </w:r>
      <w:r w:rsidRPr="002F0803">
        <w:rPr>
          <w:rFonts w:ascii="Book Antiqua" w:eastAsia="华文中宋" w:hAnsi="Book Antiqua"/>
          <w:i/>
          <w:sz w:val="24"/>
          <w:szCs w:val="24"/>
        </w:rPr>
        <w:t xml:space="preserve">P </w:t>
      </w:r>
      <w:r w:rsidRPr="002F0803">
        <w:rPr>
          <w:rFonts w:ascii="Book Antiqua" w:eastAsia="华文中宋" w:hAnsi="Book Antiqua"/>
          <w:sz w:val="24"/>
          <w:szCs w:val="24"/>
        </w:rPr>
        <w:t xml:space="preserve">= 0.023). </w:t>
      </w:r>
    </w:p>
    <w:p w:rsidR="00AC38A0" w:rsidRPr="002F0803" w:rsidRDefault="00AC38A0" w:rsidP="00730F7F">
      <w:pPr>
        <w:autoSpaceDE w:val="0"/>
        <w:autoSpaceDN w:val="0"/>
        <w:adjustRightInd w:val="0"/>
        <w:snapToGrid w:val="0"/>
        <w:spacing w:line="360" w:lineRule="auto"/>
        <w:rPr>
          <w:rFonts w:ascii="Book Antiqua" w:hAnsi="Book Antiqua"/>
          <w:b/>
          <w:i/>
          <w:kern w:val="0"/>
          <w:sz w:val="24"/>
          <w:szCs w:val="24"/>
        </w:rPr>
      </w:pPr>
    </w:p>
    <w:p w:rsidR="00AC38A0" w:rsidRPr="002F0803" w:rsidRDefault="00AC38A0" w:rsidP="00730F7F">
      <w:pPr>
        <w:autoSpaceDE w:val="0"/>
        <w:autoSpaceDN w:val="0"/>
        <w:adjustRightInd w:val="0"/>
        <w:snapToGrid w:val="0"/>
        <w:spacing w:line="360" w:lineRule="auto"/>
        <w:rPr>
          <w:rFonts w:ascii="Book Antiqua" w:eastAsia="华文中宋" w:hAnsi="Book Antiqua"/>
          <w:i/>
          <w:sz w:val="24"/>
          <w:szCs w:val="24"/>
        </w:rPr>
      </w:pPr>
      <w:r w:rsidRPr="002F0803">
        <w:rPr>
          <w:rFonts w:ascii="Book Antiqua" w:eastAsia="华文中宋" w:hAnsi="Book Antiqua"/>
          <w:b/>
          <w:i/>
          <w:kern w:val="0"/>
          <w:sz w:val="24"/>
          <w:szCs w:val="24"/>
        </w:rPr>
        <w:t>Effect of WCA on β-Catenin and MMP-7 mRNA expression in orthotopic tumors and liver metastases</w:t>
      </w:r>
    </w:p>
    <w:p w:rsidR="00AC38A0" w:rsidRPr="002F0803" w:rsidRDefault="00AC38A0" w:rsidP="00730F7F">
      <w:pPr>
        <w:autoSpaceDE w:val="0"/>
        <w:autoSpaceDN w:val="0"/>
        <w:adjustRightInd w:val="0"/>
        <w:snapToGrid w:val="0"/>
        <w:spacing w:line="360" w:lineRule="auto"/>
        <w:rPr>
          <w:rFonts w:ascii="Book Antiqua" w:hAnsi="Book Antiqua"/>
          <w:sz w:val="24"/>
          <w:szCs w:val="24"/>
        </w:rPr>
      </w:pPr>
      <w:r w:rsidRPr="002F0803">
        <w:rPr>
          <w:rFonts w:ascii="Book Antiqua" w:eastAsia="华文中宋" w:hAnsi="Book Antiqua"/>
          <w:sz w:val="24"/>
          <w:szCs w:val="24"/>
        </w:rPr>
        <w:t xml:space="preserve">To begin to investigate the molecular mechanisms underlying </w:t>
      </w:r>
      <w:r w:rsidRPr="002F0803">
        <w:rPr>
          <w:rFonts w:ascii="Book Antiqua" w:eastAsia="华文中宋" w:hAnsi="Book Antiqua"/>
          <w:kern w:val="0"/>
          <w:sz w:val="24"/>
          <w:szCs w:val="24"/>
        </w:rPr>
        <w:t xml:space="preserve">metastasis in our model, </w:t>
      </w:r>
      <w:r w:rsidRPr="002F0803">
        <w:rPr>
          <w:rFonts w:ascii="Book Antiqua" w:eastAsia="华文中宋" w:hAnsi="Book Antiqua"/>
          <w:sz w:val="24"/>
          <w:szCs w:val="24"/>
        </w:rPr>
        <w:t xml:space="preserve">we measured mRNA expression of β-Catenin, a Wnt pathway regulator of cell-cell adhesion, by real-time RT-PCR. One-way ANOVA revealed significant differences in </w:t>
      </w:r>
      <w:r w:rsidRPr="002F0803">
        <w:rPr>
          <w:rFonts w:ascii="Book Antiqua" w:eastAsia="华文中宋" w:hAnsi="Book Antiqua"/>
          <w:kern w:val="0"/>
          <w:sz w:val="24"/>
          <w:szCs w:val="24"/>
        </w:rPr>
        <w:t xml:space="preserve">β-Catenin expression in orthotopic tumors </w:t>
      </w:r>
      <w:r w:rsidRPr="002F0803">
        <w:rPr>
          <w:rFonts w:ascii="Book Antiqua" w:hAnsi="Book Antiqua"/>
          <w:kern w:val="0"/>
          <w:sz w:val="24"/>
          <w:szCs w:val="24"/>
        </w:rPr>
        <w:t>among</w:t>
      </w:r>
      <w:r w:rsidRPr="002F0803">
        <w:rPr>
          <w:rFonts w:ascii="Book Antiqua" w:eastAsia="华文中宋" w:hAnsi="Book Antiqua"/>
          <w:kern w:val="0"/>
          <w:sz w:val="24"/>
          <w:szCs w:val="24"/>
        </w:rPr>
        <w:t xml:space="preserve"> the four groups (</w:t>
      </w:r>
      <w:r w:rsidRPr="002F0803">
        <w:rPr>
          <w:rFonts w:ascii="Book Antiqua" w:eastAsia="华文中宋" w:hAnsi="Book Antiqua"/>
          <w:i/>
          <w:kern w:val="0"/>
          <w:sz w:val="24"/>
          <w:szCs w:val="24"/>
        </w:rPr>
        <w:t>P</w:t>
      </w:r>
      <w:r w:rsidRPr="002F0803">
        <w:rPr>
          <w:rFonts w:ascii="Book Antiqua" w:eastAsia="华文中宋" w:hAnsi="Book Antiqua"/>
          <w:kern w:val="0"/>
          <w:sz w:val="24"/>
          <w:szCs w:val="24"/>
        </w:rPr>
        <w:t xml:space="preserve"> = 0.001). Specifically, mice treated with WCA, 5-FU, and WCA</w:t>
      </w:r>
      <w:r w:rsidR="000C349C" w:rsidRPr="002F0803">
        <w:rPr>
          <w:rFonts w:ascii="Book Antiqua" w:eastAsia="华文中宋" w:hAnsi="Book Antiqua" w:hint="eastAsia"/>
          <w:kern w:val="0"/>
          <w:sz w:val="24"/>
          <w:szCs w:val="24"/>
        </w:rPr>
        <w:t xml:space="preserve"> </w:t>
      </w:r>
      <w:r w:rsidRPr="002F0803">
        <w:rPr>
          <w:rFonts w:ascii="Book Antiqua" w:eastAsia="华文中宋" w:hAnsi="Book Antiqua"/>
          <w:kern w:val="0"/>
          <w:sz w:val="24"/>
          <w:szCs w:val="24"/>
        </w:rPr>
        <w:t>+</w:t>
      </w:r>
      <w:r w:rsidR="000C349C" w:rsidRPr="002F0803">
        <w:rPr>
          <w:rFonts w:ascii="Book Antiqua" w:eastAsia="华文中宋" w:hAnsi="Book Antiqua" w:hint="eastAsia"/>
          <w:kern w:val="0"/>
          <w:sz w:val="24"/>
          <w:szCs w:val="24"/>
        </w:rPr>
        <w:t xml:space="preserve"> </w:t>
      </w:r>
      <w:r w:rsidRPr="002F0803">
        <w:rPr>
          <w:rFonts w:ascii="Book Antiqua" w:eastAsia="华文中宋" w:hAnsi="Book Antiqua"/>
          <w:kern w:val="0"/>
          <w:sz w:val="24"/>
          <w:szCs w:val="24"/>
        </w:rPr>
        <w:t>5-FU showed decreased β-Catenin mRNA</w:t>
      </w:r>
      <w:r w:rsidRPr="002F0803">
        <w:rPr>
          <w:rFonts w:ascii="Book Antiqua" w:eastAsia="华文中宋" w:hAnsi="Book Antiqua"/>
          <w:i/>
          <w:kern w:val="0"/>
          <w:sz w:val="24"/>
          <w:szCs w:val="24"/>
        </w:rPr>
        <w:t xml:space="preserve"> </w:t>
      </w:r>
      <w:r w:rsidRPr="002F0803">
        <w:rPr>
          <w:rFonts w:ascii="Book Antiqua" w:eastAsia="华文中宋" w:hAnsi="Book Antiqua"/>
          <w:kern w:val="0"/>
          <w:sz w:val="24"/>
          <w:szCs w:val="24"/>
        </w:rPr>
        <w:t>expression in orthotopic tumors compared to control treated mice (</w:t>
      </w:r>
      <w:r w:rsidRPr="002F0803">
        <w:rPr>
          <w:rFonts w:ascii="Book Antiqua" w:eastAsia="华文中宋" w:hAnsi="Book Antiqua"/>
          <w:i/>
          <w:sz w:val="24"/>
          <w:szCs w:val="24"/>
        </w:rPr>
        <w:t>P</w:t>
      </w:r>
      <w:r w:rsidRPr="002F0803">
        <w:rPr>
          <w:rFonts w:ascii="Book Antiqua" w:eastAsia="华文中宋" w:hAnsi="Book Antiqua"/>
          <w:sz w:val="24"/>
          <w:szCs w:val="24"/>
        </w:rPr>
        <w:t xml:space="preserve"> =</w:t>
      </w:r>
      <w:r w:rsidR="000C349C" w:rsidRPr="002F0803">
        <w:rPr>
          <w:rFonts w:ascii="Book Antiqua" w:eastAsia="华文中宋" w:hAnsi="Book Antiqua" w:hint="eastAsia"/>
          <w:sz w:val="24"/>
          <w:szCs w:val="24"/>
        </w:rPr>
        <w:t xml:space="preserve"> </w:t>
      </w:r>
      <w:r w:rsidRPr="002F0803">
        <w:rPr>
          <w:rFonts w:ascii="Book Antiqua" w:eastAsia="华文中宋" w:hAnsi="Book Antiqua"/>
          <w:sz w:val="24"/>
          <w:szCs w:val="24"/>
        </w:rPr>
        <w:t>0, 0.021, 0.006, respectively; Table 3</w:t>
      </w:r>
      <w:r w:rsidRPr="002F0803">
        <w:rPr>
          <w:rFonts w:ascii="Book Antiqua" w:eastAsia="华文中宋" w:hAnsi="Book Antiqua"/>
          <w:kern w:val="0"/>
          <w:sz w:val="24"/>
          <w:szCs w:val="24"/>
        </w:rPr>
        <w:t>)</w:t>
      </w:r>
      <w:r w:rsidRPr="002F0803">
        <w:rPr>
          <w:rFonts w:ascii="Book Antiqua" w:eastAsia="华文中宋" w:hAnsi="Book Antiqua"/>
          <w:sz w:val="24"/>
          <w:szCs w:val="24"/>
        </w:rPr>
        <w:t xml:space="preserve">. </w:t>
      </w:r>
    </w:p>
    <w:p w:rsidR="00AC38A0" w:rsidRPr="002F0803" w:rsidRDefault="00AC38A0" w:rsidP="00730F7F">
      <w:pPr>
        <w:autoSpaceDE w:val="0"/>
        <w:autoSpaceDN w:val="0"/>
        <w:adjustRightInd w:val="0"/>
        <w:snapToGrid w:val="0"/>
        <w:spacing w:line="360" w:lineRule="auto"/>
        <w:ind w:firstLineChars="200" w:firstLine="480"/>
        <w:rPr>
          <w:rFonts w:ascii="Book Antiqua" w:eastAsia="华文中宋" w:hAnsi="Book Antiqua"/>
          <w:kern w:val="0"/>
          <w:sz w:val="24"/>
          <w:szCs w:val="24"/>
        </w:rPr>
      </w:pPr>
      <w:r w:rsidRPr="002F0803">
        <w:rPr>
          <w:rFonts w:ascii="Book Antiqua" w:hAnsi="Book Antiqua"/>
          <w:sz w:val="24"/>
          <w:szCs w:val="24"/>
        </w:rPr>
        <w:t>I</w:t>
      </w:r>
      <w:r w:rsidRPr="002F0803">
        <w:rPr>
          <w:rFonts w:ascii="Book Antiqua" w:eastAsia="华文中宋" w:hAnsi="Book Antiqua"/>
          <w:sz w:val="24"/>
          <w:szCs w:val="24"/>
        </w:rPr>
        <w:t xml:space="preserve">n </w:t>
      </w:r>
      <w:r w:rsidRPr="002F0803">
        <w:rPr>
          <w:rFonts w:ascii="Book Antiqua" w:eastAsia="华文中宋" w:hAnsi="Book Antiqua"/>
          <w:kern w:val="0"/>
          <w:sz w:val="24"/>
          <w:szCs w:val="24"/>
        </w:rPr>
        <w:t>liver metastases</w:t>
      </w:r>
      <w:r w:rsidRPr="002F0803">
        <w:rPr>
          <w:rFonts w:ascii="Book Antiqua" w:hAnsi="Book Antiqua"/>
          <w:kern w:val="0"/>
          <w:sz w:val="24"/>
          <w:szCs w:val="24"/>
        </w:rPr>
        <w:t>, as sample size was small (</w:t>
      </w:r>
      <w:r w:rsidRPr="002F0803">
        <w:rPr>
          <w:rFonts w:ascii="Book Antiqua" w:hAnsi="Book Antiqua"/>
          <w:i/>
          <w:kern w:val="0"/>
          <w:sz w:val="24"/>
          <w:szCs w:val="24"/>
        </w:rPr>
        <w:t>n</w:t>
      </w:r>
      <w:r w:rsidR="000C349C" w:rsidRPr="002F0803">
        <w:rPr>
          <w:rFonts w:ascii="Book Antiqua" w:hAnsi="Book Antiqua" w:hint="eastAsia"/>
          <w:kern w:val="0"/>
          <w:sz w:val="24"/>
          <w:szCs w:val="24"/>
        </w:rPr>
        <w:t xml:space="preserve"> </w:t>
      </w:r>
      <w:r w:rsidRPr="002F0803">
        <w:rPr>
          <w:rFonts w:ascii="Book Antiqua" w:hAnsi="Book Antiqua"/>
          <w:kern w:val="0"/>
          <w:sz w:val="24"/>
          <w:szCs w:val="24"/>
        </w:rPr>
        <w:t>=</w:t>
      </w:r>
      <w:r w:rsidR="000C349C" w:rsidRPr="002F0803">
        <w:rPr>
          <w:rFonts w:ascii="Book Antiqua" w:hAnsi="Book Antiqua" w:hint="eastAsia"/>
          <w:kern w:val="0"/>
          <w:sz w:val="24"/>
          <w:szCs w:val="24"/>
        </w:rPr>
        <w:t xml:space="preserve"> </w:t>
      </w:r>
      <w:r w:rsidRPr="002F0803">
        <w:rPr>
          <w:rFonts w:ascii="Book Antiqua" w:hAnsi="Book Antiqua"/>
          <w:kern w:val="0"/>
          <w:sz w:val="24"/>
          <w:szCs w:val="24"/>
        </w:rPr>
        <w:t xml:space="preserve">3-5/group), Kruskal-Wallis non- parametric tests were performed. The results showed that there was no significant difference of β-Catenin mRNA expression levels in CON, WCA, 5-FU, and </w:t>
      </w:r>
      <w:r w:rsidR="00EA67C1" w:rsidRPr="002F0803">
        <w:rPr>
          <w:rFonts w:ascii="Book Antiqua" w:hAnsi="Book Antiqua"/>
          <w:kern w:val="0"/>
          <w:sz w:val="24"/>
          <w:szCs w:val="24"/>
        </w:rPr>
        <w:t>WCA + 5-FU</w:t>
      </w:r>
      <w:r w:rsidRPr="002F0803">
        <w:rPr>
          <w:rFonts w:ascii="Book Antiqua" w:hAnsi="Book Antiqua"/>
          <w:kern w:val="0"/>
          <w:sz w:val="24"/>
          <w:szCs w:val="24"/>
        </w:rPr>
        <w:t xml:space="preserve"> treatment </w:t>
      </w:r>
      <w:r w:rsidRPr="002F0803">
        <w:rPr>
          <w:rFonts w:ascii="Book Antiqua" w:eastAsia="华文中宋" w:hAnsi="Book Antiqua"/>
          <w:kern w:val="0"/>
          <w:sz w:val="24"/>
          <w:szCs w:val="24"/>
        </w:rPr>
        <w:t>groups (</w:t>
      </w:r>
      <w:r w:rsidR="008D32E7" w:rsidRPr="002F0803">
        <w:rPr>
          <w:rFonts w:ascii="Book Antiqua" w:eastAsia="华文中宋" w:hAnsi="Book Antiqua"/>
          <w:i/>
          <w:kern w:val="0"/>
          <w:sz w:val="24"/>
          <w:szCs w:val="24"/>
        </w:rPr>
        <w:t xml:space="preserve">P = </w:t>
      </w:r>
      <w:r w:rsidRPr="002F0803">
        <w:rPr>
          <w:rFonts w:ascii="Book Antiqua" w:eastAsia="华文中宋" w:hAnsi="Book Antiqua"/>
          <w:sz w:val="24"/>
          <w:szCs w:val="24"/>
        </w:rPr>
        <w:t>0.</w:t>
      </w:r>
      <w:r w:rsidRPr="002F0803">
        <w:rPr>
          <w:rFonts w:ascii="Book Antiqua" w:hAnsi="Book Antiqua"/>
          <w:sz w:val="24"/>
          <w:szCs w:val="24"/>
        </w:rPr>
        <w:t>155</w:t>
      </w:r>
      <w:r w:rsidRPr="002F0803">
        <w:rPr>
          <w:rFonts w:ascii="Book Antiqua" w:eastAsia="华文中宋" w:hAnsi="Book Antiqua"/>
          <w:kern w:val="0"/>
          <w:sz w:val="24"/>
          <w:szCs w:val="24"/>
        </w:rPr>
        <w:t>; Table 3).</w:t>
      </w:r>
    </w:p>
    <w:p w:rsidR="00AC38A0" w:rsidRPr="002F0803" w:rsidRDefault="00AC38A0" w:rsidP="00730F7F">
      <w:pPr>
        <w:autoSpaceDE w:val="0"/>
        <w:autoSpaceDN w:val="0"/>
        <w:adjustRightInd w:val="0"/>
        <w:snapToGrid w:val="0"/>
        <w:spacing w:line="360" w:lineRule="auto"/>
        <w:ind w:firstLine="360"/>
        <w:rPr>
          <w:rFonts w:ascii="Book Antiqua" w:hAnsi="Book Antiqua"/>
          <w:sz w:val="24"/>
          <w:szCs w:val="24"/>
        </w:rPr>
      </w:pPr>
      <w:r w:rsidRPr="002F0803">
        <w:rPr>
          <w:rFonts w:ascii="Book Antiqua" w:eastAsia="华文中宋" w:hAnsi="Book Antiqua"/>
          <w:sz w:val="24"/>
          <w:szCs w:val="24"/>
        </w:rPr>
        <w:t>MMP-7, an important target gene in Wnt/</w:t>
      </w:r>
      <w:r w:rsidRPr="002F0803">
        <w:rPr>
          <w:rFonts w:ascii="Book Antiqua" w:eastAsia="华文中宋" w:hAnsi="Book Antiqua"/>
          <w:kern w:val="0"/>
          <w:sz w:val="24"/>
          <w:szCs w:val="24"/>
        </w:rPr>
        <w:t>β-Catenin signaling pathway and main member of MMP</w:t>
      </w:r>
      <w:r w:rsidRPr="002F0803">
        <w:rPr>
          <w:rFonts w:ascii="Book Antiqua" w:eastAsia="华文中宋" w:hAnsi="Book Antiqua"/>
          <w:sz w:val="24"/>
          <w:szCs w:val="24"/>
        </w:rPr>
        <w:t xml:space="preserve"> family, was also examined in our model. The</w:t>
      </w:r>
      <w:r w:rsidRPr="002F0803">
        <w:rPr>
          <w:rFonts w:ascii="Book Antiqua" w:eastAsia="华文中宋" w:hAnsi="Book Antiqua"/>
          <w:kern w:val="0"/>
          <w:sz w:val="24"/>
          <w:szCs w:val="24"/>
        </w:rPr>
        <w:t xml:space="preserve"> Welch test and</w:t>
      </w:r>
      <w:r w:rsidRPr="002F0803">
        <w:rPr>
          <w:rFonts w:ascii="Book Antiqua" w:eastAsia="华文中宋" w:hAnsi="Book Antiqua"/>
          <w:sz w:val="24"/>
          <w:szCs w:val="24"/>
        </w:rPr>
        <w:t xml:space="preserve"> </w:t>
      </w:r>
      <w:r w:rsidRPr="002F0803">
        <w:rPr>
          <w:rFonts w:ascii="Book Antiqua" w:eastAsia="华文中宋" w:hAnsi="Book Antiqua"/>
          <w:kern w:val="0"/>
          <w:sz w:val="24"/>
          <w:szCs w:val="24"/>
        </w:rPr>
        <w:t xml:space="preserve">Brown-Forsythe test showed significant differences in MMP-7 mRNA expression in orthotopic tumors </w:t>
      </w:r>
      <w:r w:rsidRPr="002F0803">
        <w:rPr>
          <w:rFonts w:ascii="Book Antiqua" w:hAnsi="Book Antiqua"/>
          <w:kern w:val="0"/>
          <w:sz w:val="24"/>
          <w:szCs w:val="24"/>
        </w:rPr>
        <w:t>among</w:t>
      </w:r>
      <w:r w:rsidRPr="002F0803">
        <w:rPr>
          <w:rFonts w:ascii="Book Antiqua" w:eastAsia="华文中宋" w:hAnsi="Book Antiqua"/>
          <w:kern w:val="0"/>
          <w:sz w:val="24"/>
          <w:szCs w:val="24"/>
        </w:rPr>
        <w:t xml:space="preserve"> the four groups (</w:t>
      </w:r>
      <w:r w:rsidRPr="002F0803">
        <w:rPr>
          <w:rFonts w:ascii="Book Antiqua" w:eastAsia="华文中宋" w:hAnsi="Book Antiqua"/>
          <w:i/>
          <w:kern w:val="0"/>
          <w:sz w:val="24"/>
          <w:szCs w:val="24"/>
        </w:rPr>
        <w:t>P</w:t>
      </w:r>
      <w:r w:rsidRPr="002F0803">
        <w:rPr>
          <w:rFonts w:ascii="Book Antiqua" w:eastAsia="华文中宋" w:hAnsi="Book Antiqua"/>
          <w:kern w:val="0"/>
          <w:sz w:val="24"/>
          <w:szCs w:val="24"/>
        </w:rPr>
        <w:t xml:space="preserve"> = 0.001). Moreover, MMP-7 transcript levels were significantly decreased in both the WCA and WCA</w:t>
      </w:r>
      <w:r w:rsidR="00EA67C1" w:rsidRPr="002F0803">
        <w:rPr>
          <w:rFonts w:ascii="Book Antiqua" w:eastAsia="华文中宋" w:hAnsi="Book Antiqua" w:hint="eastAsia"/>
          <w:kern w:val="0"/>
          <w:sz w:val="24"/>
          <w:szCs w:val="24"/>
        </w:rPr>
        <w:t xml:space="preserve"> </w:t>
      </w:r>
      <w:r w:rsidRPr="002F0803">
        <w:rPr>
          <w:rFonts w:ascii="Book Antiqua" w:eastAsia="华文中宋" w:hAnsi="Book Antiqua"/>
          <w:kern w:val="0"/>
          <w:sz w:val="24"/>
          <w:szCs w:val="24"/>
        </w:rPr>
        <w:t>+</w:t>
      </w:r>
      <w:r w:rsidR="00EA67C1" w:rsidRPr="002F0803">
        <w:rPr>
          <w:rFonts w:ascii="Book Antiqua" w:eastAsia="华文中宋" w:hAnsi="Book Antiqua" w:hint="eastAsia"/>
          <w:kern w:val="0"/>
          <w:sz w:val="24"/>
          <w:szCs w:val="24"/>
        </w:rPr>
        <w:t xml:space="preserve"> </w:t>
      </w:r>
      <w:r w:rsidRPr="002F0803">
        <w:rPr>
          <w:rFonts w:ascii="Book Antiqua" w:eastAsia="华文中宋" w:hAnsi="Book Antiqua"/>
          <w:kern w:val="0"/>
          <w:sz w:val="24"/>
          <w:szCs w:val="24"/>
        </w:rPr>
        <w:t>5-FU treatment groups (</w:t>
      </w:r>
      <w:r w:rsidRPr="002F0803">
        <w:rPr>
          <w:rFonts w:ascii="Book Antiqua" w:eastAsia="华文中宋" w:hAnsi="Book Antiqua"/>
          <w:i/>
          <w:sz w:val="24"/>
          <w:szCs w:val="24"/>
        </w:rPr>
        <w:t>P</w:t>
      </w:r>
      <w:r w:rsidRPr="002F0803">
        <w:rPr>
          <w:rFonts w:ascii="Book Antiqua" w:eastAsia="华文中宋" w:hAnsi="Book Antiqua"/>
          <w:sz w:val="24"/>
          <w:szCs w:val="24"/>
        </w:rPr>
        <w:t xml:space="preserve"> = 0.038 and 0.003, respectively; Table 3</w:t>
      </w:r>
      <w:r w:rsidRPr="002F0803">
        <w:rPr>
          <w:rFonts w:ascii="Book Antiqua" w:eastAsia="华文中宋" w:hAnsi="Book Antiqua"/>
          <w:kern w:val="0"/>
          <w:sz w:val="24"/>
          <w:szCs w:val="24"/>
        </w:rPr>
        <w:t>)</w:t>
      </w:r>
      <w:r w:rsidRPr="002F0803">
        <w:rPr>
          <w:rFonts w:ascii="Book Antiqua" w:eastAsia="华文中宋" w:hAnsi="Book Antiqua"/>
          <w:sz w:val="24"/>
          <w:szCs w:val="24"/>
        </w:rPr>
        <w:t xml:space="preserve">. </w:t>
      </w:r>
    </w:p>
    <w:p w:rsidR="00AC38A0" w:rsidRPr="002F0803" w:rsidRDefault="00AC38A0" w:rsidP="00730F7F">
      <w:pPr>
        <w:autoSpaceDE w:val="0"/>
        <w:autoSpaceDN w:val="0"/>
        <w:adjustRightInd w:val="0"/>
        <w:snapToGrid w:val="0"/>
        <w:spacing w:line="360" w:lineRule="auto"/>
        <w:ind w:firstLine="360"/>
        <w:rPr>
          <w:rFonts w:ascii="Book Antiqua" w:eastAsia="华文中宋" w:hAnsi="Book Antiqua"/>
          <w:kern w:val="0"/>
          <w:sz w:val="24"/>
          <w:szCs w:val="24"/>
        </w:rPr>
      </w:pPr>
      <w:r w:rsidRPr="002F0803">
        <w:rPr>
          <w:rFonts w:ascii="Book Antiqua" w:hAnsi="Book Antiqua"/>
          <w:sz w:val="24"/>
          <w:szCs w:val="24"/>
        </w:rPr>
        <w:t>I</w:t>
      </w:r>
      <w:r w:rsidRPr="002F0803">
        <w:rPr>
          <w:rFonts w:ascii="Book Antiqua" w:eastAsia="华文中宋" w:hAnsi="Book Antiqua"/>
          <w:sz w:val="24"/>
          <w:szCs w:val="24"/>
        </w:rPr>
        <w:t xml:space="preserve">n </w:t>
      </w:r>
      <w:r w:rsidRPr="002F0803">
        <w:rPr>
          <w:rFonts w:ascii="Book Antiqua" w:eastAsia="华文中宋" w:hAnsi="Book Antiqua"/>
          <w:kern w:val="0"/>
          <w:sz w:val="24"/>
          <w:szCs w:val="24"/>
        </w:rPr>
        <w:t>liver metastases</w:t>
      </w:r>
      <w:r w:rsidRPr="002F0803">
        <w:rPr>
          <w:rFonts w:ascii="Book Antiqua" w:hAnsi="Book Antiqua"/>
          <w:kern w:val="0"/>
          <w:sz w:val="24"/>
          <w:szCs w:val="24"/>
        </w:rPr>
        <w:t>,</w:t>
      </w:r>
      <w:r w:rsidRPr="002F0803">
        <w:rPr>
          <w:rFonts w:ascii="Book Antiqua" w:eastAsia="华文中宋" w:hAnsi="Book Antiqua"/>
          <w:kern w:val="0"/>
          <w:sz w:val="24"/>
          <w:szCs w:val="24"/>
        </w:rPr>
        <w:t xml:space="preserve"> MMP-7 mRNA was significantly decreased</w:t>
      </w:r>
      <w:r w:rsidRPr="002F0803">
        <w:rPr>
          <w:rFonts w:ascii="Book Antiqua" w:hAnsi="Book Antiqua"/>
          <w:kern w:val="0"/>
          <w:sz w:val="24"/>
          <w:szCs w:val="24"/>
        </w:rPr>
        <w:t xml:space="preserve"> (</w:t>
      </w:r>
      <w:r w:rsidR="008D32E7" w:rsidRPr="002F0803">
        <w:rPr>
          <w:rFonts w:ascii="Book Antiqua" w:eastAsia="华文中宋" w:hAnsi="Book Antiqua"/>
          <w:i/>
          <w:kern w:val="0"/>
          <w:sz w:val="24"/>
          <w:szCs w:val="24"/>
        </w:rPr>
        <w:t xml:space="preserve">P = </w:t>
      </w:r>
      <w:r w:rsidRPr="002F0803">
        <w:rPr>
          <w:rFonts w:ascii="Book Antiqua" w:eastAsia="华文中宋" w:hAnsi="Book Antiqua"/>
          <w:sz w:val="24"/>
          <w:szCs w:val="24"/>
        </w:rPr>
        <w:t>0.</w:t>
      </w:r>
      <w:r w:rsidRPr="002F0803">
        <w:rPr>
          <w:rFonts w:ascii="Book Antiqua" w:hAnsi="Book Antiqua"/>
          <w:sz w:val="24"/>
          <w:szCs w:val="24"/>
        </w:rPr>
        <w:t xml:space="preserve">012, </w:t>
      </w:r>
      <w:r w:rsidRPr="002F0803">
        <w:rPr>
          <w:rFonts w:ascii="Book Antiqua" w:hAnsi="Book Antiqua"/>
          <w:kern w:val="0"/>
          <w:sz w:val="24"/>
          <w:szCs w:val="24"/>
        </w:rPr>
        <w:t xml:space="preserve">Kruskal-Wallis </w:t>
      </w:r>
      <w:r w:rsidRPr="002F0803">
        <w:rPr>
          <w:rFonts w:ascii="Book Antiqua" w:eastAsia="华文中宋" w:hAnsi="Book Antiqua"/>
          <w:kern w:val="0"/>
          <w:sz w:val="24"/>
          <w:szCs w:val="24"/>
        </w:rPr>
        <w:t>tests; Table 3) and Nemenyi teats revealed that</w:t>
      </w:r>
      <w:r w:rsidRPr="002F0803">
        <w:rPr>
          <w:rFonts w:ascii="Book Antiqua" w:hAnsi="Book Antiqua"/>
          <w:kern w:val="0"/>
          <w:sz w:val="24"/>
          <w:szCs w:val="24"/>
        </w:rPr>
        <w:t xml:space="preserve"> both </w:t>
      </w:r>
      <w:r w:rsidRPr="002F0803">
        <w:rPr>
          <w:rFonts w:ascii="Book Antiqua" w:eastAsia="华文中宋" w:hAnsi="Book Antiqua"/>
          <w:kern w:val="0"/>
          <w:sz w:val="24"/>
          <w:szCs w:val="24"/>
        </w:rPr>
        <w:t xml:space="preserve">WCA and </w:t>
      </w:r>
      <w:r w:rsidR="00EA67C1" w:rsidRPr="002F0803">
        <w:rPr>
          <w:rFonts w:ascii="Book Antiqua" w:eastAsia="华文中宋" w:hAnsi="Book Antiqua"/>
          <w:kern w:val="0"/>
          <w:sz w:val="24"/>
          <w:szCs w:val="24"/>
        </w:rPr>
        <w:t>WCA + 5-FU</w:t>
      </w:r>
      <w:r w:rsidRPr="002F0803">
        <w:rPr>
          <w:rFonts w:ascii="Book Antiqua" w:hAnsi="Book Antiqua"/>
          <w:kern w:val="0"/>
          <w:sz w:val="24"/>
          <w:szCs w:val="24"/>
        </w:rPr>
        <w:t xml:space="preserve"> treatments decreased MMP-7 mRNA expression compared to CON group </w:t>
      </w:r>
      <w:r w:rsidRPr="002F0803">
        <w:rPr>
          <w:rFonts w:ascii="Book Antiqua" w:eastAsia="华文中宋" w:hAnsi="Book Antiqua"/>
          <w:kern w:val="0"/>
          <w:sz w:val="24"/>
          <w:szCs w:val="24"/>
        </w:rPr>
        <w:t>(</w:t>
      </w:r>
      <w:r w:rsidRPr="002F0803">
        <w:rPr>
          <w:rFonts w:ascii="Book Antiqua" w:eastAsia="华文中宋" w:hAnsi="Book Antiqua"/>
          <w:i/>
          <w:sz w:val="24"/>
          <w:szCs w:val="24"/>
        </w:rPr>
        <w:t>P</w:t>
      </w:r>
      <w:r w:rsidRPr="002F0803">
        <w:rPr>
          <w:rFonts w:ascii="Book Antiqua" w:eastAsia="华文中宋" w:hAnsi="Book Antiqua"/>
          <w:sz w:val="24"/>
          <w:szCs w:val="24"/>
        </w:rPr>
        <w:t xml:space="preserve"> =</w:t>
      </w:r>
      <w:r w:rsidR="00EA67C1" w:rsidRPr="002F0803">
        <w:rPr>
          <w:rFonts w:ascii="Book Antiqua" w:eastAsia="华文中宋" w:hAnsi="Book Antiqua" w:hint="eastAsia"/>
          <w:sz w:val="24"/>
          <w:szCs w:val="24"/>
        </w:rPr>
        <w:t xml:space="preserve"> </w:t>
      </w:r>
      <w:r w:rsidRPr="002F0803">
        <w:rPr>
          <w:rFonts w:ascii="Book Antiqua" w:hAnsi="Book Antiqua"/>
          <w:sz w:val="24"/>
          <w:szCs w:val="24"/>
        </w:rPr>
        <w:t>0.001</w:t>
      </w:r>
      <w:r w:rsidRPr="002F0803">
        <w:rPr>
          <w:rFonts w:ascii="Book Antiqua" w:eastAsia="华文中宋" w:hAnsi="Book Antiqua"/>
          <w:sz w:val="24"/>
          <w:szCs w:val="24"/>
        </w:rPr>
        <w:t xml:space="preserve"> and 0.0</w:t>
      </w:r>
      <w:r w:rsidRPr="002F0803">
        <w:rPr>
          <w:rFonts w:ascii="Book Antiqua" w:hAnsi="Book Antiqua"/>
          <w:sz w:val="24"/>
          <w:szCs w:val="24"/>
        </w:rPr>
        <w:t>13</w:t>
      </w:r>
      <w:r w:rsidRPr="002F0803">
        <w:rPr>
          <w:rFonts w:ascii="Book Antiqua" w:eastAsia="华文中宋" w:hAnsi="Book Antiqua"/>
          <w:sz w:val="24"/>
          <w:szCs w:val="24"/>
        </w:rPr>
        <w:t>, respectively; Table 3</w:t>
      </w:r>
      <w:r w:rsidRPr="002F0803">
        <w:rPr>
          <w:rFonts w:ascii="Book Antiqua" w:eastAsia="华文中宋" w:hAnsi="Book Antiqua"/>
          <w:kern w:val="0"/>
          <w:sz w:val="24"/>
          <w:szCs w:val="24"/>
        </w:rPr>
        <w:t>)</w:t>
      </w:r>
      <w:r w:rsidRPr="002F0803">
        <w:rPr>
          <w:rFonts w:ascii="Book Antiqua" w:eastAsia="华文中宋" w:hAnsi="Book Antiqua"/>
          <w:sz w:val="24"/>
          <w:szCs w:val="24"/>
        </w:rPr>
        <w:t>.</w:t>
      </w:r>
    </w:p>
    <w:p w:rsidR="00AC38A0" w:rsidRPr="002F0803" w:rsidRDefault="00AC38A0" w:rsidP="00730F7F">
      <w:pPr>
        <w:autoSpaceDE w:val="0"/>
        <w:autoSpaceDN w:val="0"/>
        <w:adjustRightInd w:val="0"/>
        <w:snapToGrid w:val="0"/>
        <w:spacing w:line="360" w:lineRule="auto"/>
        <w:rPr>
          <w:rFonts w:ascii="Book Antiqua" w:hAnsi="Book Antiqua"/>
          <w:b/>
          <w:i/>
          <w:kern w:val="0"/>
          <w:sz w:val="24"/>
          <w:szCs w:val="24"/>
        </w:rPr>
      </w:pPr>
    </w:p>
    <w:p w:rsidR="00AC38A0" w:rsidRPr="002F0803" w:rsidRDefault="00AC38A0" w:rsidP="00730F7F">
      <w:pPr>
        <w:autoSpaceDE w:val="0"/>
        <w:autoSpaceDN w:val="0"/>
        <w:adjustRightInd w:val="0"/>
        <w:snapToGrid w:val="0"/>
        <w:spacing w:line="360" w:lineRule="auto"/>
        <w:rPr>
          <w:rFonts w:ascii="Book Antiqua" w:eastAsia="华文中宋" w:hAnsi="Book Antiqua"/>
          <w:b/>
          <w:i/>
          <w:kern w:val="0"/>
          <w:sz w:val="24"/>
          <w:szCs w:val="24"/>
        </w:rPr>
      </w:pPr>
      <w:r w:rsidRPr="002F0803">
        <w:rPr>
          <w:rFonts w:ascii="Book Antiqua" w:eastAsia="华文中宋" w:hAnsi="Book Antiqua"/>
          <w:b/>
          <w:i/>
          <w:kern w:val="0"/>
          <w:sz w:val="24"/>
          <w:szCs w:val="24"/>
        </w:rPr>
        <w:t>Effect of WCA on β-Catenin and MMP-7 protein expression in orthotopic tumors and liver metastases</w:t>
      </w:r>
    </w:p>
    <w:p w:rsidR="00AC38A0" w:rsidRPr="002F0803" w:rsidRDefault="00AC38A0" w:rsidP="00730F7F">
      <w:pPr>
        <w:autoSpaceDE w:val="0"/>
        <w:autoSpaceDN w:val="0"/>
        <w:adjustRightInd w:val="0"/>
        <w:snapToGrid w:val="0"/>
        <w:spacing w:line="360" w:lineRule="auto"/>
        <w:rPr>
          <w:rFonts w:ascii="Book Antiqua" w:hAnsi="Book Antiqua"/>
          <w:sz w:val="24"/>
          <w:szCs w:val="24"/>
        </w:rPr>
      </w:pPr>
      <w:r w:rsidRPr="002F0803">
        <w:rPr>
          <w:rFonts w:ascii="Book Antiqua" w:eastAsia="华文中宋" w:hAnsi="Book Antiqua"/>
          <w:sz w:val="24"/>
          <w:szCs w:val="24"/>
        </w:rPr>
        <w:t xml:space="preserve">We measured protein expression of β-Catenin and MMP-7 in both orthotopic </w:t>
      </w:r>
      <w:r w:rsidRPr="002F0803">
        <w:rPr>
          <w:rFonts w:ascii="Book Antiqua" w:eastAsia="华文中宋" w:hAnsi="Book Antiqua"/>
          <w:sz w:val="24"/>
          <w:szCs w:val="24"/>
        </w:rPr>
        <w:lastRenderedPageBreak/>
        <w:t xml:space="preserve">tumors and liver metastases by IHC and immunoblotting. </w:t>
      </w:r>
    </w:p>
    <w:p w:rsidR="00AC38A0" w:rsidRPr="002F0803" w:rsidRDefault="00AC38A0" w:rsidP="00730F7F">
      <w:pPr>
        <w:autoSpaceDE w:val="0"/>
        <w:autoSpaceDN w:val="0"/>
        <w:adjustRightInd w:val="0"/>
        <w:snapToGrid w:val="0"/>
        <w:spacing w:line="360" w:lineRule="auto"/>
        <w:ind w:firstLineChars="196" w:firstLine="470"/>
        <w:rPr>
          <w:rFonts w:ascii="Book Antiqua" w:eastAsia="华文中宋" w:hAnsi="Book Antiqua"/>
          <w:sz w:val="24"/>
          <w:szCs w:val="24"/>
        </w:rPr>
      </w:pPr>
      <w:r w:rsidRPr="002F0803">
        <w:rPr>
          <w:rFonts w:ascii="Book Antiqua" w:eastAsia="华文中宋" w:hAnsi="Book Antiqua"/>
          <w:sz w:val="24"/>
          <w:szCs w:val="24"/>
        </w:rPr>
        <w:t>Figure 4A and 4B show integrated optical density of β-Catenin and MMP-7 protein detected by IHC in orthotopic tumors and liver metastases, respectively. As shown in Figure 4C and 4E, in both orthotopic tumors and liver metastases, β-Catenin was expressed at high levels and was located in both the nucleus and cytoplasm in</w:t>
      </w:r>
      <w:r w:rsidRPr="002F0803">
        <w:rPr>
          <w:rFonts w:ascii="Book Antiqua" w:eastAsia="华文中宋" w:hAnsi="Book Antiqua"/>
          <w:kern w:val="0"/>
          <w:sz w:val="24"/>
          <w:szCs w:val="24"/>
        </w:rPr>
        <w:t xml:space="preserve"> the CON group, and total expression of β-Catenin was reduced in the WCA/5-FU/</w:t>
      </w:r>
      <w:r w:rsidR="00EA67C1" w:rsidRPr="002F0803">
        <w:rPr>
          <w:rFonts w:ascii="Book Antiqua" w:eastAsia="华文中宋" w:hAnsi="Book Antiqua"/>
          <w:kern w:val="0"/>
          <w:sz w:val="24"/>
          <w:szCs w:val="24"/>
        </w:rPr>
        <w:t>WCA + 5-FU</w:t>
      </w:r>
      <w:r w:rsidRPr="002F0803">
        <w:rPr>
          <w:rFonts w:ascii="Book Antiqua" w:eastAsia="华文中宋" w:hAnsi="Book Antiqua"/>
          <w:kern w:val="0"/>
          <w:sz w:val="24"/>
          <w:szCs w:val="24"/>
        </w:rPr>
        <w:t xml:space="preserve"> groups compared with the CON group. </w:t>
      </w:r>
      <w:r w:rsidRPr="002F0803">
        <w:rPr>
          <w:rFonts w:ascii="Book Antiqua" w:eastAsia="华文中宋" w:hAnsi="Book Antiqua"/>
          <w:sz w:val="24"/>
          <w:szCs w:val="24"/>
        </w:rPr>
        <w:t xml:space="preserve">As shown in Figure 4D and 4F, </w:t>
      </w:r>
      <w:r w:rsidRPr="002F0803">
        <w:rPr>
          <w:rFonts w:ascii="Book Antiqua" w:eastAsia="华文中宋" w:hAnsi="Book Antiqua"/>
          <w:kern w:val="0"/>
          <w:sz w:val="24"/>
          <w:szCs w:val="24"/>
        </w:rPr>
        <w:t xml:space="preserve">MMP-7 was highly expressed (brown staining) in the cytoplasm of orthotopic and </w:t>
      </w:r>
      <w:r w:rsidRPr="002F0803">
        <w:rPr>
          <w:rFonts w:ascii="Book Antiqua" w:eastAsia="华文中宋" w:hAnsi="Book Antiqua"/>
          <w:sz w:val="24"/>
          <w:szCs w:val="24"/>
        </w:rPr>
        <w:t xml:space="preserve">liver metastic </w:t>
      </w:r>
      <w:r w:rsidRPr="002F0803">
        <w:rPr>
          <w:rFonts w:ascii="Book Antiqua" w:eastAsia="华文中宋" w:hAnsi="Book Antiqua"/>
          <w:kern w:val="0"/>
          <w:sz w:val="24"/>
          <w:szCs w:val="24"/>
        </w:rPr>
        <w:t xml:space="preserve">tumors from the CON group; we also observed some membrane staining and some staining of the tumor interstitium. Expression of MMP-7 was reduced in the WCA, 5-FU and </w:t>
      </w:r>
      <w:r w:rsidR="00EA67C1" w:rsidRPr="002F0803">
        <w:rPr>
          <w:rFonts w:ascii="Book Antiqua" w:eastAsia="华文中宋" w:hAnsi="Book Antiqua"/>
          <w:kern w:val="0"/>
          <w:sz w:val="24"/>
          <w:szCs w:val="24"/>
        </w:rPr>
        <w:t>WCA + 5-FU</w:t>
      </w:r>
      <w:r w:rsidRPr="002F0803">
        <w:rPr>
          <w:rFonts w:ascii="Book Antiqua" w:eastAsia="华文中宋" w:hAnsi="Book Antiqua"/>
          <w:kern w:val="0"/>
          <w:sz w:val="24"/>
          <w:szCs w:val="24"/>
        </w:rPr>
        <w:t xml:space="preserve"> groups compared with the CON group. The structure of the tumor tissue was also destroyed by massive necrotic areas.</w:t>
      </w:r>
    </w:p>
    <w:p w:rsidR="00AC38A0" w:rsidRPr="002F0803" w:rsidRDefault="00AC38A0" w:rsidP="00730F7F">
      <w:pPr>
        <w:autoSpaceDE w:val="0"/>
        <w:autoSpaceDN w:val="0"/>
        <w:adjustRightInd w:val="0"/>
        <w:snapToGrid w:val="0"/>
        <w:spacing w:line="360" w:lineRule="auto"/>
        <w:ind w:firstLineChars="196" w:firstLine="470"/>
        <w:rPr>
          <w:rFonts w:ascii="Book Antiqua" w:eastAsia="华文中宋" w:hAnsi="Book Antiqua"/>
          <w:sz w:val="24"/>
          <w:szCs w:val="24"/>
        </w:rPr>
      </w:pPr>
      <w:r w:rsidRPr="002F0803">
        <w:rPr>
          <w:rFonts w:ascii="Book Antiqua" w:eastAsia="华文中宋" w:hAnsi="Book Antiqua"/>
          <w:sz w:val="24"/>
          <w:szCs w:val="24"/>
        </w:rPr>
        <w:t>One-way ANOVA analysis of IHC staining showed a significant difference</w:t>
      </w:r>
      <w:r w:rsidRPr="002F0803">
        <w:rPr>
          <w:rFonts w:ascii="Book Antiqua" w:eastAsia="华文中宋" w:hAnsi="Book Antiqua"/>
          <w:kern w:val="0"/>
          <w:sz w:val="24"/>
          <w:szCs w:val="24"/>
        </w:rPr>
        <w:t xml:space="preserve"> in β-Catenin protein expression in orthotopic tumors among the four groups (</w:t>
      </w:r>
      <w:r w:rsidRPr="002F0803">
        <w:rPr>
          <w:rFonts w:ascii="Book Antiqua" w:eastAsia="华文中宋" w:hAnsi="Book Antiqua"/>
          <w:i/>
          <w:kern w:val="0"/>
          <w:sz w:val="24"/>
          <w:szCs w:val="24"/>
        </w:rPr>
        <w:t>P</w:t>
      </w:r>
      <w:r w:rsidRPr="002F0803">
        <w:rPr>
          <w:rFonts w:ascii="Book Antiqua" w:eastAsia="华文中宋" w:hAnsi="Book Antiqua"/>
          <w:kern w:val="0"/>
          <w:sz w:val="24"/>
          <w:szCs w:val="24"/>
        </w:rPr>
        <w:t xml:space="preserve"> = 0.012, </w:t>
      </w:r>
      <w:r w:rsidR="00EA67C1" w:rsidRPr="002F0803">
        <w:rPr>
          <w:rFonts w:ascii="Book Antiqua" w:eastAsia="华文中宋" w:hAnsi="Book Antiqua"/>
          <w:i/>
          <w:kern w:val="0"/>
          <w:sz w:val="24"/>
          <w:szCs w:val="24"/>
        </w:rPr>
        <w:t xml:space="preserve">n = </w:t>
      </w:r>
      <w:r w:rsidRPr="002F0803">
        <w:rPr>
          <w:rFonts w:ascii="Book Antiqua" w:eastAsia="华文中宋" w:hAnsi="Book Antiqua"/>
          <w:kern w:val="0"/>
          <w:sz w:val="24"/>
          <w:szCs w:val="24"/>
        </w:rPr>
        <w:t>10</w:t>
      </w:r>
      <w:r w:rsidRPr="002F0803">
        <w:rPr>
          <w:rFonts w:ascii="Book Antiqua" w:hAnsi="Book Antiqua"/>
          <w:kern w:val="0"/>
          <w:sz w:val="24"/>
          <w:szCs w:val="24"/>
        </w:rPr>
        <w:t>-11</w:t>
      </w:r>
      <w:r w:rsidRPr="002F0803">
        <w:rPr>
          <w:rFonts w:ascii="Book Antiqua" w:eastAsia="华文中宋" w:hAnsi="Book Antiqua"/>
          <w:kern w:val="0"/>
          <w:sz w:val="24"/>
          <w:szCs w:val="24"/>
        </w:rPr>
        <w:t>/group). Furthermore, β-Catenin protein was decreased in all treatment groups compared with CON (WCA,</w:t>
      </w:r>
      <w:r w:rsidRPr="002F0803">
        <w:rPr>
          <w:rFonts w:ascii="Book Antiqua" w:eastAsia="华文中宋" w:hAnsi="Book Antiqua"/>
          <w:i/>
          <w:sz w:val="24"/>
          <w:szCs w:val="24"/>
        </w:rPr>
        <w:t xml:space="preserve"> P</w:t>
      </w:r>
      <w:r w:rsidRPr="002F0803">
        <w:rPr>
          <w:rFonts w:ascii="Book Antiqua" w:eastAsia="华文中宋" w:hAnsi="Book Antiqua"/>
          <w:sz w:val="24"/>
          <w:szCs w:val="24"/>
        </w:rPr>
        <w:t xml:space="preserve"> = 0.003</w:t>
      </w:r>
      <w:r w:rsidRPr="002F0803">
        <w:rPr>
          <w:rFonts w:ascii="Book Antiqua" w:eastAsia="华文中宋" w:hAnsi="Book Antiqua"/>
          <w:kern w:val="0"/>
          <w:sz w:val="24"/>
          <w:szCs w:val="24"/>
        </w:rPr>
        <w:t>; 5-FU,</w:t>
      </w:r>
      <w:r w:rsidRPr="002F0803">
        <w:rPr>
          <w:rFonts w:ascii="Book Antiqua" w:eastAsia="华文中宋" w:hAnsi="Book Antiqua"/>
          <w:i/>
          <w:sz w:val="24"/>
          <w:szCs w:val="24"/>
        </w:rPr>
        <w:t xml:space="preserve"> P</w:t>
      </w:r>
      <w:r w:rsidRPr="002F0803">
        <w:rPr>
          <w:rFonts w:ascii="Book Antiqua" w:eastAsia="华文中宋" w:hAnsi="Book Antiqua"/>
          <w:sz w:val="24"/>
          <w:szCs w:val="24"/>
        </w:rPr>
        <w:t xml:space="preserve"> =</w:t>
      </w:r>
      <w:r w:rsidRPr="002F0803">
        <w:rPr>
          <w:rFonts w:ascii="Book Antiqua" w:eastAsia="华文中宋" w:hAnsi="Book Antiqua"/>
          <w:kern w:val="0"/>
          <w:sz w:val="24"/>
          <w:szCs w:val="24"/>
        </w:rPr>
        <w:t xml:space="preserve"> </w:t>
      </w:r>
      <w:r w:rsidRPr="002F0803">
        <w:rPr>
          <w:rFonts w:ascii="Book Antiqua" w:eastAsia="华文中宋" w:hAnsi="Book Antiqua"/>
          <w:sz w:val="24"/>
          <w:szCs w:val="24"/>
        </w:rPr>
        <w:t>0.033</w:t>
      </w:r>
      <w:r w:rsidRPr="002F0803">
        <w:rPr>
          <w:rFonts w:ascii="Book Antiqua" w:eastAsia="华文中宋" w:hAnsi="Book Antiqua"/>
          <w:kern w:val="0"/>
          <w:sz w:val="24"/>
          <w:szCs w:val="24"/>
        </w:rPr>
        <w:t xml:space="preserve">; </w:t>
      </w:r>
      <w:r w:rsidR="00EA67C1" w:rsidRPr="002F0803">
        <w:rPr>
          <w:rFonts w:ascii="Book Antiqua" w:eastAsia="华文中宋" w:hAnsi="Book Antiqua"/>
          <w:kern w:val="0"/>
          <w:sz w:val="24"/>
          <w:szCs w:val="24"/>
        </w:rPr>
        <w:t>WCA + 5-FU</w:t>
      </w:r>
      <w:r w:rsidRPr="002F0803">
        <w:rPr>
          <w:rFonts w:ascii="Book Antiqua" w:eastAsia="华文中宋" w:hAnsi="Book Antiqua"/>
          <w:kern w:val="0"/>
          <w:sz w:val="24"/>
          <w:szCs w:val="24"/>
        </w:rPr>
        <w:t>,</w:t>
      </w:r>
      <w:r w:rsidRPr="002F0803">
        <w:rPr>
          <w:rFonts w:ascii="Book Antiqua" w:eastAsia="华文中宋" w:hAnsi="Book Antiqua"/>
          <w:i/>
          <w:sz w:val="24"/>
          <w:szCs w:val="24"/>
        </w:rPr>
        <w:t xml:space="preserve"> P</w:t>
      </w:r>
      <w:r w:rsidRPr="002F0803">
        <w:rPr>
          <w:rFonts w:ascii="Book Antiqua" w:eastAsia="华文中宋" w:hAnsi="Book Antiqua"/>
          <w:sz w:val="24"/>
          <w:szCs w:val="24"/>
        </w:rPr>
        <w:t xml:space="preserve"> = 0.008; Figure 4A).</w:t>
      </w:r>
    </w:p>
    <w:p w:rsidR="00AC38A0" w:rsidRPr="002F0803" w:rsidRDefault="00AC38A0" w:rsidP="00730F7F">
      <w:pPr>
        <w:autoSpaceDE w:val="0"/>
        <w:autoSpaceDN w:val="0"/>
        <w:adjustRightInd w:val="0"/>
        <w:snapToGrid w:val="0"/>
        <w:spacing w:line="360" w:lineRule="auto"/>
        <w:ind w:firstLineChars="196" w:firstLine="470"/>
        <w:rPr>
          <w:rFonts w:ascii="Book Antiqua" w:eastAsia="华文中宋" w:hAnsi="Book Antiqua"/>
          <w:sz w:val="24"/>
          <w:szCs w:val="24"/>
        </w:rPr>
      </w:pPr>
      <w:r w:rsidRPr="002F0803">
        <w:rPr>
          <w:rFonts w:ascii="Book Antiqua" w:eastAsia="华文中宋" w:hAnsi="Book Antiqua"/>
          <w:kern w:val="0"/>
          <w:sz w:val="24"/>
          <w:szCs w:val="24"/>
        </w:rPr>
        <w:t>Levene’s test revealed heterogeneity of variance in MMP-7 protein levels in the orthotopic tumors, and Brown-Forsythe test showed significant difference in MMP-7 protein expression in the orthotopic tumors among the four groups (</w:t>
      </w:r>
      <w:r w:rsidRPr="002F0803">
        <w:rPr>
          <w:rFonts w:ascii="Book Antiqua" w:eastAsia="华文中宋" w:hAnsi="Book Antiqua"/>
          <w:i/>
          <w:kern w:val="0"/>
          <w:sz w:val="24"/>
          <w:szCs w:val="24"/>
        </w:rPr>
        <w:t>P</w:t>
      </w:r>
      <w:r w:rsidRPr="002F0803">
        <w:rPr>
          <w:rFonts w:ascii="Book Antiqua" w:eastAsia="华文中宋" w:hAnsi="Book Antiqua"/>
          <w:kern w:val="0"/>
          <w:sz w:val="24"/>
          <w:szCs w:val="24"/>
        </w:rPr>
        <w:t xml:space="preserve"> = 0.02</w:t>
      </w:r>
      <w:r w:rsidRPr="002F0803">
        <w:rPr>
          <w:rFonts w:ascii="Book Antiqua" w:hAnsi="Book Antiqua"/>
          <w:kern w:val="0"/>
          <w:sz w:val="24"/>
          <w:szCs w:val="24"/>
        </w:rPr>
        <w:t>0</w:t>
      </w:r>
      <w:r w:rsidRPr="002F0803">
        <w:rPr>
          <w:rFonts w:ascii="Book Antiqua" w:eastAsia="华文中宋" w:hAnsi="Book Antiqua"/>
          <w:kern w:val="0"/>
          <w:sz w:val="24"/>
          <w:szCs w:val="24"/>
        </w:rPr>
        <w:t xml:space="preserve">, </w:t>
      </w:r>
      <w:r w:rsidR="00EA67C1" w:rsidRPr="002F0803">
        <w:rPr>
          <w:rFonts w:ascii="Book Antiqua" w:eastAsia="华文中宋" w:hAnsi="Book Antiqua"/>
          <w:i/>
          <w:kern w:val="0"/>
          <w:sz w:val="24"/>
          <w:szCs w:val="24"/>
        </w:rPr>
        <w:t xml:space="preserve">n = </w:t>
      </w:r>
      <w:r w:rsidRPr="002F0803">
        <w:rPr>
          <w:rFonts w:ascii="Book Antiqua" w:eastAsia="华文中宋" w:hAnsi="Book Antiqua"/>
          <w:kern w:val="0"/>
          <w:sz w:val="24"/>
          <w:szCs w:val="24"/>
        </w:rPr>
        <w:t>10</w:t>
      </w:r>
      <w:r w:rsidRPr="002F0803">
        <w:rPr>
          <w:rFonts w:ascii="Book Antiqua" w:hAnsi="Book Antiqua"/>
          <w:kern w:val="0"/>
          <w:sz w:val="24"/>
          <w:szCs w:val="24"/>
        </w:rPr>
        <w:t>-11</w:t>
      </w:r>
      <w:r w:rsidRPr="002F0803">
        <w:rPr>
          <w:rFonts w:ascii="Book Antiqua" w:eastAsia="华文中宋" w:hAnsi="Book Antiqua"/>
          <w:kern w:val="0"/>
          <w:sz w:val="24"/>
          <w:szCs w:val="24"/>
        </w:rPr>
        <w:t xml:space="preserve">/group). Pairwise comparisons showed no significant difference between groups </w:t>
      </w:r>
      <w:r w:rsidRPr="002F0803">
        <w:rPr>
          <w:rFonts w:ascii="Book Antiqua" w:eastAsia="华文中宋" w:hAnsi="Book Antiqua"/>
          <w:sz w:val="24"/>
          <w:szCs w:val="24"/>
        </w:rPr>
        <w:t xml:space="preserve">(all </w:t>
      </w:r>
      <w:r w:rsidRPr="002F0803">
        <w:rPr>
          <w:rFonts w:ascii="Book Antiqua" w:eastAsia="华文中宋" w:hAnsi="Book Antiqua"/>
          <w:i/>
          <w:sz w:val="24"/>
          <w:szCs w:val="24"/>
        </w:rPr>
        <w:t>P</w:t>
      </w:r>
      <w:r w:rsidRPr="002F0803">
        <w:rPr>
          <w:rFonts w:ascii="Book Antiqua" w:eastAsia="华文中宋" w:hAnsi="Book Antiqua"/>
          <w:sz w:val="24"/>
          <w:szCs w:val="24"/>
        </w:rPr>
        <w:t xml:space="preserve"> values &gt; 0.05).</w:t>
      </w:r>
      <w:r w:rsidRPr="002F0803">
        <w:rPr>
          <w:rFonts w:ascii="Book Antiqua" w:eastAsia="华文中宋" w:hAnsi="Book Antiqua"/>
          <w:kern w:val="0"/>
          <w:sz w:val="24"/>
          <w:szCs w:val="24"/>
        </w:rPr>
        <w:t xml:space="preserve"> However, a decreasing trend was observed in both the WCA group (776.30 </w:t>
      </w:r>
      <w:r w:rsidRPr="002F0803">
        <w:rPr>
          <w:rFonts w:ascii="Book Antiqua" w:eastAsia="华文中宋" w:hAnsi="Book Antiqua"/>
          <w:sz w:val="24"/>
          <w:szCs w:val="24"/>
        </w:rPr>
        <w:t xml:space="preserve">± 124.030) </w:t>
      </w:r>
      <w:r w:rsidRPr="002F0803">
        <w:rPr>
          <w:rFonts w:ascii="Book Antiqua" w:eastAsia="华文中宋" w:hAnsi="Book Antiqua"/>
          <w:kern w:val="0"/>
          <w:sz w:val="24"/>
          <w:szCs w:val="24"/>
        </w:rPr>
        <w:t xml:space="preserve">and the </w:t>
      </w:r>
      <w:r w:rsidR="00EA67C1" w:rsidRPr="002F0803">
        <w:rPr>
          <w:rFonts w:ascii="Book Antiqua" w:eastAsia="华文中宋" w:hAnsi="Book Antiqua"/>
          <w:kern w:val="0"/>
          <w:sz w:val="24"/>
          <w:szCs w:val="24"/>
        </w:rPr>
        <w:t>WCA + 5-FU</w:t>
      </w:r>
      <w:r w:rsidRPr="002F0803">
        <w:rPr>
          <w:rFonts w:ascii="Book Antiqua" w:eastAsia="华文中宋" w:hAnsi="Book Antiqua"/>
          <w:kern w:val="0"/>
          <w:sz w:val="24"/>
          <w:szCs w:val="24"/>
        </w:rPr>
        <w:t xml:space="preserve"> group (907.30 </w:t>
      </w:r>
      <w:r w:rsidRPr="002F0803">
        <w:rPr>
          <w:rFonts w:ascii="Book Antiqua" w:eastAsia="华文中宋" w:hAnsi="Book Antiqua"/>
          <w:sz w:val="24"/>
          <w:szCs w:val="24"/>
        </w:rPr>
        <w:t xml:space="preserve">± 359.492) </w:t>
      </w:r>
      <w:r w:rsidRPr="002F0803">
        <w:rPr>
          <w:rFonts w:ascii="Book Antiqua" w:eastAsia="华文中宋" w:hAnsi="Book Antiqua"/>
          <w:kern w:val="0"/>
          <w:sz w:val="24"/>
          <w:szCs w:val="24"/>
        </w:rPr>
        <w:t>compared with the CON</w:t>
      </w:r>
      <w:r w:rsidRPr="002F0803">
        <w:rPr>
          <w:rFonts w:ascii="Book Antiqua" w:eastAsia="华文中宋" w:hAnsi="Book Antiqua"/>
          <w:sz w:val="24"/>
          <w:szCs w:val="24"/>
        </w:rPr>
        <w:t xml:space="preserve"> group (1663.73 ± 975.557; Figure 4A)</w:t>
      </w:r>
      <w:r w:rsidRPr="002F0803">
        <w:rPr>
          <w:rFonts w:ascii="Book Antiqua" w:eastAsia="华文中宋" w:hAnsi="Book Antiqua"/>
          <w:kern w:val="0"/>
          <w:sz w:val="24"/>
          <w:szCs w:val="24"/>
        </w:rPr>
        <w:t xml:space="preserve">. </w:t>
      </w:r>
    </w:p>
    <w:p w:rsidR="00AC38A0" w:rsidRPr="002F0803" w:rsidRDefault="00AC38A0" w:rsidP="00730F7F">
      <w:pPr>
        <w:autoSpaceDE w:val="0"/>
        <w:autoSpaceDN w:val="0"/>
        <w:adjustRightInd w:val="0"/>
        <w:snapToGrid w:val="0"/>
        <w:spacing w:line="360" w:lineRule="auto"/>
        <w:ind w:firstLineChars="200" w:firstLine="480"/>
        <w:rPr>
          <w:rFonts w:ascii="Book Antiqua" w:eastAsia="华文中宋" w:hAnsi="Book Antiqua"/>
          <w:sz w:val="24"/>
          <w:szCs w:val="24"/>
        </w:rPr>
      </w:pPr>
      <w:r w:rsidRPr="002F0803">
        <w:rPr>
          <w:rFonts w:ascii="Book Antiqua" w:eastAsia="华文中宋" w:hAnsi="Book Antiqua"/>
          <w:sz w:val="24"/>
          <w:szCs w:val="24"/>
        </w:rPr>
        <w:t>β-</w:t>
      </w:r>
      <w:r w:rsidRPr="002F0803">
        <w:rPr>
          <w:rFonts w:ascii="Book Antiqua" w:hAnsi="Book Antiqua"/>
          <w:sz w:val="24"/>
          <w:szCs w:val="24"/>
        </w:rPr>
        <w:t>C</w:t>
      </w:r>
      <w:r w:rsidRPr="002F0803">
        <w:rPr>
          <w:rFonts w:ascii="Book Antiqua" w:eastAsia="华文中宋" w:hAnsi="Book Antiqua"/>
          <w:sz w:val="24"/>
          <w:szCs w:val="24"/>
        </w:rPr>
        <w:t>atenin protein expression in hepatic metastases</w:t>
      </w:r>
      <w:r w:rsidRPr="002F0803">
        <w:rPr>
          <w:rFonts w:ascii="Book Antiqua" w:hAnsi="Book Antiqua"/>
          <w:kern w:val="0"/>
          <w:sz w:val="24"/>
          <w:szCs w:val="24"/>
        </w:rPr>
        <w:t xml:space="preserve"> detected using IHC </w:t>
      </w:r>
      <w:r w:rsidRPr="002F0803">
        <w:rPr>
          <w:rFonts w:ascii="Book Antiqua" w:eastAsia="华文中宋" w:hAnsi="Book Antiqua"/>
          <w:sz w:val="24"/>
          <w:szCs w:val="24"/>
        </w:rPr>
        <w:t>was</w:t>
      </w:r>
      <w:r w:rsidRPr="002F0803">
        <w:rPr>
          <w:rFonts w:ascii="Book Antiqua" w:hAnsi="Book Antiqua"/>
          <w:sz w:val="24"/>
          <w:szCs w:val="24"/>
        </w:rPr>
        <w:t xml:space="preserve"> </w:t>
      </w:r>
      <w:r w:rsidRPr="002F0803">
        <w:rPr>
          <w:rFonts w:ascii="Book Antiqua" w:eastAsia="华文中宋" w:hAnsi="Book Antiqua"/>
          <w:sz w:val="24"/>
          <w:szCs w:val="24"/>
        </w:rPr>
        <w:t>significant</w:t>
      </w:r>
      <w:r w:rsidRPr="002F0803">
        <w:rPr>
          <w:rFonts w:ascii="Book Antiqua" w:hAnsi="Book Antiqua"/>
          <w:sz w:val="24"/>
          <w:szCs w:val="24"/>
        </w:rPr>
        <w:t>ly</w:t>
      </w:r>
      <w:r w:rsidRPr="002F0803">
        <w:rPr>
          <w:rFonts w:ascii="Book Antiqua" w:eastAsia="华文中宋" w:hAnsi="Book Antiqua"/>
          <w:sz w:val="24"/>
          <w:szCs w:val="24"/>
        </w:rPr>
        <w:t xml:space="preserve"> differen</w:t>
      </w:r>
      <w:r w:rsidRPr="002F0803">
        <w:rPr>
          <w:rFonts w:ascii="Book Antiqua" w:hAnsi="Book Antiqua"/>
          <w:sz w:val="24"/>
          <w:szCs w:val="24"/>
        </w:rPr>
        <w:t>t among</w:t>
      </w:r>
      <w:r w:rsidRPr="002F0803">
        <w:rPr>
          <w:rFonts w:ascii="Book Antiqua" w:eastAsia="华文中宋" w:hAnsi="Book Antiqua"/>
          <w:sz w:val="24"/>
          <w:szCs w:val="24"/>
        </w:rPr>
        <w:t xml:space="preserve"> the four groups (CON group (1272.40 ± 234.658), WCA group (982.67 ± 17.039), 5-FU group (949.75 ± 86.083), and WCA + 5-FU group (838.00 ± 46.936); </w:t>
      </w:r>
      <w:r w:rsidRPr="002F0803">
        <w:rPr>
          <w:rFonts w:ascii="Book Antiqua" w:eastAsia="华文中宋" w:hAnsi="Book Antiqua"/>
          <w:i/>
          <w:sz w:val="24"/>
          <w:szCs w:val="24"/>
        </w:rPr>
        <w:t>P</w:t>
      </w:r>
      <w:r w:rsidRPr="002F0803">
        <w:rPr>
          <w:rFonts w:ascii="Book Antiqua" w:eastAsia="华文中宋" w:hAnsi="Book Antiqua"/>
          <w:sz w:val="24"/>
          <w:szCs w:val="24"/>
        </w:rPr>
        <w:t xml:space="preserve"> = 0.</w:t>
      </w:r>
      <w:r w:rsidRPr="002F0803">
        <w:rPr>
          <w:rFonts w:ascii="Book Antiqua" w:hAnsi="Book Antiqua"/>
          <w:sz w:val="24"/>
          <w:szCs w:val="24"/>
        </w:rPr>
        <w:t>025</w:t>
      </w:r>
      <w:r w:rsidRPr="002F0803">
        <w:rPr>
          <w:rFonts w:ascii="Book Antiqua" w:eastAsia="华文中宋" w:hAnsi="Book Antiqua"/>
          <w:sz w:val="24"/>
          <w:szCs w:val="24"/>
        </w:rPr>
        <w:t xml:space="preserve"> using the Kruskal-Wallis test</w:t>
      </w:r>
      <w:r w:rsidRPr="002F0803">
        <w:rPr>
          <w:rFonts w:ascii="Book Antiqua" w:hAnsi="Book Antiqua"/>
          <w:sz w:val="24"/>
          <w:szCs w:val="24"/>
        </w:rPr>
        <w:t>,</w:t>
      </w:r>
      <w:r w:rsidRPr="002F0803">
        <w:rPr>
          <w:rFonts w:ascii="Book Antiqua" w:eastAsia="华文中宋" w:hAnsi="Book Antiqua"/>
          <w:sz w:val="24"/>
          <w:szCs w:val="24"/>
        </w:rPr>
        <w:t xml:space="preserve"> Figure 4B</w:t>
      </w:r>
      <w:r w:rsidRPr="002F0803">
        <w:rPr>
          <w:rFonts w:ascii="Book Antiqua" w:eastAsia="华文中宋" w:hAnsi="Book Antiqua"/>
          <w:kern w:val="0"/>
          <w:sz w:val="24"/>
          <w:szCs w:val="24"/>
        </w:rPr>
        <w:t xml:space="preserve">, </w:t>
      </w:r>
      <w:r w:rsidR="00EA67C1" w:rsidRPr="002F0803">
        <w:rPr>
          <w:rFonts w:ascii="Book Antiqua" w:eastAsia="华文中宋" w:hAnsi="Book Antiqua"/>
          <w:i/>
          <w:kern w:val="0"/>
          <w:sz w:val="24"/>
          <w:szCs w:val="24"/>
        </w:rPr>
        <w:t xml:space="preserve">n = </w:t>
      </w:r>
      <w:r w:rsidRPr="002F0803">
        <w:rPr>
          <w:rFonts w:ascii="Book Antiqua" w:eastAsia="华文中宋" w:hAnsi="Book Antiqua"/>
          <w:kern w:val="0"/>
          <w:sz w:val="24"/>
          <w:szCs w:val="24"/>
        </w:rPr>
        <w:t>3-5/group</w:t>
      </w:r>
      <w:r w:rsidRPr="002F0803">
        <w:rPr>
          <w:rFonts w:ascii="Book Antiqua" w:eastAsia="华文中宋" w:hAnsi="Book Antiqua"/>
          <w:sz w:val="24"/>
          <w:szCs w:val="24"/>
        </w:rPr>
        <w:t>. P</w:t>
      </w:r>
      <w:r w:rsidRPr="002F0803">
        <w:rPr>
          <w:rFonts w:ascii="Book Antiqua" w:eastAsia="华文中宋" w:hAnsi="Book Antiqua"/>
          <w:kern w:val="0"/>
          <w:sz w:val="24"/>
          <w:szCs w:val="24"/>
        </w:rPr>
        <w:t xml:space="preserve">airwise comparisons </w:t>
      </w:r>
      <w:r w:rsidRPr="002F0803">
        <w:rPr>
          <w:rFonts w:ascii="Book Antiqua" w:hAnsi="Book Antiqua"/>
          <w:kern w:val="0"/>
          <w:sz w:val="24"/>
          <w:szCs w:val="24"/>
        </w:rPr>
        <w:t xml:space="preserve">using </w:t>
      </w:r>
      <w:r w:rsidRPr="002F0803">
        <w:rPr>
          <w:rFonts w:ascii="Book Antiqua" w:eastAsia="华文中宋" w:hAnsi="Book Antiqua"/>
          <w:kern w:val="0"/>
          <w:sz w:val="24"/>
          <w:szCs w:val="24"/>
        </w:rPr>
        <w:t>Nemenyi te</w:t>
      </w:r>
      <w:r w:rsidRPr="002F0803">
        <w:rPr>
          <w:rFonts w:ascii="Book Antiqua" w:hAnsi="Book Antiqua"/>
          <w:kern w:val="0"/>
          <w:sz w:val="24"/>
          <w:szCs w:val="24"/>
        </w:rPr>
        <w:t>s</w:t>
      </w:r>
      <w:r w:rsidRPr="002F0803">
        <w:rPr>
          <w:rFonts w:ascii="Book Antiqua" w:eastAsia="华文中宋" w:hAnsi="Book Antiqua"/>
          <w:kern w:val="0"/>
          <w:sz w:val="24"/>
          <w:szCs w:val="24"/>
        </w:rPr>
        <w:t xml:space="preserve">ts revealed </w:t>
      </w:r>
      <w:r w:rsidRPr="002F0803">
        <w:rPr>
          <w:rFonts w:ascii="Book Antiqua" w:eastAsia="华文中宋" w:hAnsi="Book Antiqua"/>
          <w:kern w:val="0"/>
          <w:sz w:val="24"/>
          <w:szCs w:val="24"/>
        </w:rPr>
        <w:lastRenderedPageBreak/>
        <w:t>that</w:t>
      </w:r>
      <w:r w:rsidRPr="002F0803">
        <w:rPr>
          <w:rFonts w:ascii="Book Antiqua" w:hAnsi="Book Antiqua"/>
          <w:kern w:val="0"/>
          <w:sz w:val="24"/>
          <w:szCs w:val="24"/>
        </w:rPr>
        <w:t xml:space="preserve"> </w:t>
      </w:r>
      <w:r w:rsidRPr="002F0803">
        <w:rPr>
          <w:rFonts w:ascii="Book Antiqua" w:eastAsia="华文中宋" w:hAnsi="Book Antiqua"/>
          <w:kern w:val="0"/>
          <w:sz w:val="24"/>
          <w:szCs w:val="24"/>
        </w:rPr>
        <w:t>the</w:t>
      </w:r>
      <w:r w:rsidRPr="002F0803">
        <w:rPr>
          <w:rFonts w:ascii="Book Antiqua" w:hAnsi="Book Antiqua"/>
          <w:kern w:val="0"/>
          <w:sz w:val="24"/>
          <w:szCs w:val="24"/>
        </w:rPr>
        <w:t xml:space="preserve"> </w:t>
      </w:r>
      <w:r w:rsidR="00EA67C1" w:rsidRPr="002F0803">
        <w:rPr>
          <w:rFonts w:ascii="Book Antiqua" w:eastAsia="华文中宋" w:hAnsi="Book Antiqua"/>
          <w:kern w:val="0"/>
          <w:sz w:val="24"/>
          <w:szCs w:val="24"/>
        </w:rPr>
        <w:t>WCA + 5-FU</w:t>
      </w:r>
      <w:r w:rsidRPr="002F0803">
        <w:rPr>
          <w:rFonts w:ascii="Book Antiqua" w:hAnsi="Book Antiqua"/>
          <w:kern w:val="0"/>
          <w:sz w:val="24"/>
          <w:szCs w:val="24"/>
        </w:rPr>
        <w:t xml:space="preserve"> treatment decrased </w:t>
      </w:r>
      <w:r w:rsidRPr="002F0803">
        <w:rPr>
          <w:rFonts w:ascii="Book Antiqua" w:eastAsia="华文中宋" w:hAnsi="Book Antiqua"/>
          <w:sz w:val="24"/>
          <w:szCs w:val="24"/>
        </w:rPr>
        <w:t>β-</w:t>
      </w:r>
      <w:r w:rsidRPr="002F0803">
        <w:rPr>
          <w:rFonts w:ascii="Book Antiqua" w:hAnsi="Book Antiqua"/>
          <w:sz w:val="24"/>
          <w:szCs w:val="24"/>
        </w:rPr>
        <w:t>C</w:t>
      </w:r>
      <w:r w:rsidRPr="002F0803">
        <w:rPr>
          <w:rFonts w:ascii="Book Antiqua" w:eastAsia="华文中宋" w:hAnsi="Book Antiqua"/>
          <w:sz w:val="24"/>
          <w:szCs w:val="24"/>
        </w:rPr>
        <w:t>atenin</w:t>
      </w:r>
      <w:r w:rsidRPr="002F0803">
        <w:rPr>
          <w:rFonts w:ascii="Book Antiqua" w:hAnsi="Book Antiqua"/>
          <w:kern w:val="0"/>
          <w:sz w:val="24"/>
          <w:szCs w:val="24"/>
        </w:rPr>
        <w:t xml:space="preserve"> expression compared to CON group </w:t>
      </w:r>
      <w:r w:rsidRPr="002F0803">
        <w:rPr>
          <w:rFonts w:ascii="Book Antiqua" w:eastAsia="华文中宋" w:hAnsi="Book Antiqua"/>
          <w:kern w:val="0"/>
          <w:sz w:val="24"/>
          <w:szCs w:val="24"/>
        </w:rPr>
        <w:t>(</w:t>
      </w:r>
      <w:r w:rsidRPr="002F0803">
        <w:rPr>
          <w:rFonts w:ascii="Book Antiqua" w:eastAsia="华文中宋" w:hAnsi="Book Antiqua"/>
          <w:i/>
          <w:sz w:val="24"/>
          <w:szCs w:val="24"/>
        </w:rPr>
        <w:t>P</w:t>
      </w:r>
      <w:r w:rsidRPr="002F0803">
        <w:rPr>
          <w:rFonts w:ascii="Book Antiqua" w:eastAsia="华文中宋" w:hAnsi="Book Antiqua"/>
          <w:sz w:val="24"/>
          <w:szCs w:val="24"/>
        </w:rPr>
        <w:t xml:space="preserve"> =</w:t>
      </w:r>
      <w:r w:rsidR="00950318" w:rsidRPr="002F0803">
        <w:rPr>
          <w:rFonts w:ascii="Book Antiqua" w:eastAsia="华文中宋" w:hAnsi="Book Antiqua" w:hint="eastAsia"/>
          <w:sz w:val="24"/>
          <w:szCs w:val="24"/>
        </w:rPr>
        <w:t xml:space="preserve"> </w:t>
      </w:r>
      <w:r w:rsidRPr="002F0803">
        <w:rPr>
          <w:rFonts w:ascii="Book Antiqua" w:hAnsi="Book Antiqua"/>
          <w:sz w:val="24"/>
          <w:szCs w:val="24"/>
        </w:rPr>
        <w:t>0.002</w:t>
      </w:r>
      <w:r w:rsidRPr="002F0803">
        <w:rPr>
          <w:rFonts w:ascii="Book Antiqua" w:eastAsia="华文中宋" w:hAnsi="Book Antiqua"/>
          <w:kern w:val="0"/>
          <w:sz w:val="24"/>
          <w:szCs w:val="24"/>
        </w:rPr>
        <w:t>)</w:t>
      </w:r>
      <w:r w:rsidRPr="002F0803">
        <w:rPr>
          <w:rFonts w:ascii="Book Antiqua" w:eastAsia="华文中宋" w:hAnsi="Book Antiqua"/>
          <w:sz w:val="24"/>
          <w:szCs w:val="24"/>
        </w:rPr>
        <w:t>.</w:t>
      </w:r>
    </w:p>
    <w:p w:rsidR="00AC38A0" w:rsidRPr="002F0803" w:rsidRDefault="00AC38A0" w:rsidP="00730F7F">
      <w:pPr>
        <w:autoSpaceDE w:val="0"/>
        <w:autoSpaceDN w:val="0"/>
        <w:adjustRightInd w:val="0"/>
        <w:snapToGrid w:val="0"/>
        <w:spacing w:line="360" w:lineRule="auto"/>
        <w:ind w:firstLine="420"/>
        <w:rPr>
          <w:rFonts w:ascii="Book Antiqua" w:hAnsi="Book Antiqua"/>
          <w:sz w:val="24"/>
          <w:szCs w:val="24"/>
        </w:rPr>
      </w:pPr>
      <w:r w:rsidRPr="002F0803">
        <w:rPr>
          <w:rFonts w:ascii="Book Antiqua" w:eastAsia="华文中宋" w:hAnsi="Book Antiqua"/>
          <w:sz w:val="24"/>
          <w:szCs w:val="24"/>
        </w:rPr>
        <w:t xml:space="preserve">MMP-7 expression in </w:t>
      </w:r>
      <w:r w:rsidRPr="002F0803">
        <w:rPr>
          <w:rFonts w:ascii="Book Antiqua" w:hAnsi="Book Antiqua"/>
          <w:sz w:val="24"/>
          <w:szCs w:val="24"/>
        </w:rPr>
        <w:t>hepatic</w:t>
      </w:r>
      <w:r w:rsidRPr="002F0803">
        <w:rPr>
          <w:rFonts w:ascii="Book Antiqua" w:eastAsia="华文中宋" w:hAnsi="Book Antiqua"/>
          <w:sz w:val="24"/>
          <w:szCs w:val="24"/>
        </w:rPr>
        <w:t xml:space="preserve"> metastases was </w:t>
      </w:r>
      <w:r w:rsidRPr="002F0803">
        <w:rPr>
          <w:rFonts w:ascii="Book Antiqua" w:hAnsi="Book Antiqua"/>
          <w:sz w:val="24"/>
          <w:szCs w:val="24"/>
        </w:rPr>
        <w:t xml:space="preserve">not </w:t>
      </w:r>
      <w:r w:rsidRPr="002F0803">
        <w:rPr>
          <w:rFonts w:ascii="Book Antiqua" w:eastAsia="华文中宋" w:hAnsi="Book Antiqua"/>
          <w:sz w:val="24"/>
          <w:szCs w:val="24"/>
        </w:rPr>
        <w:t xml:space="preserve">significantly different </w:t>
      </w:r>
      <w:r w:rsidRPr="002F0803">
        <w:rPr>
          <w:rFonts w:ascii="Book Antiqua" w:hAnsi="Book Antiqua"/>
          <w:sz w:val="24"/>
          <w:szCs w:val="24"/>
        </w:rPr>
        <w:t>among</w:t>
      </w:r>
      <w:r w:rsidRPr="002F0803">
        <w:rPr>
          <w:rFonts w:ascii="Book Antiqua" w:eastAsia="华文中宋" w:hAnsi="Book Antiqua"/>
          <w:sz w:val="24"/>
          <w:szCs w:val="24"/>
        </w:rPr>
        <w:t xml:space="preserve"> the groups (</w:t>
      </w:r>
      <w:r w:rsidRPr="002F0803">
        <w:rPr>
          <w:rFonts w:ascii="Book Antiqua" w:eastAsia="华文中宋" w:hAnsi="Book Antiqua"/>
          <w:i/>
          <w:sz w:val="24"/>
          <w:szCs w:val="24"/>
        </w:rPr>
        <w:t>P</w:t>
      </w:r>
      <w:r w:rsidRPr="002F0803">
        <w:rPr>
          <w:rFonts w:ascii="Book Antiqua" w:eastAsia="华文中宋" w:hAnsi="Book Antiqua"/>
          <w:sz w:val="24"/>
          <w:szCs w:val="24"/>
        </w:rPr>
        <w:t xml:space="preserve"> = 0.</w:t>
      </w:r>
      <w:r w:rsidRPr="002F0803">
        <w:rPr>
          <w:rFonts w:ascii="Book Antiqua" w:hAnsi="Book Antiqua"/>
          <w:sz w:val="24"/>
          <w:szCs w:val="24"/>
        </w:rPr>
        <w:t>113</w:t>
      </w:r>
      <w:r w:rsidRPr="002F0803">
        <w:rPr>
          <w:rFonts w:ascii="Book Antiqua" w:eastAsia="华文中宋" w:hAnsi="Book Antiqua"/>
          <w:sz w:val="24"/>
          <w:szCs w:val="24"/>
        </w:rPr>
        <w:t xml:space="preserve"> using Kruskal-Wallis test</w:t>
      </w:r>
      <w:r w:rsidRPr="002F0803">
        <w:rPr>
          <w:rFonts w:ascii="Book Antiqua" w:eastAsia="华文中宋" w:hAnsi="Book Antiqua"/>
          <w:kern w:val="0"/>
          <w:sz w:val="24"/>
          <w:szCs w:val="24"/>
        </w:rPr>
        <w:t xml:space="preserve">, </w:t>
      </w:r>
      <w:r w:rsidR="00EA67C1" w:rsidRPr="002F0803">
        <w:rPr>
          <w:rFonts w:ascii="Book Antiqua" w:eastAsia="华文中宋" w:hAnsi="Book Antiqua"/>
          <w:i/>
          <w:kern w:val="0"/>
          <w:sz w:val="24"/>
          <w:szCs w:val="24"/>
        </w:rPr>
        <w:t xml:space="preserve">n = </w:t>
      </w:r>
      <w:r w:rsidRPr="002F0803">
        <w:rPr>
          <w:rFonts w:ascii="Book Antiqua" w:eastAsia="华文中宋" w:hAnsi="Book Antiqua"/>
          <w:kern w:val="0"/>
          <w:sz w:val="24"/>
          <w:szCs w:val="24"/>
        </w:rPr>
        <w:t>3-5/group</w:t>
      </w:r>
      <w:r w:rsidRPr="002F0803">
        <w:rPr>
          <w:rFonts w:ascii="Book Antiqua" w:eastAsia="华文中宋" w:hAnsi="Book Antiqua"/>
          <w:sz w:val="24"/>
          <w:szCs w:val="24"/>
        </w:rPr>
        <w:t>)</w:t>
      </w:r>
      <w:r w:rsidRPr="002F0803">
        <w:rPr>
          <w:rFonts w:ascii="Book Antiqua" w:hAnsi="Book Antiqua"/>
          <w:sz w:val="24"/>
          <w:szCs w:val="24"/>
        </w:rPr>
        <w:t>, while</w:t>
      </w:r>
      <w:r w:rsidRPr="002F0803">
        <w:rPr>
          <w:rFonts w:ascii="Book Antiqua" w:eastAsia="华文中宋" w:hAnsi="Book Antiqua"/>
          <w:kern w:val="0"/>
          <w:sz w:val="24"/>
          <w:szCs w:val="24"/>
        </w:rPr>
        <w:t xml:space="preserve"> a trend toward drug-mediated decrease in </w:t>
      </w:r>
      <w:r w:rsidRPr="002F0803">
        <w:rPr>
          <w:rFonts w:ascii="Book Antiqua" w:hAnsi="Book Antiqua"/>
          <w:sz w:val="24"/>
          <w:szCs w:val="24"/>
        </w:rPr>
        <w:t>MMP-7</w:t>
      </w:r>
      <w:r w:rsidRPr="002F0803">
        <w:rPr>
          <w:rFonts w:ascii="Book Antiqua" w:eastAsia="华文中宋" w:hAnsi="Book Antiqua"/>
          <w:sz w:val="24"/>
          <w:szCs w:val="24"/>
        </w:rPr>
        <w:t xml:space="preserve"> protein expression was observed in hepatic metastases by IHC</w:t>
      </w:r>
      <w:r w:rsidRPr="002F0803">
        <w:rPr>
          <w:rFonts w:ascii="Book Antiqua" w:hAnsi="Book Antiqua"/>
          <w:sz w:val="24"/>
          <w:szCs w:val="24"/>
        </w:rPr>
        <w:t xml:space="preserve"> (</w:t>
      </w:r>
      <w:r w:rsidR="00467FB9" w:rsidRPr="002F0803">
        <w:rPr>
          <w:rFonts w:ascii="Book Antiqua" w:hAnsi="Book Antiqua"/>
          <w:sz w:val="24"/>
          <w:szCs w:val="24"/>
        </w:rPr>
        <w:t>mean ± SD</w:t>
      </w:r>
      <w:r w:rsidRPr="002F0803">
        <w:rPr>
          <w:rFonts w:ascii="Book Antiqua" w:hAnsi="Book Antiqua"/>
          <w:sz w:val="24"/>
          <w:szCs w:val="24"/>
        </w:rPr>
        <w:t xml:space="preserve"> 1709.00 ± 371.485, 1026.67 ± 245.194, 1026.00 ± 546.233, 1353.00± 421.138 in CON, WCA, 5-FU and </w:t>
      </w:r>
      <w:r w:rsidR="00EA67C1" w:rsidRPr="002F0803">
        <w:rPr>
          <w:rFonts w:ascii="Book Antiqua" w:hAnsi="Book Antiqua"/>
          <w:sz w:val="24"/>
          <w:szCs w:val="24"/>
        </w:rPr>
        <w:t>WCA + 5-FU</w:t>
      </w:r>
      <w:r w:rsidRPr="002F0803">
        <w:rPr>
          <w:rFonts w:ascii="Book Antiqua" w:hAnsi="Book Antiqua"/>
          <w:sz w:val="24"/>
          <w:szCs w:val="24"/>
        </w:rPr>
        <w:t xml:space="preserve"> groups and mean rank 11.40, 5.67, 4.75 and 9.00 in four groups, respectively).</w:t>
      </w:r>
    </w:p>
    <w:p w:rsidR="00AC38A0" w:rsidRPr="002F0803" w:rsidRDefault="00AC38A0" w:rsidP="00730F7F">
      <w:pPr>
        <w:autoSpaceDE w:val="0"/>
        <w:autoSpaceDN w:val="0"/>
        <w:adjustRightInd w:val="0"/>
        <w:snapToGrid w:val="0"/>
        <w:spacing w:line="360" w:lineRule="auto"/>
        <w:ind w:firstLineChars="200" w:firstLine="480"/>
        <w:rPr>
          <w:rFonts w:ascii="Book Antiqua" w:eastAsia="华文中宋" w:hAnsi="Book Antiqua"/>
          <w:sz w:val="24"/>
          <w:szCs w:val="24"/>
        </w:rPr>
      </w:pPr>
      <w:r w:rsidRPr="002F0803">
        <w:rPr>
          <w:rFonts w:ascii="Book Antiqua" w:eastAsia="华文中宋" w:hAnsi="Book Antiqua"/>
          <w:sz w:val="24"/>
          <w:szCs w:val="24"/>
        </w:rPr>
        <w:t>Figure 5A and 5B show gray scale scanning of β-Catenin and MMP-7 protein detected by western blot in orthotopic tumors and liver metastases (</w:t>
      </w:r>
      <w:r w:rsidR="00EA67C1" w:rsidRPr="002F0803">
        <w:rPr>
          <w:rFonts w:ascii="Book Antiqua" w:eastAsia="华文中宋" w:hAnsi="Book Antiqua"/>
          <w:i/>
          <w:sz w:val="24"/>
          <w:szCs w:val="24"/>
        </w:rPr>
        <w:t xml:space="preserve">n = </w:t>
      </w:r>
      <w:r w:rsidRPr="002F0803">
        <w:rPr>
          <w:rFonts w:ascii="Book Antiqua" w:eastAsia="华文中宋" w:hAnsi="Book Antiqua"/>
          <w:sz w:val="24"/>
          <w:szCs w:val="24"/>
        </w:rPr>
        <w:t>3/group), respectively.</w:t>
      </w:r>
      <w:r w:rsidRPr="002F0803">
        <w:rPr>
          <w:rFonts w:ascii="Book Antiqua" w:hAnsi="Book Antiqua"/>
          <w:sz w:val="24"/>
          <w:szCs w:val="24"/>
        </w:rPr>
        <w:t xml:space="preserve"> </w:t>
      </w:r>
      <w:r w:rsidRPr="002F0803">
        <w:rPr>
          <w:rFonts w:ascii="Book Antiqua" w:eastAsia="华文中宋" w:hAnsi="Book Antiqua"/>
          <w:sz w:val="24"/>
          <w:szCs w:val="24"/>
        </w:rPr>
        <w:t>β-Catenin expression was significantly different among the four groups in both orthotopic and hepatic metastatic tumors (</w:t>
      </w:r>
      <w:r w:rsidRPr="002F0803">
        <w:rPr>
          <w:rFonts w:ascii="Book Antiqua" w:eastAsia="华文中宋" w:hAnsi="Book Antiqua"/>
          <w:i/>
          <w:sz w:val="24"/>
          <w:szCs w:val="24"/>
        </w:rPr>
        <w:t>P</w:t>
      </w:r>
      <w:r w:rsidRPr="002F0803">
        <w:rPr>
          <w:rFonts w:ascii="Book Antiqua" w:eastAsia="华文中宋" w:hAnsi="Book Antiqua"/>
          <w:sz w:val="24"/>
          <w:szCs w:val="24"/>
        </w:rPr>
        <w:t xml:space="preserve"> = 0.043 and </w:t>
      </w:r>
      <w:r w:rsidRPr="002F0803">
        <w:rPr>
          <w:rFonts w:ascii="Book Antiqua" w:eastAsia="华文中宋" w:hAnsi="Book Antiqua"/>
          <w:i/>
          <w:sz w:val="24"/>
          <w:szCs w:val="24"/>
        </w:rPr>
        <w:t>P</w:t>
      </w:r>
      <w:r w:rsidRPr="002F0803">
        <w:rPr>
          <w:rFonts w:ascii="Book Antiqua" w:eastAsia="华文中宋" w:hAnsi="Book Antiqua"/>
          <w:sz w:val="24"/>
          <w:szCs w:val="24"/>
        </w:rPr>
        <w:t xml:space="preserve"> = 0.041 using Kruskal-Wallis test, respectively). P</w:t>
      </w:r>
      <w:r w:rsidRPr="002F0803">
        <w:rPr>
          <w:rFonts w:ascii="Book Antiqua" w:eastAsia="华文中宋" w:hAnsi="Book Antiqua"/>
          <w:kern w:val="0"/>
          <w:sz w:val="24"/>
          <w:szCs w:val="24"/>
        </w:rPr>
        <w:t xml:space="preserve">airwise comparisons </w:t>
      </w:r>
      <w:r w:rsidRPr="002F0803">
        <w:rPr>
          <w:rFonts w:ascii="Book Antiqua" w:eastAsia="华文中宋" w:hAnsi="Book Antiqua"/>
          <w:sz w:val="24"/>
          <w:szCs w:val="24"/>
        </w:rPr>
        <w:t xml:space="preserve">using Nemenyi tests showed decreased expression of β-Catenin in the 5-FU and </w:t>
      </w:r>
      <w:r w:rsidR="00EA67C1" w:rsidRPr="002F0803">
        <w:rPr>
          <w:rFonts w:ascii="Book Antiqua" w:eastAsia="华文中宋" w:hAnsi="Book Antiqua"/>
          <w:sz w:val="24"/>
          <w:szCs w:val="24"/>
        </w:rPr>
        <w:t>WCA + 5-FU</w:t>
      </w:r>
      <w:r w:rsidRPr="002F0803">
        <w:rPr>
          <w:rFonts w:ascii="Book Antiqua" w:eastAsia="华文中宋" w:hAnsi="Book Antiqua"/>
          <w:sz w:val="24"/>
          <w:szCs w:val="24"/>
        </w:rPr>
        <w:t xml:space="preserve"> groups compared with </w:t>
      </w:r>
      <w:r w:rsidRPr="002F0803">
        <w:rPr>
          <w:rFonts w:ascii="Book Antiqua" w:eastAsia="华文中宋" w:hAnsi="Book Antiqua"/>
          <w:kern w:val="0"/>
          <w:sz w:val="24"/>
          <w:szCs w:val="24"/>
        </w:rPr>
        <w:t xml:space="preserve">the CON group </w:t>
      </w:r>
      <w:r w:rsidRPr="002F0803">
        <w:rPr>
          <w:rFonts w:ascii="Book Antiqua" w:eastAsia="华文中宋" w:hAnsi="Book Antiqua"/>
          <w:sz w:val="24"/>
          <w:szCs w:val="24"/>
        </w:rPr>
        <w:t>(</w:t>
      </w:r>
      <w:r w:rsidRPr="002F0803">
        <w:rPr>
          <w:rFonts w:ascii="Book Antiqua" w:eastAsia="华文中宋" w:hAnsi="Book Antiqua"/>
          <w:i/>
          <w:sz w:val="24"/>
          <w:szCs w:val="24"/>
        </w:rPr>
        <w:t>P</w:t>
      </w:r>
      <w:r w:rsidRPr="002F0803">
        <w:rPr>
          <w:rFonts w:ascii="Book Antiqua" w:eastAsia="华文中宋" w:hAnsi="Book Antiqua"/>
          <w:sz w:val="24"/>
          <w:szCs w:val="24"/>
        </w:rPr>
        <w:t xml:space="preserve"> = 0.023 and </w:t>
      </w:r>
      <w:r w:rsidRPr="002F0803">
        <w:rPr>
          <w:rFonts w:ascii="Book Antiqua" w:eastAsia="华文中宋" w:hAnsi="Book Antiqua"/>
          <w:i/>
          <w:sz w:val="24"/>
          <w:szCs w:val="24"/>
        </w:rPr>
        <w:t>P</w:t>
      </w:r>
      <w:r w:rsidRPr="002F0803">
        <w:rPr>
          <w:rFonts w:ascii="Book Antiqua" w:eastAsia="华文中宋" w:hAnsi="Book Antiqua"/>
          <w:sz w:val="24"/>
          <w:szCs w:val="24"/>
        </w:rPr>
        <w:t xml:space="preserve"> = 0.043, respectively) in orthotopic tumors, while in hepatic metastatic tumors, β-Catenin expression in </w:t>
      </w:r>
      <w:r w:rsidR="00EA67C1" w:rsidRPr="002F0803">
        <w:rPr>
          <w:rFonts w:ascii="Book Antiqua" w:eastAsia="华文中宋" w:hAnsi="Book Antiqua"/>
          <w:sz w:val="24"/>
          <w:szCs w:val="24"/>
        </w:rPr>
        <w:t>WCA + 5-FU</w:t>
      </w:r>
      <w:r w:rsidRPr="002F0803">
        <w:rPr>
          <w:rFonts w:ascii="Book Antiqua" w:eastAsia="华文中宋" w:hAnsi="Book Antiqua"/>
          <w:sz w:val="24"/>
          <w:szCs w:val="24"/>
        </w:rPr>
        <w:t xml:space="preserve"> group was decreased compared with </w:t>
      </w:r>
      <w:r w:rsidRPr="002F0803">
        <w:rPr>
          <w:rFonts w:ascii="Book Antiqua" w:eastAsia="华文中宋" w:hAnsi="Book Antiqua"/>
          <w:kern w:val="0"/>
          <w:sz w:val="24"/>
          <w:szCs w:val="24"/>
        </w:rPr>
        <w:t>the CON group (</w:t>
      </w:r>
      <w:r w:rsidRPr="002F0803">
        <w:rPr>
          <w:rFonts w:ascii="Book Antiqua" w:eastAsia="华文中宋" w:hAnsi="Book Antiqua"/>
          <w:i/>
          <w:sz w:val="24"/>
          <w:szCs w:val="24"/>
        </w:rPr>
        <w:t>P</w:t>
      </w:r>
      <w:r w:rsidRPr="002F0803">
        <w:rPr>
          <w:rFonts w:ascii="Book Antiqua" w:eastAsia="华文中宋" w:hAnsi="Book Antiqua"/>
          <w:sz w:val="24"/>
          <w:szCs w:val="24"/>
        </w:rPr>
        <w:t xml:space="preserve"> =0.012</w:t>
      </w:r>
      <w:r w:rsidRPr="002F0803">
        <w:rPr>
          <w:rFonts w:ascii="Book Antiqua" w:eastAsia="华文中宋" w:hAnsi="Book Antiqua"/>
          <w:kern w:val="0"/>
          <w:sz w:val="24"/>
          <w:szCs w:val="24"/>
        </w:rPr>
        <w:t>).</w:t>
      </w:r>
      <w:r w:rsidRPr="002F0803">
        <w:rPr>
          <w:rFonts w:ascii="Book Antiqua" w:eastAsia="华文中宋" w:hAnsi="Book Antiqua"/>
          <w:sz w:val="24"/>
          <w:szCs w:val="24"/>
        </w:rPr>
        <w:t xml:space="preserve"> </w:t>
      </w:r>
    </w:p>
    <w:p w:rsidR="00AC38A0" w:rsidRPr="002F0803" w:rsidRDefault="00AC38A0" w:rsidP="00730F7F">
      <w:pPr>
        <w:autoSpaceDE w:val="0"/>
        <w:autoSpaceDN w:val="0"/>
        <w:adjustRightInd w:val="0"/>
        <w:snapToGrid w:val="0"/>
        <w:spacing w:line="360" w:lineRule="auto"/>
        <w:ind w:firstLineChars="200" w:firstLine="480"/>
        <w:rPr>
          <w:rFonts w:ascii="Book Antiqua" w:eastAsia="华文中宋" w:hAnsi="Book Antiqua"/>
          <w:sz w:val="24"/>
          <w:szCs w:val="24"/>
        </w:rPr>
      </w:pPr>
      <w:r w:rsidRPr="002F0803">
        <w:rPr>
          <w:rFonts w:ascii="Book Antiqua" w:eastAsia="华文中宋" w:hAnsi="Book Antiqua"/>
          <w:sz w:val="24"/>
          <w:szCs w:val="24"/>
        </w:rPr>
        <w:t>Using Kruskal-Wallis tests, MMP-7 showed</w:t>
      </w:r>
      <w:r w:rsidRPr="002F0803">
        <w:rPr>
          <w:rFonts w:ascii="Book Antiqua" w:hAnsi="Book Antiqua"/>
          <w:sz w:val="24"/>
          <w:szCs w:val="24"/>
        </w:rPr>
        <w:t xml:space="preserve"> </w:t>
      </w:r>
      <w:r w:rsidRPr="002F0803">
        <w:rPr>
          <w:rFonts w:ascii="Book Antiqua" w:eastAsia="华文中宋" w:hAnsi="Book Antiqua"/>
          <w:sz w:val="24"/>
          <w:szCs w:val="24"/>
        </w:rPr>
        <w:t xml:space="preserve">difference in orthotopic tumors </w:t>
      </w:r>
      <w:r w:rsidRPr="002F0803">
        <w:rPr>
          <w:rFonts w:ascii="Book Antiqua" w:hAnsi="Book Antiqua"/>
          <w:sz w:val="24"/>
          <w:szCs w:val="24"/>
        </w:rPr>
        <w:t>among</w:t>
      </w:r>
      <w:r w:rsidRPr="002F0803">
        <w:rPr>
          <w:rFonts w:ascii="Book Antiqua" w:eastAsia="华文中宋" w:hAnsi="Book Antiqua"/>
          <w:sz w:val="24"/>
          <w:szCs w:val="24"/>
        </w:rPr>
        <w:t xml:space="preserve"> the four groups (</w:t>
      </w:r>
      <w:r w:rsidRPr="002F0803">
        <w:rPr>
          <w:rFonts w:ascii="Book Antiqua" w:eastAsia="华文中宋" w:hAnsi="Book Antiqua"/>
          <w:i/>
          <w:sz w:val="24"/>
          <w:szCs w:val="24"/>
        </w:rPr>
        <w:t>P</w:t>
      </w:r>
      <w:r w:rsidRPr="002F0803">
        <w:rPr>
          <w:rFonts w:ascii="Book Antiqua" w:eastAsia="华文中宋" w:hAnsi="Book Antiqua"/>
          <w:sz w:val="24"/>
          <w:szCs w:val="24"/>
        </w:rPr>
        <w:t xml:space="preserve"> = 0.033) but not in hepatic metastatic tumors (</w:t>
      </w:r>
      <w:r w:rsidRPr="002F0803">
        <w:rPr>
          <w:rFonts w:ascii="Book Antiqua" w:eastAsia="华文中宋" w:hAnsi="Book Antiqua"/>
          <w:i/>
          <w:sz w:val="24"/>
          <w:szCs w:val="24"/>
        </w:rPr>
        <w:t>P</w:t>
      </w:r>
      <w:r w:rsidRPr="002F0803">
        <w:rPr>
          <w:rFonts w:ascii="Book Antiqua" w:eastAsia="华文中宋" w:hAnsi="Book Antiqua"/>
          <w:sz w:val="24"/>
          <w:szCs w:val="24"/>
        </w:rPr>
        <w:t xml:space="preserve"> = 0.069). P</w:t>
      </w:r>
      <w:r w:rsidRPr="002F0803">
        <w:rPr>
          <w:rFonts w:ascii="Book Antiqua" w:eastAsia="华文中宋" w:hAnsi="Book Antiqua"/>
          <w:kern w:val="0"/>
          <w:sz w:val="24"/>
          <w:szCs w:val="24"/>
        </w:rPr>
        <w:t xml:space="preserve">airwise comparisons </w:t>
      </w:r>
      <w:r w:rsidRPr="002F0803">
        <w:rPr>
          <w:rFonts w:ascii="Book Antiqua" w:eastAsia="华文中宋" w:hAnsi="Book Antiqua"/>
          <w:sz w:val="24"/>
          <w:szCs w:val="24"/>
        </w:rPr>
        <w:t xml:space="preserve">using Nemenyi tests showed decreased expression of MMP-7 in </w:t>
      </w:r>
      <w:r w:rsidR="00EA67C1" w:rsidRPr="002F0803">
        <w:rPr>
          <w:rFonts w:ascii="Book Antiqua" w:eastAsia="华文中宋" w:hAnsi="Book Antiqua"/>
          <w:sz w:val="24"/>
          <w:szCs w:val="24"/>
        </w:rPr>
        <w:t>WCA + 5-FU</w:t>
      </w:r>
      <w:r w:rsidRPr="002F0803">
        <w:rPr>
          <w:rFonts w:ascii="Book Antiqua" w:eastAsia="华文中宋" w:hAnsi="Book Antiqua"/>
          <w:sz w:val="24"/>
          <w:szCs w:val="24"/>
        </w:rPr>
        <w:t xml:space="preserve"> groups compared with </w:t>
      </w:r>
      <w:r w:rsidRPr="002F0803">
        <w:rPr>
          <w:rFonts w:ascii="Book Antiqua" w:eastAsia="华文中宋" w:hAnsi="Book Antiqua"/>
          <w:kern w:val="0"/>
          <w:sz w:val="24"/>
          <w:szCs w:val="24"/>
        </w:rPr>
        <w:t xml:space="preserve">the CON group </w:t>
      </w:r>
      <w:r w:rsidRPr="002F0803">
        <w:rPr>
          <w:rFonts w:ascii="Book Antiqua" w:eastAsia="华文中宋" w:hAnsi="Book Antiqua"/>
          <w:sz w:val="24"/>
          <w:szCs w:val="24"/>
        </w:rPr>
        <w:t>(</w:t>
      </w:r>
      <w:r w:rsidRPr="002F0803">
        <w:rPr>
          <w:rFonts w:ascii="Book Antiqua" w:eastAsia="华文中宋" w:hAnsi="Book Antiqua"/>
          <w:i/>
          <w:sz w:val="24"/>
          <w:szCs w:val="24"/>
        </w:rPr>
        <w:t>P</w:t>
      </w:r>
      <w:r w:rsidRPr="002F0803">
        <w:rPr>
          <w:rFonts w:ascii="Book Antiqua" w:eastAsia="华文中宋" w:hAnsi="Book Antiqua"/>
          <w:sz w:val="24"/>
          <w:szCs w:val="24"/>
        </w:rPr>
        <w:t xml:space="preserve"> = 0.001) in orthotopic tumors.</w:t>
      </w:r>
    </w:p>
    <w:p w:rsidR="00AC38A0" w:rsidRPr="002F0803" w:rsidRDefault="00AC38A0" w:rsidP="00730F7F">
      <w:pPr>
        <w:autoSpaceDE w:val="0"/>
        <w:autoSpaceDN w:val="0"/>
        <w:adjustRightInd w:val="0"/>
        <w:snapToGrid w:val="0"/>
        <w:spacing w:line="360" w:lineRule="auto"/>
        <w:rPr>
          <w:rFonts w:ascii="Book Antiqua" w:hAnsi="Book Antiqua"/>
          <w:b/>
          <w:i/>
          <w:kern w:val="0"/>
          <w:sz w:val="24"/>
          <w:szCs w:val="24"/>
        </w:rPr>
      </w:pPr>
    </w:p>
    <w:p w:rsidR="00AC38A0" w:rsidRPr="002F0803" w:rsidRDefault="00AC38A0" w:rsidP="00730F7F">
      <w:pPr>
        <w:autoSpaceDE w:val="0"/>
        <w:autoSpaceDN w:val="0"/>
        <w:adjustRightInd w:val="0"/>
        <w:snapToGrid w:val="0"/>
        <w:spacing w:line="360" w:lineRule="auto"/>
        <w:rPr>
          <w:rFonts w:ascii="Book Antiqua" w:eastAsia="华文中宋" w:hAnsi="Book Antiqua"/>
          <w:b/>
          <w:i/>
          <w:kern w:val="0"/>
          <w:sz w:val="24"/>
          <w:szCs w:val="24"/>
        </w:rPr>
      </w:pPr>
      <w:r w:rsidRPr="002F0803">
        <w:rPr>
          <w:rFonts w:ascii="Book Antiqua" w:eastAsia="华文中宋" w:hAnsi="Book Antiqua"/>
          <w:b/>
          <w:i/>
          <w:kern w:val="0"/>
          <w:sz w:val="24"/>
          <w:szCs w:val="24"/>
        </w:rPr>
        <w:t xml:space="preserve">Effect of WCA on intracellular distribution of β-Catenin protein </w:t>
      </w:r>
    </w:p>
    <w:p w:rsidR="00AC38A0" w:rsidRPr="002F0803" w:rsidRDefault="00AC38A0" w:rsidP="00730F7F">
      <w:pPr>
        <w:autoSpaceDE w:val="0"/>
        <w:autoSpaceDN w:val="0"/>
        <w:adjustRightInd w:val="0"/>
        <w:snapToGrid w:val="0"/>
        <w:spacing w:line="360" w:lineRule="auto"/>
        <w:rPr>
          <w:rFonts w:ascii="Book Antiqua" w:hAnsi="Book Antiqua"/>
          <w:sz w:val="24"/>
          <w:szCs w:val="24"/>
        </w:rPr>
      </w:pPr>
      <w:r w:rsidRPr="002F0803">
        <w:rPr>
          <w:rFonts w:ascii="Book Antiqua" w:eastAsia="华文中宋" w:hAnsi="Book Antiqua"/>
          <w:sz w:val="24"/>
          <w:szCs w:val="24"/>
        </w:rPr>
        <w:t>In order to clarify the intracellular distribution of β-Catenin is affected by WCA, we performed cell fractionation and detected β-Catenin in</w:t>
      </w:r>
      <w:r w:rsidRPr="002F0803">
        <w:rPr>
          <w:rFonts w:ascii="Book Antiqua" w:eastAsia="华文中宋" w:hAnsi="Book Antiqua"/>
          <w:kern w:val="0"/>
          <w:sz w:val="24"/>
          <w:szCs w:val="24"/>
        </w:rPr>
        <w:t xml:space="preserve"> </w:t>
      </w:r>
      <w:r w:rsidRPr="002F0803">
        <w:rPr>
          <w:rFonts w:ascii="Book Antiqua" w:eastAsia="华文中宋" w:hAnsi="Book Antiqua"/>
          <w:sz w:val="24"/>
          <w:szCs w:val="24"/>
        </w:rPr>
        <w:t xml:space="preserve">cytosolic fraction and nuclear fraction both in orthotopic tumors and hepatic metastatic tumors, respectively. The immunoblotting images and quantitative diagrams are shown in Figure 6. </w:t>
      </w:r>
    </w:p>
    <w:p w:rsidR="00AC38A0" w:rsidRPr="002F0803" w:rsidRDefault="00AC38A0" w:rsidP="00730F7F">
      <w:pPr>
        <w:autoSpaceDE w:val="0"/>
        <w:autoSpaceDN w:val="0"/>
        <w:adjustRightInd w:val="0"/>
        <w:snapToGrid w:val="0"/>
        <w:spacing w:line="360" w:lineRule="auto"/>
        <w:ind w:firstLine="420"/>
        <w:rPr>
          <w:rFonts w:ascii="Book Antiqua" w:hAnsi="Book Antiqua"/>
          <w:sz w:val="24"/>
          <w:szCs w:val="24"/>
        </w:rPr>
      </w:pPr>
      <w:r w:rsidRPr="002F0803">
        <w:rPr>
          <w:rFonts w:ascii="Book Antiqua" w:hAnsi="Book Antiqua"/>
          <w:sz w:val="24"/>
          <w:szCs w:val="24"/>
        </w:rPr>
        <w:lastRenderedPageBreak/>
        <w:t>I</w:t>
      </w:r>
      <w:r w:rsidRPr="002F0803">
        <w:rPr>
          <w:rFonts w:ascii="Book Antiqua" w:eastAsia="华文中宋" w:hAnsi="Book Antiqua"/>
          <w:sz w:val="24"/>
          <w:szCs w:val="24"/>
        </w:rPr>
        <w:t>n orthotopic tumors</w:t>
      </w:r>
      <w:r w:rsidRPr="002F0803">
        <w:rPr>
          <w:rFonts w:ascii="Book Antiqua" w:hAnsi="Book Antiqua"/>
          <w:sz w:val="24"/>
          <w:szCs w:val="24"/>
        </w:rPr>
        <w:t xml:space="preserve"> (Figure 6A), </w:t>
      </w:r>
      <w:r w:rsidRPr="002F0803">
        <w:rPr>
          <w:rFonts w:ascii="Book Antiqua" w:eastAsia="华文中宋" w:hAnsi="Book Antiqua"/>
          <w:kern w:val="0"/>
          <w:sz w:val="24"/>
          <w:szCs w:val="24"/>
        </w:rPr>
        <w:t>Kruskal-Wallis</w:t>
      </w:r>
      <w:r w:rsidRPr="002F0803">
        <w:rPr>
          <w:rFonts w:ascii="Book Antiqua" w:hAnsi="Book Antiqua"/>
          <w:kern w:val="0"/>
          <w:sz w:val="24"/>
          <w:szCs w:val="24"/>
        </w:rPr>
        <w:t xml:space="preserve"> </w:t>
      </w:r>
      <w:r w:rsidRPr="002F0803">
        <w:rPr>
          <w:rFonts w:ascii="Book Antiqua" w:eastAsia="华文中宋" w:hAnsi="Book Antiqua"/>
          <w:kern w:val="0"/>
          <w:sz w:val="24"/>
          <w:szCs w:val="24"/>
        </w:rPr>
        <w:t>tests</w:t>
      </w:r>
      <w:r w:rsidRPr="002F0803">
        <w:rPr>
          <w:rFonts w:ascii="Book Antiqua" w:eastAsia="华文中宋" w:hAnsi="Book Antiqua"/>
          <w:sz w:val="24"/>
          <w:szCs w:val="24"/>
        </w:rPr>
        <w:t xml:space="preserve"> </w:t>
      </w:r>
      <w:r w:rsidRPr="002F0803">
        <w:rPr>
          <w:rFonts w:ascii="Book Antiqua" w:hAnsi="Book Antiqua"/>
          <w:sz w:val="24"/>
          <w:szCs w:val="24"/>
        </w:rPr>
        <w:t xml:space="preserve">showed statistical significance both in </w:t>
      </w:r>
      <w:r w:rsidRPr="002F0803">
        <w:rPr>
          <w:rFonts w:ascii="Book Antiqua" w:eastAsia="华文中宋" w:hAnsi="Book Antiqua"/>
          <w:sz w:val="24"/>
          <w:szCs w:val="24"/>
        </w:rPr>
        <w:t>cytosolic</w:t>
      </w:r>
      <w:r w:rsidRPr="002F0803">
        <w:rPr>
          <w:rFonts w:ascii="Book Antiqua" w:hAnsi="Book Antiqua"/>
          <w:sz w:val="24"/>
          <w:szCs w:val="24"/>
        </w:rPr>
        <w:t xml:space="preserve"> or </w:t>
      </w:r>
      <w:r w:rsidRPr="002F0803">
        <w:rPr>
          <w:rFonts w:ascii="Book Antiqua" w:eastAsia="华文中宋" w:hAnsi="Book Antiqua"/>
          <w:sz w:val="24"/>
          <w:szCs w:val="24"/>
        </w:rPr>
        <w:t>nuclear</w:t>
      </w:r>
      <w:r w:rsidRPr="002F0803">
        <w:rPr>
          <w:rFonts w:ascii="Book Antiqua" w:hAnsi="Book Antiqua"/>
          <w:sz w:val="24"/>
          <w:szCs w:val="24"/>
        </w:rPr>
        <w:t xml:space="preserve"> </w:t>
      </w:r>
      <w:r w:rsidRPr="002F0803">
        <w:rPr>
          <w:rFonts w:ascii="Book Antiqua" w:eastAsia="华文中宋" w:hAnsi="Book Antiqua"/>
          <w:sz w:val="24"/>
          <w:szCs w:val="24"/>
        </w:rPr>
        <w:t xml:space="preserve">β-Catenin </w:t>
      </w:r>
      <w:r w:rsidRPr="002F0803">
        <w:rPr>
          <w:rFonts w:ascii="Book Antiqua" w:hAnsi="Book Antiqua"/>
          <w:sz w:val="24"/>
          <w:szCs w:val="24"/>
        </w:rPr>
        <w:t>expression (</w:t>
      </w:r>
      <w:r w:rsidR="008D32E7" w:rsidRPr="002F0803">
        <w:rPr>
          <w:rFonts w:ascii="Book Antiqua" w:hAnsi="Book Antiqua"/>
          <w:i/>
          <w:kern w:val="0"/>
          <w:sz w:val="24"/>
          <w:szCs w:val="24"/>
        </w:rPr>
        <w:t xml:space="preserve">P = </w:t>
      </w:r>
      <w:r w:rsidRPr="002F0803">
        <w:rPr>
          <w:rFonts w:ascii="Book Antiqua" w:hAnsi="Book Antiqua"/>
          <w:kern w:val="0"/>
          <w:sz w:val="24"/>
          <w:szCs w:val="24"/>
        </w:rPr>
        <w:t xml:space="preserve">0.019 and </w:t>
      </w:r>
      <w:r w:rsidR="008D32E7" w:rsidRPr="002F0803">
        <w:rPr>
          <w:rFonts w:ascii="Book Antiqua" w:hAnsi="Book Antiqua"/>
          <w:i/>
          <w:kern w:val="0"/>
          <w:sz w:val="24"/>
          <w:szCs w:val="24"/>
        </w:rPr>
        <w:t xml:space="preserve">P = </w:t>
      </w:r>
      <w:r w:rsidRPr="002F0803">
        <w:rPr>
          <w:rFonts w:ascii="Book Antiqua" w:hAnsi="Book Antiqua"/>
          <w:kern w:val="0"/>
          <w:sz w:val="24"/>
          <w:szCs w:val="24"/>
        </w:rPr>
        <w:t>0.033, respectively</w:t>
      </w:r>
      <w:r w:rsidRPr="002F0803">
        <w:rPr>
          <w:rFonts w:ascii="Book Antiqua" w:hAnsi="Book Antiqua"/>
          <w:sz w:val="24"/>
          <w:szCs w:val="24"/>
        </w:rPr>
        <w:t xml:space="preserve">). </w:t>
      </w:r>
      <w:r w:rsidRPr="002F0803">
        <w:rPr>
          <w:rFonts w:ascii="Book Antiqua" w:eastAsia="华文中宋" w:hAnsi="Book Antiqua"/>
          <w:sz w:val="24"/>
          <w:szCs w:val="24"/>
        </w:rPr>
        <w:t>P</w:t>
      </w:r>
      <w:r w:rsidRPr="002F0803">
        <w:rPr>
          <w:rFonts w:ascii="Book Antiqua" w:eastAsia="华文中宋" w:hAnsi="Book Antiqua"/>
          <w:kern w:val="0"/>
          <w:sz w:val="24"/>
          <w:szCs w:val="24"/>
        </w:rPr>
        <w:t>airwise comparisons</w:t>
      </w:r>
      <w:r w:rsidRPr="002F0803">
        <w:rPr>
          <w:rFonts w:ascii="Book Antiqua" w:hAnsi="Book Antiqua"/>
          <w:kern w:val="0"/>
          <w:sz w:val="24"/>
          <w:szCs w:val="24"/>
        </w:rPr>
        <w:t xml:space="preserve"> using</w:t>
      </w:r>
      <w:r w:rsidRPr="002F0803">
        <w:rPr>
          <w:rFonts w:ascii="Book Antiqua" w:eastAsia="华文中宋" w:hAnsi="Book Antiqua"/>
          <w:sz w:val="24"/>
          <w:szCs w:val="24"/>
        </w:rPr>
        <w:t xml:space="preserve"> Nemenyi tests</w:t>
      </w:r>
      <w:r w:rsidRPr="002F0803">
        <w:rPr>
          <w:rFonts w:ascii="Book Antiqua" w:hAnsi="Book Antiqua"/>
          <w:sz w:val="24"/>
          <w:szCs w:val="24"/>
        </w:rPr>
        <w:t xml:space="preserve"> revealed that </w:t>
      </w:r>
      <w:r w:rsidR="00EA67C1" w:rsidRPr="002F0803">
        <w:rPr>
          <w:rFonts w:ascii="Book Antiqua" w:hAnsi="Book Antiqua"/>
          <w:sz w:val="24"/>
          <w:szCs w:val="24"/>
        </w:rPr>
        <w:t>WCA + 5-FU</w:t>
      </w:r>
      <w:r w:rsidRPr="002F0803">
        <w:rPr>
          <w:rFonts w:ascii="Book Antiqua" w:hAnsi="Book Antiqua"/>
          <w:sz w:val="24"/>
          <w:szCs w:val="24"/>
        </w:rPr>
        <w:t xml:space="preserve"> treatment decreased </w:t>
      </w:r>
      <w:r w:rsidRPr="002F0803">
        <w:rPr>
          <w:rFonts w:ascii="Book Antiqua" w:eastAsia="华文中宋" w:hAnsi="Book Antiqua"/>
          <w:sz w:val="24"/>
          <w:szCs w:val="24"/>
        </w:rPr>
        <w:t>cytosolic</w:t>
      </w:r>
      <w:r w:rsidRPr="002F0803">
        <w:rPr>
          <w:rFonts w:ascii="Book Antiqua" w:hAnsi="Book Antiqua"/>
          <w:sz w:val="24"/>
          <w:szCs w:val="24"/>
        </w:rPr>
        <w:t xml:space="preserve"> </w:t>
      </w:r>
      <w:r w:rsidRPr="002F0803">
        <w:rPr>
          <w:rFonts w:ascii="Book Antiqua" w:eastAsia="华文中宋" w:hAnsi="Book Antiqua"/>
          <w:sz w:val="24"/>
          <w:szCs w:val="24"/>
        </w:rPr>
        <w:t xml:space="preserve">β-Catenin </w:t>
      </w:r>
      <w:r w:rsidRPr="002F0803">
        <w:rPr>
          <w:rFonts w:ascii="Book Antiqua" w:hAnsi="Book Antiqua"/>
          <w:sz w:val="24"/>
          <w:szCs w:val="24"/>
        </w:rPr>
        <w:t>expression compared to CON group (</w:t>
      </w:r>
      <w:r w:rsidRPr="002F0803">
        <w:rPr>
          <w:rFonts w:ascii="Book Antiqua" w:hAnsi="Book Antiqua"/>
          <w:i/>
          <w:sz w:val="24"/>
          <w:szCs w:val="24"/>
        </w:rPr>
        <w:t xml:space="preserve">P &lt; </w:t>
      </w:r>
      <w:r w:rsidRPr="002F0803">
        <w:rPr>
          <w:rFonts w:ascii="Book Antiqua" w:hAnsi="Book Antiqua"/>
          <w:sz w:val="24"/>
          <w:szCs w:val="24"/>
        </w:rPr>
        <w:t xml:space="preserve">0.001) while WCA and </w:t>
      </w:r>
      <w:r w:rsidR="00EA67C1" w:rsidRPr="002F0803">
        <w:rPr>
          <w:rFonts w:ascii="Book Antiqua" w:hAnsi="Book Antiqua"/>
          <w:sz w:val="24"/>
          <w:szCs w:val="24"/>
        </w:rPr>
        <w:t>WCA + 5-FU</w:t>
      </w:r>
      <w:r w:rsidRPr="002F0803">
        <w:rPr>
          <w:rFonts w:ascii="Book Antiqua" w:hAnsi="Book Antiqua"/>
          <w:sz w:val="24"/>
          <w:szCs w:val="24"/>
        </w:rPr>
        <w:t xml:space="preserve"> decreased </w:t>
      </w:r>
      <w:r w:rsidRPr="002F0803">
        <w:rPr>
          <w:rFonts w:ascii="Book Antiqua" w:eastAsia="华文中宋" w:hAnsi="Book Antiqua"/>
          <w:sz w:val="24"/>
          <w:szCs w:val="24"/>
        </w:rPr>
        <w:t>nuclear</w:t>
      </w:r>
      <w:r w:rsidRPr="002F0803">
        <w:rPr>
          <w:rFonts w:ascii="Book Antiqua" w:hAnsi="Book Antiqua"/>
          <w:sz w:val="24"/>
          <w:szCs w:val="24"/>
        </w:rPr>
        <w:t xml:space="preserve"> </w:t>
      </w:r>
      <w:r w:rsidRPr="002F0803">
        <w:rPr>
          <w:rFonts w:ascii="Book Antiqua" w:eastAsia="华文中宋" w:hAnsi="Book Antiqua"/>
          <w:sz w:val="24"/>
          <w:szCs w:val="24"/>
        </w:rPr>
        <w:t xml:space="preserve">β-Catenin </w:t>
      </w:r>
      <w:r w:rsidRPr="002F0803">
        <w:rPr>
          <w:rFonts w:ascii="Book Antiqua" w:hAnsi="Book Antiqua"/>
          <w:sz w:val="24"/>
          <w:szCs w:val="24"/>
        </w:rPr>
        <w:t>expression compared to CON group (</w:t>
      </w:r>
      <w:r w:rsidR="008D32E7" w:rsidRPr="002F0803">
        <w:rPr>
          <w:rFonts w:ascii="Book Antiqua" w:hAnsi="Book Antiqua"/>
          <w:i/>
          <w:sz w:val="24"/>
          <w:szCs w:val="24"/>
        </w:rPr>
        <w:t xml:space="preserve">P = </w:t>
      </w:r>
      <w:r w:rsidRPr="002F0803">
        <w:rPr>
          <w:rFonts w:ascii="Book Antiqua" w:hAnsi="Book Antiqua"/>
          <w:sz w:val="24"/>
          <w:szCs w:val="24"/>
        </w:rPr>
        <w:t xml:space="preserve">0.043 and </w:t>
      </w:r>
      <w:r w:rsidR="008D32E7" w:rsidRPr="002F0803">
        <w:rPr>
          <w:rFonts w:ascii="Book Antiqua" w:hAnsi="Book Antiqua"/>
          <w:i/>
          <w:sz w:val="24"/>
          <w:szCs w:val="24"/>
        </w:rPr>
        <w:t xml:space="preserve">P = </w:t>
      </w:r>
      <w:r w:rsidRPr="002F0803">
        <w:rPr>
          <w:rFonts w:ascii="Book Antiqua" w:hAnsi="Book Antiqua"/>
          <w:sz w:val="24"/>
          <w:szCs w:val="24"/>
        </w:rPr>
        <w:t>0.012, respectively.)</w:t>
      </w:r>
    </w:p>
    <w:p w:rsidR="00AC38A0" w:rsidRPr="002F0803" w:rsidRDefault="00AC38A0" w:rsidP="00730F7F">
      <w:pPr>
        <w:autoSpaceDE w:val="0"/>
        <w:autoSpaceDN w:val="0"/>
        <w:adjustRightInd w:val="0"/>
        <w:snapToGrid w:val="0"/>
        <w:spacing w:line="360" w:lineRule="auto"/>
        <w:ind w:firstLine="420"/>
        <w:rPr>
          <w:rFonts w:ascii="Book Antiqua" w:hAnsi="Book Antiqua"/>
          <w:sz w:val="24"/>
          <w:szCs w:val="24"/>
        </w:rPr>
      </w:pPr>
      <w:r w:rsidRPr="002F0803">
        <w:rPr>
          <w:rFonts w:ascii="Book Antiqua" w:hAnsi="Book Antiqua"/>
          <w:sz w:val="24"/>
          <w:szCs w:val="24"/>
        </w:rPr>
        <w:t>In hepatic</w:t>
      </w:r>
      <w:r w:rsidRPr="002F0803">
        <w:rPr>
          <w:rFonts w:ascii="Book Antiqua" w:eastAsia="华文中宋" w:hAnsi="Book Antiqua"/>
          <w:sz w:val="24"/>
          <w:szCs w:val="24"/>
        </w:rPr>
        <w:t xml:space="preserve"> metastatic tumors</w:t>
      </w:r>
      <w:r w:rsidRPr="002F0803">
        <w:rPr>
          <w:rFonts w:ascii="Book Antiqua" w:hAnsi="Book Antiqua"/>
          <w:sz w:val="24"/>
          <w:szCs w:val="24"/>
        </w:rPr>
        <w:t xml:space="preserve"> (Figure 6B), </w:t>
      </w:r>
      <w:r w:rsidRPr="002F0803">
        <w:rPr>
          <w:rFonts w:ascii="Book Antiqua" w:eastAsia="华文中宋" w:hAnsi="Book Antiqua"/>
          <w:kern w:val="0"/>
          <w:sz w:val="24"/>
          <w:szCs w:val="24"/>
        </w:rPr>
        <w:t>Kruskal-Wallis</w:t>
      </w:r>
      <w:r w:rsidRPr="002F0803">
        <w:rPr>
          <w:rFonts w:ascii="Book Antiqua" w:hAnsi="Book Antiqua"/>
          <w:kern w:val="0"/>
          <w:sz w:val="24"/>
          <w:szCs w:val="24"/>
        </w:rPr>
        <w:t xml:space="preserve"> </w:t>
      </w:r>
      <w:r w:rsidRPr="002F0803">
        <w:rPr>
          <w:rFonts w:ascii="Book Antiqua" w:eastAsia="华文中宋" w:hAnsi="Book Antiqua"/>
          <w:kern w:val="0"/>
          <w:sz w:val="24"/>
          <w:szCs w:val="24"/>
        </w:rPr>
        <w:t>tests</w:t>
      </w:r>
      <w:r w:rsidRPr="002F0803">
        <w:rPr>
          <w:rFonts w:ascii="Book Antiqua" w:eastAsia="华文中宋" w:hAnsi="Book Antiqua"/>
          <w:sz w:val="24"/>
          <w:szCs w:val="24"/>
        </w:rPr>
        <w:t xml:space="preserve"> </w:t>
      </w:r>
      <w:r w:rsidRPr="002F0803">
        <w:rPr>
          <w:rFonts w:ascii="Book Antiqua" w:hAnsi="Book Antiqua"/>
          <w:sz w:val="24"/>
          <w:szCs w:val="24"/>
        </w:rPr>
        <w:t xml:space="preserve">revealed that there was significant difference both in </w:t>
      </w:r>
      <w:r w:rsidRPr="002F0803">
        <w:rPr>
          <w:rFonts w:ascii="Book Antiqua" w:eastAsia="华文中宋" w:hAnsi="Book Antiqua"/>
          <w:sz w:val="24"/>
          <w:szCs w:val="24"/>
        </w:rPr>
        <w:t>cytosolic</w:t>
      </w:r>
      <w:r w:rsidRPr="002F0803">
        <w:rPr>
          <w:rFonts w:ascii="Book Antiqua" w:hAnsi="Book Antiqua"/>
          <w:sz w:val="24"/>
          <w:szCs w:val="24"/>
        </w:rPr>
        <w:t xml:space="preserve"> </w:t>
      </w:r>
      <w:r w:rsidRPr="002F0803">
        <w:rPr>
          <w:rFonts w:ascii="Book Antiqua" w:eastAsia="华文中宋" w:hAnsi="Book Antiqua"/>
          <w:sz w:val="24"/>
          <w:szCs w:val="24"/>
        </w:rPr>
        <w:t xml:space="preserve">β-Catenin </w:t>
      </w:r>
      <w:r w:rsidRPr="002F0803">
        <w:rPr>
          <w:rFonts w:ascii="Book Antiqua" w:hAnsi="Book Antiqua"/>
          <w:sz w:val="24"/>
          <w:szCs w:val="24"/>
        </w:rPr>
        <w:t>expression (</w:t>
      </w:r>
      <w:r w:rsidR="008D32E7" w:rsidRPr="002F0803">
        <w:rPr>
          <w:rFonts w:ascii="Book Antiqua" w:hAnsi="Book Antiqua"/>
          <w:i/>
          <w:kern w:val="0"/>
          <w:sz w:val="24"/>
          <w:szCs w:val="24"/>
        </w:rPr>
        <w:t xml:space="preserve">P = </w:t>
      </w:r>
      <w:r w:rsidRPr="002F0803">
        <w:rPr>
          <w:rFonts w:ascii="Book Antiqua" w:hAnsi="Book Antiqua"/>
          <w:kern w:val="0"/>
          <w:sz w:val="24"/>
          <w:szCs w:val="24"/>
        </w:rPr>
        <w:t>0.016</w:t>
      </w:r>
      <w:r w:rsidRPr="002F0803">
        <w:rPr>
          <w:rFonts w:ascii="Book Antiqua" w:hAnsi="Book Antiqua"/>
          <w:sz w:val="24"/>
          <w:szCs w:val="24"/>
        </w:rPr>
        <w:t xml:space="preserve">) or </w:t>
      </w:r>
      <w:r w:rsidRPr="002F0803">
        <w:rPr>
          <w:rFonts w:ascii="Book Antiqua" w:eastAsia="华文中宋" w:hAnsi="Book Antiqua"/>
          <w:sz w:val="24"/>
          <w:szCs w:val="24"/>
        </w:rPr>
        <w:t>nuclear</w:t>
      </w:r>
      <w:r w:rsidRPr="002F0803">
        <w:rPr>
          <w:rFonts w:ascii="Book Antiqua" w:hAnsi="Book Antiqua"/>
          <w:sz w:val="24"/>
          <w:szCs w:val="24"/>
        </w:rPr>
        <w:t xml:space="preserve"> </w:t>
      </w:r>
      <w:r w:rsidRPr="002F0803">
        <w:rPr>
          <w:rFonts w:ascii="Book Antiqua" w:eastAsia="华文中宋" w:hAnsi="Book Antiqua"/>
          <w:sz w:val="24"/>
          <w:szCs w:val="24"/>
        </w:rPr>
        <w:t xml:space="preserve">β-Catenin </w:t>
      </w:r>
      <w:r w:rsidRPr="002F0803">
        <w:rPr>
          <w:rFonts w:ascii="Book Antiqua" w:hAnsi="Book Antiqua"/>
          <w:sz w:val="24"/>
          <w:szCs w:val="24"/>
        </w:rPr>
        <w:t>expression (</w:t>
      </w:r>
      <w:r w:rsidR="008D32E7" w:rsidRPr="002F0803">
        <w:rPr>
          <w:rFonts w:ascii="Book Antiqua" w:hAnsi="Book Antiqua"/>
          <w:i/>
          <w:kern w:val="0"/>
          <w:sz w:val="24"/>
          <w:szCs w:val="24"/>
        </w:rPr>
        <w:t xml:space="preserve">P = </w:t>
      </w:r>
      <w:r w:rsidRPr="002F0803">
        <w:rPr>
          <w:rFonts w:ascii="Book Antiqua" w:hAnsi="Book Antiqua"/>
          <w:kern w:val="0"/>
          <w:sz w:val="24"/>
          <w:szCs w:val="24"/>
        </w:rPr>
        <w:t>0.031</w:t>
      </w:r>
      <w:r w:rsidRPr="002F0803">
        <w:rPr>
          <w:rFonts w:ascii="Book Antiqua" w:hAnsi="Book Antiqua"/>
          <w:sz w:val="24"/>
          <w:szCs w:val="24"/>
        </w:rPr>
        <w:t>)</w:t>
      </w:r>
      <w:r w:rsidRPr="002F0803">
        <w:rPr>
          <w:rFonts w:ascii="Book Antiqua" w:eastAsia="华文中宋" w:hAnsi="Book Antiqua"/>
          <w:sz w:val="24"/>
          <w:szCs w:val="24"/>
        </w:rPr>
        <w:t xml:space="preserve"> </w:t>
      </w:r>
      <w:r w:rsidRPr="002F0803">
        <w:rPr>
          <w:rFonts w:ascii="Book Antiqua" w:hAnsi="Book Antiqua"/>
          <w:sz w:val="24"/>
          <w:szCs w:val="24"/>
        </w:rPr>
        <w:t xml:space="preserve">among groups and </w:t>
      </w:r>
      <w:r w:rsidRPr="002F0803">
        <w:rPr>
          <w:rFonts w:ascii="Book Antiqua" w:eastAsia="华文中宋" w:hAnsi="Book Antiqua"/>
          <w:kern w:val="0"/>
          <w:sz w:val="24"/>
          <w:szCs w:val="24"/>
        </w:rPr>
        <w:t>Nemenyi tests</w:t>
      </w:r>
      <w:r w:rsidRPr="002F0803">
        <w:rPr>
          <w:rFonts w:ascii="Book Antiqua" w:hAnsi="Book Antiqua"/>
          <w:sz w:val="24"/>
          <w:szCs w:val="24"/>
        </w:rPr>
        <w:t xml:space="preserve"> showed that </w:t>
      </w:r>
      <w:r w:rsidR="00EA67C1" w:rsidRPr="002F0803">
        <w:rPr>
          <w:rFonts w:ascii="Book Antiqua" w:hAnsi="Book Antiqua"/>
          <w:sz w:val="24"/>
          <w:szCs w:val="24"/>
        </w:rPr>
        <w:t>WCA + 5-FU</w:t>
      </w:r>
      <w:r w:rsidRPr="002F0803">
        <w:rPr>
          <w:rFonts w:ascii="Book Antiqua" w:hAnsi="Book Antiqua"/>
          <w:sz w:val="24"/>
          <w:szCs w:val="24"/>
        </w:rPr>
        <w:t xml:space="preserve"> treatment significantly decrease </w:t>
      </w:r>
      <w:r w:rsidRPr="002F0803">
        <w:rPr>
          <w:rFonts w:ascii="Book Antiqua" w:eastAsia="华文中宋" w:hAnsi="Book Antiqua"/>
          <w:sz w:val="24"/>
          <w:szCs w:val="24"/>
        </w:rPr>
        <w:t>cytosolic</w:t>
      </w:r>
      <w:r w:rsidRPr="002F0803">
        <w:rPr>
          <w:rFonts w:ascii="Book Antiqua" w:hAnsi="Book Antiqua"/>
          <w:sz w:val="24"/>
          <w:szCs w:val="24"/>
        </w:rPr>
        <w:t xml:space="preserve"> </w:t>
      </w:r>
      <w:r w:rsidRPr="002F0803">
        <w:rPr>
          <w:rFonts w:ascii="Book Antiqua" w:eastAsia="华文中宋" w:hAnsi="Book Antiqua"/>
          <w:sz w:val="24"/>
          <w:szCs w:val="24"/>
        </w:rPr>
        <w:t xml:space="preserve">β-Catenin </w:t>
      </w:r>
      <w:r w:rsidRPr="002F0803">
        <w:rPr>
          <w:rFonts w:ascii="Book Antiqua" w:hAnsi="Book Antiqua"/>
          <w:sz w:val="24"/>
          <w:szCs w:val="24"/>
        </w:rPr>
        <w:t>(</w:t>
      </w:r>
      <w:r w:rsidRPr="002F0803">
        <w:rPr>
          <w:rFonts w:ascii="Book Antiqua" w:hAnsi="Book Antiqua"/>
          <w:i/>
          <w:sz w:val="24"/>
          <w:szCs w:val="24"/>
        </w:rPr>
        <w:t xml:space="preserve">P &lt; </w:t>
      </w:r>
      <w:r w:rsidRPr="002F0803">
        <w:rPr>
          <w:rFonts w:ascii="Book Antiqua" w:hAnsi="Book Antiqua"/>
          <w:sz w:val="24"/>
          <w:szCs w:val="24"/>
        </w:rPr>
        <w:t xml:space="preserve">0.001) and </w:t>
      </w:r>
      <w:r w:rsidRPr="002F0803">
        <w:rPr>
          <w:rFonts w:ascii="Book Antiqua" w:eastAsia="华文中宋" w:hAnsi="Book Antiqua"/>
          <w:sz w:val="24"/>
          <w:szCs w:val="24"/>
        </w:rPr>
        <w:t>nuclear</w:t>
      </w:r>
      <w:r w:rsidRPr="002F0803">
        <w:rPr>
          <w:rFonts w:ascii="Book Antiqua" w:hAnsi="Book Antiqua"/>
          <w:sz w:val="24"/>
          <w:szCs w:val="24"/>
        </w:rPr>
        <w:t xml:space="preserve"> </w:t>
      </w:r>
      <w:r w:rsidRPr="002F0803">
        <w:rPr>
          <w:rFonts w:ascii="Book Antiqua" w:eastAsia="华文中宋" w:hAnsi="Book Antiqua"/>
          <w:sz w:val="24"/>
          <w:szCs w:val="24"/>
        </w:rPr>
        <w:t>β-Catenin</w:t>
      </w:r>
      <w:r w:rsidRPr="002F0803">
        <w:rPr>
          <w:rFonts w:ascii="Book Antiqua" w:hAnsi="Book Antiqua"/>
          <w:sz w:val="24"/>
          <w:szCs w:val="24"/>
        </w:rPr>
        <w:t xml:space="preserve"> (</w:t>
      </w:r>
      <w:r w:rsidR="008D32E7" w:rsidRPr="002F0803">
        <w:rPr>
          <w:rFonts w:ascii="Book Antiqua" w:hAnsi="Book Antiqua"/>
          <w:i/>
          <w:kern w:val="0"/>
          <w:sz w:val="24"/>
          <w:szCs w:val="24"/>
        </w:rPr>
        <w:t xml:space="preserve">P = </w:t>
      </w:r>
      <w:r w:rsidRPr="002F0803">
        <w:rPr>
          <w:rFonts w:ascii="Book Antiqua" w:hAnsi="Book Antiqua"/>
          <w:kern w:val="0"/>
          <w:sz w:val="24"/>
          <w:szCs w:val="24"/>
        </w:rPr>
        <w:t>0.001</w:t>
      </w:r>
      <w:r w:rsidRPr="002F0803">
        <w:rPr>
          <w:rFonts w:ascii="Book Antiqua" w:hAnsi="Book Antiqua"/>
          <w:sz w:val="24"/>
          <w:szCs w:val="24"/>
        </w:rPr>
        <w:t xml:space="preserve">). </w:t>
      </w:r>
    </w:p>
    <w:p w:rsidR="00AC38A0" w:rsidRPr="002F0803" w:rsidRDefault="00AC38A0" w:rsidP="00730F7F">
      <w:pPr>
        <w:autoSpaceDE w:val="0"/>
        <w:autoSpaceDN w:val="0"/>
        <w:adjustRightInd w:val="0"/>
        <w:snapToGrid w:val="0"/>
        <w:spacing w:line="360" w:lineRule="auto"/>
        <w:ind w:firstLine="420"/>
        <w:rPr>
          <w:rFonts w:ascii="Book Antiqua" w:hAnsi="Book Antiqua"/>
          <w:sz w:val="24"/>
          <w:szCs w:val="24"/>
        </w:rPr>
      </w:pPr>
      <w:r w:rsidRPr="002F0803">
        <w:rPr>
          <w:rFonts w:ascii="Book Antiqua" w:hAnsi="Book Antiqua"/>
          <w:sz w:val="24"/>
          <w:szCs w:val="24"/>
        </w:rPr>
        <w:t>These d</w:t>
      </w:r>
      <w:r w:rsidRPr="002F0803">
        <w:rPr>
          <w:rFonts w:ascii="Book Antiqua" w:eastAsia="华文中宋" w:hAnsi="Book Antiqua"/>
          <w:sz w:val="24"/>
          <w:szCs w:val="24"/>
        </w:rPr>
        <w:t xml:space="preserve">ata showed that WCA/5-FU treatments not only depressed β-Catenin expression but also inhibited nuclear translocation both in orthotopic tumors and hepatic metastatic tumors. </w:t>
      </w:r>
    </w:p>
    <w:p w:rsidR="00AC38A0" w:rsidRPr="002F0803" w:rsidRDefault="00AC38A0" w:rsidP="00730F7F">
      <w:pPr>
        <w:autoSpaceDE w:val="0"/>
        <w:autoSpaceDN w:val="0"/>
        <w:adjustRightInd w:val="0"/>
        <w:snapToGrid w:val="0"/>
        <w:spacing w:line="360" w:lineRule="auto"/>
        <w:rPr>
          <w:rFonts w:ascii="Book Antiqua" w:hAnsi="Book Antiqua"/>
          <w:b/>
          <w:sz w:val="24"/>
          <w:szCs w:val="24"/>
        </w:rPr>
      </w:pPr>
    </w:p>
    <w:p w:rsidR="00AC38A0" w:rsidRPr="002F0803" w:rsidRDefault="00AC38A0" w:rsidP="00730F7F">
      <w:pPr>
        <w:autoSpaceDE w:val="0"/>
        <w:autoSpaceDN w:val="0"/>
        <w:adjustRightInd w:val="0"/>
        <w:snapToGrid w:val="0"/>
        <w:spacing w:line="360" w:lineRule="auto"/>
        <w:rPr>
          <w:rFonts w:ascii="Book Antiqua" w:eastAsia="华文中宋" w:hAnsi="Book Antiqua"/>
          <w:b/>
          <w:caps/>
          <w:sz w:val="24"/>
          <w:szCs w:val="24"/>
        </w:rPr>
      </w:pPr>
      <w:r w:rsidRPr="002F0803">
        <w:rPr>
          <w:rFonts w:ascii="Book Antiqua" w:eastAsia="华文中宋" w:hAnsi="Book Antiqua"/>
          <w:b/>
          <w:caps/>
          <w:sz w:val="24"/>
          <w:szCs w:val="24"/>
        </w:rPr>
        <w:t>Discussion</w:t>
      </w:r>
    </w:p>
    <w:p w:rsidR="00AC38A0" w:rsidRPr="002F0803" w:rsidRDefault="00AC38A0" w:rsidP="00730F7F">
      <w:pPr>
        <w:autoSpaceDE w:val="0"/>
        <w:autoSpaceDN w:val="0"/>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Colorectal cancer most frequently metastasizes to the liver, an event that is the primary cause of deat</w:t>
      </w:r>
      <w:r w:rsidR="00930632" w:rsidRPr="002F0803">
        <w:rPr>
          <w:rFonts w:ascii="Book Antiqua" w:eastAsia="华文中宋" w:hAnsi="Book Antiqua"/>
          <w:sz w:val="24"/>
          <w:szCs w:val="24"/>
        </w:rPr>
        <w:t>h in patients with this disease</w:t>
      </w:r>
      <w:r w:rsidR="00AC5BA8" w:rsidRPr="002F0803">
        <w:rPr>
          <w:rFonts w:ascii="Book Antiqua" w:hAnsi="Book Antiqua"/>
          <w:sz w:val="24"/>
        </w:rPr>
        <w:fldChar w:fldCharType="begin">
          <w:fldData xml:space="preserve">PEVuZE5vdGU+PENpdGU+PEF1dGhvcj5Gb25nPC9BdXRob3I+PFllYXI+MTk5NzwvWWVhcj48UmVj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</w:fldData>
        </w:fldChar>
      </w:r>
      <w:r w:rsidR="00BD511D" w:rsidRPr="002F0803">
        <w:rPr>
          <w:rFonts w:ascii="Book Antiqua" w:hAnsi="Book Antiqua"/>
          <w:sz w:val="24"/>
        </w:rPr>
        <w:instrText xml:space="preserve"> ADDIN EN.CITE </w:instrText>
      </w:r>
      <w:r w:rsidR="00AC5BA8" w:rsidRPr="002F0803">
        <w:rPr>
          <w:rFonts w:ascii="Book Antiqua" w:hAnsi="Book Antiqua"/>
          <w:sz w:val="24"/>
        </w:rPr>
        <w:fldChar w:fldCharType="begin">
          <w:fldData xml:space="preserve">PEVuZE5vdGU+PENpdGU+PEF1dGhvcj5Gb25nPC9BdXRob3I+PFllYXI+MTk5NzwvWWVhcj48UmVj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</w:fldData>
        </w:fldChar>
      </w:r>
      <w:r w:rsidR="00BD511D" w:rsidRPr="002F0803">
        <w:rPr>
          <w:rFonts w:ascii="Book Antiqua" w:hAnsi="Book Antiqua"/>
          <w:sz w:val="24"/>
        </w:rPr>
        <w:instrText xml:space="preserve"> ADDIN EN.CITE.DATA </w:instrText>
      </w:r>
      <w:r w:rsidR="00AC5BA8" w:rsidRPr="002F0803">
        <w:rPr>
          <w:rFonts w:ascii="Book Antiqua" w:hAnsi="Book Antiqua"/>
          <w:sz w:val="24"/>
        </w:rPr>
      </w:r>
      <w:r w:rsidR="00AC5BA8" w:rsidRPr="002F0803">
        <w:rPr>
          <w:rFonts w:ascii="Book Antiqua" w:hAnsi="Book Antiqua"/>
          <w:sz w:val="24"/>
        </w:rPr>
        <w:fldChar w:fldCharType="end"/>
      </w:r>
      <w:r w:rsidR="00AC5BA8" w:rsidRPr="002F0803">
        <w:rPr>
          <w:rFonts w:ascii="Book Antiqua" w:hAnsi="Book Antiqua"/>
          <w:sz w:val="24"/>
        </w:rPr>
      </w:r>
      <w:r w:rsidR="00AC5BA8" w:rsidRPr="002F0803">
        <w:rPr>
          <w:rFonts w:ascii="Book Antiqua" w:hAnsi="Book Antiqua"/>
          <w:sz w:val="24"/>
        </w:rPr>
        <w:fldChar w:fldCharType="separate"/>
      </w:r>
      <w:r w:rsidR="008F505E" w:rsidRPr="002F0803">
        <w:rPr>
          <w:rFonts w:ascii="Book Antiqua" w:hAnsi="Book Antiqua"/>
          <w:sz w:val="24"/>
          <w:vertAlign w:val="superscript"/>
        </w:rPr>
        <w:t>[</w:t>
      </w:r>
      <w:hyperlink w:anchor="_ENREF_8" w:tooltip="Fong, 1997 #8" w:history="1">
        <w:r w:rsidR="00753088" w:rsidRPr="002F0803">
          <w:rPr>
            <w:rFonts w:ascii="Book Antiqua" w:hAnsi="Book Antiqua"/>
            <w:sz w:val="24"/>
            <w:vertAlign w:val="superscript"/>
          </w:rPr>
          <w:t>8</w:t>
        </w:r>
      </w:hyperlink>
      <w:r w:rsidR="008F505E" w:rsidRPr="002F0803">
        <w:rPr>
          <w:rFonts w:ascii="Book Antiqua" w:hAnsi="Book Antiqua"/>
          <w:sz w:val="24"/>
          <w:vertAlign w:val="superscript"/>
        </w:rPr>
        <w:t>,</w:t>
      </w:r>
      <w:hyperlink w:anchor="_ENREF_20" w:tooltip="Foster, 1984 #20" w:history="1">
        <w:r w:rsidR="003178CD" w:rsidRPr="002F0803">
          <w:rPr>
            <w:rFonts w:ascii="Book Antiqua" w:hAnsi="Book Antiqua" w:hint="eastAsia"/>
            <w:noProof/>
            <w:sz w:val="24"/>
            <w:szCs w:val="24"/>
            <w:vertAlign w:val="superscript"/>
          </w:rPr>
          <w:t>19</w:t>
        </w:r>
      </w:hyperlink>
      <w:r w:rsidR="008F505E" w:rsidRPr="002F0803">
        <w:rPr>
          <w:rFonts w:ascii="Book Antiqua" w:hAnsi="Book Antiqua"/>
          <w:sz w:val="24"/>
          <w:vertAlign w:val="superscript"/>
        </w:rPr>
        <w:t>]</w:t>
      </w:r>
      <w:r w:rsidR="00AC5BA8" w:rsidRPr="002F0803">
        <w:rPr>
          <w:rFonts w:ascii="Book Antiqua" w:hAnsi="Book Antiqua"/>
          <w:sz w:val="24"/>
        </w:rPr>
        <w:fldChar w:fldCharType="end"/>
      </w:r>
      <w:r w:rsidRPr="002F0803">
        <w:rPr>
          <w:rFonts w:ascii="Book Antiqua" w:eastAsia="华文中宋" w:hAnsi="Book Antiqua"/>
          <w:sz w:val="24"/>
          <w:szCs w:val="24"/>
        </w:rPr>
        <w:t xml:space="preserve">. Those with unresectable colorectal hepatic metastases have a median survival of 6.9 months and a 5-year survival rate </w:t>
      </w:r>
      <w:r w:rsidRPr="002F0803">
        <w:rPr>
          <w:rFonts w:ascii="Book Antiqua" w:eastAsia="华文中宋" w:hAnsi="Book Antiqua"/>
          <w:kern w:val="0"/>
          <w:sz w:val="24"/>
          <w:szCs w:val="24"/>
        </w:rPr>
        <w:t>close to zero</w:t>
      </w:r>
      <w:r w:rsidR="00AC5BA8" w:rsidRPr="002F0803">
        <w:rPr>
          <w:rFonts w:ascii="Book Antiqua" w:hAnsi="Book Antiqua"/>
          <w:sz w:val="24"/>
        </w:rPr>
        <w:fldChar w:fldCharType="begin">
          <w:fldData xml:space="preserve">PEVuZE5vdGU+PENpdGU+PEF1dGhvcj5TaGFybWE8L0F1dGhvcj48WWVhcj4yMDA4PC9ZZWFyPjxS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</w:fldData>
        </w:fldChar>
      </w:r>
      <w:r w:rsidR="00BD511D" w:rsidRPr="002F0803">
        <w:rPr>
          <w:rFonts w:ascii="Book Antiqua" w:hAnsi="Book Antiqua"/>
          <w:sz w:val="24"/>
        </w:rPr>
        <w:instrText xml:space="preserve"> ADDIN EN.CITE </w:instrText>
      </w:r>
      <w:r w:rsidR="00AC5BA8" w:rsidRPr="002F0803">
        <w:rPr>
          <w:rFonts w:ascii="Book Antiqua" w:hAnsi="Book Antiqua"/>
          <w:sz w:val="24"/>
        </w:rPr>
        <w:fldChar w:fldCharType="begin">
          <w:fldData xml:space="preserve">PEVuZE5vdGU+PENpdGU+PEF1dGhvcj5TaGFybWE8L0F1dGhvcj48WWVhcj4yMDA4PC9ZZWFyPjxS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</w:fldData>
        </w:fldChar>
      </w:r>
      <w:r w:rsidR="00BD511D" w:rsidRPr="002F0803">
        <w:rPr>
          <w:rFonts w:ascii="Book Antiqua" w:hAnsi="Book Antiqua"/>
          <w:sz w:val="24"/>
        </w:rPr>
        <w:instrText xml:space="preserve"> ADDIN EN.CITE.DATA </w:instrText>
      </w:r>
      <w:r w:rsidR="00AC5BA8" w:rsidRPr="002F0803">
        <w:rPr>
          <w:rFonts w:ascii="Book Antiqua" w:hAnsi="Book Antiqua"/>
          <w:sz w:val="24"/>
        </w:rPr>
      </w:r>
      <w:r w:rsidR="00AC5BA8" w:rsidRPr="002F0803">
        <w:rPr>
          <w:rFonts w:ascii="Book Antiqua" w:hAnsi="Book Antiqua"/>
          <w:sz w:val="24"/>
        </w:rPr>
        <w:fldChar w:fldCharType="end"/>
      </w:r>
      <w:r w:rsidR="00AC5BA8" w:rsidRPr="002F0803">
        <w:rPr>
          <w:rFonts w:ascii="Book Antiqua" w:hAnsi="Book Antiqua"/>
          <w:sz w:val="24"/>
        </w:rPr>
      </w:r>
      <w:r w:rsidR="00AC5BA8" w:rsidRPr="002F0803">
        <w:rPr>
          <w:rFonts w:ascii="Book Antiqua" w:hAnsi="Book Antiqua"/>
          <w:sz w:val="24"/>
        </w:rPr>
        <w:fldChar w:fldCharType="separate"/>
      </w:r>
      <w:r w:rsidR="008F505E" w:rsidRPr="002F0803">
        <w:rPr>
          <w:rFonts w:ascii="Book Antiqua" w:hAnsi="Book Antiqua"/>
          <w:sz w:val="24"/>
          <w:vertAlign w:val="superscript"/>
        </w:rPr>
        <w:t>[</w:t>
      </w:r>
      <w:hyperlink w:anchor="_ENREF_21" w:tooltip="Sharma, 2008 #21" w:history="1">
        <w:r w:rsidR="00753088" w:rsidRPr="002F0803">
          <w:rPr>
            <w:rFonts w:ascii="Book Antiqua" w:eastAsia="华文中宋" w:hAnsi="Book Antiqua"/>
            <w:noProof/>
            <w:sz w:val="24"/>
            <w:szCs w:val="24"/>
            <w:vertAlign w:val="superscript"/>
          </w:rPr>
          <w:t>2</w:t>
        </w:r>
        <w:r w:rsidR="003178CD" w:rsidRPr="002F0803">
          <w:rPr>
            <w:rFonts w:ascii="Book Antiqua" w:hAnsi="Book Antiqua" w:hint="eastAsia"/>
            <w:noProof/>
            <w:sz w:val="24"/>
            <w:szCs w:val="24"/>
            <w:vertAlign w:val="superscript"/>
          </w:rPr>
          <w:t>0</w:t>
        </w:r>
      </w:hyperlink>
      <w:r w:rsidR="002A5898" w:rsidRPr="002F0803">
        <w:rPr>
          <w:rFonts w:ascii="Book Antiqua" w:hAnsi="Book Antiqua"/>
          <w:sz w:val="24"/>
          <w:vertAlign w:val="superscript"/>
        </w:rPr>
        <w:t>,</w:t>
      </w:r>
      <w:hyperlink w:anchor="_ENREF_22" w:tooltip="Elias, 2004 #22" w:history="1">
        <w:r w:rsidR="00753088" w:rsidRPr="002F0803">
          <w:rPr>
            <w:rFonts w:ascii="Book Antiqua" w:eastAsia="华文中宋" w:hAnsi="Book Antiqua"/>
            <w:noProof/>
            <w:sz w:val="24"/>
            <w:szCs w:val="24"/>
            <w:vertAlign w:val="superscript"/>
          </w:rPr>
          <w:t>2</w:t>
        </w:r>
        <w:r w:rsidR="003178CD" w:rsidRPr="002F0803">
          <w:rPr>
            <w:rFonts w:ascii="Book Antiqua" w:hAnsi="Book Antiqua" w:hint="eastAsia"/>
            <w:noProof/>
            <w:sz w:val="24"/>
            <w:szCs w:val="24"/>
            <w:vertAlign w:val="superscript"/>
          </w:rPr>
          <w:t>1</w:t>
        </w:r>
      </w:hyperlink>
      <w:r w:rsidR="008F505E" w:rsidRPr="002F0803">
        <w:rPr>
          <w:rFonts w:ascii="Book Antiqua" w:hAnsi="Book Antiqua"/>
          <w:sz w:val="24"/>
          <w:vertAlign w:val="superscript"/>
        </w:rPr>
        <w:t>]</w:t>
      </w:r>
      <w:r w:rsidR="00AC5BA8" w:rsidRPr="002F0803">
        <w:rPr>
          <w:rFonts w:ascii="Book Antiqua" w:hAnsi="Book Antiqua"/>
          <w:sz w:val="24"/>
        </w:rPr>
        <w:fldChar w:fldCharType="end"/>
      </w:r>
      <w:r w:rsidRPr="002F0803">
        <w:rPr>
          <w:rFonts w:ascii="Book Antiqua" w:eastAsia="华文中宋" w:hAnsi="Book Antiqua"/>
          <w:sz w:val="24"/>
          <w:szCs w:val="24"/>
        </w:rPr>
        <w:t xml:space="preserve">. Therefore, it is critical to better understand the mechanisms underlying the process of metastasis development from a colorectal cancer to the liver in order to prolong patient survival and improve their quality of life. </w:t>
      </w:r>
    </w:p>
    <w:p w:rsidR="00AC38A0" w:rsidRPr="002F0803" w:rsidRDefault="00AC38A0" w:rsidP="00730F7F">
      <w:pPr>
        <w:pStyle w:val="af1"/>
        <w:adjustRightInd w:val="0"/>
        <w:snapToGrid w:val="0"/>
        <w:spacing w:line="360" w:lineRule="auto"/>
        <w:ind w:firstLineChars="0"/>
        <w:rPr>
          <w:rFonts w:ascii="Book Antiqua" w:eastAsia="华文中宋" w:hAnsi="Book Antiqua"/>
          <w:sz w:val="24"/>
          <w:szCs w:val="24"/>
        </w:rPr>
      </w:pPr>
      <w:r w:rsidRPr="002F0803">
        <w:rPr>
          <w:rFonts w:ascii="Book Antiqua" w:eastAsia="华文中宋" w:hAnsi="Book Antiqua"/>
          <w:sz w:val="24"/>
          <w:szCs w:val="24"/>
        </w:rPr>
        <w:t>Quantitative determination of WCA was conducted using HPLC detection of hesperidin, which is a citrus flavonoid known to be active against some oxidative-stress mediated diseases. Hesperidin found in orange peel is a flavanone glycoside consisting of the flavone hesperidin bound to the disaccharide rutinose. The sugar group makes hesperidin more water-soluble than hesperitin, another com</w:t>
      </w:r>
      <w:r w:rsidR="00BE5A1E" w:rsidRPr="002F0803">
        <w:rPr>
          <w:rFonts w:ascii="Book Antiqua" w:eastAsia="华文中宋" w:hAnsi="Book Antiqua"/>
          <w:sz w:val="24"/>
          <w:szCs w:val="24"/>
        </w:rPr>
        <w:t>pound in orange peel</w:t>
      </w:r>
      <w:r w:rsidR="00AC5BA8" w:rsidRPr="002F0803">
        <w:rPr>
          <w:rFonts w:ascii="Book Antiqua" w:hAnsi="Book Antiqua"/>
          <w:sz w:val="24"/>
        </w:rPr>
        <w:fldChar w:fldCharType="begin">
          <w:fldData xml:space="preserve">PEVuZE5vdGU+PENpdGU+PEF1dGhvcj5WYWxsZWpvPC9BdXRob3I+PFllYXI+MjAxMDwvWWVhcj48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==
</w:fldData>
        </w:fldChar>
      </w:r>
      <w:r w:rsidR="00BD511D" w:rsidRPr="002F0803">
        <w:rPr>
          <w:rFonts w:ascii="Book Antiqua" w:hAnsi="Book Antiqua"/>
          <w:sz w:val="24"/>
        </w:rPr>
        <w:instrText xml:space="preserve"> ADDIN EN.CITE </w:instrText>
      </w:r>
      <w:r w:rsidR="00AC5BA8" w:rsidRPr="002F0803">
        <w:rPr>
          <w:rFonts w:ascii="Book Antiqua" w:hAnsi="Book Antiqua"/>
          <w:sz w:val="24"/>
        </w:rPr>
        <w:fldChar w:fldCharType="begin">
          <w:fldData xml:space="preserve">PEVuZE5vdGU+PENpdGU+PEF1dGhvcj5WYWxsZWpvPC9BdXRob3I+PFllYXI+MjAxMDwvWWVhcj48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==
</w:fldData>
        </w:fldChar>
      </w:r>
      <w:r w:rsidR="00BD511D" w:rsidRPr="002F0803">
        <w:rPr>
          <w:rFonts w:ascii="Book Antiqua" w:hAnsi="Book Antiqua"/>
          <w:sz w:val="24"/>
        </w:rPr>
        <w:instrText xml:space="preserve"> ADDIN EN.CITE.DATA </w:instrText>
      </w:r>
      <w:r w:rsidR="00AC5BA8" w:rsidRPr="002F0803">
        <w:rPr>
          <w:rFonts w:ascii="Book Antiqua" w:hAnsi="Book Antiqua"/>
          <w:sz w:val="24"/>
        </w:rPr>
      </w:r>
      <w:r w:rsidR="00AC5BA8" w:rsidRPr="002F0803">
        <w:rPr>
          <w:rFonts w:ascii="Book Antiqua" w:hAnsi="Book Antiqua"/>
          <w:sz w:val="24"/>
        </w:rPr>
        <w:fldChar w:fldCharType="end"/>
      </w:r>
      <w:r w:rsidR="00AC5BA8" w:rsidRPr="002F0803">
        <w:rPr>
          <w:rFonts w:ascii="Book Antiqua" w:hAnsi="Book Antiqua"/>
          <w:sz w:val="24"/>
        </w:rPr>
      </w:r>
      <w:r w:rsidR="00AC5BA8" w:rsidRPr="002F0803">
        <w:rPr>
          <w:rFonts w:ascii="Book Antiqua" w:hAnsi="Book Antiqua"/>
          <w:sz w:val="24"/>
        </w:rPr>
        <w:fldChar w:fldCharType="separate"/>
      </w:r>
      <w:r w:rsidR="008F505E" w:rsidRPr="002F0803">
        <w:rPr>
          <w:rFonts w:ascii="Book Antiqua" w:hAnsi="Book Antiqua"/>
          <w:sz w:val="24"/>
          <w:vertAlign w:val="superscript"/>
        </w:rPr>
        <w:t>[</w:t>
      </w:r>
      <w:hyperlink w:anchor="_ENREF_23" w:tooltip="Vallejo, 2010 #23" w:history="1">
        <w:r w:rsidR="00753088" w:rsidRPr="002F0803">
          <w:rPr>
            <w:rFonts w:ascii="Book Antiqua" w:eastAsia="华文中宋" w:hAnsi="Book Antiqua"/>
            <w:noProof/>
            <w:sz w:val="24"/>
            <w:szCs w:val="24"/>
            <w:vertAlign w:val="superscript"/>
          </w:rPr>
          <w:t>2</w:t>
        </w:r>
        <w:r w:rsidR="003178CD" w:rsidRPr="002F0803">
          <w:rPr>
            <w:rFonts w:ascii="Book Antiqua" w:hAnsi="Book Antiqua" w:hint="eastAsia"/>
            <w:noProof/>
            <w:sz w:val="24"/>
            <w:szCs w:val="24"/>
            <w:vertAlign w:val="superscript"/>
          </w:rPr>
          <w:t>2</w:t>
        </w:r>
      </w:hyperlink>
      <w:r w:rsidR="008F505E" w:rsidRPr="002F0803">
        <w:rPr>
          <w:rFonts w:ascii="Book Antiqua" w:hAnsi="Book Antiqua"/>
          <w:sz w:val="24"/>
          <w:vertAlign w:val="superscript"/>
        </w:rPr>
        <w:t>]</w:t>
      </w:r>
      <w:r w:rsidR="00AC5BA8" w:rsidRPr="002F0803">
        <w:rPr>
          <w:rFonts w:ascii="Book Antiqua" w:hAnsi="Book Antiqua"/>
          <w:sz w:val="24"/>
        </w:rPr>
        <w:fldChar w:fldCharType="end"/>
      </w:r>
      <w:r w:rsidRPr="002F0803">
        <w:rPr>
          <w:rFonts w:ascii="Book Antiqua" w:eastAsia="华文中宋" w:hAnsi="Book Antiqua"/>
          <w:sz w:val="24"/>
          <w:szCs w:val="24"/>
        </w:rPr>
        <w:t>.</w:t>
      </w:r>
      <w:r w:rsidR="00BE5A1E" w:rsidRPr="002F0803">
        <w:rPr>
          <w:rFonts w:ascii="Book Antiqua" w:eastAsia="华文中宋" w:hAnsi="Book Antiqua"/>
          <w:sz w:val="24"/>
          <w:szCs w:val="24"/>
        </w:rPr>
        <w:t xml:space="preserve"> </w:t>
      </w:r>
      <w:r w:rsidRPr="002F0803">
        <w:rPr>
          <w:rFonts w:ascii="Book Antiqua" w:eastAsia="华文中宋" w:hAnsi="Book Antiqua"/>
          <w:sz w:val="24"/>
          <w:szCs w:val="24"/>
        </w:rPr>
        <w:t xml:space="preserve">Hesperidin may moderately stimulate the gastrointestinal tract, promote the secretion of </w:t>
      </w:r>
      <w:r w:rsidRPr="002F0803">
        <w:rPr>
          <w:rFonts w:ascii="Book Antiqua" w:eastAsia="华文中宋" w:hAnsi="Book Antiqua"/>
          <w:sz w:val="24"/>
          <w:szCs w:val="24"/>
        </w:rPr>
        <w:lastRenderedPageBreak/>
        <w:t>digestive enzymes, remove intestinal pneumatosis, and invigorate the stomach to relieve phlegm. Exogenous hesperidin has been shown to influence a wide variety of biological functions, such as inducing apoptosis and suppressing prol</w:t>
      </w:r>
      <w:r w:rsidR="007B7519" w:rsidRPr="002F0803">
        <w:rPr>
          <w:rFonts w:ascii="Book Antiqua" w:eastAsia="华文中宋" w:hAnsi="Book Antiqua"/>
          <w:sz w:val="24"/>
          <w:szCs w:val="24"/>
        </w:rPr>
        <w:t>iferation of human cancer cells</w:t>
      </w:r>
      <w:r w:rsidR="00AC5BA8" w:rsidRPr="002F0803">
        <w:rPr>
          <w:rFonts w:ascii="Book Antiqua" w:hAnsi="Book Antiqua"/>
          <w:sz w:val="24"/>
        </w:rPr>
        <w:fldChar w:fldCharType="begin">
          <w:fldData xml:space="preserve">PEVuZE5vdGU+PENpdGU+PEF1dGhvcj5HaG9yYmFuaTwvQXV0aG9yPjxZZWFyPjIwMTI8L1llYXI+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</w:fldData>
        </w:fldChar>
      </w:r>
      <w:r w:rsidR="00BD511D" w:rsidRPr="002F0803">
        <w:rPr>
          <w:rFonts w:ascii="Book Antiqua" w:hAnsi="Book Antiqua"/>
          <w:sz w:val="24"/>
        </w:rPr>
        <w:instrText xml:space="preserve"> ADDIN EN.CITE </w:instrText>
      </w:r>
      <w:r w:rsidR="00AC5BA8" w:rsidRPr="002F0803">
        <w:rPr>
          <w:rFonts w:ascii="Book Antiqua" w:hAnsi="Book Antiqua"/>
          <w:sz w:val="24"/>
        </w:rPr>
        <w:fldChar w:fldCharType="begin">
          <w:fldData xml:space="preserve">PEVuZE5vdGU+PENpdGU+PEF1dGhvcj5HaG9yYmFuaTwvQXV0aG9yPjxZZWFyPjIwMTI8L1llYXI+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</w:fldData>
        </w:fldChar>
      </w:r>
      <w:r w:rsidR="00BD511D" w:rsidRPr="002F0803">
        <w:rPr>
          <w:rFonts w:ascii="Book Antiqua" w:hAnsi="Book Antiqua"/>
          <w:sz w:val="24"/>
        </w:rPr>
        <w:instrText xml:space="preserve"> ADDIN EN.CITE.DATA </w:instrText>
      </w:r>
      <w:r w:rsidR="00AC5BA8" w:rsidRPr="002F0803">
        <w:rPr>
          <w:rFonts w:ascii="Book Antiqua" w:hAnsi="Book Antiqua"/>
          <w:sz w:val="24"/>
        </w:rPr>
      </w:r>
      <w:r w:rsidR="00AC5BA8" w:rsidRPr="002F0803">
        <w:rPr>
          <w:rFonts w:ascii="Book Antiqua" w:hAnsi="Book Antiqua"/>
          <w:sz w:val="24"/>
        </w:rPr>
        <w:fldChar w:fldCharType="end"/>
      </w:r>
      <w:r w:rsidR="00AC5BA8" w:rsidRPr="002F0803">
        <w:rPr>
          <w:rFonts w:ascii="Book Antiqua" w:hAnsi="Book Antiqua"/>
          <w:sz w:val="24"/>
        </w:rPr>
      </w:r>
      <w:r w:rsidR="00AC5BA8" w:rsidRPr="002F0803">
        <w:rPr>
          <w:rFonts w:ascii="Book Antiqua" w:hAnsi="Book Antiqua"/>
          <w:sz w:val="24"/>
        </w:rPr>
        <w:fldChar w:fldCharType="separate"/>
      </w:r>
      <w:r w:rsidR="008F505E" w:rsidRPr="002F0803">
        <w:rPr>
          <w:rFonts w:ascii="Book Antiqua" w:hAnsi="Book Antiqua"/>
          <w:sz w:val="24"/>
          <w:vertAlign w:val="superscript"/>
        </w:rPr>
        <w:t>[</w:t>
      </w:r>
      <w:hyperlink w:anchor="_ENREF_24" w:tooltip="Ghorbani, 2012 #24" w:history="1">
        <w:r w:rsidR="00753088" w:rsidRPr="002F0803">
          <w:rPr>
            <w:rFonts w:ascii="Book Antiqua" w:eastAsia="华文中宋" w:hAnsi="Book Antiqua"/>
            <w:noProof/>
            <w:sz w:val="24"/>
            <w:szCs w:val="24"/>
            <w:vertAlign w:val="superscript"/>
          </w:rPr>
          <w:t>2</w:t>
        </w:r>
        <w:r w:rsidR="003178CD" w:rsidRPr="002F0803">
          <w:rPr>
            <w:rFonts w:ascii="Book Antiqua" w:hAnsi="Book Antiqua" w:hint="eastAsia"/>
            <w:noProof/>
            <w:sz w:val="24"/>
            <w:szCs w:val="24"/>
            <w:vertAlign w:val="superscript"/>
          </w:rPr>
          <w:t>3</w:t>
        </w:r>
      </w:hyperlink>
      <w:r w:rsidR="008F505E" w:rsidRPr="002F0803">
        <w:rPr>
          <w:rFonts w:ascii="Book Antiqua" w:hAnsi="Book Antiqua"/>
          <w:sz w:val="24"/>
          <w:vertAlign w:val="superscript"/>
        </w:rPr>
        <w:t>]</w:t>
      </w:r>
      <w:r w:rsidR="00AC5BA8" w:rsidRPr="002F0803">
        <w:rPr>
          <w:rFonts w:ascii="Book Antiqua" w:hAnsi="Book Antiqua"/>
          <w:sz w:val="24"/>
        </w:rPr>
        <w:fldChar w:fldCharType="end"/>
      </w:r>
      <w:r w:rsidRPr="002F0803">
        <w:rPr>
          <w:rFonts w:ascii="Book Antiqua" w:eastAsia="华文中宋" w:hAnsi="Book Antiqua"/>
          <w:sz w:val="24"/>
          <w:szCs w:val="24"/>
        </w:rPr>
        <w:t xml:space="preserve">, as well as inhibiting tumor development in various </w:t>
      </w:r>
      <w:r w:rsidR="007B7519" w:rsidRPr="002F0803">
        <w:rPr>
          <w:rFonts w:ascii="Book Antiqua" w:eastAsia="华文中宋" w:hAnsi="Book Antiqua"/>
          <w:sz w:val="24"/>
          <w:szCs w:val="24"/>
        </w:rPr>
        <w:t>tissues, including colon cancer</w:t>
      </w:r>
      <w:r w:rsidR="00AC5BA8" w:rsidRPr="002F0803">
        <w:rPr>
          <w:rFonts w:ascii="Book Antiqua" w:hAnsi="Book Antiqua"/>
          <w:sz w:val="24"/>
        </w:rPr>
        <w:fldChar w:fldCharType="begin">
          <w:fldData xml:space="preserve">PEVuZE5vdGU+PENpdGU+PEF1dGhvcj5BcmFuZ2FuYXRoYW48L0F1dGhvcj48WWVhcj4yMDEzPC9Z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</w:fldData>
        </w:fldChar>
      </w:r>
      <w:r w:rsidR="00BD511D" w:rsidRPr="002F0803">
        <w:rPr>
          <w:rFonts w:ascii="Book Antiqua" w:hAnsi="Book Antiqua"/>
          <w:sz w:val="24"/>
        </w:rPr>
        <w:instrText xml:space="preserve"> ADDIN EN.CITE </w:instrText>
      </w:r>
      <w:r w:rsidR="00AC5BA8" w:rsidRPr="002F0803">
        <w:rPr>
          <w:rFonts w:ascii="Book Antiqua" w:hAnsi="Book Antiqua"/>
          <w:sz w:val="24"/>
        </w:rPr>
        <w:fldChar w:fldCharType="begin">
          <w:fldData xml:space="preserve">PEVuZE5vdGU+PENpdGU+PEF1dGhvcj5BcmFuZ2FuYXRoYW48L0F1dGhvcj48WWVhcj4yMDEzPC9Z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</w:fldData>
        </w:fldChar>
      </w:r>
      <w:r w:rsidR="00BD511D" w:rsidRPr="002F0803">
        <w:rPr>
          <w:rFonts w:ascii="Book Antiqua" w:hAnsi="Book Antiqua"/>
          <w:sz w:val="24"/>
        </w:rPr>
        <w:instrText xml:space="preserve"> ADDIN EN.CITE.DATA </w:instrText>
      </w:r>
      <w:r w:rsidR="00AC5BA8" w:rsidRPr="002F0803">
        <w:rPr>
          <w:rFonts w:ascii="Book Antiqua" w:hAnsi="Book Antiqua"/>
          <w:sz w:val="24"/>
        </w:rPr>
      </w:r>
      <w:r w:rsidR="00AC5BA8" w:rsidRPr="002F0803">
        <w:rPr>
          <w:rFonts w:ascii="Book Antiqua" w:hAnsi="Book Antiqua"/>
          <w:sz w:val="24"/>
        </w:rPr>
        <w:fldChar w:fldCharType="end"/>
      </w:r>
      <w:r w:rsidR="00AC5BA8" w:rsidRPr="002F0803">
        <w:rPr>
          <w:rFonts w:ascii="Book Antiqua" w:hAnsi="Book Antiqua"/>
          <w:sz w:val="24"/>
        </w:rPr>
      </w:r>
      <w:r w:rsidR="00AC5BA8" w:rsidRPr="002F0803">
        <w:rPr>
          <w:rFonts w:ascii="Book Antiqua" w:hAnsi="Book Antiqua"/>
          <w:sz w:val="24"/>
        </w:rPr>
        <w:fldChar w:fldCharType="separate"/>
      </w:r>
      <w:r w:rsidR="008F505E" w:rsidRPr="002F0803">
        <w:rPr>
          <w:rFonts w:ascii="Book Antiqua" w:hAnsi="Book Antiqua"/>
          <w:sz w:val="24"/>
          <w:vertAlign w:val="superscript"/>
        </w:rPr>
        <w:t>[</w:t>
      </w:r>
      <w:hyperlink w:anchor="_ENREF_25" w:tooltip="Aranganathan, 2013 #25" w:history="1">
        <w:r w:rsidR="00753088" w:rsidRPr="002F0803">
          <w:rPr>
            <w:rFonts w:ascii="Book Antiqua" w:eastAsia="华文中宋" w:hAnsi="Book Antiqua"/>
            <w:noProof/>
            <w:sz w:val="24"/>
            <w:szCs w:val="24"/>
            <w:vertAlign w:val="superscript"/>
          </w:rPr>
          <w:t>2</w:t>
        </w:r>
        <w:r w:rsidR="003178CD" w:rsidRPr="002F0803">
          <w:rPr>
            <w:rFonts w:ascii="Book Antiqua" w:hAnsi="Book Antiqua" w:hint="eastAsia"/>
            <w:noProof/>
            <w:sz w:val="24"/>
            <w:szCs w:val="24"/>
            <w:vertAlign w:val="superscript"/>
          </w:rPr>
          <w:t>4</w:t>
        </w:r>
      </w:hyperlink>
      <w:r w:rsidR="007B7519" w:rsidRPr="002F0803">
        <w:rPr>
          <w:rFonts w:ascii="Book Antiqua" w:hAnsi="Book Antiqua"/>
          <w:sz w:val="24"/>
          <w:vertAlign w:val="superscript"/>
        </w:rPr>
        <w:t>,</w:t>
      </w:r>
      <w:hyperlink w:anchor="_ENREF_26" w:tooltip="Saiprasad, 2013 #26" w:history="1">
        <w:r w:rsidR="00753088" w:rsidRPr="002F0803">
          <w:rPr>
            <w:rFonts w:ascii="Book Antiqua" w:eastAsia="华文中宋" w:hAnsi="Book Antiqua"/>
            <w:noProof/>
            <w:sz w:val="24"/>
            <w:szCs w:val="24"/>
            <w:vertAlign w:val="superscript"/>
          </w:rPr>
          <w:t>2</w:t>
        </w:r>
        <w:r w:rsidR="003178CD" w:rsidRPr="002F0803">
          <w:rPr>
            <w:rFonts w:ascii="Book Antiqua" w:hAnsi="Book Antiqua" w:hint="eastAsia"/>
            <w:noProof/>
            <w:sz w:val="24"/>
            <w:szCs w:val="24"/>
            <w:vertAlign w:val="superscript"/>
          </w:rPr>
          <w:t>5</w:t>
        </w:r>
      </w:hyperlink>
      <w:r w:rsidR="008F505E" w:rsidRPr="002F0803">
        <w:rPr>
          <w:rFonts w:ascii="Book Antiqua" w:hAnsi="Book Antiqua"/>
          <w:sz w:val="24"/>
          <w:vertAlign w:val="superscript"/>
        </w:rPr>
        <w:t>]</w:t>
      </w:r>
      <w:r w:rsidR="00AC5BA8" w:rsidRPr="002F0803">
        <w:rPr>
          <w:rFonts w:ascii="Book Antiqua" w:hAnsi="Book Antiqua"/>
          <w:sz w:val="24"/>
        </w:rPr>
        <w:fldChar w:fldCharType="end"/>
      </w:r>
      <w:r w:rsidRPr="002F0803">
        <w:rPr>
          <w:rFonts w:ascii="Book Antiqua" w:eastAsia="华文中宋" w:hAnsi="Book Antiqua"/>
          <w:sz w:val="24"/>
          <w:szCs w:val="24"/>
        </w:rPr>
        <w:t>. In WCA, hesperidin cooperates with other components to exert spleen invigorating, heat clearing, detoxicating and hard lump resolving effects.</w:t>
      </w:r>
      <w:r w:rsidRPr="002F0803">
        <w:rPr>
          <w:rFonts w:ascii="Book Antiqua" w:eastAsia="华文中宋" w:hAnsi="Book Antiqua"/>
          <w:kern w:val="0"/>
          <w:sz w:val="24"/>
          <w:szCs w:val="24"/>
        </w:rPr>
        <w:t xml:space="preserve"> </w:t>
      </w:r>
      <w:r w:rsidRPr="002F0803">
        <w:rPr>
          <w:rFonts w:ascii="Book Antiqua" w:eastAsia="华文中宋" w:hAnsi="Book Antiqua"/>
          <w:sz w:val="24"/>
          <w:szCs w:val="24"/>
        </w:rPr>
        <w:t>Hesperidin is a stable and controllable component, and HPLC detection of hesperidin facilitates the monitoring of WCA concentration.</w:t>
      </w:r>
    </w:p>
    <w:p w:rsidR="00AC38A0" w:rsidRPr="002F0803" w:rsidRDefault="00AC38A0" w:rsidP="00730F7F">
      <w:pPr>
        <w:autoSpaceDE w:val="0"/>
        <w:autoSpaceDN w:val="0"/>
        <w:adjustRightInd w:val="0"/>
        <w:snapToGrid w:val="0"/>
        <w:spacing w:line="360" w:lineRule="auto"/>
        <w:ind w:firstLine="420"/>
        <w:rPr>
          <w:rFonts w:ascii="Book Antiqua" w:eastAsia="华文中宋" w:hAnsi="Book Antiqua"/>
          <w:kern w:val="0"/>
          <w:sz w:val="24"/>
          <w:szCs w:val="24"/>
        </w:rPr>
      </w:pPr>
      <w:r w:rsidRPr="002F0803">
        <w:rPr>
          <w:rFonts w:ascii="Book Antiqua" w:eastAsia="华文中宋" w:hAnsi="Book Antiqua"/>
          <w:sz w:val="24"/>
          <w:szCs w:val="24"/>
        </w:rPr>
        <w:t>In our current study, orthotopic colon tumors grown in 100% of the mice. Importantly, tumors displayed pathogenic characteristics similar to those observed in clinical cases of advan</w:t>
      </w:r>
      <w:r w:rsidR="007B7519" w:rsidRPr="002F0803">
        <w:rPr>
          <w:rFonts w:ascii="Book Antiqua" w:eastAsia="华文中宋" w:hAnsi="Book Antiqua"/>
          <w:sz w:val="24"/>
          <w:szCs w:val="24"/>
        </w:rPr>
        <w:t>ced colorectal cancer</w:t>
      </w:r>
      <w:r w:rsidR="00AC5BA8" w:rsidRPr="002F0803">
        <w:rPr>
          <w:rFonts w:ascii="Book Antiqua" w:hAnsi="Book Antiqua"/>
          <w:sz w:val="24"/>
        </w:rPr>
        <w:fldChar w:fldCharType="begin"/>
      </w:r>
      <w:r w:rsidR="00BD511D" w:rsidRPr="002F0803">
        <w:rPr>
          <w:rFonts w:ascii="Book Antiqua" w:hAnsi="Book Antiqua"/>
          <w:sz w:val="24"/>
        </w:rPr>
        <w:instrText xml:space="preserve"> ADDIN EN.CITE &lt;EndNote&gt;&lt;Cite&gt;&lt;Author&gt;Cersosimo&lt;/Author&gt;&lt;Year&gt;2013&lt;/Year&gt;&lt;RecNum&gt;27&lt;/RecNum&gt;&lt;DisplayText&gt;&lt;style face="superscript"&gt;[27]&lt;/style&gt;&lt;/DisplayText&gt;&lt;record&gt;&lt;rec-number&gt;27&lt;/rec-number&gt;&lt;foreign-keys&gt;&lt;key app="EN" db-id="e50pxttvbezdd5e9zsqpara00d0erdz2dfae"&gt;27&lt;/key&gt;&lt;/foreign-keys&gt;&lt;ref-type name="Journal Article"&gt;17&lt;/ref-type&gt;&lt;contributors&gt;&lt;authors&gt;&lt;author&gt;Cersosimo, R. J.&lt;/author&gt;&lt;/authors&gt;&lt;/contributors&gt;&lt;auth-address&gt;School of Pharmacy, Bouve College of Health Sciences, Northeastern University, 360 Huntington Avenue, 206 Mugar Hall, Boston, MA 02115, USA. r.cersosimo@neu.edu&lt;/auth-address&gt;&lt;titles&gt;&lt;title&gt;Management of advanced colorectal cancer, Part 2&lt;/title&gt;&lt;secondary-title&gt;Am J Health Syst Pharm&lt;/secondary-title&gt;&lt;alt-title&gt;American journal of health-system pharmacy : AJHP : official journal of the American Society of Health-System Pharmacists&lt;/alt-title&gt;&lt;/titles&gt;&lt;periodical&gt;&lt;full-title&gt;American Journal of Health-System Pharmacy&lt;/full-title&gt;&lt;abbr-1&gt;Am. J. Health Syst. Pharm.&lt;/abbr-1&gt;&lt;abbr-2&gt;Am J Health Syst Pharm&lt;/abbr-2&gt;&lt;/periodical&gt;&lt;pages&gt;491-506&lt;/pages&gt;&lt;volume&gt;70&lt;/volume&gt;&lt;number&gt;6&lt;/number&gt;&lt;keywords&gt;&lt;keyword&gt;Antineoplastic Agents/administration &amp;amp; dosage&lt;/keyword&gt;&lt;keyword&gt;Antineoplastic Combined Chemotherapy Protocols/*administration &amp;amp; dosage&lt;/keyword&gt;&lt;keyword&gt;Clinical Trials as Topic/methods&lt;/keyword&gt;&lt;keyword&gt;Colorectal Neoplasms/*drug therapy/*pathology&lt;/keyword&gt;&lt;keyword&gt;Disease Management&lt;/keyword&gt;&lt;keyword&gt;Humans&lt;/keyword&gt;&lt;keyword&gt;Treatment Outcome&lt;/keyword&gt;&lt;/keywords&gt;&lt;dates&gt;&lt;year&gt;2013&lt;/year&gt;&lt;pub-dates&gt;&lt;date&gt;Mar 15&lt;/date&gt;&lt;/pub-dates&gt;&lt;/dates&gt;&lt;isbn&gt;1535-2900 (Electronic)&amp;#xD;1079-2082 (Linking)&lt;/isbn&gt;&lt;accession-num&gt;23456402&lt;/accession-num&gt;&lt;urls&gt;&lt;related-urls&gt;&lt;url&gt;http://www.ncbi.nlm.nih.gov/pubmed/23456402&lt;/url&gt;&lt;/related-urls&gt;&lt;/urls&gt;&lt;electronic-resource-num&gt;10.2146/ajhp110532b&lt;/electronic-resource-num&gt;&lt;/record&gt;&lt;/Cite&gt;&lt;/EndNote&gt;</w:instrText>
      </w:r>
      <w:r w:rsidR="00AC5BA8" w:rsidRPr="002F0803">
        <w:rPr>
          <w:rFonts w:ascii="Book Antiqua" w:hAnsi="Book Antiqua"/>
          <w:sz w:val="24"/>
        </w:rPr>
        <w:fldChar w:fldCharType="separate"/>
      </w:r>
      <w:r w:rsidR="008F505E" w:rsidRPr="002F0803">
        <w:rPr>
          <w:rFonts w:ascii="Book Antiqua" w:hAnsi="Book Antiqua"/>
          <w:sz w:val="24"/>
          <w:vertAlign w:val="superscript"/>
        </w:rPr>
        <w:t>[</w:t>
      </w:r>
      <w:hyperlink w:anchor="_ENREF_27" w:tooltip="Cersosimo, 2013 #27" w:history="1">
        <w:r w:rsidR="00753088" w:rsidRPr="002F0803">
          <w:rPr>
            <w:rFonts w:ascii="Book Antiqua" w:eastAsia="华文中宋" w:hAnsi="Book Antiqua"/>
            <w:noProof/>
            <w:sz w:val="24"/>
            <w:szCs w:val="24"/>
            <w:vertAlign w:val="superscript"/>
          </w:rPr>
          <w:t>2</w:t>
        </w:r>
        <w:r w:rsidR="003178CD" w:rsidRPr="002F0803">
          <w:rPr>
            <w:rFonts w:ascii="Book Antiqua" w:hAnsi="Book Antiqua" w:hint="eastAsia"/>
            <w:noProof/>
            <w:sz w:val="24"/>
            <w:szCs w:val="24"/>
            <w:vertAlign w:val="superscript"/>
          </w:rPr>
          <w:t>6</w:t>
        </w:r>
      </w:hyperlink>
      <w:r w:rsidR="008F505E" w:rsidRPr="002F0803">
        <w:rPr>
          <w:rFonts w:ascii="Book Antiqua" w:hAnsi="Book Antiqua"/>
          <w:sz w:val="24"/>
          <w:vertAlign w:val="superscript"/>
        </w:rPr>
        <w:t>]</w:t>
      </w:r>
      <w:r w:rsidR="00AC5BA8" w:rsidRPr="002F0803">
        <w:rPr>
          <w:rFonts w:ascii="Book Antiqua" w:hAnsi="Book Antiqua"/>
          <w:sz w:val="24"/>
        </w:rPr>
        <w:fldChar w:fldCharType="end"/>
      </w:r>
      <w:r w:rsidRPr="002F0803">
        <w:rPr>
          <w:rFonts w:ascii="Book Antiqua" w:eastAsia="华文中宋" w:hAnsi="Book Antiqua"/>
          <w:sz w:val="24"/>
          <w:szCs w:val="24"/>
        </w:rPr>
        <w:t xml:space="preserve">. The mean weights of the orthotopic tumors in the 5-FU and </w:t>
      </w:r>
      <w:r w:rsidR="00EA67C1" w:rsidRPr="002F0803">
        <w:rPr>
          <w:rFonts w:ascii="Book Antiqua" w:eastAsia="华文中宋" w:hAnsi="Book Antiqua"/>
          <w:sz w:val="24"/>
          <w:szCs w:val="24"/>
        </w:rPr>
        <w:t>WCA + 5-FU</w:t>
      </w:r>
      <w:r w:rsidRPr="002F0803">
        <w:rPr>
          <w:rFonts w:ascii="Book Antiqua" w:eastAsia="华文中宋" w:hAnsi="Book Antiqua"/>
          <w:sz w:val="24"/>
          <w:szCs w:val="24"/>
        </w:rPr>
        <w:t xml:space="preserve"> groups were significantly lower than in the CON group (both </w:t>
      </w:r>
      <w:r w:rsidRPr="002F0803">
        <w:rPr>
          <w:rFonts w:ascii="Book Antiqua" w:eastAsia="华文中宋" w:hAnsi="Book Antiqua"/>
          <w:i/>
          <w:sz w:val="24"/>
          <w:szCs w:val="24"/>
        </w:rPr>
        <w:t>P</w:t>
      </w:r>
      <w:r w:rsidRPr="002F0803">
        <w:rPr>
          <w:rFonts w:ascii="Book Antiqua" w:eastAsia="华文中宋" w:hAnsi="Book Antiqua"/>
          <w:sz w:val="24"/>
          <w:szCs w:val="24"/>
        </w:rPr>
        <w:t xml:space="preserve"> values &lt; 0.01). Additionally, the </w:t>
      </w:r>
      <w:r w:rsidRPr="002F0803">
        <w:rPr>
          <w:rFonts w:ascii="Book Antiqua" w:eastAsia="华文中宋" w:hAnsi="Book Antiqua"/>
          <w:kern w:val="0"/>
          <w:sz w:val="24"/>
          <w:szCs w:val="24"/>
        </w:rPr>
        <w:t xml:space="preserve">mean size of orthotopic tumors in the </w:t>
      </w:r>
      <w:r w:rsidR="00EA67C1" w:rsidRPr="002F0803">
        <w:rPr>
          <w:rFonts w:ascii="Book Antiqua" w:eastAsia="华文中宋" w:hAnsi="Book Antiqua"/>
          <w:kern w:val="0"/>
          <w:sz w:val="24"/>
          <w:szCs w:val="24"/>
        </w:rPr>
        <w:t>WCA + 5-FU</w:t>
      </w:r>
      <w:r w:rsidRPr="002F0803">
        <w:rPr>
          <w:rFonts w:ascii="Book Antiqua" w:eastAsia="华文中宋" w:hAnsi="Book Antiqua"/>
          <w:kern w:val="0"/>
          <w:sz w:val="24"/>
          <w:szCs w:val="24"/>
        </w:rPr>
        <w:t xml:space="preserve"> group was significantly smaller than in the CON group (</w:t>
      </w:r>
      <w:r w:rsidRPr="002F0803">
        <w:rPr>
          <w:rFonts w:ascii="Book Antiqua" w:eastAsia="华文中宋" w:hAnsi="Book Antiqua"/>
          <w:i/>
          <w:kern w:val="0"/>
          <w:sz w:val="24"/>
          <w:szCs w:val="24"/>
        </w:rPr>
        <w:t>P</w:t>
      </w:r>
      <w:r w:rsidRPr="002F0803">
        <w:rPr>
          <w:rFonts w:ascii="Book Antiqua" w:eastAsia="华文中宋" w:hAnsi="Book Antiqua"/>
          <w:kern w:val="0"/>
          <w:sz w:val="24"/>
          <w:szCs w:val="24"/>
        </w:rPr>
        <w:t xml:space="preserve"> </w:t>
      </w:r>
      <w:r w:rsidRPr="002F0803">
        <w:rPr>
          <w:rFonts w:ascii="Book Antiqua" w:eastAsia="华文中宋" w:hAnsi="Book Antiqua"/>
          <w:sz w:val="24"/>
          <w:szCs w:val="24"/>
        </w:rPr>
        <w:t>&lt; 0.05</w:t>
      </w:r>
      <w:r w:rsidRPr="002F0803">
        <w:rPr>
          <w:rFonts w:ascii="Book Antiqua" w:eastAsia="华文中宋" w:hAnsi="Book Antiqua"/>
          <w:kern w:val="0"/>
          <w:sz w:val="24"/>
          <w:szCs w:val="24"/>
        </w:rPr>
        <w:t xml:space="preserve">). Treatment with WCA, 5-FU, or the combination resulted in orthotopic tumor inhibition of 19.09%, 33.30%, and 36.80%, respectively, compared with controls. We detected hepatic metastases in 1/3 of the mice used in the study. Overall, the occurrence of hepatic metastasis in the CON group was 45.45%, 36.36% in the 5-FU group, 30% in the WCA group, and 30% in the </w:t>
      </w:r>
      <w:r w:rsidR="00EA67C1" w:rsidRPr="002F0803">
        <w:rPr>
          <w:rFonts w:ascii="Book Antiqua" w:eastAsia="华文中宋" w:hAnsi="Book Antiqua"/>
          <w:kern w:val="0"/>
          <w:sz w:val="24"/>
          <w:szCs w:val="24"/>
        </w:rPr>
        <w:t>WCA + 5-FU</w:t>
      </w:r>
      <w:r w:rsidRPr="002F0803">
        <w:rPr>
          <w:rFonts w:ascii="Book Antiqua" w:eastAsia="华文中宋" w:hAnsi="Book Antiqua"/>
          <w:kern w:val="0"/>
          <w:sz w:val="24"/>
          <w:szCs w:val="24"/>
        </w:rPr>
        <w:t xml:space="preserve"> group. Although the percentage of hepatic metastasis was lower in the three treatment groups compared with the CON group, statistical significance was not achieved. This should be followed up by additional studies with larger sample sizes to determine if the drug-mediated decrease in metastatic rate is significant. We also found a significantly lower gross metastatic rate in the WCA group (50%) and in the </w:t>
      </w:r>
      <w:r w:rsidR="00EA67C1" w:rsidRPr="002F0803">
        <w:rPr>
          <w:rFonts w:ascii="Book Antiqua" w:eastAsia="华文中宋" w:hAnsi="Book Antiqua"/>
          <w:kern w:val="0"/>
          <w:sz w:val="24"/>
          <w:szCs w:val="24"/>
        </w:rPr>
        <w:t>WCA + 5-FU</w:t>
      </w:r>
      <w:r w:rsidRPr="002F0803">
        <w:rPr>
          <w:rFonts w:ascii="Book Antiqua" w:eastAsia="华文中宋" w:hAnsi="Book Antiqua"/>
          <w:kern w:val="0"/>
          <w:sz w:val="24"/>
          <w:szCs w:val="24"/>
        </w:rPr>
        <w:t xml:space="preserve"> group (40%) compared with the CON group (100%). Upon treatment by OG, WCA is primarily absorbed by the intestine, resulting in a high concentration of WCA in the liver. This likely reduces hepatic metastasis of colon cancer. Furthermore, administration of WCA combined with abdominal 5-FU chemotherapy reduces peritoneal </w:t>
      </w:r>
      <w:r w:rsidRPr="002F0803">
        <w:rPr>
          <w:rFonts w:ascii="Book Antiqua" w:eastAsia="华文中宋" w:hAnsi="Book Antiqua"/>
          <w:kern w:val="0"/>
          <w:sz w:val="24"/>
          <w:szCs w:val="24"/>
        </w:rPr>
        <w:lastRenderedPageBreak/>
        <w:t xml:space="preserve">metastasis of the tumor cells. </w:t>
      </w:r>
    </w:p>
    <w:p w:rsidR="00AC38A0" w:rsidRPr="002F0803" w:rsidRDefault="00AC38A0" w:rsidP="00730F7F">
      <w:pPr>
        <w:autoSpaceDE w:val="0"/>
        <w:autoSpaceDN w:val="0"/>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ab/>
        <w:t>Previous research has established that deregulated Wnt signaling is involved in the development of tumors and closely correlates with the invasiveness and metastatic</w:t>
      </w:r>
      <w:r w:rsidR="00FB4155" w:rsidRPr="002F0803">
        <w:rPr>
          <w:rFonts w:ascii="Book Antiqua" w:eastAsia="华文中宋" w:hAnsi="Book Antiqua"/>
          <w:sz w:val="24"/>
          <w:szCs w:val="24"/>
        </w:rPr>
        <w:t xml:space="preserve"> potential of colorectal cancer</w:t>
      </w:r>
      <w:r w:rsidR="00AC5BA8" w:rsidRPr="002F0803">
        <w:rPr>
          <w:rFonts w:ascii="Book Antiqua" w:hAnsi="Book Antiqua"/>
          <w:sz w:val="24"/>
        </w:rPr>
        <w:fldChar w:fldCharType="begin"/>
      </w:r>
      <w:r w:rsidR="00BD511D" w:rsidRPr="002F0803">
        <w:rPr>
          <w:rFonts w:ascii="Book Antiqua" w:hAnsi="Book Antiqua"/>
          <w:sz w:val="24"/>
        </w:rPr>
        <w:instrText xml:space="preserve"> ADDIN EN.CITE &lt;EndNote&gt;&lt;Cite&gt;&lt;Author&gt;Bienz&lt;/Author&gt;&lt;Year&gt;2000&lt;/Year&gt;&lt;RecNum&gt;28&lt;/RecNum&gt;&lt;DisplayText&gt;&lt;style face="superscript"&gt;[28]&lt;/style&gt;&lt;/DisplayText&gt;&lt;record&gt;&lt;rec-number&gt;28&lt;/rec-number&gt;&lt;foreign-keys&gt;&lt;key app="EN" db-id="e50pxttvbezdd5e9zsqpara00d0erdz2dfae"&gt;28&lt;/key&gt;&lt;/foreign-keys&gt;&lt;ref-type name="Journal Article"&gt;17&lt;/ref-type&gt;&lt;contributors&gt;&lt;authors&gt;&lt;author&gt;Bienz, M.&lt;/author&gt;&lt;author&gt;Clevers, H.&lt;/author&gt;&lt;/authors&gt;&lt;/contributors&gt;&lt;auth-address&gt;MRC Laboratory of Molecular Biology, Cambridge, United Kingdom. mb2@mrc-lmb.cam.ac.uk&lt;/auth-address&gt;&lt;titles&gt;&lt;title&gt;Linking colorectal cancer to Wnt signaling&lt;/title&gt;&lt;secondary-title&gt;Cell&lt;/secondary-title&gt;&lt;alt-title&gt;Cell&lt;/alt-title&gt;&lt;/titles&gt;&lt;periodical&gt;&lt;full-title&gt;Cell&lt;/full-title&gt;&lt;abbr-1&gt;Cell&lt;/abbr-1&gt;&lt;abbr-2&gt;Cell&lt;/abbr-2&gt;&lt;/periodical&gt;&lt;alt-periodical&gt;&lt;full-title&gt;Cell&lt;/full-title&gt;&lt;abbr-1&gt;Cell&lt;/abbr-1&gt;&lt;abbr-2&gt;Cell&lt;/abbr-2&gt;&lt;/alt-periodical&gt;&lt;pages&gt;311-20&lt;/pages&gt;&lt;volume&gt;103&lt;/volume&gt;&lt;number&gt;2&lt;/number&gt;&lt;keywords&gt;&lt;keyword&gt;Adenomatous Polyposis Coli/etiology&lt;/keyword&gt;&lt;keyword&gt;Adenomatous Polyposis Coli Protein&lt;/keyword&gt;&lt;keyword&gt;Cell Transformation, Neoplastic&lt;/keyword&gt;&lt;keyword&gt;Colorectal Neoplasms/*etiology&lt;/keyword&gt;&lt;keyword&gt;Cytoskeletal Proteins/metabolism&lt;/keyword&gt;&lt;keyword&gt;Humans&lt;/keyword&gt;&lt;keyword&gt;Intestinal Mucosa/pathology&lt;/keyword&gt;&lt;keyword&gt;Neoplasm Proteins/metabolism&lt;/keyword&gt;&lt;keyword&gt;Proto-Oncogene Proteins/*metabolism&lt;/keyword&gt;&lt;keyword&gt;*Signal Transduction&lt;/keyword&gt;&lt;keyword&gt;*Trans-Activators&lt;/keyword&gt;&lt;keyword&gt;Wnt Proteins&lt;/keyword&gt;&lt;keyword&gt;*Zebrafish Proteins&lt;/keyword&gt;&lt;keyword&gt;beta Catenin&lt;/keyword&gt;&lt;/keywords&gt;&lt;dates&gt;&lt;year&gt;2000&lt;/year&gt;&lt;pub-dates&gt;&lt;date&gt;Oct 13&lt;/date&gt;&lt;/pub-dates&gt;&lt;/dates&gt;&lt;isbn&gt;0092-8674 (Print)&amp;#xD;0092-8674 (Linking)&lt;/isbn&gt;&lt;accession-num&gt;11057903&lt;/accession-num&gt;&lt;urls&gt;&lt;related-urls&gt;&lt;url&gt;http://www.ncbi.nlm.nih.gov/pubmed/11057903&lt;/url&gt;&lt;/related-urls&gt;&lt;/urls&gt;&lt;/record&gt;&lt;/Cite&gt;&lt;/EndNote&gt;</w:instrText>
      </w:r>
      <w:r w:rsidR="00AC5BA8" w:rsidRPr="002F0803">
        <w:rPr>
          <w:rFonts w:ascii="Book Antiqua" w:hAnsi="Book Antiqua"/>
          <w:sz w:val="24"/>
        </w:rPr>
        <w:fldChar w:fldCharType="separate"/>
      </w:r>
      <w:r w:rsidR="008F505E" w:rsidRPr="002F0803">
        <w:rPr>
          <w:rFonts w:ascii="Book Antiqua" w:hAnsi="Book Antiqua"/>
          <w:sz w:val="24"/>
          <w:vertAlign w:val="superscript"/>
        </w:rPr>
        <w:t>[</w:t>
      </w:r>
      <w:r w:rsidR="003178CD" w:rsidRPr="002F0803">
        <w:rPr>
          <w:rFonts w:ascii="Book Antiqua" w:hAnsi="Book Antiqua" w:hint="eastAsia"/>
          <w:sz w:val="24"/>
          <w:vertAlign w:val="superscript"/>
        </w:rPr>
        <w:t>2</w:t>
      </w:r>
      <w:hyperlink w:anchor="_ENREF_28" w:tooltip="Bienz, 2000 #28" w:history="1">
        <w:r w:rsidR="003178CD" w:rsidRPr="002F0803">
          <w:rPr>
            <w:rFonts w:ascii="Book Antiqua" w:hAnsi="Book Antiqua" w:hint="eastAsia"/>
            <w:noProof/>
            <w:sz w:val="24"/>
            <w:szCs w:val="24"/>
            <w:vertAlign w:val="superscript"/>
          </w:rPr>
          <w:t>7</w:t>
        </w:r>
      </w:hyperlink>
      <w:r w:rsidR="008F505E" w:rsidRPr="002F0803">
        <w:rPr>
          <w:rFonts w:ascii="Book Antiqua" w:hAnsi="Book Antiqua"/>
          <w:sz w:val="24"/>
          <w:vertAlign w:val="superscript"/>
        </w:rPr>
        <w:t>]</w:t>
      </w:r>
      <w:r w:rsidR="00AC5BA8" w:rsidRPr="002F0803">
        <w:rPr>
          <w:rFonts w:ascii="Book Antiqua" w:hAnsi="Book Antiqua"/>
          <w:sz w:val="24"/>
        </w:rPr>
        <w:fldChar w:fldCharType="end"/>
      </w:r>
      <w:r w:rsidRPr="002F0803">
        <w:rPr>
          <w:rFonts w:ascii="Book Antiqua" w:eastAsia="华文中宋" w:hAnsi="Book Antiqua"/>
          <w:sz w:val="24"/>
          <w:szCs w:val="24"/>
        </w:rPr>
        <w:t>. β-Catenin is a key downstream mediat</w:t>
      </w:r>
      <w:r w:rsidR="00FB4155" w:rsidRPr="002F0803">
        <w:rPr>
          <w:rFonts w:ascii="Book Antiqua" w:eastAsia="华文中宋" w:hAnsi="Book Antiqua"/>
          <w:sz w:val="24"/>
          <w:szCs w:val="24"/>
        </w:rPr>
        <w:t>or of the Wnt signaling pathway</w:t>
      </w:r>
      <w:r w:rsidR="00AC5BA8" w:rsidRPr="002F0803">
        <w:rPr>
          <w:rFonts w:ascii="Book Antiqua" w:hAnsi="Book Antiqua"/>
          <w:sz w:val="24"/>
        </w:rPr>
        <w:fldChar w:fldCharType="begin">
          <w:fldData xml:space="preserve">PEVuZE5vdGU+PENpdGU+PEF1dGhvcj5CcnlqYTwvQXV0aG9yPjxZZWFyPjIwMDc8L1llYXI+PFJl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</w:fldData>
        </w:fldChar>
      </w:r>
      <w:r w:rsidR="00BD511D" w:rsidRPr="002F0803">
        <w:rPr>
          <w:rFonts w:ascii="Book Antiqua" w:hAnsi="Book Antiqua"/>
          <w:sz w:val="24"/>
        </w:rPr>
        <w:instrText xml:space="preserve"> ADDIN EN.CITE </w:instrText>
      </w:r>
      <w:r w:rsidR="00AC5BA8" w:rsidRPr="002F0803">
        <w:rPr>
          <w:rFonts w:ascii="Book Antiqua" w:hAnsi="Book Antiqua"/>
          <w:sz w:val="24"/>
        </w:rPr>
        <w:fldChar w:fldCharType="begin">
          <w:fldData xml:space="preserve">PEVuZE5vdGU+PENpdGU+PEF1dGhvcj5CcnlqYTwvQXV0aG9yPjxZZWFyPjIwMDc8L1llYXI+PFJl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</w:fldData>
        </w:fldChar>
      </w:r>
      <w:r w:rsidR="00BD511D" w:rsidRPr="002F0803">
        <w:rPr>
          <w:rFonts w:ascii="Book Antiqua" w:hAnsi="Book Antiqua"/>
          <w:sz w:val="24"/>
        </w:rPr>
        <w:instrText xml:space="preserve"> ADDIN EN.CITE.DATA </w:instrText>
      </w:r>
      <w:r w:rsidR="00AC5BA8" w:rsidRPr="002F0803">
        <w:rPr>
          <w:rFonts w:ascii="Book Antiqua" w:hAnsi="Book Antiqua"/>
          <w:sz w:val="24"/>
        </w:rPr>
      </w:r>
      <w:r w:rsidR="00AC5BA8" w:rsidRPr="002F0803">
        <w:rPr>
          <w:rFonts w:ascii="Book Antiqua" w:hAnsi="Book Antiqua"/>
          <w:sz w:val="24"/>
        </w:rPr>
        <w:fldChar w:fldCharType="end"/>
      </w:r>
      <w:r w:rsidR="00AC5BA8" w:rsidRPr="002F0803">
        <w:rPr>
          <w:rFonts w:ascii="Book Antiqua" w:hAnsi="Book Antiqua"/>
          <w:sz w:val="24"/>
        </w:rPr>
      </w:r>
      <w:r w:rsidR="00AC5BA8" w:rsidRPr="002F0803">
        <w:rPr>
          <w:rFonts w:ascii="Book Antiqua" w:hAnsi="Book Antiqua"/>
          <w:sz w:val="24"/>
        </w:rPr>
        <w:fldChar w:fldCharType="separate"/>
      </w:r>
      <w:r w:rsidR="008F505E" w:rsidRPr="002F0803">
        <w:rPr>
          <w:rFonts w:ascii="Book Antiqua" w:hAnsi="Book Antiqua"/>
          <w:sz w:val="24"/>
          <w:vertAlign w:val="superscript"/>
        </w:rPr>
        <w:t>[</w:t>
      </w:r>
      <w:hyperlink w:anchor="_ENREF_29" w:tooltip="Bryja, 2007 #29" w:history="1">
        <w:r w:rsidR="00753088" w:rsidRPr="002F0803">
          <w:rPr>
            <w:rFonts w:ascii="Book Antiqua" w:eastAsia="华文中宋" w:hAnsi="Book Antiqua"/>
            <w:noProof/>
            <w:sz w:val="24"/>
            <w:szCs w:val="24"/>
            <w:vertAlign w:val="superscript"/>
          </w:rPr>
          <w:t>2</w:t>
        </w:r>
        <w:r w:rsidR="003178CD" w:rsidRPr="002F0803">
          <w:rPr>
            <w:rFonts w:ascii="Book Antiqua" w:hAnsi="Book Antiqua" w:hint="eastAsia"/>
            <w:noProof/>
            <w:sz w:val="24"/>
            <w:szCs w:val="24"/>
            <w:vertAlign w:val="superscript"/>
          </w:rPr>
          <w:t>8</w:t>
        </w:r>
      </w:hyperlink>
      <w:r w:rsidR="005C1442" w:rsidRPr="002F0803">
        <w:rPr>
          <w:rFonts w:ascii="Book Antiqua" w:hAnsi="Book Antiqua"/>
          <w:sz w:val="24"/>
          <w:vertAlign w:val="superscript"/>
        </w:rPr>
        <w:t>,</w:t>
      </w:r>
      <w:hyperlink w:anchor="_ENREF_30" w:tooltip="Cadigan, 2006 #30" w:history="1">
        <w:r w:rsidR="003178CD" w:rsidRPr="002F0803">
          <w:rPr>
            <w:rFonts w:ascii="Book Antiqua" w:hAnsi="Book Antiqua" w:hint="eastAsia"/>
            <w:noProof/>
            <w:sz w:val="24"/>
            <w:szCs w:val="24"/>
            <w:vertAlign w:val="superscript"/>
          </w:rPr>
          <w:t>29</w:t>
        </w:r>
      </w:hyperlink>
      <w:r w:rsidR="008F505E" w:rsidRPr="002F0803">
        <w:rPr>
          <w:rFonts w:ascii="Book Antiqua" w:hAnsi="Book Antiqua"/>
          <w:sz w:val="24"/>
          <w:vertAlign w:val="superscript"/>
        </w:rPr>
        <w:t>]</w:t>
      </w:r>
      <w:r w:rsidR="00AC5BA8" w:rsidRPr="002F0803">
        <w:rPr>
          <w:rFonts w:ascii="Book Antiqua" w:hAnsi="Book Antiqua"/>
          <w:sz w:val="24"/>
        </w:rPr>
        <w:fldChar w:fldCharType="end"/>
      </w:r>
      <w:r w:rsidRPr="002F0803">
        <w:rPr>
          <w:rFonts w:ascii="Book Antiqua" w:eastAsia="华文中宋" w:hAnsi="Book Antiqua"/>
          <w:sz w:val="24"/>
          <w:szCs w:val="24"/>
        </w:rPr>
        <w:t xml:space="preserve">. Nuclear accumulation of β-Catenin at the invasive front of tumors and within blood vessels is strongly associated with hepatic metastasis and may be a useful predictor of hepatic </w:t>
      </w:r>
      <w:r w:rsidR="00834EA1" w:rsidRPr="002F0803">
        <w:rPr>
          <w:rFonts w:ascii="Book Antiqua" w:eastAsia="华文中宋" w:hAnsi="Book Antiqua"/>
          <w:sz w:val="24"/>
          <w:szCs w:val="24"/>
        </w:rPr>
        <w:t>metastasis in colorectal cancer</w:t>
      </w:r>
      <w:r w:rsidR="00AC5BA8" w:rsidRPr="002F0803">
        <w:rPr>
          <w:rFonts w:ascii="Book Antiqua" w:hAnsi="Book Antiqua"/>
          <w:sz w:val="24"/>
        </w:rPr>
        <w:fldChar w:fldCharType="begin">
          <w:fldData xml:space="preserve">PEVuZE5vdGU+PENpdGU+PEF1dGhvcj5TdXp1a2k8L0F1dGhvcj48WWVhcj4yMDA4PC9ZZWFyPjxS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</w:fldData>
        </w:fldChar>
      </w:r>
      <w:r w:rsidR="00BD511D" w:rsidRPr="002F0803">
        <w:rPr>
          <w:rFonts w:ascii="Book Antiqua" w:hAnsi="Book Antiqua"/>
          <w:sz w:val="24"/>
        </w:rPr>
        <w:instrText xml:space="preserve"> ADDIN EN.CITE </w:instrText>
      </w:r>
      <w:r w:rsidR="00AC5BA8" w:rsidRPr="002F0803">
        <w:rPr>
          <w:rFonts w:ascii="Book Antiqua" w:hAnsi="Book Antiqua"/>
          <w:sz w:val="24"/>
        </w:rPr>
        <w:fldChar w:fldCharType="begin">
          <w:fldData xml:space="preserve">PEVuZE5vdGU+PENpdGU+PEF1dGhvcj5TdXp1a2k8L0F1dGhvcj48WWVhcj4yMDA4PC9ZZWFyPjxS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</w:fldData>
        </w:fldChar>
      </w:r>
      <w:r w:rsidR="00BD511D" w:rsidRPr="002F0803">
        <w:rPr>
          <w:rFonts w:ascii="Book Antiqua" w:hAnsi="Book Antiqua"/>
          <w:sz w:val="24"/>
        </w:rPr>
        <w:instrText xml:space="preserve"> ADDIN EN.CITE.DATA </w:instrText>
      </w:r>
      <w:r w:rsidR="00AC5BA8" w:rsidRPr="002F0803">
        <w:rPr>
          <w:rFonts w:ascii="Book Antiqua" w:hAnsi="Book Antiqua"/>
          <w:sz w:val="24"/>
        </w:rPr>
      </w:r>
      <w:r w:rsidR="00AC5BA8" w:rsidRPr="002F0803">
        <w:rPr>
          <w:rFonts w:ascii="Book Antiqua" w:hAnsi="Book Antiqua"/>
          <w:sz w:val="24"/>
        </w:rPr>
        <w:fldChar w:fldCharType="end"/>
      </w:r>
      <w:r w:rsidR="00AC5BA8" w:rsidRPr="002F0803">
        <w:rPr>
          <w:rFonts w:ascii="Book Antiqua" w:hAnsi="Book Antiqua"/>
          <w:sz w:val="24"/>
        </w:rPr>
      </w:r>
      <w:r w:rsidR="00AC5BA8" w:rsidRPr="002F0803">
        <w:rPr>
          <w:rFonts w:ascii="Book Antiqua" w:hAnsi="Book Antiqua"/>
          <w:sz w:val="24"/>
        </w:rPr>
        <w:fldChar w:fldCharType="separate"/>
      </w:r>
      <w:r w:rsidR="008F505E" w:rsidRPr="002F0803">
        <w:rPr>
          <w:rFonts w:ascii="Book Antiqua" w:hAnsi="Book Antiqua"/>
          <w:sz w:val="24"/>
          <w:vertAlign w:val="superscript"/>
        </w:rPr>
        <w:t>[</w:t>
      </w:r>
      <w:hyperlink w:anchor="_ENREF_31" w:tooltip="Suzuki, 2008 #31" w:history="1">
        <w:r w:rsidR="00753088" w:rsidRPr="002F0803">
          <w:rPr>
            <w:rFonts w:ascii="Book Antiqua" w:hAnsi="Book Antiqua"/>
            <w:sz w:val="24"/>
            <w:vertAlign w:val="superscript"/>
          </w:rPr>
          <w:t>3</w:t>
        </w:r>
        <w:r w:rsidR="003178CD" w:rsidRPr="002F0803">
          <w:rPr>
            <w:rFonts w:ascii="Book Antiqua" w:hAnsi="Book Antiqua" w:hint="eastAsia"/>
            <w:sz w:val="24"/>
            <w:vertAlign w:val="superscript"/>
          </w:rPr>
          <w:t>0</w:t>
        </w:r>
        <w:r w:rsidR="00753088" w:rsidRPr="002F0803">
          <w:rPr>
            <w:rFonts w:ascii="Book Antiqua" w:eastAsia="华文中宋" w:hAnsi="Book Antiqua"/>
            <w:noProof/>
            <w:sz w:val="24"/>
            <w:szCs w:val="24"/>
            <w:vertAlign w:val="superscript"/>
          </w:rPr>
          <w:t>-3</w:t>
        </w:r>
        <w:r w:rsidR="003178CD" w:rsidRPr="002F0803">
          <w:rPr>
            <w:rFonts w:ascii="Book Antiqua" w:hAnsi="Book Antiqua" w:hint="eastAsia"/>
            <w:noProof/>
            <w:sz w:val="24"/>
            <w:szCs w:val="24"/>
            <w:vertAlign w:val="superscript"/>
          </w:rPr>
          <w:t>2</w:t>
        </w:r>
      </w:hyperlink>
      <w:r w:rsidR="008F505E" w:rsidRPr="002F0803">
        <w:rPr>
          <w:rFonts w:ascii="Book Antiqua" w:hAnsi="Book Antiqua"/>
          <w:sz w:val="24"/>
          <w:vertAlign w:val="superscript"/>
        </w:rPr>
        <w:t>]</w:t>
      </w:r>
      <w:r w:rsidR="00AC5BA8" w:rsidRPr="002F0803">
        <w:rPr>
          <w:rFonts w:ascii="Book Antiqua" w:hAnsi="Book Antiqua"/>
          <w:sz w:val="24"/>
        </w:rPr>
        <w:fldChar w:fldCharType="end"/>
      </w:r>
      <w:r w:rsidRPr="002F0803">
        <w:rPr>
          <w:rFonts w:ascii="Book Antiqua" w:eastAsia="华文中宋" w:hAnsi="Book Antiqua"/>
          <w:sz w:val="24"/>
          <w:szCs w:val="24"/>
        </w:rPr>
        <w:t xml:space="preserve">. MMP-7 is transcribed in response to active Wnt-β-Catenin signaling. Once translated into a functional protein, MMP-7 assists in the degradation of extracellular matrix, which is a critical event in tumor invasion and metastasis. IHC expression of MMP-7 has been shown to correlate with Dukes’s classification in colorectal cancer specimens, and introduction of MMP-7 into colorectal cancer cells markedly upregulates their </w:t>
      </w:r>
      <w:r w:rsidRPr="002F0803">
        <w:rPr>
          <w:rFonts w:ascii="Book Antiqua" w:eastAsia="华文中宋" w:hAnsi="Book Antiqua"/>
          <w:i/>
          <w:sz w:val="24"/>
          <w:szCs w:val="24"/>
        </w:rPr>
        <w:t xml:space="preserve">in vivo </w:t>
      </w:r>
      <w:r w:rsidRPr="002F0803">
        <w:rPr>
          <w:rFonts w:ascii="Book Antiqua" w:eastAsia="华文中宋" w:hAnsi="Book Antiqua"/>
          <w:sz w:val="24"/>
          <w:szCs w:val="24"/>
        </w:rPr>
        <w:t>in</w:t>
      </w:r>
      <w:r w:rsidR="009D21E4" w:rsidRPr="002F0803">
        <w:rPr>
          <w:rFonts w:ascii="Book Antiqua" w:eastAsia="华文中宋" w:hAnsi="Book Antiqua"/>
          <w:sz w:val="24"/>
          <w:szCs w:val="24"/>
        </w:rPr>
        <w:t>vasive and metastatic potential</w:t>
      </w:r>
      <w:r w:rsidR="00AC5BA8" w:rsidRPr="002F0803">
        <w:rPr>
          <w:rFonts w:ascii="Book Antiqua" w:hAnsi="Book Antiqua"/>
          <w:sz w:val="24"/>
        </w:rPr>
        <w:fldChar w:fldCharType="begin">
          <w:fldData xml:space="preserve">PEVuZE5vdGU+PENpdGU+PEF1dGhvcj5BZGFjaGk8L0F1dGhvcj48WWVhcj4xOTk5PC9ZZWFyPjxS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</w:fldData>
        </w:fldChar>
      </w:r>
      <w:r w:rsidR="00BD511D" w:rsidRPr="002F0803">
        <w:rPr>
          <w:rFonts w:ascii="Book Antiqua" w:hAnsi="Book Antiqua"/>
          <w:sz w:val="24"/>
        </w:rPr>
        <w:instrText xml:space="preserve"> ADDIN EN.CITE </w:instrText>
      </w:r>
      <w:r w:rsidR="00AC5BA8" w:rsidRPr="002F0803">
        <w:rPr>
          <w:rFonts w:ascii="Book Antiqua" w:hAnsi="Book Antiqua"/>
          <w:sz w:val="24"/>
        </w:rPr>
        <w:fldChar w:fldCharType="begin">
          <w:fldData xml:space="preserve">PEVuZE5vdGU+PENpdGU+PEF1dGhvcj5BZGFjaGk8L0F1dGhvcj48WWVhcj4xOTk5PC9ZZWFyPjxS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</w:fldData>
        </w:fldChar>
      </w:r>
      <w:r w:rsidR="00BD511D" w:rsidRPr="002F0803">
        <w:rPr>
          <w:rFonts w:ascii="Book Antiqua" w:hAnsi="Book Antiqua"/>
          <w:sz w:val="24"/>
        </w:rPr>
        <w:instrText xml:space="preserve"> ADDIN EN.CITE.DATA </w:instrText>
      </w:r>
      <w:r w:rsidR="00AC5BA8" w:rsidRPr="002F0803">
        <w:rPr>
          <w:rFonts w:ascii="Book Antiqua" w:hAnsi="Book Antiqua"/>
          <w:sz w:val="24"/>
        </w:rPr>
      </w:r>
      <w:r w:rsidR="00AC5BA8" w:rsidRPr="002F0803">
        <w:rPr>
          <w:rFonts w:ascii="Book Antiqua" w:hAnsi="Book Antiqua"/>
          <w:sz w:val="24"/>
        </w:rPr>
        <w:fldChar w:fldCharType="end"/>
      </w:r>
      <w:r w:rsidR="00AC5BA8" w:rsidRPr="002F0803">
        <w:rPr>
          <w:rFonts w:ascii="Book Antiqua" w:hAnsi="Book Antiqua"/>
          <w:sz w:val="24"/>
        </w:rPr>
      </w:r>
      <w:r w:rsidR="00AC5BA8" w:rsidRPr="002F0803">
        <w:rPr>
          <w:rFonts w:ascii="Book Antiqua" w:hAnsi="Book Antiqua"/>
          <w:sz w:val="24"/>
        </w:rPr>
        <w:fldChar w:fldCharType="separate"/>
      </w:r>
      <w:r w:rsidR="008F505E" w:rsidRPr="002F0803">
        <w:rPr>
          <w:rFonts w:ascii="Book Antiqua" w:hAnsi="Book Antiqua"/>
          <w:sz w:val="24"/>
          <w:vertAlign w:val="superscript"/>
        </w:rPr>
        <w:t>[</w:t>
      </w:r>
      <w:hyperlink w:anchor="_ENREF_34" w:tooltip="Adachi, 1999 #34" w:history="1">
        <w:r w:rsidR="00753088" w:rsidRPr="002F0803">
          <w:rPr>
            <w:rFonts w:ascii="Book Antiqua" w:eastAsia="华文中宋" w:hAnsi="Book Antiqua"/>
            <w:noProof/>
            <w:sz w:val="24"/>
            <w:szCs w:val="24"/>
            <w:vertAlign w:val="superscript"/>
          </w:rPr>
          <w:t>3</w:t>
        </w:r>
        <w:r w:rsidR="003178CD" w:rsidRPr="002F0803">
          <w:rPr>
            <w:rFonts w:ascii="Book Antiqua" w:hAnsi="Book Antiqua" w:hint="eastAsia"/>
            <w:noProof/>
            <w:sz w:val="24"/>
            <w:szCs w:val="24"/>
            <w:vertAlign w:val="superscript"/>
          </w:rPr>
          <w:t>3</w:t>
        </w:r>
      </w:hyperlink>
      <w:r w:rsidR="008F505E" w:rsidRPr="002F0803">
        <w:rPr>
          <w:rFonts w:ascii="Book Antiqua" w:hAnsi="Book Antiqua"/>
          <w:sz w:val="24"/>
          <w:vertAlign w:val="superscript"/>
        </w:rPr>
        <w:t>]</w:t>
      </w:r>
      <w:r w:rsidR="00AC5BA8" w:rsidRPr="002F0803">
        <w:rPr>
          <w:rFonts w:ascii="Book Antiqua" w:hAnsi="Book Antiqua"/>
          <w:sz w:val="24"/>
        </w:rPr>
        <w:fldChar w:fldCharType="end"/>
      </w:r>
      <w:r w:rsidRPr="002F0803">
        <w:rPr>
          <w:rFonts w:ascii="Book Antiqua" w:eastAsia="华文中宋" w:hAnsi="Book Antiqua"/>
          <w:sz w:val="24"/>
          <w:szCs w:val="24"/>
        </w:rPr>
        <w:t>. Furthermore, MMP-7 promotes hepatic metastasis in colorectal c</w:t>
      </w:r>
      <w:r w:rsidR="009D21E4" w:rsidRPr="002F0803">
        <w:rPr>
          <w:rFonts w:ascii="Book Antiqua" w:eastAsia="华文中宋" w:hAnsi="Book Antiqua"/>
          <w:sz w:val="24"/>
          <w:szCs w:val="24"/>
        </w:rPr>
        <w:t>ancer</w:t>
      </w:r>
      <w:r w:rsidR="00AC5BA8" w:rsidRPr="002F0803">
        <w:rPr>
          <w:rFonts w:ascii="Book Antiqua" w:hAnsi="Book Antiqua"/>
          <w:sz w:val="24"/>
        </w:rPr>
        <w:fldChar w:fldCharType="begin">
          <w:fldData xml:space="preserve">PEVuZE5vdGU+PENpdGU+PEF1dGhvcj5aZW5nPC9BdXRob3I+PFllYXI+MjAwMjwvWWVhcj48UmVj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</w:fldData>
        </w:fldChar>
      </w:r>
      <w:r w:rsidR="00BD511D" w:rsidRPr="002F0803">
        <w:rPr>
          <w:rFonts w:ascii="Book Antiqua" w:hAnsi="Book Antiqua"/>
          <w:sz w:val="24"/>
        </w:rPr>
        <w:instrText xml:space="preserve"> ADDIN EN.CITE </w:instrText>
      </w:r>
      <w:r w:rsidR="00AC5BA8" w:rsidRPr="002F0803">
        <w:rPr>
          <w:rFonts w:ascii="Book Antiqua" w:hAnsi="Book Antiqua"/>
          <w:sz w:val="24"/>
        </w:rPr>
        <w:fldChar w:fldCharType="begin">
          <w:fldData xml:space="preserve">PEVuZE5vdGU+PENpdGU+PEF1dGhvcj5aZW5nPC9BdXRob3I+PFllYXI+MjAwMjwvWWVhcj48UmVj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</w:fldData>
        </w:fldChar>
      </w:r>
      <w:r w:rsidR="00BD511D" w:rsidRPr="002F0803">
        <w:rPr>
          <w:rFonts w:ascii="Book Antiqua" w:hAnsi="Book Antiqua"/>
          <w:sz w:val="24"/>
        </w:rPr>
        <w:instrText xml:space="preserve"> ADDIN EN.CITE.DATA </w:instrText>
      </w:r>
      <w:r w:rsidR="00AC5BA8" w:rsidRPr="002F0803">
        <w:rPr>
          <w:rFonts w:ascii="Book Antiqua" w:hAnsi="Book Antiqua"/>
          <w:sz w:val="24"/>
        </w:rPr>
      </w:r>
      <w:r w:rsidR="00AC5BA8" w:rsidRPr="002F0803">
        <w:rPr>
          <w:rFonts w:ascii="Book Antiqua" w:hAnsi="Book Antiqua"/>
          <w:sz w:val="24"/>
        </w:rPr>
        <w:fldChar w:fldCharType="end"/>
      </w:r>
      <w:r w:rsidR="00AC5BA8" w:rsidRPr="002F0803">
        <w:rPr>
          <w:rFonts w:ascii="Book Antiqua" w:hAnsi="Book Antiqua"/>
          <w:sz w:val="24"/>
        </w:rPr>
      </w:r>
      <w:r w:rsidR="00AC5BA8" w:rsidRPr="002F0803">
        <w:rPr>
          <w:rFonts w:ascii="Book Antiqua" w:hAnsi="Book Antiqua"/>
          <w:sz w:val="24"/>
        </w:rPr>
        <w:fldChar w:fldCharType="separate"/>
      </w:r>
      <w:r w:rsidR="008F505E" w:rsidRPr="002F0803">
        <w:rPr>
          <w:rFonts w:ascii="Book Antiqua" w:hAnsi="Book Antiqua"/>
          <w:sz w:val="24"/>
          <w:vertAlign w:val="superscript"/>
        </w:rPr>
        <w:t>[</w:t>
      </w:r>
      <w:hyperlink w:anchor="_ENREF_35" w:tooltip="Zeng, 2002 #35" w:history="1">
        <w:r w:rsidR="00753088" w:rsidRPr="002F0803">
          <w:rPr>
            <w:rFonts w:ascii="Book Antiqua" w:eastAsia="华文中宋" w:hAnsi="Book Antiqua"/>
            <w:noProof/>
            <w:sz w:val="24"/>
            <w:szCs w:val="24"/>
            <w:vertAlign w:val="superscript"/>
          </w:rPr>
          <w:t>3</w:t>
        </w:r>
        <w:r w:rsidR="003178CD" w:rsidRPr="002F0803">
          <w:rPr>
            <w:rFonts w:ascii="Book Antiqua" w:hAnsi="Book Antiqua" w:hint="eastAsia"/>
            <w:noProof/>
            <w:sz w:val="24"/>
            <w:szCs w:val="24"/>
            <w:vertAlign w:val="superscript"/>
          </w:rPr>
          <w:t>4</w:t>
        </w:r>
      </w:hyperlink>
      <w:r w:rsidR="008F505E" w:rsidRPr="002F0803">
        <w:rPr>
          <w:rFonts w:ascii="Book Antiqua" w:hAnsi="Book Antiqua"/>
          <w:sz w:val="24"/>
          <w:vertAlign w:val="superscript"/>
        </w:rPr>
        <w:t>]</w:t>
      </w:r>
      <w:r w:rsidR="00AC5BA8" w:rsidRPr="002F0803">
        <w:rPr>
          <w:rFonts w:ascii="Book Antiqua" w:hAnsi="Book Antiqua"/>
          <w:sz w:val="24"/>
        </w:rPr>
        <w:fldChar w:fldCharType="end"/>
      </w:r>
      <w:r w:rsidRPr="002F0803">
        <w:rPr>
          <w:rFonts w:ascii="Book Antiqua" w:eastAsia="华文中宋" w:hAnsi="Book Antiqua"/>
          <w:sz w:val="24"/>
          <w:szCs w:val="24"/>
        </w:rPr>
        <w:t>. Research has also shown that elevated MMP-7 expression is related to decreased survival, and it is considered as a predictor of disease recurrence and he</w:t>
      </w:r>
      <w:r w:rsidR="007908C0" w:rsidRPr="002F0803">
        <w:rPr>
          <w:rFonts w:ascii="Book Antiqua" w:eastAsia="华文中宋" w:hAnsi="Book Antiqua"/>
          <w:sz w:val="24"/>
          <w:szCs w:val="24"/>
        </w:rPr>
        <w:t>patic metastasis</w:t>
      </w:r>
      <w:r w:rsidR="00AC5BA8" w:rsidRPr="002F0803">
        <w:rPr>
          <w:rFonts w:ascii="Book Antiqua" w:hAnsi="Book Antiqua"/>
          <w:sz w:val="24"/>
        </w:rPr>
        <w:fldChar w:fldCharType="begin">
          <w:fldData xml:space="preserve">PEVuZE5vdGU+PENpdGU+PEF1dGhvcj5GYW5nPC9BdXRob3I+PFllYXI+MjAwOTwvWWVhcj48UmVj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</w:fldData>
        </w:fldChar>
      </w:r>
      <w:r w:rsidR="00BD511D" w:rsidRPr="002F0803">
        <w:rPr>
          <w:rFonts w:ascii="Book Antiqua" w:hAnsi="Book Antiqua"/>
          <w:sz w:val="24"/>
        </w:rPr>
        <w:instrText xml:space="preserve"> ADDIN EN.CITE </w:instrText>
      </w:r>
      <w:r w:rsidR="00AC5BA8" w:rsidRPr="002F0803">
        <w:rPr>
          <w:rFonts w:ascii="Book Antiqua" w:hAnsi="Book Antiqua"/>
          <w:sz w:val="24"/>
        </w:rPr>
        <w:fldChar w:fldCharType="begin">
          <w:fldData xml:space="preserve">PEVuZE5vdGU+PENpdGU+PEF1dGhvcj5GYW5nPC9BdXRob3I+PFllYXI+MjAwOTwvWWVhcj48UmVj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</w:fldData>
        </w:fldChar>
      </w:r>
      <w:r w:rsidR="00BD511D" w:rsidRPr="002F0803">
        <w:rPr>
          <w:rFonts w:ascii="Book Antiqua" w:hAnsi="Book Antiqua"/>
          <w:sz w:val="24"/>
        </w:rPr>
        <w:instrText xml:space="preserve"> ADDIN EN.CITE.DATA </w:instrText>
      </w:r>
      <w:r w:rsidR="00AC5BA8" w:rsidRPr="002F0803">
        <w:rPr>
          <w:rFonts w:ascii="Book Antiqua" w:hAnsi="Book Antiqua"/>
          <w:sz w:val="24"/>
        </w:rPr>
      </w:r>
      <w:r w:rsidR="00AC5BA8" w:rsidRPr="002F0803">
        <w:rPr>
          <w:rFonts w:ascii="Book Antiqua" w:hAnsi="Book Antiqua"/>
          <w:sz w:val="24"/>
        </w:rPr>
        <w:fldChar w:fldCharType="end"/>
      </w:r>
      <w:r w:rsidR="00AC5BA8" w:rsidRPr="002F0803">
        <w:rPr>
          <w:rFonts w:ascii="Book Antiqua" w:hAnsi="Book Antiqua"/>
          <w:sz w:val="24"/>
        </w:rPr>
      </w:r>
      <w:r w:rsidR="00AC5BA8" w:rsidRPr="002F0803">
        <w:rPr>
          <w:rFonts w:ascii="Book Antiqua" w:hAnsi="Book Antiqua"/>
          <w:sz w:val="24"/>
        </w:rPr>
        <w:fldChar w:fldCharType="separate"/>
      </w:r>
      <w:r w:rsidR="008F505E" w:rsidRPr="002F0803">
        <w:rPr>
          <w:rFonts w:ascii="Book Antiqua" w:hAnsi="Book Antiqua"/>
          <w:sz w:val="24"/>
          <w:vertAlign w:val="superscript"/>
        </w:rPr>
        <w:t>[</w:t>
      </w:r>
      <w:hyperlink w:anchor="_ENREF_36" w:tooltip="Fang, 2009 #36" w:history="1">
        <w:r w:rsidR="00753088" w:rsidRPr="002F0803">
          <w:rPr>
            <w:rFonts w:ascii="Book Antiqua" w:eastAsia="华文中宋" w:hAnsi="Book Antiqua"/>
            <w:noProof/>
            <w:sz w:val="24"/>
            <w:szCs w:val="24"/>
            <w:vertAlign w:val="superscript"/>
          </w:rPr>
          <w:t>3</w:t>
        </w:r>
        <w:r w:rsidR="003178CD" w:rsidRPr="002F0803">
          <w:rPr>
            <w:rFonts w:ascii="Book Antiqua" w:hAnsi="Book Antiqua" w:hint="eastAsia"/>
            <w:noProof/>
            <w:sz w:val="24"/>
            <w:szCs w:val="24"/>
            <w:vertAlign w:val="superscript"/>
          </w:rPr>
          <w:t>5</w:t>
        </w:r>
      </w:hyperlink>
      <w:r w:rsidR="008F505E" w:rsidRPr="002F0803">
        <w:rPr>
          <w:rFonts w:ascii="Book Antiqua" w:hAnsi="Book Antiqua"/>
          <w:sz w:val="24"/>
          <w:vertAlign w:val="superscript"/>
        </w:rPr>
        <w:t>]</w:t>
      </w:r>
      <w:r w:rsidR="00AC5BA8" w:rsidRPr="002F0803">
        <w:rPr>
          <w:rFonts w:ascii="Book Antiqua" w:hAnsi="Book Antiqua"/>
          <w:sz w:val="24"/>
        </w:rPr>
        <w:fldChar w:fldCharType="end"/>
      </w:r>
      <w:r w:rsidRPr="002F0803">
        <w:rPr>
          <w:rFonts w:ascii="Book Antiqua" w:eastAsia="华文中宋" w:hAnsi="Book Antiqua"/>
          <w:sz w:val="24"/>
          <w:szCs w:val="24"/>
        </w:rPr>
        <w:t>.</w:t>
      </w:r>
    </w:p>
    <w:p w:rsidR="00AC38A0" w:rsidRPr="002F0803" w:rsidRDefault="00AC38A0" w:rsidP="00730F7F">
      <w:pPr>
        <w:autoSpaceDE w:val="0"/>
        <w:autoSpaceDN w:val="0"/>
        <w:adjustRightInd w:val="0"/>
        <w:snapToGrid w:val="0"/>
        <w:spacing w:line="360" w:lineRule="auto"/>
        <w:rPr>
          <w:rFonts w:ascii="Book Antiqua" w:hAnsi="Book Antiqua"/>
          <w:kern w:val="0"/>
          <w:sz w:val="24"/>
          <w:szCs w:val="24"/>
        </w:rPr>
      </w:pPr>
      <w:r w:rsidRPr="002F0803">
        <w:rPr>
          <w:rFonts w:ascii="Book Antiqua" w:eastAsia="华文中宋" w:hAnsi="Book Antiqua"/>
          <w:sz w:val="24"/>
          <w:szCs w:val="24"/>
        </w:rPr>
        <w:tab/>
        <w:t xml:space="preserve">In the present study, results showed that administration of WCA significantly reduces the expression of </w:t>
      </w:r>
      <w:r w:rsidRPr="002F0803">
        <w:rPr>
          <w:rFonts w:ascii="Book Antiqua" w:eastAsia="华文中宋" w:hAnsi="Book Antiqua"/>
          <w:kern w:val="0"/>
          <w:sz w:val="24"/>
          <w:szCs w:val="24"/>
        </w:rPr>
        <w:t>β-Catenin and MMP-7 mRNA</w:t>
      </w:r>
      <w:r w:rsidRPr="002F0803">
        <w:rPr>
          <w:rFonts w:ascii="Book Antiqua" w:eastAsia="华文中宋" w:hAnsi="Book Antiqua"/>
          <w:i/>
          <w:kern w:val="0"/>
          <w:sz w:val="24"/>
          <w:szCs w:val="24"/>
        </w:rPr>
        <w:t xml:space="preserve"> </w:t>
      </w:r>
      <w:r w:rsidRPr="002F0803">
        <w:rPr>
          <w:rFonts w:ascii="Book Antiqua" w:eastAsia="华文中宋" w:hAnsi="Book Antiqua"/>
          <w:kern w:val="0"/>
          <w:sz w:val="24"/>
          <w:szCs w:val="24"/>
        </w:rPr>
        <w:t xml:space="preserve">in orthotopic tumors and in hepatic metastatic tumors </w:t>
      </w:r>
      <w:r w:rsidRPr="002F0803">
        <w:rPr>
          <w:rFonts w:ascii="Book Antiqua" w:eastAsia="华文中宋" w:hAnsi="Book Antiqua"/>
          <w:sz w:val="24"/>
          <w:szCs w:val="24"/>
        </w:rPr>
        <w:t xml:space="preserve">in mice. Similarly, WCA, both alone and in combination with 5-FU, reduced </w:t>
      </w:r>
      <w:r w:rsidRPr="002F0803">
        <w:rPr>
          <w:rFonts w:ascii="Book Antiqua" w:eastAsia="华文中宋" w:hAnsi="Book Antiqua"/>
          <w:kern w:val="0"/>
          <w:sz w:val="24"/>
          <w:szCs w:val="24"/>
        </w:rPr>
        <w:t>β-Catenin and MMP-7 protein expression in both orthotopic and metastatic tumors. Some results detected using immunoblotting, IHC and real-time PCR</w:t>
      </w:r>
      <w:r w:rsidRPr="002F0803">
        <w:rPr>
          <w:rFonts w:ascii="Book Antiqua" w:hAnsi="Book Antiqua"/>
          <w:kern w:val="0"/>
          <w:sz w:val="24"/>
          <w:szCs w:val="24"/>
        </w:rPr>
        <w:t xml:space="preserve"> </w:t>
      </w:r>
      <w:r w:rsidRPr="002F0803">
        <w:rPr>
          <w:rFonts w:ascii="Book Antiqua" w:eastAsia="华文中宋" w:hAnsi="Book Antiqua"/>
          <w:kern w:val="0"/>
          <w:sz w:val="24"/>
          <w:szCs w:val="24"/>
        </w:rPr>
        <w:t>did not show significant differences</w:t>
      </w:r>
      <w:r w:rsidRPr="002F0803">
        <w:rPr>
          <w:rFonts w:ascii="Book Antiqua" w:hAnsi="Book Antiqua"/>
          <w:kern w:val="0"/>
          <w:sz w:val="24"/>
          <w:szCs w:val="24"/>
        </w:rPr>
        <w:t xml:space="preserve">. </w:t>
      </w:r>
      <w:r w:rsidRPr="002F0803">
        <w:rPr>
          <w:rFonts w:ascii="Book Antiqua" w:eastAsia="华文中宋" w:hAnsi="Book Antiqua"/>
          <w:kern w:val="0"/>
          <w:sz w:val="24"/>
          <w:szCs w:val="24"/>
        </w:rPr>
        <w:t>The orthotopic transplant model used in this study is a relatively natural nude mouse model of hepatic metastases, and the metastasis rate is not very high. Only 3 to 5 animals in each group developed liver metastases, which is not very powerful on a statistical point of view. In a future study, we will increase the sample size and this problem may be resolved.</w:t>
      </w:r>
    </w:p>
    <w:p w:rsidR="00AC38A0" w:rsidRPr="002F0803" w:rsidRDefault="00AC38A0" w:rsidP="00730F7F">
      <w:pPr>
        <w:autoSpaceDE w:val="0"/>
        <w:autoSpaceDN w:val="0"/>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ab/>
        <w:t xml:space="preserve">CEA is often expressed in colorectal cancer and mediates the metastasis of </w:t>
      </w:r>
      <w:r w:rsidRPr="002F0803">
        <w:rPr>
          <w:rFonts w:ascii="Book Antiqua" w:eastAsia="华文中宋" w:hAnsi="Book Antiqua"/>
          <w:sz w:val="24"/>
          <w:szCs w:val="24"/>
        </w:rPr>
        <w:lastRenderedPageBreak/>
        <w:t>these cancerous ce</w:t>
      </w:r>
      <w:r w:rsidR="00B45075" w:rsidRPr="002F0803">
        <w:rPr>
          <w:rFonts w:ascii="Book Antiqua" w:eastAsia="华文中宋" w:hAnsi="Book Antiqua"/>
          <w:sz w:val="24"/>
          <w:szCs w:val="24"/>
        </w:rPr>
        <w:t>lls from the colon to the liver</w:t>
      </w:r>
      <w:r w:rsidR="00AC5BA8" w:rsidRPr="002F0803">
        <w:rPr>
          <w:rFonts w:ascii="Book Antiqua" w:hAnsi="Book Antiqua"/>
          <w:sz w:val="24"/>
        </w:rPr>
        <w:fldChar w:fldCharType="begin"/>
      </w:r>
      <w:r w:rsidR="00BD511D" w:rsidRPr="002F0803">
        <w:rPr>
          <w:rFonts w:ascii="Book Antiqua" w:hAnsi="Book Antiqua"/>
          <w:sz w:val="24"/>
        </w:rPr>
        <w:instrText xml:space="preserve"> ADDIN EN.CITE &lt;EndNote&gt;&lt;Cite&gt;&lt;Author&gt;Zhang&lt;/Author&gt;&lt;Year&gt;2013&lt;/Year&gt;&lt;RecNum&gt;37&lt;/RecNum&gt;&lt;DisplayText&gt;&lt;style face="superscript"&gt;[37]&lt;/style&gt;&lt;/DisplayText&gt;&lt;record&gt;&lt;rec-number&gt;37&lt;/rec-number&gt;&lt;foreign-keys&gt;&lt;key app="EN" db-id="e50pxttvbezdd5e9zsqpara00d0erdz2dfae"&gt;37&lt;/key&gt;&lt;/foreign-keys&gt;&lt;ref-type name="Journal Article"&gt;17&lt;/ref-type&gt;&lt;contributors&gt;&lt;authors&gt;&lt;author&gt;Zhang, D.&lt;/author&gt;&lt;author&gt;Yu, M.&lt;/author&gt;&lt;author&gt;Xu, T.&lt;/author&gt;&lt;author&gt;Xiong, B.&lt;/author&gt;&lt;/authors&gt;&lt;/contributors&gt;&lt;titles&gt;&lt;title&gt;Predictive value of serum CEA, CA19-9 and CA125 in diagnosis of colorectal liver metastasis in Chinese population&lt;/title&gt;&lt;secondary-title&gt;Hepatogastroenterology&lt;/secondary-title&gt;&lt;alt-title&gt;Hepato-gastroenterology&lt;/alt-title&gt;&lt;/titles&gt;&lt;periodical&gt;&lt;full-title&gt;Hepato-Gastroenterology&lt;/full-title&gt;&lt;abbr-1&gt;Hepatogastroenterology&lt;/abbr-1&gt;&lt;abbr-2&gt;Hepatogastroenterology&lt;/abbr-2&gt;&lt;/periodical&gt;&lt;alt-periodical&gt;&lt;full-title&gt;Hepato-Gastroenterology&lt;/full-title&gt;&lt;abbr-1&gt;Hepatogastroenterology&lt;/abbr-1&gt;&lt;abbr-2&gt;Hepatogastroenterology&lt;/abbr-2&gt;&lt;/alt-periodical&gt;&lt;pages&gt;1297-301&lt;/pages&gt;&lt;volume&gt;60&lt;/volume&gt;&lt;number&gt;126&lt;/number&gt;&lt;keywords&gt;&lt;keyword&gt;Adult&lt;/keyword&gt;&lt;keyword&gt;Aged&lt;/keyword&gt;&lt;keyword&gt;Aged, 80 and over&lt;/keyword&gt;&lt;keyword&gt;CA-125 Antigen/blood&lt;/keyword&gt;&lt;keyword&gt;CA-19-9 Antigen/blood&lt;/keyword&gt;&lt;keyword&gt;Carcinoembryonic Antigen/blood&lt;/keyword&gt;&lt;keyword&gt;Colorectal Neoplasms/*pathology&lt;/keyword&gt;&lt;keyword&gt;Female&lt;/keyword&gt;&lt;keyword&gt;Humans&lt;/keyword&gt;&lt;keyword&gt;Liver Neoplasms/blood/*secondary&lt;/keyword&gt;&lt;keyword&gt;Male&lt;/keyword&gt;&lt;keyword&gt;Middle Aged&lt;/keyword&gt;&lt;keyword&gt;Predictive Value of Tests&lt;/keyword&gt;&lt;keyword&gt;Tumor Markers, Biological/*blood&lt;/keyword&gt;&lt;/keywords&gt;&lt;dates&gt;&lt;year&gt;2013&lt;/year&gt;&lt;pub-dates&gt;&lt;date&gt;Sep&lt;/date&gt;&lt;/pub-dates&gt;&lt;/dates&gt;&lt;isbn&gt;0172-6390 (Print)&amp;#xD;0172-6390 (Linking)&lt;/isbn&gt;&lt;accession-num&gt;23933921&lt;/accession-num&gt;&lt;urls&gt;&lt;related-urls&gt;&lt;url&gt;http://www.ncbi.nlm.nih.gov/pubmed/23933921&lt;/url&gt;&lt;/related-urls&gt;&lt;/urls&gt;&lt;electronic-resource-num&gt;10.5754/hge121125&lt;/electronic-resource-num&gt;&lt;/record&gt;&lt;/Cite&gt;&lt;/EndNote&gt;</w:instrText>
      </w:r>
      <w:r w:rsidR="00AC5BA8" w:rsidRPr="002F0803">
        <w:rPr>
          <w:rFonts w:ascii="Book Antiqua" w:hAnsi="Book Antiqua"/>
          <w:sz w:val="24"/>
        </w:rPr>
        <w:fldChar w:fldCharType="separate"/>
      </w:r>
      <w:r w:rsidR="008F505E" w:rsidRPr="002F0803">
        <w:rPr>
          <w:rFonts w:ascii="Book Antiqua" w:hAnsi="Book Antiqua"/>
          <w:sz w:val="24"/>
          <w:vertAlign w:val="superscript"/>
        </w:rPr>
        <w:t>[</w:t>
      </w:r>
      <w:hyperlink w:anchor="_ENREF_37" w:tooltip="Zhang, 2013 #37" w:history="1">
        <w:r w:rsidR="00753088" w:rsidRPr="002F0803">
          <w:rPr>
            <w:rFonts w:ascii="Book Antiqua" w:eastAsia="华文中宋" w:hAnsi="Book Antiqua"/>
            <w:noProof/>
            <w:sz w:val="24"/>
            <w:szCs w:val="24"/>
            <w:vertAlign w:val="superscript"/>
          </w:rPr>
          <w:t>3</w:t>
        </w:r>
        <w:r w:rsidR="003178CD" w:rsidRPr="002F0803">
          <w:rPr>
            <w:rFonts w:ascii="Book Antiqua" w:hAnsi="Book Antiqua" w:hint="eastAsia"/>
            <w:noProof/>
            <w:sz w:val="24"/>
            <w:szCs w:val="24"/>
            <w:vertAlign w:val="superscript"/>
          </w:rPr>
          <w:t>6</w:t>
        </w:r>
      </w:hyperlink>
      <w:r w:rsidR="008F505E" w:rsidRPr="002F0803">
        <w:rPr>
          <w:rFonts w:ascii="Book Antiqua" w:hAnsi="Book Antiqua"/>
          <w:sz w:val="24"/>
          <w:vertAlign w:val="superscript"/>
        </w:rPr>
        <w:t>]</w:t>
      </w:r>
      <w:r w:rsidR="00AC5BA8" w:rsidRPr="002F0803">
        <w:rPr>
          <w:rFonts w:ascii="Book Antiqua" w:hAnsi="Book Antiqua"/>
          <w:sz w:val="24"/>
        </w:rPr>
        <w:fldChar w:fldCharType="end"/>
      </w:r>
      <w:r w:rsidRPr="002F0803">
        <w:rPr>
          <w:rFonts w:ascii="Book Antiqua" w:eastAsia="华文中宋" w:hAnsi="Book Antiqua"/>
          <w:sz w:val="24"/>
          <w:szCs w:val="24"/>
        </w:rPr>
        <w:t>. CEA binds to receptors on the surface of Kupffer cells and promotes the release of interleukin (IL)-1, IL-6, an</w:t>
      </w:r>
      <w:r w:rsidR="00B45075" w:rsidRPr="002F0803">
        <w:rPr>
          <w:rFonts w:ascii="Book Antiqua" w:eastAsia="华文中宋" w:hAnsi="Book Antiqua"/>
          <w:sz w:val="24"/>
          <w:szCs w:val="24"/>
        </w:rPr>
        <w:t>d tumor necrosis factor (TNF)-α</w:t>
      </w:r>
      <w:r w:rsidR="00AC5BA8" w:rsidRPr="002F0803">
        <w:rPr>
          <w:rFonts w:ascii="Book Antiqua" w:hAnsi="Book Antiqua"/>
          <w:sz w:val="24"/>
        </w:rPr>
        <w:fldChar w:fldCharType="begin">
          <w:fldData xml:space="preserve">PEVuZE5vdGU+PENpdGU+PEF1dGhvcj5HYW5nb3BhZGh5YXk8L0F1dGhvcj48WWVhcj4xOTk4PC9Z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</w:fldData>
        </w:fldChar>
      </w:r>
      <w:r w:rsidR="00BD511D" w:rsidRPr="002F0803">
        <w:rPr>
          <w:rFonts w:ascii="Book Antiqua" w:hAnsi="Book Antiqua"/>
          <w:sz w:val="24"/>
        </w:rPr>
        <w:instrText xml:space="preserve"> ADDIN EN.CITE </w:instrText>
      </w:r>
      <w:r w:rsidR="00AC5BA8" w:rsidRPr="002F0803">
        <w:rPr>
          <w:rFonts w:ascii="Book Antiqua" w:hAnsi="Book Antiqua"/>
          <w:sz w:val="24"/>
        </w:rPr>
        <w:fldChar w:fldCharType="begin">
          <w:fldData xml:space="preserve">PEVuZE5vdGU+PENpdGU+PEF1dGhvcj5HYW5nb3BhZGh5YXk8L0F1dGhvcj48WWVhcj4xOTk4PC9Z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</w:fldData>
        </w:fldChar>
      </w:r>
      <w:r w:rsidR="00BD511D" w:rsidRPr="002F0803">
        <w:rPr>
          <w:rFonts w:ascii="Book Antiqua" w:hAnsi="Book Antiqua"/>
          <w:sz w:val="24"/>
        </w:rPr>
        <w:instrText xml:space="preserve"> ADDIN EN.CITE.DATA </w:instrText>
      </w:r>
      <w:r w:rsidR="00AC5BA8" w:rsidRPr="002F0803">
        <w:rPr>
          <w:rFonts w:ascii="Book Antiqua" w:hAnsi="Book Antiqua"/>
          <w:sz w:val="24"/>
        </w:rPr>
      </w:r>
      <w:r w:rsidR="00AC5BA8" w:rsidRPr="002F0803">
        <w:rPr>
          <w:rFonts w:ascii="Book Antiqua" w:hAnsi="Book Antiqua"/>
          <w:sz w:val="24"/>
        </w:rPr>
        <w:fldChar w:fldCharType="end"/>
      </w:r>
      <w:r w:rsidR="00AC5BA8" w:rsidRPr="002F0803">
        <w:rPr>
          <w:rFonts w:ascii="Book Antiqua" w:hAnsi="Book Antiqua"/>
          <w:sz w:val="24"/>
        </w:rPr>
      </w:r>
      <w:r w:rsidR="00AC5BA8" w:rsidRPr="002F0803">
        <w:rPr>
          <w:rFonts w:ascii="Book Antiqua" w:hAnsi="Book Antiqua"/>
          <w:sz w:val="24"/>
        </w:rPr>
        <w:fldChar w:fldCharType="separate"/>
      </w:r>
      <w:r w:rsidR="008F505E" w:rsidRPr="002F0803">
        <w:rPr>
          <w:rFonts w:ascii="Book Antiqua" w:hAnsi="Book Antiqua"/>
          <w:sz w:val="24"/>
          <w:vertAlign w:val="superscript"/>
        </w:rPr>
        <w:t>[</w:t>
      </w:r>
      <w:hyperlink w:anchor="_ENREF_38" w:tooltip="Gangopadhyay, 1998 #38" w:history="1">
        <w:r w:rsidR="00753088" w:rsidRPr="002F0803">
          <w:rPr>
            <w:rFonts w:ascii="Book Antiqua" w:eastAsia="华文中宋" w:hAnsi="Book Antiqua"/>
            <w:noProof/>
            <w:sz w:val="24"/>
            <w:szCs w:val="24"/>
            <w:vertAlign w:val="superscript"/>
          </w:rPr>
          <w:t>3</w:t>
        </w:r>
        <w:r w:rsidR="003178CD" w:rsidRPr="002F0803">
          <w:rPr>
            <w:rFonts w:ascii="Book Antiqua" w:hAnsi="Book Antiqua" w:hint="eastAsia"/>
            <w:noProof/>
            <w:sz w:val="24"/>
            <w:szCs w:val="24"/>
            <w:vertAlign w:val="superscript"/>
          </w:rPr>
          <w:t>7</w:t>
        </w:r>
      </w:hyperlink>
      <w:r w:rsidR="008F505E" w:rsidRPr="002F0803">
        <w:rPr>
          <w:rFonts w:ascii="Book Antiqua" w:hAnsi="Book Antiqua"/>
          <w:sz w:val="24"/>
          <w:vertAlign w:val="superscript"/>
        </w:rPr>
        <w:t>]</w:t>
      </w:r>
      <w:r w:rsidR="00AC5BA8" w:rsidRPr="002F0803">
        <w:rPr>
          <w:rFonts w:ascii="Book Antiqua" w:hAnsi="Book Antiqua"/>
          <w:sz w:val="24"/>
        </w:rPr>
        <w:fldChar w:fldCharType="end"/>
      </w:r>
      <w:r w:rsidRPr="002F0803">
        <w:rPr>
          <w:rFonts w:ascii="Book Antiqua" w:eastAsia="华文中宋" w:hAnsi="Book Antiqua"/>
          <w:sz w:val="24"/>
          <w:szCs w:val="24"/>
        </w:rPr>
        <w:t>. In turn, these molecules increase the expression of intercellular adhesion molecule 1 (ICAM-1) and vascular cell adhesion molecule 1 (VCAM-1) by endothelial cells, thereby reinforcing the adhesion between the tumor cells and the endothelial cells. Recent reports have shown that measurement of serum CEA levels, in combination with CA199 and CA125, can serve as an important predictor of hepatic metastasis of colorectal cancer</w:t>
      </w:r>
      <w:r w:rsidR="00AC5BA8" w:rsidRPr="002F0803">
        <w:rPr>
          <w:rFonts w:ascii="Book Antiqua" w:hAnsi="Book Antiqua"/>
          <w:sz w:val="24"/>
        </w:rPr>
        <w:fldChar w:fldCharType="begin"/>
      </w:r>
      <w:r w:rsidR="00BD511D" w:rsidRPr="002F0803">
        <w:rPr>
          <w:rFonts w:ascii="Book Antiqua" w:hAnsi="Book Antiqua"/>
          <w:sz w:val="24"/>
        </w:rPr>
        <w:instrText xml:space="preserve"> ADDIN EN.CITE &lt;EndNote&gt;&lt;Cite&gt;&lt;Author&gt;Zhang&lt;/Author&gt;&lt;Year&gt;2013&lt;/Year&gt;&lt;RecNum&gt;37&lt;/RecNum&gt;&lt;DisplayText&gt;&lt;style face="superscript"&gt;[37]&lt;/style&gt;&lt;/DisplayText&gt;&lt;record&gt;&lt;rec-number&gt;37&lt;/rec-number&gt;&lt;foreign-keys&gt;&lt;key app="EN" db-id="e50pxttvbezdd5e9zsqpara00d0erdz2dfae"&gt;37&lt;/key&gt;&lt;/foreign-keys&gt;&lt;ref-type name="Journal Article"&gt;17&lt;/ref-type&gt;&lt;contributors&gt;&lt;authors&gt;&lt;author&gt;Zhang, D.&lt;/author&gt;&lt;author&gt;Yu, M.&lt;/author&gt;&lt;author&gt;Xu, T.&lt;/author&gt;&lt;author&gt;Xiong, B.&lt;/author&gt;&lt;/authors&gt;&lt;/contributors&gt;&lt;titles&gt;&lt;title&gt;Predictive value of serum CEA, CA19-9 and CA125 in diagnosis of colorectal liver metastasis in Chinese population&lt;/title&gt;&lt;secondary-title&gt;Hepatogastroenterology&lt;/secondary-title&gt;&lt;alt-title&gt;Hepato-gastroenterology&lt;/alt-title&gt;&lt;/titles&gt;&lt;periodical&gt;&lt;full-title&gt;Hepato-Gastroenterology&lt;/full-title&gt;&lt;abbr-1&gt;Hepatogastroenterology&lt;/abbr-1&gt;&lt;abbr-2&gt;Hepatogastroenterology&lt;/abbr-2&gt;&lt;/periodical&gt;&lt;alt-periodical&gt;&lt;full-title&gt;Hepato-Gastroenterology&lt;/full-title&gt;&lt;abbr-1&gt;Hepatogastroenterology&lt;/abbr-1&gt;&lt;abbr-2&gt;Hepatogastroenterology&lt;/abbr-2&gt;&lt;/alt-periodical&gt;&lt;pages&gt;1297-301&lt;/pages&gt;&lt;volume&gt;60&lt;/volume&gt;&lt;number&gt;126&lt;/number&gt;&lt;keywords&gt;&lt;keyword&gt;Adult&lt;/keyword&gt;&lt;keyword&gt;Aged&lt;/keyword&gt;&lt;keyword&gt;Aged, 80 and over&lt;/keyword&gt;&lt;keyword&gt;CA-125 Antigen/blood&lt;/keyword&gt;&lt;keyword&gt;CA-19-9 Antigen/blood&lt;/keyword&gt;&lt;keyword&gt;Carcinoembryonic Antigen/blood&lt;/keyword&gt;&lt;keyword&gt;Colorectal Neoplasms/*pathology&lt;/keyword&gt;&lt;keyword&gt;Female&lt;/keyword&gt;&lt;keyword&gt;Humans&lt;/keyword&gt;&lt;keyword&gt;Liver Neoplasms/blood/*secondary&lt;/keyword&gt;&lt;keyword&gt;Male&lt;/keyword&gt;&lt;keyword&gt;Middle Aged&lt;/keyword&gt;&lt;keyword&gt;Predictive Value of Tests&lt;/keyword&gt;&lt;keyword&gt;Tumor Markers, Biological/*blood&lt;/keyword&gt;&lt;/keywords&gt;&lt;dates&gt;&lt;year&gt;2013&lt;/year&gt;&lt;pub-dates&gt;&lt;date&gt;Sep&lt;/date&gt;&lt;/pub-dates&gt;&lt;/dates&gt;&lt;isbn&gt;0172-6390 (Print)&amp;#xD;0172-6390 (Linking)&lt;/isbn&gt;&lt;accession-num&gt;23933921&lt;/accession-num&gt;&lt;urls&gt;&lt;related-urls&gt;&lt;url&gt;http://www.ncbi.nlm.nih.gov/pubmed/23933921&lt;/url&gt;&lt;/related-urls&gt;&lt;/urls&gt;&lt;electronic-resource-num&gt;10.5754/hge121125&lt;/electronic-resource-num&gt;&lt;/record&gt;&lt;/Cite&gt;&lt;/EndNote&gt;</w:instrText>
      </w:r>
      <w:r w:rsidR="00AC5BA8" w:rsidRPr="002F0803">
        <w:rPr>
          <w:rFonts w:ascii="Book Antiqua" w:hAnsi="Book Antiqua"/>
          <w:sz w:val="24"/>
        </w:rPr>
        <w:fldChar w:fldCharType="separate"/>
      </w:r>
      <w:r w:rsidR="008F505E" w:rsidRPr="002F0803">
        <w:rPr>
          <w:rFonts w:ascii="Book Antiqua" w:hAnsi="Book Antiqua"/>
          <w:sz w:val="24"/>
          <w:vertAlign w:val="superscript"/>
        </w:rPr>
        <w:t>[</w:t>
      </w:r>
      <w:hyperlink w:anchor="_ENREF_37" w:tooltip="Zhang, 2013 #37" w:history="1">
        <w:r w:rsidR="00753088" w:rsidRPr="002F0803">
          <w:rPr>
            <w:rFonts w:ascii="Book Antiqua" w:eastAsia="华文中宋" w:hAnsi="Book Antiqua"/>
            <w:noProof/>
            <w:sz w:val="24"/>
            <w:szCs w:val="24"/>
            <w:vertAlign w:val="superscript"/>
          </w:rPr>
          <w:t>3</w:t>
        </w:r>
        <w:r w:rsidR="003178CD" w:rsidRPr="002F0803">
          <w:rPr>
            <w:rFonts w:ascii="Book Antiqua" w:hAnsi="Book Antiqua" w:hint="eastAsia"/>
            <w:noProof/>
            <w:sz w:val="24"/>
            <w:szCs w:val="24"/>
            <w:vertAlign w:val="superscript"/>
          </w:rPr>
          <w:t>6</w:t>
        </w:r>
      </w:hyperlink>
      <w:r w:rsidR="008F505E" w:rsidRPr="002F0803">
        <w:rPr>
          <w:rFonts w:ascii="Book Antiqua" w:hAnsi="Book Antiqua"/>
          <w:sz w:val="24"/>
          <w:vertAlign w:val="superscript"/>
        </w:rPr>
        <w:t>]</w:t>
      </w:r>
      <w:r w:rsidR="00AC5BA8" w:rsidRPr="002F0803">
        <w:rPr>
          <w:rFonts w:ascii="Book Antiqua" w:hAnsi="Book Antiqua"/>
          <w:sz w:val="24"/>
        </w:rPr>
        <w:fldChar w:fldCharType="end"/>
      </w:r>
      <w:r w:rsidRPr="002F0803">
        <w:rPr>
          <w:rFonts w:ascii="Book Antiqua" w:eastAsia="华文中宋" w:hAnsi="Book Antiqua"/>
          <w:sz w:val="24"/>
          <w:szCs w:val="24"/>
        </w:rPr>
        <w:t>. Moreover, serum CEA levels in combination with imaging techniques may accurately predict tumor recurrence following radical surgery o</w:t>
      </w:r>
      <w:r w:rsidR="00B45075" w:rsidRPr="002F0803">
        <w:rPr>
          <w:rFonts w:ascii="Book Antiqua" w:eastAsia="华文中宋" w:hAnsi="Book Antiqua"/>
          <w:sz w:val="24"/>
          <w:szCs w:val="24"/>
        </w:rPr>
        <w:t>f colorectal hepatic metastases</w:t>
      </w:r>
      <w:r w:rsidR="00AC5BA8" w:rsidRPr="002F0803">
        <w:rPr>
          <w:rFonts w:ascii="Book Antiqua" w:hAnsi="Book Antiqua"/>
          <w:sz w:val="24"/>
        </w:rPr>
        <w:fldChar w:fldCharType="begin">
          <w:fldData xml:space="preserve">PEVuZE5vdGU+PENpdGU+PEF1dGhvcj5WZXJiZXJuZTwvQXV0aG9yPjxZZWFyPjIwMTM8L1llYXI+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</w:fldData>
        </w:fldChar>
      </w:r>
      <w:r w:rsidR="00BD511D" w:rsidRPr="002F0803">
        <w:rPr>
          <w:rFonts w:ascii="Book Antiqua" w:hAnsi="Book Antiqua"/>
          <w:sz w:val="24"/>
        </w:rPr>
        <w:instrText xml:space="preserve"> ADDIN EN.CITE </w:instrText>
      </w:r>
      <w:r w:rsidR="00AC5BA8" w:rsidRPr="002F0803">
        <w:rPr>
          <w:rFonts w:ascii="Book Antiqua" w:hAnsi="Book Antiqua"/>
          <w:sz w:val="24"/>
        </w:rPr>
        <w:fldChar w:fldCharType="begin">
          <w:fldData xml:space="preserve">PEVuZE5vdGU+PENpdGU+PEF1dGhvcj5WZXJiZXJuZTwvQXV0aG9yPjxZZWFyPjIwMTM8L1llYXI+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</w:fldData>
        </w:fldChar>
      </w:r>
      <w:r w:rsidR="00BD511D" w:rsidRPr="002F0803">
        <w:rPr>
          <w:rFonts w:ascii="Book Antiqua" w:hAnsi="Book Antiqua"/>
          <w:sz w:val="24"/>
        </w:rPr>
        <w:instrText xml:space="preserve"> ADDIN EN.CITE.DATA </w:instrText>
      </w:r>
      <w:r w:rsidR="00AC5BA8" w:rsidRPr="002F0803">
        <w:rPr>
          <w:rFonts w:ascii="Book Antiqua" w:hAnsi="Book Antiqua"/>
          <w:sz w:val="24"/>
        </w:rPr>
      </w:r>
      <w:r w:rsidR="00AC5BA8" w:rsidRPr="002F0803">
        <w:rPr>
          <w:rFonts w:ascii="Book Antiqua" w:hAnsi="Book Antiqua"/>
          <w:sz w:val="24"/>
        </w:rPr>
        <w:fldChar w:fldCharType="end"/>
      </w:r>
      <w:r w:rsidR="00AC5BA8" w:rsidRPr="002F0803">
        <w:rPr>
          <w:rFonts w:ascii="Book Antiqua" w:hAnsi="Book Antiqua"/>
          <w:sz w:val="24"/>
        </w:rPr>
      </w:r>
      <w:r w:rsidR="00AC5BA8" w:rsidRPr="002F0803">
        <w:rPr>
          <w:rFonts w:ascii="Book Antiqua" w:hAnsi="Book Antiqua"/>
          <w:sz w:val="24"/>
        </w:rPr>
        <w:fldChar w:fldCharType="separate"/>
      </w:r>
      <w:r w:rsidR="008F505E" w:rsidRPr="002F0803">
        <w:rPr>
          <w:rFonts w:ascii="Book Antiqua" w:hAnsi="Book Antiqua"/>
          <w:sz w:val="24"/>
          <w:vertAlign w:val="superscript"/>
        </w:rPr>
        <w:t>[</w:t>
      </w:r>
      <w:hyperlink w:anchor="_ENREF_39" w:tooltip="Verberne, 2013 #39" w:history="1">
        <w:r w:rsidR="00753088" w:rsidRPr="002F0803">
          <w:rPr>
            <w:rFonts w:ascii="Book Antiqua" w:eastAsia="华文中宋" w:hAnsi="Book Antiqua"/>
            <w:noProof/>
            <w:sz w:val="24"/>
            <w:szCs w:val="24"/>
            <w:vertAlign w:val="superscript"/>
          </w:rPr>
          <w:t>3</w:t>
        </w:r>
        <w:r w:rsidR="003178CD" w:rsidRPr="002F0803">
          <w:rPr>
            <w:rFonts w:ascii="Book Antiqua" w:hAnsi="Book Antiqua" w:hint="eastAsia"/>
            <w:noProof/>
            <w:sz w:val="24"/>
            <w:szCs w:val="24"/>
            <w:vertAlign w:val="superscript"/>
          </w:rPr>
          <w:t>8</w:t>
        </w:r>
      </w:hyperlink>
      <w:r w:rsidR="008F505E" w:rsidRPr="002F0803">
        <w:rPr>
          <w:rFonts w:ascii="Book Antiqua" w:hAnsi="Book Antiqua"/>
          <w:sz w:val="24"/>
          <w:vertAlign w:val="superscript"/>
        </w:rPr>
        <w:t>]</w:t>
      </w:r>
      <w:r w:rsidR="00AC5BA8" w:rsidRPr="002F0803">
        <w:rPr>
          <w:rFonts w:ascii="Book Antiqua" w:hAnsi="Book Antiqua"/>
          <w:sz w:val="24"/>
        </w:rPr>
        <w:fldChar w:fldCharType="end"/>
      </w:r>
      <w:r w:rsidRPr="002F0803">
        <w:rPr>
          <w:rFonts w:ascii="Book Antiqua" w:eastAsia="华文中宋" w:hAnsi="Book Antiqua"/>
          <w:sz w:val="24"/>
          <w:szCs w:val="24"/>
        </w:rPr>
        <w:t xml:space="preserve">. Importantly, our data showed that administration of WCA and 5-FU effectively reduced serum CEA levels in the orthotopic transplant nude mouse model, which may be associated with the decreased rate of hepatic metastasis that we observed. </w:t>
      </w:r>
    </w:p>
    <w:p w:rsidR="00AC38A0" w:rsidRPr="002F0803" w:rsidRDefault="00AC38A0" w:rsidP="00730F7F">
      <w:pPr>
        <w:autoSpaceDE w:val="0"/>
        <w:autoSpaceDN w:val="0"/>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ab/>
        <w:t xml:space="preserve">Pathological analysis revealed that the degree of atypia in both orthotopic tumors and in hepatic metastases was significantly lower in the WCA group compared with the CON group; the difference between the CON group and the </w:t>
      </w:r>
      <w:r w:rsidR="00EA67C1" w:rsidRPr="002F0803">
        <w:rPr>
          <w:rFonts w:ascii="Book Antiqua" w:eastAsia="华文中宋" w:hAnsi="Book Antiqua"/>
          <w:sz w:val="24"/>
          <w:szCs w:val="24"/>
        </w:rPr>
        <w:t>WCA + 5-FU</w:t>
      </w:r>
      <w:r w:rsidRPr="002F0803">
        <w:rPr>
          <w:rFonts w:ascii="Book Antiqua" w:eastAsia="华文中宋" w:hAnsi="Book Antiqua"/>
          <w:sz w:val="24"/>
          <w:szCs w:val="24"/>
        </w:rPr>
        <w:t xml:space="preserve"> group was even more striking. Considering the relatively low rate of adverse effects of TCM, the combination of WCA with 5-FU may present a good strategy in colon cancer treatment</w:t>
      </w:r>
      <w:r w:rsidRPr="002F0803">
        <w:rPr>
          <w:rFonts w:ascii="Book Antiqua" w:eastAsia="华文中宋" w:hAnsi="Book Antiqua"/>
          <w:kern w:val="0"/>
          <w:sz w:val="24"/>
          <w:szCs w:val="24"/>
        </w:rPr>
        <w:t>.</w:t>
      </w:r>
      <w:r w:rsidR="00BE5A1E" w:rsidRPr="002F0803">
        <w:rPr>
          <w:rFonts w:ascii="Book Antiqua" w:eastAsia="华文中宋" w:hAnsi="Book Antiqua"/>
          <w:sz w:val="24"/>
          <w:szCs w:val="24"/>
        </w:rPr>
        <w:t xml:space="preserve"> </w:t>
      </w:r>
    </w:p>
    <w:p w:rsidR="00AC38A0" w:rsidRPr="002F0803" w:rsidRDefault="00AC38A0" w:rsidP="00730F7F">
      <w:pPr>
        <w:pStyle w:val="af1"/>
        <w:adjustRightInd w:val="0"/>
        <w:snapToGrid w:val="0"/>
        <w:spacing w:line="360" w:lineRule="auto"/>
        <w:ind w:firstLineChars="0"/>
        <w:rPr>
          <w:rFonts w:ascii="Book Antiqua" w:eastAsia="华文中宋" w:hAnsi="Book Antiqua"/>
          <w:sz w:val="24"/>
          <w:szCs w:val="24"/>
        </w:rPr>
      </w:pPr>
      <w:r w:rsidRPr="002F0803">
        <w:rPr>
          <w:rFonts w:ascii="Book Antiqua" w:eastAsia="华文中宋" w:hAnsi="Book Antiqua"/>
          <w:sz w:val="24"/>
          <w:szCs w:val="24"/>
        </w:rPr>
        <w:t>Limitations of this study include the relatively small number of animal in each group, unclear exact components in WCA, and inadequate assessment of the immunological effects of WCA. In addition, different treatment strategies need to be investigated to optimize the effect of WCA. Furthermore, how WCA impacts the angiogenesis of metastatic tumor, tumor's microenvironment and immunological response requires further research. The model using the HCT-116 cell line may be improved by other cell lines representing chromosomal or microsatellite instability.</w:t>
      </w:r>
    </w:p>
    <w:p w:rsidR="00AC38A0" w:rsidRPr="002F0803" w:rsidRDefault="00AC38A0" w:rsidP="00730F7F">
      <w:pPr>
        <w:widowControl/>
        <w:autoSpaceDE w:val="0"/>
        <w:autoSpaceDN w:val="0"/>
        <w:adjustRightInd w:val="0"/>
        <w:snapToGrid w:val="0"/>
        <w:spacing w:line="360" w:lineRule="auto"/>
        <w:ind w:firstLine="420"/>
        <w:rPr>
          <w:rFonts w:ascii="Book Antiqua" w:eastAsia="华文中宋" w:hAnsi="Book Antiqua"/>
          <w:sz w:val="24"/>
          <w:szCs w:val="24"/>
        </w:rPr>
      </w:pPr>
      <w:r w:rsidRPr="002F0803">
        <w:rPr>
          <w:rFonts w:ascii="Book Antiqua" w:eastAsia="华文中宋" w:hAnsi="Book Antiqua"/>
          <w:sz w:val="24"/>
          <w:szCs w:val="24"/>
        </w:rPr>
        <w:t xml:space="preserve">In summary, combination of the TCM WCA with 5-FU inhibited colon tumor growth and hepatic metastasis in an orthotopic transplant nude mouse </w:t>
      </w:r>
      <w:r w:rsidRPr="002F0803">
        <w:rPr>
          <w:rFonts w:ascii="Book Antiqua" w:eastAsia="华文中宋" w:hAnsi="Book Antiqua"/>
          <w:sz w:val="24"/>
          <w:szCs w:val="24"/>
        </w:rPr>
        <w:lastRenderedPageBreak/>
        <w:t>model</w:t>
      </w:r>
      <w:r w:rsidRPr="002F0803">
        <w:rPr>
          <w:rFonts w:ascii="Book Antiqua" w:eastAsia="华文中宋" w:hAnsi="Book Antiqua"/>
          <w:kern w:val="0"/>
          <w:sz w:val="24"/>
          <w:szCs w:val="24"/>
        </w:rPr>
        <w:t>. Decreased expression of both β-Catenin and MMP-7 may be important for the anti-tumor properties of WCA and 5-FU.</w:t>
      </w:r>
    </w:p>
    <w:p w:rsidR="00AC38A0" w:rsidRPr="002F0803" w:rsidRDefault="00AC38A0" w:rsidP="00730F7F">
      <w:pPr>
        <w:autoSpaceDE w:val="0"/>
        <w:autoSpaceDN w:val="0"/>
        <w:adjustRightInd w:val="0"/>
        <w:snapToGrid w:val="0"/>
        <w:spacing w:line="360" w:lineRule="auto"/>
        <w:rPr>
          <w:rFonts w:ascii="Book Antiqua" w:hAnsi="Book Antiqua"/>
          <w:b/>
          <w:kern w:val="0"/>
          <w:sz w:val="24"/>
          <w:szCs w:val="24"/>
        </w:rPr>
      </w:pPr>
      <w:r w:rsidRPr="002F0803">
        <w:rPr>
          <w:rFonts w:ascii="Book Antiqua" w:hAnsi="Book Antiqua"/>
          <w:kern w:val="0"/>
          <w:sz w:val="24"/>
          <w:szCs w:val="24"/>
        </w:rPr>
        <w:br/>
      </w:r>
      <w:r w:rsidRPr="002F0803">
        <w:rPr>
          <w:rFonts w:ascii="Book Antiqua" w:hAnsi="Book Antiqua"/>
          <w:b/>
          <w:kern w:val="0"/>
          <w:sz w:val="24"/>
          <w:szCs w:val="24"/>
        </w:rPr>
        <w:t>COMMENTS</w:t>
      </w:r>
    </w:p>
    <w:p w:rsidR="00AC38A0" w:rsidRPr="002F0803" w:rsidRDefault="00AC38A0" w:rsidP="00730F7F">
      <w:pPr>
        <w:adjustRightInd w:val="0"/>
        <w:snapToGrid w:val="0"/>
        <w:spacing w:line="360" w:lineRule="auto"/>
        <w:rPr>
          <w:rFonts w:ascii="Book Antiqua" w:hAnsi="Book Antiqua"/>
          <w:b/>
          <w:bCs/>
          <w:i/>
          <w:sz w:val="24"/>
        </w:rPr>
      </w:pPr>
      <w:r w:rsidRPr="002F0803">
        <w:rPr>
          <w:rFonts w:ascii="Book Antiqua" w:hAnsi="Book Antiqua"/>
          <w:b/>
          <w:bCs/>
          <w:i/>
          <w:sz w:val="24"/>
        </w:rPr>
        <w:t>Background</w:t>
      </w:r>
    </w:p>
    <w:p w:rsidR="00AC38A0" w:rsidRPr="002F0803" w:rsidRDefault="00AC38A0" w:rsidP="00730F7F">
      <w:pPr>
        <w:pStyle w:val="ordinary-output"/>
        <w:shd w:val="clear" w:color="auto" w:fill="FFFFFF"/>
        <w:adjustRightInd w:val="0"/>
        <w:snapToGrid w:val="0"/>
        <w:spacing w:before="0" w:beforeAutospacing="0" w:after="0" w:afterAutospacing="0" w:line="360" w:lineRule="auto"/>
        <w:jc w:val="both"/>
        <w:rPr>
          <w:rFonts w:ascii="Book Antiqua" w:eastAsia="华文中宋" w:hAnsi="Book Antiqua" w:cs="Times New Roman"/>
        </w:rPr>
      </w:pPr>
      <w:r w:rsidRPr="002F0803">
        <w:rPr>
          <w:rFonts w:ascii="Book Antiqua" w:eastAsia="华文中宋" w:hAnsi="Book Antiqua" w:cs="Times New Roman"/>
        </w:rPr>
        <w:t>It is estimated that 50</w:t>
      </w:r>
      <w:r w:rsidR="005A0214" w:rsidRPr="002F0803">
        <w:rPr>
          <w:rFonts w:ascii="Book Antiqua" w:eastAsia="华文中宋" w:hAnsi="Book Antiqua" w:cs="Times New Roman" w:hint="eastAsia"/>
        </w:rPr>
        <w:t>%</w:t>
      </w:r>
      <w:r w:rsidRPr="002F0803">
        <w:rPr>
          <w:rFonts w:ascii="Book Antiqua" w:eastAsia="华文中宋" w:hAnsi="Book Antiqua" w:cs="Times New Roman"/>
        </w:rPr>
        <w:t>-60% of patients diagnosed with colorectal cancer will develop hepatic metastases and the most frequent site of metastasis is the liver. 80</w:t>
      </w:r>
      <w:r w:rsidR="005A0214" w:rsidRPr="002F0803">
        <w:rPr>
          <w:rFonts w:ascii="Book Antiqua" w:eastAsia="华文中宋" w:hAnsi="Book Antiqua" w:cs="Times New Roman" w:hint="eastAsia"/>
        </w:rPr>
        <w:t>%</w:t>
      </w:r>
      <w:r w:rsidRPr="002F0803">
        <w:rPr>
          <w:rFonts w:ascii="Book Antiqua" w:eastAsia="华文中宋" w:hAnsi="Book Antiqua" w:cs="Times New Roman"/>
        </w:rPr>
        <w:t>-90% of these metastases will be unresectable and require multidisciplinary treatments, including chemotherapy, liver-targeting therapies and traditional Chinese medicine (TCM). TCMs have a number of benefits, including decreasing the negative side effects associated with chemotherapy and radiotherapy, improving patients’ immune function, and enhancing the effects of conventional cancer treatments.</w:t>
      </w:r>
    </w:p>
    <w:p w:rsidR="0059251D" w:rsidRPr="002F0803" w:rsidRDefault="0059251D" w:rsidP="00730F7F">
      <w:pPr>
        <w:pStyle w:val="ordinary-output"/>
        <w:shd w:val="clear" w:color="auto" w:fill="FFFFFF"/>
        <w:adjustRightInd w:val="0"/>
        <w:snapToGrid w:val="0"/>
        <w:spacing w:before="0" w:beforeAutospacing="0" w:after="0" w:afterAutospacing="0" w:line="360" w:lineRule="auto"/>
        <w:jc w:val="both"/>
        <w:rPr>
          <w:rFonts w:ascii="Book Antiqua" w:eastAsia="华文中宋" w:hAnsi="Book Antiqua" w:cs="Times New Roman"/>
        </w:rPr>
      </w:pPr>
    </w:p>
    <w:p w:rsidR="00AC38A0" w:rsidRPr="002F0803" w:rsidRDefault="00AC38A0" w:rsidP="00730F7F">
      <w:pPr>
        <w:adjustRightInd w:val="0"/>
        <w:snapToGrid w:val="0"/>
        <w:spacing w:line="360" w:lineRule="auto"/>
        <w:rPr>
          <w:rFonts w:ascii="Book Antiqua" w:hAnsi="Book Antiqua"/>
          <w:b/>
          <w:bCs/>
          <w:i/>
          <w:sz w:val="24"/>
        </w:rPr>
      </w:pPr>
      <w:r w:rsidRPr="002F0803">
        <w:rPr>
          <w:rFonts w:ascii="Book Antiqua" w:hAnsi="Book Antiqua"/>
          <w:b/>
          <w:bCs/>
          <w:i/>
          <w:sz w:val="24"/>
        </w:rPr>
        <w:t>Research frontiers</w:t>
      </w:r>
    </w:p>
    <w:p w:rsidR="00AC38A0" w:rsidRPr="002F0803" w:rsidRDefault="003178CD" w:rsidP="00730F7F">
      <w:pPr>
        <w:pStyle w:val="ordinary-output"/>
        <w:shd w:val="clear" w:color="auto" w:fill="FFFFFF"/>
        <w:adjustRightInd w:val="0"/>
        <w:snapToGrid w:val="0"/>
        <w:spacing w:before="0" w:beforeAutospacing="0" w:after="0" w:afterAutospacing="0" w:line="360" w:lineRule="auto"/>
        <w:jc w:val="both"/>
        <w:rPr>
          <w:rFonts w:ascii="Book Antiqua" w:eastAsia="华文中宋" w:hAnsi="Book Antiqua" w:cs="Times New Roman"/>
        </w:rPr>
      </w:pPr>
      <w:r w:rsidRPr="002F0803">
        <w:rPr>
          <w:rFonts w:ascii="Book Antiqua" w:eastAsiaTheme="minorEastAsia" w:hAnsi="Book Antiqua" w:cs="Times New Roman" w:hint="eastAsia"/>
        </w:rPr>
        <w:t>A p</w:t>
      </w:r>
      <w:r w:rsidR="00AC38A0" w:rsidRPr="002F0803">
        <w:rPr>
          <w:rFonts w:ascii="Book Antiqua" w:eastAsia="华文中宋" w:hAnsi="Book Antiqua" w:cs="Times New Roman"/>
        </w:rPr>
        <w:t>revious</w:t>
      </w:r>
      <w:r w:rsidRPr="002F0803">
        <w:rPr>
          <w:rFonts w:ascii="Book Antiqua" w:eastAsiaTheme="minorEastAsia" w:hAnsi="Book Antiqua" w:cs="Times New Roman" w:hint="eastAsia"/>
        </w:rPr>
        <w:t xml:space="preserve"> clinical </w:t>
      </w:r>
      <w:r w:rsidRPr="002F0803">
        <w:rPr>
          <w:rFonts w:ascii="Book Antiqua" w:eastAsia="华文中宋" w:hAnsi="Book Antiqua" w:cs="Times New Roman"/>
        </w:rPr>
        <w:t>stud</w:t>
      </w:r>
      <w:r w:rsidRPr="002F0803">
        <w:rPr>
          <w:rFonts w:ascii="Book Antiqua" w:eastAsiaTheme="minorEastAsia" w:hAnsi="Book Antiqua" w:cs="Times New Roman" w:hint="eastAsia"/>
        </w:rPr>
        <w:t>y</w:t>
      </w:r>
      <w:r w:rsidR="00AC38A0" w:rsidRPr="002F0803">
        <w:rPr>
          <w:rFonts w:ascii="Book Antiqua" w:eastAsia="华文中宋" w:hAnsi="Book Antiqua" w:cs="Times New Roman"/>
        </w:rPr>
        <w:t xml:space="preserve"> ha</w:t>
      </w:r>
      <w:r w:rsidRPr="002F0803">
        <w:rPr>
          <w:rFonts w:ascii="Book Antiqua" w:eastAsiaTheme="minorEastAsia" w:hAnsi="Book Antiqua" w:cs="Times New Roman" w:hint="eastAsia"/>
        </w:rPr>
        <w:t>s</w:t>
      </w:r>
      <w:r w:rsidR="00AC38A0" w:rsidRPr="002F0803">
        <w:rPr>
          <w:rFonts w:ascii="Book Antiqua" w:eastAsia="华文中宋" w:hAnsi="Book Antiqua" w:cs="Times New Roman"/>
        </w:rPr>
        <w:t xml:space="preserve"> indicated that patients with gastric carcinoma benefit from </w:t>
      </w:r>
      <w:r w:rsidR="0059251D" w:rsidRPr="002F0803">
        <w:rPr>
          <w:rFonts w:ascii="Book Antiqua" w:hAnsi="Book Antiqua"/>
        </w:rPr>
        <w:t xml:space="preserve">Weichang’an </w:t>
      </w:r>
      <w:r w:rsidR="0059251D" w:rsidRPr="002F0803">
        <w:rPr>
          <w:rFonts w:ascii="Book Antiqua" w:hAnsi="Book Antiqua" w:hint="eastAsia"/>
        </w:rPr>
        <w:t xml:space="preserve">(WCA) </w:t>
      </w:r>
      <w:r w:rsidR="00AC38A0" w:rsidRPr="002F0803">
        <w:rPr>
          <w:rFonts w:ascii="Book Antiqua" w:eastAsia="华文中宋" w:hAnsi="Book Antiqua" w:cs="Times New Roman"/>
        </w:rPr>
        <w:t>treatment. In addition, WCA has been shown to increase the 5-year survival rate and reduce the 1- and 2-year metastatic rates in pa</w:t>
      </w:r>
      <w:r w:rsidR="00DA01A2" w:rsidRPr="002F0803">
        <w:rPr>
          <w:rFonts w:ascii="Book Antiqua" w:eastAsia="华文中宋" w:hAnsi="Book Antiqua" w:cs="Times New Roman"/>
        </w:rPr>
        <w:t>tients with colorectal cancer</w:t>
      </w:r>
      <w:r w:rsidR="00AC38A0" w:rsidRPr="002F0803">
        <w:rPr>
          <w:rFonts w:ascii="Book Antiqua" w:eastAsia="华文中宋" w:hAnsi="Book Antiqua" w:cs="Times New Roman"/>
        </w:rPr>
        <w:t>.</w:t>
      </w:r>
    </w:p>
    <w:p w:rsidR="0059251D" w:rsidRPr="002F0803" w:rsidRDefault="0059251D" w:rsidP="00730F7F">
      <w:pPr>
        <w:pStyle w:val="ordinary-output"/>
        <w:shd w:val="clear" w:color="auto" w:fill="FFFFFF"/>
        <w:adjustRightInd w:val="0"/>
        <w:snapToGrid w:val="0"/>
        <w:spacing w:before="0" w:beforeAutospacing="0" w:after="0" w:afterAutospacing="0" w:line="360" w:lineRule="auto"/>
        <w:jc w:val="both"/>
        <w:rPr>
          <w:rFonts w:ascii="Book Antiqua" w:eastAsia="华文中宋" w:hAnsi="Book Antiqua" w:cs="Times New Roman"/>
        </w:rPr>
      </w:pPr>
    </w:p>
    <w:p w:rsidR="00AC38A0" w:rsidRPr="002F0803" w:rsidRDefault="00AC38A0" w:rsidP="00730F7F">
      <w:pPr>
        <w:adjustRightInd w:val="0"/>
        <w:snapToGrid w:val="0"/>
        <w:spacing w:line="360" w:lineRule="auto"/>
        <w:rPr>
          <w:rFonts w:ascii="Book Antiqua" w:hAnsi="Book Antiqua"/>
          <w:b/>
          <w:bCs/>
          <w:i/>
          <w:sz w:val="24"/>
        </w:rPr>
      </w:pPr>
      <w:r w:rsidRPr="002F0803">
        <w:rPr>
          <w:rFonts w:ascii="Book Antiqua" w:hAnsi="Book Antiqua"/>
          <w:b/>
          <w:bCs/>
          <w:i/>
          <w:sz w:val="24"/>
        </w:rPr>
        <w:t>Innovations and breakthroughs</w:t>
      </w:r>
    </w:p>
    <w:p w:rsidR="00AC38A0" w:rsidRPr="002F0803" w:rsidRDefault="00AC38A0" w:rsidP="00730F7F">
      <w:pPr>
        <w:autoSpaceDE w:val="0"/>
        <w:autoSpaceDN w:val="0"/>
        <w:adjustRightInd w:val="0"/>
        <w:snapToGrid w:val="0"/>
        <w:spacing w:line="360" w:lineRule="auto"/>
        <w:rPr>
          <w:rFonts w:ascii="Book Antiqua" w:hAnsi="Book Antiqua"/>
          <w:kern w:val="0"/>
          <w:sz w:val="24"/>
          <w:szCs w:val="24"/>
        </w:rPr>
      </w:pPr>
      <w:r w:rsidRPr="002F0803">
        <w:rPr>
          <w:rFonts w:ascii="Book Antiqua" w:eastAsia="华文中宋" w:hAnsi="Book Antiqua"/>
          <w:kern w:val="0"/>
          <w:sz w:val="24"/>
          <w:szCs w:val="24"/>
        </w:rPr>
        <w:t xml:space="preserve">We proved in this study that combination treatment of WCA with </w:t>
      </w:r>
      <w:r w:rsidR="002731CE" w:rsidRPr="002F0803">
        <w:rPr>
          <w:rFonts w:ascii="Book Antiqua" w:eastAsia="华文中宋" w:hAnsi="Book Antiqua"/>
          <w:sz w:val="24"/>
          <w:szCs w:val="24"/>
        </w:rPr>
        <w:t>5-fluorouracil (5-FU)</w:t>
      </w:r>
      <w:r w:rsidRPr="002F0803">
        <w:rPr>
          <w:rFonts w:ascii="Book Antiqua" w:eastAsia="华文中宋" w:hAnsi="Book Antiqua"/>
          <w:kern w:val="0"/>
          <w:sz w:val="24"/>
          <w:szCs w:val="24"/>
        </w:rPr>
        <w:t xml:space="preserve"> was effective to suppress colon tumor growth and hepatic metastases, reducing the tumor weight and size, the rate of metastases and serum </w:t>
      </w:r>
      <w:r w:rsidR="002A589E" w:rsidRPr="002F0803">
        <w:rPr>
          <w:rFonts w:ascii="Book Antiqua" w:eastAsia="华文中宋" w:hAnsi="Book Antiqua"/>
          <w:sz w:val="24"/>
          <w:szCs w:val="24"/>
        </w:rPr>
        <w:t>carcinoembryonic antigen</w:t>
      </w:r>
      <w:r w:rsidR="002A589E" w:rsidRPr="002F0803">
        <w:rPr>
          <w:rFonts w:ascii="Book Antiqua" w:eastAsia="华文中宋" w:hAnsi="Book Antiqua"/>
          <w:kern w:val="0"/>
          <w:sz w:val="24"/>
          <w:szCs w:val="24"/>
        </w:rPr>
        <w:t xml:space="preserve"> </w:t>
      </w:r>
      <w:r w:rsidRPr="002F0803">
        <w:rPr>
          <w:rFonts w:ascii="Book Antiqua" w:eastAsia="华文中宋" w:hAnsi="Book Antiqua"/>
          <w:kern w:val="0"/>
          <w:sz w:val="24"/>
          <w:szCs w:val="24"/>
        </w:rPr>
        <w:t xml:space="preserve">levels. We also confirmed that expression levels of β-Catenin and </w:t>
      </w:r>
      <w:r w:rsidR="00604475" w:rsidRPr="002F0803">
        <w:rPr>
          <w:rFonts w:ascii="Book Antiqua" w:eastAsia="华文中宋" w:hAnsi="Book Antiqua"/>
          <w:sz w:val="24"/>
          <w:szCs w:val="24"/>
        </w:rPr>
        <w:t>matrix metalloproteinase-7</w:t>
      </w:r>
      <w:r w:rsidRPr="002F0803">
        <w:rPr>
          <w:rFonts w:ascii="Book Antiqua" w:eastAsia="华文中宋" w:hAnsi="Book Antiqua"/>
          <w:kern w:val="0"/>
          <w:sz w:val="24"/>
          <w:szCs w:val="24"/>
        </w:rPr>
        <w:t xml:space="preserve"> </w:t>
      </w:r>
      <w:r w:rsidR="004C2EF7" w:rsidRPr="002F0803">
        <w:rPr>
          <w:rFonts w:ascii="Book Antiqua" w:eastAsia="华文中宋" w:hAnsi="Book Antiqua" w:hint="eastAsia"/>
          <w:kern w:val="0"/>
          <w:sz w:val="24"/>
          <w:szCs w:val="24"/>
        </w:rPr>
        <w:t>(</w:t>
      </w:r>
      <w:r w:rsidR="004C2EF7" w:rsidRPr="002F0803">
        <w:rPr>
          <w:rFonts w:ascii="Book Antiqua" w:eastAsia="华文中宋" w:hAnsi="Book Antiqua"/>
          <w:caps/>
          <w:sz w:val="24"/>
          <w:szCs w:val="24"/>
        </w:rPr>
        <w:t>mmp</w:t>
      </w:r>
      <w:r w:rsidR="004C2EF7" w:rsidRPr="002F0803">
        <w:rPr>
          <w:rFonts w:ascii="Book Antiqua" w:eastAsia="华文中宋" w:hAnsi="Book Antiqua"/>
          <w:sz w:val="24"/>
          <w:szCs w:val="24"/>
        </w:rPr>
        <w:t>-7</w:t>
      </w:r>
      <w:r w:rsidR="004C2EF7" w:rsidRPr="002F0803">
        <w:rPr>
          <w:rFonts w:ascii="Book Antiqua" w:eastAsia="华文中宋" w:hAnsi="Book Antiqua" w:hint="eastAsia"/>
          <w:sz w:val="24"/>
          <w:szCs w:val="24"/>
        </w:rPr>
        <w:t xml:space="preserve">) </w:t>
      </w:r>
      <w:r w:rsidRPr="002F0803">
        <w:rPr>
          <w:rFonts w:ascii="Book Antiqua" w:eastAsia="华文中宋" w:hAnsi="Book Antiqua"/>
          <w:kern w:val="0"/>
          <w:sz w:val="24"/>
          <w:szCs w:val="24"/>
        </w:rPr>
        <w:t>are involved in the process of metastasis development from a colorectal cancer to the liver as well as the inhibition effect of WCA and 5-FU.</w:t>
      </w:r>
      <w:r w:rsidR="00BE5A1E" w:rsidRPr="002F0803">
        <w:rPr>
          <w:rFonts w:ascii="Book Antiqua" w:eastAsia="华文中宋" w:hAnsi="Book Antiqua"/>
          <w:kern w:val="0"/>
          <w:sz w:val="24"/>
          <w:szCs w:val="24"/>
        </w:rPr>
        <w:t xml:space="preserve"> </w:t>
      </w:r>
    </w:p>
    <w:p w:rsidR="00390FAB" w:rsidRPr="002F0803" w:rsidRDefault="00390FAB" w:rsidP="00730F7F">
      <w:pPr>
        <w:adjustRightInd w:val="0"/>
        <w:snapToGrid w:val="0"/>
        <w:spacing w:line="360" w:lineRule="auto"/>
        <w:rPr>
          <w:rFonts w:ascii="Book Antiqua" w:hAnsi="Book Antiqua"/>
          <w:b/>
          <w:bCs/>
          <w:i/>
          <w:sz w:val="24"/>
        </w:rPr>
      </w:pPr>
    </w:p>
    <w:p w:rsidR="00AC38A0" w:rsidRPr="002F0803" w:rsidRDefault="00AC38A0" w:rsidP="00730F7F">
      <w:pPr>
        <w:adjustRightInd w:val="0"/>
        <w:snapToGrid w:val="0"/>
        <w:spacing w:line="360" w:lineRule="auto"/>
        <w:rPr>
          <w:rFonts w:ascii="Book Antiqua" w:hAnsi="Book Antiqua"/>
          <w:b/>
          <w:bCs/>
          <w:i/>
          <w:sz w:val="24"/>
        </w:rPr>
      </w:pPr>
      <w:r w:rsidRPr="002F0803">
        <w:rPr>
          <w:rFonts w:ascii="Book Antiqua" w:hAnsi="Book Antiqua"/>
          <w:b/>
          <w:bCs/>
          <w:i/>
          <w:sz w:val="24"/>
        </w:rPr>
        <w:t xml:space="preserve">Applications </w:t>
      </w:r>
    </w:p>
    <w:p w:rsidR="00AC38A0" w:rsidRPr="002F0803" w:rsidRDefault="00AC38A0" w:rsidP="00730F7F">
      <w:pPr>
        <w:autoSpaceDE w:val="0"/>
        <w:autoSpaceDN w:val="0"/>
        <w:adjustRightInd w:val="0"/>
        <w:snapToGrid w:val="0"/>
        <w:spacing w:line="360" w:lineRule="auto"/>
        <w:rPr>
          <w:rFonts w:ascii="Book Antiqua" w:eastAsia="华文中宋" w:hAnsi="Book Antiqua"/>
          <w:kern w:val="0"/>
          <w:sz w:val="24"/>
          <w:szCs w:val="24"/>
        </w:rPr>
      </w:pPr>
      <w:r w:rsidRPr="002F0803">
        <w:rPr>
          <w:rFonts w:ascii="Book Antiqua" w:eastAsia="华文中宋" w:hAnsi="Book Antiqua"/>
          <w:kern w:val="0"/>
          <w:sz w:val="24"/>
          <w:szCs w:val="24"/>
        </w:rPr>
        <w:t>This study provide</w:t>
      </w:r>
      <w:r w:rsidRPr="002F0803">
        <w:rPr>
          <w:rFonts w:ascii="Book Antiqua" w:hAnsi="Book Antiqua"/>
          <w:kern w:val="0"/>
          <w:sz w:val="24"/>
          <w:szCs w:val="24"/>
        </w:rPr>
        <w:t>d</w:t>
      </w:r>
      <w:r w:rsidRPr="002F0803">
        <w:rPr>
          <w:rFonts w:ascii="Book Antiqua" w:eastAsia="华文中宋" w:hAnsi="Book Antiqua"/>
          <w:kern w:val="0"/>
          <w:sz w:val="24"/>
          <w:szCs w:val="24"/>
        </w:rPr>
        <w:t xml:space="preserve"> a new therapeutic strategy for colorectal cancer with </w:t>
      </w:r>
      <w:r w:rsidRPr="002F0803">
        <w:rPr>
          <w:rFonts w:ascii="Book Antiqua" w:eastAsia="华文中宋" w:hAnsi="Book Antiqua"/>
          <w:kern w:val="0"/>
          <w:sz w:val="24"/>
          <w:szCs w:val="24"/>
        </w:rPr>
        <w:lastRenderedPageBreak/>
        <w:t xml:space="preserve">hepatic metastasis and may greatly contribute to prolong patient survival and improve their quality of life. </w:t>
      </w:r>
    </w:p>
    <w:p w:rsidR="00390FAB" w:rsidRPr="002F0803" w:rsidRDefault="00390FAB" w:rsidP="00730F7F">
      <w:pPr>
        <w:adjustRightInd w:val="0"/>
        <w:snapToGrid w:val="0"/>
        <w:spacing w:line="360" w:lineRule="auto"/>
        <w:rPr>
          <w:rFonts w:ascii="Book Antiqua" w:hAnsi="Book Antiqua"/>
          <w:b/>
          <w:bCs/>
          <w:i/>
          <w:sz w:val="24"/>
        </w:rPr>
      </w:pPr>
    </w:p>
    <w:p w:rsidR="00AC38A0" w:rsidRPr="002F0803" w:rsidRDefault="00AC38A0" w:rsidP="00730F7F">
      <w:pPr>
        <w:adjustRightInd w:val="0"/>
        <w:snapToGrid w:val="0"/>
        <w:spacing w:line="360" w:lineRule="auto"/>
        <w:rPr>
          <w:rFonts w:ascii="Book Antiqua" w:hAnsi="Book Antiqua"/>
          <w:b/>
          <w:bCs/>
          <w:i/>
          <w:sz w:val="24"/>
        </w:rPr>
      </w:pPr>
      <w:r w:rsidRPr="002F0803">
        <w:rPr>
          <w:rFonts w:ascii="Book Antiqua" w:hAnsi="Book Antiqua"/>
          <w:b/>
          <w:bCs/>
          <w:i/>
          <w:sz w:val="24"/>
        </w:rPr>
        <w:t>Terminology</w:t>
      </w:r>
    </w:p>
    <w:p w:rsidR="00AC38A0" w:rsidRPr="002F0803" w:rsidRDefault="00AC38A0" w:rsidP="00730F7F">
      <w:pPr>
        <w:pStyle w:val="ordinary-output"/>
        <w:shd w:val="clear" w:color="auto" w:fill="FFFFFF"/>
        <w:adjustRightInd w:val="0"/>
        <w:snapToGrid w:val="0"/>
        <w:spacing w:before="0" w:beforeAutospacing="0" w:after="0" w:afterAutospacing="0" w:line="360" w:lineRule="auto"/>
        <w:jc w:val="both"/>
        <w:rPr>
          <w:rFonts w:ascii="Book Antiqua" w:eastAsia="华文中宋" w:hAnsi="Book Antiqua" w:cs="Times New Roman"/>
        </w:rPr>
      </w:pPr>
      <w:r w:rsidRPr="002F0803">
        <w:rPr>
          <w:rFonts w:ascii="Book Antiqua" w:eastAsia="华文中宋" w:hAnsi="Book Antiqua" w:cs="Times New Roman"/>
        </w:rPr>
        <w:t>Orthotopic transplant nude mouse model: HCT-116 cells were subcutaneously injected into the right axilla of nude mice. After 3 weeks, tumors were excised and cut into 1-2 mm3 pieces using sterile techniques. Tumor blocks were transplanted into the cecum of nude mice by a purse-string suture.</w:t>
      </w:r>
    </w:p>
    <w:p w:rsidR="00AC38A0" w:rsidRPr="002F0803" w:rsidRDefault="00AC38A0" w:rsidP="00730F7F">
      <w:pPr>
        <w:adjustRightInd w:val="0"/>
        <w:snapToGrid w:val="0"/>
        <w:spacing w:line="360" w:lineRule="auto"/>
        <w:rPr>
          <w:rFonts w:ascii="Book Antiqua" w:hAnsi="Book Antiqua"/>
          <w:b/>
          <w:bCs/>
          <w:i/>
          <w:sz w:val="24"/>
        </w:rPr>
      </w:pPr>
    </w:p>
    <w:p w:rsidR="00AC38A0" w:rsidRPr="002F0803" w:rsidRDefault="00AC38A0" w:rsidP="00730F7F">
      <w:pPr>
        <w:adjustRightInd w:val="0"/>
        <w:snapToGrid w:val="0"/>
        <w:spacing w:line="360" w:lineRule="auto"/>
        <w:rPr>
          <w:rFonts w:ascii="Book Antiqua" w:hAnsi="Book Antiqua"/>
          <w:b/>
          <w:bCs/>
          <w:i/>
          <w:sz w:val="24"/>
        </w:rPr>
      </w:pPr>
      <w:r w:rsidRPr="002F0803">
        <w:rPr>
          <w:rFonts w:ascii="Book Antiqua" w:hAnsi="Book Antiqua"/>
          <w:b/>
          <w:bCs/>
          <w:i/>
          <w:sz w:val="24"/>
        </w:rPr>
        <w:t>Peer review</w:t>
      </w:r>
    </w:p>
    <w:p w:rsidR="008F505E" w:rsidRPr="002F0803" w:rsidRDefault="00DB7DCA" w:rsidP="00730F7F">
      <w:pPr>
        <w:autoSpaceDE w:val="0"/>
        <w:autoSpaceDN w:val="0"/>
        <w:adjustRightInd w:val="0"/>
        <w:snapToGrid w:val="0"/>
        <w:spacing w:line="360" w:lineRule="auto"/>
        <w:rPr>
          <w:rFonts w:ascii="Book Antiqua" w:eastAsia="华文中宋" w:hAnsi="Book Antiqua"/>
          <w:caps/>
          <w:sz w:val="24"/>
          <w:szCs w:val="24"/>
        </w:rPr>
      </w:pPr>
      <w:r w:rsidRPr="002F0803">
        <w:rPr>
          <w:rFonts w:ascii="Book Antiqua" w:eastAsia="华文中宋" w:hAnsi="Book Antiqua" w:hint="eastAsia"/>
          <w:sz w:val="24"/>
          <w:szCs w:val="24"/>
        </w:rPr>
        <w:t xml:space="preserve">The authors </w:t>
      </w:r>
      <w:r w:rsidRPr="002F0803">
        <w:rPr>
          <w:rFonts w:ascii="Book Antiqua" w:eastAsia="华文中宋" w:hAnsi="Book Antiqua"/>
          <w:sz w:val="24"/>
          <w:szCs w:val="24"/>
        </w:rPr>
        <w:t xml:space="preserve">analyzed the effect of </w:t>
      </w:r>
      <w:r w:rsidRPr="002F0803">
        <w:rPr>
          <w:rFonts w:ascii="Book Antiqua" w:eastAsia="华文中宋" w:hAnsi="Book Antiqua"/>
          <w:caps/>
          <w:sz w:val="24"/>
          <w:szCs w:val="24"/>
        </w:rPr>
        <w:t>wca</w:t>
      </w:r>
      <w:r w:rsidRPr="002F0803">
        <w:rPr>
          <w:rFonts w:ascii="Book Antiqua" w:eastAsia="华文中宋" w:hAnsi="Book Antiqua"/>
          <w:sz w:val="24"/>
          <w:szCs w:val="24"/>
        </w:rPr>
        <w:t xml:space="preserve">, a traditional chinese medicine on colorectal carcinoma in a clinically interesting orthotopic model. </w:t>
      </w:r>
      <w:r w:rsidRPr="002F0803">
        <w:rPr>
          <w:rFonts w:ascii="Book Antiqua" w:eastAsia="华文中宋" w:hAnsi="Book Antiqua"/>
          <w:caps/>
          <w:sz w:val="24"/>
          <w:szCs w:val="24"/>
        </w:rPr>
        <w:t>t</w:t>
      </w:r>
      <w:r w:rsidRPr="002F0803">
        <w:rPr>
          <w:rFonts w:ascii="Book Antiqua" w:eastAsia="华文中宋" w:hAnsi="Book Antiqua"/>
          <w:sz w:val="24"/>
          <w:szCs w:val="24"/>
        </w:rPr>
        <w:t xml:space="preserve">heir major finding was a reduction in tumor weight and size as well as the number of metastases when </w:t>
      </w:r>
      <w:r w:rsidRPr="002F0803">
        <w:rPr>
          <w:rFonts w:ascii="Book Antiqua" w:eastAsia="华文中宋" w:hAnsi="Book Antiqua"/>
          <w:caps/>
          <w:sz w:val="24"/>
          <w:szCs w:val="24"/>
        </w:rPr>
        <w:t>wca</w:t>
      </w:r>
      <w:r w:rsidRPr="002F0803">
        <w:rPr>
          <w:rFonts w:ascii="Book Antiqua" w:eastAsia="华文中宋" w:hAnsi="Book Antiqua"/>
          <w:sz w:val="24"/>
          <w:szCs w:val="24"/>
        </w:rPr>
        <w:t xml:space="preserve"> was combined with 5-</w:t>
      </w:r>
      <w:r w:rsidRPr="002F0803">
        <w:rPr>
          <w:rFonts w:ascii="Book Antiqua" w:eastAsia="华文中宋" w:hAnsi="Book Antiqua"/>
          <w:caps/>
          <w:sz w:val="24"/>
          <w:szCs w:val="24"/>
        </w:rPr>
        <w:t>fu</w:t>
      </w:r>
      <w:r w:rsidRPr="002F0803">
        <w:rPr>
          <w:rFonts w:ascii="Book Antiqua" w:eastAsia="华文中宋" w:hAnsi="Book Antiqua"/>
          <w:sz w:val="24"/>
          <w:szCs w:val="24"/>
        </w:rPr>
        <w:t xml:space="preserve">. </w:t>
      </w:r>
      <w:r w:rsidRPr="002F0803">
        <w:rPr>
          <w:rFonts w:ascii="Book Antiqua" w:eastAsia="华文中宋" w:hAnsi="Book Antiqua"/>
          <w:caps/>
          <w:sz w:val="24"/>
          <w:szCs w:val="24"/>
        </w:rPr>
        <w:t>t</w:t>
      </w:r>
      <w:r w:rsidRPr="002F0803">
        <w:rPr>
          <w:rFonts w:ascii="Book Antiqua" w:eastAsia="华文中宋" w:hAnsi="Book Antiqua"/>
          <w:sz w:val="24"/>
          <w:szCs w:val="24"/>
        </w:rPr>
        <w:t>hey also speculate that a decreased expression of</w:t>
      </w:r>
      <w:r w:rsidRPr="002F0803">
        <w:rPr>
          <w:rFonts w:ascii="Book Antiqua" w:eastAsia="华文中宋" w:hAnsi="Book Antiqua" w:hint="eastAsia"/>
          <w:sz w:val="24"/>
          <w:szCs w:val="24"/>
        </w:rPr>
        <w:t xml:space="preserve"> </w:t>
      </w:r>
      <w:r w:rsidRPr="002F0803">
        <w:rPr>
          <w:rFonts w:ascii="Book Antiqua" w:eastAsia="华文中宋" w:hAnsi="Book Antiqua"/>
          <w:kern w:val="0"/>
          <w:sz w:val="24"/>
          <w:szCs w:val="24"/>
        </w:rPr>
        <w:t>β-Catenin</w:t>
      </w:r>
      <w:r w:rsidRPr="002F0803">
        <w:rPr>
          <w:rFonts w:ascii="Book Antiqua" w:eastAsia="华文中宋" w:hAnsi="Book Antiqua"/>
          <w:sz w:val="24"/>
          <w:szCs w:val="24"/>
        </w:rPr>
        <w:t xml:space="preserve"> and </w:t>
      </w:r>
      <w:r w:rsidRPr="002F0803">
        <w:rPr>
          <w:rFonts w:ascii="Book Antiqua" w:eastAsia="华文中宋" w:hAnsi="Book Antiqua"/>
          <w:caps/>
          <w:sz w:val="24"/>
          <w:szCs w:val="24"/>
        </w:rPr>
        <w:t>mmp</w:t>
      </w:r>
      <w:r w:rsidRPr="002F0803">
        <w:rPr>
          <w:rFonts w:ascii="Book Antiqua" w:eastAsia="华文中宋" w:hAnsi="Book Antiqua"/>
          <w:sz w:val="24"/>
          <w:szCs w:val="24"/>
        </w:rPr>
        <w:t xml:space="preserve">-7 may be involved in the anti-tumorigenic properties of </w:t>
      </w:r>
      <w:r w:rsidRPr="002F0803">
        <w:rPr>
          <w:rFonts w:ascii="Book Antiqua" w:eastAsia="华文中宋" w:hAnsi="Book Antiqua"/>
          <w:caps/>
          <w:sz w:val="24"/>
          <w:szCs w:val="24"/>
        </w:rPr>
        <w:t>wca</w:t>
      </w:r>
      <w:r w:rsidRPr="002F0803">
        <w:rPr>
          <w:rFonts w:ascii="Book Antiqua" w:eastAsia="华文中宋" w:hAnsi="Book Antiqua"/>
          <w:sz w:val="24"/>
          <w:szCs w:val="24"/>
        </w:rPr>
        <w:t>.</w:t>
      </w:r>
      <w:r w:rsidR="00A63B95" w:rsidRPr="002F0803">
        <w:rPr>
          <w:rFonts w:ascii="Book Antiqua" w:eastAsia="华文中宋" w:hAnsi="Book Antiqua" w:hint="eastAsia"/>
          <w:caps/>
          <w:sz w:val="24"/>
          <w:szCs w:val="24"/>
        </w:rPr>
        <w:t xml:space="preserve"> </w:t>
      </w:r>
      <w:r w:rsidRPr="002F0803">
        <w:rPr>
          <w:rFonts w:ascii="Book Antiqua" w:eastAsia="华文中宋" w:hAnsi="Book Antiqua"/>
          <w:caps/>
          <w:sz w:val="24"/>
          <w:szCs w:val="24"/>
        </w:rPr>
        <w:t>t</w:t>
      </w:r>
      <w:r w:rsidRPr="002F0803">
        <w:rPr>
          <w:rFonts w:ascii="Book Antiqua" w:eastAsia="华文中宋" w:hAnsi="Book Antiqua"/>
          <w:sz w:val="24"/>
          <w:szCs w:val="24"/>
        </w:rPr>
        <w:t xml:space="preserve">he design, technical performance and some of the conclusions made in this study are comprehensible. </w:t>
      </w:r>
      <w:r w:rsidRPr="002F0803">
        <w:rPr>
          <w:rFonts w:ascii="Book Antiqua" w:eastAsia="华文中宋" w:hAnsi="Book Antiqua"/>
          <w:caps/>
          <w:sz w:val="24"/>
          <w:szCs w:val="24"/>
        </w:rPr>
        <w:t>t</w:t>
      </w:r>
      <w:r w:rsidRPr="002F0803">
        <w:rPr>
          <w:rFonts w:ascii="Book Antiqua" w:eastAsia="华文中宋" w:hAnsi="Book Antiqua"/>
          <w:sz w:val="24"/>
          <w:szCs w:val="24"/>
        </w:rPr>
        <w:t xml:space="preserve">he authors address a clinically very relevant topic. </w:t>
      </w:r>
      <w:r w:rsidRPr="002F0803">
        <w:rPr>
          <w:rFonts w:ascii="Book Antiqua" w:eastAsia="华文中宋" w:hAnsi="Book Antiqua"/>
          <w:caps/>
          <w:sz w:val="24"/>
          <w:szCs w:val="24"/>
        </w:rPr>
        <w:t>t</w:t>
      </w:r>
      <w:r w:rsidRPr="002F0803">
        <w:rPr>
          <w:rFonts w:ascii="Book Antiqua" w:eastAsia="华文中宋" w:hAnsi="Book Antiqua"/>
          <w:sz w:val="24"/>
          <w:szCs w:val="24"/>
        </w:rPr>
        <w:t>he manuscript is overall written in a very good english.</w:t>
      </w:r>
    </w:p>
    <w:p w:rsidR="00390FAB" w:rsidRPr="002F0803" w:rsidRDefault="00390FAB" w:rsidP="00730F7F">
      <w:pPr>
        <w:autoSpaceDE w:val="0"/>
        <w:autoSpaceDN w:val="0"/>
        <w:adjustRightInd w:val="0"/>
        <w:snapToGrid w:val="0"/>
        <w:spacing w:line="360" w:lineRule="auto"/>
        <w:rPr>
          <w:rFonts w:ascii="Book Antiqua" w:eastAsia="华文中宋" w:hAnsi="Book Antiqua"/>
          <w:b/>
          <w:caps/>
          <w:sz w:val="24"/>
          <w:szCs w:val="24"/>
        </w:rPr>
      </w:pPr>
    </w:p>
    <w:p w:rsidR="00390FAB" w:rsidRPr="002F0803" w:rsidRDefault="00390FAB" w:rsidP="00730F7F">
      <w:pPr>
        <w:autoSpaceDE w:val="0"/>
        <w:autoSpaceDN w:val="0"/>
        <w:adjustRightInd w:val="0"/>
        <w:snapToGrid w:val="0"/>
        <w:spacing w:line="360" w:lineRule="auto"/>
        <w:rPr>
          <w:rFonts w:ascii="Book Antiqua" w:eastAsia="华文中宋" w:hAnsi="Book Antiqua"/>
          <w:b/>
          <w:caps/>
          <w:sz w:val="24"/>
          <w:szCs w:val="24"/>
        </w:rPr>
        <w:sectPr w:rsidR="00390FAB" w:rsidRPr="002F0803" w:rsidSect="008F505E">
          <w:footerReference w:type="default" r:id="rId8"/>
          <w:pgSz w:w="11906" w:h="16838"/>
          <w:pgMar w:top="1440" w:right="1800" w:bottom="1440" w:left="1800" w:header="851" w:footer="992" w:gutter="0"/>
          <w:cols w:space="425"/>
          <w:docGrid w:type="lines" w:linePitch="312"/>
        </w:sectPr>
      </w:pPr>
    </w:p>
    <w:p w:rsidR="00AC38A0" w:rsidRPr="002F0803" w:rsidRDefault="00AC38A0" w:rsidP="00730F7F">
      <w:pPr>
        <w:autoSpaceDE w:val="0"/>
        <w:autoSpaceDN w:val="0"/>
        <w:adjustRightInd w:val="0"/>
        <w:snapToGrid w:val="0"/>
        <w:spacing w:line="360" w:lineRule="auto"/>
        <w:rPr>
          <w:rFonts w:ascii="Book Antiqua" w:eastAsia="华文中宋" w:hAnsi="Book Antiqua"/>
          <w:b/>
          <w:caps/>
          <w:szCs w:val="24"/>
        </w:rPr>
      </w:pPr>
      <w:r w:rsidRPr="002F0803">
        <w:rPr>
          <w:rFonts w:ascii="Book Antiqua" w:eastAsia="华文中宋" w:hAnsi="Book Antiqua"/>
          <w:b/>
          <w:caps/>
          <w:szCs w:val="24"/>
        </w:rPr>
        <w:lastRenderedPageBreak/>
        <w:t>References</w:t>
      </w:r>
    </w:p>
    <w:p w:rsidR="007D6F7B" w:rsidRPr="002F0803" w:rsidRDefault="007D6F7B" w:rsidP="00730F7F">
      <w:pPr>
        <w:widowControl/>
        <w:adjustRightInd w:val="0"/>
        <w:snapToGrid w:val="0"/>
        <w:spacing w:line="360" w:lineRule="auto"/>
        <w:rPr>
          <w:rFonts w:ascii="Book Antiqua" w:eastAsia="宋体" w:hAnsi="Book Antiqua" w:cs="宋体"/>
          <w:color w:val="000000"/>
          <w:kern w:val="0"/>
          <w:szCs w:val="21"/>
        </w:rPr>
      </w:pPr>
      <w:r w:rsidRPr="002F0803">
        <w:rPr>
          <w:rFonts w:ascii="Book Antiqua" w:eastAsia="宋体" w:hAnsi="Book Antiqua" w:cs="宋体"/>
          <w:color w:val="000000"/>
          <w:kern w:val="0"/>
          <w:szCs w:val="21"/>
        </w:rPr>
        <w:t>1 </w:t>
      </w:r>
      <w:r w:rsidRPr="002F0803">
        <w:rPr>
          <w:rFonts w:ascii="Book Antiqua" w:eastAsia="宋体" w:hAnsi="Book Antiqua" w:cs="宋体"/>
          <w:b/>
          <w:bCs/>
          <w:color w:val="000000"/>
          <w:kern w:val="0"/>
          <w:szCs w:val="21"/>
        </w:rPr>
        <w:t>Siegel R</w:t>
      </w:r>
      <w:r w:rsidRPr="002F0803">
        <w:rPr>
          <w:rFonts w:ascii="Book Antiqua" w:eastAsia="宋体" w:hAnsi="Book Antiqua" w:cs="宋体"/>
          <w:color w:val="000000"/>
          <w:kern w:val="0"/>
          <w:szCs w:val="21"/>
        </w:rPr>
        <w:t>, Naishadham D, Jemal A. Cancer statistics, 2013. </w:t>
      </w:r>
      <w:r w:rsidRPr="002F0803">
        <w:rPr>
          <w:rFonts w:ascii="Book Antiqua" w:eastAsia="宋体" w:hAnsi="Book Antiqua" w:cs="宋体"/>
          <w:i/>
          <w:iCs/>
          <w:color w:val="000000"/>
          <w:kern w:val="0"/>
          <w:szCs w:val="21"/>
        </w:rPr>
        <w:t>CA Cancer J Clin</w:t>
      </w:r>
      <w:r w:rsidRPr="002F0803">
        <w:rPr>
          <w:rFonts w:ascii="Book Antiqua" w:eastAsia="宋体" w:hAnsi="Book Antiqua" w:cs="宋体"/>
          <w:color w:val="000000"/>
          <w:kern w:val="0"/>
          <w:szCs w:val="21"/>
        </w:rPr>
        <w:t> 2013; </w:t>
      </w:r>
      <w:r w:rsidRPr="002F0803">
        <w:rPr>
          <w:rFonts w:ascii="Book Antiqua" w:eastAsia="宋体" w:hAnsi="Book Antiqua" w:cs="宋体"/>
          <w:b/>
          <w:bCs/>
          <w:color w:val="000000"/>
          <w:kern w:val="0"/>
          <w:szCs w:val="21"/>
        </w:rPr>
        <w:t>63</w:t>
      </w:r>
      <w:r w:rsidRPr="002F0803">
        <w:rPr>
          <w:rFonts w:ascii="Book Antiqua" w:eastAsia="宋体" w:hAnsi="Book Antiqua" w:cs="宋体"/>
          <w:color w:val="000000"/>
          <w:kern w:val="0"/>
          <w:szCs w:val="21"/>
        </w:rPr>
        <w:t>: 11-30 [PMID: 23335087 DOI: 10.3322/caac.21166]</w:t>
      </w:r>
    </w:p>
    <w:p w:rsidR="007D6F7B" w:rsidRPr="002F0803" w:rsidRDefault="007D6F7B" w:rsidP="00730F7F">
      <w:pPr>
        <w:widowControl/>
        <w:adjustRightInd w:val="0"/>
        <w:snapToGrid w:val="0"/>
        <w:spacing w:line="360" w:lineRule="auto"/>
        <w:rPr>
          <w:rFonts w:ascii="Book Antiqua" w:eastAsia="宋体" w:hAnsi="Book Antiqua" w:cs="宋体"/>
          <w:color w:val="000000"/>
          <w:kern w:val="0"/>
          <w:szCs w:val="21"/>
        </w:rPr>
      </w:pPr>
      <w:r w:rsidRPr="002F0803">
        <w:rPr>
          <w:rFonts w:ascii="Book Antiqua" w:eastAsia="宋体" w:hAnsi="Book Antiqua" w:cs="宋体"/>
          <w:color w:val="000000"/>
          <w:kern w:val="0"/>
          <w:szCs w:val="21"/>
        </w:rPr>
        <w:t>2 </w:t>
      </w:r>
      <w:r w:rsidRPr="002F0803">
        <w:rPr>
          <w:rFonts w:ascii="Book Antiqua" w:eastAsia="宋体" w:hAnsi="Book Antiqua" w:cs="宋体"/>
          <w:b/>
          <w:bCs/>
          <w:color w:val="000000"/>
          <w:kern w:val="0"/>
          <w:szCs w:val="21"/>
        </w:rPr>
        <w:t>Lee WS</w:t>
      </w:r>
      <w:r w:rsidRPr="002F0803">
        <w:rPr>
          <w:rFonts w:ascii="Book Antiqua" w:eastAsia="宋体" w:hAnsi="Book Antiqua" w:cs="宋体"/>
          <w:color w:val="000000"/>
          <w:kern w:val="0"/>
          <w:szCs w:val="21"/>
        </w:rPr>
        <w:t>, Yun SH, Chun HK, Lee WY, Yun HR, Kim J, Kim K, Shim YM. Pulmonary resection for metastases from colorectal cancer: prognostic factors and survival. </w:t>
      </w:r>
      <w:r w:rsidRPr="002F0803">
        <w:rPr>
          <w:rFonts w:ascii="Book Antiqua" w:eastAsia="宋体" w:hAnsi="Book Antiqua" w:cs="宋体"/>
          <w:i/>
          <w:iCs/>
          <w:color w:val="000000"/>
          <w:kern w:val="0"/>
          <w:szCs w:val="21"/>
        </w:rPr>
        <w:t>Int J Colorectal Dis</w:t>
      </w:r>
      <w:r w:rsidRPr="002F0803">
        <w:rPr>
          <w:rFonts w:ascii="Book Antiqua" w:eastAsia="宋体" w:hAnsi="Book Antiqua" w:cs="宋体"/>
          <w:color w:val="000000"/>
          <w:kern w:val="0"/>
          <w:szCs w:val="21"/>
        </w:rPr>
        <w:t> 2007; </w:t>
      </w:r>
      <w:r w:rsidRPr="002F0803">
        <w:rPr>
          <w:rFonts w:ascii="Book Antiqua" w:eastAsia="宋体" w:hAnsi="Book Antiqua" w:cs="宋体"/>
          <w:b/>
          <w:bCs/>
          <w:color w:val="000000"/>
          <w:kern w:val="0"/>
          <w:szCs w:val="21"/>
        </w:rPr>
        <w:t>22</w:t>
      </w:r>
      <w:r w:rsidRPr="002F0803">
        <w:rPr>
          <w:rFonts w:ascii="Book Antiqua" w:eastAsia="宋体" w:hAnsi="Book Antiqua" w:cs="宋体"/>
          <w:color w:val="000000"/>
          <w:kern w:val="0"/>
          <w:szCs w:val="21"/>
        </w:rPr>
        <w:t>: 699-704 [PMID: 17109105 DOI: 10.1007/s00384-006-0218-2]</w:t>
      </w:r>
    </w:p>
    <w:p w:rsidR="007D6F7B" w:rsidRPr="002F0803" w:rsidRDefault="007D6F7B" w:rsidP="00730F7F">
      <w:pPr>
        <w:widowControl/>
        <w:adjustRightInd w:val="0"/>
        <w:snapToGrid w:val="0"/>
        <w:spacing w:line="360" w:lineRule="auto"/>
        <w:rPr>
          <w:rFonts w:ascii="Book Antiqua" w:eastAsia="宋体" w:hAnsi="Book Antiqua" w:cs="宋体"/>
          <w:color w:val="000000"/>
          <w:kern w:val="0"/>
          <w:szCs w:val="21"/>
        </w:rPr>
      </w:pPr>
      <w:r w:rsidRPr="002F0803">
        <w:rPr>
          <w:rFonts w:ascii="Book Antiqua" w:eastAsia="宋体" w:hAnsi="Book Antiqua" w:cs="宋体"/>
          <w:color w:val="000000"/>
          <w:kern w:val="0"/>
          <w:szCs w:val="21"/>
        </w:rPr>
        <w:t>3 </w:t>
      </w:r>
      <w:r w:rsidRPr="002F0803">
        <w:rPr>
          <w:rFonts w:ascii="Book Antiqua" w:eastAsia="宋体" w:hAnsi="Book Antiqua" w:cs="宋体"/>
          <w:b/>
          <w:bCs/>
          <w:color w:val="000000"/>
          <w:kern w:val="0"/>
          <w:szCs w:val="21"/>
        </w:rPr>
        <w:t>Van Cutsem E</w:t>
      </w:r>
      <w:r w:rsidRPr="002F0803">
        <w:rPr>
          <w:rFonts w:ascii="Book Antiqua" w:eastAsia="宋体" w:hAnsi="Book Antiqua" w:cs="宋体"/>
          <w:color w:val="000000"/>
          <w:kern w:val="0"/>
          <w:szCs w:val="21"/>
        </w:rPr>
        <w:t>, Nordlinger B, Adam R, Köhne CH, Pozzo C, Poston G, Ychou M, Rougier P. Towards a pan-European consensus on the treatment of patients with colorectal liver metastases. </w:t>
      </w:r>
      <w:r w:rsidRPr="002F0803">
        <w:rPr>
          <w:rFonts w:ascii="Book Antiqua" w:eastAsia="宋体" w:hAnsi="Book Antiqua" w:cs="宋体"/>
          <w:i/>
          <w:iCs/>
          <w:color w:val="000000"/>
          <w:kern w:val="0"/>
          <w:szCs w:val="21"/>
        </w:rPr>
        <w:t>Eur J Cancer</w:t>
      </w:r>
      <w:r w:rsidRPr="002F0803">
        <w:rPr>
          <w:rFonts w:ascii="Book Antiqua" w:eastAsia="宋体" w:hAnsi="Book Antiqua" w:cs="宋体"/>
          <w:color w:val="000000"/>
          <w:kern w:val="0"/>
          <w:szCs w:val="21"/>
        </w:rPr>
        <w:t> 2006; </w:t>
      </w:r>
      <w:r w:rsidRPr="002F0803">
        <w:rPr>
          <w:rFonts w:ascii="Book Antiqua" w:eastAsia="宋体" w:hAnsi="Book Antiqua" w:cs="宋体"/>
          <w:b/>
          <w:bCs/>
          <w:color w:val="000000"/>
          <w:kern w:val="0"/>
          <w:szCs w:val="21"/>
        </w:rPr>
        <w:t>42</w:t>
      </w:r>
      <w:r w:rsidRPr="002F0803">
        <w:rPr>
          <w:rFonts w:ascii="Book Antiqua" w:eastAsia="宋体" w:hAnsi="Book Antiqua" w:cs="宋体"/>
          <w:color w:val="000000"/>
          <w:kern w:val="0"/>
          <w:szCs w:val="21"/>
        </w:rPr>
        <w:t>: 2212-2221 [PMID: 16904315 DOI: 10.1016/j.ejca.2006.04.012]</w:t>
      </w:r>
    </w:p>
    <w:p w:rsidR="007D6F7B" w:rsidRPr="002F0803" w:rsidRDefault="007D6F7B" w:rsidP="00730F7F">
      <w:pPr>
        <w:widowControl/>
        <w:adjustRightInd w:val="0"/>
        <w:snapToGrid w:val="0"/>
        <w:spacing w:line="360" w:lineRule="auto"/>
        <w:rPr>
          <w:rFonts w:ascii="Book Antiqua" w:eastAsia="宋体" w:hAnsi="Book Antiqua" w:cs="宋体"/>
          <w:color w:val="000000"/>
          <w:kern w:val="0"/>
          <w:szCs w:val="21"/>
        </w:rPr>
      </w:pPr>
      <w:r w:rsidRPr="002F0803">
        <w:rPr>
          <w:rFonts w:ascii="Book Antiqua" w:eastAsia="宋体" w:hAnsi="Book Antiqua" w:cs="宋体"/>
          <w:color w:val="000000"/>
          <w:kern w:val="0"/>
          <w:szCs w:val="21"/>
        </w:rPr>
        <w:t>4 </w:t>
      </w:r>
      <w:r w:rsidRPr="002F0803">
        <w:rPr>
          <w:rFonts w:ascii="Book Antiqua" w:eastAsia="宋体" w:hAnsi="Book Antiqua" w:cs="宋体"/>
          <w:b/>
          <w:bCs/>
          <w:color w:val="000000"/>
          <w:kern w:val="0"/>
          <w:szCs w:val="21"/>
        </w:rPr>
        <w:t>Yoo PS</w:t>
      </w:r>
      <w:r w:rsidRPr="002F0803">
        <w:rPr>
          <w:rFonts w:ascii="Book Antiqua" w:eastAsia="宋体" w:hAnsi="Book Antiqua" w:cs="宋体"/>
          <w:color w:val="000000"/>
          <w:kern w:val="0"/>
          <w:szCs w:val="21"/>
        </w:rPr>
        <w:t>, Lopez-Soler RI, Longo WE, Cha CH. Liver resection for metastatic colorectal cancer in the age of neoadjuvant chemotherapy and bevacizumab. </w:t>
      </w:r>
      <w:r w:rsidRPr="002F0803">
        <w:rPr>
          <w:rFonts w:ascii="Book Antiqua" w:eastAsia="宋体" w:hAnsi="Book Antiqua" w:cs="宋体"/>
          <w:i/>
          <w:iCs/>
          <w:color w:val="000000"/>
          <w:kern w:val="0"/>
          <w:szCs w:val="21"/>
        </w:rPr>
        <w:t>Clin Colorectal Cancer</w:t>
      </w:r>
      <w:r w:rsidRPr="002F0803">
        <w:rPr>
          <w:rFonts w:ascii="Book Antiqua" w:eastAsia="宋体" w:hAnsi="Book Antiqua" w:cs="宋体"/>
          <w:color w:val="000000"/>
          <w:kern w:val="0"/>
          <w:szCs w:val="21"/>
        </w:rPr>
        <w:t> 2006; </w:t>
      </w:r>
      <w:r w:rsidRPr="002F0803">
        <w:rPr>
          <w:rFonts w:ascii="Book Antiqua" w:eastAsia="宋体" w:hAnsi="Book Antiqua" w:cs="宋体"/>
          <w:b/>
          <w:bCs/>
          <w:color w:val="000000"/>
          <w:kern w:val="0"/>
          <w:szCs w:val="21"/>
        </w:rPr>
        <w:t>6</w:t>
      </w:r>
      <w:r w:rsidRPr="002F0803">
        <w:rPr>
          <w:rFonts w:ascii="Book Antiqua" w:eastAsia="宋体" w:hAnsi="Book Antiqua" w:cs="宋体"/>
          <w:color w:val="000000"/>
          <w:kern w:val="0"/>
          <w:szCs w:val="21"/>
        </w:rPr>
        <w:t>: 202-207 [PMID: 17026789 DOI: 10.3816/CCC.2006.n.036]</w:t>
      </w:r>
    </w:p>
    <w:p w:rsidR="007D6F7B" w:rsidRPr="002F0803" w:rsidRDefault="007D6F7B" w:rsidP="00730F7F">
      <w:pPr>
        <w:widowControl/>
        <w:adjustRightInd w:val="0"/>
        <w:snapToGrid w:val="0"/>
        <w:spacing w:line="360" w:lineRule="auto"/>
        <w:rPr>
          <w:rFonts w:ascii="Book Antiqua" w:eastAsia="宋体" w:hAnsi="Book Antiqua" w:cs="宋体"/>
          <w:color w:val="000000"/>
          <w:kern w:val="0"/>
          <w:szCs w:val="21"/>
        </w:rPr>
      </w:pPr>
      <w:r w:rsidRPr="002F0803">
        <w:rPr>
          <w:rFonts w:ascii="Book Antiqua" w:eastAsia="宋体" w:hAnsi="Book Antiqua" w:cs="宋体"/>
          <w:color w:val="000000"/>
          <w:kern w:val="0"/>
          <w:szCs w:val="21"/>
        </w:rPr>
        <w:t>5 </w:t>
      </w:r>
      <w:r w:rsidRPr="002F0803">
        <w:rPr>
          <w:rFonts w:ascii="Book Antiqua" w:eastAsia="宋体" w:hAnsi="Book Antiqua" w:cs="宋体"/>
          <w:b/>
          <w:bCs/>
          <w:color w:val="000000"/>
          <w:kern w:val="0"/>
          <w:szCs w:val="21"/>
        </w:rPr>
        <w:t>Alberts SR</w:t>
      </w:r>
      <w:r w:rsidRPr="002F0803">
        <w:rPr>
          <w:rFonts w:ascii="Book Antiqua" w:eastAsia="宋体" w:hAnsi="Book Antiqua" w:cs="宋体"/>
          <w:color w:val="000000"/>
          <w:kern w:val="0"/>
          <w:szCs w:val="21"/>
        </w:rPr>
        <w:t>, Horvath WL, Sternfeld WC, Goldberg RM, Mahoney MR, Dakhil SR, Levitt R, Rowland K, Nair S, Sargent DJ, Donohue JH. Oxaliplatin, fluorouracil, and leucovorin for patients with unresectable liver-only metastases from colorectal cancer: a North Central Cancer Treatment Group phase II study. </w:t>
      </w:r>
      <w:r w:rsidRPr="002F0803">
        <w:rPr>
          <w:rFonts w:ascii="Book Antiqua" w:eastAsia="宋体" w:hAnsi="Book Antiqua" w:cs="宋体"/>
          <w:i/>
          <w:iCs/>
          <w:color w:val="000000"/>
          <w:kern w:val="0"/>
          <w:szCs w:val="21"/>
        </w:rPr>
        <w:t>J Clin Oncol</w:t>
      </w:r>
      <w:r w:rsidRPr="002F0803">
        <w:rPr>
          <w:rFonts w:ascii="Book Antiqua" w:eastAsia="宋体" w:hAnsi="Book Antiqua" w:cs="宋体"/>
          <w:color w:val="000000"/>
          <w:kern w:val="0"/>
          <w:szCs w:val="21"/>
        </w:rPr>
        <w:t> 2005; </w:t>
      </w:r>
      <w:r w:rsidRPr="002F0803">
        <w:rPr>
          <w:rFonts w:ascii="Book Antiqua" w:eastAsia="宋体" w:hAnsi="Book Antiqua" w:cs="宋体"/>
          <w:b/>
          <w:bCs/>
          <w:color w:val="000000"/>
          <w:kern w:val="0"/>
          <w:szCs w:val="21"/>
        </w:rPr>
        <w:t>23</w:t>
      </w:r>
      <w:r w:rsidRPr="002F0803">
        <w:rPr>
          <w:rFonts w:ascii="Book Antiqua" w:eastAsia="宋体" w:hAnsi="Book Antiqua" w:cs="宋体"/>
          <w:color w:val="000000"/>
          <w:kern w:val="0"/>
          <w:szCs w:val="21"/>
        </w:rPr>
        <w:t>: 9243-9249 [PMID: 16230673 DOI: 10.1200/JCO.2005.07.740]</w:t>
      </w:r>
    </w:p>
    <w:p w:rsidR="007D6F7B" w:rsidRPr="002F0803" w:rsidRDefault="007D6F7B" w:rsidP="00730F7F">
      <w:pPr>
        <w:widowControl/>
        <w:adjustRightInd w:val="0"/>
        <w:snapToGrid w:val="0"/>
        <w:spacing w:line="360" w:lineRule="auto"/>
        <w:rPr>
          <w:rFonts w:ascii="Book Antiqua" w:eastAsia="宋体" w:hAnsi="Book Antiqua" w:cs="宋体"/>
          <w:color w:val="000000"/>
          <w:kern w:val="0"/>
          <w:szCs w:val="21"/>
        </w:rPr>
      </w:pPr>
      <w:r w:rsidRPr="002F0803">
        <w:rPr>
          <w:rFonts w:ascii="Book Antiqua" w:eastAsia="宋体" w:hAnsi="Book Antiqua" w:cs="宋体"/>
          <w:color w:val="000000"/>
          <w:kern w:val="0"/>
          <w:szCs w:val="21"/>
        </w:rPr>
        <w:t>6 </w:t>
      </w:r>
      <w:r w:rsidRPr="002F0803">
        <w:rPr>
          <w:rFonts w:ascii="Book Antiqua" w:eastAsia="宋体" w:hAnsi="Book Antiqua" w:cs="宋体"/>
          <w:b/>
          <w:bCs/>
          <w:color w:val="000000"/>
          <w:kern w:val="0"/>
          <w:szCs w:val="21"/>
        </w:rPr>
        <w:t>Kemeny N</w:t>
      </w:r>
      <w:r w:rsidRPr="002F0803">
        <w:rPr>
          <w:rFonts w:ascii="Book Antiqua" w:eastAsia="宋体" w:hAnsi="Book Antiqua" w:cs="宋体"/>
          <w:color w:val="000000"/>
          <w:kern w:val="0"/>
          <w:szCs w:val="21"/>
        </w:rPr>
        <w:t>. Management of liver metastases from colorectal cancer. </w:t>
      </w:r>
      <w:r w:rsidRPr="002F0803">
        <w:rPr>
          <w:rFonts w:ascii="Book Antiqua" w:eastAsia="宋体" w:hAnsi="Book Antiqua" w:cs="宋体"/>
          <w:i/>
          <w:iCs/>
          <w:color w:val="000000"/>
          <w:kern w:val="0"/>
          <w:szCs w:val="21"/>
        </w:rPr>
        <w:t xml:space="preserve">Oncology </w:t>
      </w:r>
      <w:r w:rsidRPr="002F0803">
        <w:rPr>
          <w:rFonts w:ascii="Book Antiqua" w:eastAsia="宋体" w:hAnsi="Book Antiqua" w:cs="宋体"/>
          <w:iCs/>
          <w:color w:val="000000"/>
          <w:kern w:val="0"/>
          <w:szCs w:val="21"/>
        </w:rPr>
        <w:t>(Williston Park)</w:t>
      </w:r>
      <w:r w:rsidRPr="002F0803">
        <w:rPr>
          <w:rFonts w:ascii="Book Antiqua" w:eastAsia="宋体" w:hAnsi="Book Antiqua" w:cs="宋体"/>
          <w:color w:val="000000"/>
          <w:kern w:val="0"/>
          <w:szCs w:val="21"/>
        </w:rPr>
        <w:t> 2006; </w:t>
      </w:r>
      <w:r w:rsidRPr="002F0803">
        <w:rPr>
          <w:rFonts w:ascii="Book Antiqua" w:eastAsia="宋体" w:hAnsi="Book Antiqua" w:cs="宋体"/>
          <w:b/>
          <w:bCs/>
          <w:color w:val="000000"/>
          <w:kern w:val="0"/>
          <w:szCs w:val="21"/>
        </w:rPr>
        <w:t>20</w:t>
      </w:r>
      <w:r w:rsidRPr="002F0803">
        <w:rPr>
          <w:rFonts w:ascii="Book Antiqua" w:eastAsia="宋体" w:hAnsi="Book Antiqua" w:cs="宋体"/>
          <w:color w:val="000000"/>
          <w:kern w:val="0"/>
          <w:szCs w:val="21"/>
        </w:rPr>
        <w:t>: 1161-176, 1179; discussion 1161-176, 1161-176, [PMID: 17024869]</w:t>
      </w:r>
    </w:p>
    <w:p w:rsidR="007D6F7B" w:rsidRPr="002F0803" w:rsidRDefault="007D6F7B" w:rsidP="00730F7F">
      <w:pPr>
        <w:widowControl/>
        <w:adjustRightInd w:val="0"/>
        <w:snapToGrid w:val="0"/>
        <w:spacing w:line="360" w:lineRule="auto"/>
        <w:rPr>
          <w:rFonts w:ascii="Book Antiqua" w:eastAsia="宋体" w:hAnsi="Book Antiqua" w:cs="宋体"/>
          <w:color w:val="000000"/>
          <w:kern w:val="0"/>
          <w:szCs w:val="21"/>
        </w:rPr>
      </w:pPr>
      <w:r w:rsidRPr="002F0803">
        <w:rPr>
          <w:rFonts w:ascii="Book Antiqua" w:eastAsia="宋体" w:hAnsi="Book Antiqua" w:cs="宋体"/>
          <w:color w:val="000000"/>
          <w:kern w:val="0"/>
          <w:szCs w:val="21"/>
        </w:rPr>
        <w:t>7 </w:t>
      </w:r>
      <w:r w:rsidRPr="002F0803">
        <w:rPr>
          <w:rFonts w:ascii="Book Antiqua" w:eastAsia="宋体" w:hAnsi="Book Antiqua" w:cs="宋体"/>
          <w:b/>
          <w:bCs/>
          <w:color w:val="000000"/>
          <w:kern w:val="0"/>
          <w:szCs w:val="21"/>
        </w:rPr>
        <w:t>Muratore A</w:t>
      </w:r>
      <w:r w:rsidRPr="002F0803">
        <w:rPr>
          <w:rFonts w:ascii="Book Antiqua" w:eastAsia="宋体" w:hAnsi="Book Antiqua" w:cs="宋体"/>
          <w:color w:val="000000"/>
          <w:kern w:val="0"/>
          <w:szCs w:val="21"/>
        </w:rPr>
        <w:t>, Zorzi D, Bouzari H, Amisano M, Massucco P, Sperti E, Capussotti L. Asymptomatic colorectal cancer with un-resectable liver metastases: immediate colorectal resection or up-front systemic chemotherapy? </w:t>
      </w:r>
      <w:r w:rsidRPr="002F0803">
        <w:rPr>
          <w:rFonts w:ascii="Book Antiqua" w:eastAsia="宋体" w:hAnsi="Book Antiqua" w:cs="宋体"/>
          <w:i/>
          <w:iCs/>
          <w:color w:val="000000"/>
          <w:kern w:val="0"/>
          <w:szCs w:val="21"/>
        </w:rPr>
        <w:t>Ann Surg Oncol</w:t>
      </w:r>
      <w:r w:rsidRPr="002F0803">
        <w:rPr>
          <w:rFonts w:ascii="Book Antiqua" w:eastAsia="宋体" w:hAnsi="Book Antiqua" w:cs="宋体"/>
          <w:color w:val="000000"/>
          <w:kern w:val="0"/>
          <w:szCs w:val="21"/>
        </w:rPr>
        <w:t> 2007; </w:t>
      </w:r>
      <w:r w:rsidRPr="002F0803">
        <w:rPr>
          <w:rFonts w:ascii="Book Antiqua" w:eastAsia="宋体" w:hAnsi="Book Antiqua" w:cs="宋体"/>
          <w:b/>
          <w:bCs/>
          <w:color w:val="000000"/>
          <w:kern w:val="0"/>
          <w:szCs w:val="21"/>
        </w:rPr>
        <w:t>14</w:t>
      </w:r>
      <w:r w:rsidRPr="002F0803">
        <w:rPr>
          <w:rFonts w:ascii="Book Antiqua" w:eastAsia="宋体" w:hAnsi="Book Antiqua" w:cs="宋体"/>
          <w:color w:val="000000"/>
          <w:kern w:val="0"/>
          <w:szCs w:val="21"/>
        </w:rPr>
        <w:t>: 766-770 [PMID: 17103261 DOI: 10.1245/s10434-006-9146-1]</w:t>
      </w:r>
    </w:p>
    <w:p w:rsidR="007D6F7B" w:rsidRPr="002F0803" w:rsidRDefault="007D6F7B" w:rsidP="00730F7F">
      <w:pPr>
        <w:widowControl/>
        <w:adjustRightInd w:val="0"/>
        <w:snapToGrid w:val="0"/>
        <w:spacing w:line="360" w:lineRule="auto"/>
        <w:rPr>
          <w:rFonts w:ascii="Book Antiqua" w:eastAsia="宋体" w:hAnsi="Book Antiqua" w:cs="宋体"/>
          <w:color w:val="000000"/>
          <w:kern w:val="0"/>
          <w:szCs w:val="21"/>
        </w:rPr>
      </w:pPr>
      <w:r w:rsidRPr="002F0803">
        <w:rPr>
          <w:rFonts w:ascii="Book Antiqua" w:eastAsia="宋体" w:hAnsi="Book Antiqua" w:cs="宋体"/>
          <w:color w:val="000000"/>
          <w:kern w:val="0"/>
          <w:szCs w:val="21"/>
        </w:rPr>
        <w:t>8 </w:t>
      </w:r>
      <w:r w:rsidRPr="002F0803">
        <w:rPr>
          <w:rFonts w:ascii="Book Antiqua" w:eastAsia="宋体" w:hAnsi="Book Antiqua" w:cs="宋体"/>
          <w:b/>
          <w:bCs/>
          <w:color w:val="000000"/>
          <w:kern w:val="0"/>
          <w:szCs w:val="21"/>
        </w:rPr>
        <w:t>Fong Y</w:t>
      </w:r>
      <w:r w:rsidRPr="002F0803">
        <w:rPr>
          <w:rFonts w:ascii="Book Antiqua" w:eastAsia="宋体" w:hAnsi="Book Antiqua" w:cs="宋体"/>
          <w:color w:val="000000"/>
          <w:kern w:val="0"/>
          <w:szCs w:val="21"/>
        </w:rPr>
        <w:t>, Cohen AM, Fortner JG, Enker WE, Turnbull AD, Coit DG, Marrero AM, Prasad M, Blumgart LH, Brennan MF. Liver resection for colorectal metastases. </w:t>
      </w:r>
      <w:r w:rsidRPr="002F0803">
        <w:rPr>
          <w:rFonts w:ascii="Book Antiqua" w:eastAsia="宋体" w:hAnsi="Book Antiqua" w:cs="宋体"/>
          <w:i/>
          <w:iCs/>
          <w:color w:val="000000"/>
          <w:kern w:val="0"/>
          <w:szCs w:val="21"/>
        </w:rPr>
        <w:t>J Clin Oncol</w:t>
      </w:r>
      <w:r w:rsidRPr="002F0803">
        <w:rPr>
          <w:rFonts w:ascii="Book Antiqua" w:eastAsia="宋体" w:hAnsi="Book Antiqua" w:cs="宋体"/>
          <w:color w:val="000000"/>
          <w:kern w:val="0"/>
          <w:szCs w:val="21"/>
        </w:rPr>
        <w:t> 1997; </w:t>
      </w:r>
      <w:r w:rsidRPr="002F0803">
        <w:rPr>
          <w:rFonts w:ascii="Book Antiqua" w:eastAsia="宋体" w:hAnsi="Book Antiqua" w:cs="宋体"/>
          <w:b/>
          <w:bCs/>
          <w:color w:val="000000"/>
          <w:kern w:val="0"/>
          <w:szCs w:val="21"/>
        </w:rPr>
        <w:t>15</w:t>
      </w:r>
      <w:r w:rsidRPr="002F0803">
        <w:rPr>
          <w:rFonts w:ascii="Book Antiqua" w:eastAsia="宋体" w:hAnsi="Book Antiqua" w:cs="宋体"/>
          <w:color w:val="000000"/>
          <w:kern w:val="0"/>
          <w:szCs w:val="21"/>
        </w:rPr>
        <w:t>: 938-946 [PMID: 9060531]</w:t>
      </w:r>
    </w:p>
    <w:p w:rsidR="007D6F7B" w:rsidRPr="002F0803" w:rsidRDefault="007D6F7B" w:rsidP="00730F7F">
      <w:pPr>
        <w:widowControl/>
        <w:adjustRightInd w:val="0"/>
        <w:snapToGrid w:val="0"/>
        <w:spacing w:line="360" w:lineRule="auto"/>
        <w:rPr>
          <w:rFonts w:ascii="Book Antiqua" w:eastAsia="宋体" w:hAnsi="Book Antiqua" w:cs="宋体"/>
          <w:color w:val="000000"/>
          <w:kern w:val="0"/>
          <w:szCs w:val="21"/>
        </w:rPr>
      </w:pPr>
      <w:r w:rsidRPr="002F0803">
        <w:rPr>
          <w:rFonts w:ascii="Book Antiqua" w:eastAsia="宋体" w:hAnsi="Book Antiqua" w:cs="宋体"/>
          <w:color w:val="000000"/>
          <w:kern w:val="0"/>
          <w:szCs w:val="21"/>
        </w:rPr>
        <w:t>9 </w:t>
      </w:r>
      <w:r w:rsidRPr="002F0803">
        <w:rPr>
          <w:rFonts w:ascii="Book Antiqua" w:eastAsia="宋体" w:hAnsi="Book Antiqua" w:cs="宋体"/>
          <w:b/>
          <w:bCs/>
          <w:color w:val="000000"/>
          <w:kern w:val="0"/>
          <w:szCs w:val="21"/>
        </w:rPr>
        <w:t>Stangl R</w:t>
      </w:r>
      <w:r w:rsidRPr="002F0803">
        <w:rPr>
          <w:rFonts w:ascii="Book Antiqua" w:eastAsia="宋体" w:hAnsi="Book Antiqua" w:cs="宋体"/>
          <w:color w:val="000000"/>
          <w:kern w:val="0"/>
          <w:szCs w:val="21"/>
        </w:rPr>
        <w:t>, Altendorf-Hofmann A, Charnley RM, Scheele J. Factors influencing the natural history of colorectal liver metastases. </w:t>
      </w:r>
      <w:r w:rsidRPr="002F0803">
        <w:rPr>
          <w:rFonts w:ascii="Book Antiqua" w:eastAsia="宋体" w:hAnsi="Book Antiqua" w:cs="宋体"/>
          <w:i/>
          <w:iCs/>
          <w:color w:val="000000"/>
          <w:kern w:val="0"/>
          <w:szCs w:val="21"/>
        </w:rPr>
        <w:t>Lancet</w:t>
      </w:r>
      <w:r w:rsidRPr="002F0803">
        <w:rPr>
          <w:rFonts w:ascii="Book Antiqua" w:eastAsia="宋体" w:hAnsi="Book Antiqua" w:cs="宋体"/>
          <w:color w:val="000000"/>
          <w:kern w:val="0"/>
          <w:szCs w:val="21"/>
        </w:rPr>
        <w:t> 1994; </w:t>
      </w:r>
      <w:r w:rsidRPr="002F0803">
        <w:rPr>
          <w:rFonts w:ascii="Book Antiqua" w:eastAsia="宋体" w:hAnsi="Book Antiqua" w:cs="宋体"/>
          <w:b/>
          <w:bCs/>
          <w:color w:val="000000"/>
          <w:kern w:val="0"/>
          <w:szCs w:val="21"/>
        </w:rPr>
        <w:t>343</w:t>
      </w:r>
      <w:r w:rsidRPr="002F0803">
        <w:rPr>
          <w:rFonts w:ascii="Book Antiqua" w:eastAsia="宋体" w:hAnsi="Book Antiqua" w:cs="宋体"/>
          <w:color w:val="000000"/>
          <w:kern w:val="0"/>
          <w:szCs w:val="21"/>
        </w:rPr>
        <w:t>: 1405-1410 [PMID: 7515134]</w:t>
      </w:r>
    </w:p>
    <w:p w:rsidR="007D6F7B" w:rsidRPr="002F0803" w:rsidRDefault="007D6F7B" w:rsidP="00730F7F">
      <w:pPr>
        <w:widowControl/>
        <w:adjustRightInd w:val="0"/>
        <w:snapToGrid w:val="0"/>
        <w:spacing w:line="360" w:lineRule="auto"/>
        <w:rPr>
          <w:rFonts w:ascii="Book Antiqua" w:eastAsia="宋体" w:hAnsi="Book Antiqua" w:cs="宋体"/>
          <w:color w:val="000000"/>
          <w:kern w:val="0"/>
          <w:szCs w:val="21"/>
        </w:rPr>
      </w:pPr>
      <w:r w:rsidRPr="002F0803">
        <w:rPr>
          <w:rFonts w:ascii="Book Antiqua" w:eastAsia="宋体" w:hAnsi="Book Antiqua" w:cs="宋体"/>
          <w:color w:val="000000"/>
          <w:kern w:val="0"/>
          <w:szCs w:val="21"/>
        </w:rPr>
        <w:t>10 </w:t>
      </w:r>
      <w:r w:rsidRPr="002F0803">
        <w:rPr>
          <w:rFonts w:ascii="Book Antiqua" w:eastAsia="宋体" w:hAnsi="Book Antiqua" w:cs="宋体"/>
          <w:b/>
          <w:bCs/>
          <w:color w:val="000000"/>
          <w:kern w:val="0"/>
          <w:szCs w:val="21"/>
        </w:rPr>
        <w:t>Li X</w:t>
      </w:r>
      <w:r w:rsidRPr="002F0803">
        <w:rPr>
          <w:rFonts w:ascii="Book Antiqua" w:eastAsia="宋体" w:hAnsi="Book Antiqua" w:cs="宋体"/>
          <w:color w:val="000000"/>
          <w:kern w:val="0"/>
          <w:szCs w:val="21"/>
        </w:rPr>
        <w:t>, Yang G, Li X, Zhang Y, Yang J, Chang J, Sun X, Zhou X, Guo Y, Xu Y, Liu J, Bensoussan A. Traditional Chinese medicine in cancer care: a review of controlled clinical studies published in chinese. </w:t>
      </w:r>
      <w:r w:rsidRPr="002F0803">
        <w:rPr>
          <w:rFonts w:ascii="Book Antiqua" w:eastAsia="宋体" w:hAnsi="Book Antiqua" w:cs="宋体"/>
          <w:i/>
          <w:iCs/>
          <w:color w:val="000000"/>
          <w:kern w:val="0"/>
          <w:szCs w:val="21"/>
        </w:rPr>
        <w:t>PLoS One</w:t>
      </w:r>
      <w:r w:rsidRPr="002F0803">
        <w:rPr>
          <w:rFonts w:ascii="Book Antiqua" w:eastAsia="宋体" w:hAnsi="Book Antiqua" w:cs="宋体"/>
          <w:color w:val="000000"/>
          <w:kern w:val="0"/>
          <w:szCs w:val="21"/>
        </w:rPr>
        <w:t> 2013; </w:t>
      </w:r>
      <w:r w:rsidRPr="002F0803">
        <w:rPr>
          <w:rFonts w:ascii="Book Antiqua" w:eastAsia="宋体" w:hAnsi="Book Antiqua" w:cs="宋体"/>
          <w:b/>
          <w:bCs/>
          <w:color w:val="000000"/>
          <w:kern w:val="0"/>
          <w:szCs w:val="21"/>
        </w:rPr>
        <w:t>8</w:t>
      </w:r>
      <w:r w:rsidRPr="002F0803">
        <w:rPr>
          <w:rFonts w:ascii="Book Antiqua" w:eastAsia="宋体" w:hAnsi="Book Antiqua" w:cs="宋体"/>
          <w:color w:val="000000"/>
          <w:kern w:val="0"/>
          <w:szCs w:val="21"/>
        </w:rPr>
        <w:t>: e60338 [PMID: 23560092 DOI: 10.1371/journal.pone.0060338]</w:t>
      </w:r>
    </w:p>
    <w:p w:rsidR="007D6F7B" w:rsidRPr="002F0803" w:rsidRDefault="007D6F7B" w:rsidP="00730F7F">
      <w:pPr>
        <w:widowControl/>
        <w:adjustRightInd w:val="0"/>
        <w:snapToGrid w:val="0"/>
        <w:spacing w:line="360" w:lineRule="auto"/>
        <w:rPr>
          <w:rFonts w:ascii="Book Antiqua" w:eastAsia="宋体" w:hAnsi="Book Antiqua" w:cs="宋体"/>
          <w:color w:val="000000"/>
          <w:kern w:val="0"/>
          <w:szCs w:val="21"/>
        </w:rPr>
      </w:pPr>
      <w:r w:rsidRPr="002F0803">
        <w:rPr>
          <w:rFonts w:ascii="Book Antiqua" w:eastAsia="宋体" w:hAnsi="Book Antiqua" w:cs="宋体"/>
          <w:color w:val="000000"/>
          <w:kern w:val="0"/>
          <w:szCs w:val="21"/>
        </w:rPr>
        <w:t>11 </w:t>
      </w:r>
      <w:r w:rsidRPr="002F0803">
        <w:rPr>
          <w:rFonts w:ascii="Book Antiqua" w:eastAsia="宋体" w:hAnsi="Book Antiqua" w:cs="宋体"/>
          <w:b/>
          <w:bCs/>
          <w:color w:val="000000"/>
          <w:kern w:val="0"/>
          <w:szCs w:val="21"/>
        </w:rPr>
        <w:t>Liu J</w:t>
      </w:r>
      <w:r w:rsidRPr="002F0803">
        <w:rPr>
          <w:rFonts w:ascii="Book Antiqua" w:eastAsia="宋体" w:hAnsi="Book Antiqua" w:cs="宋体"/>
          <w:color w:val="000000"/>
          <w:kern w:val="0"/>
          <w:szCs w:val="21"/>
        </w:rPr>
        <w:t>, Li X, Liu J, Ma L, Li X, Fønnebø V. Traditional Chinese medicine in cancer care: a review of case reports published in Chinese literature. </w:t>
      </w:r>
      <w:r w:rsidRPr="002F0803">
        <w:rPr>
          <w:rFonts w:ascii="Book Antiqua" w:eastAsia="宋体" w:hAnsi="Book Antiqua" w:cs="宋体"/>
          <w:i/>
          <w:iCs/>
          <w:color w:val="000000"/>
          <w:kern w:val="0"/>
          <w:szCs w:val="21"/>
        </w:rPr>
        <w:t>Forsch Komplementmed</w:t>
      </w:r>
      <w:r w:rsidRPr="002F0803">
        <w:rPr>
          <w:rFonts w:ascii="Book Antiqua" w:eastAsia="宋体" w:hAnsi="Book Antiqua" w:cs="宋体"/>
          <w:color w:val="000000"/>
          <w:kern w:val="0"/>
          <w:szCs w:val="21"/>
        </w:rPr>
        <w:t> 2011; </w:t>
      </w:r>
      <w:r w:rsidRPr="002F0803">
        <w:rPr>
          <w:rFonts w:ascii="Book Antiqua" w:eastAsia="宋体" w:hAnsi="Book Antiqua" w:cs="宋体"/>
          <w:b/>
          <w:bCs/>
          <w:color w:val="000000"/>
          <w:kern w:val="0"/>
          <w:szCs w:val="21"/>
        </w:rPr>
        <w:t>18</w:t>
      </w:r>
      <w:r w:rsidRPr="002F0803">
        <w:rPr>
          <w:rFonts w:ascii="Book Antiqua" w:eastAsia="宋体" w:hAnsi="Book Antiqua" w:cs="宋体"/>
          <w:color w:val="000000"/>
          <w:kern w:val="0"/>
          <w:szCs w:val="21"/>
        </w:rPr>
        <w:t>: 257-263 [PMID: 22105038 DOI: 10.1159/000333065]</w:t>
      </w:r>
    </w:p>
    <w:p w:rsidR="007D6F7B" w:rsidRPr="002F0803" w:rsidRDefault="007D6F7B" w:rsidP="00730F7F">
      <w:pPr>
        <w:widowControl/>
        <w:adjustRightInd w:val="0"/>
        <w:snapToGrid w:val="0"/>
        <w:spacing w:line="360" w:lineRule="auto"/>
        <w:rPr>
          <w:rFonts w:ascii="Book Antiqua" w:eastAsia="宋体" w:hAnsi="Book Antiqua" w:cs="宋体"/>
          <w:color w:val="000000"/>
          <w:kern w:val="0"/>
          <w:szCs w:val="21"/>
        </w:rPr>
      </w:pPr>
      <w:r w:rsidRPr="002F0803">
        <w:rPr>
          <w:rFonts w:ascii="Book Antiqua" w:eastAsia="宋体" w:hAnsi="Book Antiqua" w:cs="宋体"/>
          <w:color w:val="000000"/>
          <w:kern w:val="0"/>
          <w:szCs w:val="21"/>
        </w:rPr>
        <w:lastRenderedPageBreak/>
        <w:t>12 </w:t>
      </w:r>
      <w:r w:rsidRPr="002F0803">
        <w:rPr>
          <w:rFonts w:ascii="Book Antiqua" w:eastAsia="宋体" w:hAnsi="Book Antiqua" w:cs="宋体"/>
          <w:b/>
          <w:bCs/>
          <w:color w:val="000000"/>
          <w:kern w:val="0"/>
          <w:szCs w:val="21"/>
        </w:rPr>
        <w:t>Lin H</w:t>
      </w:r>
      <w:r w:rsidRPr="002F0803">
        <w:rPr>
          <w:rFonts w:ascii="Book Antiqua" w:eastAsia="宋体" w:hAnsi="Book Antiqua" w:cs="宋体"/>
          <w:color w:val="000000"/>
          <w:kern w:val="0"/>
          <w:szCs w:val="21"/>
        </w:rPr>
        <w:t>, Liu J, Zhang Y. Developments in cancer prevention and treatment using traditional Chinese medicine. </w:t>
      </w:r>
      <w:r w:rsidRPr="002F0803">
        <w:rPr>
          <w:rFonts w:ascii="Book Antiqua" w:eastAsia="宋体" w:hAnsi="Book Antiqua" w:cs="宋体"/>
          <w:i/>
          <w:iCs/>
          <w:color w:val="000000"/>
          <w:kern w:val="0"/>
          <w:szCs w:val="21"/>
        </w:rPr>
        <w:t>Front Med</w:t>
      </w:r>
      <w:r w:rsidRPr="002F0803">
        <w:rPr>
          <w:rFonts w:ascii="Book Antiqua" w:eastAsia="宋体" w:hAnsi="Book Antiqua" w:cs="宋体"/>
          <w:color w:val="000000"/>
          <w:kern w:val="0"/>
          <w:szCs w:val="21"/>
        </w:rPr>
        <w:t> 2011; </w:t>
      </w:r>
      <w:r w:rsidRPr="002F0803">
        <w:rPr>
          <w:rFonts w:ascii="Book Antiqua" w:eastAsia="宋体" w:hAnsi="Book Antiqua" w:cs="宋体"/>
          <w:b/>
          <w:bCs/>
          <w:color w:val="000000"/>
          <w:kern w:val="0"/>
          <w:szCs w:val="21"/>
        </w:rPr>
        <w:t>5</w:t>
      </w:r>
      <w:r w:rsidRPr="002F0803">
        <w:rPr>
          <w:rFonts w:ascii="Book Antiqua" w:eastAsia="宋体" w:hAnsi="Book Antiqua" w:cs="宋体"/>
          <w:color w:val="000000"/>
          <w:kern w:val="0"/>
          <w:szCs w:val="21"/>
        </w:rPr>
        <w:t>: 127-133 [PMID: 21695616 DOI: 10.1007/s11684-011-0137-7]</w:t>
      </w:r>
    </w:p>
    <w:p w:rsidR="007D6F7B" w:rsidRPr="002F0803" w:rsidRDefault="007D6F7B" w:rsidP="00730F7F">
      <w:pPr>
        <w:widowControl/>
        <w:adjustRightInd w:val="0"/>
        <w:snapToGrid w:val="0"/>
        <w:spacing w:line="360" w:lineRule="auto"/>
        <w:rPr>
          <w:rFonts w:ascii="Book Antiqua" w:eastAsia="宋体" w:hAnsi="Book Antiqua" w:cs="宋体"/>
          <w:color w:val="000000"/>
          <w:kern w:val="0"/>
          <w:szCs w:val="21"/>
        </w:rPr>
      </w:pPr>
      <w:r w:rsidRPr="002F0803">
        <w:rPr>
          <w:rFonts w:ascii="Book Antiqua" w:eastAsia="宋体" w:hAnsi="Book Antiqua" w:cs="宋体"/>
          <w:color w:val="000000"/>
          <w:kern w:val="0"/>
          <w:szCs w:val="21"/>
        </w:rPr>
        <w:t>13 </w:t>
      </w:r>
      <w:r w:rsidRPr="002F0803">
        <w:rPr>
          <w:rFonts w:ascii="Book Antiqua" w:eastAsia="宋体" w:hAnsi="Book Antiqua" w:cs="宋体"/>
          <w:b/>
          <w:bCs/>
          <w:color w:val="000000"/>
          <w:kern w:val="0"/>
          <w:szCs w:val="21"/>
        </w:rPr>
        <w:t>Zhao AG</w:t>
      </w:r>
      <w:r w:rsidRPr="002F0803">
        <w:rPr>
          <w:rFonts w:ascii="Book Antiqua" w:eastAsia="宋体" w:hAnsi="Book Antiqua" w:cs="宋体"/>
          <w:color w:val="000000"/>
          <w:kern w:val="0"/>
          <w:szCs w:val="21"/>
        </w:rPr>
        <w:t>, Cao W, Xu Y, Zhao G, Liu BY, Cai Y, Yang JZ, Gu Y, Yuan W, Zhu YJ, Han YY, Yang JY. [Survival benefit of an herbal formula for invigorating spleen for elderly patients with gastric cancer]. </w:t>
      </w:r>
      <w:r w:rsidRPr="002F0803">
        <w:rPr>
          <w:rFonts w:ascii="Book Antiqua" w:eastAsia="宋体" w:hAnsi="Book Antiqua" w:cs="宋体"/>
          <w:i/>
          <w:iCs/>
          <w:color w:val="000000"/>
          <w:kern w:val="0"/>
          <w:szCs w:val="21"/>
        </w:rPr>
        <w:t>Zhong Xi Yi Jie He Xue Bao</w:t>
      </w:r>
      <w:r w:rsidRPr="002F0803">
        <w:rPr>
          <w:rFonts w:ascii="Book Antiqua" w:eastAsia="宋体" w:hAnsi="Book Antiqua" w:cs="宋体"/>
          <w:color w:val="000000"/>
          <w:kern w:val="0"/>
          <w:szCs w:val="21"/>
        </w:rPr>
        <w:t> 2010; </w:t>
      </w:r>
      <w:r w:rsidRPr="002F0803">
        <w:rPr>
          <w:rFonts w:ascii="Book Antiqua" w:eastAsia="宋体" w:hAnsi="Book Antiqua" w:cs="宋体"/>
          <w:b/>
          <w:bCs/>
          <w:color w:val="000000"/>
          <w:kern w:val="0"/>
          <w:szCs w:val="21"/>
        </w:rPr>
        <w:t>8</w:t>
      </w:r>
      <w:r w:rsidRPr="002F0803">
        <w:rPr>
          <w:rFonts w:ascii="Book Antiqua" w:eastAsia="宋体" w:hAnsi="Book Antiqua" w:cs="宋体"/>
          <w:color w:val="000000"/>
          <w:kern w:val="0"/>
          <w:szCs w:val="21"/>
        </w:rPr>
        <w:t>: 224-230 [PMID: 20226143 DOI: 10.3736/jcim20100305]</w:t>
      </w:r>
    </w:p>
    <w:p w:rsidR="007D6F7B" w:rsidRPr="002F0803" w:rsidRDefault="007D6F7B" w:rsidP="00730F7F">
      <w:pPr>
        <w:widowControl/>
        <w:adjustRightInd w:val="0"/>
        <w:snapToGrid w:val="0"/>
        <w:spacing w:line="360" w:lineRule="auto"/>
        <w:rPr>
          <w:rFonts w:ascii="Book Antiqua" w:eastAsia="宋体" w:hAnsi="Book Antiqua" w:cs="宋体"/>
          <w:color w:val="000000"/>
          <w:kern w:val="0"/>
          <w:szCs w:val="21"/>
        </w:rPr>
      </w:pPr>
      <w:r w:rsidRPr="002F0803">
        <w:rPr>
          <w:rFonts w:ascii="Book Antiqua" w:eastAsia="宋体" w:hAnsi="Book Antiqua" w:cs="宋体"/>
          <w:color w:val="000000"/>
          <w:kern w:val="0"/>
          <w:szCs w:val="21"/>
        </w:rPr>
        <w:t>14 </w:t>
      </w:r>
      <w:r w:rsidRPr="002F0803">
        <w:rPr>
          <w:rFonts w:ascii="Book Antiqua" w:eastAsia="宋体" w:hAnsi="Book Antiqua" w:cs="宋体"/>
          <w:b/>
          <w:bCs/>
          <w:color w:val="000000"/>
          <w:kern w:val="0"/>
          <w:szCs w:val="21"/>
        </w:rPr>
        <w:t>Xu Y</w:t>
      </w:r>
      <w:r w:rsidRPr="002F0803">
        <w:rPr>
          <w:rFonts w:ascii="Book Antiqua" w:eastAsia="宋体" w:hAnsi="Book Antiqua" w:cs="宋体"/>
          <w:color w:val="000000"/>
          <w:kern w:val="0"/>
          <w:szCs w:val="21"/>
        </w:rPr>
        <w:t>, Zhao AG, Li ZY, Zhao G, Cai Y, Zhu XH, Cao ND, Yang JK, Zheng J, Gu Y, Han YY, Zhu YJ, Yang JZ, Gao F, Wang Q. Survival benefit of traditional Chinese herbal medicine (a herbal formula for invigorating spleen) for patients with advanced gastric cancer. </w:t>
      </w:r>
      <w:r w:rsidRPr="002F0803">
        <w:rPr>
          <w:rFonts w:ascii="Book Antiqua" w:eastAsia="宋体" w:hAnsi="Book Antiqua" w:cs="宋体"/>
          <w:i/>
          <w:iCs/>
          <w:color w:val="000000"/>
          <w:kern w:val="0"/>
          <w:szCs w:val="21"/>
        </w:rPr>
        <w:t>Integr Cancer Ther</w:t>
      </w:r>
      <w:r w:rsidRPr="002F0803">
        <w:rPr>
          <w:rFonts w:ascii="Book Antiqua" w:eastAsia="宋体" w:hAnsi="Book Antiqua" w:cs="宋体"/>
          <w:color w:val="000000"/>
          <w:kern w:val="0"/>
          <w:szCs w:val="21"/>
        </w:rPr>
        <w:t> 2013; </w:t>
      </w:r>
      <w:r w:rsidRPr="002F0803">
        <w:rPr>
          <w:rFonts w:ascii="Book Antiqua" w:eastAsia="宋体" w:hAnsi="Book Antiqua" w:cs="宋体"/>
          <w:b/>
          <w:bCs/>
          <w:color w:val="000000"/>
          <w:kern w:val="0"/>
          <w:szCs w:val="21"/>
        </w:rPr>
        <w:t>12</w:t>
      </w:r>
      <w:r w:rsidRPr="002F0803">
        <w:rPr>
          <w:rFonts w:ascii="Book Antiqua" w:eastAsia="宋体" w:hAnsi="Book Antiqua" w:cs="宋体"/>
          <w:color w:val="000000"/>
          <w:kern w:val="0"/>
          <w:szCs w:val="21"/>
        </w:rPr>
        <w:t>: 414-422 [PMID: 22781545 DOI: 10.1177/1534735412450512]</w:t>
      </w:r>
    </w:p>
    <w:p w:rsidR="007D6F7B" w:rsidRPr="002F0803" w:rsidRDefault="007D6F7B" w:rsidP="00730F7F">
      <w:pPr>
        <w:widowControl/>
        <w:adjustRightInd w:val="0"/>
        <w:snapToGrid w:val="0"/>
        <w:spacing w:line="360" w:lineRule="auto"/>
        <w:rPr>
          <w:rFonts w:ascii="Book Antiqua" w:eastAsia="宋体" w:hAnsi="Book Antiqua" w:cs="宋体"/>
          <w:color w:val="000000"/>
          <w:kern w:val="0"/>
          <w:szCs w:val="21"/>
        </w:rPr>
      </w:pPr>
      <w:r w:rsidRPr="002F0803">
        <w:rPr>
          <w:rFonts w:ascii="Book Antiqua" w:eastAsia="宋体" w:hAnsi="Book Antiqua" w:cs="宋体"/>
          <w:color w:val="000000"/>
          <w:kern w:val="0"/>
          <w:szCs w:val="21"/>
        </w:rPr>
        <w:t xml:space="preserve">15 </w:t>
      </w:r>
      <w:r w:rsidRPr="002F0803">
        <w:rPr>
          <w:rFonts w:ascii="Book Antiqua" w:eastAsia="宋体" w:hAnsi="Book Antiqua" w:cs="宋体"/>
          <w:b/>
          <w:color w:val="000000"/>
          <w:kern w:val="0"/>
          <w:szCs w:val="21"/>
        </w:rPr>
        <w:t>Gu Y</w:t>
      </w:r>
      <w:r w:rsidRPr="002F0803">
        <w:rPr>
          <w:rFonts w:ascii="Book Antiqua" w:eastAsia="宋体" w:hAnsi="Book Antiqua" w:cs="宋体"/>
          <w:color w:val="000000"/>
          <w:kern w:val="0"/>
          <w:szCs w:val="21"/>
        </w:rPr>
        <w:t xml:space="preserve">, Han YY, Zheng J, Yang JK. Analysis of therapeutic effect of Wei Chang An in Colorectal Cancer. </w:t>
      </w:r>
      <w:r w:rsidRPr="002F0803">
        <w:rPr>
          <w:rFonts w:ascii="Book Antiqua" w:eastAsia="宋体" w:hAnsi="Book Antiqua" w:cs="宋体"/>
          <w:i/>
          <w:color w:val="000000"/>
          <w:kern w:val="0"/>
          <w:szCs w:val="21"/>
        </w:rPr>
        <w:t>Liaoning Zhongyiyao Daxue Xuebao</w:t>
      </w:r>
      <w:r w:rsidRPr="002F0803">
        <w:rPr>
          <w:rFonts w:ascii="Book Antiqua" w:eastAsia="宋体" w:hAnsi="Book Antiqua" w:cs="宋体"/>
          <w:color w:val="000000"/>
          <w:kern w:val="0"/>
          <w:szCs w:val="21"/>
        </w:rPr>
        <w:t xml:space="preserve"> 2006; </w:t>
      </w:r>
      <w:r w:rsidRPr="002F0803">
        <w:rPr>
          <w:rFonts w:ascii="Book Antiqua" w:eastAsia="宋体" w:hAnsi="Book Antiqua" w:cs="宋体"/>
          <w:b/>
          <w:color w:val="000000"/>
          <w:kern w:val="0"/>
          <w:szCs w:val="21"/>
        </w:rPr>
        <w:t>8</w:t>
      </w:r>
      <w:r w:rsidRPr="002F0803">
        <w:rPr>
          <w:rFonts w:ascii="Book Antiqua" w:eastAsia="宋体" w:hAnsi="Book Antiqua" w:cs="宋体"/>
          <w:color w:val="000000"/>
          <w:kern w:val="0"/>
          <w:szCs w:val="21"/>
        </w:rPr>
        <w:t>: 5-6</w:t>
      </w:r>
    </w:p>
    <w:p w:rsidR="007D6F7B" w:rsidRPr="002F0803" w:rsidRDefault="007D6F7B" w:rsidP="00730F7F">
      <w:pPr>
        <w:widowControl/>
        <w:adjustRightInd w:val="0"/>
        <w:snapToGrid w:val="0"/>
        <w:spacing w:line="360" w:lineRule="auto"/>
        <w:rPr>
          <w:rFonts w:ascii="Book Antiqua" w:eastAsia="宋体" w:hAnsi="Book Antiqua" w:cs="宋体"/>
          <w:color w:val="000000"/>
          <w:kern w:val="0"/>
          <w:szCs w:val="21"/>
        </w:rPr>
      </w:pPr>
      <w:r w:rsidRPr="002F0803">
        <w:rPr>
          <w:rFonts w:ascii="Book Antiqua" w:eastAsia="宋体" w:hAnsi="Book Antiqua" w:cs="宋体"/>
          <w:color w:val="000000"/>
          <w:kern w:val="0"/>
          <w:szCs w:val="21"/>
        </w:rPr>
        <w:t>16 </w:t>
      </w:r>
      <w:r w:rsidRPr="002F0803">
        <w:rPr>
          <w:rFonts w:ascii="Book Antiqua" w:eastAsia="宋体" w:hAnsi="Book Antiqua" w:cs="宋体"/>
          <w:b/>
          <w:bCs/>
          <w:color w:val="000000"/>
          <w:kern w:val="0"/>
          <w:szCs w:val="21"/>
        </w:rPr>
        <w:t>Iwai S</w:t>
      </w:r>
      <w:r w:rsidRPr="002F0803">
        <w:rPr>
          <w:rFonts w:ascii="Book Antiqua" w:eastAsia="宋体" w:hAnsi="Book Antiqua" w:cs="宋体"/>
          <w:color w:val="000000"/>
          <w:kern w:val="0"/>
          <w:szCs w:val="21"/>
        </w:rPr>
        <w:t>, Yonekawa A, Harada C, Hamada M, Katagiri W, Nakazawa M, Yura Y. Involvement of the Wnt-β-catenin pathway in invasion and migration of oral squamous carcinoma cells. </w:t>
      </w:r>
      <w:r w:rsidRPr="002F0803">
        <w:rPr>
          <w:rFonts w:ascii="Book Antiqua" w:eastAsia="宋体" w:hAnsi="Book Antiqua" w:cs="宋体"/>
          <w:i/>
          <w:iCs/>
          <w:color w:val="000000"/>
          <w:kern w:val="0"/>
          <w:szCs w:val="21"/>
        </w:rPr>
        <w:t>Int J Oncol</w:t>
      </w:r>
      <w:r w:rsidRPr="002F0803">
        <w:rPr>
          <w:rFonts w:ascii="Book Antiqua" w:eastAsia="宋体" w:hAnsi="Book Antiqua" w:cs="宋体"/>
          <w:color w:val="000000"/>
          <w:kern w:val="0"/>
          <w:szCs w:val="21"/>
        </w:rPr>
        <w:t> 2010; </w:t>
      </w:r>
      <w:r w:rsidRPr="002F0803">
        <w:rPr>
          <w:rFonts w:ascii="Book Antiqua" w:eastAsia="宋体" w:hAnsi="Book Antiqua" w:cs="宋体"/>
          <w:b/>
          <w:bCs/>
          <w:color w:val="000000"/>
          <w:kern w:val="0"/>
          <w:szCs w:val="21"/>
        </w:rPr>
        <w:t>37</w:t>
      </w:r>
      <w:r w:rsidRPr="002F0803">
        <w:rPr>
          <w:rFonts w:ascii="Book Antiqua" w:eastAsia="宋体" w:hAnsi="Book Antiqua" w:cs="宋体"/>
          <w:color w:val="000000"/>
          <w:kern w:val="0"/>
          <w:szCs w:val="21"/>
        </w:rPr>
        <w:t>: 1095-1103 [PMID: 20878057]</w:t>
      </w:r>
    </w:p>
    <w:p w:rsidR="007D6F7B" w:rsidRPr="002F0803" w:rsidRDefault="007D6F7B" w:rsidP="00730F7F">
      <w:pPr>
        <w:widowControl/>
        <w:adjustRightInd w:val="0"/>
        <w:snapToGrid w:val="0"/>
        <w:spacing w:line="360" w:lineRule="auto"/>
        <w:rPr>
          <w:rFonts w:ascii="Book Antiqua" w:eastAsia="宋体" w:hAnsi="Book Antiqua" w:cs="宋体"/>
          <w:color w:val="000000"/>
          <w:kern w:val="0"/>
          <w:szCs w:val="21"/>
        </w:rPr>
      </w:pPr>
      <w:r w:rsidRPr="002F0803">
        <w:rPr>
          <w:rFonts w:ascii="Book Antiqua" w:eastAsia="宋体" w:hAnsi="Book Antiqua" w:cs="宋体"/>
          <w:color w:val="000000"/>
          <w:kern w:val="0"/>
          <w:szCs w:val="21"/>
        </w:rPr>
        <w:t>17 </w:t>
      </w:r>
      <w:r w:rsidRPr="002F0803">
        <w:rPr>
          <w:rFonts w:ascii="Book Antiqua" w:eastAsia="宋体" w:hAnsi="Book Antiqua" w:cs="宋体"/>
          <w:b/>
          <w:bCs/>
          <w:color w:val="000000"/>
          <w:kern w:val="0"/>
          <w:szCs w:val="21"/>
        </w:rPr>
        <w:t>Fodde R</w:t>
      </w:r>
      <w:r w:rsidRPr="002F0803">
        <w:rPr>
          <w:rFonts w:ascii="Book Antiqua" w:eastAsia="宋体" w:hAnsi="Book Antiqua" w:cs="宋体"/>
          <w:color w:val="000000"/>
          <w:kern w:val="0"/>
          <w:szCs w:val="21"/>
        </w:rPr>
        <w:t>, Brabletz T. Wnt/beta-catenin signaling in cancer stemness and malignant behavior. </w:t>
      </w:r>
      <w:r w:rsidRPr="002F0803">
        <w:rPr>
          <w:rFonts w:ascii="Book Antiqua" w:eastAsia="宋体" w:hAnsi="Book Antiqua" w:cs="宋体"/>
          <w:i/>
          <w:iCs/>
          <w:color w:val="000000"/>
          <w:kern w:val="0"/>
          <w:szCs w:val="21"/>
        </w:rPr>
        <w:t>Curr Opin Cell Biol</w:t>
      </w:r>
      <w:r w:rsidRPr="002F0803">
        <w:rPr>
          <w:rFonts w:ascii="Book Antiqua" w:eastAsia="宋体" w:hAnsi="Book Antiqua" w:cs="宋体"/>
          <w:color w:val="000000"/>
          <w:kern w:val="0"/>
          <w:szCs w:val="21"/>
        </w:rPr>
        <w:t> 2007; </w:t>
      </w:r>
      <w:r w:rsidRPr="002F0803">
        <w:rPr>
          <w:rFonts w:ascii="Book Antiqua" w:eastAsia="宋体" w:hAnsi="Book Antiqua" w:cs="宋体"/>
          <w:b/>
          <w:bCs/>
          <w:color w:val="000000"/>
          <w:kern w:val="0"/>
          <w:szCs w:val="21"/>
        </w:rPr>
        <w:t>19</w:t>
      </w:r>
      <w:r w:rsidRPr="002F0803">
        <w:rPr>
          <w:rFonts w:ascii="Book Antiqua" w:eastAsia="宋体" w:hAnsi="Book Antiqua" w:cs="宋体"/>
          <w:color w:val="000000"/>
          <w:kern w:val="0"/>
          <w:szCs w:val="21"/>
        </w:rPr>
        <w:t>: 150-158 [PMID: 17306971 DOI: 10.1016/j.ceb.2007.02.007]</w:t>
      </w:r>
    </w:p>
    <w:p w:rsidR="007D6F7B" w:rsidRPr="002F0803" w:rsidRDefault="007D6F7B" w:rsidP="00730F7F">
      <w:pPr>
        <w:widowControl/>
        <w:adjustRightInd w:val="0"/>
        <w:snapToGrid w:val="0"/>
        <w:spacing w:line="360" w:lineRule="auto"/>
        <w:rPr>
          <w:rFonts w:ascii="Book Antiqua" w:eastAsia="宋体" w:hAnsi="Book Antiqua" w:cs="宋体"/>
          <w:color w:val="000000"/>
          <w:kern w:val="0"/>
          <w:szCs w:val="21"/>
        </w:rPr>
      </w:pPr>
      <w:r w:rsidRPr="002F0803">
        <w:rPr>
          <w:rFonts w:ascii="Book Antiqua" w:eastAsia="宋体" w:hAnsi="Book Antiqua" w:cs="宋体"/>
          <w:color w:val="000000"/>
          <w:kern w:val="0"/>
          <w:szCs w:val="21"/>
        </w:rPr>
        <w:t>18 </w:t>
      </w:r>
      <w:r w:rsidRPr="002F0803">
        <w:rPr>
          <w:rFonts w:ascii="Book Antiqua" w:eastAsia="宋体" w:hAnsi="Book Antiqua" w:cs="宋体"/>
          <w:b/>
          <w:bCs/>
          <w:color w:val="000000"/>
          <w:kern w:val="0"/>
          <w:szCs w:val="21"/>
        </w:rPr>
        <w:t>Suzuki K</w:t>
      </w:r>
      <w:r w:rsidRPr="002F0803">
        <w:rPr>
          <w:rFonts w:ascii="Book Antiqua" w:eastAsia="宋体" w:hAnsi="Book Antiqua" w:cs="宋体"/>
          <w:color w:val="000000"/>
          <w:kern w:val="0"/>
          <w:szCs w:val="21"/>
        </w:rPr>
        <w:t>, Bose P, Leong-Quong RY, Fujita DJ, Riabowol K. REAP: A two minute cell fractionation method. </w:t>
      </w:r>
      <w:r w:rsidRPr="002F0803">
        <w:rPr>
          <w:rFonts w:ascii="Book Antiqua" w:eastAsia="宋体" w:hAnsi="Book Antiqua" w:cs="宋体"/>
          <w:i/>
          <w:iCs/>
          <w:color w:val="000000"/>
          <w:kern w:val="0"/>
          <w:szCs w:val="21"/>
        </w:rPr>
        <w:t>BMC Res Notes</w:t>
      </w:r>
      <w:r w:rsidRPr="002F0803">
        <w:rPr>
          <w:rFonts w:ascii="Book Antiqua" w:eastAsia="宋体" w:hAnsi="Book Antiqua" w:cs="宋体"/>
          <w:color w:val="000000"/>
          <w:kern w:val="0"/>
          <w:szCs w:val="21"/>
        </w:rPr>
        <w:t> 2010; </w:t>
      </w:r>
      <w:r w:rsidRPr="002F0803">
        <w:rPr>
          <w:rFonts w:ascii="Book Antiqua" w:eastAsia="宋体" w:hAnsi="Book Antiqua" w:cs="宋体"/>
          <w:b/>
          <w:bCs/>
          <w:color w:val="000000"/>
          <w:kern w:val="0"/>
          <w:szCs w:val="21"/>
        </w:rPr>
        <w:t>3</w:t>
      </w:r>
      <w:r w:rsidRPr="002F0803">
        <w:rPr>
          <w:rFonts w:ascii="Book Antiqua" w:eastAsia="宋体" w:hAnsi="Book Antiqua" w:cs="宋体"/>
          <w:color w:val="000000"/>
          <w:kern w:val="0"/>
          <w:szCs w:val="21"/>
        </w:rPr>
        <w:t>: 294 [PMID: 21067583 DOI: 10.1186/1756-0500-3-294]</w:t>
      </w:r>
    </w:p>
    <w:p w:rsidR="007D6F7B" w:rsidRPr="002F0803" w:rsidRDefault="007D6F7B" w:rsidP="00730F7F">
      <w:pPr>
        <w:widowControl/>
        <w:adjustRightInd w:val="0"/>
        <w:snapToGrid w:val="0"/>
        <w:spacing w:line="360" w:lineRule="auto"/>
        <w:rPr>
          <w:rFonts w:ascii="Book Antiqua" w:eastAsia="宋体" w:hAnsi="Book Antiqua" w:cs="宋体"/>
          <w:color w:val="000000"/>
          <w:kern w:val="0"/>
          <w:szCs w:val="21"/>
        </w:rPr>
      </w:pPr>
      <w:r w:rsidRPr="002F0803">
        <w:rPr>
          <w:rFonts w:ascii="Book Antiqua" w:eastAsia="宋体" w:hAnsi="Book Antiqua" w:cs="宋体"/>
          <w:color w:val="000000"/>
          <w:kern w:val="0"/>
          <w:szCs w:val="21"/>
        </w:rPr>
        <w:t>19 </w:t>
      </w:r>
      <w:r w:rsidRPr="002F0803">
        <w:rPr>
          <w:rFonts w:ascii="Book Antiqua" w:eastAsia="宋体" w:hAnsi="Book Antiqua" w:cs="宋体"/>
          <w:b/>
          <w:bCs/>
          <w:color w:val="000000"/>
          <w:kern w:val="0"/>
          <w:szCs w:val="21"/>
        </w:rPr>
        <w:t>Foster JH</w:t>
      </w:r>
      <w:r w:rsidRPr="002F0803">
        <w:rPr>
          <w:rFonts w:ascii="Book Antiqua" w:eastAsia="宋体" w:hAnsi="Book Antiqua" w:cs="宋体"/>
          <w:color w:val="000000"/>
          <w:kern w:val="0"/>
          <w:szCs w:val="21"/>
        </w:rPr>
        <w:t>. Treatment of metastatic disease of the liver: a skeptic's view. </w:t>
      </w:r>
      <w:r w:rsidRPr="002F0803">
        <w:rPr>
          <w:rFonts w:ascii="Book Antiqua" w:eastAsia="宋体" w:hAnsi="Book Antiqua" w:cs="宋体"/>
          <w:i/>
          <w:iCs/>
          <w:color w:val="000000"/>
          <w:kern w:val="0"/>
          <w:szCs w:val="21"/>
        </w:rPr>
        <w:t>Semin Liver Dis</w:t>
      </w:r>
      <w:r w:rsidRPr="002F0803">
        <w:rPr>
          <w:rFonts w:ascii="Book Antiqua" w:eastAsia="宋体" w:hAnsi="Book Antiqua" w:cs="宋体"/>
          <w:color w:val="000000"/>
          <w:kern w:val="0"/>
          <w:szCs w:val="21"/>
        </w:rPr>
        <w:t> 1984; </w:t>
      </w:r>
      <w:r w:rsidRPr="002F0803">
        <w:rPr>
          <w:rFonts w:ascii="Book Antiqua" w:eastAsia="宋体" w:hAnsi="Book Antiqua" w:cs="宋体"/>
          <w:b/>
          <w:bCs/>
          <w:color w:val="000000"/>
          <w:kern w:val="0"/>
          <w:szCs w:val="21"/>
        </w:rPr>
        <w:t>4</w:t>
      </w:r>
      <w:r w:rsidRPr="002F0803">
        <w:rPr>
          <w:rFonts w:ascii="Book Antiqua" w:eastAsia="宋体" w:hAnsi="Book Antiqua" w:cs="宋体"/>
          <w:color w:val="000000"/>
          <w:kern w:val="0"/>
          <w:szCs w:val="21"/>
        </w:rPr>
        <w:t>: 170-179 [PMID: 6205450 DOI: 10.1055/s-2008-1040656]</w:t>
      </w:r>
    </w:p>
    <w:p w:rsidR="007D6F7B" w:rsidRPr="002F0803" w:rsidRDefault="007D6F7B" w:rsidP="00730F7F">
      <w:pPr>
        <w:widowControl/>
        <w:adjustRightInd w:val="0"/>
        <w:snapToGrid w:val="0"/>
        <w:spacing w:line="360" w:lineRule="auto"/>
        <w:rPr>
          <w:rFonts w:ascii="Book Antiqua" w:eastAsia="宋体" w:hAnsi="Book Antiqua" w:cs="宋体"/>
          <w:color w:val="000000"/>
          <w:kern w:val="0"/>
          <w:szCs w:val="21"/>
        </w:rPr>
      </w:pPr>
      <w:r w:rsidRPr="002F0803">
        <w:rPr>
          <w:rFonts w:ascii="Book Antiqua" w:eastAsia="宋体" w:hAnsi="Book Antiqua" w:cs="宋体"/>
          <w:color w:val="000000"/>
          <w:kern w:val="0"/>
          <w:szCs w:val="21"/>
        </w:rPr>
        <w:t>20 </w:t>
      </w:r>
      <w:r w:rsidRPr="002F0803">
        <w:rPr>
          <w:rFonts w:ascii="Book Antiqua" w:eastAsia="宋体" w:hAnsi="Book Antiqua" w:cs="宋体"/>
          <w:b/>
          <w:bCs/>
          <w:color w:val="000000"/>
          <w:kern w:val="0"/>
          <w:szCs w:val="21"/>
        </w:rPr>
        <w:t>Sharma S</w:t>
      </w:r>
      <w:r w:rsidRPr="002F0803">
        <w:rPr>
          <w:rFonts w:ascii="Book Antiqua" w:eastAsia="宋体" w:hAnsi="Book Antiqua" w:cs="宋体"/>
          <w:color w:val="000000"/>
          <w:kern w:val="0"/>
          <w:szCs w:val="21"/>
        </w:rPr>
        <w:t>, Camci C, Jabbour N. Management of hepatic metastasis from colorectal cancers: an update. </w:t>
      </w:r>
      <w:r w:rsidRPr="002F0803">
        <w:rPr>
          <w:rFonts w:ascii="Book Antiqua" w:eastAsia="宋体" w:hAnsi="Book Antiqua" w:cs="宋体"/>
          <w:i/>
          <w:iCs/>
          <w:color w:val="000000"/>
          <w:kern w:val="0"/>
          <w:szCs w:val="21"/>
        </w:rPr>
        <w:t>J Hepatobiliary Pancreat Surg</w:t>
      </w:r>
      <w:r w:rsidRPr="002F0803">
        <w:rPr>
          <w:rFonts w:ascii="Book Antiqua" w:eastAsia="宋体" w:hAnsi="Book Antiqua" w:cs="宋体"/>
          <w:color w:val="000000"/>
          <w:kern w:val="0"/>
          <w:szCs w:val="21"/>
        </w:rPr>
        <w:t> 2008; </w:t>
      </w:r>
      <w:r w:rsidRPr="002F0803">
        <w:rPr>
          <w:rFonts w:ascii="Book Antiqua" w:eastAsia="宋体" w:hAnsi="Book Antiqua" w:cs="宋体"/>
          <w:b/>
          <w:bCs/>
          <w:color w:val="000000"/>
          <w:kern w:val="0"/>
          <w:szCs w:val="21"/>
        </w:rPr>
        <w:t>15</w:t>
      </w:r>
      <w:r w:rsidRPr="002F0803">
        <w:rPr>
          <w:rFonts w:ascii="Book Antiqua" w:eastAsia="宋体" w:hAnsi="Book Antiqua" w:cs="宋体"/>
          <w:color w:val="000000"/>
          <w:kern w:val="0"/>
          <w:szCs w:val="21"/>
        </w:rPr>
        <w:t>: 570-580 [PMID: 18987925 DOI: 10.1007/s00534-008-1350-x]</w:t>
      </w:r>
    </w:p>
    <w:p w:rsidR="007D6F7B" w:rsidRPr="002F0803" w:rsidRDefault="007D6F7B" w:rsidP="00730F7F">
      <w:pPr>
        <w:widowControl/>
        <w:adjustRightInd w:val="0"/>
        <w:snapToGrid w:val="0"/>
        <w:spacing w:line="360" w:lineRule="auto"/>
        <w:rPr>
          <w:rFonts w:ascii="Book Antiqua" w:eastAsia="宋体" w:hAnsi="Book Antiqua" w:cs="宋体"/>
          <w:color w:val="000000"/>
          <w:kern w:val="0"/>
          <w:szCs w:val="21"/>
        </w:rPr>
      </w:pPr>
      <w:r w:rsidRPr="002F0803">
        <w:rPr>
          <w:rFonts w:ascii="Book Antiqua" w:eastAsia="宋体" w:hAnsi="Book Antiqua" w:cs="宋体"/>
          <w:color w:val="000000"/>
          <w:kern w:val="0"/>
          <w:szCs w:val="21"/>
        </w:rPr>
        <w:t>21 </w:t>
      </w:r>
      <w:r w:rsidRPr="002F0803">
        <w:rPr>
          <w:rFonts w:ascii="Book Antiqua" w:eastAsia="宋体" w:hAnsi="Book Antiqua" w:cs="宋体"/>
          <w:b/>
          <w:bCs/>
          <w:color w:val="000000"/>
          <w:kern w:val="0"/>
          <w:szCs w:val="21"/>
        </w:rPr>
        <w:t>Elias D</w:t>
      </w:r>
      <w:r w:rsidRPr="002F0803">
        <w:rPr>
          <w:rFonts w:ascii="Book Antiqua" w:eastAsia="宋体" w:hAnsi="Book Antiqua" w:cs="宋体"/>
          <w:color w:val="000000"/>
          <w:kern w:val="0"/>
          <w:szCs w:val="21"/>
        </w:rPr>
        <w:t>, Youssef O, Sideris L, Dromain C, Baton O, Boige V, Ducreux M. Evolution of missing colorectal liver metastases following inductive chemotherapy and hepatectomy. </w:t>
      </w:r>
      <w:r w:rsidRPr="002F0803">
        <w:rPr>
          <w:rFonts w:ascii="Book Antiqua" w:eastAsia="宋体" w:hAnsi="Book Antiqua" w:cs="宋体"/>
          <w:i/>
          <w:iCs/>
          <w:color w:val="000000"/>
          <w:kern w:val="0"/>
          <w:szCs w:val="21"/>
        </w:rPr>
        <w:t>J Surg Oncol</w:t>
      </w:r>
      <w:r w:rsidRPr="002F0803">
        <w:rPr>
          <w:rFonts w:ascii="Book Antiqua" w:eastAsia="宋体" w:hAnsi="Book Antiqua" w:cs="宋体"/>
          <w:color w:val="000000"/>
          <w:kern w:val="0"/>
          <w:szCs w:val="21"/>
        </w:rPr>
        <w:t> 2004; </w:t>
      </w:r>
      <w:r w:rsidRPr="002F0803">
        <w:rPr>
          <w:rFonts w:ascii="Book Antiqua" w:eastAsia="宋体" w:hAnsi="Book Antiqua" w:cs="宋体"/>
          <w:b/>
          <w:bCs/>
          <w:color w:val="000000"/>
          <w:kern w:val="0"/>
          <w:szCs w:val="21"/>
        </w:rPr>
        <w:t>86</w:t>
      </w:r>
      <w:r w:rsidRPr="002F0803">
        <w:rPr>
          <w:rFonts w:ascii="Book Antiqua" w:eastAsia="宋体" w:hAnsi="Book Antiqua" w:cs="宋体"/>
          <w:color w:val="000000"/>
          <w:kern w:val="0"/>
          <w:szCs w:val="21"/>
        </w:rPr>
        <w:t>: 4-9 [PMID: 15048673 DOI: 10.1002/jso.20039]</w:t>
      </w:r>
    </w:p>
    <w:p w:rsidR="007D6F7B" w:rsidRPr="002F0803" w:rsidRDefault="007D6F7B" w:rsidP="00730F7F">
      <w:pPr>
        <w:widowControl/>
        <w:adjustRightInd w:val="0"/>
        <w:snapToGrid w:val="0"/>
        <w:spacing w:line="360" w:lineRule="auto"/>
        <w:rPr>
          <w:rFonts w:ascii="Book Antiqua" w:eastAsia="宋体" w:hAnsi="Book Antiqua" w:cs="宋体"/>
          <w:color w:val="000000"/>
          <w:kern w:val="0"/>
          <w:szCs w:val="21"/>
        </w:rPr>
      </w:pPr>
      <w:r w:rsidRPr="002F0803">
        <w:rPr>
          <w:rFonts w:ascii="Book Antiqua" w:eastAsia="宋体" w:hAnsi="Book Antiqua" w:cs="宋体"/>
          <w:color w:val="000000"/>
          <w:kern w:val="0"/>
          <w:szCs w:val="21"/>
        </w:rPr>
        <w:t>22 </w:t>
      </w:r>
      <w:r w:rsidRPr="002F0803">
        <w:rPr>
          <w:rFonts w:ascii="Book Antiqua" w:eastAsia="宋体" w:hAnsi="Book Antiqua" w:cs="宋体"/>
          <w:b/>
          <w:bCs/>
          <w:color w:val="000000"/>
          <w:kern w:val="0"/>
          <w:szCs w:val="21"/>
        </w:rPr>
        <w:t>Vallejo F</w:t>
      </w:r>
      <w:r w:rsidRPr="002F0803">
        <w:rPr>
          <w:rFonts w:ascii="Book Antiqua" w:eastAsia="宋体" w:hAnsi="Book Antiqua" w:cs="宋体"/>
          <w:color w:val="000000"/>
          <w:kern w:val="0"/>
          <w:szCs w:val="21"/>
        </w:rPr>
        <w:t>, Larrosa M, Escudero E, Zafrilla MP, Cerdá B, Boza J, García-Conesa MT, Espín JC, Tomás-Barberán FA. Concentration and solubility of flavanones in orange beverages affect their bioavailability in humans. </w:t>
      </w:r>
      <w:r w:rsidRPr="002F0803">
        <w:rPr>
          <w:rFonts w:ascii="Book Antiqua" w:eastAsia="宋体" w:hAnsi="Book Antiqua" w:cs="宋体"/>
          <w:i/>
          <w:iCs/>
          <w:color w:val="000000"/>
          <w:kern w:val="0"/>
          <w:szCs w:val="21"/>
        </w:rPr>
        <w:t>J Agric Food Chem</w:t>
      </w:r>
      <w:r w:rsidRPr="002F0803">
        <w:rPr>
          <w:rFonts w:ascii="Book Antiqua" w:eastAsia="宋体" w:hAnsi="Book Antiqua" w:cs="宋体"/>
          <w:color w:val="000000"/>
          <w:kern w:val="0"/>
          <w:szCs w:val="21"/>
        </w:rPr>
        <w:t> 2010; </w:t>
      </w:r>
      <w:r w:rsidRPr="002F0803">
        <w:rPr>
          <w:rFonts w:ascii="Book Antiqua" w:eastAsia="宋体" w:hAnsi="Book Antiqua" w:cs="宋体"/>
          <w:b/>
          <w:bCs/>
          <w:color w:val="000000"/>
          <w:kern w:val="0"/>
          <w:szCs w:val="21"/>
        </w:rPr>
        <w:t>58</w:t>
      </w:r>
      <w:r w:rsidRPr="002F0803">
        <w:rPr>
          <w:rFonts w:ascii="Book Antiqua" w:eastAsia="宋体" w:hAnsi="Book Antiqua" w:cs="宋体"/>
          <w:color w:val="000000"/>
          <w:kern w:val="0"/>
          <w:szCs w:val="21"/>
        </w:rPr>
        <w:t>: 6516-6524 [PMID: 20441150 DOI: 10.1021/jf100752j]</w:t>
      </w:r>
    </w:p>
    <w:p w:rsidR="007D6F7B" w:rsidRPr="002F0803" w:rsidRDefault="007D6F7B" w:rsidP="00730F7F">
      <w:pPr>
        <w:widowControl/>
        <w:adjustRightInd w:val="0"/>
        <w:snapToGrid w:val="0"/>
        <w:spacing w:line="360" w:lineRule="auto"/>
        <w:rPr>
          <w:rFonts w:ascii="Book Antiqua" w:eastAsia="宋体" w:hAnsi="Book Antiqua" w:cs="宋体"/>
          <w:color w:val="000000"/>
          <w:kern w:val="0"/>
          <w:szCs w:val="21"/>
        </w:rPr>
      </w:pPr>
      <w:r w:rsidRPr="002F0803">
        <w:rPr>
          <w:rFonts w:ascii="Book Antiqua" w:eastAsia="宋体" w:hAnsi="Book Antiqua" w:cs="宋体"/>
          <w:color w:val="000000"/>
          <w:kern w:val="0"/>
          <w:szCs w:val="21"/>
        </w:rPr>
        <w:lastRenderedPageBreak/>
        <w:t>23 </w:t>
      </w:r>
      <w:r w:rsidRPr="002F0803">
        <w:rPr>
          <w:rFonts w:ascii="Book Antiqua" w:eastAsia="宋体" w:hAnsi="Book Antiqua" w:cs="宋体"/>
          <w:b/>
          <w:bCs/>
          <w:color w:val="000000"/>
          <w:kern w:val="0"/>
          <w:szCs w:val="21"/>
        </w:rPr>
        <w:t>Ghorbani A</w:t>
      </w:r>
      <w:r w:rsidRPr="002F0803">
        <w:rPr>
          <w:rFonts w:ascii="Book Antiqua" w:eastAsia="宋体" w:hAnsi="Book Antiqua" w:cs="宋体"/>
          <w:color w:val="000000"/>
          <w:kern w:val="0"/>
          <w:szCs w:val="21"/>
        </w:rPr>
        <w:t>, Nazari M, Jeddi-Tehrani M, Zand H. The citrus flavonoid hesperidin induces p53 and inhibits NF-κB activation in order to trigger apoptosis in NALM-6 cells: involvement of PPARγ-dependent mechanism. </w:t>
      </w:r>
      <w:r w:rsidRPr="002F0803">
        <w:rPr>
          <w:rFonts w:ascii="Book Antiqua" w:eastAsia="宋体" w:hAnsi="Book Antiqua" w:cs="宋体"/>
          <w:i/>
          <w:iCs/>
          <w:color w:val="000000"/>
          <w:kern w:val="0"/>
          <w:szCs w:val="21"/>
        </w:rPr>
        <w:t>Eur J Nutr</w:t>
      </w:r>
      <w:r w:rsidRPr="002F0803">
        <w:rPr>
          <w:rFonts w:ascii="Book Antiqua" w:eastAsia="宋体" w:hAnsi="Book Antiqua" w:cs="宋体"/>
          <w:color w:val="000000"/>
          <w:kern w:val="0"/>
          <w:szCs w:val="21"/>
        </w:rPr>
        <w:t> 2012; </w:t>
      </w:r>
      <w:r w:rsidRPr="002F0803">
        <w:rPr>
          <w:rFonts w:ascii="Book Antiqua" w:eastAsia="宋体" w:hAnsi="Book Antiqua" w:cs="宋体"/>
          <w:b/>
          <w:bCs/>
          <w:color w:val="000000"/>
          <w:kern w:val="0"/>
          <w:szCs w:val="21"/>
        </w:rPr>
        <w:t>51</w:t>
      </w:r>
      <w:r w:rsidRPr="002F0803">
        <w:rPr>
          <w:rFonts w:ascii="Book Antiqua" w:eastAsia="宋体" w:hAnsi="Book Antiqua" w:cs="宋体"/>
          <w:color w:val="000000"/>
          <w:kern w:val="0"/>
          <w:szCs w:val="21"/>
        </w:rPr>
        <w:t>: 39-46 [PMID: 21445621 DOI: 10.1007/s00394-011-0187-2]</w:t>
      </w:r>
    </w:p>
    <w:p w:rsidR="007D6F7B" w:rsidRPr="002F0803" w:rsidRDefault="007D6F7B" w:rsidP="00730F7F">
      <w:pPr>
        <w:widowControl/>
        <w:adjustRightInd w:val="0"/>
        <w:snapToGrid w:val="0"/>
        <w:spacing w:line="360" w:lineRule="auto"/>
        <w:rPr>
          <w:rFonts w:ascii="Book Antiqua" w:eastAsia="宋体" w:hAnsi="Book Antiqua" w:cs="宋体"/>
          <w:color w:val="000000"/>
          <w:kern w:val="0"/>
          <w:szCs w:val="21"/>
        </w:rPr>
      </w:pPr>
      <w:r w:rsidRPr="002F0803">
        <w:rPr>
          <w:rFonts w:ascii="Book Antiqua" w:eastAsia="宋体" w:hAnsi="Book Antiqua" w:cs="宋体"/>
          <w:color w:val="000000"/>
          <w:kern w:val="0"/>
          <w:szCs w:val="21"/>
        </w:rPr>
        <w:t>24 </w:t>
      </w:r>
      <w:r w:rsidRPr="002F0803">
        <w:rPr>
          <w:rFonts w:ascii="Book Antiqua" w:eastAsia="宋体" w:hAnsi="Book Antiqua" w:cs="宋体"/>
          <w:b/>
          <w:bCs/>
          <w:color w:val="000000"/>
          <w:kern w:val="0"/>
          <w:szCs w:val="21"/>
        </w:rPr>
        <w:t>Aranganathan S</w:t>
      </w:r>
      <w:r w:rsidRPr="002F0803">
        <w:rPr>
          <w:rFonts w:ascii="Book Antiqua" w:eastAsia="宋体" w:hAnsi="Book Antiqua" w:cs="宋体"/>
          <w:color w:val="000000"/>
          <w:kern w:val="0"/>
          <w:szCs w:val="21"/>
        </w:rPr>
        <w:t>, Nalini N. Antiproliferative efficacy of hesperetin (citrus flavanoid) in 1,2-dimethylhydrazine-induced colon cancer. </w:t>
      </w:r>
      <w:r w:rsidRPr="002F0803">
        <w:rPr>
          <w:rFonts w:ascii="Book Antiqua" w:eastAsia="宋体" w:hAnsi="Book Antiqua" w:cs="宋体"/>
          <w:i/>
          <w:iCs/>
          <w:color w:val="000000"/>
          <w:kern w:val="0"/>
          <w:szCs w:val="21"/>
        </w:rPr>
        <w:t>Phytother Res</w:t>
      </w:r>
      <w:r w:rsidRPr="002F0803">
        <w:rPr>
          <w:rFonts w:ascii="Book Antiqua" w:eastAsia="宋体" w:hAnsi="Book Antiqua" w:cs="宋体"/>
          <w:color w:val="000000"/>
          <w:kern w:val="0"/>
          <w:szCs w:val="21"/>
        </w:rPr>
        <w:t> 2013; </w:t>
      </w:r>
      <w:r w:rsidRPr="002F0803">
        <w:rPr>
          <w:rFonts w:ascii="Book Antiqua" w:eastAsia="宋体" w:hAnsi="Book Antiqua" w:cs="宋体"/>
          <w:b/>
          <w:bCs/>
          <w:color w:val="000000"/>
          <w:kern w:val="0"/>
          <w:szCs w:val="21"/>
        </w:rPr>
        <w:t>27</w:t>
      </w:r>
      <w:r w:rsidRPr="002F0803">
        <w:rPr>
          <w:rFonts w:ascii="Book Antiqua" w:eastAsia="宋体" w:hAnsi="Book Antiqua" w:cs="宋体"/>
          <w:color w:val="000000"/>
          <w:kern w:val="0"/>
          <w:szCs w:val="21"/>
        </w:rPr>
        <w:t>: 999-1005 [PMID: 22899565 DOI: 10.1002/ptr.4826]</w:t>
      </w:r>
    </w:p>
    <w:p w:rsidR="007D6F7B" w:rsidRPr="002F0803" w:rsidRDefault="007D6F7B" w:rsidP="00730F7F">
      <w:pPr>
        <w:widowControl/>
        <w:adjustRightInd w:val="0"/>
        <w:snapToGrid w:val="0"/>
        <w:spacing w:line="360" w:lineRule="auto"/>
        <w:rPr>
          <w:rFonts w:ascii="Book Antiqua" w:eastAsia="宋体" w:hAnsi="Book Antiqua" w:cs="宋体"/>
          <w:color w:val="000000"/>
          <w:kern w:val="0"/>
          <w:szCs w:val="21"/>
        </w:rPr>
      </w:pPr>
      <w:r w:rsidRPr="002F0803">
        <w:rPr>
          <w:rFonts w:ascii="Book Antiqua" w:eastAsia="宋体" w:hAnsi="Book Antiqua" w:cs="宋体"/>
          <w:color w:val="000000"/>
          <w:kern w:val="0"/>
          <w:szCs w:val="21"/>
        </w:rPr>
        <w:t>25 </w:t>
      </w:r>
      <w:r w:rsidRPr="002F0803">
        <w:rPr>
          <w:rFonts w:ascii="Book Antiqua" w:eastAsia="宋体" w:hAnsi="Book Antiqua" w:cs="宋体"/>
          <w:b/>
          <w:bCs/>
          <w:color w:val="000000"/>
          <w:kern w:val="0"/>
          <w:szCs w:val="21"/>
        </w:rPr>
        <w:t>Saiprasad G</w:t>
      </w:r>
      <w:r w:rsidRPr="002F0803">
        <w:rPr>
          <w:rFonts w:ascii="Book Antiqua" w:eastAsia="宋体" w:hAnsi="Book Antiqua" w:cs="宋体"/>
          <w:color w:val="000000"/>
          <w:kern w:val="0"/>
          <w:szCs w:val="21"/>
        </w:rPr>
        <w:t>, Chitra P, Manikandan R, Sudhandiran G. Hesperidin alleviates oxidative stress and downregulates the expressions of proliferative and inflammatory markers in azoxymethane-induced experimental colon carcinogenesis in mice. </w:t>
      </w:r>
      <w:r w:rsidRPr="002F0803">
        <w:rPr>
          <w:rFonts w:ascii="Book Antiqua" w:eastAsia="宋体" w:hAnsi="Book Antiqua" w:cs="宋体"/>
          <w:i/>
          <w:iCs/>
          <w:color w:val="000000"/>
          <w:kern w:val="0"/>
          <w:szCs w:val="21"/>
        </w:rPr>
        <w:t>Inflamm Res</w:t>
      </w:r>
      <w:r w:rsidRPr="002F0803">
        <w:rPr>
          <w:rFonts w:ascii="Book Antiqua" w:eastAsia="宋体" w:hAnsi="Book Antiqua" w:cs="宋体"/>
          <w:color w:val="000000"/>
          <w:kern w:val="0"/>
          <w:szCs w:val="21"/>
        </w:rPr>
        <w:t> 2013; </w:t>
      </w:r>
      <w:r w:rsidRPr="002F0803">
        <w:rPr>
          <w:rFonts w:ascii="Book Antiqua" w:eastAsia="宋体" w:hAnsi="Book Antiqua" w:cs="宋体"/>
          <w:b/>
          <w:bCs/>
          <w:color w:val="000000"/>
          <w:kern w:val="0"/>
          <w:szCs w:val="21"/>
        </w:rPr>
        <w:t>62</w:t>
      </w:r>
      <w:r w:rsidRPr="002F0803">
        <w:rPr>
          <w:rFonts w:ascii="Book Antiqua" w:eastAsia="宋体" w:hAnsi="Book Antiqua" w:cs="宋体"/>
          <w:color w:val="000000"/>
          <w:kern w:val="0"/>
          <w:szCs w:val="21"/>
        </w:rPr>
        <w:t>: 425-440 [PMID: 23377175 DOI: 10.1007/s00011-013-0595-2]</w:t>
      </w:r>
    </w:p>
    <w:p w:rsidR="007D6F7B" w:rsidRPr="002F0803" w:rsidRDefault="007D6F7B" w:rsidP="00730F7F">
      <w:pPr>
        <w:widowControl/>
        <w:adjustRightInd w:val="0"/>
        <w:snapToGrid w:val="0"/>
        <w:spacing w:line="360" w:lineRule="auto"/>
        <w:rPr>
          <w:rFonts w:ascii="Book Antiqua" w:eastAsia="宋体" w:hAnsi="Book Antiqua" w:cs="宋体"/>
          <w:color w:val="000000"/>
          <w:kern w:val="0"/>
          <w:szCs w:val="21"/>
        </w:rPr>
      </w:pPr>
      <w:r w:rsidRPr="002F0803">
        <w:rPr>
          <w:rFonts w:ascii="Book Antiqua" w:eastAsia="宋体" w:hAnsi="Book Antiqua" w:cs="宋体"/>
          <w:color w:val="000000"/>
          <w:kern w:val="0"/>
          <w:szCs w:val="21"/>
        </w:rPr>
        <w:t>26 </w:t>
      </w:r>
      <w:r w:rsidRPr="002F0803">
        <w:rPr>
          <w:rFonts w:ascii="Book Antiqua" w:eastAsia="宋体" w:hAnsi="Book Antiqua" w:cs="宋体"/>
          <w:b/>
          <w:bCs/>
          <w:color w:val="000000"/>
          <w:kern w:val="0"/>
          <w:szCs w:val="21"/>
        </w:rPr>
        <w:t>Cersosimo RJ</w:t>
      </w:r>
      <w:r w:rsidRPr="002F0803">
        <w:rPr>
          <w:rFonts w:ascii="Book Antiqua" w:eastAsia="宋体" w:hAnsi="Book Antiqua" w:cs="宋体"/>
          <w:color w:val="000000"/>
          <w:kern w:val="0"/>
          <w:szCs w:val="21"/>
        </w:rPr>
        <w:t>. Management of advanced colorectal cancer, Part 2. </w:t>
      </w:r>
      <w:r w:rsidRPr="002F0803">
        <w:rPr>
          <w:rFonts w:ascii="Book Antiqua" w:eastAsia="宋体" w:hAnsi="Book Antiqua" w:cs="宋体"/>
          <w:i/>
          <w:iCs/>
          <w:color w:val="000000"/>
          <w:kern w:val="0"/>
          <w:szCs w:val="21"/>
        </w:rPr>
        <w:t>Am J Health Syst Pharm</w:t>
      </w:r>
      <w:r w:rsidRPr="002F0803">
        <w:rPr>
          <w:rFonts w:ascii="Book Antiqua" w:eastAsia="宋体" w:hAnsi="Book Antiqua" w:cs="宋体"/>
          <w:color w:val="000000"/>
          <w:kern w:val="0"/>
          <w:szCs w:val="21"/>
        </w:rPr>
        <w:t> 2013; </w:t>
      </w:r>
      <w:r w:rsidRPr="002F0803">
        <w:rPr>
          <w:rFonts w:ascii="Book Antiqua" w:eastAsia="宋体" w:hAnsi="Book Antiqua" w:cs="宋体"/>
          <w:b/>
          <w:bCs/>
          <w:color w:val="000000"/>
          <w:kern w:val="0"/>
          <w:szCs w:val="21"/>
        </w:rPr>
        <w:t>70</w:t>
      </w:r>
      <w:r w:rsidRPr="002F0803">
        <w:rPr>
          <w:rFonts w:ascii="Book Antiqua" w:eastAsia="宋体" w:hAnsi="Book Antiqua" w:cs="宋体"/>
          <w:color w:val="000000"/>
          <w:kern w:val="0"/>
          <w:szCs w:val="21"/>
        </w:rPr>
        <w:t>: 491-506 [PMID: 23456402 DOI: 10.2146/ajhp110532b]</w:t>
      </w:r>
    </w:p>
    <w:p w:rsidR="007D6F7B" w:rsidRPr="002F0803" w:rsidRDefault="007D6F7B" w:rsidP="00730F7F">
      <w:pPr>
        <w:widowControl/>
        <w:adjustRightInd w:val="0"/>
        <w:snapToGrid w:val="0"/>
        <w:spacing w:line="360" w:lineRule="auto"/>
        <w:rPr>
          <w:rFonts w:ascii="Book Antiqua" w:eastAsia="宋体" w:hAnsi="Book Antiqua" w:cs="宋体"/>
          <w:color w:val="000000"/>
          <w:kern w:val="0"/>
          <w:szCs w:val="21"/>
        </w:rPr>
      </w:pPr>
      <w:r w:rsidRPr="002F0803">
        <w:rPr>
          <w:rFonts w:ascii="Book Antiqua" w:eastAsia="宋体" w:hAnsi="Book Antiqua" w:cs="宋体"/>
          <w:color w:val="000000"/>
          <w:kern w:val="0"/>
          <w:szCs w:val="21"/>
        </w:rPr>
        <w:t>27 </w:t>
      </w:r>
      <w:r w:rsidRPr="002F0803">
        <w:rPr>
          <w:rFonts w:ascii="Book Antiqua" w:eastAsia="宋体" w:hAnsi="Book Antiqua" w:cs="宋体"/>
          <w:b/>
          <w:bCs/>
          <w:color w:val="000000"/>
          <w:kern w:val="0"/>
          <w:szCs w:val="21"/>
        </w:rPr>
        <w:t>Bienz M</w:t>
      </w:r>
      <w:r w:rsidRPr="002F0803">
        <w:rPr>
          <w:rFonts w:ascii="Book Antiqua" w:eastAsia="宋体" w:hAnsi="Book Antiqua" w:cs="宋体"/>
          <w:color w:val="000000"/>
          <w:kern w:val="0"/>
          <w:szCs w:val="21"/>
        </w:rPr>
        <w:t>, Clevers H. Linking colorectal cancer to Wnt signaling. </w:t>
      </w:r>
      <w:r w:rsidRPr="002F0803">
        <w:rPr>
          <w:rFonts w:ascii="Book Antiqua" w:eastAsia="宋体" w:hAnsi="Book Antiqua" w:cs="宋体"/>
          <w:i/>
          <w:iCs/>
          <w:color w:val="000000"/>
          <w:kern w:val="0"/>
          <w:szCs w:val="21"/>
        </w:rPr>
        <w:t>Cell</w:t>
      </w:r>
      <w:r w:rsidRPr="002F0803">
        <w:rPr>
          <w:rFonts w:ascii="Book Antiqua" w:eastAsia="宋体" w:hAnsi="Book Antiqua" w:cs="宋体"/>
          <w:color w:val="000000"/>
          <w:kern w:val="0"/>
          <w:szCs w:val="21"/>
        </w:rPr>
        <w:t> 2000; </w:t>
      </w:r>
      <w:r w:rsidRPr="002F0803">
        <w:rPr>
          <w:rFonts w:ascii="Book Antiqua" w:eastAsia="宋体" w:hAnsi="Book Antiqua" w:cs="宋体"/>
          <w:b/>
          <w:bCs/>
          <w:color w:val="000000"/>
          <w:kern w:val="0"/>
          <w:szCs w:val="21"/>
        </w:rPr>
        <w:t>103</w:t>
      </w:r>
      <w:r w:rsidRPr="002F0803">
        <w:rPr>
          <w:rFonts w:ascii="Book Antiqua" w:eastAsia="宋体" w:hAnsi="Book Antiqua" w:cs="宋体"/>
          <w:color w:val="000000"/>
          <w:kern w:val="0"/>
          <w:szCs w:val="21"/>
        </w:rPr>
        <w:t>: 311-320 [PMID: 11057903]</w:t>
      </w:r>
    </w:p>
    <w:p w:rsidR="007D6F7B" w:rsidRPr="002F0803" w:rsidRDefault="007D6F7B" w:rsidP="00730F7F">
      <w:pPr>
        <w:widowControl/>
        <w:adjustRightInd w:val="0"/>
        <w:snapToGrid w:val="0"/>
        <w:spacing w:line="360" w:lineRule="auto"/>
        <w:rPr>
          <w:rFonts w:ascii="Book Antiqua" w:eastAsia="宋体" w:hAnsi="Book Antiqua" w:cs="宋体"/>
          <w:color w:val="000000"/>
          <w:kern w:val="0"/>
          <w:szCs w:val="21"/>
        </w:rPr>
      </w:pPr>
      <w:r w:rsidRPr="002F0803">
        <w:rPr>
          <w:rFonts w:ascii="Book Antiqua" w:eastAsia="宋体" w:hAnsi="Book Antiqua" w:cs="宋体"/>
          <w:color w:val="000000"/>
          <w:kern w:val="0"/>
          <w:szCs w:val="21"/>
        </w:rPr>
        <w:t>28 </w:t>
      </w:r>
      <w:r w:rsidRPr="002F0803">
        <w:rPr>
          <w:rFonts w:ascii="Book Antiqua" w:eastAsia="宋体" w:hAnsi="Book Antiqua" w:cs="宋体"/>
          <w:b/>
          <w:bCs/>
          <w:color w:val="000000"/>
          <w:kern w:val="0"/>
          <w:szCs w:val="21"/>
        </w:rPr>
        <w:t>Bryja V</w:t>
      </w:r>
      <w:r w:rsidRPr="002F0803">
        <w:rPr>
          <w:rFonts w:ascii="Book Antiqua" w:eastAsia="宋体" w:hAnsi="Book Antiqua" w:cs="宋体"/>
          <w:color w:val="000000"/>
          <w:kern w:val="0"/>
          <w:szCs w:val="21"/>
        </w:rPr>
        <w:t>, Cajánek L, Grahn A, Schulte G. Inhibition of endocytosis blocks Wnt signalling to beta-catenin by promoting dishevelled degradation. </w:t>
      </w:r>
      <w:r w:rsidRPr="002F0803">
        <w:rPr>
          <w:rFonts w:ascii="Book Antiqua" w:eastAsia="宋体" w:hAnsi="Book Antiqua" w:cs="宋体"/>
          <w:i/>
          <w:iCs/>
          <w:color w:val="000000"/>
          <w:kern w:val="0"/>
          <w:szCs w:val="21"/>
        </w:rPr>
        <w:t xml:space="preserve">Acta Physiol </w:t>
      </w:r>
      <w:r w:rsidRPr="002F0803">
        <w:rPr>
          <w:rFonts w:ascii="Book Antiqua" w:eastAsia="宋体" w:hAnsi="Book Antiqua" w:cs="宋体"/>
          <w:iCs/>
          <w:color w:val="000000"/>
          <w:kern w:val="0"/>
          <w:szCs w:val="21"/>
        </w:rPr>
        <w:t>(Oxf)</w:t>
      </w:r>
      <w:r w:rsidRPr="002F0803">
        <w:rPr>
          <w:rFonts w:ascii="Book Antiqua" w:eastAsia="宋体" w:hAnsi="Book Antiqua" w:cs="宋体"/>
          <w:color w:val="000000"/>
          <w:kern w:val="0"/>
          <w:szCs w:val="21"/>
        </w:rPr>
        <w:t> 2007; </w:t>
      </w:r>
      <w:r w:rsidRPr="002F0803">
        <w:rPr>
          <w:rFonts w:ascii="Book Antiqua" w:eastAsia="宋体" w:hAnsi="Book Antiqua" w:cs="宋体"/>
          <w:b/>
          <w:bCs/>
          <w:color w:val="000000"/>
          <w:kern w:val="0"/>
          <w:szCs w:val="21"/>
        </w:rPr>
        <w:t>190</w:t>
      </w:r>
      <w:r w:rsidRPr="002F0803">
        <w:rPr>
          <w:rFonts w:ascii="Book Antiqua" w:eastAsia="宋体" w:hAnsi="Book Antiqua" w:cs="宋体"/>
          <w:color w:val="000000"/>
          <w:kern w:val="0"/>
          <w:szCs w:val="21"/>
        </w:rPr>
        <w:t>: 55-61 [PMID: 17428233 DOI: 10.1111/j.1365-201X.2007.01688.x]</w:t>
      </w:r>
    </w:p>
    <w:p w:rsidR="007D6F7B" w:rsidRPr="002F0803" w:rsidRDefault="007D6F7B" w:rsidP="00730F7F">
      <w:pPr>
        <w:widowControl/>
        <w:adjustRightInd w:val="0"/>
        <w:snapToGrid w:val="0"/>
        <w:spacing w:line="360" w:lineRule="auto"/>
        <w:rPr>
          <w:rFonts w:ascii="Book Antiqua" w:eastAsia="宋体" w:hAnsi="Book Antiqua" w:cs="宋体"/>
          <w:color w:val="000000"/>
          <w:kern w:val="0"/>
          <w:szCs w:val="21"/>
        </w:rPr>
      </w:pPr>
      <w:r w:rsidRPr="002F0803">
        <w:rPr>
          <w:rFonts w:ascii="Book Antiqua" w:eastAsia="宋体" w:hAnsi="Book Antiqua" w:cs="宋体"/>
          <w:color w:val="000000"/>
          <w:kern w:val="0"/>
          <w:szCs w:val="21"/>
        </w:rPr>
        <w:t>29 </w:t>
      </w:r>
      <w:r w:rsidRPr="002F0803">
        <w:rPr>
          <w:rFonts w:ascii="Book Antiqua" w:eastAsia="宋体" w:hAnsi="Book Antiqua" w:cs="宋体"/>
          <w:b/>
          <w:bCs/>
          <w:color w:val="000000"/>
          <w:kern w:val="0"/>
          <w:szCs w:val="21"/>
        </w:rPr>
        <w:t>Cadigan KM</w:t>
      </w:r>
      <w:r w:rsidRPr="002F0803">
        <w:rPr>
          <w:rFonts w:ascii="Book Antiqua" w:eastAsia="宋体" w:hAnsi="Book Antiqua" w:cs="宋体"/>
          <w:color w:val="000000"/>
          <w:kern w:val="0"/>
          <w:szCs w:val="21"/>
        </w:rPr>
        <w:t>, Liu YI. Wnt signaling: complexity at the surface. </w:t>
      </w:r>
      <w:r w:rsidRPr="002F0803">
        <w:rPr>
          <w:rFonts w:ascii="Book Antiqua" w:eastAsia="宋体" w:hAnsi="Book Antiqua" w:cs="宋体"/>
          <w:i/>
          <w:iCs/>
          <w:color w:val="000000"/>
          <w:kern w:val="0"/>
          <w:szCs w:val="21"/>
        </w:rPr>
        <w:t>J Cell Sci</w:t>
      </w:r>
      <w:r w:rsidRPr="002F0803">
        <w:rPr>
          <w:rFonts w:ascii="Book Antiqua" w:eastAsia="宋体" w:hAnsi="Book Antiqua" w:cs="宋体"/>
          <w:color w:val="000000"/>
          <w:kern w:val="0"/>
          <w:szCs w:val="21"/>
        </w:rPr>
        <w:t> 2006; </w:t>
      </w:r>
      <w:r w:rsidRPr="002F0803">
        <w:rPr>
          <w:rFonts w:ascii="Book Antiqua" w:eastAsia="宋体" w:hAnsi="Book Antiqua" w:cs="宋体"/>
          <w:b/>
          <w:bCs/>
          <w:color w:val="000000"/>
          <w:kern w:val="0"/>
          <w:szCs w:val="21"/>
        </w:rPr>
        <w:t>119</w:t>
      </w:r>
      <w:r w:rsidRPr="002F0803">
        <w:rPr>
          <w:rFonts w:ascii="Book Antiqua" w:eastAsia="宋体" w:hAnsi="Book Antiqua" w:cs="宋体"/>
          <w:color w:val="000000"/>
          <w:kern w:val="0"/>
          <w:szCs w:val="21"/>
        </w:rPr>
        <w:t>: 395-402 [PMID: 16443747 DOI: 10.1242/jcs.02826]</w:t>
      </w:r>
    </w:p>
    <w:p w:rsidR="007D6F7B" w:rsidRPr="002F0803" w:rsidRDefault="007D6F7B" w:rsidP="00730F7F">
      <w:pPr>
        <w:widowControl/>
        <w:adjustRightInd w:val="0"/>
        <w:snapToGrid w:val="0"/>
        <w:spacing w:line="360" w:lineRule="auto"/>
        <w:rPr>
          <w:rFonts w:ascii="Book Antiqua" w:eastAsia="宋体" w:hAnsi="Book Antiqua" w:cs="宋体"/>
          <w:color w:val="000000"/>
          <w:kern w:val="0"/>
          <w:szCs w:val="21"/>
        </w:rPr>
      </w:pPr>
      <w:r w:rsidRPr="002F0803">
        <w:rPr>
          <w:rFonts w:ascii="Book Antiqua" w:eastAsia="宋体" w:hAnsi="Book Antiqua" w:cs="宋体"/>
          <w:color w:val="000000"/>
          <w:kern w:val="0"/>
          <w:szCs w:val="21"/>
        </w:rPr>
        <w:t>30 </w:t>
      </w:r>
      <w:r w:rsidRPr="002F0803">
        <w:rPr>
          <w:rFonts w:ascii="Book Antiqua" w:eastAsia="宋体" w:hAnsi="Book Antiqua" w:cs="宋体"/>
          <w:b/>
          <w:bCs/>
          <w:color w:val="000000"/>
          <w:kern w:val="0"/>
          <w:szCs w:val="21"/>
        </w:rPr>
        <w:t>Suzuki H</w:t>
      </w:r>
      <w:r w:rsidRPr="002F0803">
        <w:rPr>
          <w:rFonts w:ascii="Book Antiqua" w:eastAsia="宋体" w:hAnsi="Book Antiqua" w:cs="宋体"/>
          <w:color w:val="000000"/>
          <w:kern w:val="0"/>
          <w:szCs w:val="21"/>
        </w:rPr>
        <w:t>, Masuda N, Shimura T, Araki K, Kobayashi T, Tsutsumi S, Asao T, Kuwano H. Nuclear beta-catenin expression at the invasive front and in the vessels predicts liver metastasis in colorectal carcinoma. </w:t>
      </w:r>
      <w:r w:rsidRPr="002F0803">
        <w:rPr>
          <w:rFonts w:ascii="Book Antiqua" w:eastAsia="宋体" w:hAnsi="Book Antiqua" w:cs="宋体"/>
          <w:i/>
          <w:iCs/>
          <w:color w:val="000000"/>
          <w:kern w:val="0"/>
          <w:szCs w:val="21"/>
        </w:rPr>
        <w:t>Anticancer Res</w:t>
      </w:r>
      <w:r w:rsidRPr="002F0803">
        <w:rPr>
          <w:rFonts w:ascii="Book Antiqua" w:eastAsia="宋体" w:hAnsi="Book Antiqua" w:cs="宋体"/>
          <w:color w:val="000000"/>
          <w:kern w:val="0"/>
          <w:szCs w:val="21"/>
        </w:rPr>
        <w:t> 2008; </w:t>
      </w:r>
      <w:r w:rsidRPr="002F0803">
        <w:rPr>
          <w:rFonts w:ascii="Book Antiqua" w:eastAsia="宋体" w:hAnsi="Book Antiqua" w:cs="宋体"/>
          <w:b/>
          <w:bCs/>
          <w:color w:val="000000"/>
          <w:kern w:val="0"/>
          <w:szCs w:val="21"/>
        </w:rPr>
        <w:t>28</w:t>
      </w:r>
      <w:r w:rsidRPr="002F0803">
        <w:rPr>
          <w:rFonts w:ascii="Book Antiqua" w:eastAsia="宋体" w:hAnsi="Book Antiqua" w:cs="宋体"/>
          <w:color w:val="000000"/>
          <w:kern w:val="0"/>
          <w:szCs w:val="21"/>
        </w:rPr>
        <w:t>: 1821-1830 [PMID: 18630466]</w:t>
      </w:r>
    </w:p>
    <w:p w:rsidR="007D6F7B" w:rsidRPr="002F0803" w:rsidRDefault="007D6F7B" w:rsidP="00730F7F">
      <w:pPr>
        <w:widowControl/>
        <w:adjustRightInd w:val="0"/>
        <w:snapToGrid w:val="0"/>
        <w:spacing w:line="360" w:lineRule="auto"/>
        <w:rPr>
          <w:rFonts w:ascii="Book Antiqua" w:eastAsia="宋体" w:hAnsi="Book Antiqua" w:cs="宋体"/>
          <w:color w:val="000000"/>
          <w:kern w:val="0"/>
          <w:szCs w:val="21"/>
        </w:rPr>
      </w:pPr>
      <w:r w:rsidRPr="002F0803">
        <w:rPr>
          <w:rFonts w:ascii="Book Antiqua" w:eastAsia="宋体" w:hAnsi="Book Antiqua" w:cs="宋体"/>
          <w:color w:val="000000"/>
          <w:kern w:val="0"/>
          <w:szCs w:val="21"/>
        </w:rPr>
        <w:t>31 </w:t>
      </w:r>
      <w:r w:rsidRPr="002F0803">
        <w:rPr>
          <w:rFonts w:ascii="Book Antiqua" w:eastAsia="宋体" w:hAnsi="Book Antiqua" w:cs="宋体"/>
          <w:b/>
          <w:bCs/>
          <w:color w:val="000000"/>
          <w:kern w:val="0"/>
          <w:szCs w:val="21"/>
        </w:rPr>
        <w:t>Bandapalli OR</w:t>
      </w:r>
      <w:r w:rsidRPr="002F0803">
        <w:rPr>
          <w:rFonts w:ascii="Book Antiqua" w:eastAsia="宋体" w:hAnsi="Book Antiqua" w:cs="宋体"/>
          <w:color w:val="000000"/>
          <w:kern w:val="0"/>
          <w:szCs w:val="21"/>
        </w:rPr>
        <w:t>, Dihlmann S, Helwa R, Macher-Goeppinger S, Weitz J, Schirmacher P, Brand K. Transcriptional activation of the beta-catenin gene at the invasion front of colorectal liver metastases. </w:t>
      </w:r>
      <w:r w:rsidRPr="002F0803">
        <w:rPr>
          <w:rFonts w:ascii="Book Antiqua" w:eastAsia="宋体" w:hAnsi="Book Antiqua" w:cs="宋体"/>
          <w:i/>
          <w:iCs/>
          <w:color w:val="000000"/>
          <w:kern w:val="0"/>
          <w:szCs w:val="21"/>
        </w:rPr>
        <w:t>J Pathol</w:t>
      </w:r>
      <w:r w:rsidRPr="002F0803">
        <w:rPr>
          <w:rFonts w:ascii="Book Antiqua" w:eastAsia="宋体" w:hAnsi="Book Antiqua" w:cs="宋体"/>
          <w:color w:val="000000"/>
          <w:kern w:val="0"/>
          <w:szCs w:val="21"/>
        </w:rPr>
        <w:t> 2009; </w:t>
      </w:r>
      <w:r w:rsidRPr="002F0803">
        <w:rPr>
          <w:rFonts w:ascii="Book Antiqua" w:eastAsia="宋体" w:hAnsi="Book Antiqua" w:cs="宋体"/>
          <w:b/>
          <w:bCs/>
          <w:color w:val="000000"/>
          <w:kern w:val="0"/>
          <w:szCs w:val="21"/>
        </w:rPr>
        <w:t>218</w:t>
      </w:r>
      <w:r w:rsidRPr="002F0803">
        <w:rPr>
          <w:rFonts w:ascii="Book Antiqua" w:eastAsia="宋体" w:hAnsi="Book Antiqua" w:cs="宋体"/>
          <w:color w:val="000000"/>
          <w:kern w:val="0"/>
          <w:szCs w:val="21"/>
        </w:rPr>
        <w:t>: 370-379 [PMID: 19347947 DOI: 10.1002/path.2539]</w:t>
      </w:r>
    </w:p>
    <w:p w:rsidR="007D6F7B" w:rsidRPr="002F0803" w:rsidRDefault="007D6F7B" w:rsidP="00730F7F">
      <w:pPr>
        <w:widowControl/>
        <w:adjustRightInd w:val="0"/>
        <w:snapToGrid w:val="0"/>
        <w:spacing w:line="360" w:lineRule="auto"/>
        <w:rPr>
          <w:rFonts w:ascii="Book Antiqua" w:eastAsia="宋体" w:hAnsi="Book Antiqua" w:cs="宋体"/>
          <w:color w:val="000000"/>
          <w:kern w:val="0"/>
          <w:szCs w:val="21"/>
        </w:rPr>
      </w:pPr>
      <w:r w:rsidRPr="002F0803">
        <w:rPr>
          <w:rFonts w:ascii="Book Antiqua" w:eastAsia="宋体" w:hAnsi="Book Antiqua" w:cs="宋体"/>
          <w:color w:val="000000"/>
          <w:kern w:val="0"/>
          <w:szCs w:val="21"/>
        </w:rPr>
        <w:t>32 </w:t>
      </w:r>
      <w:r w:rsidRPr="002F0803">
        <w:rPr>
          <w:rFonts w:ascii="Book Antiqua" w:eastAsia="宋体" w:hAnsi="Book Antiqua" w:cs="宋体"/>
          <w:b/>
          <w:bCs/>
          <w:color w:val="000000"/>
          <w:kern w:val="0"/>
          <w:szCs w:val="21"/>
        </w:rPr>
        <w:t>Wang L</w:t>
      </w:r>
      <w:r w:rsidRPr="002F0803">
        <w:rPr>
          <w:rFonts w:ascii="Book Antiqua" w:eastAsia="宋体" w:hAnsi="Book Antiqua" w:cs="宋体"/>
          <w:color w:val="000000"/>
          <w:kern w:val="0"/>
          <w:szCs w:val="21"/>
        </w:rPr>
        <w:t>, Cheng H, Liu Y, Wang L, Yu W, Zhang G, Chen B, Yu Z, Hu S. Prognostic value of nuclear β-catenin overexpression at invasive front in colorectal cancer for synchronous liver metastasis. </w:t>
      </w:r>
      <w:r w:rsidRPr="002F0803">
        <w:rPr>
          <w:rFonts w:ascii="Book Antiqua" w:eastAsia="宋体" w:hAnsi="Book Antiqua" w:cs="宋体"/>
          <w:i/>
          <w:iCs/>
          <w:color w:val="000000"/>
          <w:kern w:val="0"/>
          <w:szCs w:val="21"/>
        </w:rPr>
        <w:t>Ann Surg Oncol</w:t>
      </w:r>
      <w:r w:rsidRPr="002F0803">
        <w:rPr>
          <w:rFonts w:ascii="Book Antiqua" w:eastAsia="宋体" w:hAnsi="Book Antiqua" w:cs="宋体"/>
          <w:color w:val="000000"/>
          <w:kern w:val="0"/>
          <w:szCs w:val="21"/>
        </w:rPr>
        <w:t> 2011; </w:t>
      </w:r>
      <w:r w:rsidRPr="002F0803">
        <w:rPr>
          <w:rFonts w:ascii="Book Antiqua" w:eastAsia="宋体" w:hAnsi="Book Antiqua" w:cs="宋体"/>
          <w:b/>
          <w:bCs/>
          <w:color w:val="000000"/>
          <w:kern w:val="0"/>
          <w:szCs w:val="21"/>
        </w:rPr>
        <w:t>18</w:t>
      </w:r>
      <w:r w:rsidRPr="002F0803">
        <w:rPr>
          <w:rFonts w:ascii="Book Antiqua" w:eastAsia="宋体" w:hAnsi="Book Antiqua" w:cs="宋体"/>
          <w:color w:val="000000"/>
          <w:kern w:val="0"/>
          <w:szCs w:val="21"/>
        </w:rPr>
        <w:t>: 1553-1559 [PMID: 21207157 DOI: 10.1245/s10434-010-1519-9]</w:t>
      </w:r>
    </w:p>
    <w:p w:rsidR="007D6F7B" w:rsidRPr="002F0803" w:rsidRDefault="007D6F7B" w:rsidP="00730F7F">
      <w:pPr>
        <w:widowControl/>
        <w:adjustRightInd w:val="0"/>
        <w:snapToGrid w:val="0"/>
        <w:spacing w:line="360" w:lineRule="auto"/>
        <w:rPr>
          <w:rFonts w:ascii="Book Antiqua" w:eastAsia="宋体" w:hAnsi="Book Antiqua" w:cs="宋体"/>
          <w:color w:val="000000"/>
          <w:kern w:val="0"/>
          <w:szCs w:val="21"/>
        </w:rPr>
      </w:pPr>
      <w:r w:rsidRPr="002F0803">
        <w:rPr>
          <w:rFonts w:ascii="Book Antiqua" w:eastAsia="宋体" w:hAnsi="Book Antiqua" w:cs="宋体"/>
          <w:color w:val="000000"/>
          <w:kern w:val="0"/>
          <w:szCs w:val="21"/>
        </w:rPr>
        <w:t>33 </w:t>
      </w:r>
      <w:r w:rsidRPr="002F0803">
        <w:rPr>
          <w:rFonts w:ascii="Book Antiqua" w:eastAsia="宋体" w:hAnsi="Book Antiqua" w:cs="宋体"/>
          <w:b/>
          <w:bCs/>
          <w:color w:val="000000"/>
          <w:kern w:val="0"/>
          <w:szCs w:val="21"/>
        </w:rPr>
        <w:t>Adachi Y</w:t>
      </w:r>
      <w:r w:rsidRPr="002F0803">
        <w:rPr>
          <w:rFonts w:ascii="Book Antiqua" w:eastAsia="宋体" w:hAnsi="Book Antiqua" w:cs="宋体"/>
          <w:color w:val="000000"/>
          <w:kern w:val="0"/>
          <w:szCs w:val="21"/>
        </w:rPr>
        <w:t>, Yamamoto H, Itoh F, Hinoda Y, Okada Y, Imai K. Contribution of matrilysin (MMP-7) to the metastatic pathway of human colorectal cancers. </w:t>
      </w:r>
      <w:r w:rsidRPr="002F0803">
        <w:rPr>
          <w:rFonts w:ascii="Book Antiqua" w:eastAsia="宋体" w:hAnsi="Book Antiqua" w:cs="宋体"/>
          <w:i/>
          <w:iCs/>
          <w:color w:val="000000"/>
          <w:kern w:val="0"/>
          <w:szCs w:val="21"/>
        </w:rPr>
        <w:t>Gut</w:t>
      </w:r>
      <w:r w:rsidRPr="002F0803">
        <w:rPr>
          <w:rFonts w:ascii="Book Antiqua" w:eastAsia="宋体" w:hAnsi="Book Antiqua" w:cs="宋体"/>
          <w:color w:val="000000"/>
          <w:kern w:val="0"/>
          <w:szCs w:val="21"/>
        </w:rPr>
        <w:t> 1999; </w:t>
      </w:r>
      <w:r w:rsidRPr="002F0803">
        <w:rPr>
          <w:rFonts w:ascii="Book Antiqua" w:eastAsia="宋体" w:hAnsi="Book Antiqua" w:cs="宋体"/>
          <w:b/>
          <w:bCs/>
          <w:color w:val="000000"/>
          <w:kern w:val="0"/>
          <w:szCs w:val="21"/>
        </w:rPr>
        <w:t>45</w:t>
      </w:r>
      <w:r w:rsidRPr="002F0803">
        <w:rPr>
          <w:rFonts w:ascii="Book Antiqua" w:eastAsia="宋体" w:hAnsi="Book Antiqua" w:cs="宋体"/>
          <w:color w:val="000000"/>
          <w:kern w:val="0"/>
          <w:szCs w:val="21"/>
        </w:rPr>
        <w:t>: 252-258 [PMID: 10403738]</w:t>
      </w:r>
    </w:p>
    <w:p w:rsidR="007D6F7B" w:rsidRPr="002F0803" w:rsidRDefault="007D6F7B" w:rsidP="00730F7F">
      <w:pPr>
        <w:widowControl/>
        <w:adjustRightInd w:val="0"/>
        <w:snapToGrid w:val="0"/>
        <w:spacing w:line="360" w:lineRule="auto"/>
        <w:rPr>
          <w:rFonts w:ascii="Book Antiqua" w:eastAsia="宋体" w:hAnsi="Book Antiqua" w:cs="宋体"/>
          <w:color w:val="000000"/>
          <w:kern w:val="0"/>
          <w:szCs w:val="21"/>
        </w:rPr>
      </w:pPr>
      <w:r w:rsidRPr="002F0803">
        <w:rPr>
          <w:rFonts w:ascii="Book Antiqua" w:eastAsia="宋体" w:hAnsi="Book Antiqua" w:cs="宋体"/>
          <w:color w:val="000000"/>
          <w:kern w:val="0"/>
          <w:szCs w:val="21"/>
        </w:rPr>
        <w:lastRenderedPageBreak/>
        <w:t>34 </w:t>
      </w:r>
      <w:r w:rsidRPr="002F0803">
        <w:rPr>
          <w:rFonts w:ascii="Book Antiqua" w:eastAsia="宋体" w:hAnsi="Book Antiqua" w:cs="宋体"/>
          <w:b/>
          <w:bCs/>
          <w:color w:val="000000"/>
          <w:kern w:val="0"/>
          <w:szCs w:val="21"/>
        </w:rPr>
        <w:t>Zeng ZS</w:t>
      </w:r>
      <w:r w:rsidRPr="002F0803">
        <w:rPr>
          <w:rFonts w:ascii="Book Antiqua" w:eastAsia="宋体" w:hAnsi="Book Antiqua" w:cs="宋体"/>
          <w:color w:val="000000"/>
          <w:kern w:val="0"/>
          <w:szCs w:val="21"/>
        </w:rPr>
        <w:t>, Shu WP, Cohen AM, Guillem JG. Matrix metalloproteinase-7 expression in colorectal cancer liver metastases: evidence for involvement of MMP-7 activation in human cancer metastases. </w:t>
      </w:r>
      <w:r w:rsidRPr="002F0803">
        <w:rPr>
          <w:rFonts w:ascii="Book Antiqua" w:eastAsia="宋体" w:hAnsi="Book Antiqua" w:cs="宋体"/>
          <w:i/>
          <w:iCs/>
          <w:color w:val="000000"/>
          <w:kern w:val="0"/>
          <w:szCs w:val="21"/>
        </w:rPr>
        <w:t>Clin Cancer Res</w:t>
      </w:r>
      <w:r w:rsidRPr="002F0803">
        <w:rPr>
          <w:rFonts w:ascii="Book Antiqua" w:eastAsia="宋体" w:hAnsi="Book Antiqua" w:cs="宋体"/>
          <w:color w:val="000000"/>
          <w:kern w:val="0"/>
          <w:szCs w:val="21"/>
        </w:rPr>
        <w:t> 2002; </w:t>
      </w:r>
      <w:r w:rsidRPr="002F0803">
        <w:rPr>
          <w:rFonts w:ascii="Book Antiqua" w:eastAsia="宋体" w:hAnsi="Book Antiqua" w:cs="宋体"/>
          <w:b/>
          <w:bCs/>
          <w:color w:val="000000"/>
          <w:kern w:val="0"/>
          <w:szCs w:val="21"/>
        </w:rPr>
        <w:t>8</w:t>
      </w:r>
      <w:r w:rsidRPr="002F0803">
        <w:rPr>
          <w:rFonts w:ascii="Book Antiqua" w:eastAsia="宋体" w:hAnsi="Book Antiqua" w:cs="宋体"/>
          <w:color w:val="000000"/>
          <w:kern w:val="0"/>
          <w:szCs w:val="21"/>
        </w:rPr>
        <w:t>: 144-148 [PMID: 11801551]</w:t>
      </w:r>
    </w:p>
    <w:p w:rsidR="007D6F7B" w:rsidRPr="002F0803" w:rsidRDefault="007D6F7B" w:rsidP="00730F7F">
      <w:pPr>
        <w:widowControl/>
        <w:adjustRightInd w:val="0"/>
        <w:snapToGrid w:val="0"/>
        <w:spacing w:line="360" w:lineRule="auto"/>
        <w:rPr>
          <w:rFonts w:ascii="Book Antiqua" w:eastAsia="宋体" w:hAnsi="Book Antiqua" w:cs="宋体"/>
          <w:color w:val="000000"/>
          <w:kern w:val="0"/>
          <w:szCs w:val="21"/>
        </w:rPr>
      </w:pPr>
      <w:r w:rsidRPr="002F0803">
        <w:rPr>
          <w:rFonts w:ascii="Book Antiqua" w:eastAsia="宋体" w:hAnsi="Book Antiqua" w:cs="宋体"/>
          <w:color w:val="000000"/>
          <w:kern w:val="0"/>
          <w:szCs w:val="21"/>
        </w:rPr>
        <w:t>35 </w:t>
      </w:r>
      <w:r w:rsidRPr="002F0803">
        <w:rPr>
          <w:rFonts w:ascii="Book Antiqua" w:eastAsia="宋体" w:hAnsi="Book Antiqua" w:cs="宋体"/>
          <w:b/>
          <w:bCs/>
          <w:color w:val="000000"/>
          <w:kern w:val="0"/>
          <w:szCs w:val="21"/>
        </w:rPr>
        <w:t>Fang YJ</w:t>
      </w:r>
      <w:r w:rsidRPr="002F0803">
        <w:rPr>
          <w:rFonts w:ascii="Book Antiqua" w:eastAsia="宋体" w:hAnsi="Book Antiqua" w:cs="宋体"/>
          <w:color w:val="000000"/>
          <w:kern w:val="0"/>
          <w:szCs w:val="21"/>
        </w:rPr>
        <w:t>, Lu ZH, Wang GQ, Pan ZZ, Zhou ZW, Yun JP, Zhang MF, Wan DS. Elevated expressions of MMP7, TROP2, and survivin are associated with survival, disease recurrence, and liver metastasis of colon cancer. </w:t>
      </w:r>
      <w:r w:rsidRPr="002F0803">
        <w:rPr>
          <w:rFonts w:ascii="Book Antiqua" w:eastAsia="宋体" w:hAnsi="Book Antiqua" w:cs="宋体"/>
          <w:i/>
          <w:iCs/>
          <w:color w:val="000000"/>
          <w:kern w:val="0"/>
          <w:szCs w:val="21"/>
        </w:rPr>
        <w:t>Int J Colorectal Dis</w:t>
      </w:r>
      <w:r w:rsidRPr="002F0803">
        <w:rPr>
          <w:rFonts w:ascii="Book Antiqua" w:eastAsia="宋体" w:hAnsi="Book Antiqua" w:cs="宋体"/>
          <w:color w:val="000000"/>
          <w:kern w:val="0"/>
          <w:szCs w:val="21"/>
        </w:rPr>
        <w:t> 2009; </w:t>
      </w:r>
      <w:r w:rsidRPr="002F0803">
        <w:rPr>
          <w:rFonts w:ascii="Book Antiqua" w:eastAsia="宋体" w:hAnsi="Book Antiqua" w:cs="宋体"/>
          <w:b/>
          <w:bCs/>
          <w:color w:val="000000"/>
          <w:kern w:val="0"/>
          <w:szCs w:val="21"/>
        </w:rPr>
        <w:t>24</w:t>
      </w:r>
      <w:r w:rsidRPr="002F0803">
        <w:rPr>
          <w:rFonts w:ascii="Book Antiqua" w:eastAsia="宋体" w:hAnsi="Book Antiqua" w:cs="宋体"/>
          <w:color w:val="000000"/>
          <w:kern w:val="0"/>
          <w:szCs w:val="21"/>
        </w:rPr>
        <w:t>: 875-884 [PMID: 19421758 DOI: 10.1007/s00384-009-0725-z]</w:t>
      </w:r>
    </w:p>
    <w:p w:rsidR="007D6F7B" w:rsidRPr="002F0803" w:rsidRDefault="007D6F7B" w:rsidP="00730F7F">
      <w:pPr>
        <w:widowControl/>
        <w:adjustRightInd w:val="0"/>
        <w:snapToGrid w:val="0"/>
        <w:spacing w:line="360" w:lineRule="auto"/>
        <w:rPr>
          <w:rFonts w:ascii="Book Antiqua" w:eastAsia="宋体" w:hAnsi="Book Antiqua" w:cs="宋体"/>
          <w:color w:val="000000"/>
          <w:kern w:val="0"/>
          <w:szCs w:val="21"/>
        </w:rPr>
      </w:pPr>
      <w:r w:rsidRPr="002F0803">
        <w:rPr>
          <w:rFonts w:ascii="Book Antiqua" w:eastAsia="宋体" w:hAnsi="Book Antiqua" w:cs="宋体"/>
          <w:color w:val="000000"/>
          <w:kern w:val="0"/>
          <w:szCs w:val="21"/>
        </w:rPr>
        <w:t>36 </w:t>
      </w:r>
      <w:r w:rsidRPr="002F0803">
        <w:rPr>
          <w:rFonts w:ascii="Book Antiqua" w:eastAsia="宋体" w:hAnsi="Book Antiqua" w:cs="宋体"/>
          <w:b/>
          <w:bCs/>
          <w:color w:val="000000"/>
          <w:kern w:val="0"/>
          <w:szCs w:val="21"/>
        </w:rPr>
        <w:t>Zhang D</w:t>
      </w:r>
      <w:r w:rsidRPr="002F0803">
        <w:rPr>
          <w:rFonts w:ascii="Book Antiqua" w:eastAsia="宋体" w:hAnsi="Book Antiqua" w:cs="宋体"/>
          <w:color w:val="000000"/>
          <w:kern w:val="0"/>
          <w:szCs w:val="21"/>
        </w:rPr>
        <w:t>, Yu M, Xu T, Xiong B. Predictive value of serum CEA, CA19-9 and CA125 in diagnosis of colorectal liver metastasis in Chinese population. </w:t>
      </w:r>
      <w:r w:rsidRPr="002F0803">
        <w:rPr>
          <w:rFonts w:ascii="Book Antiqua" w:eastAsia="宋体" w:hAnsi="Book Antiqua" w:cs="宋体"/>
          <w:i/>
          <w:iCs/>
          <w:color w:val="000000"/>
          <w:kern w:val="0"/>
          <w:szCs w:val="21"/>
        </w:rPr>
        <w:t>Hepatogastroenterology</w:t>
      </w:r>
      <w:r w:rsidRPr="002F0803">
        <w:rPr>
          <w:rFonts w:ascii="Book Antiqua" w:eastAsia="宋体" w:hAnsi="Book Antiqua" w:cs="宋体"/>
          <w:color w:val="000000"/>
          <w:kern w:val="0"/>
          <w:szCs w:val="21"/>
        </w:rPr>
        <w:t> 2013; </w:t>
      </w:r>
      <w:r w:rsidRPr="002F0803">
        <w:rPr>
          <w:rFonts w:ascii="Book Antiqua" w:eastAsia="宋体" w:hAnsi="Book Antiqua" w:cs="宋体"/>
          <w:b/>
          <w:bCs/>
          <w:color w:val="000000"/>
          <w:kern w:val="0"/>
          <w:szCs w:val="21"/>
        </w:rPr>
        <w:t>60</w:t>
      </w:r>
      <w:r w:rsidRPr="002F0803">
        <w:rPr>
          <w:rFonts w:ascii="Book Antiqua" w:eastAsia="宋体" w:hAnsi="Book Antiqua" w:cs="宋体"/>
          <w:color w:val="000000"/>
          <w:kern w:val="0"/>
          <w:szCs w:val="21"/>
        </w:rPr>
        <w:t>: 1297-1301 [PMID: 23933921 DOI: 10.5754/hge121125]</w:t>
      </w:r>
    </w:p>
    <w:p w:rsidR="007D6F7B" w:rsidRPr="002F0803" w:rsidRDefault="007D6F7B" w:rsidP="00730F7F">
      <w:pPr>
        <w:widowControl/>
        <w:adjustRightInd w:val="0"/>
        <w:snapToGrid w:val="0"/>
        <w:spacing w:line="360" w:lineRule="auto"/>
        <w:rPr>
          <w:rFonts w:ascii="Book Antiqua" w:eastAsia="宋体" w:hAnsi="Book Antiqua" w:cs="宋体"/>
          <w:color w:val="000000"/>
          <w:kern w:val="0"/>
          <w:szCs w:val="21"/>
        </w:rPr>
      </w:pPr>
      <w:r w:rsidRPr="002F0803">
        <w:rPr>
          <w:rFonts w:ascii="Book Antiqua" w:eastAsia="宋体" w:hAnsi="Book Antiqua" w:cs="宋体"/>
          <w:color w:val="000000"/>
          <w:kern w:val="0"/>
          <w:szCs w:val="21"/>
        </w:rPr>
        <w:t>37 </w:t>
      </w:r>
      <w:r w:rsidRPr="002F0803">
        <w:rPr>
          <w:rFonts w:ascii="Book Antiqua" w:eastAsia="宋体" w:hAnsi="Book Antiqua" w:cs="宋体"/>
          <w:b/>
          <w:bCs/>
          <w:color w:val="000000"/>
          <w:kern w:val="0"/>
          <w:szCs w:val="21"/>
        </w:rPr>
        <w:t>Gangopadhyay A</w:t>
      </w:r>
      <w:r w:rsidRPr="002F0803">
        <w:rPr>
          <w:rFonts w:ascii="Book Antiqua" w:eastAsia="宋体" w:hAnsi="Book Antiqua" w:cs="宋体"/>
          <w:color w:val="000000"/>
          <w:kern w:val="0"/>
          <w:szCs w:val="21"/>
        </w:rPr>
        <w:t>, Lazure DA, Thomas P. Adhesion of colorectal carcinoma cells to the endothelium is mediated by cytokines from CEA stimulated Kupffer cells. </w:t>
      </w:r>
      <w:r w:rsidRPr="002F0803">
        <w:rPr>
          <w:rFonts w:ascii="Book Antiqua" w:eastAsia="宋体" w:hAnsi="Book Antiqua" w:cs="宋体"/>
          <w:i/>
          <w:iCs/>
          <w:color w:val="000000"/>
          <w:kern w:val="0"/>
          <w:szCs w:val="21"/>
        </w:rPr>
        <w:t>Clin Exp Metastasis</w:t>
      </w:r>
      <w:r w:rsidRPr="002F0803">
        <w:rPr>
          <w:rFonts w:ascii="Book Antiqua" w:eastAsia="宋体" w:hAnsi="Book Antiqua" w:cs="宋体"/>
          <w:color w:val="000000"/>
          <w:kern w:val="0"/>
          <w:szCs w:val="21"/>
        </w:rPr>
        <w:t> 1998; </w:t>
      </w:r>
      <w:r w:rsidRPr="002F0803">
        <w:rPr>
          <w:rFonts w:ascii="Book Antiqua" w:eastAsia="宋体" w:hAnsi="Book Antiqua" w:cs="宋体"/>
          <w:b/>
          <w:bCs/>
          <w:color w:val="000000"/>
          <w:kern w:val="0"/>
          <w:szCs w:val="21"/>
        </w:rPr>
        <w:t>16</w:t>
      </w:r>
      <w:r w:rsidRPr="002F0803">
        <w:rPr>
          <w:rFonts w:ascii="Book Antiqua" w:eastAsia="宋体" w:hAnsi="Book Antiqua" w:cs="宋体"/>
          <w:color w:val="000000"/>
          <w:kern w:val="0"/>
          <w:szCs w:val="21"/>
        </w:rPr>
        <w:t>: 703-712 [PMID: 10211983]</w:t>
      </w:r>
    </w:p>
    <w:p w:rsidR="007D6F7B" w:rsidRPr="002F0803" w:rsidRDefault="007D6F7B" w:rsidP="00730F7F">
      <w:pPr>
        <w:widowControl/>
        <w:adjustRightInd w:val="0"/>
        <w:snapToGrid w:val="0"/>
        <w:spacing w:line="360" w:lineRule="auto"/>
        <w:rPr>
          <w:rFonts w:ascii="Book Antiqua" w:eastAsia="宋体" w:hAnsi="Book Antiqua" w:cs="宋体"/>
          <w:color w:val="000000"/>
          <w:kern w:val="0"/>
          <w:szCs w:val="21"/>
        </w:rPr>
      </w:pPr>
      <w:r w:rsidRPr="002F0803">
        <w:rPr>
          <w:rFonts w:ascii="Book Antiqua" w:eastAsia="宋体" w:hAnsi="Book Antiqua" w:cs="宋体"/>
          <w:color w:val="000000"/>
          <w:kern w:val="0"/>
          <w:szCs w:val="21"/>
        </w:rPr>
        <w:t>38 </w:t>
      </w:r>
      <w:r w:rsidRPr="002F0803">
        <w:rPr>
          <w:rFonts w:ascii="Book Antiqua" w:eastAsia="宋体" w:hAnsi="Book Antiqua" w:cs="宋体"/>
          <w:b/>
          <w:bCs/>
          <w:color w:val="000000"/>
          <w:kern w:val="0"/>
          <w:szCs w:val="21"/>
        </w:rPr>
        <w:t>Verberne CJ</w:t>
      </w:r>
      <w:r w:rsidRPr="002F0803">
        <w:rPr>
          <w:rFonts w:ascii="Book Antiqua" w:eastAsia="宋体" w:hAnsi="Book Antiqua" w:cs="宋体"/>
          <w:color w:val="000000"/>
          <w:kern w:val="0"/>
          <w:szCs w:val="21"/>
        </w:rPr>
        <w:t>, Wiggers T, Vermeulen KM, de Jong KP. Detection of recurrences during follow-up after liver surgery for colorectal metastases: both carcinoembryonic antigen (CEA) and imaging are important. </w:t>
      </w:r>
      <w:r w:rsidRPr="002F0803">
        <w:rPr>
          <w:rFonts w:ascii="Book Antiqua" w:eastAsia="宋体" w:hAnsi="Book Antiqua" w:cs="宋体"/>
          <w:i/>
          <w:iCs/>
          <w:color w:val="000000"/>
          <w:kern w:val="0"/>
          <w:szCs w:val="21"/>
        </w:rPr>
        <w:t>Ann Surg Oncol</w:t>
      </w:r>
      <w:r w:rsidRPr="002F0803">
        <w:rPr>
          <w:rFonts w:ascii="Book Antiqua" w:eastAsia="宋体" w:hAnsi="Book Antiqua" w:cs="宋体"/>
          <w:color w:val="000000"/>
          <w:kern w:val="0"/>
          <w:szCs w:val="21"/>
        </w:rPr>
        <w:t> 2013; </w:t>
      </w:r>
      <w:r w:rsidRPr="002F0803">
        <w:rPr>
          <w:rFonts w:ascii="Book Antiqua" w:eastAsia="宋体" w:hAnsi="Book Antiqua" w:cs="宋体"/>
          <w:b/>
          <w:bCs/>
          <w:color w:val="000000"/>
          <w:kern w:val="0"/>
          <w:szCs w:val="21"/>
        </w:rPr>
        <w:t>20</w:t>
      </w:r>
      <w:r w:rsidRPr="002F0803">
        <w:rPr>
          <w:rFonts w:ascii="Book Antiqua" w:eastAsia="宋体" w:hAnsi="Book Antiqua" w:cs="宋体"/>
          <w:color w:val="000000"/>
          <w:kern w:val="0"/>
          <w:szCs w:val="21"/>
        </w:rPr>
        <w:t>: 457-463 [PMID: 22948771 DOI: 10.1245/s10434-012-2629-3]</w:t>
      </w:r>
    </w:p>
    <w:p w:rsidR="007D6F7B" w:rsidRPr="002F0803" w:rsidRDefault="007D6F7B" w:rsidP="00730F7F">
      <w:pPr>
        <w:adjustRightInd w:val="0"/>
        <w:snapToGrid w:val="0"/>
        <w:spacing w:line="360" w:lineRule="auto"/>
        <w:rPr>
          <w:rFonts w:ascii="Book Antiqua" w:hAnsi="Book Antiqua"/>
          <w:szCs w:val="21"/>
        </w:rPr>
      </w:pPr>
    </w:p>
    <w:p w:rsidR="007D6F7B" w:rsidRPr="002F0803" w:rsidRDefault="007D6F7B" w:rsidP="007B7F04">
      <w:pPr>
        <w:adjustRightInd w:val="0"/>
        <w:snapToGrid w:val="0"/>
        <w:spacing w:line="360" w:lineRule="auto"/>
        <w:ind w:left="316" w:hangingChars="150" w:hanging="316"/>
        <w:jc w:val="right"/>
        <w:rPr>
          <w:rFonts w:ascii="Book Antiqua" w:hAnsi="Book Antiqua"/>
          <w:szCs w:val="21"/>
        </w:rPr>
      </w:pPr>
      <w:r w:rsidRPr="002F0803">
        <w:rPr>
          <w:rFonts w:ascii="Book Antiqua" w:hAnsi="Book Antiqua"/>
          <w:b/>
          <w:bCs/>
          <w:szCs w:val="21"/>
        </w:rPr>
        <w:t>P-Reviewer</w:t>
      </w:r>
      <w:r w:rsidRPr="002F0803">
        <w:rPr>
          <w:rFonts w:ascii="Book Antiqua" w:hAnsi="Book Antiqua" w:hint="eastAsia"/>
          <w:b/>
          <w:bCs/>
          <w:szCs w:val="21"/>
        </w:rPr>
        <w:t>:</w:t>
      </w:r>
      <w:r w:rsidRPr="002F0803">
        <w:rPr>
          <w:rFonts w:ascii="Book Antiqua" w:hAnsi="Book Antiqua"/>
          <w:b/>
          <w:bCs/>
          <w:szCs w:val="21"/>
        </w:rPr>
        <w:t xml:space="preserve"> </w:t>
      </w:r>
      <w:r w:rsidR="005151BD" w:rsidRPr="002F0803">
        <w:rPr>
          <w:rFonts w:ascii="Book Antiqua" w:hAnsi="Book Antiqua"/>
          <w:bCs/>
          <w:szCs w:val="21"/>
        </w:rPr>
        <w:t>Crea</w:t>
      </w:r>
      <w:r w:rsidR="005151BD" w:rsidRPr="002F0803">
        <w:rPr>
          <w:rFonts w:ascii="Book Antiqua" w:hAnsi="Book Antiqua" w:hint="eastAsia"/>
          <w:bCs/>
          <w:szCs w:val="21"/>
        </w:rPr>
        <w:t xml:space="preserve"> F, </w:t>
      </w:r>
      <w:r w:rsidR="005151BD" w:rsidRPr="002F0803">
        <w:rPr>
          <w:rFonts w:ascii="Book Antiqua" w:hAnsi="Book Antiqua"/>
          <w:bCs/>
          <w:szCs w:val="21"/>
        </w:rPr>
        <w:t>Linnebacher</w:t>
      </w:r>
      <w:r w:rsidR="005151BD" w:rsidRPr="002F0803">
        <w:rPr>
          <w:rFonts w:ascii="Book Antiqua" w:hAnsi="Book Antiqua" w:hint="eastAsia"/>
          <w:bCs/>
          <w:szCs w:val="21"/>
        </w:rPr>
        <w:t xml:space="preserve"> M, </w:t>
      </w:r>
      <w:r w:rsidR="005151BD" w:rsidRPr="002F0803">
        <w:rPr>
          <w:rFonts w:ascii="Book Antiqua" w:hAnsi="Book Antiqua"/>
          <w:bCs/>
          <w:szCs w:val="21"/>
        </w:rPr>
        <w:t>Martinez-Zorzano</w:t>
      </w:r>
      <w:r w:rsidR="005151BD" w:rsidRPr="002F0803">
        <w:rPr>
          <w:rFonts w:ascii="Book Antiqua" w:hAnsi="Book Antiqua" w:hint="eastAsia"/>
          <w:bCs/>
          <w:szCs w:val="21"/>
        </w:rPr>
        <w:t xml:space="preserve"> </w:t>
      </w:r>
      <w:r w:rsidR="005151BD" w:rsidRPr="002F0803">
        <w:rPr>
          <w:rFonts w:ascii="Book Antiqua" w:hAnsi="Book Antiqua" w:hint="eastAsia"/>
          <w:bCs/>
          <w:caps/>
          <w:szCs w:val="21"/>
        </w:rPr>
        <w:t>vs</w:t>
      </w:r>
      <w:r w:rsidR="005151BD" w:rsidRPr="002F0803">
        <w:rPr>
          <w:rFonts w:ascii="Book Antiqua" w:hAnsi="Book Antiqua" w:hint="eastAsia"/>
          <w:bCs/>
          <w:szCs w:val="21"/>
        </w:rPr>
        <w:t xml:space="preserve"> </w:t>
      </w:r>
      <w:r w:rsidRPr="002F0803">
        <w:rPr>
          <w:rFonts w:ascii="Book Antiqua" w:hAnsi="Book Antiqua"/>
          <w:b/>
          <w:bCs/>
          <w:szCs w:val="21"/>
        </w:rPr>
        <w:t>S-Editor</w:t>
      </w:r>
      <w:r w:rsidRPr="002F0803">
        <w:rPr>
          <w:rFonts w:ascii="Book Antiqua" w:hAnsi="Book Antiqua" w:hint="eastAsia"/>
          <w:b/>
          <w:bCs/>
          <w:szCs w:val="21"/>
        </w:rPr>
        <w:t>:</w:t>
      </w:r>
      <w:r w:rsidRPr="002F0803">
        <w:rPr>
          <w:rFonts w:ascii="Book Antiqua" w:hAnsi="Book Antiqua"/>
          <w:szCs w:val="21"/>
        </w:rPr>
        <w:t xml:space="preserve"> </w:t>
      </w:r>
      <w:r w:rsidRPr="002F0803">
        <w:rPr>
          <w:rFonts w:ascii="Book Antiqua" w:hAnsi="Book Antiqua" w:hint="eastAsia"/>
          <w:szCs w:val="21"/>
        </w:rPr>
        <w:t>Ma YJ</w:t>
      </w:r>
      <w:r w:rsidRPr="002F0803">
        <w:rPr>
          <w:rFonts w:ascii="Book Antiqua" w:hAnsi="Book Antiqua"/>
          <w:szCs w:val="21"/>
        </w:rPr>
        <w:t xml:space="preserve"> </w:t>
      </w:r>
      <w:r w:rsidRPr="002F0803">
        <w:rPr>
          <w:rFonts w:ascii="Book Antiqua" w:hAnsi="Book Antiqua"/>
          <w:b/>
          <w:bCs/>
          <w:szCs w:val="21"/>
        </w:rPr>
        <w:t>L-Editor</w:t>
      </w:r>
      <w:r w:rsidRPr="002F0803">
        <w:rPr>
          <w:rFonts w:ascii="Book Antiqua" w:hAnsi="Book Antiqua" w:hint="eastAsia"/>
          <w:b/>
          <w:bCs/>
          <w:szCs w:val="21"/>
        </w:rPr>
        <w:t>:</w:t>
      </w:r>
      <w:r w:rsidR="00BE5A1E" w:rsidRPr="002F0803">
        <w:rPr>
          <w:rFonts w:ascii="Book Antiqua" w:hAnsi="Book Antiqua"/>
          <w:szCs w:val="21"/>
        </w:rPr>
        <w:t xml:space="preserve"> </w:t>
      </w:r>
      <w:r w:rsidRPr="002F0803">
        <w:rPr>
          <w:rFonts w:ascii="Book Antiqua" w:hAnsi="Book Antiqua"/>
          <w:b/>
          <w:bCs/>
          <w:szCs w:val="21"/>
        </w:rPr>
        <w:t>E-Editor</w:t>
      </w:r>
      <w:r w:rsidRPr="002F0803">
        <w:rPr>
          <w:rFonts w:ascii="Book Antiqua" w:hAnsi="Book Antiqua" w:hint="eastAsia"/>
          <w:b/>
          <w:bCs/>
          <w:szCs w:val="21"/>
        </w:rPr>
        <w:t>:</w:t>
      </w:r>
    </w:p>
    <w:p w:rsidR="007D6F7B" w:rsidRPr="002F0803" w:rsidRDefault="007D6F7B" w:rsidP="00730F7F">
      <w:pPr>
        <w:autoSpaceDE w:val="0"/>
        <w:autoSpaceDN w:val="0"/>
        <w:adjustRightInd w:val="0"/>
        <w:snapToGrid w:val="0"/>
        <w:spacing w:line="360" w:lineRule="auto"/>
        <w:rPr>
          <w:rFonts w:ascii="Book Antiqua" w:eastAsia="华文中宋" w:hAnsi="Book Antiqua"/>
          <w:szCs w:val="24"/>
        </w:rPr>
      </w:pPr>
    </w:p>
    <w:p w:rsidR="008F505E" w:rsidRPr="002F0803" w:rsidRDefault="008F505E" w:rsidP="00730F7F">
      <w:pPr>
        <w:adjustRightInd w:val="0"/>
        <w:snapToGrid w:val="0"/>
        <w:spacing w:line="360" w:lineRule="auto"/>
        <w:rPr>
          <w:rFonts w:ascii="Book Antiqua" w:hAnsi="Book Antiqua"/>
        </w:rPr>
        <w:sectPr w:rsidR="008F505E" w:rsidRPr="002F0803" w:rsidSect="008F505E">
          <w:pgSz w:w="11906" w:h="16838"/>
          <w:pgMar w:top="1440" w:right="1797" w:bottom="1440" w:left="1797" w:header="851" w:footer="992" w:gutter="0"/>
          <w:cols w:space="425"/>
          <w:docGrid w:type="lines" w:linePitch="312"/>
        </w:sectPr>
      </w:pPr>
    </w:p>
    <w:p w:rsidR="008F505E" w:rsidRPr="002F0803" w:rsidRDefault="00893014" w:rsidP="00730F7F">
      <w:pPr>
        <w:adjustRightInd w:val="0"/>
        <w:snapToGrid w:val="0"/>
        <w:spacing w:line="360" w:lineRule="auto"/>
        <w:rPr>
          <w:rFonts w:ascii="Book Antiqua" w:hAnsi="Book Antiqua"/>
          <w:b/>
          <w:sz w:val="24"/>
          <w:szCs w:val="24"/>
        </w:rPr>
      </w:pPr>
      <w:r w:rsidRPr="002F0803">
        <w:rPr>
          <w:rFonts w:ascii="Book Antiqua" w:eastAsia="华文中宋" w:hAnsi="Book Antiqua"/>
          <w:b/>
          <w:sz w:val="24"/>
          <w:szCs w:val="24"/>
        </w:rPr>
        <w:lastRenderedPageBreak/>
        <w:t>Table 1</w:t>
      </w:r>
      <w:r w:rsidR="008F505E" w:rsidRPr="002F0803">
        <w:rPr>
          <w:rFonts w:ascii="Book Antiqua" w:eastAsia="华文中宋" w:hAnsi="Book Antiqua"/>
          <w:b/>
          <w:sz w:val="24"/>
          <w:szCs w:val="24"/>
        </w:rPr>
        <w:t xml:space="preserve"> Weight and size of orthotopic tumors in nude mice and tumor inhibition rates resulting from drug treatment</w:t>
      </w:r>
      <w:r w:rsidR="008F505E" w:rsidRPr="002F0803">
        <w:rPr>
          <w:rFonts w:ascii="Book Antiqua" w:hAnsi="Book Antiqua"/>
          <w:b/>
          <w:sz w:val="24"/>
          <w:szCs w:val="24"/>
        </w:rPr>
        <w:t>s</w:t>
      </w:r>
    </w:p>
    <w:tbl>
      <w:tblPr>
        <w:tblW w:w="0" w:type="auto"/>
        <w:tblInd w:w="-627" w:type="dxa"/>
        <w:tblBorders>
          <w:top w:val="single" w:sz="4" w:space="0" w:color="auto"/>
          <w:bottom w:val="single" w:sz="4" w:space="0" w:color="auto"/>
          <w:right w:val="single" w:sz="4" w:space="0" w:color="auto"/>
        </w:tblBorders>
        <w:tblLook w:val="04A0" w:firstRow="1" w:lastRow="0" w:firstColumn="1" w:lastColumn="0" w:noHBand="0" w:noVBand="1"/>
      </w:tblPr>
      <w:tblGrid>
        <w:gridCol w:w="1599"/>
        <w:gridCol w:w="222"/>
        <w:gridCol w:w="456"/>
        <w:gridCol w:w="222"/>
        <w:gridCol w:w="1637"/>
        <w:gridCol w:w="222"/>
        <w:gridCol w:w="2228"/>
        <w:gridCol w:w="222"/>
        <w:gridCol w:w="2143"/>
      </w:tblGrid>
      <w:tr w:rsidR="008F505E" w:rsidRPr="002F0803" w:rsidTr="008F505E">
        <w:trPr>
          <w:trHeight w:val="526"/>
        </w:trPr>
        <w:tc>
          <w:tcPr>
            <w:tcW w:w="0" w:type="auto"/>
            <w:tcBorders>
              <w:top w:val="single" w:sz="4" w:space="0" w:color="auto"/>
              <w:bottom w:val="single" w:sz="4" w:space="0" w:color="auto"/>
            </w:tcBorders>
            <w:vAlign w:val="center"/>
          </w:tcPr>
          <w:p w:rsidR="008F505E" w:rsidRPr="002F0803" w:rsidRDefault="008F505E" w:rsidP="00730F7F">
            <w:pPr>
              <w:adjustRightInd w:val="0"/>
              <w:snapToGrid w:val="0"/>
              <w:spacing w:line="360" w:lineRule="auto"/>
              <w:rPr>
                <w:rFonts w:ascii="Book Antiqua" w:eastAsia="华文中宋" w:hAnsi="Book Antiqua"/>
                <w:b/>
                <w:sz w:val="24"/>
                <w:szCs w:val="24"/>
              </w:rPr>
            </w:pPr>
            <w:r w:rsidRPr="002F0803">
              <w:rPr>
                <w:rFonts w:ascii="Book Antiqua" w:eastAsia="华文中宋" w:hAnsi="Book Antiqua"/>
                <w:b/>
                <w:sz w:val="24"/>
                <w:szCs w:val="24"/>
              </w:rPr>
              <w:t>Group</w:t>
            </w:r>
          </w:p>
        </w:tc>
        <w:tc>
          <w:tcPr>
            <w:tcW w:w="0" w:type="auto"/>
            <w:tcBorders>
              <w:top w:val="single" w:sz="4" w:space="0" w:color="auto"/>
              <w:bottom w:val="single" w:sz="4" w:space="0" w:color="auto"/>
            </w:tcBorders>
            <w:vAlign w:val="center"/>
          </w:tcPr>
          <w:p w:rsidR="008F505E" w:rsidRPr="002F0803" w:rsidRDefault="008F505E" w:rsidP="00730F7F">
            <w:pPr>
              <w:adjustRightInd w:val="0"/>
              <w:snapToGrid w:val="0"/>
              <w:spacing w:line="360" w:lineRule="auto"/>
              <w:rPr>
                <w:rFonts w:ascii="Book Antiqua" w:eastAsia="华文中宋" w:hAnsi="Book Antiqua"/>
                <w:b/>
                <w:sz w:val="24"/>
                <w:szCs w:val="24"/>
              </w:rPr>
            </w:pPr>
          </w:p>
        </w:tc>
        <w:tc>
          <w:tcPr>
            <w:tcW w:w="0" w:type="auto"/>
            <w:tcBorders>
              <w:top w:val="single" w:sz="4" w:space="0" w:color="auto"/>
              <w:bottom w:val="single" w:sz="4" w:space="0" w:color="auto"/>
            </w:tcBorders>
            <w:vAlign w:val="center"/>
          </w:tcPr>
          <w:p w:rsidR="008F505E" w:rsidRPr="002F0803" w:rsidRDefault="008F505E" w:rsidP="00730F7F">
            <w:pPr>
              <w:adjustRightInd w:val="0"/>
              <w:snapToGrid w:val="0"/>
              <w:spacing w:line="360" w:lineRule="auto"/>
              <w:rPr>
                <w:rFonts w:ascii="Book Antiqua" w:eastAsia="华文中宋" w:hAnsi="Book Antiqua"/>
                <w:b/>
                <w:i/>
                <w:sz w:val="24"/>
                <w:szCs w:val="24"/>
              </w:rPr>
            </w:pPr>
            <w:r w:rsidRPr="002F0803">
              <w:rPr>
                <w:rFonts w:ascii="Book Antiqua" w:eastAsia="华文中宋" w:hAnsi="Book Antiqua"/>
                <w:b/>
                <w:i/>
                <w:sz w:val="24"/>
                <w:szCs w:val="24"/>
              </w:rPr>
              <w:t xml:space="preserve">n </w:t>
            </w:r>
          </w:p>
        </w:tc>
        <w:tc>
          <w:tcPr>
            <w:tcW w:w="0" w:type="auto"/>
            <w:tcBorders>
              <w:top w:val="single" w:sz="4" w:space="0" w:color="auto"/>
              <w:bottom w:val="single" w:sz="4" w:space="0" w:color="auto"/>
            </w:tcBorders>
            <w:vAlign w:val="center"/>
          </w:tcPr>
          <w:p w:rsidR="008F505E" w:rsidRPr="002F0803" w:rsidRDefault="008F505E" w:rsidP="00730F7F">
            <w:pPr>
              <w:adjustRightInd w:val="0"/>
              <w:snapToGrid w:val="0"/>
              <w:spacing w:line="360" w:lineRule="auto"/>
              <w:rPr>
                <w:rFonts w:ascii="Book Antiqua" w:eastAsia="华文中宋" w:hAnsi="Book Antiqua"/>
                <w:b/>
                <w:sz w:val="24"/>
                <w:szCs w:val="24"/>
              </w:rPr>
            </w:pPr>
          </w:p>
        </w:tc>
        <w:tc>
          <w:tcPr>
            <w:tcW w:w="0" w:type="auto"/>
            <w:tcBorders>
              <w:top w:val="single" w:sz="4" w:space="0" w:color="auto"/>
              <w:bottom w:val="single" w:sz="4" w:space="0" w:color="auto"/>
            </w:tcBorders>
            <w:vAlign w:val="center"/>
          </w:tcPr>
          <w:p w:rsidR="008F505E" w:rsidRPr="002F0803" w:rsidRDefault="008F505E" w:rsidP="00730F7F">
            <w:pPr>
              <w:adjustRightInd w:val="0"/>
              <w:snapToGrid w:val="0"/>
              <w:spacing w:line="360" w:lineRule="auto"/>
              <w:rPr>
                <w:rFonts w:ascii="Book Antiqua" w:eastAsia="华文中宋" w:hAnsi="Book Antiqua"/>
                <w:b/>
                <w:sz w:val="24"/>
                <w:szCs w:val="24"/>
              </w:rPr>
            </w:pPr>
            <w:r w:rsidRPr="002F0803">
              <w:rPr>
                <w:rFonts w:ascii="Book Antiqua" w:eastAsia="华文中宋" w:hAnsi="Book Antiqua"/>
                <w:b/>
                <w:sz w:val="24"/>
                <w:szCs w:val="24"/>
              </w:rPr>
              <w:t>Weight (g)</w:t>
            </w:r>
          </w:p>
        </w:tc>
        <w:tc>
          <w:tcPr>
            <w:tcW w:w="0" w:type="auto"/>
            <w:tcBorders>
              <w:top w:val="single" w:sz="4" w:space="0" w:color="auto"/>
              <w:bottom w:val="single" w:sz="4" w:space="0" w:color="auto"/>
            </w:tcBorders>
            <w:vAlign w:val="center"/>
          </w:tcPr>
          <w:p w:rsidR="008F505E" w:rsidRPr="002F0803" w:rsidRDefault="008F505E" w:rsidP="00730F7F">
            <w:pPr>
              <w:adjustRightInd w:val="0"/>
              <w:snapToGrid w:val="0"/>
              <w:spacing w:line="360" w:lineRule="auto"/>
              <w:rPr>
                <w:rFonts w:ascii="Book Antiqua" w:eastAsia="华文中宋" w:hAnsi="Book Antiqua"/>
                <w:b/>
                <w:sz w:val="24"/>
                <w:szCs w:val="24"/>
              </w:rPr>
            </w:pPr>
          </w:p>
        </w:tc>
        <w:tc>
          <w:tcPr>
            <w:tcW w:w="0" w:type="auto"/>
            <w:tcBorders>
              <w:top w:val="single" w:sz="4" w:space="0" w:color="auto"/>
              <w:bottom w:val="single" w:sz="4" w:space="0" w:color="auto"/>
            </w:tcBorders>
            <w:vAlign w:val="center"/>
          </w:tcPr>
          <w:p w:rsidR="008F505E" w:rsidRPr="002F0803" w:rsidRDefault="008F505E" w:rsidP="00730F7F">
            <w:pPr>
              <w:adjustRightInd w:val="0"/>
              <w:snapToGrid w:val="0"/>
              <w:spacing w:line="360" w:lineRule="auto"/>
              <w:rPr>
                <w:rFonts w:ascii="Book Antiqua" w:eastAsia="华文中宋" w:hAnsi="Book Antiqua"/>
                <w:b/>
                <w:sz w:val="24"/>
                <w:szCs w:val="24"/>
              </w:rPr>
            </w:pPr>
            <w:r w:rsidRPr="002F0803">
              <w:rPr>
                <w:rFonts w:ascii="Book Antiqua" w:eastAsia="华文中宋" w:hAnsi="Book Antiqua"/>
                <w:b/>
                <w:sz w:val="24"/>
                <w:szCs w:val="24"/>
              </w:rPr>
              <w:t>Size (mm</w:t>
            </w:r>
            <w:r w:rsidRPr="002F0803">
              <w:rPr>
                <w:rFonts w:ascii="Book Antiqua" w:eastAsia="华文中宋" w:hAnsi="Book Antiqua"/>
                <w:b/>
                <w:sz w:val="24"/>
                <w:szCs w:val="24"/>
                <w:vertAlign w:val="superscript"/>
              </w:rPr>
              <w:t>3</w:t>
            </w:r>
            <w:r w:rsidRPr="002F0803">
              <w:rPr>
                <w:rFonts w:ascii="Book Antiqua" w:eastAsia="华文中宋" w:hAnsi="Book Antiqua"/>
                <w:b/>
                <w:sz w:val="24"/>
                <w:szCs w:val="24"/>
              </w:rPr>
              <w:t>)</w:t>
            </w:r>
          </w:p>
        </w:tc>
        <w:tc>
          <w:tcPr>
            <w:tcW w:w="0" w:type="auto"/>
            <w:tcBorders>
              <w:top w:val="single" w:sz="4" w:space="0" w:color="auto"/>
              <w:bottom w:val="single" w:sz="4" w:space="0" w:color="auto"/>
            </w:tcBorders>
            <w:vAlign w:val="center"/>
          </w:tcPr>
          <w:p w:rsidR="008F505E" w:rsidRPr="002F0803" w:rsidRDefault="008F505E" w:rsidP="00730F7F">
            <w:pPr>
              <w:adjustRightInd w:val="0"/>
              <w:snapToGrid w:val="0"/>
              <w:spacing w:line="360" w:lineRule="auto"/>
              <w:rPr>
                <w:rFonts w:ascii="Book Antiqua" w:eastAsia="华文中宋" w:hAnsi="Book Antiqua"/>
                <w:b/>
                <w:sz w:val="24"/>
                <w:szCs w:val="24"/>
              </w:rPr>
            </w:pPr>
          </w:p>
        </w:tc>
        <w:tc>
          <w:tcPr>
            <w:tcW w:w="0" w:type="auto"/>
            <w:tcBorders>
              <w:top w:val="single" w:sz="4" w:space="0" w:color="auto"/>
              <w:bottom w:val="single" w:sz="4" w:space="0" w:color="auto"/>
              <w:right w:val="nil"/>
            </w:tcBorders>
            <w:vAlign w:val="center"/>
          </w:tcPr>
          <w:p w:rsidR="008F505E" w:rsidRPr="002F0803" w:rsidRDefault="008F505E" w:rsidP="00730F7F">
            <w:pPr>
              <w:adjustRightInd w:val="0"/>
              <w:snapToGrid w:val="0"/>
              <w:spacing w:line="360" w:lineRule="auto"/>
              <w:rPr>
                <w:rFonts w:ascii="Book Antiqua" w:eastAsia="华文中宋" w:hAnsi="Book Antiqua"/>
                <w:b/>
                <w:sz w:val="24"/>
                <w:szCs w:val="24"/>
              </w:rPr>
            </w:pPr>
            <w:r w:rsidRPr="002F0803">
              <w:rPr>
                <w:rFonts w:ascii="Book Antiqua" w:eastAsia="华文中宋" w:hAnsi="Book Antiqua"/>
                <w:b/>
                <w:sz w:val="24"/>
                <w:szCs w:val="24"/>
              </w:rPr>
              <w:t xml:space="preserve">Tumor inhibition </w:t>
            </w:r>
          </w:p>
        </w:tc>
      </w:tr>
      <w:tr w:rsidR="008F505E" w:rsidRPr="002F0803" w:rsidTr="008F505E">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CON</w:t>
            </w: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11</w:t>
            </w: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kern w:val="0"/>
                <w:sz w:val="24"/>
                <w:szCs w:val="24"/>
              </w:rPr>
            </w:pP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kern w:val="0"/>
                <w:sz w:val="24"/>
                <w:szCs w:val="24"/>
              </w:rPr>
              <w:t xml:space="preserve">1.804 </w:t>
            </w:r>
            <w:r w:rsidRPr="002F0803">
              <w:rPr>
                <w:rFonts w:ascii="Book Antiqua" w:eastAsia="华文中宋" w:hAnsi="Book Antiqua"/>
                <w:sz w:val="24"/>
                <w:szCs w:val="24"/>
              </w:rPr>
              <w:t>± 0.649</w:t>
            </w: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kern w:val="0"/>
                <w:sz w:val="24"/>
                <w:szCs w:val="24"/>
              </w:rPr>
              <w:t xml:space="preserve">2180.259 </w:t>
            </w:r>
            <w:r w:rsidRPr="002F0803">
              <w:rPr>
                <w:rFonts w:ascii="Book Antiqua" w:eastAsia="华文中宋" w:hAnsi="Book Antiqua"/>
                <w:sz w:val="24"/>
                <w:szCs w:val="24"/>
              </w:rPr>
              <w:t>± 816.556</w:t>
            </w: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p>
        </w:tc>
        <w:tc>
          <w:tcPr>
            <w:tcW w:w="0" w:type="auto"/>
            <w:tcBorders>
              <w:right w:val="nil"/>
            </w:tcBorders>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w:t>
            </w:r>
          </w:p>
        </w:tc>
      </w:tr>
      <w:tr w:rsidR="008F505E" w:rsidRPr="002F0803" w:rsidTr="008F505E">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WCA</w:t>
            </w: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10</w:t>
            </w: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kern w:val="0"/>
                <w:sz w:val="24"/>
                <w:szCs w:val="24"/>
              </w:rPr>
            </w:pP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kern w:val="0"/>
                <w:sz w:val="24"/>
                <w:szCs w:val="24"/>
              </w:rPr>
              <w:t xml:space="preserve">1.459 </w:t>
            </w:r>
            <w:r w:rsidRPr="002F0803">
              <w:rPr>
                <w:rFonts w:ascii="Book Antiqua" w:eastAsia="华文中宋" w:hAnsi="Book Antiqua"/>
                <w:sz w:val="24"/>
                <w:szCs w:val="24"/>
              </w:rPr>
              <w:t>± 0.431</w:t>
            </w: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kern w:val="0"/>
                <w:sz w:val="24"/>
                <w:szCs w:val="24"/>
              </w:rPr>
            </w:pP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kern w:val="0"/>
                <w:sz w:val="24"/>
                <w:szCs w:val="24"/>
              </w:rPr>
              <w:t xml:space="preserve">1616.795 </w:t>
            </w:r>
            <w:r w:rsidRPr="002F0803">
              <w:rPr>
                <w:rFonts w:ascii="Book Antiqua" w:eastAsia="华文中宋" w:hAnsi="Book Antiqua"/>
                <w:sz w:val="24"/>
                <w:szCs w:val="24"/>
              </w:rPr>
              <w:t>± 566.260</w:t>
            </w: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kern w:val="0"/>
                <w:sz w:val="24"/>
                <w:szCs w:val="24"/>
              </w:rPr>
            </w:pPr>
          </w:p>
        </w:tc>
        <w:tc>
          <w:tcPr>
            <w:tcW w:w="0" w:type="auto"/>
            <w:tcBorders>
              <w:right w:val="nil"/>
            </w:tcBorders>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kern w:val="0"/>
                <w:sz w:val="24"/>
                <w:szCs w:val="24"/>
              </w:rPr>
              <w:t>19.087</w:t>
            </w:r>
            <w:r w:rsidR="00491511" w:rsidRPr="002F0803">
              <w:rPr>
                <w:rFonts w:ascii="Book Antiqua" w:eastAsia="华文中宋" w:hAnsi="Book Antiqua"/>
                <w:b/>
                <w:sz w:val="24"/>
                <w:szCs w:val="24"/>
              </w:rPr>
              <w:t>%</w:t>
            </w:r>
          </w:p>
        </w:tc>
      </w:tr>
      <w:tr w:rsidR="008F505E" w:rsidRPr="002F0803" w:rsidTr="008F505E">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5-FU</w:t>
            </w: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11</w:t>
            </w: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kern w:val="0"/>
                <w:sz w:val="24"/>
                <w:szCs w:val="24"/>
              </w:rPr>
            </w:pP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kern w:val="0"/>
                <w:sz w:val="24"/>
                <w:szCs w:val="24"/>
              </w:rPr>
              <w:t>1.203</w:t>
            </w:r>
            <w:r w:rsidR="00C711EB" w:rsidRPr="002F0803">
              <w:rPr>
                <w:rFonts w:ascii="Book Antiqua" w:eastAsia="华文中宋" w:hAnsi="Book Antiqua" w:hint="eastAsia"/>
                <w:kern w:val="0"/>
                <w:sz w:val="24"/>
                <w:szCs w:val="24"/>
              </w:rPr>
              <w:t xml:space="preserve"> </w:t>
            </w:r>
            <w:r w:rsidR="00C25DB3" w:rsidRPr="002F0803">
              <w:rPr>
                <w:rFonts w:ascii="Book Antiqua" w:eastAsia="华文中宋" w:hAnsi="Book Antiqua"/>
                <w:sz w:val="24"/>
                <w:szCs w:val="24"/>
              </w:rPr>
              <w:t>±</w:t>
            </w:r>
            <w:r w:rsidR="00C711EB" w:rsidRPr="002F0803">
              <w:rPr>
                <w:rFonts w:ascii="Book Antiqua" w:eastAsia="华文中宋" w:hAnsi="Book Antiqua" w:hint="eastAsia"/>
                <w:sz w:val="24"/>
                <w:szCs w:val="24"/>
              </w:rPr>
              <w:t xml:space="preserve"> </w:t>
            </w:r>
            <w:r w:rsidRPr="002F0803">
              <w:rPr>
                <w:rFonts w:ascii="Book Antiqua" w:eastAsia="华文中宋" w:hAnsi="Book Antiqua"/>
                <w:sz w:val="24"/>
                <w:szCs w:val="24"/>
              </w:rPr>
              <w:t>0.284</w:t>
            </w:r>
            <w:r w:rsidR="00C711EB" w:rsidRPr="002F0803">
              <w:rPr>
                <w:rFonts w:ascii="Book Antiqua" w:eastAsia="华文中宋" w:hAnsi="Book Antiqua" w:hint="eastAsia"/>
                <w:sz w:val="24"/>
                <w:szCs w:val="24"/>
                <w:vertAlign w:val="superscript"/>
              </w:rPr>
              <w:t>b</w:t>
            </w: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kern w:val="0"/>
                <w:sz w:val="24"/>
                <w:szCs w:val="24"/>
              </w:rPr>
            </w:pP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kern w:val="0"/>
                <w:sz w:val="24"/>
                <w:szCs w:val="24"/>
              </w:rPr>
              <w:t xml:space="preserve">1695.657 </w:t>
            </w:r>
            <w:r w:rsidRPr="002F0803">
              <w:rPr>
                <w:rFonts w:ascii="Book Antiqua" w:eastAsia="华文中宋" w:hAnsi="Book Antiqua"/>
                <w:sz w:val="24"/>
                <w:szCs w:val="24"/>
              </w:rPr>
              <w:t>± 656.594</w:t>
            </w: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kern w:val="0"/>
                <w:sz w:val="24"/>
                <w:szCs w:val="24"/>
              </w:rPr>
            </w:pPr>
          </w:p>
        </w:tc>
        <w:tc>
          <w:tcPr>
            <w:tcW w:w="0" w:type="auto"/>
            <w:tcBorders>
              <w:right w:val="nil"/>
            </w:tcBorders>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kern w:val="0"/>
                <w:sz w:val="24"/>
                <w:szCs w:val="24"/>
              </w:rPr>
              <w:t>33.298</w:t>
            </w:r>
            <w:r w:rsidR="00491511" w:rsidRPr="002F0803">
              <w:rPr>
                <w:rFonts w:ascii="Book Antiqua" w:eastAsia="华文中宋" w:hAnsi="Book Antiqua"/>
                <w:b/>
                <w:sz w:val="24"/>
                <w:szCs w:val="24"/>
              </w:rPr>
              <w:t>%</w:t>
            </w:r>
          </w:p>
        </w:tc>
      </w:tr>
      <w:tr w:rsidR="008F505E" w:rsidRPr="002F0803" w:rsidTr="008F505E">
        <w:tc>
          <w:tcPr>
            <w:tcW w:w="0" w:type="auto"/>
            <w:tcBorders>
              <w:bottom w:val="single" w:sz="4" w:space="0" w:color="auto"/>
            </w:tcBorders>
            <w:vAlign w:val="center"/>
          </w:tcPr>
          <w:p w:rsidR="008F505E" w:rsidRPr="002F0803" w:rsidRDefault="00C25DB3"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WCA</w:t>
            </w:r>
            <w:r w:rsidR="009A2489" w:rsidRPr="002F0803">
              <w:rPr>
                <w:rFonts w:ascii="Book Antiqua" w:eastAsia="华文中宋" w:hAnsi="Book Antiqua" w:hint="eastAsia"/>
                <w:sz w:val="24"/>
                <w:szCs w:val="24"/>
              </w:rPr>
              <w:t xml:space="preserve"> </w:t>
            </w:r>
            <w:r w:rsidR="008F505E" w:rsidRPr="002F0803">
              <w:rPr>
                <w:rFonts w:ascii="Book Antiqua" w:eastAsia="华文中宋" w:hAnsi="Book Antiqua"/>
                <w:sz w:val="24"/>
                <w:szCs w:val="24"/>
              </w:rPr>
              <w:t>+ 5-FU</w:t>
            </w:r>
          </w:p>
        </w:tc>
        <w:tc>
          <w:tcPr>
            <w:tcW w:w="0" w:type="auto"/>
            <w:tcBorders>
              <w:bottom w:val="single" w:sz="4" w:space="0" w:color="auto"/>
            </w:tcBorders>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p>
        </w:tc>
        <w:tc>
          <w:tcPr>
            <w:tcW w:w="0" w:type="auto"/>
            <w:tcBorders>
              <w:bottom w:val="single" w:sz="4" w:space="0" w:color="auto"/>
            </w:tcBorders>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10</w:t>
            </w:r>
          </w:p>
        </w:tc>
        <w:tc>
          <w:tcPr>
            <w:tcW w:w="0" w:type="auto"/>
            <w:tcBorders>
              <w:bottom w:val="single" w:sz="4" w:space="0" w:color="auto"/>
            </w:tcBorders>
            <w:vAlign w:val="center"/>
          </w:tcPr>
          <w:p w:rsidR="008F505E" w:rsidRPr="002F0803" w:rsidRDefault="008F505E" w:rsidP="00730F7F">
            <w:pPr>
              <w:adjustRightInd w:val="0"/>
              <w:snapToGrid w:val="0"/>
              <w:spacing w:line="360" w:lineRule="auto"/>
              <w:rPr>
                <w:rFonts w:ascii="Book Antiqua" w:eastAsia="华文中宋" w:hAnsi="Book Antiqua"/>
                <w:kern w:val="0"/>
                <w:sz w:val="24"/>
                <w:szCs w:val="24"/>
              </w:rPr>
            </w:pPr>
          </w:p>
        </w:tc>
        <w:tc>
          <w:tcPr>
            <w:tcW w:w="0" w:type="auto"/>
            <w:tcBorders>
              <w:bottom w:val="single" w:sz="4" w:space="0" w:color="auto"/>
            </w:tcBorders>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kern w:val="0"/>
                <w:sz w:val="24"/>
                <w:szCs w:val="24"/>
              </w:rPr>
              <w:t>1.140</w:t>
            </w:r>
            <w:r w:rsidR="00C711EB" w:rsidRPr="002F0803">
              <w:rPr>
                <w:rFonts w:ascii="Book Antiqua" w:eastAsia="华文中宋" w:hAnsi="Book Antiqua" w:hint="eastAsia"/>
                <w:kern w:val="0"/>
                <w:sz w:val="24"/>
                <w:szCs w:val="24"/>
              </w:rPr>
              <w:t xml:space="preserve"> </w:t>
            </w:r>
            <w:r w:rsidRPr="002F0803">
              <w:rPr>
                <w:rFonts w:ascii="Book Antiqua" w:eastAsia="华文中宋" w:hAnsi="Book Antiqua"/>
                <w:sz w:val="24"/>
                <w:szCs w:val="24"/>
              </w:rPr>
              <w:t>±</w:t>
            </w:r>
            <w:r w:rsidR="00C711EB" w:rsidRPr="002F0803">
              <w:rPr>
                <w:rFonts w:ascii="Book Antiqua" w:eastAsia="华文中宋" w:hAnsi="Book Antiqua" w:hint="eastAsia"/>
                <w:sz w:val="24"/>
                <w:szCs w:val="24"/>
              </w:rPr>
              <w:t xml:space="preserve"> </w:t>
            </w:r>
            <w:r w:rsidRPr="002F0803">
              <w:rPr>
                <w:rFonts w:ascii="Book Antiqua" w:eastAsia="华文中宋" w:hAnsi="Book Antiqua"/>
                <w:sz w:val="24"/>
                <w:szCs w:val="24"/>
              </w:rPr>
              <w:t>0.464</w:t>
            </w:r>
            <w:r w:rsidR="00C711EB" w:rsidRPr="002F0803">
              <w:rPr>
                <w:rFonts w:ascii="Book Antiqua" w:eastAsia="华文中宋" w:hAnsi="Book Antiqua" w:hint="eastAsia"/>
                <w:sz w:val="24"/>
                <w:szCs w:val="24"/>
                <w:vertAlign w:val="superscript"/>
              </w:rPr>
              <w:t>b</w:t>
            </w:r>
          </w:p>
        </w:tc>
        <w:tc>
          <w:tcPr>
            <w:tcW w:w="0" w:type="auto"/>
            <w:tcBorders>
              <w:bottom w:val="single" w:sz="4" w:space="0" w:color="auto"/>
            </w:tcBorders>
            <w:vAlign w:val="center"/>
          </w:tcPr>
          <w:p w:rsidR="008F505E" w:rsidRPr="002F0803" w:rsidRDefault="008F505E" w:rsidP="00730F7F">
            <w:pPr>
              <w:adjustRightInd w:val="0"/>
              <w:snapToGrid w:val="0"/>
              <w:spacing w:line="360" w:lineRule="auto"/>
              <w:rPr>
                <w:rFonts w:ascii="Book Antiqua" w:eastAsia="华文中宋" w:hAnsi="Book Antiqua"/>
                <w:kern w:val="0"/>
                <w:sz w:val="24"/>
                <w:szCs w:val="24"/>
              </w:rPr>
            </w:pPr>
          </w:p>
        </w:tc>
        <w:tc>
          <w:tcPr>
            <w:tcW w:w="0" w:type="auto"/>
            <w:tcBorders>
              <w:bottom w:val="single" w:sz="4" w:space="0" w:color="auto"/>
            </w:tcBorders>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kern w:val="0"/>
                <w:sz w:val="24"/>
                <w:szCs w:val="24"/>
              </w:rPr>
              <w:t xml:space="preserve">1493.438 </w:t>
            </w:r>
            <w:r w:rsidRPr="002F0803">
              <w:rPr>
                <w:rFonts w:ascii="Book Antiqua" w:eastAsia="华文中宋" w:hAnsi="Book Antiqua"/>
                <w:sz w:val="24"/>
                <w:szCs w:val="24"/>
              </w:rPr>
              <w:t>± 740.906</w:t>
            </w:r>
            <w:r w:rsidR="00C711EB" w:rsidRPr="002F0803">
              <w:rPr>
                <w:rFonts w:ascii="Book Antiqua" w:eastAsia="华文中宋" w:hAnsi="Book Antiqua" w:hint="eastAsia"/>
                <w:sz w:val="24"/>
                <w:szCs w:val="24"/>
                <w:vertAlign w:val="superscript"/>
              </w:rPr>
              <w:t>a</w:t>
            </w:r>
          </w:p>
        </w:tc>
        <w:tc>
          <w:tcPr>
            <w:tcW w:w="0" w:type="auto"/>
            <w:tcBorders>
              <w:bottom w:val="single" w:sz="4" w:space="0" w:color="auto"/>
            </w:tcBorders>
            <w:vAlign w:val="center"/>
          </w:tcPr>
          <w:p w:rsidR="008F505E" w:rsidRPr="002F0803" w:rsidRDefault="008F505E" w:rsidP="00730F7F">
            <w:pPr>
              <w:adjustRightInd w:val="0"/>
              <w:snapToGrid w:val="0"/>
              <w:spacing w:line="360" w:lineRule="auto"/>
              <w:rPr>
                <w:rFonts w:ascii="Book Antiqua" w:eastAsia="华文中宋" w:hAnsi="Book Antiqua"/>
                <w:kern w:val="0"/>
                <w:sz w:val="24"/>
                <w:szCs w:val="24"/>
              </w:rPr>
            </w:pPr>
          </w:p>
        </w:tc>
        <w:tc>
          <w:tcPr>
            <w:tcW w:w="0" w:type="auto"/>
            <w:tcBorders>
              <w:bottom w:val="single" w:sz="4" w:space="0" w:color="auto"/>
              <w:right w:val="nil"/>
            </w:tcBorders>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kern w:val="0"/>
                <w:sz w:val="24"/>
                <w:szCs w:val="24"/>
              </w:rPr>
              <w:t>36.802</w:t>
            </w:r>
            <w:r w:rsidR="00491511" w:rsidRPr="002F0803">
              <w:rPr>
                <w:rFonts w:ascii="Book Antiqua" w:eastAsia="华文中宋" w:hAnsi="Book Antiqua"/>
                <w:b/>
                <w:sz w:val="24"/>
                <w:szCs w:val="24"/>
              </w:rPr>
              <w:t>%</w:t>
            </w:r>
          </w:p>
        </w:tc>
      </w:tr>
    </w:tbl>
    <w:p w:rsidR="008F505E" w:rsidRPr="002F0803" w:rsidRDefault="00F51263"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hint="eastAsia"/>
          <w:sz w:val="24"/>
          <w:szCs w:val="24"/>
          <w:vertAlign w:val="superscript"/>
        </w:rPr>
        <w:t>a</w:t>
      </w:r>
      <w:r w:rsidRPr="002F0803">
        <w:rPr>
          <w:rFonts w:ascii="Book Antiqua" w:eastAsia="华文中宋" w:hAnsi="Book Antiqua"/>
          <w:i/>
          <w:sz w:val="24"/>
          <w:szCs w:val="24"/>
        </w:rPr>
        <w:t>P</w:t>
      </w:r>
      <w:r w:rsidRPr="002F0803">
        <w:rPr>
          <w:rFonts w:ascii="Book Antiqua" w:eastAsia="华文中宋" w:hAnsi="Book Antiqua"/>
          <w:sz w:val="24"/>
          <w:szCs w:val="24"/>
        </w:rPr>
        <w:t xml:space="preserve"> &lt; 0.05 </w:t>
      </w:r>
      <w:r w:rsidRPr="002F0803">
        <w:rPr>
          <w:rFonts w:ascii="Book Antiqua" w:eastAsia="华文中宋" w:hAnsi="Book Antiqua"/>
          <w:i/>
          <w:sz w:val="24"/>
          <w:szCs w:val="24"/>
        </w:rPr>
        <w:t>vs</w:t>
      </w:r>
      <w:r w:rsidRPr="002F0803">
        <w:rPr>
          <w:rFonts w:ascii="Book Antiqua" w:eastAsia="华文中宋" w:hAnsi="Book Antiqua"/>
          <w:sz w:val="24"/>
          <w:szCs w:val="24"/>
        </w:rPr>
        <w:t xml:space="preserve"> CON; </w:t>
      </w:r>
      <w:r w:rsidRPr="002F0803">
        <w:rPr>
          <w:rFonts w:ascii="Book Antiqua" w:eastAsia="华文中宋" w:hAnsi="Book Antiqua" w:hint="eastAsia"/>
          <w:sz w:val="24"/>
          <w:szCs w:val="24"/>
          <w:vertAlign w:val="superscript"/>
        </w:rPr>
        <w:t>b</w:t>
      </w:r>
      <w:r w:rsidRPr="002F0803">
        <w:rPr>
          <w:rFonts w:ascii="Book Antiqua" w:eastAsia="华文中宋" w:hAnsi="Book Antiqua"/>
          <w:i/>
          <w:sz w:val="24"/>
          <w:szCs w:val="24"/>
        </w:rPr>
        <w:t>P</w:t>
      </w:r>
      <w:r w:rsidRPr="002F0803">
        <w:rPr>
          <w:rFonts w:ascii="Book Antiqua" w:eastAsia="华文中宋" w:hAnsi="Book Antiqua"/>
          <w:sz w:val="24"/>
          <w:szCs w:val="24"/>
        </w:rPr>
        <w:t xml:space="preserve"> &lt; 0.01 </w:t>
      </w:r>
      <w:r w:rsidRPr="002F0803">
        <w:rPr>
          <w:rFonts w:ascii="Book Antiqua" w:eastAsia="华文中宋" w:hAnsi="Book Antiqua"/>
          <w:i/>
          <w:sz w:val="24"/>
          <w:szCs w:val="24"/>
        </w:rPr>
        <w:t>vs</w:t>
      </w:r>
      <w:r w:rsidRPr="002F0803">
        <w:rPr>
          <w:rFonts w:ascii="Book Antiqua" w:eastAsia="华文中宋" w:hAnsi="Book Antiqua"/>
          <w:sz w:val="24"/>
          <w:szCs w:val="24"/>
        </w:rPr>
        <w:t xml:space="preserve"> CON.</w:t>
      </w:r>
      <w:r w:rsidRPr="002F0803">
        <w:rPr>
          <w:rFonts w:ascii="Book Antiqua" w:eastAsia="华文中宋" w:hAnsi="Book Antiqua" w:hint="eastAsia"/>
          <w:sz w:val="24"/>
          <w:szCs w:val="24"/>
        </w:rPr>
        <w:t xml:space="preserve"> </w:t>
      </w:r>
      <w:r w:rsidR="008F505E" w:rsidRPr="002F0803">
        <w:rPr>
          <w:rFonts w:ascii="Book Antiqua" w:eastAsia="华文中宋" w:hAnsi="Book Antiqua"/>
          <w:kern w:val="0"/>
          <w:sz w:val="24"/>
          <w:szCs w:val="24"/>
        </w:rPr>
        <w:t>CON</w:t>
      </w:r>
      <w:r w:rsidR="00C711EB" w:rsidRPr="002F0803">
        <w:rPr>
          <w:rFonts w:ascii="Book Antiqua" w:hAnsi="Book Antiqua" w:hint="eastAsia"/>
          <w:kern w:val="0"/>
          <w:sz w:val="24"/>
          <w:szCs w:val="24"/>
        </w:rPr>
        <w:t>:</w:t>
      </w:r>
      <w:r w:rsidR="008F505E" w:rsidRPr="002F0803">
        <w:rPr>
          <w:rFonts w:ascii="Book Antiqua" w:hAnsi="Book Antiqua"/>
          <w:kern w:val="0"/>
          <w:sz w:val="24"/>
          <w:szCs w:val="24"/>
        </w:rPr>
        <w:t xml:space="preserve"> </w:t>
      </w:r>
      <w:r w:rsidR="00C711EB" w:rsidRPr="002F0803">
        <w:rPr>
          <w:rFonts w:ascii="Book Antiqua" w:eastAsia="华文中宋" w:hAnsi="Book Antiqua"/>
          <w:kern w:val="0"/>
          <w:sz w:val="24"/>
          <w:szCs w:val="24"/>
        </w:rPr>
        <w:t>Control</w:t>
      </w:r>
      <w:r w:rsidR="00C711EB" w:rsidRPr="002F0803">
        <w:rPr>
          <w:rFonts w:ascii="Book Antiqua" w:hAnsi="Book Antiqua"/>
          <w:kern w:val="0"/>
          <w:sz w:val="24"/>
          <w:szCs w:val="24"/>
        </w:rPr>
        <w:t xml:space="preserve"> </w:t>
      </w:r>
      <w:r w:rsidR="008F505E" w:rsidRPr="002F0803">
        <w:rPr>
          <w:rFonts w:ascii="Book Antiqua" w:eastAsia="华文中宋" w:hAnsi="Book Antiqua"/>
          <w:kern w:val="0"/>
          <w:sz w:val="24"/>
          <w:szCs w:val="24"/>
        </w:rPr>
        <w:t>group</w:t>
      </w:r>
      <w:r w:rsidR="008F505E" w:rsidRPr="002F0803">
        <w:rPr>
          <w:rFonts w:ascii="Book Antiqua" w:hAnsi="Book Antiqua"/>
          <w:kern w:val="0"/>
          <w:sz w:val="24"/>
          <w:szCs w:val="24"/>
        </w:rPr>
        <w:t xml:space="preserve"> with </w:t>
      </w:r>
      <w:r w:rsidR="008F505E" w:rsidRPr="002F0803">
        <w:rPr>
          <w:rFonts w:ascii="Book Antiqua" w:eastAsia="华文中宋" w:hAnsi="Book Antiqua"/>
          <w:kern w:val="0"/>
          <w:sz w:val="24"/>
          <w:szCs w:val="24"/>
        </w:rPr>
        <w:t>tumor implantation</w:t>
      </w:r>
      <w:r w:rsidR="008F505E" w:rsidRPr="002F0803">
        <w:rPr>
          <w:rFonts w:ascii="Book Antiqua" w:hAnsi="Book Antiqua"/>
          <w:kern w:val="0"/>
          <w:sz w:val="24"/>
          <w:szCs w:val="24"/>
        </w:rPr>
        <w:t xml:space="preserve">; </w:t>
      </w:r>
      <w:r w:rsidR="008F505E" w:rsidRPr="002F0803">
        <w:rPr>
          <w:rFonts w:ascii="Book Antiqua" w:eastAsia="华文中宋" w:hAnsi="Book Antiqua"/>
          <w:kern w:val="0"/>
          <w:sz w:val="24"/>
          <w:szCs w:val="24"/>
        </w:rPr>
        <w:t>WCA</w:t>
      </w:r>
      <w:r w:rsidR="00C711EB" w:rsidRPr="002F0803">
        <w:rPr>
          <w:rFonts w:ascii="Book Antiqua" w:hAnsi="Book Antiqua" w:hint="eastAsia"/>
          <w:kern w:val="0"/>
          <w:sz w:val="24"/>
          <w:szCs w:val="24"/>
        </w:rPr>
        <w:t>:</w:t>
      </w:r>
      <w:r w:rsidR="008F505E" w:rsidRPr="002F0803">
        <w:rPr>
          <w:rFonts w:ascii="Book Antiqua" w:eastAsia="华文中宋" w:hAnsi="Book Antiqua"/>
          <w:kern w:val="0"/>
          <w:sz w:val="24"/>
          <w:szCs w:val="24"/>
        </w:rPr>
        <w:t xml:space="preserve"> </w:t>
      </w:r>
      <w:r w:rsidR="008F505E" w:rsidRPr="002F0803">
        <w:rPr>
          <w:rFonts w:ascii="Book Antiqua" w:eastAsia="华文中宋" w:hAnsi="Book Antiqua"/>
          <w:sz w:val="24"/>
          <w:szCs w:val="24"/>
        </w:rPr>
        <w:t>Weichang’an</w:t>
      </w:r>
      <w:r w:rsidR="008F505E" w:rsidRPr="002F0803">
        <w:rPr>
          <w:rFonts w:ascii="Book Antiqua" w:hAnsi="Book Antiqua"/>
          <w:sz w:val="24"/>
          <w:szCs w:val="24"/>
        </w:rPr>
        <w:t xml:space="preserve"> treated</w:t>
      </w:r>
      <w:r w:rsidR="008F505E" w:rsidRPr="002F0803">
        <w:rPr>
          <w:rFonts w:ascii="Book Antiqua" w:eastAsia="华文中宋" w:hAnsi="Book Antiqua"/>
          <w:kern w:val="0"/>
          <w:sz w:val="24"/>
          <w:szCs w:val="24"/>
        </w:rPr>
        <w:t xml:space="preserve"> group; 5-FU</w:t>
      </w:r>
      <w:r w:rsidR="00C711EB" w:rsidRPr="002F0803">
        <w:rPr>
          <w:rFonts w:ascii="Book Antiqua" w:eastAsia="华文中宋" w:hAnsi="Book Antiqua" w:hint="eastAsia"/>
          <w:kern w:val="0"/>
          <w:sz w:val="24"/>
          <w:szCs w:val="24"/>
        </w:rPr>
        <w:t>:</w:t>
      </w:r>
      <w:r w:rsidR="008F505E" w:rsidRPr="002F0803">
        <w:rPr>
          <w:rFonts w:ascii="Book Antiqua" w:eastAsia="华文中宋" w:hAnsi="Book Antiqua"/>
          <w:kern w:val="0"/>
          <w:sz w:val="24"/>
          <w:szCs w:val="24"/>
        </w:rPr>
        <w:t xml:space="preserve"> 5-fluorouracil treated group</w:t>
      </w:r>
      <w:r w:rsidR="008F505E" w:rsidRPr="002F0803">
        <w:rPr>
          <w:rFonts w:ascii="Book Antiqua" w:hAnsi="Book Antiqua"/>
          <w:kern w:val="0"/>
          <w:sz w:val="24"/>
          <w:szCs w:val="24"/>
        </w:rPr>
        <w:t xml:space="preserve">; </w:t>
      </w:r>
      <w:r w:rsidR="00EA67C1" w:rsidRPr="002F0803">
        <w:rPr>
          <w:rFonts w:ascii="Book Antiqua" w:eastAsia="华文中宋" w:hAnsi="Book Antiqua"/>
          <w:kern w:val="0"/>
          <w:sz w:val="24"/>
          <w:szCs w:val="24"/>
        </w:rPr>
        <w:t>WCA + 5-FU</w:t>
      </w:r>
      <w:r w:rsidR="00C711EB" w:rsidRPr="002F0803">
        <w:rPr>
          <w:rFonts w:ascii="Book Antiqua" w:hAnsi="Book Antiqua" w:hint="eastAsia"/>
          <w:kern w:val="0"/>
          <w:sz w:val="24"/>
          <w:szCs w:val="24"/>
        </w:rPr>
        <w:t>:</w:t>
      </w:r>
      <w:r w:rsidR="008F505E" w:rsidRPr="002F0803">
        <w:rPr>
          <w:rFonts w:ascii="Book Antiqua" w:eastAsia="华文中宋" w:hAnsi="Book Antiqua"/>
          <w:kern w:val="0"/>
          <w:sz w:val="24"/>
          <w:szCs w:val="24"/>
        </w:rPr>
        <w:t xml:space="preserve"> </w:t>
      </w:r>
      <w:r w:rsidR="00C711EB" w:rsidRPr="002F0803">
        <w:rPr>
          <w:rFonts w:ascii="Book Antiqua" w:eastAsia="华文中宋" w:hAnsi="Book Antiqua"/>
          <w:kern w:val="0"/>
          <w:sz w:val="24"/>
          <w:szCs w:val="24"/>
        </w:rPr>
        <w:t xml:space="preserve">Group </w:t>
      </w:r>
      <w:r w:rsidR="008F505E" w:rsidRPr="002F0803">
        <w:rPr>
          <w:rFonts w:ascii="Book Antiqua" w:eastAsia="华文中宋" w:hAnsi="Book Antiqua"/>
          <w:kern w:val="0"/>
          <w:sz w:val="24"/>
          <w:szCs w:val="24"/>
        </w:rPr>
        <w:t xml:space="preserve">received </w:t>
      </w:r>
      <w:r w:rsidR="008F505E" w:rsidRPr="002F0803">
        <w:rPr>
          <w:rFonts w:ascii="Book Antiqua" w:hAnsi="Book Antiqua"/>
          <w:kern w:val="0"/>
          <w:sz w:val="24"/>
          <w:szCs w:val="24"/>
        </w:rPr>
        <w:t xml:space="preserve">combined treatment of </w:t>
      </w:r>
      <w:r w:rsidR="008F505E" w:rsidRPr="002F0803">
        <w:rPr>
          <w:rFonts w:ascii="Book Antiqua" w:eastAsia="华文中宋" w:hAnsi="Book Antiqua"/>
          <w:kern w:val="0"/>
          <w:sz w:val="24"/>
          <w:szCs w:val="24"/>
        </w:rPr>
        <w:t>WCA</w:t>
      </w:r>
      <w:r w:rsidR="008F505E" w:rsidRPr="002F0803">
        <w:rPr>
          <w:rFonts w:ascii="Book Antiqua" w:hAnsi="Book Antiqua"/>
          <w:kern w:val="0"/>
          <w:sz w:val="24"/>
          <w:szCs w:val="24"/>
        </w:rPr>
        <w:t xml:space="preserve"> </w:t>
      </w:r>
      <w:r w:rsidR="008F505E" w:rsidRPr="002F0803">
        <w:rPr>
          <w:rFonts w:ascii="Book Antiqua" w:eastAsia="华文中宋" w:hAnsi="Book Antiqua"/>
          <w:sz w:val="24"/>
          <w:szCs w:val="24"/>
        </w:rPr>
        <w:t xml:space="preserve">and </w:t>
      </w:r>
      <w:r w:rsidR="008F505E" w:rsidRPr="002F0803">
        <w:rPr>
          <w:rFonts w:ascii="Book Antiqua" w:eastAsia="华文中宋" w:hAnsi="Book Antiqua"/>
          <w:kern w:val="0"/>
          <w:sz w:val="24"/>
          <w:szCs w:val="24"/>
        </w:rPr>
        <w:t>5-FU</w:t>
      </w:r>
      <w:r w:rsidR="008F505E" w:rsidRPr="002F0803">
        <w:rPr>
          <w:rFonts w:ascii="Book Antiqua" w:hAnsi="Book Antiqua"/>
          <w:sz w:val="24"/>
          <w:szCs w:val="24"/>
        </w:rPr>
        <w:t xml:space="preserve">. </w:t>
      </w:r>
    </w:p>
    <w:p w:rsidR="008F505E" w:rsidRPr="002F0803" w:rsidRDefault="008F505E" w:rsidP="00730F7F">
      <w:pPr>
        <w:autoSpaceDE w:val="0"/>
        <w:autoSpaceDN w:val="0"/>
        <w:adjustRightInd w:val="0"/>
        <w:snapToGrid w:val="0"/>
        <w:spacing w:line="360" w:lineRule="auto"/>
        <w:rPr>
          <w:rFonts w:ascii="Book Antiqua" w:eastAsia="华文中宋" w:hAnsi="Book Antiqua"/>
          <w:sz w:val="24"/>
          <w:szCs w:val="24"/>
        </w:rPr>
        <w:sectPr w:rsidR="008F505E" w:rsidRPr="002F0803" w:rsidSect="008F505E">
          <w:pgSz w:w="11906" w:h="16838"/>
          <w:pgMar w:top="1440" w:right="1797" w:bottom="1440" w:left="1797" w:header="851" w:footer="992" w:gutter="0"/>
          <w:cols w:space="425"/>
          <w:docGrid w:type="lines" w:linePitch="312"/>
        </w:sectPr>
      </w:pPr>
    </w:p>
    <w:p w:rsidR="008F505E" w:rsidRPr="002F0803" w:rsidRDefault="00D84B71" w:rsidP="00730F7F">
      <w:pPr>
        <w:autoSpaceDE w:val="0"/>
        <w:autoSpaceDN w:val="0"/>
        <w:adjustRightInd w:val="0"/>
        <w:snapToGrid w:val="0"/>
        <w:spacing w:line="360" w:lineRule="auto"/>
        <w:rPr>
          <w:rFonts w:ascii="Book Antiqua" w:eastAsia="华文中宋" w:hAnsi="Book Antiqua"/>
          <w:b/>
          <w:sz w:val="24"/>
          <w:szCs w:val="24"/>
        </w:rPr>
      </w:pPr>
      <w:r w:rsidRPr="002F0803">
        <w:rPr>
          <w:rFonts w:ascii="Book Antiqua" w:eastAsia="华文中宋" w:hAnsi="Book Antiqua"/>
          <w:b/>
          <w:sz w:val="24"/>
          <w:szCs w:val="24"/>
        </w:rPr>
        <w:lastRenderedPageBreak/>
        <w:t>Table 2</w:t>
      </w:r>
      <w:r w:rsidRPr="002F0803">
        <w:rPr>
          <w:rFonts w:ascii="Book Antiqua" w:eastAsia="华文中宋" w:hAnsi="Book Antiqua" w:hint="eastAsia"/>
          <w:b/>
          <w:sz w:val="24"/>
          <w:szCs w:val="24"/>
        </w:rPr>
        <w:t xml:space="preserve"> </w:t>
      </w:r>
      <w:r w:rsidR="008F505E" w:rsidRPr="002F0803">
        <w:rPr>
          <w:rFonts w:ascii="Book Antiqua" w:eastAsia="华文中宋" w:hAnsi="Book Antiqua"/>
          <w:b/>
          <w:sz w:val="24"/>
          <w:szCs w:val="24"/>
        </w:rPr>
        <w:t xml:space="preserve">Cancer metastases in nude mice implanted with tumors formed from </w:t>
      </w:r>
      <w:r w:rsidR="008F505E" w:rsidRPr="002F0803">
        <w:rPr>
          <w:rFonts w:ascii="Book Antiqua" w:eastAsia="华文中宋" w:hAnsi="Book Antiqua"/>
          <w:b/>
          <w:kern w:val="0"/>
          <w:sz w:val="24"/>
          <w:szCs w:val="24"/>
        </w:rPr>
        <w:t>HCT-116 cell injection</w:t>
      </w:r>
    </w:p>
    <w:tbl>
      <w:tblPr>
        <w:tblW w:w="0" w:type="auto"/>
        <w:tblInd w:w="-601" w:type="dxa"/>
        <w:tblBorders>
          <w:top w:val="single" w:sz="4" w:space="0" w:color="auto"/>
          <w:bottom w:val="single" w:sz="4" w:space="0" w:color="auto"/>
        </w:tblBorders>
        <w:tblLook w:val="04A0" w:firstRow="1" w:lastRow="0" w:firstColumn="1" w:lastColumn="0" w:noHBand="0" w:noVBand="1"/>
      </w:tblPr>
      <w:tblGrid>
        <w:gridCol w:w="628"/>
        <w:gridCol w:w="800"/>
        <w:gridCol w:w="220"/>
        <w:gridCol w:w="887"/>
        <w:gridCol w:w="219"/>
        <w:gridCol w:w="933"/>
        <w:gridCol w:w="219"/>
        <w:gridCol w:w="909"/>
        <w:gridCol w:w="219"/>
        <w:gridCol w:w="863"/>
        <w:gridCol w:w="219"/>
        <w:gridCol w:w="863"/>
        <w:gridCol w:w="219"/>
        <w:gridCol w:w="849"/>
        <w:gridCol w:w="219"/>
        <w:gridCol w:w="863"/>
      </w:tblGrid>
      <w:tr w:rsidR="008F505E" w:rsidRPr="002F0803" w:rsidTr="008F505E">
        <w:trPr>
          <w:trHeight w:val="825"/>
        </w:trPr>
        <w:tc>
          <w:tcPr>
            <w:tcW w:w="0" w:type="auto"/>
            <w:tcBorders>
              <w:bottom w:val="single" w:sz="4" w:space="0" w:color="auto"/>
            </w:tcBorders>
            <w:vAlign w:val="center"/>
          </w:tcPr>
          <w:p w:rsidR="008F505E" w:rsidRPr="002F0803" w:rsidRDefault="008F505E" w:rsidP="00730F7F">
            <w:pPr>
              <w:adjustRightInd w:val="0"/>
              <w:snapToGrid w:val="0"/>
              <w:spacing w:line="360" w:lineRule="auto"/>
              <w:rPr>
                <w:rFonts w:ascii="Book Antiqua" w:eastAsia="华文中宋" w:hAnsi="Book Antiqua"/>
                <w:b/>
                <w:sz w:val="24"/>
                <w:szCs w:val="24"/>
              </w:rPr>
            </w:pPr>
            <w:r w:rsidRPr="002F0803">
              <w:rPr>
                <w:rFonts w:ascii="Book Antiqua" w:eastAsia="华文中宋" w:hAnsi="Book Antiqua"/>
                <w:b/>
                <w:sz w:val="24"/>
                <w:szCs w:val="24"/>
              </w:rPr>
              <w:t>Group</w:t>
            </w:r>
          </w:p>
        </w:tc>
        <w:tc>
          <w:tcPr>
            <w:tcW w:w="0" w:type="auto"/>
            <w:tcBorders>
              <w:bottom w:val="single" w:sz="4" w:space="0" w:color="auto"/>
            </w:tcBorders>
            <w:vAlign w:val="center"/>
          </w:tcPr>
          <w:p w:rsidR="008F505E" w:rsidRPr="002F0803" w:rsidRDefault="008F505E" w:rsidP="00730F7F">
            <w:pPr>
              <w:adjustRightInd w:val="0"/>
              <w:snapToGrid w:val="0"/>
              <w:spacing w:line="360" w:lineRule="auto"/>
              <w:rPr>
                <w:rFonts w:ascii="Book Antiqua" w:eastAsia="华文中宋" w:hAnsi="Book Antiqua"/>
                <w:b/>
                <w:sz w:val="24"/>
                <w:szCs w:val="24"/>
              </w:rPr>
            </w:pPr>
            <w:r w:rsidRPr="002F0803">
              <w:rPr>
                <w:rFonts w:ascii="Book Antiqua" w:eastAsia="华文中宋" w:hAnsi="Book Antiqua"/>
                <w:b/>
                <w:caps/>
                <w:sz w:val="24"/>
                <w:szCs w:val="24"/>
              </w:rPr>
              <w:t>m</w:t>
            </w:r>
            <w:r w:rsidRPr="002F0803">
              <w:rPr>
                <w:rFonts w:ascii="Book Antiqua" w:eastAsia="华文中宋" w:hAnsi="Book Antiqua"/>
                <w:b/>
                <w:sz w:val="24"/>
                <w:szCs w:val="24"/>
              </w:rPr>
              <w:t>ice survived</w:t>
            </w:r>
            <w:r w:rsidR="00D84B71" w:rsidRPr="002F0803">
              <w:rPr>
                <w:rFonts w:ascii="Book Antiqua" w:eastAsia="华文中宋" w:hAnsi="Book Antiqua" w:hint="eastAsia"/>
                <w:b/>
                <w:sz w:val="24"/>
                <w:szCs w:val="24"/>
              </w:rPr>
              <w:t xml:space="preserve">, </w:t>
            </w:r>
            <w:r w:rsidR="00D84B71" w:rsidRPr="002F0803">
              <w:rPr>
                <w:rFonts w:ascii="Book Antiqua" w:eastAsia="华文中宋" w:hAnsi="Book Antiqua" w:hint="eastAsia"/>
                <w:b/>
                <w:i/>
                <w:sz w:val="24"/>
                <w:szCs w:val="24"/>
              </w:rPr>
              <w:t>n</w:t>
            </w:r>
          </w:p>
        </w:tc>
        <w:tc>
          <w:tcPr>
            <w:tcW w:w="0" w:type="auto"/>
            <w:tcBorders>
              <w:bottom w:val="single" w:sz="4" w:space="0" w:color="auto"/>
            </w:tcBorders>
          </w:tcPr>
          <w:p w:rsidR="008F505E" w:rsidRPr="002F0803" w:rsidRDefault="008F505E" w:rsidP="00730F7F">
            <w:pPr>
              <w:adjustRightInd w:val="0"/>
              <w:snapToGrid w:val="0"/>
              <w:spacing w:line="360" w:lineRule="auto"/>
              <w:rPr>
                <w:rFonts w:ascii="Book Antiqua" w:eastAsia="华文中宋" w:hAnsi="Book Antiqua"/>
                <w:b/>
                <w:sz w:val="24"/>
                <w:szCs w:val="24"/>
              </w:rPr>
            </w:pPr>
          </w:p>
        </w:tc>
        <w:tc>
          <w:tcPr>
            <w:tcW w:w="0" w:type="auto"/>
            <w:tcBorders>
              <w:bottom w:val="single" w:sz="4" w:space="0" w:color="auto"/>
            </w:tcBorders>
            <w:vAlign w:val="center"/>
          </w:tcPr>
          <w:p w:rsidR="008F505E" w:rsidRPr="002F0803" w:rsidRDefault="008F505E" w:rsidP="00730F7F">
            <w:pPr>
              <w:adjustRightInd w:val="0"/>
              <w:snapToGrid w:val="0"/>
              <w:spacing w:line="360" w:lineRule="auto"/>
              <w:rPr>
                <w:rFonts w:ascii="Book Antiqua" w:eastAsia="华文中宋" w:hAnsi="Book Antiqua"/>
                <w:b/>
                <w:sz w:val="24"/>
                <w:szCs w:val="24"/>
              </w:rPr>
            </w:pPr>
            <w:r w:rsidRPr="002F0803">
              <w:rPr>
                <w:rFonts w:ascii="Book Antiqua" w:eastAsia="华文中宋" w:hAnsi="Book Antiqua"/>
                <w:b/>
                <w:sz w:val="24"/>
                <w:szCs w:val="24"/>
              </w:rPr>
              <w:t>Hepatic metastases</w:t>
            </w:r>
          </w:p>
        </w:tc>
        <w:tc>
          <w:tcPr>
            <w:tcW w:w="0" w:type="auto"/>
            <w:tcBorders>
              <w:bottom w:val="single" w:sz="4" w:space="0" w:color="auto"/>
            </w:tcBorders>
          </w:tcPr>
          <w:p w:rsidR="008F505E" w:rsidRPr="002F0803" w:rsidRDefault="008F505E" w:rsidP="00730F7F">
            <w:pPr>
              <w:adjustRightInd w:val="0"/>
              <w:snapToGrid w:val="0"/>
              <w:spacing w:line="360" w:lineRule="auto"/>
              <w:rPr>
                <w:rFonts w:ascii="Book Antiqua" w:eastAsia="华文中宋" w:hAnsi="Book Antiqua"/>
                <w:b/>
                <w:sz w:val="24"/>
                <w:szCs w:val="24"/>
              </w:rPr>
            </w:pPr>
          </w:p>
        </w:tc>
        <w:tc>
          <w:tcPr>
            <w:tcW w:w="0" w:type="auto"/>
            <w:tcBorders>
              <w:bottom w:val="single" w:sz="4" w:space="0" w:color="auto"/>
            </w:tcBorders>
            <w:vAlign w:val="center"/>
          </w:tcPr>
          <w:p w:rsidR="008F505E" w:rsidRPr="002F0803" w:rsidRDefault="008F505E" w:rsidP="00730F7F">
            <w:pPr>
              <w:adjustRightInd w:val="0"/>
              <w:snapToGrid w:val="0"/>
              <w:spacing w:line="360" w:lineRule="auto"/>
              <w:rPr>
                <w:rFonts w:ascii="Book Antiqua" w:eastAsia="华文中宋" w:hAnsi="Book Antiqua"/>
                <w:b/>
                <w:sz w:val="24"/>
                <w:szCs w:val="24"/>
              </w:rPr>
            </w:pPr>
            <w:r w:rsidRPr="002F0803">
              <w:rPr>
                <w:rFonts w:ascii="Book Antiqua" w:eastAsia="华文中宋" w:hAnsi="Book Antiqua"/>
                <w:b/>
                <w:sz w:val="24"/>
                <w:szCs w:val="24"/>
              </w:rPr>
              <w:t>Abdominal wall metastases</w:t>
            </w:r>
          </w:p>
        </w:tc>
        <w:tc>
          <w:tcPr>
            <w:tcW w:w="0" w:type="auto"/>
            <w:tcBorders>
              <w:bottom w:val="single" w:sz="4" w:space="0" w:color="auto"/>
            </w:tcBorders>
          </w:tcPr>
          <w:p w:rsidR="008F505E" w:rsidRPr="002F0803" w:rsidRDefault="008F505E" w:rsidP="00730F7F">
            <w:pPr>
              <w:adjustRightInd w:val="0"/>
              <w:snapToGrid w:val="0"/>
              <w:spacing w:line="360" w:lineRule="auto"/>
              <w:rPr>
                <w:rFonts w:ascii="Book Antiqua" w:eastAsia="华文中宋" w:hAnsi="Book Antiqua"/>
                <w:b/>
                <w:sz w:val="24"/>
                <w:szCs w:val="24"/>
              </w:rPr>
            </w:pPr>
          </w:p>
        </w:tc>
        <w:tc>
          <w:tcPr>
            <w:tcW w:w="0" w:type="auto"/>
            <w:tcBorders>
              <w:bottom w:val="single" w:sz="4" w:space="0" w:color="auto"/>
            </w:tcBorders>
            <w:vAlign w:val="center"/>
          </w:tcPr>
          <w:p w:rsidR="008F505E" w:rsidRPr="002F0803" w:rsidRDefault="008F505E" w:rsidP="00730F7F">
            <w:pPr>
              <w:adjustRightInd w:val="0"/>
              <w:snapToGrid w:val="0"/>
              <w:spacing w:line="360" w:lineRule="auto"/>
              <w:rPr>
                <w:rFonts w:ascii="Book Antiqua" w:eastAsia="华文中宋" w:hAnsi="Book Antiqua"/>
                <w:b/>
                <w:sz w:val="24"/>
                <w:szCs w:val="24"/>
              </w:rPr>
            </w:pPr>
            <w:r w:rsidRPr="002F0803">
              <w:rPr>
                <w:rFonts w:ascii="Book Antiqua" w:eastAsia="华文中宋" w:hAnsi="Book Antiqua"/>
                <w:b/>
                <w:sz w:val="24"/>
                <w:szCs w:val="24"/>
              </w:rPr>
              <w:t>Mesenteric metastases</w:t>
            </w:r>
          </w:p>
        </w:tc>
        <w:tc>
          <w:tcPr>
            <w:tcW w:w="0" w:type="auto"/>
            <w:tcBorders>
              <w:bottom w:val="single" w:sz="4" w:space="0" w:color="auto"/>
            </w:tcBorders>
          </w:tcPr>
          <w:p w:rsidR="008F505E" w:rsidRPr="002F0803" w:rsidRDefault="008F505E" w:rsidP="00730F7F">
            <w:pPr>
              <w:adjustRightInd w:val="0"/>
              <w:snapToGrid w:val="0"/>
              <w:spacing w:line="360" w:lineRule="auto"/>
              <w:rPr>
                <w:rFonts w:ascii="Book Antiqua" w:eastAsia="华文中宋" w:hAnsi="Book Antiqua"/>
                <w:b/>
                <w:sz w:val="24"/>
                <w:szCs w:val="24"/>
              </w:rPr>
            </w:pPr>
          </w:p>
        </w:tc>
        <w:tc>
          <w:tcPr>
            <w:tcW w:w="0" w:type="auto"/>
            <w:tcBorders>
              <w:bottom w:val="single" w:sz="4" w:space="0" w:color="auto"/>
            </w:tcBorders>
            <w:vAlign w:val="center"/>
          </w:tcPr>
          <w:p w:rsidR="008F505E" w:rsidRPr="002F0803" w:rsidRDefault="008F505E" w:rsidP="00730F7F">
            <w:pPr>
              <w:adjustRightInd w:val="0"/>
              <w:snapToGrid w:val="0"/>
              <w:spacing w:line="360" w:lineRule="auto"/>
              <w:rPr>
                <w:rFonts w:ascii="Book Antiqua" w:eastAsia="华文中宋" w:hAnsi="Book Antiqua"/>
                <w:b/>
                <w:sz w:val="24"/>
                <w:szCs w:val="24"/>
              </w:rPr>
            </w:pPr>
            <w:r w:rsidRPr="002F0803">
              <w:rPr>
                <w:rFonts w:ascii="Book Antiqua" w:eastAsia="华文中宋" w:hAnsi="Book Antiqua"/>
                <w:b/>
                <w:sz w:val="24"/>
                <w:szCs w:val="24"/>
              </w:rPr>
              <w:t>Splenic metastasis</w:t>
            </w:r>
          </w:p>
        </w:tc>
        <w:tc>
          <w:tcPr>
            <w:tcW w:w="0" w:type="auto"/>
            <w:tcBorders>
              <w:bottom w:val="single" w:sz="4" w:space="0" w:color="auto"/>
            </w:tcBorders>
          </w:tcPr>
          <w:p w:rsidR="008F505E" w:rsidRPr="002F0803" w:rsidRDefault="008F505E" w:rsidP="00730F7F">
            <w:pPr>
              <w:adjustRightInd w:val="0"/>
              <w:snapToGrid w:val="0"/>
              <w:spacing w:line="360" w:lineRule="auto"/>
              <w:rPr>
                <w:rFonts w:ascii="Book Antiqua" w:eastAsia="华文中宋" w:hAnsi="Book Antiqua"/>
                <w:b/>
                <w:sz w:val="24"/>
                <w:szCs w:val="24"/>
              </w:rPr>
            </w:pPr>
          </w:p>
        </w:tc>
        <w:tc>
          <w:tcPr>
            <w:tcW w:w="0" w:type="auto"/>
            <w:tcBorders>
              <w:bottom w:val="single" w:sz="4" w:space="0" w:color="auto"/>
            </w:tcBorders>
            <w:vAlign w:val="center"/>
          </w:tcPr>
          <w:p w:rsidR="008F505E" w:rsidRPr="002F0803" w:rsidRDefault="008F505E" w:rsidP="00730F7F">
            <w:pPr>
              <w:adjustRightInd w:val="0"/>
              <w:snapToGrid w:val="0"/>
              <w:spacing w:line="360" w:lineRule="auto"/>
              <w:rPr>
                <w:rFonts w:ascii="Book Antiqua" w:eastAsia="华文中宋" w:hAnsi="Book Antiqua"/>
                <w:b/>
                <w:sz w:val="24"/>
                <w:szCs w:val="24"/>
              </w:rPr>
            </w:pPr>
            <w:r w:rsidRPr="002F0803">
              <w:rPr>
                <w:rFonts w:ascii="Book Antiqua" w:eastAsia="华文中宋" w:hAnsi="Book Antiqua"/>
                <w:b/>
                <w:sz w:val="24"/>
                <w:szCs w:val="24"/>
              </w:rPr>
              <w:t>Renal metastasis</w:t>
            </w:r>
          </w:p>
        </w:tc>
        <w:tc>
          <w:tcPr>
            <w:tcW w:w="0" w:type="auto"/>
            <w:tcBorders>
              <w:bottom w:val="single" w:sz="4" w:space="0" w:color="auto"/>
            </w:tcBorders>
          </w:tcPr>
          <w:p w:rsidR="008F505E" w:rsidRPr="002F0803" w:rsidRDefault="008F505E" w:rsidP="00730F7F">
            <w:pPr>
              <w:adjustRightInd w:val="0"/>
              <w:snapToGrid w:val="0"/>
              <w:spacing w:line="360" w:lineRule="auto"/>
              <w:rPr>
                <w:rFonts w:ascii="Book Antiqua" w:eastAsia="华文中宋" w:hAnsi="Book Antiqua"/>
                <w:b/>
                <w:sz w:val="24"/>
                <w:szCs w:val="24"/>
              </w:rPr>
            </w:pPr>
          </w:p>
        </w:tc>
        <w:tc>
          <w:tcPr>
            <w:tcW w:w="0" w:type="auto"/>
            <w:tcBorders>
              <w:bottom w:val="single" w:sz="4" w:space="0" w:color="auto"/>
            </w:tcBorders>
            <w:vAlign w:val="center"/>
          </w:tcPr>
          <w:p w:rsidR="008F505E" w:rsidRPr="002F0803" w:rsidRDefault="00491511" w:rsidP="00730F7F">
            <w:pPr>
              <w:adjustRightInd w:val="0"/>
              <w:snapToGrid w:val="0"/>
              <w:spacing w:line="360" w:lineRule="auto"/>
              <w:rPr>
                <w:rFonts w:ascii="Book Antiqua" w:eastAsia="华文中宋" w:hAnsi="Book Antiqua"/>
                <w:b/>
                <w:sz w:val="24"/>
                <w:szCs w:val="24"/>
              </w:rPr>
            </w:pPr>
            <w:r w:rsidRPr="002F0803">
              <w:rPr>
                <w:rFonts w:ascii="Book Antiqua" w:eastAsia="华文中宋" w:hAnsi="Book Antiqua"/>
                <w:b/>
                <w:sz w:val="24"/>
                <w:szCs w:val="24"/>
              </w:rPr>
              <w:t xml:space="preserve">Gross metastatic rate </w:t>
            </w:r>
          </w:p>
        </w:tc>
        <w:tc>
          <w:tcPr>
            <w:tcW w:w="0" w:type="auto"/>
            <w:tcBorders>
              <w:bottom w:val="single" w:sz="4" w:space="0" w:color="auto"/>
            </w:tcBorders>
          </w:tcPr>
          <w:p w:rsidR="008F505E" w:rsidRPr="002F0803" w:rsidRDefault="008F505E" w:rsidP="00730F7F">
            <w:pPr>
              <w:adjustRightInd w:val="0"/>
              <w:snapToGrid w:val="0"/>
              <w:spacing w:line="360" w:lineRule="auto"/>
              <w:rPr>
                <w:rFonts w:ascii="Book Antiqua" w:eastAsia="华文中宋" w:hAnsi="Book Antiqua"/>
                <w:b/>
                <w:sz w:val="24"/>
                <w:szCs w:val="24"/>
              </w:rPr>
            </w:pPr>
          </w:p>
        </w:tc>
        <w:tc>
          <w:tcPr>
            <w:tcW w:w="0" w:type="auto"/>
            <w:tcBorders>
              <w:bottom w:val="single" w:sz="4" w:space="0" w:color="auto"/>
            </w:tcBorders>
            <w:vAlign w:val="center"/>
          </w:tcPr>
          <w:p w:rsidR="008F505E" w:rsidRPr="002F0803" w:rsidRDefault="00491511" w:rsidP="00730F7F">
            <w:pPr>
              <w:adjustRightInd w:val="0"/>
              <w:snapToGrid w:val="0"/>
              <w:spacing w:line="360" w:lineRule="auto"/>
              <w:rPr>
                <w:rFonts w:ascii="Book Antiqua" w:eastAsia="华文中宋" w:hAnsi="Book Antiqua"/>
                <w:b/>
                <w:sz w:val="24"/>
                <w:szCs w:val="24"/>
              </w:rPr>
            </w:pPr>
            <w:r w:rsidRPr="002F0803">
              <w:rPr>
                <w:rFonts w:ascii="Book Antiqua" w:eastAsia="华文中宋" w:hAnsi="Book Antiqua"/>
                <w:b/>
                <w:sz w:val="24"/>
                <w:szCs w:val="24"/>
              </w:rPr>
              <w:t>Hepatic metastasis rate</w:t>
            </w:r>
          </w:p>
        </w:tc>
      </w:tr>
      <w:tr w:rsidR="008F505E" w:rsidRPr="002F0803" w:rsidTr="008F505E">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CON</w:t>
            </w: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11</w:t>
            </w:r>
          </w:p>
        </w:tc>
        <w:tc>
          <w:tcPr>
            <w:tcW w:w="0" w:type="auto"/>
          </w:tcPr>
          <w:p w:rsidR="008F505E" w:rsidRPr="002F0803" w:rsidRDefault="008F505E" w:rsidP="00730F7F">
            <w:pPr>
              <w:adjustRightInd w:val="0"/>
              <w:snapToGrid w:val="0"/>
              <w:spacing w:line="360" w:lineRule="auto"/>
              <w:rPr>
                <w:rFonts w:ascii="Book Antiqua" w:eastAsia="华文中宋" w:hAnsi="Book Antiqua"/>
                <w:sz w:val="24"/>
                <w:szCs w:val="24"/>
              </w:rPr>
            </w:pP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5</w:t>
            </w:r>
          </w:p>
        </w:tc>
        <w:tc>
          <w:tcPr>
            <w:tcW w:w="0" w:type="auto"/>
          </w:tcPr>
          <w:p w:rsidR="008F505E" w:rsidRPr="002F0803" w:rsidRDefault="008F505E" w:rsidP="00730F7F">
            <w:pPr>
              <w:adjustRightInd w:val="0"/>
              <w:snapToGrid w:val="0"/>
              <w:spacing w:line="360" w:lineRule="auto"/>
              <w:rPr>
                <w:rFonts w:ascii="Book Antiqua" w:eastAsia="华文中宋" w:hAnsi="Book Antiqua"/>
                <w:sz w:val="24"/>
                <w:szCs w:val="24"/>
              </w:rPr>
            </w:pP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4</w:t>
            </w:r>
          </w:p>
        </w:tc>
        <w:tc>
          <w:tcPr>
            <w:tcW w:w="0" w:type="auto"/>
          </w:tcPr>
          <w:p w:rsidR="008F505E" w:rsidRPr="002F0803" w:rsidRDefault="008F505E" w:rsidP="00730F7F">
            <w:pPr>
              <w:adjustRightInd w:val="0"/>
              <w:snapToGrid w:val="0"/>
              <w:spacing w:line="360" w:lineRule="auto"/>
              <w:rPr>
                <w:rFonts w:ascii="Book Antiqua" w:eastAsia="华文中宋" w:hAnsi="Book Antiqua"/>
                <w:sz w:val="24"/>
                <w:szCs w:val="24"/>
              </w:rPr>
            </w:pP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2</w:t>
            </w:r>
          </w:p>
        </w:tc>
        <w:tc>
          <w:tcPr>
            <w:tcW w:w="0" w:type="auto"/>
          </w:tcPr>
          <w:p w:rsidR="008F505E" w:rsidRPr="002F0803" w:rsidRDefault="008F505E" w:rsidP="00730F7F">
            <w:pPr>
              <w:adjustRightInd w:val="0"/>
              <w:snapToGrid w:val="0"/>
              <w:spacing w:line="360" w:lineRule="auto"/>
              <w:rPr>
                <w:rFonts w:ascii="Book Antiqua" w:eastAsia="华文中宋" w:hAnsi="Book Antiqua"/>
                <w:sz w:val="24"/>
                <w:szCs w:val="24"/>
              </w:rPr>
            </w:pP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0</w:t>
            </w:r>
          </w:p>
        </w:tc>
        <w:tc>
          <w:tcPr>
            <w:tcW w:w="0" w:type="auto"/>
          </w:tcPr>
          <w:p w:rsidR="008F505E" w:rsidRPr="002F0803" w:rsidRDefault="008F505E" w:rsidP="00730F7F">
            <w:pPr>
              <w:adjustRightInd w:val="0"/>
              <w:snapToGrid w:val="0"/>
              <w:spacing w:line="360" w:lineRule="auto"/>
              <w:rPr>
                <w:rFonts w:ascii="Book Antiqua" w:eastAsia="华文中宋" w:hAnsi="Book Antiqua"/>
                <w:sz w:val="24"/>
                <w:szCs w:val="24"/>
              </w:rPr>
            </w:pP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0</w:t>
            </w:r>
          </w:p>
        </w:tc>
        <w:tc>
          <w:tcPr>
            <w:tcW w:w="0" w:type="auto"/>
          </w:tcPr>
          <w:p w:rsidR="008F505E" w:rsidRPr="002F0803" w:rsidRDefault="008F505E" w:rsidP="00730F7F">
            <w:pPr>
              <w:adjustRightInd w:val="0"/>
              <w:snapToGrid w:val="0"/>
              <w:spacing w:line="360" w:lineRule="auto"/>
              <w:rPr>
                <w:rFonts w:ascii="Book Antiqua" w:eastAsia="华文中宋" w:hAnsi="Book Antiqua"/>
                <w:sz w:val="24"/>
                <w:szCs w:val="24"/>
              </w:rPr>
            </w:pP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100</w:t>
            </w:r>
            <w:r w:rsidR="00491511" w:rsidRPr="002F0803">
              <w:rPr>
                <w:rFonts w:ascii="Book Antiqua" w:eastAsia="华文中宋" w:hAnsi="Book Antiqua"/>
                <w:b/>
                <w:sz w:val="24"/>
                <w:szCs w:val="24"/>
              </w:rPr>
              <w:t>%</w:t>
            </w:r>
          </w:p>
        </w:tc>
        <w:tc>
          <w:tcPr>
            <w:tcW w:w="0" w:type="auto"/>
          </w:tcPr>
          <w:p w:rsidR="008F505E" w:rsidRPr="002F0803" w:rsidRDefault="008F505E" w:rsidP="00730F7F">
            <w:pPr>
              <w:adjustRightInd w:val="0"/>
              <w:snapToGrid w:val="0"/>
              <w:spacing w:line="360" w:lineRule="auto"/>
              <w:rPr>
                <w:rFonts w:ascii="Book Antiqua" w:eastAsia="华文中宋" w:hAnsi="Book Antiqua"/>
                <w:sz w:val="24"/>
                <w:szCs w:val="24"/>
              </w:rPr>
            </w:pP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45.45</w:t>
            </w:r>
            <w:r w:rsidR="00491511" w:rsidRPr="002F0803">
              <w:rPr>
                <w:rFonts w:ascii="Book Antiqua" w:eastAsia="华文中宋" w:hAnsi="Book Antiqua"/>
                <w:b/>
                <w:sz w:val="24"/>
                <w:szCs w:val="24"/>
              </w:rPr>
              <w:t>%</w:t>
            </w:r>
          </w:p>
        </w:tc>
      </w:tr>
      <w:tr w:rsidR="008F505E" w:rsidRPr="002F0803" w:rsidTr="008F505E">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WCA</w:t>
            </w: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10</w:t>
            </w:r>
          </w:p>
        </w:tc>
        <w:tc>
          <w:tcPr>
            <w:tcW w:w="0" w:type="auto"/>
          </w:tcPr>
          <w:p w:rsidR="008F505E" w:rsidRPr="002F0803" w:rsidRDefault="008F505E" w:rsidP="00730F7F">
            <w:pPr>
              <w:adjustRightInd w:val="0"/>
              <w:snapToGrid w:val="0"/>
              <w:spacing w:line="360" w:lineRule="auto"/>
              <w:rPr>
                <w:rFonts w:ascii="Book Antiqua" w:eastAsia="华文中宋" w:hAnsi="Book Antiqua"/>
                <w:sz w:val="24"/>
                <w:szCs w:val="24"/>
              </w:rPr>
            </w:pP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3</w:t>
            </w:r>
          </w:p>
        </w:tc>
        <w:tc>
          <w:tcPr>
            <w:tcW w:w="0" w:type="auto"/>
          </w:tcPr>
          <w:p w:rsidR="008F505E" w:rsidRPr="002F0803" w:rsidRDefault="008F505E" w:rsidP="00730F7F">
            <w:pPr>
              <w:adjustRightInd w:val="0"/>
              <w:snapToGrid w:val="0"/>
              <w:spacing w:line="360" w:lineRule="auto"/>
              <w:rPr>
                <w:rFonts w:ascii="Book Antiqua" w:eastAsia="华文中宋" w:hAnsi="Book Antiqua"/>
                <w:sz w:val="24"/>
                <w:szCs w:val="24"/>
              </w:rPr>
            </w:pP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2</w:t>
            </w:r>
          </w:p>
        </w:tc>
        <w:tc>
          <w:tcPr>
            <w:tcW w:w="0" w:type="auto"/>
          </w:tcPr>
          <w:p w:rsidR="008F505E" w:rsidRPr="002F0803" w:rsidRDefault="008F505E" w:rsidP="00730F7F">
            <w:pPr>
              <w:adjustRightInd w:val="0"/>
              <w:snapToGrid w:val="0"/>
              <w:spacing w:line="360" w:lineRule="auto"/>
              <w:rPr>
                <w:rFonts w:ascii="Book Antiqua" w:eastAsia="华文中宋" w:hAnsi="Book Antiqua"/>
                <w:sz w:val="24"/>
                <w:szCs w:val="24"/>
              </w:rPr>
            </w:pP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0</w:t>
            </w:r>
          </w:p>
        </w:tc>
        <w:tc>
          <w:tcPr>
            <w:tcW w:w="0" w:type="auto"/>
          </w:tcPr>
          <w:p w:rsidR="008F505E" w:rsidRPr="002F0803" w:rsidRDefault="008F505E" w:rsidP="00730F7F">
            <w:pPr>
              <w:adjustRightInd w:val="0"/>
              <w:snapToGrid w:val="0"/>
              <w:spacing w:line="360" w:lineRule="auto"/>
              <w:rPr>
                <w:rFonts w:ascii="Book Antiqua" w:eastAsia="华文中宋" w:hAnsi="Book Antiqua"/>
                <w:sz w:val="24"/>
                <w:szCs w:val="24"/>
              </w:rPr>
            </w:pP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0</w:t>
            </w:r>
          </w:p>
        </w:tc>
        <w:tc>
          <w:tcPr>
            <w:tcW w:w="0" w:type="auto"/>
          </w:tcPr>
          <w:p w:rsidR="008F505E" w:rsidRPr="002F0803" w:rsidRDefault="008F505E" w:rsidP="00730F7F">
            <w:pPr>
              <w:adjustRightInd w:val="0"/>
              <w:snapToGrid w:val="0"/>
              <w:spacing w:line="360" w:lineRule="auto"/>
              <w:rPr>
                <w:rFonts w:ascii="Book Antiqua" w:eastAsia="华文中宋" w:hAnsi="Book Antiqua"/>
                <w:sz w:val="24"/>
                <w:szCs w:val="24"/>
              </w:rPr>
            </w:pP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0</w:t>
            </w:r>
          </w:p>
        </w:tc>
        <w:tc>
          <w:tcPr>
            <w:tcW w:w="0" w:type="auto"/>
          </w:tcPr>
          <w:p w:rsidR="008F505E" w:rsidRPr="002F0803" w:rsidRDefault="008F505E" w:rsidP="00730F7F">
            <w:pPr>
              <w:adjustRightInd w:val="0"/>
              <w:snapToGrid w:val="0"/>
              <w:spacing w:line="360" w:lineRule="auto"/>
              <w:rPr>
                <w:rFonts w:ascii="Book Antiqua" w:eastAsia="华文中宋" w:hAnsi="Book Antiqua"/>
                <w:sz w:val="24"/>
                <w:szCs w:val="24"/>
              </w:rPr>
            </w:pP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50</w:t>
            </w:r>
            <w:r w:rsidR="00491511" w:rsidRPr="002F0803">
              <w:rPr>
                <w:rFonts w:ascii="Book Antiqua" w:eastAsia="华文中宋" w:hAnsi="Book Antiqua"/>
                <w:b/>
                <w:sz w:val="24"/>
                <w:szCs w:val="24"/>
              </w:rPr>
              <w:t>%</w:t>
            </w:r>
            <w:r w:rsidR="004160C6" w:rsidRPr="002F0803">
              <w:rPr>
                <w:rFonts w:ascii="Book Antiqua" w:eastAsia="华文中宋" w:hAnsi="Book Antiqua" w:hint="eastAsia"/>
                <w:sz w:val="24"/>
                <w:szCs w:val="24"/>
                <w:vertAlign w:val="superscript"/>
              </w:rPr>
              <w:t>a</w:t>
            </w:r>
          </w:p>
        </w:tc>
        <w:tc>
          <w:tcPr>
            <w:tcW w:w="0" w:type="auto"/>
          </w:tcPr>
          <w:p w:rsidR="008F505E" w:rsidRPr="002F0803" w:rsidRDefault="008F505E" w:rsidP="00730F7F">
            <w:pPr>
              <w:adjustRightInd w:val="0"/>
              <w:snapToGrid w:val="0"/>
              <w:spacing w:line="360" w:lineRule="auto"/>
              <w:rPr>
                <w:rFonts w:ascii="Book Antiqua" w:eastAsia="华文中宋" w:hAnsi="Book Antiqua"/>
                <w:sz w:val="24"/>
                <w:szCs w:val="24"/>
              </w:rPr>
            </w:pP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30</w:t>
            </w:r>
            <w:r w:rsidR="00491511" w:rsidRPr="002F0803">
              <w:rPr>
                <w:rFonts w:ascii="Book Antiqua" w:eastAsia="华文中宋" w:hAnsi="Book Antiqua"/>
                <w:b/>
                <w:sz w:val="24"/>
                <w:szCs w:val="24"/>
              </w:rPr>
              <w:t>%</w:t>
            </w:r>
          </w:p>
        </w:tc>
      </w:tr>
      <w:tr w:rsidR="008F505E" w:rsidRPr="002F0803" w:rsidTr="008F505E">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5-FU</w:t>
            </w: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11</w:t>
            </w:r>
          </w:p>
        </w:tc>
        <w:tc>
          <w:tcPr>
            <w:tcW w:w="0" w:type="auto"/>
          </w:tcPr>
          <w:p w:rsidR="008F505E" w:rsidRPr="002F0803" w:rsidRDefault="008F505E" w:rsidP="00730F7F">
            <w:pPr>
              <w:adjustRightInd w:val="0"/>
              <w:snapToGrid w:val="0"/>
              <w:spacing w:line="360" w:lineRule="auto"/>
              <w:rPr>
                <w:rFonts w:ascii="Book Antiqua" w:eastAsia="华文中宋" w:hAnsi="Book Antiqua"/>
                <w:sz w:val="24"/>
                <w:szCs w:val="24"/>
              </w:rPr>
            </w:pP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4</w:t>
            </w:r>
          </w:p>
        </w:tc>
        <w:tc>
          <w:tcPr>
            <w:tcW w:w="0" w:type="auto"/>
          </w:tcPr>
          <w:p w:rsidR="008F505E" w:rsidRPr="002F0803" w:rsidRDefault="008F505E" w:rsidP="00730F7F">
            <w:pPr>
              <w:adjustRightInd w:val="0"/>
              <w:snapToGrid w:val="0"/>
              <w:spacing w:line="360" w:lineRule="auto"/>
              <w:rPr>
                <w:rFonts w:ascii="Book Antiqua" w:eastAsia="华文中宋" w:hAnsi="Book Antiqua"/>
                <w:sz w:val="24"/>
                <w:szCs w:val="24"/>
              </w:rPr>
            </w:pP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2</w:t>
            </w:r>
          </w:p>
        </w:tc>
        <w:tc>
          <w:tcPr>
            <w:tcW w:w="0" w:type="auto"/>
          </w:tcPr>
          <w:p w:rsidR="008F505E" w:rsidRPr="002F0803" w:rsidRDefault="008F505E" w:rsidP="00730F7F">
            <w:pPr>
              <w:adjustRightInd w:val="0"/>
              <w:snapToGrid w:val="0"/>
              <w:spacing w:line="360" w:lineRule="auto"/>
              <w:rPr>
                <w:rFonts w:ascii="Book Antiqua" w:eastAsia="华文中宋" w:hAnsi="Book Antiqua"/>
                <w:sz w:val="24"/>
                <w:szCs w:val="24"/>
              </w:rPr>
            </w:pP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1</w:t>
            </w:r>
          </w:p>
        </w:tc>
        <w:tc>
          <w:tcPr>
            <w:tcW w:w="0" w:type="auto"/>
          </w:tcPr>
          <w:p w:rsidR="008F505E" w:rsidRPr="002F0803" w:rsidRDefault="008F505E" w:rsidP="00730F7F">
            <w:pPr>
              <w:adjustRightInd w:val="0"/>
              <w:snapToGrid w:val="0"/>
              <w:spacing w:line="360" w:lineRule="auto"/>
              <w:rPr>
                <w:rFonts w:ascii="Book Antiqua" w:eastAsia="华文中宋" w:hAnsi="Book Antiqua"/>
                <w:sz w:val="24"/>
                <w:szCs w:val="24"/>
              </w:rPr>
            </w:pP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1</w:t>
            </w:r>
          </w:p>
        </w:tc>
        <w:tc>
          <w:tcPr>
            <w:tcW w:w="0" w:type="auto"/>
          </w:tcPr>
          <w:p w:rsidR="008F505E" w:rsidRPr="002F0803" w:rsidRDefault="008F505E" w:rsidP="00730F7F">
            <w:pPr>
              <w:adjustRightInd w:val="0"/>
              <w:snapToGrid w:val="0"/>
              <w:spacing w:line="360" w:lineRule="auto"/>
              <w:rPr>
                <w:rFonts w:ascii="Book Antiqua" w:eastAsia="华文中宋" w:hAnsi="Book Antiqua"/>
                <w:sz w:val="24"/>
                <w:szCs w:val="24"/>
              </w:rPr>
            </w:pP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0</w:t>
            </w:r>
          </w:p>
        </w:tc>
        <w:tc>
          <w:tcPr>
            <w:tcW w:w="0" w:type="auto"/>
          </w:tcPr>
          <w:p w:rsidR="008F505E" w:rsidRPr="002F0803" w:rsidRDefault="008F505E" w:rsidP="00730F7F">
            <w:pPr>
              <w:adjustRightInd w:val="0"/>
              <w:snapToGrid w:val="0"/>
              <w:spacing w:line="360" w:lineRule="auto"/>
              <w:rPr>
                <w:rFonts w:ascii="Book Antiqua" w:eastAsia="华文中宋" w:hAnsi="Book Antiqua"/>
                <w:sz w:val="24"/>
                <w:szCs w:val="24"/>
              </w:rPr>
            </w:pP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72.72</w:t>
            </w:r>
            <w:r w:rsidR="00491511" w:rsidRPr="002F0803">
              <w:rPr>
                <w:rFonts w:ascii="Book Antiqua" w:eastAsia="华文中宋" w:hAnsi="Book Antiqua"/>
                <w:b/>
                <w:sz w:val="24"/>
                <w:szCs w:val="24"/>
              </w:rPr>
              <w:t>%</w:t>
            </w:r>
          </w:p>
        </w:tc>
        <w:tc>
          <w:tcPr>
            <w:tcW w:w="0" w:type="auto"/>
          </w:tcPr>
          <w:p w:rsidR="008F505E" w:rsidRPr="002F0803" w:rsidRDefault="008F505E" w:rsidP="00730F7F">
            <w:pPr>
              <w:adjustRightInd w:val="0"/>
              <w:snapToGrid w:val="0"/>
              <w:spacing w:line="360" w:lineRule="auto"/>
              <w:rPr>
                <w:rFonts w:ascii="Book Antiqua" w:eastAsia="华文中宋" w:hAnsi="Book Antiqua"/>
                <w:sz w:val="24"/>
                <w:szCs w:val="24"/>
              </w:rPr>
            </w:pP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36.36</w:t>
            </w:r>
            <w:r w:rsidR="00491511" w:rsidRPr="002F0803">
              <w:rPr>
                <w:rFonts w:ascii="Book Antiqua" w:eastAsia="华文中宋" w:hAnsi="Book Antiqua"/>
                <w:b/>
                <w:sz w:val="24"/>
                <w:szCs w:val="24"/>
              </w:rPr>
              <w:t>%</w:t>
            </w:r>
          </w:p>
        </w:tc>
      </w:tr>
      <w:tr w:rsidR="008F505E" w:rsidRPr="002F0803" w:rsidTr="008F505E">
        <w:tc>
          <w:tcPr>
            <w:tcW w:w="0" w:type="auto"/>
            <w:vAlign w:val="center"/>
          </w:tcPr>
          <w:p w:rsidR="008F505E" w:rsidRPr="002F0803" w:rsidRDefault="00EA67C1"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WCA + 5-FU</w:t>
            </w: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10</w:t>
            </w:r>
          </w:p>
        </w:tc>
        <w:tc>
          <w:tcPr>
            <w:tcW w:w="0" w:type="auto"/>
          </w:tcPr>
          <w:p w:rsidR="008F505E" w:rsidRPr="002F0803" w:rsidRDefault="008F505E" w:rsidP="00730F7F">
            <w:pPr>
              <w:adjustRightInd w:val="0"/>
              <w:snapToGrid w:val="0"/>
              <w:spacing w:line="360" w:lineRule="auto"/>
              <w:rPr>
                <w:rFonts w:ascii="Book Antiqua" w:eastAsia="华文中宋" w:hAnsi="Book Antiqua"/>
                <w:sz w:val="24"/>
                <w:szCs w:val="24"/>
              </w:rPr>
            </w:pP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3</w:t>
            </w:r>
          </w:p>
        </w:tc>
        <w:tc>
          <w:tcPr>
            <w:tcW w:w="0" w:type="auto"/>
          </w:tcPr>
          <w:p w:rsidR="008F505E" w:rsidRPr="002F0803" w:rsidRDefault="008F505E" w:rsidP="00730F7F">
            <w:pPr>
              <w:adjustRightInd w:val="0"/>
              <w:snapToGrid w:val="0"/>
              <w:spacing w:line="360" w:lineRule="auto"/>
              <w:rPr>
                <w:rFonts w:ascii="Book Antiqua" w:eastAsia="华文中宋" w:hAnsi="Book Antiqua"/>
                <w:sz w:val="24"/>
                <w:szCs w:val="24"/>
              </w:rPr>
            </w:pP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0</w:t>
            </w:r>
          </w:p>
        </w:tc>
        <w:tc>
          <w:tcPr>
            <w:tcW w:w="0" w:type="auto"/>
          </w:tcPr>
          <w:p w:rsidR="008F505E" w:rsidRPr="002F0803" w:rsidRDefault="008F505E" w:rsidP="00730F7F">
            <w:pPr>
              <w:adjustRightInd w:val="0"/>
              <w:snapToGrid w:val="0"/>
              <w:spacing w:line="360" w:lineRule="auto"/>
              <w:rPr>
                <w:rFonts w:ascii="Book Antiqua" w:eastAsia="华文中宋" w:hAnsi="Book Antiqua"/>
                <w:sz w:val="24"/>
                <w:szCs w:val="24"/>
              </w:rPr>
            </w:pP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0</w:t>
            </w:r>
          </w:p>
        </w:tc>
        <w:tc>
          <w:tcPr>
            <w:tcW w:w="0" w:type="auto"/>
          </w:tcPr>
          <w:p w:rsidR="008F505E" w:rsidRPr="002F0803" w:rsidRDefault="008F505E" w:rsidP="00730F7F">
            <w:pPr>
              <w:adjustRightInd w:val="0"/>
              <w:snapToGrid w:val="0"/>
              <w:spacing w:line="360" w:lineRule="auto"/>
              <w:rPr>
                <w:rFonts w:ascii="Book Antiqua" w:eastAsia="华文中宋" w:hAnsi="Book Antiqua"/>
                <w:sz w:val="24"/>
                <w:szCs w:val="24"/>
              </w:rPr>
            </w:pP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0</w:t>
            </w:r>
          </w:p>
        </w:tc>
        <w:tc>
          <w:tcPr>
            <w:tcW w:w="0" w:type="auto"/>
          </w:tcPr>
          <w:p w:rsidR="008F505E" w:rsidRPr="002F0803" w:rsidRDefault="008F505E" w:rsidP="00730F7F">
            <w:pPr>
              <w:adjustRightInd w:val="0"/>
              <w:snapToGrid w:val="0"/>
              <w:spacing w:line="360" w:lineRule="auto"/>
              <w:rPr>
                <w:rFonts w:ascii="Book Antiqua" w:eastAsia="华文中宋" w:hAnsi="Book Antiqua"/>
                <w:sz w:val="24"/>
                <w:szCs w:val="24"/>
              </w:rPr>
            </w:pP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1</w:t>
            </w:r>
          </w:p>
        </w:tc>
        <w:tc>
          <w:tcPr>
            <w:tcW w:w="0" w:type="auto"/>
          </w:tcPr>
          <w:p w:rsidR="008F505E" w:rsidRPr="002F0803" w:rsidRDefault="008F505E" w:rsidP="00730F7F">
            <w:pPr>
              <w:adjustRightInd w:val="0"/>
              <w:snapToGrid w:val="0"/>
              <w:spacing w:line="360" w:lineRule="auto"/>
              <w:rPr>
                <w:rFonts w:ascii="Book Antiqua" w:eastAsia="华文中宋" w:hAnsi="Book Antiqua"/>
                <w:sz w:val="24"/>
                <w:szCs w:val="24"/>
              </w:rPr>
            </w:pP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40</w:t>
            </w:r>
            <w:r w:rsidR="00491511" w:rsidRPr="002F0803">
              <w:rPr>
                <w:rFonts w:ascii="Book Antiqua" w:eastAsia="华文中宋" w:hAnsi="Book Antiqua"/>
                <w:b/>
                <w:sz w:val="24"/>
                <w:szCs w:val="24"/>
              </w:rPr>
              <w:t>%</w:t>
            </w:r>
            <w:r w:rsidR="004160C6" w:rsidRPr="002F0803">
              <w:rPr>
                <w:rFonts w:ascii="Book Antiqua" w:eastAsia="华文中宋" w:hAnsi="Book Antiqua" w:hint="eastAsia"/>
                <w:sz w:val="24"/>
                <w:szCs w:val="24"/>
                <w:vertAlign w:val="superscript"/>
              </w:rPr>
              <w:t>b</w:t>
            </w:r>
          </w:p>
        </w:tc>
        <w:tc>
          <w:tcPr>
            <w:tcW w:w="0" w:type="auto"/>
          </w:tcPr>
          <w:p w:rsidR="008F505E" w:rsidRPr="002F0803" w:rsidRDefault="008F505E" w:rsidP="00730F7F">
            <w:pPr>
              <w:adjustRightInd w:val="0"/>
              <w:snapToGrid w:val="0"/>
              <w:spacing w:line="360" w:lineRule="auto"/>
              <w:rPr>
                <w:rFonts w:ascii="Book Antiqua" w:eastAsia="华文中宋" w:hAnsi="Book Antiqua"/>
                <w:sz w:val="24"/>
                <w:szCs w:val="24"/>
              </w:rPr>
            </w:pPr>
          </w:p>
        </w:tc>
        <w:tc>
          <w:tcPr>
            <w:tcW w:w="0" w:type="auto"/>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30</w:t>
            </w:r>
            <w:r w:rsidR="00491511" w:rsidRPr="002F0803">
              <w:rPr>
                <w:rFonts w:ascii="Book Antiqua" w:eastAsia="华文中宋" w:hAnsi="Book Antiqua"/>
                <w:b/>
                <w:sz w:val="24"/>
                <w:szCs w:val="24"/>
              </w:rPr>
              <w:t>%</w:t>
            </w:r>
          </w:p>
        </w:tc>
      </w:tr>
    </w:tbl>
    <w:p w:rsidR="008F505E" w:rsidRPr="002F0803" w:rsidRDefault="004160C6"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hint="eastAsia"/>
          <w:sz w:val="24"/>
          <w:szCs w:val="24"/>
          <w:vertAlign w:val="superscript"/>
        </w:rPr>
        <w:t>a</w:t>
      </w:r>
      <w:r w:rsidRPr="002F0803">
        <w:rPr>
          <w:rFonts w:ascii="Book Antiqua" w:eastAsia="华文中宋" w:hAnsi="Book Antiqua"/>
          <w:i/>
          <w:sz w:val="24"/>
          <w:szCs w:val="24"/>
        </w:rPr>
        <w:t>P</w:t>
      </w:r>
      <w:r w:rsidRPr="002F0803">
        <w:rPr>
          <w:rFonts w:ascii="Book Antiqua" w:eastAsia="华文中宋" w:hAnsi="Book Antiqua"/>
          <w:sz w:val="24"/>
          <w:szCs w:val="24"/>
        </w:rPr>
        <w:t xml:space="preserve"> &lt; 0.05 </w:t>
      </w:r>
      <w:r w:rsidRPr="002F0803">
        <w:rPr>
          <w:rFonts w:ascii="Book Antiqua" w:eastAsia="华文中宋" w:hAnsi="Book Antiqua"/>
          <w:i/>
          <w:sz w:val="24"/>
          <w:szCs w:val="24"/>
        </w:rPr>
        <w:t>vs</w:t>
      </w:r>
      <w:r w:rsidRPr="002F0803">
        <w:rPr>
          <w:rFonts w:ascii="Book Antiqua" w:eastAsia="华文中宋" w:hAnsi="Book Antiqua"/>
          <w:sz w:val="24"/>
          <w:szCs w:val="24"/>
        </w:rPr>
        <w:t xml:space="preserve"> CON; </w:t>
      </w:r>
      <w:r w:rsidRPr="002F0803">
        <w:rPr>
          <w:rFonts w:ascii="Book Antiqua" w:eastAsia="华文中宋" w:hAnsi="Book Antiqua" w:hint="eastAsia"/>
          <w:sz w:val="24"/>
          <w:szCs w:val="24"/>
          <w:vertAlign w:val="superscript"/>
        </w:rPr>
        <w:t>b</w:t>
      </w:r>
      <w:r w:rsidRPr="002F0803">
        <w:rPr>
          <w:rFonts w:ascii="Book Antiqua" w:eastAsia="华文中宋" w:hAnsi="Book Antiqua"/>
          <w:i/>
          <w:sz w:val="24"/>
          <w:szCs w:val="24"/>
        </w:rPr>
        <w:t>P</w:t>
      </w:r>
      <w:r w:rsidRPr="002F0803">
        <w:rPr>
          <w:rFonts w:ascii="Book Antiqua" w:eastAsia="华文中宋" w:hAnsi="Book Antiqua"/>
          <w:sz w:val="24"/>
          <w:szCs w:val="24"/>
        </w:rPr>
        <w:t xml:space="preserve"> &lt; 0.01 </w:t>
      </w:r>
      <w:r w:rsidRPr="002F0803">
        <w:rPr>
          <w:rFonts w:ascii="Book Antiqua" w:eastAsia="华文中宋" w:hAnsi="Book Antiqua"/>
          <w:i/>
          <w:sz w:val="24"/>
          <w:szCs w:val="24"/>
        </w:rPr>
        <w:t>vs</w:t>
      </w:r>
      <w:r w:rsidRPr="002F0803">
        <w:rPr>
          <w:rFonts w:ascii="Book Antiqua" w:eastAsia="华文中宋" w:hAnsi="Book Antiqua"/>
          <w:sz w:val="24"/>
          <w:szCs w:val="24"/>
        </w:rPr>
        <w:t xml:space="preserve"> CON.</w:t>
      </w:r>
      <w:r w:rsidRPr="002F0803">
        <w:rPr>
          <w:rFonts w:ascii="Book Antiqua" w:eastAsia="华文中宋" w:hAnsi="Book Antiqua" w:hint="eastAsia"/>
          <w:sz w:val="24"/>
          <w:szCs w:val="24"/>
        </w:rPr>
        <w:t xml:space="preserve"> </w:t>
      </w:r>
      <w:r w:rsidR="008F505E" w:rsidRPr="002F0803">
        <w:rPr>
          <w:rFonts w:ascii="Book Antiqua" w:eastAsia="华文中宋" w:hAnsi="Book Antiqua"/>
          <w:kern w:val="0"/>
          <w:sz w:val="24"/>
          <w:szCs w:val="24"/>
        </w:rPr>
        <w:t>CON</w:t>
      </w:r>
      <w:r w:rsidRPr="002F0803">
        <w:rPr>
          <w:rFonts w:ascii="Book Antiqua" w:hAnsi="Book Antiqua" w:hint="eastAsia"/>
          <w:kern w:val="0"/>
          <w:sz w:val="24"/>
          <w:szCs w:val="24"/>
        </w:rPr>
        <w:t>:</w:t>
      </w:r>
      <w:r w:rsidR="008F505E" w:rsidRPr="002F0803">
        <w:rPr>
          <w:rFonts w:ascii="Book Antiqua" w:hAnsi="Book Antiqua"/>
          <w:kern w:val="0"/>
          <w:sz w:val="24"/>
          <w:szCs w:val="24"/>
        </w:rPr>
        <w:t xml:space="preserve"> </w:t>
      </w:r>
      <w:r w:rsidRPr="002F0803">
        <w:rPr>
          <w:rFonts w:ascii="Book Antiqua" w:eastAsia="华文中宋" w:hAnsi="Book Antiqua"/>
          <w:kern w:val="0"/>
          <w:sz w:val="24"/>
          <w:szCs w:val="24"/>
        </w:rPr>
        <w:t>Control</w:t>
      </w:r>
      <w:r w:rsidRPr="002F0803">
        <w:rPr>
          <w:rFonts w:ascii="Book Antiqua" w:hAnsi="Book Antiqua"/>
          <w:kern w:val="0"/>
          <w:sz w:val="24"/>
          <w:szCs w:val="24"/>
        </w:rPr>
        <w:t xml:space="preserve"> </w:t>
      </w:r>
      <w:r w:rsidR="008F505E" w:rsidRPr="002F0803">
        <w:rPr>
          <w:rFonts w:ascii="Book Antiqua" w:eastAsia="华文中宋" w:hAnsi="Book Antiqua"/>
          <w:kern w:val="0"/>
          <w:sz w:val="24"/>
          <w:szCs w:val="24"/>
        </w:rPr>
        <w:t>group</w:t>
      </w:r>
      <w:r w:rsidR="008F505E" w:rsidRPr="002F0803">
        <w:rPr>
          <w:rFonts w:ascii="Book Antiqua" w:hAnsi="Book Antiqua"/>
          <w:kern w:val="0"/>
          <w:sz w:val="24"/>
          <w:szCs w:val="24"/>
        </w:rPr>
        <w:t xml:space="preserve"> with </w:t>
      </w:r>
      <w:r w:rsidR="008F505E" w:rsidRPr="002F0803">
        <w:rPr>
          <w:rFonts w:ascii="Book Antiqua" w:eastAsia="华文中宋" w:hAnsi="Book Antiqua"/>
          <w:kern w:val="0"/>
          <w:sz w:val="24"/>
          <w:szCs w:val="24"/>
        </w:rPr>
        <w:t>tumor implantation</w:t>
      </w:r>
      <w:r w:rsidR="008F505E" w:rsidRPr="002F0803">
        <w:rPr>
          <w:rFonts w:ascii="Book Antiqua" w:hAnsi="Book Antiqua"/>
          <w:kern w:val="0"/>
          <w:sz w:val="24"/>
          <w:szCs w:val="24"/>
        </w:rPr>
        <w:t xml:space="preserve">; </w:t>
      </w:r>
      <w:r w:rsidR="008F505E" w:rsidRPr="002F0803">
        <w:rPr>
          <w:rFonts w:ascii="Book Antiqua" w:eastAsia="华文中宋" w:hAnsi="Book Antiqua"/>
          <w:kern w:val="0"/>
          <w:sz w:val="24"/>
          <w:szCs w:val="24"/>
        </w:rPr>
        <w:t>WCA</w:t>
      </w:r>
      <w:r w:rsidRPr="002F0803">
        <w:rPr>
          <w:rFonts w:ascii="Book Antiqua" w:hAnsi="Book Antiqua" w:hint="eastAsia"/>
          <w:kern w:val="0"/>
          <w:sz w:val="24"/>
          <w:szCs w:val="24"/>
        </w:rPr>
        <w:t>:</w:t>
      </w:r>
      <w:r w:rsidR="008F505E" w:rsidRPr="002F0803">
        <w:rPr>
          <w:rFonts w:ascii="Book Antiqua" w:eastAsia="华文中宋" w:hAnsi="Book Antiqua"/>
          <w:kern w:val="0"/>
          <w:sz w:val="24"/>
          <w:szCs w:val="24"/>
        </w:rPr>
        <w:t xml:space="preserve"> </w:t>
      </w:r>
      <w:r w:rsidR="008F505E" w:rsidRPr="002F0803">
        <w:rPr>
          <w:rFonts w:ascii="Book Antiqua" w:eastAsia="华文中宋" w:hAnsi="Book Antiqua"/>
          <w:sz w:val="24"/>
          <w:szCs w:val="24"/>
        </w:rPr>
        <w:t>Weichang’an</w:t>
      </w:r>
      <w:r w:rsidR="008F505E" w:rsidRPr="002F0803">
        <w:rPr>
          <w:rFonts w:ascii="Book Antiqua" w:hAnsi="Book Antiqua"/>
          <w:sz w:val="24"/>
          <w:szCs w:val="24"/>
        </w:rPr>
        <w:t xml:space="preserve"> treated</w:t>
      </w:r>
      <w:r w:rsidR="008F505E" w:rsidRPr="002F0803">
        <w:rPr>
          <w:rFonts w:ascii="Book Antiqua" w:eastAsia="华文中宋" w:hAnsi="Book Antiqua"/>
          <w:kern w:val="0"/>
          <w:sz w:val="24"/>
          <w:szCs w:val="24"/>
        </w:rPr>
        <w:t xml:space="preserve"> group; 5-FU</w:t>
      </w:r>
      <w:r w:rsidRPr="002F0803">
        <w:rPr>
          <w:rFonts w:ascii="Book Antiqua" w:eastAsia="华文中宋" w:hAnsi="Book Antiqua" w:hint="eastAsia"/>
          <w:kern w:val="0"/>
          <w:sz w:val="24"/>
          <w:szCs w:val="24"/>
        </w:rPr>
        <w:t>:</w:t>
      </w:r>
      <w:r w:rsidR="008F505E" w:rsidRPr="002F0803">
        <w:rPr>
          <w:rFonts w:ascii="Book Antiqua" w:eastAsia="华文中宋" w:hAnsi="Book Antiqua"/>
          <w:kern w:val="0"/>
          <w:sz w:val="24"/>
          <w:szCs w:val="24"/>
        </w:rPr>
        <w:t xml:space="preserve"> 5-fluorouracil treated group</w:t>
      </w:r>
      <w:r w:rsidR="008F505E" w:rsidRPr="002F0803">
        <w:rPr>
          <w:rFonts w:ascii="Book Antiqua" w:hAnsi="Book Antiqua"/>
          <w:kern w:val="0"/>
          <w:sz w:val="24"/>
          <w:szCs w:val="24"/>
        </w:rPr>
        <w:t xml:space="preserve">; </w:t>
      </w:r>
      <w:r w:rsidR="008F505E" w:rsidRPr="002F0803">
        <w:rPr>
          <w:rFonts w:ascii="Book Antiqua" w:eastAsia="华文中宋" w:hAnsi="Book Antiqua"/>
          <w:kern w:val="0"/>
          <w:sz w:val="24"/>
          <w:szCs w:val="24"/>
        </w:rPr>
        <w:t>WCA</w:t>
      </w:r>
      <w:r w:rsidRPr="002F0803">
        <w:rPr>
          <w:rFonts w:ascii="Book Antiqua" w:eastAsia="华文中宋" w:hAnsi="Book Antiqua" w:hint="eastAsia"/>
          <w:kern w:val="0"/>
          <w:sz w:val="24"/>
          <w:szCs w:val="24"/>
        </w:rPr>
        <w:t xml:space="preserve"> </w:t>
      </w:r>
      <w:r w:rsidR="008F505E" w:rsidRPr="002F0803">
        <w:rPr>
          <w:rFonts w:ascii="Book Antiqua" w:eastAsia="华文中宋" w:hAnsi="Book Antiqua"/>
          <w:kern w:val="0"/>
          <w:sz w:val="24"/>
          <w:szCs w:val="24"/>
        </w:rPr>
        <w:t>+</w:t>
      </w:r>
      <w:r w:rsidRPr="002F0803">
        <w:rPr>
          <w:rFonts w:ascii="Book Antiqua" w:eastAsia="华文中宋" w:hAnsi="Book Antiqua" w:hint="eastAsia"/>
          <w:kern w:val="0"/>
          <w:sz w:val="24"/>
          <w:szCs w:val="24"/>
        </w:rPr>
        <w:t xml:space="preserve"> </w:t>
      </w:r>
      <w:r w:rsidR="008F505E" w:rsidRPr="002F0803">
        <w:rPr>
          <w:rFonts w:ascii="Book Antiqua" w:eastAsia="华文中宋" w:hAnsi="Book Antiqua"/>
          <w:kern w:val="0"/>
          <w:sz w:val="24"/>
          <w:szCs w:val="24"/>
        </w:rPr>
        <w:t>5-FU</w:t>
      </w:r>
      <w:r w:rsidRPr="002F0803">
        <w:rPr>
          <w:rFonts w:ascii="Book Antiqua" w:hAnsi="Book Antiqua" w:hint="eastAsia"/>
          <w:kern w:val="0"/>
          <w:sz w:val="24"/>
          <w:szCs w:val="24"/>
        </w:rPr>
        <w:t>:</w:t>
      </w:r>
      <w:r w:rsidR="008F505E" w:rsidRPr="002F0803">
        <w:rPr>
          <w:rFonts w:ascii="Book Antiqua" w:eastAsia="华文中宋" w:hAnsi="Book Antiqua"/>
          <w:kern w:val="0"/>
          <w:sz w:val="24"/>
          <w:szCs w:val="24"/>
        </w:rPr>
        <w:t xml:space="preserve"> </w:t>
      </w:r>
      <w:r w:rsidRPr="002F0803">
        <w:rPr>
          <w:rFonts w:ascii="Book Antiqua" w:eastAsia="华文中宋" w:hAnsi="Book Antiqua"/>
          <w:kern w:val="0"/>
          <w:sz w:val="24"/>
          <w:szCs w:val="24"/>
        </w:rPr>
        <w:t xml:space="preserve">Group </w:t>
      </w:r>
      <w:r w:rsidR="008F505E" w:rsidRPr="002F0803">
        <w:rPr>
          <w:rFonts w:ascii="Book Antiqua" w:eastAsia="华文中宋" w:hAnsi="Book Antiqua"/>
          <w:kern w:val="0"/>
          <w:sz w:val="24"/>
          <w:szCs w:val="24"/>
        </w:rPr>
        <w:t xml:space="preserve">received </w:t>
      </w:r>
      <w:r w:rsidR="008F505E" w:rsidRPr="002F0803">
        <w:rPr>
          <w:rFonts w:ascii="Book Antiqua" w:hAnsi="Book Antiqua"/>
          <w:kern w:val="0"/>
          <w:sz w:val="24"/>
          <w:szCs w:val="24"/>
        </w:rPr>
        <w:t xml:space="preserve">combined treatment of </w:t>
      </w:r>
      <w:r w:rsidR="008F505E" w:rsidRPr="002F0803">
        <w:rPr>
          <w:rFonts w:ascii="Book Antiqua" w:eastAsia="华文中宋" w:hAnsi="Book Antiqua"/>
          <w:kern w:val="0"/>
          <w:sz w:val="24"/>
          <w:szCs w:val="24"/>
        </w:rPr>
        <w:t>WCA</w:t>
      </w:r>
      <w:r w:rsidR="008F505E" w:rsidRPr="002F0803">
        <w:rPr>
          <w:rFonts w:ascii="Book Antiqua" w:hAnsi="Book Antiqua"/>
          <w:kern w:val="0"/>
          <w:sz w:val="24"/>
          <w:szCs w:val="24"/>
        </w:rPr>
        <w:t xml:space="preserve"> </w:t>
      </w:r>
      <w:r w:rsidR="008F505E" w:rsidRPr="002F0803">
        <w:rPr>
          <w:rFonts w:ascii="Book Antiqua" w:eastAsia="华文中宋" w:hAnsi="Book Antiqua"/>
          <w:sz w:val="24"/>
          <w:szCs w:val="24"/>
        </w:rPr>
        <w:t xml:space="preserve">and </w:t>
      </w:r>
      <w:r w:rsidR="008F505E" w:rsidRPr="002F0803">
        <w:rPr>
          <w:rFonts w:ascii="Book Antiqua" w:eastAsia="华文中宋" w:hAnsi="Book Antiqua"/>
          <w:kern w:val="0"/>
          <w:sz w:val="24"/>
          <w:szCs w:val="24"/>
        </w:rPr>
        <w:t>5-FU</w:t>
      </w:r>
      <w:r w:rsidR="008F505E" w:rsidRPr="002F0803">
        <w:rPr>
          <w:rFonts w:ascii="Book Antiqua" w:hAnsi="Book Antiqua"/>
          <w:sz w:val="24"/>
          <w:szCs w:val="24"/>
        </w:rPr>
        <w:t xml:space="preserve">. </w:t>
      </w:r>
    </w:p>
    <w:p w:rsidR="008F505E" w:rsidRPr="002F0803" w:rsidRDefault="008F505E" w:rsidP="00730F7F">
      <w:pPr>
        <w:autoSpaceDE w:val="0"/>
        <w:autoSpaceDN w:val="0"/>
        <w:adjustRightInd w:val="0"/>
        <w:snapToGrid w:val="0"/>
        <w:spacing w:line="360" w:lineRule="auto"/>
        <w:rPr>
          <w:rFonts w:ascii="Book Antiqua" w:eastAsia="华文中宋" w:hAnsi="Book Antiqua"/>
          <w:b/>
          <w:sz w:val="24"/>
          <w:szCs w:val="24"/>
        </w:rPr>
      </w:pPr>
      <w:r w:rsidRPr="002F0803">
        <w:rPr>
          <w:rFonts w:ascii="Book Antiqua" w:eastAsia="华文中宋" w:hAnsi="Book Antiqua"/>
          <w:b/>
          <w:sz w:val="24"/>
          <w:szCs w:val="24"/>
        </w:rPr>
        <w:br w:type="page"/>
      </w:r>
      <w:r w:rsidR="0038169C" w:rsidRPr="002F0803">
        <w:rPr>
          <w:rFonts w:ascii="Book Antiqua" w:eastAsia="华文中宋" w:hAnsi="Book Antiqua"/>
          <w:b/>
          <w:sz w:val="24"/>
          <w:szCs w:val="24"/>
        </w:rPr>
        <w:lastRenderedPageBreak/>
        <w:t>Table 3</w:t>
      </w:r>
      <w:r w:rsidRPr="002F0803">
        <w:rPr>
          <w:rFonts w:ascii="Book Antiqua" w:eastAsia="华文中宋" w:hAnsi="Book Antiqua"/>
          <w:b/>
          <w:sz w:val="24"/>
          <w:szCs w:val="24"/>
        </w:rPr>
        <w:t xml:space="preserve"> β-Catenin and </w:t>
      </w:r>
      <w:r w:rsidR="008D32E7" w:rsidRPr="002F0803">
        <w:rPr>
          <w:rFonts w:ascii="Book Antiqua" w:eastAsia="华文中宋" w:hAnsi="Book Antiqua"/>
          <w:b/>
          <w:sz w:val="24"/>
          <w:szCs w:val="24"/>
        </w:rPr>
        <w:t>matrix metalloproteinase-7</w:t>
      </w:r>
      <w:r w:rsidRPr="002F0803">
        <w:rPr>
          <w:rFonts w:ascii="Book Antiqua" w:eastAsia="华文中宋" w:hAnsi="Book Antiqua"/>
          <w:b/>
          <w:sz w:val="24"/>
          <w:szCs w:val="24"/>
        </w:rPr>
        <w:t xml:space="preserve"> mRNA levels in orthotopic and hepatic metastatic tumors in the transplant model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456"/>
        <w:gridCol w:w="1439"/>
        <w:gridCol w:w="352"/>
        <w:gridCol w:w="1532"/>
        <w:gridCol w:w="456"/>
        <w:gridCol w:w="1439"/>
        <w:gridCol w:w="352"/>
        <w:gridCol w:w="1532"/>
      </w:tblGrid>
      <w:tr w:rsidR="008F505E" w:rsidRPr="002F0803" w:rsidTr="008F505E">
        <w:tc>
          <w:tcPr>
            <w:tcW w:w="0" w:type="auto"/>
            <w:vMerge w:val="restart"/>
            <w:tcBorders>
              <w:top w:val="single" w:sz="4" w:space="0" w:color="auto"/>
              <w:left w:val="nil"/>
              <w:bottom w:val="single" w:sz="4" w:space="0" w:color="auto"/>
              <w:right w:val="nil"/>
            </w:tcBorders>
            <w:vAlign w:val="center"/>
          </w:tcPr>
          <w:p w:rsidR="008F505E" w:rsidRPr="002F0803" w:rsidRDefault="008F505E" w:rsidP="00730F7F">
            <w:pPr>
              <w:adjustRightInd w:val="0"/>
              <w:snapToGrid w:val="0"/>
              <w:spacing w:line="360" w:lineRule="auto"/>
              <w:rPr>
                <w:rFonts w:ascii="Book Antiqua" w:eastAsia="华文中宋" w:hAnsi="Book Antiqua"/>
                <w:b/>
                <w:sz w:val="24"/>
                <w:szCs w:val="24"/>
              </w:rPr>
            </w:pPr>
            <w:r w:rsidRPr="002F0803">
              <w:rPr>
                <w:rFonts w:ascii="Book Antiqua" w:eastAsia="华文中宋" w:hAnsi="Book Antiqua"/>
                <w:b/>
                <w:sz w:val="24"/>
                <w:szCs w:val="24"/>
              </w:rPr>
              <w:t>Group</w:t>
            </w:r>
          </w:p>
        </w:tc>
        <w:tc>
          <w:tcPr>
            <w:tcW w:w="0" w:type="auto"/>
            <w:gridSpan w:val="4"/>
            <w:tcBorders>
              <w:top w:val="single" w:sz="4" w:space="0" w:color="auto"/>
              <w:left w:val="nil"/>
              <w:bottom w:val="nil"/>
              <w:right w:val="nil"/>
            </w:tcBorders>
            <w:vAlign w:val="center"/>
          </w:tcPr>
          <w:p w:rsidR="008F505E" w:rsidRPr="002F0803" w:rsidRDefault="008F505E" w:rsidP="00730F7F">
            <w:pPr>
              <w:adjustRightInd w:val="0"/>
              <w:snapToGrid w:val="0"/>
              <w:spacing w:line="360" w:lineRule="auto"/>
              <w:ind w:firstLine="1680"/>
              <w:rPr>
                <w:rFonts w:ascii="Book Antiqua" w:eastAsia="华文中宋" w:hAnsi="Book Antiqua"/>
                <w:b/>
                <w:sz w:val="24"/>
                <w:szCs w:val="24"/>
              </w:rPr>
            </w:pPr>
            <w:r w:rsidRPr="002F0803">
              <w:rPr>
                <w:rFonts w:ascii="Book Antiqua" w:eastAsia="华文中宋" w:hAnsi="Book Antiqua"/>
                <w:b/>
                <w:sz w:val="24"/>
                <w:szCs w:val="24"/>
              </w:rPr>
              <w:t>β-Catenin</w:t>
            </w:r>
          </w:p>
        </w:tc>
        <w:tc>
          <w:tcPr>
            <w:tcW w:w="0" w:type="auto"/>
            <w:gridSpan w:val="4"/>
            <w:tcBorders>
              <w:top w:val="single" w:sz="4" w:space="0" w:color="auto"/>
              <w:left w:val="nil"/>
              <w:bottom w:val="nil"/>
              <w:right w:val="nil"/>
            </w:tcBorders>
            <w:vAlign w:val="center"/>
          </w:tcPr>
          <w:p w:rsidR="008F505E" w:rsidRPr="002F0803" w:rsidRDefault="008F505E" w:rsidP="00730F7F">
            <w:pPr>
              <w:adjustRightInd w:val="0"/>
              <w:snapToGrid w:val="0"/>
              <w:spacing w:line="360" w:lineRule="auto"/>
              <w:rPr>
                <w:rFonts w:ascii="Book Antiqua" w:eastAsia="华文中宋" w:hAnsi="Book Antiqua"/>
                <w:b/>
                <w:sz w:val="24"/>
                <w:szCs w:val="24"/>
              </w:rPr>
            </w:pPr>
            <w:r w:rsidRPr="002F0803">
              <w:rPr>
                <w:rFonts w:ascii="Book Antiqua" w:eastAsia="华文中宋" w:hAnsi="Book Antiqua"/>
                <w:b/>
                <w:sz w:val="24"/>
                <w:szCs w:val="24"/>
              </w:rPr>
              <w:t>MMP-7</w:t>
            </w:r>
          </w:p>
        </w:tc>
      </w:tr>
      <w:tr w:rsidR="008F505E" w:rsidRPr="002F0803" w:rsidTr="008F505E">
        <w:tc>
          <w:tcPr>
            <w:tcW w:w="0" w:type="auto"/>
            <w:vMerge/>
            <w:tcBorders>
              <w:top w:val="single" w:sz="4" w:space="0" w:color="auto"/>
              <w:left w:val="nil"/>
              <w:bottom w:val="single" w:sz="4" w:space="0" w:color="auto"/>
              <w:right w:val="nil"/>
            </w:tcBorders>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p>
        </w:tc>
        <w:tc>
          <w:tcPr>
            <w:tcW w:w="0" w:type="auto"/>
            <w:gridSpan w:val="2"/>
            <w:tcBorders>
              <w:top w:val="nil"/>
              <w:left w:val="nil"/>
              <w:bottom w:val="single" w:sz="4" w:space="0" w:color="auto"/>
              <w:right w:val="nil"/>
            </w:tcBorders>
            <w:vAlign w:val="center"/>
          </w:tcPr>
          <w:p w:rsidR="008F505E" w:rsidRPr="002F0803" w:rsidRDefault="008F505E" w:rsidP="00730F7F">
            <w:pPr>
              <w:adjustRightInd w:val="0"/>
              <w:snapToGrid w:val="0"/>
              <w:spacing w:line="360" w:lineRule="auto"/>
              <w:rPr>
                <w:rFonts w:ascii="Book Antiqua" w:eastAsia="华文中宋" w:hAnsi="Book Antiqua"/>
                <w:b/>
                <w:sz w:val="24"/>
                <w:szCs w:val="24"/>
              </w:rPr>
            </w:pPr>
            <w:r w:rsidRPr="002F0803">
              <w:rPr>
                <w:rFonts w:ascii="Book Antiqua" w:eastAsia="华文中宋" w:hAnsi="Book Antiqua"/>
                <w:b/>
                <w:sz w:val="24"/>
                <w:szCs w:val="24"/>
              </w:rPr>
              <w:t>Orthotopic tumors</w:t>
            </w:r>
          </w:p>
        </w:tc>
        <w:tc>
          <w:tcPr>
            <w:tcW w:w="0" w:type="auto"/>
            <w:gridSpan w:val="2"/>
            <w:tcBorders>
              <w:top w:val="nil"/>
              <w:left w:val="nil"/>
              <w:bottom w:val="single" w:sz="4" w:space="0" w:color="auto"/>
              <w:right w:val="nil"/>
            </w:tcBorders>
            <w:vAlign w:val="center"/>
          </w:tcPr>
          <w:p w:rsidR="008F505E" w:rsidRPr="002F0803" w:rsidRDefault="008F505E" w:rsidP="00730F7F">
            <w:pPr>
              <w:adjustRightInd w:val="0"/>
              <w:snapToGrid w:val="0"/>
              <w:spacing w:line="360" w:lineRule="auto"/>
              <w:rPr>
                <w:rFonts w:ascii="Book Antiqua" w:eastAsia="华文中宋" w:hAnsi="Book Antiqua"/>
                <w:b/>
                <w:sz w:val="24"/>
                <w:szCs w:val="24"/>
              </w:rPr>
            </w:pPr>
            <w:r w:rsidRPr="002F0803">
              <w:rPr>
                <w:rFonts w:ascii="Book Antiqua" w:eastAsia="华文中宋" w:hAnsi="Book Antiqua"/>
                <w:b/>
                <w:sz w:val="24"/>
                <w:szCs w:val="24"/>
              </w:rPr>
              <w:t>Hepatic metastatic tumors</w:t>
            </w:r>
          </w:p>
        </w:tc>
        <w:tc>
          <w:tcPr>
            <w:tcW w:w="0" w:type="auto"/>
            <w:gridSpan w:val="2"/>
            <w:tcBorders>
              <w:top w:val="nil"/>
              <w:left w:val="nil"/>
              <w:bottom w:val="single" w:sz="4" w:space="0" w:color="auto"/>
              <w:right w:val="nil"/>
            </w:tcBorders>
            <w:vAlign w:val="center"/>
          </w:tcPr>
          <w:p w:rsidR="008F505E" w:rsidRPr="002F0803" w:rsidRDefault="008F505E" w:rsidP="00730F7F">
            <w:pPr>
              <w:adjustRightInd w:val="0"/>
              <w:snapToGrid w:val="0"/>
              <w:spacing w:line="360" w:lineRule="auto"/>
              <w:rPr>
                <w:rFonts w:ascii="Book Antiqua" w:eastAsia="华文中宋" w:hAnsi="Book Antiqua"/>
                <w:b/>
                <w:sz w:val="24"/>
                <w:szCs w:val="24"/>
              </w:rPr>
            </w:pPr>
            <w:r w:rsidRPr="002F0803">
              <w:rPr>
                <w:rFonts w:ascii="Book Antiqua" w:eastAsia="华文中宋" w:hAnsi="Book Antiqua"/>
                <w:b/>
                <w:sz w:val="24"/>
                <w:szCs w:val="24"/>
              </w:rPr>
              <w:t>Orthotopic tumors</w:t>
            </w:r>
          </w:p>
        </w:tc>
        <w:tc>
          <w:tcPr>
            <w:tcW w:w="0" w:type="auto"/>
            <w:gridSpan w:val="2"/>
            <w:tcBorders>
              <w:top w:val="nil"/>
              <w:left w:val="nil"/>
              <w:bottom w:val="single" w:sz="4" w:space="0" w:color="auto"/>
              <w:right w:val="nil"/>
            </w:tcBorders>
            <w:vAlign w:val="center"/>
          </w:tcPr>
          <w:p w:rsidR="008F505E" w:rsidRPr="002F0803" w:rsidRDefault="008F505E" w:rsidP="00730F7F">
            <w:pPr>
              <w:adjustRightInd w:val="0"/>
              <w:snapToGrid w:val="0"/>
              <w:spacing w:line="360" w:lineRule="auto"/>
              <w:rPr>
                <w:rFonts w:ascii="Book Antiqua" w:eastAsia="华文中宋" w:hAnsi="Book Antiqua"/>
                <w:b/>
                <w:sz w:val="24"/>
                <w:szCs w:val="24"/>
              </w:rPr>
            </w:pPr>
            <w:r w:rsidRPr="002F0803">
              <w:rPr>
                <w:rFonts w:ascii="Book Antiqua" w:eastAsia="华文中宋" w:hAnsi="Book Antiqua"/>
                <w:b/>
                <w:sz w:val="24"/>
                <w:szCs w:val="24"/>
              </w:rPr>
              <w:t>Hepatic metastatic tumors</w:t>
            </w:r>
          </w:p>
        </w:tc>
      </w:tr>
      <w:tr w:rsidR="008F505E" w:rsidRPr="002F0803" w:rsidTr="008F505E">
        <w:tc>
          <w:tcPr>
            <w:tcW w:w="0" w:type="auto"/>
            <w:vMerge/>
            <w:tcBorders>
              <w:top w:val="single" w:sz="4" w:space="0" w:color="auto"/>
              <w:left w:val="nil"/>
              <w:bottom w:val="single" w:sz="4" w:space="0" w:color="auto"/>
              <w:right w:val="nil"/>
            </w:tcBorders>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p>
        </w:tc>
        <w:tc>
          <w:tcPr>
            <w:tcW w:w="0" w:type="auto"/>
            <w:tcBorders>
              <w:top w:val="single" w:sz="4" w:space="0" w:color="auto"/>
              <w:left w:val="nil"/>
              <w:bottom w:val="single" w:sz="4" w:space="0" w:color="auto"/>
              <w:right w:val="nil"/>
            </w:tcBorders>
            <w:vAlign w:val="center"/>
          </w:tcPr>
          <w:p w:rsidR="008F505E" w:rsidRPr="002F0803" w:rsidRDefault="008F505E" w:rsidP="00730F7F">
            <w:pPr>
              <w:autoSpaceDE w:val="0"/>
              <w:autoSpaceDN w:val="0"/>
              <w:adjustRightInd w:val="0"/>
              <w:snapToGrid w:val="0"/>
              <w:spacing w:line="360" w:lineRule="auto"/>
              <w:rPr>
                <w:rFonts w:ascii="Book Antiqua" w:eastAsia="华文中宋" w:hAnsi="Book Antiqua"/>
                <w:b/>
                <w:i/>
                <w:sz w:val="24"/>
                <w:szCs w:val="24"/>
              </w:rPr>
            </w:pPr>
            <w:r w:rsidRPr="002F0803">
              <w:rPr>
                <w:rFonts w:ascii="Book Antiqua" w:eastAsia="华文中宋" w:hAnsi="Book Antiqua"/>
                <w:b/>
                <w:i/>
                <w:sz w:val="24"/>
                <w:szCs w:val="24"/>
              </w:rPr>
              <w:t>n</w:t>
            </w:r>
          </w:p>
        </w:tc>
        <w:tc>
          <w:tcPr>
            <w:tcW w:w="0" w:type="auto"/>
            <w:tcBorders>
              <w:top w:val="single" w:sz="4" w:space="0" w:color="auto"/>
              <w:left w:val="nil"/>
              <w:bottom w:val="single" w:sz="4" w:space="0" w:color="auto"/>
              <w:right w:val="nil"/>
            </w:tcBorders>
            <w:vAlign w:val="center"/>
          </w:tcPr>
          <w:p w:rsidR="008F505E" w:rsidRPr="002F0803" w:rsidRDefault="008F505E" w:rsidP="00730F7F">
            <w:pPr>
              <w:autoSpaceDE w:val="0"/>
              <w:autoSpaceDN w:val="0"/>
              <w:adjustRightInd w:val="0"/>
              <w:snapToGrid w:val="0"/>
              <w:spacing w:line="360" w:lineRule="auto"/>
              <w:rPr>
                <w:rFonts w:ascii="Book Antiqua" w:eastAsia="华文中宋" w:hAnsi="Book Antiqua"/>
                <w:b/>
                <w:sz w:val="24"/>
                <w:szCs w:val="24"/>
              </w:rPr>
            </w:pPr>
            <w:r w:rsidRPr="002F0803">
              <w:rPr>
                <w:rFonts w:ascii="Book Antiqua" w:eastAsia="华文中宋" w:hAnsi="Book Antiqua"/>
                <w:b/>
                <w:caps/>
                <w:kern w:val="0"/>
                <w:sz w:val="24"/>
                <w:szCs w:val="24"/>
              </w:rPr>
              <w:t>r</w:t>
            </w:r>
            <w:r w:rsidRPr="002F0803">
              <w:rPr>
                <w:rFonts w:ascii="Book Antiqua" w:eastAsia="华文中宋" w:hAnsi="Book Antiqua"/>
                <w:b/>
                <w:kern w:val="0"/>
                <w:sz w:val="24"/>
                <w:szCs w:val="24"/>
              </w:rPr>
              <w:t>elative expression</w:t>
            </w:r>
          </w:p>
        </w:tc>
        <w:tc>
          <w:tcPr>
            <w:tcW w:w="0" w:type="auto"/>
            <w:tcBorders>
              <w:top w:val="single" w:sz="4" w:space="0" w:color="auto"/>
              <w:left w:val="nil"/>
              <w:bottom w:val="single" w:sz="4" w:space="0" w:color="auto"/>
              <w:right w:val="nil"/>
            </w:tcBorders>
            <w:vAlign w:val="center"/>
          </w:tcPr>
          <w:p w:rsidR="008F505E" w:rsidRPr="002F0803" w:rsidRDefault="008F505E" w:rsidP="00730F7F">
            <w:pPr>
              <w:autoSpaceDE w:val="0"/>
              <w:autoSpaceDN w:val="0"/>
              <w:adjustRightInd w:val="0"/>
              <w:snapToGrid w:val="0"/>
              <w:spacing w:line="360" w:lineRule="auto"/>
              <w:rPr>
                <w:rFonts w:ascii="Book Antiqua" w:eastAsia="华文中宋" w:hAnsi="Book Antiqua"/>
                <w:b/>
                <w:i/>
                <w:sz w:val="24"/>
                <w:szCs w:val="24"/>
              </w:rPr>
            </w:pPr>
            <w:r w:rsidRPr="002F0803">
              <w:rPr>
                <w:rFonts w:ascii="Book Antiqua" w:eastAsia="华文中宋" w:hAnsi="Book Antiqua"/>
                <w:b/>
                <w:i/>
                <w:sz w:val="24"/>
                <w:szCs w:val="24"/>
              </w:rPr>
              <w:t>n</w:t>
            </w:r>
          </w:p>
        </w:tc>
        <w:tc>
          <w:tcPr>
            <w:tcW w:w="0" w:type="auto"/>
            <w:tcBorders>
              <w:top w:val="single" w:sz="4" w:space="0" w:color="auto"/>
              <w:left w:val="nil"/>
              <w:bottom w:val="single" w:sz="4" w:space="0" w:color="auto"/>
              <w:right w:val="nil"/>
            </w:tcBorders>
            <w:vAlign w:val="center"/>
          </w:tcPr>
          <w:p w:rsidR="008F505E" w:rsidRPr="002F0803" w:rsidRDefault="008F505E" w:rsidP="00730F7F">
            <w:pPr>
              <w:autoSpaceDE w:val="0"/>
              <w:autoSpaceDN w:val="0"/>
              <w:adjustRightInd w:val="0"/>
              <w:snapToGrid w:val="0"/>
              <w:spacing w:line="360" w:lineRule="auto"/>
              <w:rPr>
                <w:rFonts w:ascii="Book Antiqua" w:eastAsia="华文中宋" w:hAnsi="Book Antiqua"/>
                <w:b/>
                <w:sz w:val="24"/>
                <w:szCs w:val="24"/>
              </w:rPr>
            </w:pPr>
            <w:r w:rsidRPr="002F0803">
              <w:rPr>
                <w:rFonts w:ascii="Book Antiqua" w:eastAsia="华文中宋" w:hAnsi="Book Antiqua"/>
                <w:b/>
                <w:caps/>
                <w:kern w:val="0"/>
                <w:sz w:val="24"/>
                <w:szCs w:val="24"/>
              </w:rPr>
              <w:t>r</w:t>
            </w:r>
            <w:r w:rsidRPr="002F0803">
              <w:rPr>
                <w:rFonts w:ascii="Book Antiqua" w:eastAsia="华文中宋" w:hAnsi="Book Antiqua"/>
                <w:b/>
                <w:kern w:val="0"/>
                <w:sz w:val="24"/>
                <w:szCs w:val="24"/>
              </w:rPr>
              <w:t>elative expression</w:t>
            </w:r>
            <w:r w:rsidR="008D32E7" w:rsidRPr="002F0803">
              <w:rPr>
                <w:rFonts w:ascii="Book Antiqua" w:eastAsia="华文中宋" w:hAnsi="Book Antiqua" w:hint="eastAsia"/>
                <w:b/>
                <w:kern w:val="0"/>
                <w:sz w:val="24"/>
                <w:szCs w:val="24"/>
                <w:vertAlign w:val="superscript"/>
              </w:rPr>
              <w:t>1</w:t>
            </w:r>
          </w:p>
        </w:tc>
        <w:tc>
          <w:tcPr>
            <w:tcW w:w="0" w:type="auto"/>
            <w:tcBorders>
              <w:top w:val="single" w:sz="4" w:space="0" w:color="auto"/>
              <w:left w:val="nil"/>
              <w:bottom w:val="single" w:sz="4" w:space="0" w:color="auto"/>
              <w:right w:val="nil"/>
            </w:tcBorders>
            <w:vAlign w:val="center"/>
          </w:tcPr>
          <w:p w:rsidR="008F505E" w:rsidRPr="002F0803" w:rsidRDefault="008F505E" w:rsidP="00730F7F">
            <w:pPr>
              <w:autoSpaceDE w:val="0"/>
              <w:autoSpaceDN w:val="0"/>
              <w:adjustRightInd w:val="0"/>
              <w:snapToGrid w:val="0"/>
              <w:spacing w:line="360" w:lineRule="auto"/>
              <w:rPr>
                <w:rFonts w:ascii="Book Antiqua" w:eastAsia="华文中宋" w:hAnsi="Book Antiqua"/>
                <w:b/>
                <w:i/>
                <w:sz w:val="24"/>
                <w:szCs w:val="24"/>
              </w:rPr>
            </w:pPr>
            <w:r w:rsidRPr="002F0803">
              <w:rPr>
                <w:rFonts w:ascii="Book Antiqua" w:eastAsia="华文中宋" w:hAnsi="Book Antiqua"/>
                <w:b/>
                <w:i/>
                <w:sz w:val="24"/>
                <w:szCs w:val="24"/>
              </w:rPr>
              <w:t>n</w:t>
            </w:r>
          </w:p>
        </w:tc>
        <w:tc>
          <w:tcPr>
            <w:tcW w:w="0" w:type="auto"/>
            <w:tcBorders>
              <w:top w:val="single" w:sz="4" w:space="0" w:color="auto"/>
              <w:left w:val="nil"/>
              <w:bottom w:val="single" w:sz="4" w:space="0" w:color="auto"/>
              <w:right w:val="nil"/>
            </w:tcBorders>
            <w:vAlign w:val="center"/>
          </w:tcPr>
          <w:p w:rsidR="008F505E" w:rsidRPr="002F0803" w:rsidRDefault="008F505E" w:rsidP="00730F7F">
            <w:pPr>
              <w:autoSpaceDE w:val="0"/>
              <w:autoSpaceDN w:val="0"/>
              <w:adjustRightInd w:val="0"/>
              <w:snapToGrid w:val="0"/>
              <w:spacing w:line="360" w:lineRule="auto"/>
              <w:rPr>
                <w:rFonts w:ascii="Book Antiqua" w:eastAsia="华文中宋" w:hAnsi="Book Antiqua"/>
                <w:b/>
                <w:sz w:val="24"/>
                <w:szCs w:val="24"/>
              </w:rPr>
            </w:pPr>
            <w:r w:rsidRPr="002F0803">
              <w:rPr>
                <w:rFonts w:ascii="Book Antiqua" w:eastAsia="华文中宋" w:hAnsi="Book Antiqua"/>
                <w:b/>
                <w:caps/>
                <w:kern w:val="0"/>
                <w:sz w:val="24"/>
                <w:szCs w:val="24"/>
              </w:rPr>
              <w:t>r</w:t>
            </w:r>
            <w:r w:rsidRPr="002F0803">
              <w:rPr>
                <w:rFonts w:ascii="Book Antiqua" w:eastAsia="华文中宋" w:hAnsi="Book Antiqua"/>
                <w:b/>
                <w:kern w:val="0"/>
                <w:sz w:val="24"/>
                <w:szCs w:val="24"/>
              </w:rPr>
              <w:t>elative expression</w:t>
            </w:r>
          </w:p>
        </w:tc>
        <w:tc>
          <w:tcPr>
            <w:tcW w:w="0" w:type="auto"/>
            <w:tcBorders>
              <w:top w:val="single" w:sz="4" w:space="0" w:color="auto"/>
              <w:left w:val="nil"/>
              <w:bottom w:val="single" w:sz="4" w:space="0" w:color="auto"/>
              <w:right w:val="nil"/>
            </w:tcBorders>
            <w:vAlign w:val="center"/>
          </w:tcPr>
          <w:p w:rsidR="008F505E" w:rsidRPr="002F0803" w:rsidRDefault="008F505E" w:rsidP="00730F7F">
            <w:pPr>
              <w:autoSpaceDE w:val="0"/>
              <w:autoSpaceDN w:val="0"/>
              <w:adjustRightInd w:val="0"/>
              <w:snapToGrid w:val="0"/>
              <w:spacing w:line="360" w:lineRule="auto"/>
              <w:rPr>
                <w:rFonts w:ascii="Book Antiqua" w:eastAsia="华文中宋" w:hAnsi="Book Antiqua"/>
                <w:b/>
                <w:i/>
                <w:sz w:val="24"/>
                <w:szCs w:val="24"/>
              </w:rPr>
            </w:pPr>
            <w:r w:rsidRPr="002F0803">
              <w:rPr>
                <w:rFonts w:ascii="Book Antiqua" w:eastAsia="华文中宋" w:hAnsi="Book Antiqua"/>
                <w:b/>
                <w:i/>
                <w:sz w:val="24"/>
                <w:szCs w:val="24"/>
              </w:rPr>
              <w:t>n</w:t>
            </w:r>
          </w:p>
        </w:tc>
        <w:tc>
          <w:tcPr>
            <w:tcW w:w="0" w:type="auto"/>
            <w:tcBorders>
              <w:top w:val="single" w:sz="4" w:space="0" w:color="auto"/>
              <w:left w:val="nil"/>
              <w:bottom w:val="single" w:sz="4" w:space="0" w:color="auto"/>
              <w:right w:val="nil"/>
            </w:tcBorders>
            <w:vAlign w:val="center"/>
          </w:tcPr>
          <w:p w:rsidR="008F505E" w:rsidRPr="002F0803" w:rsidRDefault="008F505E" w:rsidP="00730F7F">
            <w:pPr>
              <w:autoSpaceDE w:val="0"/>
              <w:autoSpaceDN w:val="0"/>
              <w:adjustRightInd w:val="0"/>
              <w:snapToGrid w:val="0"/>
              <w:spacing w:line="360" w:lineRule="auto"/>
              <w:rPr>
                <w:rFonts w:ascii="Book Antiqua" w:eastAsia="华文中宋" w:hAnsi="Book Antiqua"/>
                <w:b/>
                <w:sz w:val="24"/>
                <w:szCs w:val="24"/>
                <w:lang w:val="en-CA"/>
              </w:rPr>
            </w:pPr>
            <w:r w:rsidRPr="002F0803">
              <w:rPr>
                <w:rFonts w:ascii="Book Antiqua" w:eastAsia="华文中宋" w:hAnsi="Book Antiqua"/>
                <w:b/>
                <w:caps/>
                <w:kern w:val="0"/>
                <w:sz w:val="24"/>
                <w:szCs w:val="24"/>
              </w:rPr>
              <w:t>r</w:t>
            </w:r>
            <w:r w:rsidRPr="002F0803">
              <w:rPr>
                <w:rFonts w:ascii="Book Antiqua" w:eastAsia="华文中宋" w:hAnsi="Book Antiqua"/>
                <w:b/>
                <w:kern w:val="0"/>
                <w:sz w:val="24"/>
                <w:szCs w:val="24"/>
              </w:rPr>
              <w:t>elative expression</w:t>
            </w:r>
            <w:r w:rsidR="008D32E7" w:rsidRPr="002F0803">
              <w:rPr>
                <w:rFonts w:ascii="Book Antiqua" w:eastAsia="华文中宋" w:hAnsi="Book Antiqua" w:hint="eastAsia"/>
                <w:b/>
                <w:kern w:val="0"/>
                <w:sz w:val="24"/>
                <w:szCs w:val="24"/>
                <w:vertAlign w:val="superscript"/>
              </w:rPr>
              <w:t>2</w:t>
            </w:r>
          </w:p>
        </w:tc>
      </w:tr>
      <w:tr w:rsidR="008F505E" w:rsidRPr="002F0803" w:rsidTr="008F505E">
        <w:tc>
          <w:tcPr>
            <w:tcW w:w="0" w:type="auto"/>
            <w:tcBorders>
              <w:top w:val="single" w:sz="4" w:space="0" w:color="auto"/>
              <w:left w:val="nil"/>
              <w:bottom w:val="nil"/>
              <w:right w:val="nil"/>
            </w:tcBorders>
            <w:vAlign w:val="center"/>
          </w:tcPr>
          <w:p w:rsidR="008F505E" w:rsidRPr="002F0803" w:rsidRDefault="008F505E" w:rsidP="00730F7F">
            <w:pPr>
              <w:autoSpaceDE w:val="0"/>
              <w:autoSpaceDN w:val="0"/>
              <w:adjustRightInd w:val="0"/>
              <w:snapToGrid w:val="0"/>
              <w:spacing w:line="360" w:lineRule="auto"/>
              <w:rPr>
                <w:rFonts w:ascii="Book Antiqua" w:eastAsia="华文中宋" w:hAnsi="Book Antiqua"/>
                <w:sz w:val="24"/>
                <w:szCs w:val="24"/>
              </w:rPr>
            </w:pPr>
            <w:r w:rsidRPr="002F0803">
              <w:rPr>
                <w:rFonts w:ascii="Book Antiqua" w:eastAsia="华文中宋" w:hAnsi="Book Antiqua"/>
                <w:kern w:val="0"/>
                <w:sz w:val="24"/>
                <w:szCs w:val="24"/>
              </w:rPr>
              <w:t>CON</w:t>
            </w:r>
          </w:p>
        </w:tc>
        <w:tc>
          <w:tcPr>
            <w:tcW w:w="0" w:type="auto"/>
            <w:tcBorders>
              <w:top w:val="single" w:sz="4" w:space="0" w:color="auto"/>
              <w:left w:val="nil"/>
              <w:bottom w:val="nil"/>
              <w:right w:val="nil"/>
            </w:tcBorders>
            <w:vAlign w:val="center"/>
          </w:tcPr>
          <w:p w:rsidR="008F505E" w:rsidRPr="002F0803" w:rsidRDefault="008F505E" w:rsidP="00730F7F">
            <w:pPr>
              <w:autoSpaceDE w:val="0"/>
              <w:autoSpaceDN w:val="0"/>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11</w:t>
            </w:r>
          </w:p>
        </w:tc>
        <w:tc>
          <w:tcPr>
            <w:tcW w:w="0" w:type="auto"/>
            <w:tcBorders>
              <w:top w:val="single" w:sz="4" w:space="0" w:color="auto"/>
              <w:left w:val="nil"/>
              <w:bottom w:val="nil"/>
              <w:right w:val="nil"/>
            </w:tcBorders>
            <w:vAlign w:val="center"/>
          </w:tcPr>
          <w:p w:rsidR="008F505E" w:rsidRPr="002F0803" w:rsidRDefault="008F505E" w:rsidP="00730F7F">
            <w:pPr>
              <w:autoSpaceDE w:val="0"/>
              <w:autoSpaceDN w:val="0"/>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0.809</w:t>
            </w:r>
            <w:r w:rsidR="008D32E7" w:rsidRPr="002F0803">
              <w:rPr>
                <w:rFonts w:ascii="Book Antiqua" w:eastAsia="华文中宋" w:hAnsi="Book Antiqua" w:hint="eastAsia"/>
                <w:sz w:val="24"/>
                <w:szCs w:val="24"/>
              </w:rPr>
              <w:t xml:space="preserve"> </w:t>
            </w:r>
            <w:r w:rsidRPr="002F0803">
              <w:rPr>
                <w:rFonts w:ascii="Book Antiqua" w:eastAsia="华文中宋" w:hAnsi="Book Antiqua"/>
                <w:sz w:val="24"/>
                <w:szCs w:val="24"/>
              </w:rPr>
              <w:t>±</w:t>
            </w:r>
            <w:r w:rsidR="008D32E7" w:rsidRPr="002F0803">
              <w:rPr>
                <w:rFonts w:ascii="Book Antiqua" w:eastAsia="华文中宋" w:hAnsi="Book Antiqua" w:hint="eastAsia"/>
                <w:sz w:val="24"/>
                <w:szCs w:val="24"/>
              </w:rPr>
              <w:t xml:space="preserve"> </w:t>
            </w:r>
            <w:r w:rsidRPr="002F0803">
              <w:rPr>
                <w:rFonts w:ascii="Book Antiqua" w:eastAsia="华文中宋" w:hAnsi="Book Antiqua"/>
                <w:sz w:val="24"/>
                <w:szCs w:val="24"/>
              </w:rPr>
              <w:t>0.354</w:t>
            </w:r>
          </w:p>
        </w:tc>
        <w:tc>
          <w:tcPr>
            <w:tcW w:w="0" w:type="auto"/>
            <w:tcBorders>
              <w:top w:val="single" w:sz="4" w:space="0" w:color="auto"/>
              <w:left w:val="nil"/>
              <w:bottom w:val="nil"/>
              <w:right w:val="nil"/>
            </w:tcBorders>
            <w:vAlign w:val="center"/>
          </w:tcPr>
          <w:p w:rsidR="008F505E" w:rsidRPr="002F0803" w:rsidRDefault="008F505E" w:rsidP="00730F7F">
            <w:pPr>
              <w:autoSpaceDE w:val="0"/>
              <w:autoSpaceDN w:val="0"/>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5</w:t>
            </w:r>
          </w:p>
        </w:tc>
        <w:tc>
          <w:tcPr>
            <w:tcW w:w="0" w:type="auto"/>
            <w:tcBorders>
              <w:top w:val="single" w:sz="4" w:space="0" w:color="auto"/>
              <w:left w:val="nil"/>
              <w:bottom w:val="nil"/>
              <w:right w:val="nil"/>
            </w:tcBorders>
            <w:vAlign w:val="center"/>
          </w:tcPr>
          <w:p w:rsidR="008F505E" w:rsidRPr="002F0803" w:rsidRDefault="008F505E" w:rsidP="00730F7F">
            <w:pPr>
              <w:autoSpaceDE w:val="0"/>
              <w:autoSpaceDN w:val="0"/>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20.588</w:t>
            </w:r>
            <w:r w:rsidR="008D32E7" w:rsidRPr="002F0803">
              <w:rPr>
                <w:rFonts w:ascii="Book Antiqua" w:eastAsia="华文中宋" w:hAnsi="Book Antiqua" w:hint="eastAsia"/>
                <w:sz w:val="24"/>
                <w:szCs w:val="24"/>
              </w:rPr>
              <w:t xml:space="preserve"> </w:t>
            </w:r>
            <w:r w:rsidRPr="002F0803">
              <w:rPr>
                <w:rFonts w:ascii="Book Antiqua" w:eastAsia="华文中宋" w:hAnsi="Book Antiqua"/>
                <w:sz w:val="24"/>
                <w:szCs w:val="24"/>
              </w:rPr>
              <w:t>±</w:t>
            </w:r>
            <w:r w:rsidR="008D32E7" w:rsidRPr="002F0803">
              <w:rPr>
                <w:rFonts w:ascii="Book Antiqua" w:eastAsia="华文中宋" w:hAnsi="Book Antiqua" w:hint="eastAsia"/>
                <w:sz w:val="24"/>
                <w:szCs w:val="24"/>
              </w:rPr>
              <w:t xml:space="preserve"> </w:t>
            </w:r>
            <w:r w:rsidRPr="002F0803">
              <w:rPr>
                <w:rFonts w:ascii="Book Antiqua" w:eastAsia="华文中宋" w:hAnsi="Book Antiqua"/>
                <w:sz w:val="24"/>
                <w:szCs w:val="24"/>
              </w:rPr>
              <w:t>13.595</w:t>
            </w:r>
          </w:p>
        </w:tc>
        <w:tc>
          <w:tcPr>
            <w:tcW w:w="0" w:type="auto"/>
            <w:tcBorders>
              <w:top w:val="single" w:sz="4" w:space="0" w:color="auto"/>
              <w:left w:val="nil"/>
              <w:bottom w:val="nil"/>
              <w:right w:val="nil"/>
            </w:tcBorders>
            <w:vAlign w:val="center"/>
          </w:tcPr>
          <w:p w:rsidR="008F505E" w:rsidRPr="002F0803" w:rsidRDefault="008F505E" w:rsidP="00730F7F">
            <w:pPr>
              <w:autoSpaceDE w:val="0"/>
              <w:autoSpaceDN w:val="0"/>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11</w:t>
            </w:r>
          </w:p>
        </w:tc>
        <w:tc>
          <w:tcPr>
            <w:tcW w:w="0" w:type="auto"/>
            <w:tcBorders>
              <w:top w:val="single" w:sz="4" w:space="0" w:color="auto"/>
              <w:left w:val="nil"/>
              <w:bottom w:val="nil"/>
              <w:right w:val="nil"/>
            </w:tcBorders>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5.688</w:t>
            </w:r>
            <w:r w:rsidR="008D32E7" w:rsidRPr="002F0803">
              <w:rPr>
                <w:rFonts w:ascii="Book Antiqua" w:eastAsia="华文中宋" w:hAnsi="Book Antiqua" w:hint="eastAsia"/>
                <w:sz w:val="24"/>
                <w:szCs w:val="24"/>
              </w:rPr>
              <w:t xml:space="preserve"> </w:t>
            </w:r>
            <w:r w:rsidRPr="002F0803">
              <w:rPr>
                <w:rFonts w:ascii="Book Antiqua" w:eastAsia="华文中宋" w:hAnsi="Book Antiqua"/>
                <w:sz w:val="24"/>
                <w:szCs w:val="24"/>
              </w:rPr>
              <w:t>±</w:t>
            </w:r>
            <w:r w:rsidR="008D32E7" w:rsidRPr="002F0803">
              <w:rPr>
                <w:rFonts w:ascii="Book Antiqua" w:eastAsia="华文中宋" w:hAnsi="Book Antiqua" w:hint="eastAsia"/>
                <w:sz w:val="24"/>
                <w:szCs w:val="24"/>
              </w:rPr>
              <w:t xml:space="preserve"> </w:t>
            </w:r>
            <w:r w:rsidRPr="002F0803">
              <w:rPr>
                <w:rFonts w:ascii="Book Antiqua" w:eastAsia="华文中宋" w:hAnsi="Book Antiqua"/>
                <w:sz w:val="24"/>
                <w:szCs w:val="24"/>
              </w:rPr>
              <w:t>3.255</w:t>
            </w:r>
          </w:p>
        </w:tc>
        <w:tc>
          <w:tcPr>
            <w:tcW w:w="0" w:type="auto"/>
            <w:tcBorders>
              <w:top w:val="single" w:sz="4" w:space="0" w:color="auto"/>
              <w:left w:val="nil"/>
              <w:bottom w:val="nil"/>
              <w:right w:val="nil"/>
            </w:tcBorders>
            <w:vAlign w:val="center"/>
          </w:tcPr>
          <w:p w:rsidR="008F505E" w:rsidRPr="002F0803" w:rsidRDefault="008F505E" w:rsidP="00730F7F">
            <w:pPr>
              <w:autoSpaceDE w:val="0"/>
              <w:autoSpaceDN w:val="0"/>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5</w:t>
            </w:r>
          </w:p>
        </w:tc>
        <w:tc>
          <w:tcPr>
            <w:tcW w:w="0" w:type="auto"/>
            <w:tcBorders>
              <w:top w:val="single" w:sz="4" w:space="0" w:color="auto"/>
              <w:left w:val="nil"/>
              <w:bottom w:val="nil"/>
              <w:right w:val="nil"/>
            </w:tcBorders>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1.211</w:t>
            </w:r>
            <w:r w:rsidR="008D32E7" w:rsidRPr="002F0803">
              <w:rPr>
                <w:rFonts w:ascii="Book Antiqua" w:eastAsia="华文中宋" w:hAnsi="Book Antiqua" w:hint="eastAsia"/>
                <w:sz w:val="24"/>
                <w:szCs w:val="24"/>
              </w:rPr>
              <w:t xml:space="preserve"> </w:t>
            </w:r>
            <w:r w:rsidRPr="002F0803">
              <w:rPr>
                <w:rFonts w:ascii="Book Antiqua" w:eastAsia="华文中宋" w:hAnsi="Book Antiqua"/>
                <w:sz w:val="24"/>
                <w:szCs w:val="24"/>
              </w:rPr>
              <w:t>±</w:t>
            </w:r>
            <w:r w:rsidR="008D32E7" w:rsidRPr="002F0803">
              <w:rPr>
                <w:rFonts w:ascii="Book Antiqua" w:eastAsia="华文中宋" w:hAnsi="Book Antiqua" w:hint="eastAsia"/>
                <w:sz w:val="24"/>
                <w:szCs w:val="24"/>
              </w:rPr>
              <w:t xml:space="preserve"> </w:t>
            </w:r>
            <w:r w:rsidRPr="002F0803">
              <w:rPr>
                <w:rFonts w:ascii="Book Antiqua" w:eastAsia="华文中宋" w:hAnsi="Book Antiqua"/>
                <w:sz w:val="24"/>
                <w:szCs w:val="24"/>
              </w:rPr>
              <w:t>0.593</w:t>
            </w:r>
          </w:p>
        </w:tc>
      </w:tr>
      <w:tr w:rsidR="008F505E" w:rsidRPr="002F0803" w:rsidTr="008F505E">
        <w:tc>
          <w:tcPr>
            <w:tcW w:w="0" w:type="auto"/>
            <w:tcBorders>
              <w:top w:val="nil"/>
              <w:left w:val="nil"/>
              <w:bottom w:val="nil"/>
              <w:right w:val="nil"/>
            </w:tcBorders>
            <w:vAlign w:val="center"/>
          </w:tcPr>
          <w:p w:rsidR="008F505E" w:rsidRPr="002F0803" w:rsidRDefault="008F505E" w:rsidP="00730F7F">
            <w:pPr>
              <w:widowControl/>
              <w:adjustRightInd w:val="0"/>
              <w:snapToGrid w:val="0"/>
              <w:spacing w:line="360" w:lineRule="auto"/>
              <w:rPr>
                <w:rFonts w:ascii="Book Antiqua" w:eastAsia="华文中宋" w:hAnsi="Book Antiqua"/>
                <w:kern w:val="0"/>
                <w:sz w:val="24"/>
                <w:szCs w:val="24"/>
              </w:rPr>
            </w:pPr>
            <w:r w:rsidRPr="002F0803">
              <w:rPr>
                <w:rFonts w:ascii="Book Antiqua" w:eastAsia="华文中宋" w:hAnsi="Book Antiqua"/>
                <w:kern w:val="0"/>
                <w:sz w:val="24"/>
                <w:szCs w:val="24"/>
              </w:rPr>
              <w:t>WCA</w:t>
            </w:r>
          </w:p>
        </w:tc>
        <w:tc>
          <w:tcPr>
            <w:tcW w:w="0" w:type="auto"/>
            <w:tcBorders>
              <w:top w:val="nil"/>
              <w:left w:val="nil"/>
              <w:bottom w:val="nil"/>
              <w:right w:val="nil"/>
            </w:tcBorders>
            <w:vAlign w:val="center"/>
          </w:tcPr>
          <w:p w:rsidR="008F505E" w:rsidRPr="002F0803" w:rsidRDefault="008F505E" w:rsidP="00730F7F">
            <w:pPr>
              <w:autoSpaceDE w:val="0"/>
              <w:autoSpaceDN w:val="0"/>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10</w:t>
            </w:r>
          </w:p>
        </w:tc>
        <w:tc>
          <w:tcPr>
            <w:tcW w:w="0" w:type="auto"/>
            <w:tcBorders>
              <w:top w:val="nil"/>
              <w:left w:val="nil"/>
              <w:bottom w:val="nil"/>
              <w:right w:val="nil"/>
            </w:tcBorders>
            <w:vAlign w:val="center"/>
          </w:tcPr>
          <w:p w:rsidR="008F505E" w:rsidRPr="002F0803" w:rsidRDefault="008F505E" w:rsidP="00730F7F">
            <w:pPr>
              <w:autoSpaceDE w:val="0"/>
              <w:autoSpaceDN w:val="0"/>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0.271</w:t>
            </w:r>
            <w:r w:rsidR="008D32E7" w:rsidRPr="002F0803">
              <w:rPr>
                <w:rFonts w:ascii="Book Antiqua" w:eastAsia="华文中宋" w:hAnsi="Book Antiqua" w:hint="eastAsia"/>
                <w:sz w:val="24"/>
                <w:szCs w:val="24"/>
              </w:rPr>
              <w:t xml:space="preserve"> </w:t>
            </w:r>
            <w:r w:rsidRPr="002F0803">
              <w:rPr>
                <w:rFonts w:ascii="Book Antiqua" w:eastAsia="华文中宋" w:hAnsi="Book Antiqua"/>
                <w:sz w:val="24"/>
                <w:szCs w:val="24"/>
              </w:rPr>
              <w:t>±</w:t>
            </w:r>
            <w:r w:rsidR="008D32E7" w:rsidRPr="002F0803">
              <w:rPr>
                <w:rFonts w:ascii="Book Antiqua" w:eastAsia="华文中宋" w:hAnsi="Book Antiqua" w:hint="eastAsia"/>
                <w:sz w:val="24"/>
                <w:szCs w:val="24"/>
              </w:rPr>
              <w:t xml:space="preserve"> </w:t>
            </w:r>
            <w:r w:rsidRPr="002F0803">
              <w:rPr>
                <w:rFonts w:ascii="Book Antiqua" w:eastAsia="华文中宋" w:hAnsi="Book Antiqua"/>
                <w:sz w:val="24"/>
                <w:szCs w:val="24"/>
              </w:rPr>
              <w:t>0.173</w:t>
            </w:r>
            <w:r w:rsidR="00DF24F4" w:rsidRPr="002F0803">
              <w:rPr>
                <w:rFonts w:ascii="Book Antiqua" w:eastAsia="华文中宋" w:hAnsi="Book Antiqua" w:hint="eastAsia"/>
                <w:sz w:val="24"/>
                <w:szCs w:val="24"/>
                <w:vertAlign w:val="superscript"/>
              </w:rPr>
              <w:t>b</w:t>
            </w:r>
          </w:p>
        </w:tc>
        <w:tc>
          <w:tcPr>
            <w:tcW w:w="0" w:type="auto"/>
            <w:tcBorders>
              <w:top w:val="nil"/>
              <w:left w:val="nil"/>
              <w:bottom w:val="nil"/>
              <w:right w:val="nil"/>
            </w:tcBorders>
            <w:vAlign w:val="center"/>
          </w:tcPr>
          <w:p w:rsidR="008F505E" w:rsidRPr="002F0803" w:rsidRDefault="008F505E" w:rsidP="00730F7F">
            <w:pPr>
              <w:autoSpaceDE w:val="0"/>
              <w:autoSpaceDN w:val="0"/>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3</w:t>
            </w:r>
          </w:p>
        </w:tc>
        <w:tc>
          <w:tcPr>
            <w:tcW w:w="0" w:type="auto"/>
            <w:tcBorders>
              <w:top w:val="nil"/>
              <w:left w:val="nil"/>
              <w:bottom w:val="nil"/>
              <w:right w:val="nil"/>
            </w:tcBorders>
            <w:vAlign w:val="center"/>
          </w:tcPr>
          <w:p w:rsidR="008F505E" w:rsidRPr="002F0803" w:rsidRDefault="008F505E" w:rsidP="00730F7F">
            <w:pPr>
              <w:autoSpaceDE w:val="0"/>
              <w:autoSpaceDN w:val="0"/>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3.679</w:t>
            </w:r>
            <w:r w:rsidR="008D32E7" w:rsidRPr="002F0803">
              <w:rPr>
                <w:rFonts w:ascii="Book Antiqua" w:eastAsia="华文中宋" w:hAnsi="Book Antiqua" w:hint="eastAsia"/>
                <w:sz w:val="24"/>
                <w:szCs w:val="24"/>
              </w:rPr>
              <w:t xml:space="preserve"> </w:t>
            </w:r>
            <w:r w:rsidRPr="002F0803">
              <w:rPr>
                <w:rFonts w:ascii="Book Antiqua" w:eastAsia="华文中宋" w:hAnsi="Book Antiqua"/>
                <w:sz w:val="24"/>
                <w:szCs w:val="24"/>
              </w:rPr>
              <w:t>±</w:t>
            </w:r>
            <w:r w:rsidR="008D32E7" w:rsidRPr="002F0803">
              <w:rPr>
                <w:rFonts w:ascii="Book Antiqua" w:eastAsia="华文中宋" w:hAnsi="Book Antiqua" w:hint="eastAsia"/>
                <w:sz w:val="24"/>
                <w:szCs w:val="24"/>
              </w:rPr>
              <w:t xml:space="preserve"> </w:t>
            </w:r>
            <w:r w:rsidRPr="002F0803">
              <w:rPr>
                <w:rFonts w:ascii="Book Antiqua" w:eastAsia="华文中宋" w:hAnsi="Book Antiqua"/>
                <w:sz w:val="24"/>
                <w:szCs w:val="24"/>
              </w:rPr>
              <w:t>3.271</w:t>
            </w:r>
          </w:p>
        </w:tc>
        <w:tc>
          <w:tcPr>
            <w:tcW w:w="0" w:type="auto"/>
            <w:tcBorders>
              <w:top w:val="nil"/>
              <w:left w:val="nil"/>
              <w:bottom w:val="nil"/>
              <w:right w:val="nil"/>
            </w:tcBorders>
            <w:vAlign w:val="center"/>
          </w:tcPr>
          <w:p w:rsidR="008F505E" w:rsidRPr="002F0803" w:rsidRDefault="008F505E" w:rsidP="00730F7F">
            <w:pPr>
              <w:autoSpaceDE w:val="0"/>
              <w:autoSpaceDN w:val="0"/>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10</w:t>
            </w:r>
          </w:p>
        </w:tc>
        <w:tc>
          <w:tcPr>
            <w:tcW w:w="0" w:type="auto"/>
            <w:tcBorders>
              <w:top w:val="nil"/>
              <w:left w:val="nil"/>
              <w:bottom w:val="nil"/>
              <w:right w:val="nil"/>
            </w:tcBorders>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2.236</w:t>
            </w:r>
            <w:r w:rsidR="008D32E7" w:rsidRPr="002F0803">
              <w:rPr>
                <w:rFonts w:ascii="Book Antiqua" w:eastAsia="华文中宋" w:hAnsi="Book Antiqua" w:hint="eastAsia"/>
                <w:sz w:val="24"/>
                <w:szCs w:val="24"/>
              </w:rPr>
              <w:t xml:space="preserve"> </w:t>
            </w:r>
            <w:r w:rsidRPr="002F0803">
              <w:rPr>
                <w:rFonts w:ascii="Book Antiqua" w:eastAsia="华文中宋" w:hAnsi="Book Antiqua"/>
                <w:sz w:val="24"/>
                <w:szCs w:val="24"/>
              </w:rPr>
              <w:t>±</w:t>
            </w:r>
            <w:r w:rsidR="008D32E7" w:rsidRPr="002F0803">
              <w:rPr>
                <w:rFonts w:ascii="Book Antiqua" w:eastAsia="华文中宋" w:hAnsi="Book Antiqua" w:hint="eastAsia"/>
                <w:sz w:val="24"/>
                <w:szCs w:val="24"/>
              </w:rPr>
              <w:t xml:space="preserve"> </w:t>
            </w:r>
            <w:r w:rsidRPr="002F0803">
              <w:rPr>
                <w:rFonts w:ascii="Book Antiqua" w:eastAsia="华文中宋" w:hAnsi="Book Antiqua"/>
                <w:sz w:val="24"/>
                <w:szCs w:val="24"/>
              </w:rPr>
              <w:t>1.528</w:t>
            </w:r>
            <w:r w:rsidR="00DF24F4" w:rsidRPr="002F0803">
              <w:rPr>
                <w:rFonts w:ascii="Book Antiqua" w:eastAsia="华文中宋" w:hAnsi="Book Antiqua" w:hint="eastAsia"/>
                <w:sz w:val="24"/>
                <w:szCs w:val="24"/>
                <w:vertAlign w:val="superscript"/>
              </w:rPr>
              <w:t>a</w:t>
            </w:r>
          </w:p>
        </w:tc>
        <w:tc>
          <w:tcPr>
            <w:tcW w:w="0" w:type="auto"/>
            <w:tcBorders>
              <w:top w:val="nil"/>
              <w:left w:val="nil"/>
              <w:bottom w:val="nil"/>
              <w:right w:val="nil"/>
            </w:tcBorders>
            <w:vAlign w:val="center"/>
          </w:tcPr>
          <w:p w:rsidR="008F505E" w:rsidRPr="002F0803" w:rsidRDefault="008F505E" w:rsidP="00730F7F">
            <w:pPr>
              <w:autoSpaceDE w:val="0"/>
              <w:autoSpaceDN w:val="0"/>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3</w:t>
            </w:r>
          </w:p>
        </w:tc>
        <w:tc>
          <w:tcPr>
            <w:tcW w:w="0" w:type="auto"/>
            <w:tcBorders>
              <w:top w:val="nil"/>
              <w:left w:val="nil"/>
              <w:bottom w:val="nil"/>
              <w:right w:val="nil"/>
            </w:tcBorders>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0.030</w:t>
            </w:r>
            <w:r w:rsidR="008D32E7" w:rsidRPr="002F0803">
              <w:rPr>
                <w:rFonts w:ascii="Book Antiqua" w:eastAsia="华文中宋" w:hAnsi="Book Antiqua" w:hint="eastAsia"/>
                <w:sz w:val="24"/>
                <w:szCs w:val="24"/>
              </w:rPr>
              <w:t xml:space="preserve"> </w:t>
            </w:r>
            <w:r w:rsidRPr="002F0803">
              <w:rPr>
                <w:rFonts w:ascii="Book Antiqua" w:eastAsia="华文中宋" w:hAnsi="Book Antiqua"/>
                <w:sz w:val="24"/>
                <w:szCs w:val="24"/>
              </w:rPr>
              <w:t>±</w:t>
            </w:r>
            <w:r w:rsidR="008D32E7" w:rsidRPr="002F0803">
              <w:rPr>
                <w:rFonts w:ascii="Book Antiqua" w:eastAsia="华文中宋" w:hAnsi="Book Antiqua" w:hint="eastAsia"/>
                <w:sz w:val="24"/>
                <w:szCs w:val="24"/>
              </w:rPr>
              <w:t xml:space="preserve"> </w:t>
            </w:r>
            <w:r w:rsidRPr="002F0803">
              <w:rPr>
                <w:rFonts w:ascii="Book Antiqua" w:eastAsia="华文中宋" w:hAnsi="Book Antiqua"/>
                <w:sz w:val="24"/>
                <w:szCs w:val="24"/>
              </w:rPr>
              <w:t>0.025</w:t>
            </w:r>
            <w:r w:rsidR="00DF24F4" w:rsidRPr="002F0803">
              <w:rPr>
                <w:rFonts w:ascii="Book Antiqua" w:eastAsia="华文中宋" w:hAnsi="Book Antiqua" w:hint="eastAsia"/>
                <w:sz w:val="24"/>
                <w:szCs w:val="24"/>
                <w:vertAlign w:val="superscript"/>
              </w:rPr>
              <w:t>b</w:t>
            </w:r>
          </w:p>
        </w:tc>
      </w:tr>
      <w:tr w:rsidR="008F505E" w:rsidRPr="002F0803" w:rsidTr="008F505E">
        <w:tc>
          <w:tcPr>
            <w:tcW w:w="0" w:type="auto"/>
            <w:tcBorders>
              <w:top w:val="nil"/>
              <w:left w:val="nil"/>
              <w:bottom w:val="nil"/>
              <w:right w:val="nil"/>
            </w:tcBorders>
            <w:vAlign w:val="center"/>
          </w:tcPr>
          <w:p w:rsidR="008F505E" w:rsidRPr="002F0803" w:rsidRDefault="008F505E" w:rsidP="00730F7F">
            <w:pPr>
              <w:widowControl/>
              <w:adjustRightInd w:val="0"/>
              <w:snapToGrid w:val="0"/>
              <w:spacing w:line="360" w:lineRule="auto"/>
              <w:rPr>
                <w:rFonts w:ascii="Book Antiqua" w:eastAsia="华文中宋" w:hAnsi="Book Antiqua"/>
                <w:kern w:val="0"/>
                <w:sz w:val="24"/>
                <w:szCs w:val="24"/>
              </w:rPr>
            </w:pPr>
            <w:r w:rsidRPr="002F0803">
              <w:rPr>
                <w:rFonts w:ascii="Book Antiqua" w:eastAsia="华文中宋" w:hAnsi="Book Antiqua"/>
                <w:kern w:val="0"/>
                <w:sz w:val="24"/>
                <w:szCs w:val="24"/>
              </w:rPr>
              <w:t>5-FU</w:t>
            </w:r>
          </w:p>
        </w:tc>
        <w:tc>
          <w:tcPr>
            <w:tcW w:w="0" w:type="auto"/>
            <w:tcBorders>
              <w:top w:val="nil"/>
              <w:left w:val="nil"/>
              <w:bottom w:val="nil"/>
              <w:right w:val="nil"/>
            </w:tcBorders>
            <w:vAlign w:val="center"/>
          </w:tcPr>
          <w:p w:rsidR="008F505E" w:rsidRPr="002F0803" w:rsidRDefault="008F505E" w:rsidP="00730F7F">
            <w:pPr>
              <w:autoSpaceDE w:val="0"/>
              <w:autoSpaceDN w:val="0"/>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11</w:t>
            </w:r>
          </w:p>
        </w:tc>
        <w:tc>
          <w:tcPr>
            <w:tcW w:w="0" w:type="auto"/>
            <w:tcBorders>
              <w:top w:val="nil"/>
              <w:left w:val="nil"/>
              <w:bottom w:val="nil"/>
              <w:right w:val="nil"/>
            </w:tcBorders>
            <w:vAlign w:val="center"/>
          </w:tcPr>
          <w:p w:rsidR="008F505E" w:rsidRPr="002F0803" w:rsidRDefault="008F505E" w:rsidP="00730F7F">
            <w:pPr>
              <w:autoSpaceDE w:val="0"/>
              <w:autoSpaceDN w:val="0"/>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0.513</w:t>
            </w:r>
            <w:r w:rsidR="008D32E7" w:rsidRPr="002F0803">
              <w:rPr>
                <w:rFonts w:ascii="Book Antiqua" w:eastAsia="华文中宋" w:hAnsi="Book Antiqua" w:hint="eastAsia"/>
                <w:sz w:val="24"/>
                <w:szCs w:val="24"/>
              </w:rPr>
              <w:t xml:space="preserve"> </w:t>
            </w:r>
            <w:r w:rsidRPr="002F0803">
              <w:rPr>
                <w:rFonts w:ascii="Book Antiqua" w:eastAsia="华文中宋" w:hAnsi="Book Antiqua"/>
                <w:sz w:val="24"/>
                <w:szCs w:val="24"/>
              </w:rPr>
              <w:t>±</w:t>
            </w:r>
            <w:r w:rsidR="008D32E7" w:rsidRPr="002F0803">
              <w:rPr>
                <w:rFonts w:ascii="Book Antiqua" w:eastAsia="华文中宋" w:hAnsi="Book Antiqua" w:hint="eastAsia"/>
                <w:sz w:val="24"/>
                <w:szCs w:val="24"/>
              </w:rPr>
              <w:t xml:space="preserve"> </w:t>
            </w:r>
            <w:r w:rsidRPr="002F0803">
              <w:rPr>
                <w:rFonts w:ascii="Book Antiqua" w:eastAsia="华文中宋" w:hAnsi="Book Antiqua"/>
                <w:sz w:val="24"/>
                <w:szCs w:val="24"/>
              </w:rPr>
              <w:t>0.261</w:t>
            </w:r>
            <w:r w:rsidR="00DF24F4" w:rsidRPr="002F0803">
              <w:rPr>
                <w:rFonts w:ascii="Book Antiqua" w:eastAsia="华文中宋" w:hAnsi="Book Antiqua" w:hint="eastAsia"/>
                <w:sz w:val="24"/>
                <w:szCs w:val="24"/>
                <w:vertAlign w:val="superscript"/>
              </w:rPr>
              <w:t>a</w:t>
            </w:r>
          </w:p>
        </w:tc>
        <w:tc>
          <w:tcPr>
            <w:tcW w:w="0" w:type="auto"/>
            <w:tcBorders>
              <w:top w:val="nil"/>
              <w:left w:val="nil"/>
              <w:bottom w:val="nil"/>
              <w:right w:val="nil"/>
            </w:tcBorders>
            <w:vAlign w:val="center"/>
          </w:tcPr>
          <w:p w:rsidR="008F505E" w:rsidRPr="002F0803" w:rsidRDefault="008F505E" w:rsidP="00730F7F">
            <w:pPr>
              <w:autoSpaceDE w:val="0"/>
              <w:autoSpaceDN w:val="0"/>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4</w:t>
            </w:r>
          </w:p>
        </w:tc>
        <w:tc>
          <w:tcPr>
            <w:tcW w:w="0" w:type="auto"/>
            <w:tcBorders>
              <w:top w:val="nil"/>
              <w:left w:val="nil"/>
              <w:bottom w:val="nil"/>
              <w:right w:val="nil"/>
            </w:tcBorders>
            <w:vAlign w:val="center"/>
          </w:tcPr>
          <w:p w:rsidR="008F505E" w:rsidRPr="002F0803" w:rsidRDefault="008F505E" w:rsidP="00730F7F">
            <w:pPr>
              <w:autoSpaceDE w:val="0"/>
              <w:autoSpaceDN w:val="0"/>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4.559</w:t>
            </w:r>
            <w:r w:rsidR="008D32E7" w:rsidRPr="002F0803">
              <w:rPr>
                <w:rFonts w:ascii="Book Antiqua" w:eastAsia="华文中宋" w:hAnsi="Book Antiqua" w:hint="eastAsia"/>
                <w:sz w:val="24"/>
                <w:szCs w:val="24"/>
              </w:rPr>
              <w:t xml:space="preserve"> </w:t>
            </w:r>
            <w:r w:rsidRPr="002F0803">
              <w:rPr>
                <w:rFonts w:ascii="Book Antiqua" w:eastAsia="华文中宋" w:hAnsi="Book Antiqua"/>
                <w:sz w:val="24"/>
                <w:szCs w:val="24"/>
              </w:rPr>
              <w:t>±</w:t>
            </w:r>
            <w:r w:rsidR="008D32E7" w:rsidRPr="002F0803">
              <w:rPr>
                <w:rFonts w:ascii="Book Antiqua" w:eastAsia="华文中宋" w:hAnsi="Book Antiqua" w:hint="eastAsia"/>
                <w:sz w:val="24"/>
                <w:szCs w:val="24"/>
              </w:rPr>
              <w:t xml:space="preserve"> </w:t>
            </w:r>
            <w:r w:rsidRPr="002F0803">
              <w:rPr>
                <w:rFonts w:ascii="Book Antiqua" w:eastAsia="华文中宋" w:hAnsi="Book Antiqua"/>
                <w:sz w:val="24"/>
                <w:szCs w:val="24"/>
              </w:rPr>
              <w:t>5.491</w:t>
            </w:r>
          </w:p>
        </w:tc>
        <w:tc>
          <w:tcPr>
            <w:tcW w:w="0" w:type="auto"/>
            <w:tcBorders>
              <w:top w:val="nil"/>
              <w:left w:val="nil"/>
              <w:bottom w:val="nil"/>
              <w:right w:val="nil"/>
            </w:tcBorders>
            <w:vAlign w:val="center"/>
          </w:tcPr>
          <w:p w:rsidR="008F505E" w:rsidRPr="002F0803" w:rsidRDefault="008F505E" w:rsidP="00730F7F">
            <w:pPr>
              <w:autoSpaceDE w:val="0"/>
              <w:autoSpaceDN w:val="0"/>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11</w:t>
            </w:r>
          </w:p>
        </w:tc>
        <w:tc>
          <w:tcPr>
            <w:tcW w:w="0" w:type="auto"/>
            <w:tcBorders>
              <w:top w:val="nil"/>
              <w:left w:val="nil"/>
              <w:bottom w:val="nil"/>
              <w:right w:val="nil"/>
            </w:tcBorders>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2.427</w:t>
            </w:r>
            <w:r w:rsidR="008D32E7" w:rsidRPr="002F0803">
              <w:rPr>
                <w:rFonts w:ascii="Book Antiqua" w:eastAsia="华文中宋" w:hAnsi="Book Antiqua" w:hint="eastAsia"/>
                <w:sz w:val="24"/>
                <w:szCs w:val="24"/>
              </w:rPr>
              <w:t xml:space="preserve"> </w:t>
            </w:r>
            <w:r w:rsidRPr="002F0803">
              <w:rPr>
                <w:rFonts w:ascii="Book Antiqua" w:eastAsia="华文中宋" w:hAnsi="Book Antiqua"/>
                <w:sz w:val="24"/>
                <w:szCs w:val="24"/>
              </w:rPr>
              <w:t>±</w:t>
            </w:r>
            <w:r w:rsidR="008D32E7" w:rsidRPr="002F0803">
              <w:rPr>
                <w:rFonts w:ascii="Book Antiqua" w:eastAsia="华文中宋" w:hAnsi="Book Antiqua" w:hint="eastAsia"/>
                <w:sz w:val="24"/>
                <w:szCs w:val="24"/>
              </w:rPr>
              <w:t xml:space="preserve"> </w:t>
            </w:r>
            <w:r w:rsidRPr="002F0803">
              <w:rPr>
                <w:rFonts w:ascii="Book Antiqua" w:eastAsia="华文中宋" w:hAnsi="Book Antiqua"/>
                <w:sz w:val="24"/>
                <w:szCs w:val="24"/>
              </w:rPr>
              <w:t>2.111</w:t>
            </w:r>
          </w:p>
        </w:tc>
        <w:tc>
          <w:tcPr>
            <w:tcW w:w="0" w:type="auto"/>
            <w:tcBorders>
              <w:top w:val="nil"/>
              <w:left w:val="nil"/>
              <w:bottom w:val="nil"/>
              <w:right w:val="nil"/>
            </w:tcBorders>
            <w:vAlign w:val="center"/>
          </w:tcPr>
          <w:p w:rsidR="008F505E" w:rsidRPr="002F0803" w:rsidRDefault="008F505E" w:rsidP="00730F7F">
            <w:pPr>
              <w:autoSpaceDE w:val="0"/>
              <w:autoSpaceDN w:val="0"/>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4</w:t>
            </w:r>
          </w:p>
        </w:tc>
        <w:tc>
          <w:tcPr>
            <w:tcW w:w="0" w:type="auto"/>
            <w:tcBorders>
              <w:top w:val="nil"/>
              <w:left w:val="nil"/>
              <w:bottom w:val="nil"/>
              <w:right w:val="nil"/>
            </w:tcBorders>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0.061</w:t>
            </w:r>
            <w:r w:rsidR="008D32E7" w:rsidRPr="002F0803">
              <w:rPr>
                <w:rFonts w:ascii="Book Antiqua" w:eastAsia="华文中宋" w:hAnsi="Book Antiqua" w:hint="eastAsia"/>
                <w:sz w:val="24"/>
                <w:szCs w:val="24"/>
              </w:rPr>
              <w:t xml:space="preserve"> </w:t>
            </w:r>
            <w:r w:rsidRPr="002F0803">
              <w:rPr>
                <w:rFonts w:ascii="Book Antiqua" w:eastAsia="华文中宋" w:hAnsi="Book Antiqua"/>
                <w:sz w:val="24"/>
                <w:szCs w:val="24"/>
              </w:rPr>
              <w:t>±</w:t>
            </w:r>
            <w:r w:rsidR="008D32E7" w:rsidRPr="002F0803">
              <w:rPr>
                <w:rFonts w:ascii="Book Antiqua" w:eastAsia="华文中宋" w:hAnsi="Book Antiqua" w:hint="eastAsia"/>
                <w:sz w:val="24"/>
                <w:szCs w:val="24"/>
              </w:rPr>
              <w:t xml:space="preserve"> </w:t>
            </w:r>
            <w:r w:rsidRPr="002F0803">
              <w:rPr>
                <w:rFonts w:ascii="Book Antiqua" w:eastAsia="华文中宋" w:hAnsi="Book Antiqua"/>
                <w:sz w:val="24"/>
                <w:szCs w:val="24"/>
              </w:rPr>
              <w:t>0.021</w:t>
            </w:r>
          </w:p>
        </w:tc>
      </w:tr>
      <w:tr w:rsidR="008F505E" w:rsidRPr="002F0803" w:rsidTr="008F505E">
        <w:tc>
          <w:tcPr>
            <w:tcW w:w="0" w:type="auto"/>
            <w:tcBorders>
              <w:top w:val="nil"/>
              <w:left w:val="nil"/>
              <w:bottom w:val="single" w:sz="4" w:space="0" w:color="auto"/>
              <w:right w:val="nil"/>
            </w:tcBorders>
            <w:vAlign w:val="center"/>
          </w:tcPr>
          <w:p w:rsidR="008F505E" w:rsidRPr="002F0803" w:rsidRDefault="00EA67C1" w:rsidP="00730F7F">
            <w:pPr>
              <w:autoSpaceDE w:val="0"/>
              <w:autoSpaceDN w:val="0"/>
              <w:adjustRightInd w:val="0"/>
              <w:snapToGrid w:val="0"/>
              <w:spacing w:line="360" w:lineRule="auto"/>
              <w:rPr>
                <w:rFonts w:ascii="Book Antiqua" w:eastAsia="华文中宋" w:hAnsi="Book Antiqua"/>
                <w:sz w:val="24"/>
                <w:szCs w:val="24"/>
              </w:rPr>
            </w:pPr>
            <w:r w:rsidRPr="002F0803">
              <w:rPr>
                <w:rFonts w:ascii="Book Antiqua" w:eastAsia="华文中宋" w:hAnsi="Book Antiqua"/>
                <w:kern w:val="0"/>
                <w:sz w:val="24"/>
                <w:szCs w:val="24"/>
              </w:rPr>
              <w:t>WCA + 5-FU</w:t>
            </w:r>
          </w:p>
        </w:tc>
        <w:tc>
          <w:tcPr>
            <w:tcW w:w="0" w:type="auto"/>
            <w:tcBorders>
              <w:top w:val="nil"/>
              <w:left w:val="nil"/>
              <w:bottom w:val="single" w:sz="4" w:space="0" w:color="auto"/>
              <w:right w:val="nil"/>
            </w:tcBorders>
            <w:vAlign w:val="center"/>
          </w:tcPr>
          <w:p w:rsidR="008F505E" w:rsidRPr="002F0803" w:rsidRDefault="008F505E" w:rsidP="00730F7F">
            <w:pPr>
              <w:autoSpaceDE w:val="0"/>
              <w:autoSpaceDN w:val="0"/>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10</w:t>
            </w:r>
          </w:p>
        </w:tc>
        <w:tc>
          <w:tcPr>
            <w:tcW w:w="0" w:type="auto"/>
            <w:tcBorders>
              <w:top w:val="nil"/>
              <w:left w:val="nil"/>
              <w:bottom w:val="single" w:sz="4" w:space="0" w:color="auto"/>
              <w:right w:val="nil"/>
            </w:tcBorders>
            <w:vAlign w:val="center"/>
          </w:tcPr>
          <w:p w:rsidR="008F505E" w:rsidRPr="002F0803" w:rsidRDefault="008F505E" w:rsidP="00730F7F">
            <w:pPr>
              <w:autoSpaceDE w:val="0"/>
              <w:autoSpaceDN w:val="0"/>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0.445</w:t>
            </w:r>
            <w:r w:rsidR="008D32E7" w:rsidRPr="002F0803">
              <w:rPr>
                <w:rFonts w:ascii="Book Antiqua" w:eastAsia="华文中宋" w:hAnsi="Book Antiqua" w:hint="eastAsia"/>
                <w:sz w:val="24"/>
                <w:szCs w:val="24"/>
              </w:rPr>
              <w:t xml:space="preserve"> </w:t>
            </w:r>
            <w:r w:rsidRPr="002F0803">
              <w:rPr>
                <w:rFonts w:ascii="Book Antiqua" w:eastAsia="华文中宋" w:hAnsi="Book Antiqua"/>
                <w:sz w:val="24"/>
                <w:szCs w:val="24"/>
              </w:rPr>
              <w:t>±</w:t>
            </w:r>
            <w:r w:rsidR="008D32E7" w:rsidRPr="002F0803">
              <w:rPr>
                <w:rFonts w:ascii="Book Antiqua" w:eastAsia="华文中宋" w:hAnsi="Book Antiqua" w:hint="eastAsia"/>
                <w:sz w:val="24"/>
                <w:szCs w:val="24"/>
              </w:rPr>
              <w:t xml:space="preserve"> </w:t>
            </w:r>
            <w:r w:rsidRPr="002F0803">
              <w:rPr>
                <w:rFonts w:ascii="Book Antiqua" w:eastAsia="华文中宋" w:hAnsi="Book Antiqua"/>
                <w:sz w:val="24"/>
                <w:szCs w:val="24"/>
              </w:rPr>
              <w:t>0.325</w:t>
            </w:r>
            <w:r w:rsidR="00DF24F4" w:rsidRPr="002F0803">
              <w:rPr>
                <w:rFonts w:ascii="Book Antiqua" w:eastAsia="华文中宋" w:hAnsi="Book Antiqua" w:hint="eastAsia"/>
                <w:sz w:val="24"/>
                <w:szCs w:val="24"/>
                <w:vertAlign w:val="superscript"/>
              </w:rPr>
              <w:t>b</w:t>
            </w:r>
          </w:p>
        </w:tc>
        <w:tc>
          <w:tcPr>
            <w:tcW w:w="0" w:type="auto"/>
            <w:tcBorders>
              <w:top w:val="nil"/>
              <w:left w:val="nil"/>
              <w:bottom w:val="single" w:sz="4" w:space="0" w:color="auto"/>
              <w:right w:val="nil"/>
            </w:tcBorders>
            <w:vAlign w:val="center"/>
          </w:tcPr>
          <w:p w:rsidR="008F505E" w:rsidRPr="002F0803" w:rsidRDefault="008F505E" w:rsidP="00730F7F">
            <w:pPr>
              <w:autoSpaceDE w:val="0"/>
              <w:autoSpaceDN w:val="0"/>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3</w:t>
            </w:r>
          </w:p>
        </w:tc>
        <w:tc>
          <w:tcPr>
            <w:tcW w:w="0" w:type="auto"/>
            <w:tcBorders>
              <w:top w:val="nil"/>
              <w:left w:val="nil"/>
              <w:bottom w:val="single" w:sz="4" w:space="0" w:color="auto"/>
              <w:right w:val="nil"/>
            </w:tcBorders>
            <w:vAlign w:val="center"/>
          </w:tcPr>
          <w:p w:rsidR="008F505E" w:rsidRPr="002F0803" w:rsidRDefault="008F505E" w:rsidP="00730F7F">
            <w:pPr>
              <w:autoSpaceDE w:val="0"/>
              <w:autoSpaceDN w:val="0"/>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5.788</w:t>
            </w:r>
            <w:r w:rsidR="008D32E7" w:rsidRPr="002F0803">
              <w:rPr>
                <w:rFonts w:ascii="Book Antiqua" w:eastAsia="华文中宋" w:hAnsi="Book Antiqua" w:hint="eastAsia"/>
                <w:sz w:val="24"/>
                <w:szCs w:val="24"/>
              </w:rPr>
              <w:t xml:space="preserve"> </w:t>
            </w:r>
            <w:r w:rsidRPr="002F0803">
              <w:rPr>
                <w:rFonts w:ascii="Book Antiqua" w:eastAsia="华文中宋" w:hAnsi="Book Antiqua"/>
                <w:sz w:val="24"/>
                <w:szCs w:val="24"/>
              </w:rPr>
              <w:t>±</w:t>
            </w:r>
            <w:r w:rsidR="008D32E7" w:rsidRPr="002F0803">
              <w:rPr>
                <w:rFonts w:ascii="Book Antiqua" w:eastAsia="华文中宋" w:hAnsi="Book Antiqua" w:hint="eastAsia"/>
                <w:sz w:val="24"/>
                <w:szCs w:val="24"/>
              </w:rPr>
              <w:t xml:space="preserve"> </w:t>
            </w:r>
            <w:r w:rsidRPr="002F0803">
              <w:rPr>
                <w:rFonts w:ascii="Book Antiqua" w:eastAsia="华文中宋" w:hAnsi="Book Antiqua"/>
                <w:sz w:val="24"/>
                <w:szCs w:val="24"/>
              </w:rPr>
              <w:t>2.029</w:t>
            </w:r>
          </w:p>
        </w:tc>
        <w:tc>
          <w:tcPr>
            <w:tcW w:w="0" w:type="auto"/>
            <w:tcBorders>
              <w:top w:val="nil"/>
              <w:left w:val="nil"/>
              <w:bottom w:val="single" w:sz="4" w:space="0" w:color="auto"/>
              <w:right w:val="nil"/>
            </w:tcBorders>
            <w:vAlign w:val="center"/>
          </w:tcPr>
          <w:p w:rsidR="008F505E" w:rsidRPr="002F0803" w:rsidRDefault="008F505E" w:rsidP="00730F7F">
            <w:pPr>
              <w:autoSpaceDE w:val="0"/>
              <w:autoSpaceDN w:val="0"/>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10</w:t>
            </w:r>
          </w:p>
        </w:tc>
        <w:tc>
          <w:tcPr>
            <w:tcW w:w="0" w:type="auto"/>
            <w:tcBorders>
              <w:top w:val="nil"/>
              <w:left w:val="nil"/>
              <w:bottom w:val="single" w:sz="4" w:space="0" w:color="auto"/>
              <w:right w:val="nil"/>
            </w:tcBorders>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0.918</w:t>
            </w:r>
            <w:r w:rsidR="008D32E7" w:rsidRPr="002F0803">
              <w:rPr>
                <w:rFonts w:ascii="Book Antiqua" w:eastAsia="华文中宋" w:hAnsi="Book Antiqua" w:hint="eastAsia"/>
                <w:sz w:val="24"/>
                <w:szCs w:val="24"/>
              </w:rPr>
              <w:t xml:space="preserve"> </w:t>
            </w:r>
            <w:r w:rsidRPr="002F0803">
              <w:rPr>
                <w:rFonts w:ascii="Book Antiqua" w:eastAsia="华文中宋" w:hAnsi="Book Antiqua"/>
                <w:sz w:val="24"/>
                <w:szCs w:val="24"/>
              </w:rPr>
              <w:t>±</w:t>
            </w:r>
            <w:r w:rsidR="008D32E7" w:rsidRPr="002F0803">
              <w:rPr>
                <w:rFonts w:ascii="Book Antiqua" w:eastAsia="华文中宋" w:hAnsi="Book Antiqua" w:hint="eastAsia"/>
                <w:sz w:val="24"/>
                <w:szCs w:val="24"/>
              </w:rPr>
              <w:t xml:space="preserve"> </w:t>
            </w:r>
            <w:r w:rsidRPr="002F0803">
              <w:rPr>
                <w:rFonts w:ascii="Book Antiqua" w:eastAsia="华文中宋" w:hAnsi="Book Antiqua"/>
                <w:sz w:val="24"/>
                <w:szCs w:val="24"/>
              </w:rPr>
              <w:t>1.011</w:t>
            </w:r>
            <w:r w:rsidR="00DF24F4" w:rsidRPr="002F0803">
              <w:rPr>
                <w:rFonts w:ascii="Book Antiqua" w:eastAsia="华文中宋" w:hAnsi="Book Antiqua" w:hint="eastAsia"/>
                <w:sz w:val="24"/>
                <w:szCs w:val="24"/>
                <w:vertAlign w:val="superscript"/>
              </w:rPr>
              <w:t>b</w:t>
            </w:r>
          </w:p>
        </w:tc>
        <w:tc>
          <w:tcPr>
            <w:tcW w:w="0" w:type="auto"/>
            <w:tcBorders>
              <w:top w:val="nil"/>
              <w:left w:val="nil"/>
              <w:bottom w:val="single" w:sz="4" w:space="0" w:color="auto"/>
              <w:right w:val="nil"/>
            </w:tcBorders>
            <w:vAlign w:val="center"/>
          </w:tcPr>
          <w:p w:rsidR="008F505E" w:rsidRPr="002F0803" w:rsidRDefault="008F505E" w:rsidP="00730F7F">
            <w:pPr>
              <w:autoSpaceDE w:val="0"/>
              <w:autoSpaceDN w:val="0"/>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3</w:t>
            </w:r>
          </w:p>
        </w:tc>
        <w:tc>
          <w:tcPr>
            <w:tcW w:w="0" w:type="auto"/>
            <w:tcBorders>
              <w:top w:val="nil"/>
              <w:left w:val="nil"/>
              <w:bottom w:val="single" w:sz="4" w:space="0" w:color="auto"/>
              <w:right w:val="nil"/>
            </w:tcBorders>
            <w:vAlign w:val="center"/>
          </w:tcPr>
          <w:p w:rsidR="008F505E" w:rsidRPr="002F0803" w:rsidRDefault="008F505E" w:rsidP="00730F7F">
            <w:pPr>
              <w:adjustRightInd w:val="0"/>
              <w:snapToGrid w:val="0"/>
              <w:spacing w:line="360" w:lineRule="auto"/>
              <w:rPr>
                <w:rFonts w:ascii="Book Antiqua" w:eastAsia="华文中宋" w:hAnsi="Book Antiqua"/>
                <w:sz w:val="24"/>
                <w:szCs w:val="24"/>
              </w:rPr>
            </w:pPr>
            <w:r w:rsidRPr="002F0803">
              <w:rPr>
                <w:rFonts w:ascii="Book Antiqua" w:eastAsia="华文中宋" w:hAnsi="Book Antiqua"/>
                <w:sz w:val="24"/>
                <w:szCs w:val="24"/>
              </w:rPr>
              <w:t>0.044</w:t>
            </w:r>
            <w:r w:rsidR="008D32E7" w:rsidRPr="002F0803">
              <w:rPr>
                <w:rFonts w:ascii="Book Antiqua" w:eastAsia="华文中宋" w:hAnsi="Book Antiqua" w:hint="eastAsia"/>
                <w:sz w:val="24"/>
                <w:szCs w:val="24"/>
              </w:rPr>
              <w:t xml:space="preserve"> </w:t>
            </w:r>
            <w:r w:rsidRPr="002F0803">
              <w:rPr>
                <w:rFonts w:ascii="Book Antiqua" w:eastAsia="华文中宋" w:hAnsi="Book Antiqua"/>
                <w:sz w:val="24"/>
                <w:szCs w:val="24"/>
              </w:rPr>
              <w:t>±</w:t>
            </w:r>
            <w:r w:rsidR="008D32E7" w:rsidRPr="002F0803">
              <w:rPr>
                <w:rFonts w:ascii="Book Antiqua" w:eastAsia="华文中宋" w:hAnsi="Book Antiqua" w:hint="eastAsia"/>
                <w:sz w:val="24"/>
                <w:szCs w:val="24"/>
              </w:rPr>
              <w:t xml:space="preserve"> </w:t>
            </w:r>
            <w:r w:rsidRPr="002F0803">
              <w:rPr>
                <w:rFonts w:ascii="Book Antiqua" w:eastAsia="华文中宋" w:hAnsi="Book Antiqua"/>
                <w:sz w:val="24"/>
                <w:szCs w:val="24"/>
              </w:rPr>
              <w:t>0.019</w:t>
            </w:r>
            <w:r w:rsidR="00DF24F4" w:rsidRPr="002F0803">
              <w:rPr>
                <w:rFonts w:ascii="Book Antiqua" w:eastAsia="华文中宋" w:hAnsi="Book Antiqua" w:hint="eastAsia"/>
                <w:sz w:val="24"/>
                <w:szCs w:val="24"/>
                <w:vertAlign w:val="superscript"/>
              </w:rPr>
              <w:t>a</w:t>
            </w:r>
          </w:p>
        </w:tc>
      </w:tr>
    </w:tbl>
    <w:p w:rsidR="00131A89" w:rsidRPr="002F0803" w:rsidRDefault="008D32E7" w:rsidP="00730F7F">
      <w:pPr>
        <w:adjustRightInd w:val="0"/>
        <w:snapToGrid w:val="0"/>
        <w:spacing w:line="360" w:lineRule="auto"/>
        <w:rPr>
          <w:rFonts w:ascii="Book Antiqua" w:eastAsia="华文中宋" w:hAnsi="Book Antiqua"/>
          <w:b/>
          <w:sz w:val="24"/>
          <w:szCs w:val="24"/>
        </w:rPr>
      </w:pPr>
      <w:r w:rsidRPr="002F0803">
        <w:rPr>
          <w:rFonts w:ascii="Book Antiqua" w:eastAsia="华文中宋" w:hAnsi="Book Antiqua" w:hint="eastAsia"/>
          <w:sz w:val="24"/>
          <w:szCs w:val="24"/>
          <w:vertAlign w:val="superscript"/>
        </w:rPr>
        <w:t>1</w:t>
      </w:r>
      <w:r w:rsidRPr="002F0803">
        <w:rPr>
          <w:rFonts w:ascii="Book Antiqua" w:eastAsia="华文中宋" w:hAnsi="Book Antiqua"/>
          <w:sz w:val="24"/>
          <w:szCs w:val="24"/>
        </w:rPr>
        <w:t>β-Catenin</w:t>
      </w:r>
      <w:r w:rsidRPr="002F0803">
        <w:rPr>
          <w:rFonts w:ascii="Book Antiqua" w:hAnsi="Book Antiqua"/>
          <w:sz w:val="24"/>
          <w:szCs w:val="24"/>
        </w:rPr>
        <w:t xml:space="preserve"> mRNA expression levels in h</w:t>
      </w:r>
      <w:r w:rsidRPr="002F0803">
        <w:rPr>
          <w:rFonts w:ascii="Book Antiqua" w:eastAsia="华文中宋" w:hAnsi="Book Antiqua"/>
          <w:sz w:val="24"/>
          <w:szCs w:val="24"/>
        </w:rPr>
        <w:t xml:space="preserve">epatic metastatic tumors </w:t>
      </w:r>
      <w:r w:rsidRPr="002F0803">
        <w:rPr>
          <w:rFonts w:ascii="Book Antiqua" w:hAnsi="Book Antiqua"/>
          <w:sz w:val="24"/>
          <w:szCs w:val="24"/>
        </w:rPr>
        <w:t>were presente</w:t>
      </w:r>
      <w:r w:rsidRPr="002F0803">
        <w:rPr>
          <w:rFonts w:ascii="Book Antiqua" w:eastAsia="华文中宋" w:hAnsi="Book Antiqua"/>
          <w:sz w:val="24"/>
          <w:szCs w:val="24"/>
        </w:rPr>
        <w:t xml:space="preserve">d as </w:t>
      </w:r>
      <w:r w:rsidR="00467FB9" w:rsidRPr="002F0803">
        <w:rPr>
          <w:rFonts w:ascii="Book Antiqua" w:eastAsia="华文中宋" w:hAnsi="Book Antiqua"/>
          <w:sz w:val="24"/>
          <w:szCs w:val="24"/>
        </w:rPr>
        <w:t>mean ± SD</w:t>
      </w:r>
      <w:r w:rsidRPr="002F0803">
        <w:rPr>
          <w:rFonts w:ascii="Book Antiqua" w:eastAsia="华文中宋" w:hAnsi="Book Antiqua"/>
          <w:sz w:val="24"/>
          <w:szCs w:val="24"/>
        </w:rPr>
        <w:t xml:space="preserve"> and non-parametric tests</w:t>
      </w:r>
      <w:r w:rsidRPr="002F0803">
        <w:rPr>
          <w:rFonts w:ascii="Book Antiqua" w:hAnsi="Book Antiqua"/>
          <w:sz w:val="24"/>
          <w:szCs w:val="24"/>
        </w:rPr>
        <w:t xml:space="preserve"> (</w:t>
      </w:r>
      <w:r w:rsidRPr="002F0803">
        <w:rPr>
          <w:rFonts w:ascii="Book Antiqua" w:eastAsia="华文中宋" w:hAnsi="Book Antiqua"/>
          <w:kern w:val="0"/>
          <w:sz w:val="24"/>
          <w:szCs w:val="24"/>
        </w:rPr>
        <w:t>Kruskal-Wallis</w:t>
      </w:r>
      <w:r w:rsidRPr="002F0803">
        <w:rPr>
          <w:rFonts w:ascii="Book Antiqua" w:hAnsi="Book Antiqua"/>
          <w:kern w:val="0"/>
          <w:sz w:val="24"/>
          <w:szCs w:val="24"/>
        </w:rPr>
        <w:t xml:space="preserve"> </w:t>
      </w:r>
      <w:r w:rsidRPr="002F0803">
        <w:rPr>
          <w:rFonts w:ascii="Book Antiqua" w:eastAsia="华文中宋" w:hAnsi="Book Antiqua"/>
          <w:kern w:val="0"/>
          <w:sz w:val="24"/>
          <w:szCs w:val="24"/>
        </w:rPr>
        <w:t>tests</w:t>
      </w:r>
      <w:r w:rsidRPr="002F0803">
        <w:rPr>
          <w:rFonts w:ascii="Book Antiqua" w:hAnsi="Book Antiqua"/>
          <w:sz w:val="24"/>
          <w:szCs w:val="24"/>
        </w:rPr>
        <w:t>)</w:t>
      </w:r>
      <w:r w:rsidRPr="002F0803">
        <w:rPr>
          <w:rFonts w:ascii="Book Antiqua" w:eastAsia="华文中宋" w:hAnsi="Book Antiqua"/>
          <w:sz w:val="24"/>
          <w:szCs w:val="24"/>
        </w:rPr>
        <w:t xml:space="preserve"> were performed</w:t>
      </w:r>
      <w:r w:rsidRPr="002F0803">
        <w:rPr>
          <w:rFonts w:ascii="Book Antiqua" w:hAnsi="Book Antiqua"/>
          <w:sz w:val="24"/>
          <w:szCs w:val="24"/>
        </w:rPr>
        <w:t>,</w:t>
      </w:r>
      <w:r w:rsidRPr="002F0803">
        <w:rPr>
          <w:rFonts w:ascii="Book Antiqua" w:eastAsia="华文中宋" w:hAnsi="Book Antiqua"/>
          <w:sz w:val="24"/>
          <w:szCs w:val="24"/>
        </w:rPr>
        <w:t xml:space="preserve"> </w:t>
      </w:r>
      <w:r w:rsidRPr="002F0803">
        <w:rPr>
          <w:rFonts w:ascii="Book Antiqua" w:eastAsia="华文中宋" w:hAnsi="Book Antiqua"/>
          <w:i/>
          <w:sz w:val="24"/>
          <w:szCs w:val="24"/>
        </w:rPr>
        <w:t xml:space="preserve">P = </w:t>
      </w:r>
      <w:r w:rsidRPr="002F0803">
        <w:rPr>
          <w:rFonts w:ascii="Book Antiqua" w:eastAsia="华文中宋" w:hAnsi="Book Antiqua"/>
          <w:sz w:val="24"/>
          <w:szCs w:val="24"/>
        </w:rPr>
        <w:t>0.155</w:t>
      </w:r>
      <w:r w:rsidRPr="002F0803">
        <w:rPr>
          <w:rFonts w:ascii="Book Antiqua" w:eastAsia="华文中宋" w:hAnsi="Book Antiqua" w:hint="eastAsia"/>
          <w:sz w:val="24"/>
          <w:szCs w:val="24"/>
        </w:rPr>
        <w:t xml:space="preserve">; </w:t>
      </w:r>
      <w:r w:rsidRPr="002F0803">
        <w:rPr>
          <w:rFonts w:ascii="Book Antiqua" w:eastAsia="华文中宋" w:hAnsi="Book Antiqua" w:hint="eastAsia"/>
          <w:kern w:val="0"/>
          <w:sz w:val="24"/>
          <w:szCs w:val="24"/>
          <w:vertAlign w:val="superscript"/>
          <w:lang w:val="en-CA"/>
        </w:rPr>
        <w:t>2</w:t>
      </w:r>
      <w:r w:rsidRPr="002F0803">
        <w:rPr>
          <w:rFonts w:ascii="Book Antiqua" w:hAnsi="Book Antiqua"/>
          <w:sz w:val="24"/>
          <w:szCs w:val="24"/>
        </w:rPr>
        <w:t>MMP-7 mRNA expression levels in h</w:t>
      </w:r>
      <w:r w:rsidRPr="002F0803">
        <w:rPr>
          <w:rFonts w:ascii="Book Antiqua" w:eastAsia="华文中宋" w:hAnsi="Book Antiqua"/>
          <w:sz w:val="24"/>
          <w:szCs w:val="24"/>
        </w:rPr>
        <w:t xml:space="preserve">epatic metastatic tumors </w:t>
      </w:r>
      <w:r w:rsidRPr="002F0803">
        <w:rPr>
          <w:rFonts w:ascii="Book Antiqua" w:hAnsi="Book Antiqua"/>
          <w:sz w:val="24"/>
          <w:szCs w:val="24"/>
        </w:rPr>
        <w:t>were prese</w:t>
      </w:r>
      <w:r w:rsidRPr="002F0803">
        <w:rPr>
          <w:rFonts w:ascii="Book Antiqua" w:eastAsia="华文中宋" w:hAnsi="Book Antiqua"/>
          <w:sz w:val="24"/>
          <w:szCs w:val="24"/>
        </w:rPr>
        <w:t xml:space="preserve">nted as </w:t>
      </w:r>
      <w:r w:rsidR="00467FB9" w:rsidRPr="002F0803">
        <w:rPr>
          <w:rFonts w:ascii="Book Antiqua" w:eastAsia="华文中宋" w:hAnsi="Book Antiqua"/>
          <w:sz w:val="24"/>
          <w:szCs w:val="24"/>
        </w:rPr>
        <w:t>mean ± SD</w:t>
      </w:r>
      <w:r w:rsidRPr="002F0803">
        <w:rPr>
          <w:rFonts w:ascii="Book Antiqua" w:eastAsia="华文中宋" w:hAnsi="Book Antiqua"/>
          <w:sz w:val="24"/>
          <w:szCs w:val="24"/>
        </w:rPr>
        <w:t xml:space="preserve"> and non-parametric tests</w:t>
      </w:r>
      <w:r w:rsidRPr="002F0803">
        <w:rPr>
          <w:rFonts w:ascii="Book Antiqua" w:hAnsi="Book Antiqua"/>
          <w:sz w:val="24"/>
          <w:szCs w:val="24"/>
        </w:rPr>
        <w:t xml:space="preserve"> (</w:t>
      </w:r>
      <w:r w:rsidRPr="002F0803">
        <w:rPr>
          <w:rFonts w:ascii="Book Antiqua" w:eastAsia="华文中宋" w:hAnsi="Book Antiqua"/>
          <w:kern w:val="0"/>
          <w:sz w:val="24"/>
          <w:szCs w:val="24"/>
        </w:rPr>
        <w:t>Kruskal-Wallis</w:t>
      </w:r>
      <w:r w:rsidRPr="002F0803">
        <w:rPr>
          <w:rFonts w:ascii="Book Antiqua" w:hAnsi="Book Antiqua"/>
          <w:kern w:val="0"/>
          <w:sz w:val="24"/>
          <w:szCs w:val="24"/>
        </w:rPr>
        <w:t xml:space="preserve"> </w:t>
      </w:r>
      <w:r w:rsidRPr="002F0803">
        <w:rPr>
          <w:rFonts w:ascii="Book Antiqua" w:eastAsia="华文中宋" w:hAnsi="Book Antiqua"/>
          <w:kern w:val="0"/>
          <w:sz w:val="24"/>
          <w:szCs w:val="24"/>
        </w:rPr>
        <w:t>tests</w:t>
      </w:r>
      <w:r w:rsidRPr="002F0803">
        <w:rPr>
          <w:rFonts w:ascii="Book Antiqua" w:hAnsi="Book Antiqua"/>
          <w:sz w:val="24"/>
          <w:szCs w:val="24"/>
        </w:rPr>
        <w:t>)</w:t>
      </w:r>
      <w:r w:rsidRPr="002F0803">
        <w:rPr>
          <w:rFonts w:ascii="Book Antiqua" w:eastAsia="华文中宋" w:hAnsi="Book Antiqua"/>
          <w:sz w:val="24"/>
          <w:szCs w:val="24"/>
        </w:rPr>
        <w:t xml:space="preserve"> were performed</w:t>
      </w:r>
      <w:r w:rsidRPr="002F0803">
        <w:rPr>
          <w:rFonts w:ascii="Book Antiqua" w:hAnsi="Book Antiqua"/>
          <w:sz w:val="24"/>
          <w:szCs w:val="24"/>
        </w:rPr>
        <w:t xml:space="preserve">, </w:t>
      </w:r>
      <w:r w:rsidRPr="002F0803">
        <w:rPr>
          <w:rFonts w:ascii="Book Antiqua" w:eastAsia="华文中宋" w:hAnsi="Book Antiqua"/>
          <w:i/>
          <w:sz w:val="24"/>
          <w:szCs w:val="24"/>
        </w:rPr>
        <w:t xml:space="preserve">P = </w:t>
      </w:r>
      <w:r w:rsidRPr="002F0803">
        <w:rPr>
          <w:rFonts w:ascii="Book Antiqua" w:eastAsia="华文中宋" w:hAnsi="Book Antiqua"/>
          <w:sz w:val="24"/>
          <w:szCs w:val="24"/>
        </w:rPr>
        <w:t>0.012.</w:t>
      </w:r>
      <w:r w:rsidRPr="002F0803">
        <w:rPr>
          <w:rFonts w:ascii="Book Antiqua" w:eastAsia="华文中宋" w:hAnsi="Book Antiqua" w:hint="eastAsia"/>
          <w:sz w:val="24"/>
          <w:szCs w:val="24"/>
        </w:rPr>
        <w:t xml:space="preserve"> </w:t>
      </w:r>
      <w:r w:rsidR="00341F87" w:rsidRPr="002F0803">
        <w:rPr>
          <w:rFonts w:ascii="Book Antiqua" w:eastAsia="华文中宋" w:hAnsi="Book Antiqua" w:hint="eastAsia"/>
          <w:sz w:val="24"/>
          <w:szCs w:val="24"/>
          <w:vertAlign w:val="superscript"/>
        </w:rPr>
        <w:t>a</w:t>
      </w:r>
      <w:r w:rsidR="00341F87" w:rsidRPr="002F0803">
        <w:rPr>
          <w:rFonts w:ascii="Book Antiqua" w:eastAsia="华文中宋" w:hAnsi="Book Antiqua"/>
          <w:i/>
          <w:sz w:val="24"/>
          <w:szCs w:val="24"/>
        </w:rPr>
        <w:t>P</w:t>
      </w:r>
      <w:r w:rsidR="00341F87" w:rsidRPr="002F0803">
        <w:rPr>
          <w:rFonts w:ascii="Book Antiqua" w:eastAsia="华文中宋" w:hAnsi="Book Antiqua"/>
          <w:sz w:val="24"/>
          <w:szCs w:val="24"/>
        </w:rPr>
        <w:t xml:space="preserve"> &lt; 0.05 </w:t>
      </w:r>
      <w:r w:rsidR="00341F87" w:rsidRPr="002F0803">
        <w:rPr>
          <w:rFonts w:ascii="Book Antiqua" w:eastAsia="华文中宋" w:hAnsi="Book Antiqua"/>
          <w:i/>
          <w:sz w:val="24"/>
          <w:szCs w:val="24"/>
        </w:rPr>
        <w:t>vs</w:t>
      </w:r>
      <w:r w:rsidR="00341F87" w:rsidRPr="002F0803">
        <w:rPr>
          <w:rFonts w:ascii="Book Antiqua" w:eastAsia="华文中宋" w:hAnsi="Book Antiqua"/>
          <w:sz w:val="24"/>
          <w:szCs w:val="24"/>
        </w:rPr>
        <w:t xml:space="preserve"> CON; </w:t>
      </w:r>
      <w:r w:rsidR="00341F87" w:rsidRPr="002F0803">
        <w:rPr>
          <w:rFonts w:ascii="Book Antiqua" w:eastAsia="华文中宋" w:hAnsi="Book Antiqua" w:hint="eastAsia"/>
          <w:sz w:val="24"/>
          <w:szCs w:val="24"/>
          <w:vertAlign w:val="superscript"/>
        </w:rPr>
        <w:t>b</w:t>
      </w:r>
      <w:r w:rsidR="00341F87" w:rsidRPr="002F0803">
        <w:rPr>
          <w:rFonts w:ascii="Book Antiqua" w:eastAsia="华文中宋" w:hAnsi="Book Antiqua"/>
          <w:i/>
          <w:sz w:val="24"/>
          <w:szCs w:val="24"/>
        </w:rPr>
        <w:t>P</w:t>
      </w:r>
      <w:r w:rsidR="00341F87" w:rsidRPr="002F0803">
        <w:rPr>
          <w:rFonts w:ascii="Book Antiqua" w:eastAsia="华文中宋" w:hAnsi="Book Antiqua"/>
          <w:sz w:val="24"/>
          <w:szCs w:val="24"/>
        </w:rPr>
        <w:t xml:space="preserve"> &lt; 0.01 </w:t>
      </w:r>
      <w:r w:rsidR="00341F87" w:rsidRPr="002F0803">
        <w:rPr>
          <w:rFonts w:ascii="Book Antiqua" w:eastAsia="华文中宋" w:hAnsi="Book Antiqua"/>
          <w:i/>
          <w:sz w:val="24"/>
          <w:szCs w:val="24"/>
        </w:rPr>
        <w:t>vs</w:t>
      </w:r>
      <w:r w:rsidR="00341F87" w:rsidRPr="002F0803">
        <w:rPr>
          <w:rFonts w:ascii="Book Antiqua" w:eastAsia="华文中宋" w:hAnsi="Book Antiqua"/>
          <w:sz w:val="24"/>
          <w:szCs w:val="24"/>
        </w:rPr>
        <w:t xml:space="preserve"> CON.</w:t>
      </w:r>
      <w:r w:rsidR="00341F87" w:rsidRPr="002F0803">
        <w:rPr>
          <w:rFonts w:ascii="Book Antiqua" w:eastAsia="华文中宋" w:hAnsi="Book Antiqua" w:hint="eastAsia"/>
          <w:sz w:val="24"/>
          <w:szCs w:val="24"/>
        </w:rPr>
        <w:t xml:space="preserve"> </w:t>
      </w:r>
      <w:r w:rsidRPr="002F0803">
        <w:rPr>
          <w:rFonts w:ascii="Book Antiqua" w:eastAsia="华文中宋" w:hAnsi="Book Antiqua"/>
          <w:kern w:val="0"/>
          <w:sz w:val="24"/>
          <w:szCs w:val="24"/>
        </w:rPr>
        <w:t>CON</w:t>
      </w:r>
      <w:r w:rsidRPr="002F0803">
        <w:rPr>
          <w:rFonts w:ascii="Book Antiqua" w:hAnsi="Book Antiqua" w:hint="eastAsia"/>
          <w:kern w:val="0"/>
          <w:sz w:val="24"/>
          <w:szCs w:val="24"/>
        </w:rPr>
        <w:t>:</w:t>
      </w:r>
      <w:r w:rsidRPr="002F0803">
        <w:rPr>
          <w:rFonts w:ascii="Book Antiqua" w:hAnsi="Book Antiqua"/>
          <w:kern w:val="0"/>
          <w:sz w:val="24"/>
          <w:szCs w:val="24"/>
        </w:rPr>
        <w:t xml:space="preserve"> </w:t>
      </w:r>
      <w:r w:rsidRPr="002F0803">
        <w:rPr>
          <w:rFonts w:ascii="Book Antiqua" w:eastAsia="华文中宋" w:hAnsi="Book Antiqua"/>
          <w:kern w:val="0"/>
          <w:sz w:val="24"/>
          <w:szCs w:val="24"/>
        </w:rPr>
        <w:t>Control</w:t>
      </w:r>
      <w:r w:rsidRPr="002F0803">
        <w:rPr>
          <w:rFonts w:ascii="Book Antiqua" w:hAnsi="Book Antiqua"/>
          <w:kern w:val="0"/>
          <w:sz w:val="24"/>
          <w:szCs w:val="24"/>
        </w:rPr>
        <w:t xml:space="preserve"> </w:t>
      </w:r>
      <w:r w:rsidRPr="002F0803">
        <w:rPr>
          <w:rFonts w:ascii="Book Antiqua" w:eastAsia="华文中宋" w:hAnsi="Book Antiqua"/>
          <w:kern w:val="0"/>
          <w:sz w:val="24"/>
          <w:szCs w:val="24"/>
        </w:rPr>
        <w:t>group</w:t>
      </w:r>
      <w:r w:rsidRPr="002F0803">
        <w:rPr>
          <w:rFonts w:ascii="Book Antiqua" w:hAnsi="Book Antiqua"/>
          <w:kern w:val="0"/>
          <w:sz w:val="24"/>
          <w:szCs w:val="24"/>
        </w:rPr>
        <w:t xml:space="preserve"> with </w:t>
      </w:r>
      <w:r w:rsidRPr="002F0803">
        <w:rPr>
          <w:rFonts w:ascii="Book Antiqua" w:eastAsia="华文中宋" w:hAnsi="Book Antiqua"/>
          <w:kern w:val="0"/>
          <w:sz w:val="24"/>
          <w:szCs w:val="24"/>
        </w:rPr>
        <w:t>tumor implantation</w:t>
      </w:r>
      <w:r w:rsidRPr="002F0803">
        <w:rPr>
          <w:rFonts w:ascii="Book Antiqua" w:hAnsi="Book Antiqua"/>
          <w:kern w:val="0"/>
          <w:sz w:val="24"/>
          <w:szCs w:val="24"/>
        </w:rPr>
        <w:t xml:space="preserve">; </w:t>
      </w:r>
      <w:r w:rsidRPr="002F0803">
        <w:rPr>
          <w:rFonts w:ascii="Book Antiqua" w:eastAsia="华文中宋" w:hAnsi="Book Antiqua"/>
          <w:kern w:val="0"/>
          <w:sz w:val="24"/>
          <w:szCs w:val="24"/>
        </w:rPr>
        <w:t>WCA</w:t>
      </w:r>
      <w:r w:rsidRPr="002F0803">
        <w:rPr>
          <w:rFonts w:ascii="Book Antiqua" w:hAnsi="Book Antiqua" w:hint="eastAsia"/>
          <w:kern w:val="0"/>
          <w:sz w:val="24"/>
          <w:szCs w:val="24"/>
        </w:rPr>
        <w:t>:</w:t>
      </w:r>
      <w:r w:rsidRPr="002F0803">
        <w:rPr>
          <w:rFonts w:ascii="Book Antiqua" w:eastAsia="华文中宋" w:hAnsi="Book Antiqua"/>
          <w:kern w:val="0"/>
          <w:sz w:val="24"/>
          <w:szCs w:val="24"/>
        </w:rPr>
        <w:t xml:space="preserve"> </w:t>
      </w:r>
      <w:r w:rsidRPr="002F0803">
        <w:rPr>
          <w:rFonts w:ascii="Book Antiqua" w:eastAsia="华文中宋" w:hAnsi="Book Antiqua"/>
          <w:sz w:val="24"/>
          <w:szCs w:val="24"/>
        </w:rPr>
        <w:t>Weichang’an</w:t>
      </w:r>
      <w:r w:rsidRPr="002F0803">
        <w:rPr>
          <w:rFonts w:ascii="Book Antiqua" w:hAnsi="Book Antiqua"/>
          <w:sz w:val="24"/>
          <w:szCs w:val="24"/>
        </w:rPr>
        <w:t xml:space="preserve"> treated</w:t>
      </w:r>
      <w:r w:rsidRPr="002F0803">
        <w:rPr>
          <w:rFonts w:ascii="Book Antiqua" w:eastAsia="华文中宋" w:hAnsi="Book Antiqua"/>
          <w:kern w:val="0"/>
          <w:sz w:val="24"/>
          <w:szCs w:val="24"/>
        </w:rPr>
        <w:t xml:space="preserve"> group; 5-FU</w:t>
      </w:r>
      <w:r w:rsidRPr="002F0803">
        <w:rPr>
          <w:rFonts w:ascii="Book Antiqua" w:eastAsia="华文中宋" w:hAnsi="Book Antiqua" w:hint="eastAsia"/>
          <w:kern w:val="0"/>
          <w:sz w:val="24"/>
          <w:szCs w:val="24"/>
        </w:rPr>
        <w:t>:</w:t>
      </w:r>
      <w:r w:rsidRPr="002F0803">
        <w:rPr>
          <w:rFonts w:ascii="Book Antiqua" w:eastAsia="华文中宋" w:hAnsi="Book Antiqua"/>
          <w:kern w:val="0"/>
          <w:sz w:val="24"/>
          <w:szCs w:val="24"/>
        </w:rPr>
        <w:t xml:space="preserve"> 5-fluorouracil treated group</w:t>
      </w:r>
      <w:r w:rsidRPr="002F0803">
        <w:rPr>
          <w:rFonts w:ascii="Book Antiqua" w:hAnsi="Book Antiqua"/>
          <w:kern w:val="0"/>
          <w:sz w:val="24"/>
          <w:szCs w:val="24"/>
        </w:rPr>
        <w:t xml:space="preserve">; </w:t>
      </w:r>
      <w:r w:rsidRPr="002F0803">
        <w:rPr>
          <w:rFonts w:ascii="Book Antiqua" w:eastAsia="华文中宋" w:hAnsi="Book Antiqua"/>
          <w:kern w:val="0"/>
          <w:sz w:val="24"/>
          <w:szCs w:val="24"/>
        </w:rPr>
        <w:t>WCA</w:t>
      </w:r>
      <w:r w:rsidRPr="002F0803">
        <w:rPr>
          <w:rFonts w:ascii="Book Antiqua" w:eastAsia="华文中宋" w:hAnsi="Book Antiqua" w:hint="eastAsia"/>
          <w:kern w:val="0"/>
          <w:sz w:val="24"/>
          <w:szCs w:val="24"/>
        </w:rPr>
        <w:t xml:space="preserve"> </w:t>
      </w:r>
      <w:r w:rsidRPr="002F0803">
        <w:rPr>
          <w:rFonts w:ascii="Book Antiqua" w:eastAsia="华文中宋" w:hAnsi="Book Antiqua"/>
          <w:kern w:val="0"/>
          <w:sz w:val="24"/>
          <w:szCs w:val="24"/>
        </w:rPr>
        <w:t>+</w:t>
      </w:r>
      <w:r w:rsidRPr="002F0803">
        <w:rPr>
          <w:rFonts w:ascii="Book Antiqua" w:eastAsia="华文中宋" w:hAnsi="Book Antiqua" w:hint="eastAsia"/>
          <w:kern w:val="0"/>
          <w:sz w:val="24"/>
          <w:szCs w:val="24"/>
        </w:rPr>
        <w:t xml:space="preserve"> </w:t>
      </w:r>
      <w:r w:rsidRPr="002F0803">
        <w:rPr>
          <w:rFonts w:ascii="Book Antiqua" w:eastAsia="华文中宋" w:hAnsi="Book Antiqua"/>
          <w:kern w:val="0"/>
          <w:sz w:val="24"/>
          <w:szCs w:val="24"/>
        </w:rPr>
        <w:t>5-FU</w:t>
      </w:r>
      <w:r w:rsidRPr="002F0803">
        <w:rPr>
          <w:rFonts w:ascii="Book Antiqua" w:hAnsi="Book Antiqua" w:hint="eastAsia"/>
          <w:kern w:val="0"/>
          <w:sz w:val="24"/>
          <w:szCs w:val="24"/>
        </w:rPr>
        <w:t>:</w:t>
      </w:r>
      <w:r w:rsidRPr="002F0803">
        <w:rPr>
          <w:rFonts w:ascii="Book Antiqua" w:eastAsia="华文中宋" w:hAnsi="Book Antiqua"/>
          <w:kern w:val="0"/>
          <w:sz w:val="24"/>
          <w:szCs w:val="24"/>
        </w:rPr>
        <w:t xml:space="preserve"> Group received </w:t>
      </w:r>
      <w:r w:rsidRPr="002F0803">
        <w:rPr>
          <w:rFonts w:ascii="Book Antiqua" w:hAnsi="Book Antiqua"/>
          <w:kern w:val="0"/>
          <w:sz w:val="24"/>
          <w:szCs w:val="24"/>
        </w:rPr>
        <w:t xml:space="preserve">combined treatment of </w:t>
      </w:r>
      <w:r w:rsidRPr="002F0803">
        <w:rPr>
          <w:rFonts w:ascii="Book Antiqua" w:eastAsia="华文中宋" w:hAnsi="Book Antiqua"/>
          <w:kern w:val="0"/>
          <w:sz w:val="24"/>
          <w:szCs w:val="24"/>
        </w:rPr>
        <w:t>WCA</w:t>
      </w:r>
      <w:r w:rsidRPr="002F0803">
        <w:rPr>
          <w:rFonts w:ascii="Book Antiqua" w:hAnsi="Book Antiqua"/>
          <w:kern w:val="0"/>
          <w:sz w:val="24"/>
          <w:szCs w:val="24"/>
        </w:rPr>
        <w:t xml:space="preserve"> </w:t>
      </w:r>
      <w:r w:rsidRPr="002F0803">
        <w:rPr>
          <w:rFonts w:ascii="Book Antiqua" w:eastAsia="华文中宋" w:hAnsi="Book Antiqua"/>
          <w:sz w:val="24"/>
          <w:szCs w:val="24"/>
        </w:rPr>
        <w:t xml:space="preserve">and </w:t>
      </w:r>
      <w:r w:rsidRPr="002F0803">
        <w:rPr>
          <w:rFonts w:ascii="Book Antiqua" w:eastAsia="华文中宋" w:hAnsi="Book Antiqua"/>
          <w:kern w:val="0"/>
          <w:sz w:val="24"/>
          <w:szCs w:val="24"/>
        </w:rPr>
        <w:t>5-FU</w:t>
      </w:r>
      <w:r w:rsidRPr="002F0803">
        <w:rPr>
          <w:rFonts w:ascii="Book Antiqua" w:hAnsi="Book Antiqua" w:hint="eastAsia"/>
          <w:sz w:val="24"/>
          <w:szCs w:val="24"/>
        </w:rPr>
        <w:t>;</w:t>
      </w:r>
      <w:r w:rsidR="008F505E" w:rsidRPr="002F0803">
        <w:rPr>
          <w:rFonts w:ascii="Book Antiqua" w:hAnsi="Book Antiqua"/>
          <w:sz w:val="24"/>
          <w:szCs w:val="24"/>
        </w:rPr>
        <w:t xml:space="preserve"> MMP-7</w:t>
      </w:r>
      <w:r w:rsidRPr="002F0803">
        <w:rPr>
          <w:rFonts w:ascii="Book Antiqua" w:hAnsi="Book Antiqua" w:hint="eastAsia"/>
          <w:sz w:val="24"/>
          <w:szCs w:val="24"/>
        </w:rPr>
        <w:t xml:space="preserve">: </w:t>
      </w:r>
      <w:r w:rsidR="008F505E" w:rsidRPr="002F0803">
        <w:rPr>
          <w:rFonts w:ascii="Book Antiqua" w:eastAsia="华文中宋" w:hAnsi="Book Antiqua"/>
          <w:caps/>
          <w:sz w:val="24"/>
          <w:szCs w:val="24"/>
        </w:rPr>
        <w:t>m</w:t>
      </w:r>
      <w:r w:rsidR="008F505E" w:rsidRPr="002F0803">
        <w:rPr>
          <w:rFonts w:ascii="Book Antiqua" w:eastAsia="华文中宋" w:hAnsi="Book Antiqua"/>
          <w:sz w:val="24"/>
          <w:szCs w:val="24"/>
        </w:rPr>
        <w:t>atrix metalloproteinase-7.</w:t>
      </w:r>
    </w:p>
    <w:p w:rsidR="00A63B95" w:rsidRPr="002F0803" w:rsidRDefault="00A63B95" w:rsidP="00730F7F">
      <w:pPr>
        <w:adjustRightInd w:val="0"/>
        <w:snapToGrid w:val="0"/>
        <w:spacing w:line="360" w:lineRule="auto"/>
        <w:rPr>
          <w:rFonts w:ascii="Book Antiqua" w:eastAsia="华文中宋" w:hAnsi="Book Antiqua"/>
          <w:b/>
          <w:sz w:val="24"/>
          <w:szCs w:val="24"/>
        </w:rPr>
      </w:pPr>
    </w:p>
    <w:p w:rsidR="00A63B95" w:rsidRPr="002F0803" w:rsidRDefault="00A63B95" w:rsidP="00730F7F">
      <w:pPr>
        <w:adjustRightInd w:val="0"/>
        <w:snapToGrid w:val="0"/>
        <w:spacing w:line="360" w:lineRule="auto"/>
        <w:rPr>
          <w:rFonts w:ascii="Book Antiqua" w:eastAsia="华文中宋" w:hAnsi="Book Antiqua"/>
          <w:b/>
          <w:sz w:val="24"/>
          <w:szCs w:val="24"/>
        </w:rPr>
        <w:sectPr w:rsidR="00A63B95" w:rsidRPr="002F0803" w:rsidSect="00E77B0E">
          <w:pgSz w:w="11906" w:h="16838"/>
          <w:pgMar w:top="1440" w:right="1797" w:bottom="1440" w:left="1797" w:header="851" w:footer="992" w:gutter="0"/>
          <w:cols w:space="425"/>
          <w:docGrid w:type="lines" w:linePitch="312"/>
        </w:sectPr>
      </w:pPr>
    </w:p>
    <w:p w:rsidR="00131A89" w:rsidRPr="002F0803" w:rsidRDefault="00CA5B31" w:rsidP="00730F7F">
      <w:pPr>
        <w:adjustRightInd w:val="0"/>
        <w:snapToGrid w:val="0"/>
        <w:spacing w:line="360" w:lineRule="auto"/>
        <w:rPr>
          <w:rFonts w:ascii="Book Antiqua" w:hAnsi="Book Antiqua"/>
          <w:kern w:val="0"/>
          <w:sz w:val="24"/>
          <w:szCs w:val="24"/>
        </w:rPr>
      </w:pPr>
      <w:r>
        <w:rPr>
          <w:rFonts w:ascii="Book Antiqua" w:hAnsi="Book Antiqua"/>
          <w:noProof/>
          <w:kern w:val="0"/>
          <w:sz w:val="24"/>
          <w:szCs w:val="24"/>
        </w:rPr>
        <w:lastRenderedPageBreak/>
        <mc:AlternateContent>
          <mc:Choice Requires="wps">
            <w:drawing>
              <wp:anchor distT="0" distB="0" distL="114300" distR="114300" simplePos="0" relativeHeight="251753472" behindDoc="0" locked="0" layoutInCell="1" allowOverlap="1">
                <wp:simplePos x="0" y="0"/>
                <wp:positionH relativeFrom="column">
                  <wp:posOffset>1417955</wp:posOffset>
                </wp:positionH>
                <wp:positionV relativeFrom="paragraph">
                  <wp:posOffset>55245</wp:posOffset>
                </wp:positionV>
                <wp:extent cx="262255" cy="333375"/>
                <wp:effectExtent l="8255" t="7620" r="5715" b="1905"/>
                <wp:wrapNone/>
                <wp:docPr id="8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3333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68AC" w:rsidRDefault="007E68AC" w:rsidP="007E68AC">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026" type="#_x0000_t202" style="position:absolute;left:0;text-align:left;margin-left:111.65pt;margin-top:4.35pt;width:20.65pt;height:26.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" stroked="f">
                <v:fill opacity="0"/>
                <v:textbox>
                  <w:txbxContent>
                    <w:p w:rsidR="007E68AC" w:rsidRDefault="007E68AC" w:rsidP="007E68AC">
                      <w:r>
                        <w:rPr>
                          <w:rFonts w:hint="eastAsia"/>
                        </w:rPr>
                        <w:t>B</w:t>
                      </w:r>
                    </w:p>
                  </w:txbxContent>
                </v:textbox>
              </v:shape>
            </w:pict>
          </mc:Fallback>
        </mc:AlternateContent>
      </w:r>
      <w:r>
        <w:rPr>
          <w:rFonts w:ascii="Book Antiqua" w:hAnsi="Book Antiqua"/>
          <w:noProof/>
          <w:kern w:val="0"/>
          <w:sz w:val="24"/>
          <w:szCs w:val="24"/>
        </w:rPr>
        <mc:AlternateContent>
          <mc:Choice Requires="wps">
            <w:drawing>
              <wp:anchor distT="0" distB="0" distL="114300" distR="114300" simplePos="0" relativeHeight="251754496" behindDoc="0" locked="0" layoutInCell="1" allowOverlap="1">
                <wp:simplePos x="0" y="0"/>
                <wp:positionH relativeFrom="column">
                  <wp:posOffset>69850</wp:posOffset>
                </wp:positionH>
                <wp:positionV relativeFrom="paragraph">
                  <wp:posOffset>55245</wp:posOffset>
                </wp:positionV>
                <wp:extent cx="262255" cy="333375"/>
                <wp:effectExtent l="3175" t="7620" r="1270" b="1905"/>
                <wp:wrapNone/>
                <wp:docPr id="8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3333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68AC" w:rsidRDefault="007E68AC" w:rsidP="007E68AC">
                            <w:r>
                              <w:rPr>
                                <w:rFonts w:hint="eastAsi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27" type="#_x0000_t202" style="position:absolute;left:0;text-align:left;margin-left:5.5pt;margin-top:4.35pt;width:20.65pt;height:26.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" stroked="f">
                <v:fill opacity="0"/>
                <v:textbox>
                  <w:txbxContent>
                    <w:p w:rsidR="007E68AC" w:rsidRDefault="007E68AC" w:rsidP="007E68AC">
                      <w:r>
                        <w:rPr>
                          <w:rFonts w:hint="eastAsia"/>
                        </w:rPr>
                        <w:t>A</w:t>
                      </w:r>
                    </w:p>
                  </w:txbxContent>
                </v:textbox>
              </v:shape>
            </w:pict>
          </mc:Fallback>
        </mc:AlternateContent>
      </w:r>
      <w:r>
        <w:rPr>
          <w:rFonts w:ascii="Book Antiqua" w:hAnsi="Book Antiqua"/>
          <w:noProof/>
          <w:kern w:val="0"/>
          <w:sz w:val="24"/>
          <w:szCs w:val="24"/>
        </w:rPr>
        <mc:AlternateContent>
          <mc:Choice Requires="wps">
            <w:drawing>
              <wp:anchor distT="0" distB="0" distL="114300" distR="114300" simplePos="0" relativeHeight="251673600" behindDoc="0" locked="0" layoutInCell="1" allowOverlap="1">
                <wp:simplePos x="0" y="0"/>
                <wp:positionH relativeFrom="column">
                  <wp:posOffset>1356995</wp:posOffset>
                </wp:positionH>
                <wp:positionV relativeFrom="paragraph">
                  <wp:posOffset>3645535</wp:posOffset>
                </wp:positionV>
                <wp:extent cx="262255" cy="333375"/>
                <wp:effectExtent l="4445" t="6985" r="0" b="2540"/>
                <wp:wrapNone/>
                <wp:docPr id="8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3333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Default="00EA4C81" w:rsidP="00131A89">
                            <w:r>
                              <w:rPr>
                                <w:rFonts w:hint="eastAsia"/>
                              </w:rP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106.85pt;margin-top:287.05pt;width:20.65pt;height:2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" stroked="f">
                <v:fill opacity="0"/>
                <v:textbox>
                  <w:txbxContent>
                    <w:p w:rsidR="00EA4C81" w:rsidRDefault="00EA4C81" w:rsidP="00131A89">
                      <w:r>
                        <w:rPr>
                          <w:rFonts w:hint="eastAsia"/>
                        </w:rPr>
                        <w:t>J</w:t>
                      </w:r>
                    </w:p>
                  </w:txbxContent>
                </v:textbox>
              </v:shape>
            </w:pict>
          </mc:Fallback>
        </mc:AlternateContent>
      </w:r>
      <w:r>
        <w:rPr>
          <w:rFonts w:ascii="Book Antiqua" w:hAnsi="Book Antiqua"/>
          <w:noProof/>
          <w:kern w:val="0"/>
          <w:sz w:val="24"/>
          <w:szCs w:val="24"/>
        </w:rPr>
        <mc:AlternateContent>
          <mc:Choice Requires="wps">
            <w:drawing>
              <wp:anchor distT="0" distB="0" distL="114300" distR="114300" simplePos="0" relativeHeight="251671552" behindDoc="0" locked="0" layoutInCell="1" allowOverlap="1">
                <wp:simplePos x="0" y="0"/>
                <wp:positionH relativeFrom="column">
                  <wp:posOffset>1356995</wp:posOffset>
                </wp:positionH>
                <wp:positionV relativeFrom="paragraph">
                  <wp:posOffset>2703830</wp:posOffset>
                </wp:positionV>
                <wp:extent cx="262255" cy="333375"/>
                <wp:effectExtent l="4445" t="8255" r="0" b="1270"/>
                <wp:wrapNone/>
                <wp:docPr id="8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3333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Default="00EA4C81" w:rsidP="00131A89">
                            <w:r>
                              <w:rPr>
                                <w:rFonts w:hint="eastAsia"/>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left:0;text-align:left;margin-left:106.85pt;margin-top:212.9pt;width:20.65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" stroked="f">
                <v:fill opacity="0"/>
                <v:textbox>
                  <w:txbxContent>
                    <w:p w:rsidR="00EA4C81" w:rsidRDefault="00EA4C81" w:rsidP="00131A89">
                      <w:r>
                        <w:rPr>
                          <w:rFonts w:hint="eastAsia"/>
                        </w:rPr>
                        <w:t>I</w:t>
                      </w:r>
                    </w:p>
                  </w:txbxContent>
                </v:textbox>
              </v:shape>
            </w:pict>
          </mc:Fallback>
        </mc:AlternateContent>
      </w:r>
      <w:r>
        <w:rPr>
          <w:rFonts w:ascii="Book Antiqua" w:hAnsi="Book Antiqua"/>
          <w:noProof/>
          <w:kern w:val="0"/>
          <w:sz w:val="24"/>
          <w:szCs w:val="24"/>
        </w:rPr>
        <mc:AlternateContent>
          <mc:Choice Requires="wps">
            <w:drawing>
              <wp:anchor distT="0" distB="0" distL="114300" distR="114300" simplePos="0" relativeHeight="251670528" behindDoc="0" locked="0" layoutInCell="1" allowOverlap="1">
                <wp:simplePos x="0" y="0"/>
                <wp:positionH relativeFrom="column">
                  <wp:posOffset>-45085</wp:posOffset>
                </wp:positionH>
                <wp:positionV relativeFrom="paragraph">
                  <wp:posOffset>3645535</wp:posOffset>
                </wp:positionV>
                <wp:extent cx="262255" cy="333375"/>
                <wp:effectExtent l="2540" t="6985" r="1905" b="2540"/>
                <wp:wrapNone/>
                <wp:docPr id="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3333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Default="00EA4C81" w:rsidP="00131A89">
                            <w:r>
                              <w:rPr>
                                <w:rFonts w:hint="eastAsia"/>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left:0;text-align:left;margin-left:-3.55pt;margin-top:287.05pt;width:20.65pt;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" stroked="f">
                <v:fill opacity="0"/>
                <v:textbox>
                  <w:txbxContent>
                    <w:p w:rsidR="00EA4C81" w:rsidRDefault="00EA4C81" w:rsidP="00131A89">
                      <w:r>
                        <w:rPr>
                          <w:rFonts w:hint="eastAsia"/>
                        </w:rPr>
                        <w:t>F</w:t>
                      </w:r>
                    </w:p>
                  </w:txbxContent>
                </v:textbox>
              </v:shape>
            </w:pict>
          </mc:Fallback>
        </mc:AlternateContent>
      </w:r>
      <w:r>
        <w:rPr>
          <w:rFonts w:ascii="Book Antiqua" w:hAnsi="Book Antiqua"/>
          <w:noProof/>
          <w:kern w:val="0"/>
          <w:sz w:val="24"/>
          <w:szCs w:val="24"/>
        </w:rPr>
        <mc:AlternateContent>
          <mc:Choice Requires="wps">
            <w:drawing>
              <wp:anchor distT="0" distB="0" distL="114300" distR="114300" simplePos="0" relativeHeight="251669504" behindDoc="0" locked="0" layoutInCell="1" allowOverlap="1">
                <wp:simplePos x="0" y="0"/>
                <wp:positionH relativeFrom="column">
                  <wp:posOffset>27940</wp:posOffset>
                </wp:positionH>
                <wp:positionV relativeFrom="paragraph">
                  <wp:posOffset>2743835</wp:posOffset>
                </wp:positionV>
                <wp:extent cx="262255" cy="333375"/>
                <wp:effectExtent l="8890" t="635" r="5080" b="8890"/>
                <wp:wrapNone/>
                <wp:docPr id="7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3333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Default="00EA4C81" w:rsidP="00131A89">
                            <w:r>
                              <w:rPr>
                                <w:rFonts w:hint="eastAsia"/>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left:0;text-align:left;margin-left:2.2pt;margin-top:216.05pt;width:20.65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" stroked="f">
                <v:fill opacity="0"/>
                <v:textbox>
                  <w:txbxContent>
                    <w:p w:rsidR="00EA4C81" w:rsidRDefault="00EA4C81" w:rsidP="00131A89">
                      <w:r>
                        <w:rPr>
                          <w:rFonts w:hint="eastAsia"/>
                        </w:rPr>
                        <w:t>E</w:t>
                      </w:r>
                    </w:p>
                  </w:txbxContent>
                </v:textbox>
              </v:shape>
            </w:pict>
          </mc:Fallback>
        </mc:AlternateContent>
      </w:r>
      <w:r>
        <w:rPr>
          <w:rFonts w:ascii="Book Antiqua" w:hAnsi="Book Antiqua"/>
          <w:noProof/>
          <w:kern w:val="0"/>
          <w:sz w:val="24"/>
          <w:szCs w:val="24"/>
        </w:rPr>
        <mc:AlternateContent>
          <mc:Choice Requires="wps">
            <w:drawing>
              <wp:anchor distT="0" distB="0" distL="114300" distR="114300" simplePos="0" relativeHeight="251668480" behindDoc="0" locked="0" layoutInCell="1" allowOverlap="1">
                <wp:simplePos x="0" y="0"/>
                <wp:positionH relativeFrom="column">
                  <wp:posOffset>27940</wp:posOffset>
                </wp:positionH>
                <wp:positionV relativeFrom="paragraph">
                  <wp:posOffset>1837055</wp:posOffset>
                </wp:positionV>
                <wp:extent cx="262255" cy="333375"/>
                <wp:effectExtent l="8890" t="8255" r="5080" b="1270"/>
                <wp:wrapNone/>
                <wp:docPr id="7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3333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Default="00EA4C81" w:rsidP="00131A89">
                            <w:r>
                              <w:rPr>
                                <w:rFonts w:hint="eastAsia"/>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left:0;text-align:left;margin-left:2.2pt;margin-top:144.65pt;width:20.65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" stroked="f">
                <v:fill opacity="0"/>
                <v:textbox>
                  <w:txbxContent>
                    <w:p w:rsidR="00EA4C81" w:rsidRDefault="00EA4C81" w:rsidP="00131A89">
                      <w:r>
                        <w:rPr>
                          <w:rFonts w:hint="eastAsia"/>
                        </w:rPr>
                        <w:t>D</w:t>
                      </w:r>
                    </w:p>
                  </w:txbxContent>
                </v:textbox>
              </v:shape>
            </w:pict>
          </mc:Fallback>
        </mc:AlternateContent>
      </w:r>
      <w:r>
        <w:rPr>
          <w:rFonts w:ascii="Book Antiqua" w:hAnsi="Book Antiqua"/>
          <w:noProof/>
          <w:kern w:val="0"/>
          <w:sz w:val="24"/>
          <w:szCs w:val="24"/>
        </w:rPr>
        <mc:AlternateContent>
          <mc:Choice Requires="wps">
            <w:drawing>
              <wp:anchor distT="0" distB="0" distL="114300" distR="114300" simplePos="0" relativeHeight="251667456" behindDoc="0" locked="0" layoutInCell="1" allowOverlap="1">
                <wp:simplePos x="0" y="0"/>
                <wp:positionH relativeFrom="column">
                  <wp:posOffset>1356995</wp:posOffset>
                </wp:positionH>
                <wp:positionV relativeFrom="paragraph">
                  <wp:posOffset>911860</wp:posOffset>
                </wp:positionV>
                <wp:extent cx="262255" cy="333375"/>
                <wp:effectExtent l="4445" t="6985" r="0" b="2540"/>
                <wp:wrapNone/>
                <wp:docPr id="7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3333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Default="00EA4C81" w:rsidP="00131A89">
                            <w:r>
                              <w:rPr>
                                <w:rFonts w:hint="eastAsia"/>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left:0;text-align:left;margin-left:106.85pt;margin-top:71.8pt;width:20.65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" stroked="f">
                <v:fill opacity="0"/>
                <v:textbox>
                  <w:txbxContent>
                    <w:p w:rsidR="00EA4C81" w:rsidRDefault="00EA4C81" w:rsidP="00131A89">
                      <w:r>
                        <w:rPr>
                          <w:rFonts w:hint="eastAsia"/>
                        </w:rPr>
                        <w:t>G</w:t>
                      </w:r>
                    </w:p>
                  </w:txbxContent>
                </v:textbox>
              </v:shape>
            </w:pict>
          </mc:Fallback>
        </mc:AlternateContent>
      </w:r>
      <w:r>
        <w:rPr>
          <w:rFonts w:ascii="Book Antiqua" w:hAnsi="Book Antiqua"/>
          <w:noProof/>
          <w:kern w:val="0"/>
          <w:sz w:val="24"/>
          <w:szCs w:val="24"/>
        </w:rPr>
        <mc:AlternateContent>
          <mc:Choice Requires="wps">
            <w:drawing>
              <wp:anchor distT="0" distB="0" distL="114300" distR="114300" simplePos="0" relativeHeight="251672576" behindDoc="0" locked="0" layoutInCell="1" allowOverlap="1">
                <wp:simplePos x="0" y="0"/>
                <wp:positionH relativeFrom="column">
                  <wp:posOffset>1356995</wp:posOffset>
                </wp:positionH>
                <wp:positionV relativeFrom="paragraph">
                  <wp:posOffset>1790700</wp:posOffset>
                </wp:positionV>
                <wp:extent cx="262255" cy="333375"/>
                <wp:effectExtent l="4445" t="0" r="0" b="0"/>
                <wp:wrapNone/>
                <wp:docPr id="7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3333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Default="00EA4C81" w:rsidP="00131A89">
                            <w:r>
                              <w:rPr>
                                <w:rFonts w:hint="eastAsia"/>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4" type="#_x0000_t202" style="position:absolute;left:0;text-align:left;margin-left:106.85pt;margin-top:141pt;width:20.65pt;height:2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" stroked="f">
                <v:fill opacity="0"/>
                <v:textbox>
                  <w:txbxContent>
                    <w:p w:rsidR="00EA4C81" w:rsidRDefault="00EA4C81" w:rsidP="00131A89">
                      <w:r>
                        <w:rPr>
                          <w:rFonts w:hint="eastAsia"/>
                        </w:rPr>
                        <w:t>H</w:t>
                      </w:r>
                    </w:p>
                  </w:txbxContent>
                </v:textbox>
              </v:shape>
            </w:pict>
          </mc:Fallback>
        </mc:AlternateContent>
      </w:r>
      <w:r>
        <w:rPr>
          <w:rFonts w:ascii="Book Antiqua" w:hAnsi="Book Antiqua"/>
          <w:noProof/>
          <w:kern w:val="0"/>
          <w:sz w:val="24"/>
          <w:szCs w:val="24"/>
        </w:rPr>
        <mc:AlternateContent>
          <mc:Choice Requires="wps">
            <w:drawing>
              <wp:anchor distT="0" distB="0" distL="114300" distR="114300" simplePos="0" relativeHeight="251666432" behindDoc="0" locked="0" layoutInCell="1" allowOverlap="1">
                <wp:simplePos x="0" y="0"/>
                <wp:positionH relativeFrom="column">
                  <wp:posOffset>-45085</wp:posOffset>
                </wp:positionH>
                <wp:positionV relativeFrom="paragraph">
                  <wp:posOffset>911860</wp:posOffset>
                </wp:positionV>
                <wp:extent cx="262255" cy="333375"/>
                <wp:effectExtent l="2540" t="6985" r="1905" b="2540"/>
                <wp:wrapNone/>
                <wp:docPr id="7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3333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Default="00EA4C81" w:rsidP="00131A89">
                            <w:r>
                              <w:rPr>
                                <w:rFonts w:hint="eastAsia"/>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5" type="#_x0000_t202" style="position:absolute;left:0;text-align:left;margin-left:-3.55pt;margin-top:71.8pt;width:20.65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" stroked="f">
                <v:fill opacity="0"/>
                <v:textbox>
                  <w:txbxContent>
                    <w:p w:rsidR="00EA4C81" w:rsidRDefault="00EA4C81" w:rsidP="00131A89">
                      <w:r>
                        <w:rPr>
                          <w:rFonts w:hint="eastAsia"/>
                        </w:rPr>
                        <w:t>C</w:t>
                      </w:r>
                    </w:p>
                  </w:txbxContent>
                </v:textbox>
              </v:shape>
            </w:pict>
          </mc:Fallback>
        </mc:AlternateContent>
      </w:r>
      <w:r w:rsidR="00131A89" w:rsidRPr="002F0803">
        <w:rPr>
          <w:rFonts w:ascii="Book Antiqua" w:hAnsi="Book Antiqua"/>
          <w:noProof/>
          <w:kern w:val="0"/>
          <w:sz w:val="24"/>
          <w:szCs w:val="24"/>
        </w:rPr>
        <w:drawing>
          <wp:inline distT="0" distB="0" distL="0" distR="0" wp14:anchorId="0624E608" wp14:editId="50997069">
            <wp:extent cx="2876550" cy="4552950"/>
            <wp:effectExtent l="19050" t="0" r="0" b="0"/>
            <wp:docPr id="5" name="图片 4" descr="C:\Documents and Settings\User\桌面\MS-JD-101566357-G-陶丽 修回\Figure 2-no lab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桌面\MS-JD-101566357-G-陶丽 修回\Figure 2-no label.tif"/>
                    <pic:cNvPicPr>
                      <a:picLocks noChangeAspect="1" noChangeArrowheads="1"/>
                    </pic:cNvPicPr>
                  </pic:nvPicPr>
                  <pic:blipFill>
                    <a:blip r:embed="rId9" cstate="print"/>
                    <a:srcRect/>
                    <a:stretch>
                      <a:fillRect/>
                    </a:stretch>
                  </pic:blipFill>
                  <pic:spPr bwMode="auto">
                    <a:xfrm>
                      <a:off x="0" y="0"/>
                      <a:ext cx="2876550" cy="4552950"/>
                    </a:xfrm>
                    <a:prstGeom prst="rect">
                      <a:avLst/>
                    </a:prstGeom>
                    <a:noFill/>
                    <a:ln w="9525">
                      <a:noFill/>
                      <a:miter lim="800000"/>
                      <a:headEnd/>
                      <a:tailEnd/>
                    </a:ln>
                  </pic:spPr>
                </pic:pic>
              </a:graphicData>
            </a:graphic>
          </wp:inline>
        </w:drawing>
      </w:r>
    </w:p>
    <w:p w:rsidR="007E68AC" w:rsidRPr="002F0803" w:rsidRDefault="007E68AC" w:rsidP="00730F7F">
      <w:pPr>
        <w:autoSpaceDE w:val="0"/>
        <w:autoSpaceDN w:val="0"/>
        <w:adjustRightInd w:val="0"/>
        <w:snapToGrid w:val="0"/>
        <w:spacing w:line="360" w:lineRule="auto"/>
        <w:rPr>
          <w:rFonts w:ascii="Book Antiqua" w:eastAsia="华文中宋" w:hAnsi="Book Antiqua"/>
          <w:b/>
          <w:kern w:val="0"/>
          <w:sz w:val="24"/>
          <w:szCs w:val="24"/>
        </w:rPr>
      </w:pPr>
    </w:p>
    <w:p w:rsidR="007E68AC" w:rsidRPr="002F0803" w:rsidRDefault="007E68AC" w:rsidP="00730F7F">
      <w:pPr>
        <w:adjustRightInd w:val="0"/>
        <w:snapToGrid w:val="0"/>
        <w:spacing w:line="360" w:lineRule="auto"/>
        <w:rPr>
          <w:rFonts w:ascii="Book Antiqua" w:hAnsi="Book Antiqua"/>
          <w:kern w:val="0"/>
          <w:sz w:val="24"/>
          <w:szCs w:val="24"/>
        </w:rPr>
      </w:pPr>
      <w:r w:rsidRPr="002F0803">
        <w:rPr>
          <w:rFonts w:ascii="Book Antiqua" w:eastAsia="华文中宋" w:hAnsi="Book Antiqua"/>
          <w:b/>
          <w:sz w:val="24"/>
          <w:szCs w:val="24"/>
        </w:rPr>
        <w:t xml:space="preserve">Figure </w:t>
      </w:r>
      <w:r w:rsidR="00950318" w:rsidRPr="002F0803">
        <w:rPr>
          <w:rFonts w:ascii="Book Antiqua" w:eastAsia="华文中宋" w:hAnsi="Book Antiqua" w:hint="eastAsia"/>
          <w:b/>
          <w:sz w:val="24"/>
          <w:szCs w:val="24"/>
        </w:rPr>
        <w:t xml:space="preserve">1 </w:t>
      </w:r>
      <w:r w:rsidRPr="002F0803">
        <w:rPr>
          <w:rFonts w:ascii="Book Antiqua" w:eastAsia="华文中宋" w:hAnsi="Book Antiqua"/>
          <w:b/>
          <w:sz w:val="24"/>
          <w:szCs w:val="24"/>
        </w:rPr>
        <w:t>Pathology of primary colon cancer tissues (hematoxylin and eosin staining</w:t>
      </w:r>
      <w:r w:rsidRPr="002F0803">
        <w:rPr>
          <w:rFonts w:ascii="Book Antiqua" w:eastAsia="华文中宋" w:hAnsi="Book Antiqua"/>
          <w:b/>
          <w:kern w:val="0"/>
          <w:sz w:val="24"/>
          <w:szCs w:val="24"/>
        </w:rPr>
        <w:t>) and gross anatomy of nude mice implanted with human colon cancer HCT-116 cells.</w:t>
      </w:r>
      <w:r w:rsidRPr="002F0803">
        <w:rPr>
          <w:rFonts w:ascii="Book Antiqua" w:eastAsia="华文中宋" w:hAnsi="Book Antiqua"/>
          <w:kern w:val="0"/>
          <w:sz w:val="24"/>
          <w:szCs w:val="24"/>
        </w:rPr>
        <w:t xml:space="preserve"> A</w:t>
      </w:r>
      <w:r w:rsidRPr="002F0803">
        <w:rPr>
          <w:rFonts w:ascii="Book Antiqua" w:eastAsia="华文中宋" w:hAnsi="Book Antiqua" w:hint="eastAsia"/>
          <w:kern w:val="0"/>
          <w:sz w:val="24"/>
          <w:szCs w:val="24"/>
        </w:rPr>
        <w:t xml:space="preserve">, </w:t>
      </w:r>
      <w:r w:rsidRPr="002F0803">
        <w:rPr>
          <w:rFonts w:ascii="Book Antiqua" w:eastAsia="华文中宋" w:hAnsi="Book Antiqua"/>
          <w:kern w:val="0"/>
          <w:sz w:val="24"/>
          <w:szCs w:val="24"/>
        </w:rPr>
        <w:t>B</w:t>
      </w:r>
      <w:r w:rsidRPr="002F0803">
        <w:rPr>
          <w:rFonts w:ascii="Book Antiqua" w:eastAsia="华文中宋" w:hAnsi="Book Antiqua" w:hint="eastAsia"/>
          <w:kern w:val="0"/>
          <w:sz w:val="24"/>
          <w:szCs w:val="24"/>
        </w:rPr>
        <w:t xml:space="preserve">: </w:t>
      </w:r>
      <w:r w:rsidRPr="002F0803">
        <w:rPr>
          <w:rFonts w:ascii="Book Antiqua" w:eastAsia="华文中宋" w:hAnsi="Book Antiqua"/>
          <w:caps/>
          <w:kern w:val="0"/>
          <w:sz w:val="24"/>
          <w:szCs w:val="24"/>
        </w:rPr>
        <w:t>t</w:t>
      </w:r>
      <w:r w:rsidRPr="002F0803">
        <w:rPr>
          <w:rFonts w:ascii="Book Antiqua" w:eastAsia="华文中宋" w:hAnsi="Book Antiqua"/>
          <w:kern w:val="0"/>
          <w:sz w:val="24"/>
          <w:szCs w:val="24"/>
        </w:rPr>
        <w:t xml:space="preserve">umor pieces were transplanted into the </w:t>
      </w:r>
      <w:r w:rsidRPr="002F0803">
        <w:rPr>
          <w:rFonts w:ascii="Book Antiqua" w:eastAsia="华文中宋" w:hAnsi="Book Antiqua"/>
          <w:sz w:val="24"/>
          <w:szCs w:val="24"/>
        </w:rPr>
        <w:t>cecum</w:t>
      </w:r>
      <w:r w:rsidRPr="002F0803">
        <w:rPr>
          <w:rFonts w:ascii="Book Antiqua" w:eastAsia="华文中宋" w:hAnsi="Book Antiqua"/>
          <w:kern w:val="0"/>
          <w:sz w:val="24"/>
          <w:szCs w:val="24"/>
        </w:rPr>
        <w:t xml:space="preserve"> of nude mice by </w:t>
      </w:r>
      <w:r w:rsidRPr="002F0803">
        <w:rPr>
          <w:rFonts w:ascii="Book Antiqua" w:eastAsia="华文中宋" w:hAnsi="Book Antiqua"/>
          <w:sz w:val="24"/>
          <w:szCs w:val="24"/>
        </w:rPr>
        <w:t>purse-string suture</w:t>
      </w:r>
      <w:r w:rsidRPr="002F0803">
        <w:rPr>
          <w:rFonts w:ascii="Book Antiqua" w:eastAsia="华文中宋" w:hAnsi="Book Antiqua" w:hint="eastAsia"/>
          <w:sz w:val="24"/>
          <w:szCs w:val="24"/>
        </w:rPr>
        <w:t>;</w:t>
      </w:r>
      <w:r w:rsidRPr="002F0803">
        <w:rPr>
          <w:rFonts w:ascii="Book Antiqua" w:eastAsia="华文中宋" w:hAnsi="Book Antiqua"/>
          <w:sz w:val="24"/>
          <w:szCs w:val="24"/>
        </w:rPr>
        <w:t xml:space="preserve"> </w:t>
      </w:r>
      <w:r w:rsidRPr="002F0803">
        <w:rPr>
          <w:rFonts w:ascii="Book Antiqua" w:eastAsia="华文中宋" w:hAnsi="Book Antiqua"/>
          <w:kern w:val="0"/>
          <w:sz w:val="24"/>
          <w:szCs w:val="24"/>
        </w:rPr>
        <w:t>C-F</w:t>
      </w:r>
      <w:r w:rsidRPr="002F0803">
        <w:rPr>
          <w:rFonts w:ascii="Book Antiqua" w:eastAsia="华文中宋" w:hAnsi="Book Antiqua" w:hint="eastAsia"/>
          <w:kern w:val="0"/>
          <w:sz w:val="24"/>
          <w:szCs w:val="24"/>
        </w:rPr>
        <w:t>:</w:t>
      </w:r>
      <w:r w:rsidRPr="002F0803">
        <w:rPr>
          <w:rFonts w:ascii="Book Antiqua" w:eastAsia="华文中宋" w:hAnsi="Book Antiqua"/>
          <w:kern w:val="0"/>
          <w:sz w:val="24"/>
          <w:szCs w:val="24"/>
        </w:rPr>
        <w:t xml:space="preserve"> </w:t>
      </w:r>
      <w:r w:rsidRPr="002F0803">
        <w:rPr>
          <w:rFonts w:ascii="Book Antiqua" w:eastAsia="华文中宋" w:hAnsi="Book Antiqua"/>
          <w:caps/>
          <w:sz w:val="24"/>
          <w:szCs w:val="24"/>
        </w:rPr>
        <w:t>h</w:t>
      </w:r>
      <w:r w:rsidRPr="002F0803">
        <w:rPr>
          <w:rFonts w:ascii="Book Antiqua" w:eastAsia="华文中宋" w:hAnsi="Book Antiqua"/>
          <w:sz w:val="24"/>
          <w:szCs w:val="24"/>
        </w:rPr>
        <w:t>ematoxylin and eosin</w:t>
      </w:r>
      <w:r w:rsidRPr="002F0803">
        <w:rPr>
          <w:rFonts w:ascii="Book Antiqua" w:eastAsia="华文中宋" w:hAnsi="Book Antiqua"/>
          <w:kern w:val="0"/>
          <w:sz w:val="24"/>
          <w:szCs w:val="24"/>
        </w:rPr>
        <w:t xml:space="preserve"> staining of colon cancer tissues from mice in the CON, WCA, 5-FU and WCA + 5-FU groups (Magnification</w:t>
      </w:r>
      <w:r w:rsidRPr="002F0803">
        <w:rPr>
          <w:rFonts w:ascii="Book Antiqua" w:eastAsia="华文中宋" w:hAnsi="Book Antiqua" w:hint="eastAsia"/>
          <w:kern w:val="0"/>
          <w:sz w:val="24"/>
          <w:szCs w:val="24"/>
        </w:rPr>
        <w:t xml:space="preserve"> </w:t>
      </w:r>
      <w:r w:rsidRPr="002F0803">
        <w:rPr>
          <w:rFonts w:ascii="Book Antiqua" w:eastAsia="华文中宋" w:hAnsi="Book Antiqua"/>
          <w:kern w:val="0"/>
          <w:sz w:val="24"/>
          <w:szCs w:val="24"/>
        </w:rPr>
        <w:t>×</w:t>
      </w:r>
      <w:r w:rsidRPr="002F0803">
        <w:rPr>
          <w:rFonts w:ascii="Book Antiqua" w:eastAsia="华文中宋" w:hAnsi="Book Antiqua" w:hint="eastAsia"/>
          <w:kern w:val="0"/>
          <w:sz w:val="24"/>
          <w:szCs w:val="24"/>
        </w:rPr>
        <w:t xml:space="preserve"> </w:t>
      </w:r>
      <w:r w:rsidRPr="002F0803">
        <w:rPr>
          <w:rFonts w:ascii="Book Antiqua" w:eastAsia="华文中宋" w:hAnsi="Book Antiqua"/>
          <w:kern w:val="0"/>
          <w:sz w:val="24"/>
          <w:szCs w:val="24"/>
        </w:rPr>
        <w:t>100</w:t>
      </w:r>
      <w:r w:rsidRPr="002F0803">
        <w:rPr>
          <w:rFonts w:ascii="Book Antiqua" w:eastAsia="华文中宋" w:hAnsi="Book Antiqua" w:hint="eastAsia"/>
          <w:kern w:val="0"/>
          <w:sz w:val="24"/>
          <w:szCs w:val="24"/>
        </w:rPr>
        <w:t>;</w:t>
      </w:r>
      <w:r w:rsidRPr="002F0803">
        <w:rPr>
          <w:rFonts w:ascii="Book Antiqua" w:eastAsia="华文中宋" w:hAnsi="Book Antiqua"/>
          <w:kern w:val="0"/>
          <w:sz w:val="24"/>
          <w:szCs w:val="24"/>
        </w:rPr>
        <w:t xml:space="preserve"> G-J</w:t>
      </w:r>
      <w:r w:rsidRPr="002F0803">
        <w:rPr>
          <w:rFonts w:ascii="Book Antiqua" w:eastAsia="华文中宋" w:hAnsi="Book Antiqua" w:hint="eastAsia"/>
          <w:kern w:val="0"/>
          <w:sz w:val="24"/>
          <w:szCs w:val="24"/>
        </w:rPr>
        <w:t>:</w:t>
      </w:r>
      <w:r w:rsidRPr="002F0803">
        <w:rPr>
          <w:rFonts w:ascii="Book Antiqua" w:eastAsia="华文中宋" w:hAnsi="Book Antiqua"/>
          <w:kern w:val="0"/>
          <w:sz w:val="24"/>
          <w:szCs w:val="24"/>
        </w:rPr>
        <w:t xml:space="preserve"> Gross anatomy of mice in the CON, WCA, 5-FU and WCA + 5-FU groups. Black arrows indicate </w:t>
      </w:r>
      <w:r w:rsidRPr="002F0803">
        <w:rPr>
          <w:rFonts w:ascii="Book Antiqua" w:eastAsia="华文中宋" w:hAnsi="Book Antiqua"/>
          <w:sz w:val="24"/>
          <w:szCs w:val="24"/>
        </w:rPr>
        <w:t>orthotopic</w:t>
      </w:r>
      <w:r w:rsidRPr="002F0803">
        <w:rPr>
          <w:rFonts w:ascii="Book Antiqua" w:eastAsia="华文中宋" w:hAnsi="Book Antiqua"/>
          <w:kern w:val="0"/>
          <w:sz w:val="24"/>
          <w:szCs w:val="24"/>
        </w:rPr>
        <w:t xml:space="preserve"> tumors, and white arrows indicate the abdominal wall tumor.</w:t>
      </w:r>
      <w:r w:rsidRPr="002F0803">
        <w:rPr>
          <w:rFonts w:ascii="Book Antiqua" w:eastAsia="华文中宋" w:hAnsi="Book Antiqua" w:hint="eastAsia"/>
          <w:kern w:val="0"/>
          <w:sz w:val="24"/>
          <w:szCs w:val="24"/>
        </w:rPr>
        <w:t xml:space="preserve"> </w:t>
      </w:r>
      <w:r w:rsidRPr="002F0803">
        <w:rPr>
          <w:rFonts w:ascii="Book Antiqua" w:eastAsia="华文中宋" w:hAnsi="Book Antiqua"/>
          <w:kern w:val="0"/>
          <w:sz w:val="24"/>
          <w:szCs w:val="24"/>
        </w:rPr>
        <w:t>CON</w:t>
      </w:r>
      <w:r w:rsidRPr="002F0803">
        <w:rPr>
          <w:rFonts w:ascii="Book Antiqua" w:hAnsi="Book Antiqua" w:hint="eastAsia"/>
          <w:kern w:val="0"/>
          <w:sz w:val="24"/>
          <w:szCs w:val="24"/>
        </w:rPr>
        <w:t>:</w:t>
      </w:r>
      <w:r w:rsidRPr="002F0803">
        <w:rPr>
          <w:rFonts w:ascii="Book Antiqua" w:hAnsi="Book Antiqua"/>
          <w:kern w:val="0"/>
          <w:sz w:val="24"/>
          <w:szCs w:val="24"/>
        </w:rPr>
        <w:t xml:space="preserve"> </w:t>
      </w:r>
      <w:r w:rsidRPr="002F0803">
        <w:rPr>
          <w:rFonts w:ascii="Book Antiqua" w:eastAsia="华文中宋" w:hAnsi="Book Antiqua"/>
          <w:kern w:val="0"/>
          <w:sz w:val="24"/>
          <w:szCs w:val="24"/>
        </w:rPr>
        <w:t>Control</w:t>
      </w:r>
      <w:r w:rsidRPr="002F0803">
        <w:rPr>
          <w:rFonts w:ascii="Book Antiqua" w:hAnsi="Book Antiqua"/>
          <w:kern w:val="0"/>
          <w:sz w:val="24"/>
          <w:szCs w:val="24"/>
        </w:rPr>
        <w:t xml:space="preserve"> </w:t>
      </w:r>
      <w:r w:rsidRPr="002F0803">
        <w:rPr>
          <w:rFonts w:ascii="Book Antiqua" w:eastAsia="华文中宋" w:hAnsi="Book Antiqua"/>
          <w:kern w:val="0"/>
          <w:sz w:val="24"/>
          <w:szCs w:val="24"/>
        </w:rPr>
        <w:t>group</w:t>
      </w:r>
      <w:r w:rsidRPr="002F0803">
        <w:rPr>
          <w:rFonts w:ascii="Book Antiqua" w:hAnsi="Book Antiqua"/>
          <w:kern w:val="0"/>
          <w:sz w:val="24"/>
          <w:szCs w:val="24"/>
        </w:rPr>
        <w:t xml:space="preserve"> with </w:t>
      </w:r>
      <w:r w:rsidRPr="002F0803">
        <w:rPr>
          <w:rFonts w:ascii="Book Antiqua" w:eastAsia="华文中宋" w:hAnsi="Book Antiqua"/>
          <w:kern w:val="0"/>
          <w:sz w:val="24"/>
          <w:szCs w:val="24"/>
        </w:rPr>
        <w:t>tumor implantation</w:t>
      </w:r>
      <w:r w:rsidRPr="002F0803">
        <w:rPr>
          <w:rFonts w:ascii="Book Antiqua" w:hAnsi="Book Antiqua"/>
          <w:kern w:val="0"/>
          <w:sz w:val="24"/>
          <w:szCs w:val="24"/>
        </w:rPr>
        <w:t xml:space="preserve">; </w:t>
      </w:r>
      <w:r w:rsidRPr="002F0803">
        <w:rPr>
          <w:rFonts w:ascii="Book Antiqua" w:eastAsia="华文中宋" w:hAnsi="Book Antiqua"/>
          <w:kern w:val="0"/>
          <w:sz w:val="24"/>
          <w:szCs w:val="24"/>
        </w:rPr>
        <w:t>WCA</w:t>
      </w:r>
      <w:r w:rsidRPr="002F0803">
        <w:rPr>
          <w:rFonts w:ascii="Book Antiqua" w:hAnsi="Book Antiqua" w:hint="eastAsia"/>
          <w:kern w:val="0"/>
          <w:sz w:val="24"/>
          <w:szCs w:val="24"/>
        </w:rPr>
        <w:t>:</w:t>
      </w:r>
      <w:r w:rsidRPr="002F0803">
        <w:rPr>
          <w:rFonts w:ascii="Book Antiqua" w:eastAsia="华文中宋" w:hAnsi="Book Antiqua"/>
          <w:kern w:val="0"/>
          <w:sz w:val="24"/>
          <w:szCs w:val="24"/>
        </w:rPr>
        <w:t xml:space="preserve"> </w:t>
      </w:r>
      <w:r w:rsidRPr="002F0803">
        <w:rPr>
          <w:rFonts w:ascii="Book Antiqua" w:eastAsia="华文中宋" w:hAnsi="Book Antiqua"/>
          <w:sz w:val="24"/>
          <w:szCs w:val="24"/>
        </w:rPr>
        <w:t>Weichang’an</w:t>
      </w:r>
      <w:r w:rsidRPr="002F0803">
        <w:rPr>
          <w:rFonts w:ascii="Book Antiqua" w:hAnsi="Book Antiqua"/>
          <w:sz w:val="24"/>
          <w:szCs w:val="24"/>
        </w:rPr>
        <w:t xml:space="preserve"> treated</w:t>
      </w:r>
      <w:r w:rsidRPr="002F0803">
        <w:rPr>
          <w:rFonts w:ascii="Book Antiqua" w:eastAsia="华文中宋" w:hAnsi="Book Antiqua"/>
          <w:kern w:val="0"/>
          <w:sz w:val="24"/>
          <w:szCs w:val="24"/>
        </w:rPr>
        <w:t xml:space="preserve"> group; 5-FU</w:t>
      </w:r>
      <w:r w:rsidRPr="002F0803">
        <w:rPr>
          <w:rFonts w:ascii="Book Antiqua" w:eastAsia="华文中宋" w:hAnsi="Book Antiqua" w:hint="eastAsia"/>
          <w:kern w:val="0"/>
          <w:sz w:val="24"/>
          <w:szCs w:val="24"/>
        </w:rPr>
        <w:t>:</w:t>
      </w:r>
      <w:r w:rsidRPr="002F0803">
        <w:rPr>
          <w:rFonts w:ascii="Book Antiqua" w:eastAsia="华文中宋" w:hAnsi="Book Antiqua"/>
          <w:kern w:val="0"/>
          <w:sz w:val="24"/>
          <w:szCs w:val="24"/>
        </w:rPr>
        <w:t xml:space="preserve"> 5-fluorouracil treated group</w:t>
      </w:r>
      <w:r w:rsidRPr="002F0803">
        <w:rPr>
          <w:rFonts w:ascii="Book Antiqua" w:hAnsi="Book Antiqua" w:hint="eastAsia"/>
          <w:kern w:val="0"/>
          <w:sz w:val="24"/>
          <w:szCs w:val="24"/>
        </w:rPr>
        <w:t>.</w:t>
      </w:r>
    </w:p>
    <w:p w:rsidR="007E68AC" w:rsidRPr="002F0803" w:rsidRDefault="007E68AC" w:rsidP="00730F7F">
      <w:pPr>
        <w:autoSpaceDE w:val="0"/>
        <w:autoSpaceDN w:val="0"/>
        <w:adjustRightInd w:val="0"/>
        <w:snapToGrid w:val="0"/>
        <w:spacing w:line="360" w:lineRule="auto"/>
        <w:ind w:hanging="22"/>
        <w:rPr>
          <w:rFonts w:ascii="Book Antiqua" w:eastAsia="华文中宋" w:hAnsi="Book Antiqua"/>
          <w:b/>
          <w:kern w:val="0"/>
          <w:sz w:val="24"/>
          <w:szCs w:val="24"/>
        </w:rPr>
      </w:pPr>
    </w:p>
    <w:p w:rsidR="00950318" w:rsidRPr="002F0803" w:rsidRDefault="00950318" w:rsidP="00730F7F">
      <w:pPr>
        <w:autoSpaceDE w:val="0"/>
        <w:autoSpaceDN w:val="0"/>
        <w:adjustRightInd w:val="0"/>
        <w:snapToGrid w:val="0"/>
        <w:spacing w:line="360" w:lineRule="auto"/>
        <w:ind w:hanging="22"/>
        <w:rPr>
          <w:rFonts w:ascii="Book Antiqua" w:eastAsia="华文中宋" w:hAnsi="Book Antiqua"/>
          <w:b/>
          <w:kern w:val="0"/>
          <w:sz w:val="24"/>
          <w:szCs w:val="24"/>
        </w:rPr>
      </w:pPr>
    </w:p>
    <w:p w:rsidR="00950318" w:rsidRPr="002F0803" w:rsidRDefault="00CA5B31" w:rsidP="00730F7F">
      <w:pPr>
        <w:adjustRightInd w:val="0"/>
        <w:snapToGrid w:val="0"/>
        <w:spacing w:line="360" w:lineRule="auto"/>
        <w:rPr>
          <w:rFonts w:ascii="Book Antiqua" w:hAnsi="Book Antiqua"/>
          <w:sz w:val="24"/>
          <w:szCs w:val="24"/>
        </w:rPr>
      </w:pPr>
      <w:r>
        <w:rPr>
          <w:rFonts w:ascii="Book Antiqua" w:hAnsi="Book Antiqua"/>
          <w:noProof/>
          <w:sz w:val="24"/>
          <w:szCs w:val="24"/>
        </w:rPr>
        <w:lastRenderedPageBreak/>
        <mc:AlternateContent>
          <mc:Choice Requires="wps">
            <w:drawing>
              <wp:anchor distT="0" distB="0" distL="114300" distR="114300" simplePos="0" relativeHeight="251756544" behindDoc="0" locked="0" layoutInCell="1" allowOverlap="1">
                <wp:simplePos x="0" y="0"/>
                <wp:positionH relativeFrom="column">
                  <wp:posOffset>287655</wp:posOffset>
                </wp:positionH>
                <wp:positionV relativeFrom="paragraph">
                  <wp:posOffset>133350</wp:posOffset>
                </wp:positionV>
                <wp:extent cx="276225" cy="350520"/>
                <wp:effectExtent l="11430" t="9525" r="7620" b="11430"/>
                <wp:wrapNone/>
                <wp:docPr id="7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50520"/>
                        </a:xfrm>
                        <a:prstGeom prst="rect">
                          <a:avLst/>
                        </a:prstGeom>
                        <a:solidFill>
                          <a:srgbClr val="FFFFFF"/>
                        </a:solidFill>
                        <a:ln w="9525">
                          <a:solidFill>
                            <a:srgbClr val="FFFFFF"/>
                          </a:solidFill>
                          <a:miter lim="800000"/>
                          <a:headEnd/>
                          <a:tailEnd/>
                        </a:ln>
                      </wps:spPr>
                      <wps:txbx>
                        <w:txbxContent>
                          <w:p w:rsidR="00950318" w:rsidRDefault="00950318" w:rsidP="00950318">
                            <w:r>
                              <w:rPr>
                                <w:rFonts w:hint="eastAsi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6" type="#_x0000_t202" style="position:absolute;left:0;text-align:left;margin-left:22.65pt;margin-top:10.5pt;width:21.75pt;height:27.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" strokecolor="white">
                <v:textbox>
                  <w:txbxContent>
                    <w:p w:rsidR="00950318" w:rsidRDefault="00950318" w:rsidP="00950318">
                      <w:r>
                        <w:rPr>
                          <w:rFonts w:hint="eastAsia"/>
                        </w:rPr>
                        <w:t>A</w:t>
                      </w:r>
                    </w:p>
                  </w:txbxContent>
                </v:textbox>
              </v:shape>
            </w:pict>
          </mc:Fallback>
        </mc:AlternateContent>
      </w:r>
      <w:r w:rsidR="00950318" w:rsidRPr="002F0803">
        <w:rPr>
          <w:noProof/>
          <w:sz w:val="24"/>
        </w:rPr>
        <w:drawing>
          <wp:inline distT="0" distB="0" distL="0" distR="0" wp14:anchorId="297A4C21" wp14:editId="53C75B9D">
            <wp:extent cx="4979212" cy="2192952"/>
            <wp:effectExtent l="1905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a:srcRect/>
                    <a:stretch>
                      <a:fillRect/>
                    </a:stretch>
                  </pic:blipFill>
                  <pic:spPr bwMode="auto">
                    <a:xfrm>
                      <a:off x="0" y="0"/>
                      <a:ext cx="4979981" cy="2193290"/>
                    </a:xfrm>
                    <a:prstGeom prst="rect">
                      <a:avLst/>
                    </a:prstGeom>
                    <a:noFill/>
                    <a:ln w="9525">
                      <a:noFill/>
                      <a:miter lim="800000"/>
                      <a:headEnd/>
                      <a:tailEnd/>
                    </a:ln>
                  </pic:spPr>
                </pic:pic>
              </a:graphicData>
            </a:graphic>
          </wp:inline>
        </w:drawing>
      </w:r>
    </w:p>
    <w:p w:rsidR="00950318" w:rsidRPr="002F0803" w:rsidRDefault="00CA5B31" w:rsidP="00730F7F">
      <w:pPr>
        <w:adjustRightInd w:val="0"/>
        <w:snapToGrid w:val="0"/>
        <w:spacing w:line="360" w:lineRule="auto"/>
        <w:rPr>
          <w:rFonts w:ascii="Book Antiqua" w:hAnsi="Book Antiqua"/>
          <w:sz w:val="24"/>
          <w:szCs w:val="24"/>
        </w:rPr>
      </w:pPr>
      <w:r>
        <w:rPr>
          <w:rFonts w:ascii="Book Antiqua" w:hAnsi="Book Antiqua"/>
          <w:noProof/>
          <w:sz w:val="24"/>
          <w:szCs w:val="24"/>
        </w:rPr>
        <mc:AlternateContent>
          <mc:Choice Requires="wps">
            <w:drawing>
              <wp:anchor distT="0" distB="0" distL="114300" distR="114300" simplePos="0" relativeHeight="251757568" behindDoc="0" locked="0" layoutInCell="1" allowOverlap="1">
                <wp:simplePos x="0" y="0"/>
                <wp:positionH relativeFrom="column">
                  <wp:posOffset>287655</wp:posOffset>
                </wp:positionH>
                <wp:positionV relativeFrom="paragraph">
                  <wp:posOffset>112395</wp:posOffset>
                </wp:positionV>
                <wp:extent cx="323850" cy="329565"/>
                <wp:effectExtent l="11430" t="7620" r="7620" b="5715"/>
                <wp:wrapNone/>
                <wp:docPr id="7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9565"/>
                        </a:xfrm>
                        <a:prstGeom prst="rect">
                          <a:avLst/>
                        </a:prstGeom>
                        <a:solidFill>
                          <a:srgbClr val="FFFFFF"/>
                        </a:solidFill>
                        <a:ln w="9525">
                          <a:solidFill>
                            <a:srgbClr val="FFFFFF"/>
                          </a:solidFill>
                          <a:miter lim="800000"/>
                          <a:headEnd/>
                          <a:tailEnd/>
                        </a:ln>
                      </wps:spPr>
                      <wps:txbx>
                        <w:txbxContent>
                          <w:p w:rsidR="00950318" w:rsidRDefault="00950318" w:rsidP="00950318">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7" type="#_x0000_t202" style="position:absolute;left:0;text-align:left;margin-left:22.65pt;margin-top:8.85pt;width:25.5pt;height:25.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" strokecolor="white">
                <v:textbox>
                  <w:txbxContent>
                    <w:p w:rsidR="00950318" w:rsidRDefault="00950318" w:rsidP="00950318">
                      <w:r>
                        <w:rPr>
                          <w:rFonts w:hint="eastAsia"/>
                        </w:rPr>
                        <w:t>B</w:t>
                      </w:r>
                    </w:p>
                  </w:txbxContent>
                </v:textbox>
              </v:shape>
            </w:pict>
          </mc:Fallback>
        </mc:AlternateContent>
      </w:r>
      <w:r w:rsidR="00950318" w:rsidRPr="002F0803">
        <w:rPr>
          <w:noProof/>
          <w:sz w:val="24"/>
        </w:rPr>
        <w:drawing>
          <wp:inline distT="0" distB="0" distL="0" distR="0" wp14:anchorId="221276C5" wp14:editId="39632A26">
            <wp:extent cx="5047964" cy="2143545"/>
            <wp:effectExtent l="19050" t="0" r="286"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a:srcRect/>
                    <a:stretch>
                      <a:fillRect/>
                    </a:stretch>
                  </pic:blipFill>
                  <pic:spPr bwMode="auto">
                    <a:xfrm>
                      <a:off x="0" y="0"/>
                      <a:ext cx="5051462" cy="2145030"/>
                    </a:xfrm>
                    <a:prstGeom prst="rect">
                      <a:avLst/>
                    </a:prstGeom>
                    <a:noFill/>
                    <a:ln w="9525">
                      <a:noFill/>
                      <a:miter lim="800000"/>
                      <a:headEnd/>
                      <a:tailEnd/>
                    </a:ln>
                  </pic:spPr>
                </pic:pic>
              </a:graphicData>
            </a:graphic>
          </wp:inline>
        </w:drawing>
      </w:r>
    </w:p>
    <w:p w:rsidR="00950318" w:rsidRPr="002F0803" w:rsidRDefault="00CA5B31" w:rsidP="00730F7F">
      <w:pPr>
        <w:adjustRightInd w:val="0"/>
        <w:snapToGrid w:val="0"/>
        <w:spacing w:line="360" w:lineRule="auto"/>
        <w:rPr>
          <w:rFonts w:ascii="Book Antiqua" w:hAnsi="Book Antiqua"/>
          <w:sz w:val="24"/>
          <w:szCs w:val="24"/>
        </w:rPr>
      </w:pPr>
      <w:r>
        <w:rPr>
          <w:rFonts w:ascii="Book Antiqua" w:hAnsi="Book Antiqua"/>
          <w:noProof/>
          <w:sz w:val="24"/>
          <w:szCs w:val="24"/>
        </w:rPr>
        <mc:AlternateContent>
          <mc:Choice Requires="wps">
            <w:drawing>
              <wp:anchor distT="0" distB="0" distL="114300" distR="114300" simplePos="0" relativeHeight="251758592" behindDoc="0" locked="0" layoutInCell="1" allowOverlap="1">
                <wp:simplePos x="0" y="0"/>
                <wp:positionH relativeFrom="column">
                  <wp:posOffset>716280</wp:posOffset>
                </wp:positionH>
                <wp:positionV relativeFrom="paragraph">
                  <wp:posOffset>64770</wp:posOffset>
                </wp:positionV>
                <wp:extent cx="285750" cy="304800"/>
                <wp:effectExtent l="11430" t="7620" r="7620" b="11430"/>
                <wp:wrapNone/>
                <wp:docPr id="7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04800"/>
                        </a:xfrm>
                        <a:prstGeom prst="rect">
                          <a:avLst/>
                        </a:prstGeom>
                        <a:solidFill>
                          <a:srgbClr val="FFFFFF"/>
                        </a:solidFill>
                        <a:ln w="9525">
                          <a:solidFill>
                            <a:srgbClr val="FFFFFF"/>
                          </a:solidFill>
                          <a:miter lim="800000"/>
                          <a:headEnd/>
                          <a:tailEnd/>
                        </a:ln>
                      </wps:spPr>
                      <wps:txbx>
                        <w:txbxContent>
                          <w:p w:rsidR="00950318" w:rsidRDefault="00950318" w:rsidP="00950318">
                            <w:r>
                              <w:rPr>
                                <w:rFonts w:hint="eastAsia"/>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8" type="#_x0000_t202" style="position:absolute;left:0;text-align:left;margin-left:56.4pt;margin-top:5.1pt;width:22.5pt;height:2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" strokecolor="white">
                <v:textbox>
                  <w:txbxContent>
                    <w:p w:rsidR="00950318" w:rsidRDefault="00950318" w:rsidP="00950318">
                      <w:r>
                        <w:rPr>
                          <w:rFonts w:hint="eastAsia"/>
                        </w:rPr>
                        <w:t>C</w:t>
                      </w:r>
                    </w:p>
                  </w:txbxContent>
                </v:textbox>
              </v:shape>
            </w:pict>
          </mc:Fallback>
        </mc:AlternateContent>
      </w:r>
      <w:r w:rsidR="00950318" w:rsidRPr="002F0803">
        <w:rPr>
          <w:rFonts w:ascii="Book Antiqua" w:hAnsi="Book Antiqua"/>
          <w:noProof/>
          <w:sz w:val="24"/>
          <w:szCs w:val="24"/>
        </w:rPr>
        <w:drawing>
          <wp:inline distT="0" distB="0" distL="0" distR="0" wp14:anchorId="2C54D1B1" wp14:editId="4CFD3DA1">
            <wp:extent cx="4572000" cy="2743200"/>
            <wp:effectExtent l="0" t="0" r="0" b="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50318" w:rsidRPr="002F0803" w:rsidRDefault="00CA5B31" w:rsidP="00730F7F">
      <w:pPr>
        <w:adjustRightInd w:val="0"/>
        <w:snapToGrid w:val="0"/>
        <w:spacing w:line="360" w:lineRule="auto"/>
        <w:rPr>
          <w:rFonts w:ascii="Book Antiqua" w:hAnsi="Book Antiqua"/>
          <w:sz w:val="24"/>
          <w:szCs w:val="24"/>
        </w:rPr>
      </w:pPr>
      <w:r>
        <w:rPr>
          <w:rFonts w:ascii="Book Antiqua" w:hAnsi="Book Antiqua"/>
          <w:noProof/>
          <w:sz w:val="24"/>
          <w:szCs w:val="24"/>
        </w:rPr>
        <w:lastRenderedPageBreak/>
        <mc:AlternateContent>
          <mc:Choice Requires="wps">
            <w:drawing>
              <wp:anchor distT="0" distB="0" distL="114300" distR="114300" simplePos="0" relativeHeight="251759616" behindDoc="0" locked="0" layoutInCell="1" allowOverlap="1">
                <wp:simplePos x="0" y="0"/>
                <wp:positionH relativeFrom="column">
                  <wp:posOffset>773430</wp:posOffset>
                </wp:positionH>
                <wp:positionV relativeFrom="paragraph">
                  <wp:posOffset>152400</wp:posOffset>
                </wp:positionV>
                <wp:extent cx="285750" cy="276225"/>
                <wp:effectExtent l="11430" t="9525" r="7620" b="9525"/>
                <wp:wrapNone/>
                <wp:docPr id="7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6225"/>
                        </a:xfrm>
                        <a:prstGeom prst="rect">
                          <a:avLst/>
                        </a:prstGeom>
                        <a:solidFill>
                          <a:srgbClr val="FFFFFF"/>
                        </a:solidFill>
                        <a:ln w="9525">
                          <a:solidFill>
                            <a:srgbClr val="FFFFFF"/>
                          </a:solidFill>
                          <a:miter lim="800000"/>
                          <a:headEnd/>
                          <a:tailEnd/>
                        </a:ln>
                      </wps:spPr>
                      <wps:txbx>
                        <w:txbxContent>
                          <w:p w:rsidR="00950318" w:rsidRDefault="00950318" w:rsidP="00950318">
                            <w:r>
                              <w:rPr>
                                <w:rFonts w:hint="eastAsia"/>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9" type="#_x0000_t202" style="position:absolute;left:0;text-align:left;margin-left:60.9pt;margin-top:12pt;width:22.5pt;height:21.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" strokecolor="white">
                <v:textbox>
                  <w:txbxContent>
                    <w:p w:rsidR="00950318" w:rsidRDefault="00950318" w:rsidP="00950318">
                      <w:r>
                        <w:rPr>
                          <w:rFonts w:hint="eastAsia"/>
                        </w:rPr>
                        <w:t>D</w:t>
                      </w:r>
                    </w:p>
                  </w:txbxContent>
                </v:textbox>
              </v:shape>
            </w:pict>
          </mc:Fallback>
        </mc:AlternateContent>
      </w:r>
      <w:r w:rsidR="00950318" w:rsidRPr="002F0803">
        <w:rPr>
          <w:rFonts w:ascii="Book Antiqua" w:hAnsi="Book Antiqua"/>
          <w:noProof/>
          <w:sz w:val="24"/>
          <w:szCs w:val="24"/>
        </w:rPr>
        <w:drawing>
          <wp:inline distT="0" distB="0" distL="0" distR="0" wp14:anchorId="2A322A86" wp14:editId="619612C5">
            <wp:extent cx="4572000" cy="2743200"/>
            <wp:effectExtent l="0" t="0" r="0" b="0"/>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50318" w:rsidRPr="002F0803" w:rsidRDefault="00950318" w:rsidP="00730F7F">
      <w:pPr>
        <w:adjustRightInd w:val="0"/>
        <w:snapToGrid w:val="0"/>
        <w:spacing w:line="360" w:lineRule="auto"/>
        <w:rPr>
          <w:rFonts w:ascii="Book Antiqua" w:eastAsia="华文中宋" w:hAnsi="Book Antiqua"/>
          <w:b/>
          <w:sz w:val="24"/>
          <w:szCs w:val="24"/>
        </w:rPr>
      </w:pPr>
    </w:p>
    <w:p w:rsidR="00950318" w:rsidRPr="002F0803" w:rsidRDefault="00950318" w:rsidP="00730F7F">
      <w:pPr>
        <w:adjustRightInd w:val="0"/>
        <w:snapToGrid w:val="0"/>
        <w:spacing w:line="360" w:lineRule="auto"/>
        <w:rPr>
          <w:rFonts w:ascii="Book Antiqua" w:hAnsi="Book Antiqua"/>
          <w:sz w:val="24"/>
          <w:szCs w:val="24"/>
        </w:rPr>
      </w:pPr>
      <w:r w:rsidRPr="002F0803">
        <w:rPr>
          <w:rFonts w:ascii="Book Antiqua" w:eastAsia="华文中宋" w:hAnsi="Book Antiqua"/>
          <w:b/>
          <w:sz w:val="24"/>
          <w:szCs w:val="24"/>
        </w:rPr>
        <w:t xml:space="preserve">Figure </w:t>
      </w:r>
      <w:r w:rsidRPr="002F0803">
        <w:rPr>
          <w:rFonts w:ascii="Book Antiqua" w:eastAsia="华文中宋" w:hAnsi="Book Antiqua" w:hint="eastAsia"/>
          <w:b/>
          <w:sz w:val="24"/>
          <w:szCs w:val="24"/>
        </w:rPr>
        <w:t>2</w:t>
      </w:r>
      <w:r w:rsidRPr="002F0803">
        <w:rPr>
          <w:rFonts w:ascii="Book Antiqua" w:eastAsia="华文中宋" w:hAnsi="Book Antiqua"/>
          <w:b/>
          <w:sz w:val="24"/>
          <w:szCs w:val="24"/>
        </w:rPr>
        <w:t xml:space="preserve"> </w:t>
      </w:r>
      <w:r w:rsidRPr="002F0803">
        <w:rPr>
          <w:rFonts w:ascii="Book Antiqua" w:eastAsia="华文中宋" w:hAnsi="Book Antiqua"/>
          <w:b/>
          <w:caps/>
          <w:sz w:val="24"/>
          <w:szCs w:val="24"/>
        </w:rPr>
        <w:t>h</w:t>
      </w:r>
      <w:r w:rsidRPr="002F0803">
        <w:rPr>
          <w:rFonts w:ascii="Book Antiqua" w:eastAsia="华文中宋" w:hAnsi="Book Antiqua"/>
          <w:b/>
          <w:sz w:val="24"/>
          <w:szCs w:val="24"/>
        </w:rPr>
        <w:t xml:space="preserve">igh performance liquid chromatography fingerprinting of hesperidin (A) and </w:t>
      </w:r>
      <w:r w:rsidRPr="002F0803">
        <w:rPr>
          <w:rFonts w:ascii="Book Antiqua" w:hAnsi="Book Antiqua"/>
          <w:sz w:val="24"/>
          <w:szCs w:val="24"/>
        </w:rPr>
        <w:t>Weichang’an</w:t>
      </w:r>
      <w:r w:rsidRPr="002F0803">
        <w:rPr>
          <w:rFonts w:ascii="Book Antiqua" w:eastAsia="华文中宋" w:hAnsi="Book Antiqua"/>
          <w:b/>
          <w:sz w:val="24"/>
          <w:szCs w:val="24"/>
        </w:rPr>
        <w:t xml:space="preserve"> (B). HCT-116 cells were treated with different concentrations of </w:t>
      </w:r>
      <w:r w:rsidRPr="002F0803">
        <w:rPr>
          <w:rFonts w:ascii="Book Antiqua" w:hAnsi="Book Antiqua"/>
          <w:b/>
          <w:sz w:val="24"/>
          <w:szCs w:val="24"/>
        </w:rPr>
        <w:t xml:space="preserve">Weichang’an </w:t>
      </w:r>
      <w:r w:rsidRPr="002F0803">
        <w:rPr>
          <w:rFonts w:ascii="Book Antiqua" w:hAnsi="Book Antiqua" w:hint="eastAsia"/>
          <w:b/>
          <w:sz w:val="24"/>
          <w:szCs w:val="24"/>
        </w:rPr>
        <w:t>(WCA)</w:t>
      </w:r>
      <w:r w:rsidRPr="002F0803">
        <w:rPr>
          <w:rFonts w:ascii="Book Antiqua" w:eastAsia="华文中宋" w:hAnsi="Book Antiqua"/>
          <w:b/>
          <w:sz w:val="24"/>
          <w:szCs w:val="24"/>
        </w:rPr>
        <w:t xml:space="preserve"> (C) and different concentrations of WCA-containing serum</w:t>
      </w:r>
      <w:r w:rsidRPr="002F0803">
        <w:rPr>
          <w:rFonts w:ascii="Book Antiqua" w:eastAsia="华文中宋" w:hAnsi="Book Antiqua"/>
          <w:b/>
          <w:sz w:val="24"/>
          <w:szCs w:val="24"/>
          <w:lang w:val="en-CA"/>
        </w:rPr>
        <w:t xml:space="preserve"> (D) </w:t>
      </w:r>
      <w:r w:rsidRPr="002F0803">
        <w:rPr>
          <w:rFonts w:ascii="Book Antiqua" w:eastAsia="华文中宋" w:hAnsi="Book Antiqua"/>
          <w:b/>
          <w:i/>
          <w:sz w:val="24"/>
          <w:szCs w:val="24"/>
        </w:rPr>
        <w:t xml:space="preserve">in vitro. </w:t>
      </w:r>
      <w:r w:rsidRPr="002F0803">
        <w:rPr>
          <w:rFonts w:ascii="Book Antiqua" w:eastAsia="华文中宋" w:hAnsi="Book Antiqua"/>
          <w:b/>
          <w:sz w:val="24"/>
          <w:szCs w:val="24"/>
        </w:rPr>
        <w:t>Proliferation of cells was detected using the MTT assay.</w:t>
      </w:r>
      <w:r w:rsidRPr="002F0803">
        <w:rPr>
          <w:rFonts w:ascii="Book Antiqua" w:eastAsia="华文中宋" w:hAnsi="Book Antiqua"/>
          <w:sz w:val="24"/>
          <w:szCs w:val="24"/>
        </w:rPr>
        <w:t xml:space="preserve"> Cell viability was expressed as OD value</w:t>
      </w:r>
      <w:r w:rsidRPr="002F0803">
        <w:rPr>
          <w:rFonts w:ascii="Book Antiqua" w:hAnsi="Book Antiqua"/>
          <w:sz w:val="24"/>
          <w:szCs w:val="24"/>
        </w:rPr>
        <w:t xml:space="preserve"> (mean ± SD)</w:t>
      </w:r>
      <w:r w:rsidRPr="002F0803">
        <w:rPr>
          <w:rFonts w:ascii="Book Antiqua" w:eastAsia="华文中宋" w:hAnsi="Book Antiqua"/>
          <w:sz w:val="24"/>
          <w:szCs w:val="24"/>
        </w:rPr>
        <w:t xml:space="preserve">. </w:t>
      </w:r>
      <w:r w:rsidRPr="002F0803">
        <w:rPr>
          <w:rFonts w:ascii="Book Antiqua" w:eastAsia="华文中宋" w:hAnsi="Book Antiqua" w:hint="eastAsia"/>
          <w:sz w:val="24"/>
          <w:szCs w:val="24"/>
          <w:vertAlign w:val="superscript"/>
        </w:rPr>
        <w:t>a</w:t>
      </w:r>
      <w:r w:rsidRPr="002F0803">
        <w:rPr>
          <w:rFonts w:ascii="Book Antiqua" w:eastAsia="华文中宋" w:hAnsi="Book Antiqua"/>
          <w:i/>
          <w:sz w:val="24"/>
          <w:szCs w:val="24"/>
        </w:rPr>
        <w:t xml:space="preserve">P &lt; </w:t>
      </w:r>
      <w:r w:rsidRPr="002F0803">
        <w:rPr>
          <w:rFonts w:ascii="Book Antiqua" w:eastAsia="华文中宋" w:hAnsi="Book Antiqua"/>
          <w:sz w:val="24"/>
          <w:szCs w:val="24"/>
        </w:rPr>
        <w:t>0.05 compared with cell viability of the control group at the same time point.</w:t>
      </w:r>
      <w:r w:rsidRPr="002F0803">
        <w:rPr>
          <w:rFonts w:ascii="Book Antiqua" w:eastAsia="华文中宋" w:hAnsi="Book Antiqua" w:hint="eastAsia"/>
          <w:sz w:val="24"/>
          <w:szCs w:val="24"/>
        </w:rPr>
        <w:t xml:space="preserve"> </w:t>
      </w:r>
    </w:p>
    <w:p w:rsidR="00950318" w:rsidRPr="002F0803" w:rsidRDefault="00950318" w:rsidP="00730F7F">
      <w:pPr>
        <w:autoSpaceDE w:val="0"/>
        <w:autoSpaceDN w:val="0"/>
        <w:adjustRightInd w:val="0"/>
        <w:snapToGrid w:val="0"/>
        <w:spacing w:line="360" w:lineRule="auto"/>
        <w:ind w:hanging="22"/>
        <w:rPr>
          <w:rFonts w:ascii="Book Antiqua" w:eastAsia="华文中宋" w:hAnsi="Book Antiqua"/>
          <w:b/>
          <w:kern w:val="0"/>
          <w:sz w:val="24"/>
          <w:szCs w:val="24"/>
        </w:rPr>
        <w:sectPr w:rsidR="00950318" w:rsidRPr="002F0803" w:rsidSect="00E77B0E">
          <w:pgSz w:w="11906" w:h="16838"/>
          <w:pgMar w:top="1440" w:right="1797" w:bottom="1440" w:left="1797" w:header="851" w:footer="992" w:gutter="0"/>
          <w:cols w:space="425"/>
          <w:docGrid w:type="lines" w:linePitch="312"/>
        </w:sectPr>
      </w:pPr>
    </w:p>
    <w:p w:rsidR="00131A89" w:rsidRPr="002F0803" w:rsidRDefault="00131A89" w:rsidP="00730F7F">
      <w:pPr>
        <w:autoSpaceDE w:val="0"/>
        <w:autoSpaceDN w:val="0"/>
        <w:adjustRightInd w:val="0"/>
        <w:snapToGrid w:val="0"/>
        <w:spacing w:line="360" w:lineRule="auto"/>
        <w:ind w:hanging="22"/>
        <w:rPr>
          <w:rFonts w:ascii="Book Antiqua" w:hAnsi="Book Antiqua"/>
          <w:sz w:val="24"/>
          <w:szCs w:val="24"/>
        </w:rPr>
      </w:pPr>
    </w:p>
    <w:p w:rsidR="00131A89" w:rsidRPr="002F0803" w:rsidRDefault="00CA5B31" w:rsidP="00730F7F">
      <w:pPr>
        <w:autoSpaceDE w:val="0"/>
        <w:autoSpaceDN w:val="0"/>
        <w:adjustRightInd w:val="0"/>
        <w:snapToGrid w:val="0"/>
        <w:spacing w:line="360" w:lineRule="auto"/>
        <w:ind w:hanging="22"/>
        <w:rPr>
          <w:rFonts w:ascii="Book Antiqua" w:hAnsi="Book Antiqua"/>
          <w:sz w:val="24"/>
          <w:szCs w:val="24"/>
        </w:rPr>
      </w:pPr>
      <w:r>
        <w:rPr>
          <w:rFonts w:ascii="Book Antiqua" w:hAnsi="Book Antiqua"/>
          <w:noProof/>
          <w:sz w:val="24"/>
          <w:szCs w:val="24"/>
        </w:rPr>
        <mc:AlternateContent>
          <mc:Choice Requires="wps">
            <w:drawing>
              <wp:anchor distT="0" distB="0" distL="114300" distR="114300" simplePos="0" relativeHeight="251681792" behindDoc="0" locked="0" layoutInCell="1" allowOverlap="1">
                <wp:simplePos x="0" y="0"/>
                <wp:positionH relativeFrom="column">
                  <wp:posOffset>1604645</wp:posOffset>
                </wp:positionH>
                <wp:positionV relativeFrom="paragraph">
                  <wp:posOffset>3104515</wp:posOffset>
                </wp:positionV>
                <wp:extent cx="262255" cy="333375"/>
                <wp:effectExtent l="4445" t="8890" r="0" b="635"/>
                <wp:wrapNone/>
                <wp:docPr id="6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3333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Default="00EA4C81" w:rsidP="00131A89">
                            <w:r>
                              <w:rPr>
                                <w:rFonts w:hint="eastAsia"/>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0" type="#_x0000_t202" style="position:absolute;left:0;text-align:left;margin-left:126.35pt;margin-top:244.45pt;width:20.65pt;height:2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" stroked="f">
                <v:fill opacity="0"/>
                <v:textbox>
                  <w:txbxContent>
                    <w:p w:rsidR="00EA4C81" w:rsidRDefault="00EA4C81" w:rsidP="00131A89">
                      <w:r>
                        <w:rPr>
                          <w:rFonts w:hint="eastAsia"/>
                        </w:rPr>
                        <w:t>H</w:t>
                      </w:r>
                    </w:p>
                  </w:txbxContent>
                </v:textbox>
              </v:shape>
            </w:pict>
          </mc:Fallback>
        </mc:AlternateContent>
      </w:r>
      <w:r>
        <w:rPr>
          <w:rFonts w:ascii="Book Antiqua" w:hAnsi="Book Antiqua"/>
          <w:noProof/>
          <w:sz w:val="24"/>
          <w:szCs w:val="24"/>
        </w:rPr>
        <mc:AlternateContent>
          <mc:Choice Requires="wps">
            <w:drawing>
              <wp:anchor distT="0" distB="0" distL="114300" distR="114300" simplePos="0" relativeHeight="251679744" behindDoc="0" locked="0" layoutInCell="1" allowOverlap="1">
                <wp:simplePos x="0" y="0"/>
                <wp:positionH relativeFrom="column">
                  <wp:posOffset>34290</wp:posOffset>
                </wp:positionH>
                <wp:positionV relativeFrom="paragraph">
                  <wp:posOffset>3104515</wp:posOffset>
                </wp:positionV>
                <wp:extent cx="262255" cy="333375"/>
                <wp:effectExtent l="5715" t="8890" r="8255" b="635"/>
                <wp:wrapNone/>
                <wp:docPr id="6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3333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Default="00EA4C81" w:rsidP="00131A89">
                            <w:r>
                              <w:rPr>
                                <w:rFonts w:hint="eastAsia"/>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1" type="#_x0000_t202" style="position:absolute;left:0;text-align:left;margin-left:2.7pt;margin-top:244.45pt;width:20.65pt;height:2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" stroked="f">
                <v:fill opacity="0"/>
                <v:textbox>
                  <w:txbxContent>
                    <w:p w:rsidR="00EA4C81" w:rsidRDefault="00EA4C81" w:rsidP="00131A89">
                      <w:r>
                        <w:rPr>
                          <w:rFonts w:hint="eastAsia"/>
                        </w:rPr>
                        <w:t>D</w:t>
                      </w:r>
                    </w:p>
                  </w:txbxContent>
                </v:textbox>
              </v:shape>
            </w:pict>
          </mc:Fallback>
        </mc:AlternateContent>
      </w:r>
      <w:r>
        <w:rPr>
          <w:rFonts w:ascii="Book Antiqua" w:hAnsi="Book Antiqua"/>
          <w:noProof/>
          <w:sz w:val="24"/>
          <w:szCs w:val="24"/>
        </w:rPr>
        <mc:AlternateContent>
          <mc:Choice Requires="wps">
            <w:drawing>
              <wp:anchor distT="0" distB="0" distL="114300" distR="114300" simplePos="0" relativeHeight="251680768" behindDoc="0" locked="0" layoutInCell="1" allowOverlap="1">
                <wp:simplePos x="0" y="0"/>
                <wp:positionH relativeFrom="column">
                  <wp:posOffset>1604645</wp:posOffset>
                </wp:positionH>
                <wp:positionV relativeFrom="paragraph">
                  <wp:posOffset>2108835</wp:posOffset>
                </wp:positionV>
                <wp:extent cx="262255" cy="333375"/>
                <wp:effectExtent l="4445" t="3810" r="0" b="5715"/>
                <wp:wrapNone/>
                <wp:docPr id="6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3333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Default="00EA4C81" w:rsidP="00131A89">
                            <w:r>
                              <w:rPr>
                                <w:rFonts w:hint="eastAsia"/>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2" type="#_x0000_t202" style="position:absolute;left:0;text-align:left;margin-left:126.35pt;margin-top:166.05pt;width:20.65pt;height:2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" stroked="f">
                <v:fill opacity="0"/>
                <v:textbox>
                  <w:txbxContent>
                    <w:p w:rsidR="00EA4C81" w:rsidRDefault="00EA4C81" w:rsidP="00131A89">
                      <w:r>
                        <w:rPr>
                          <w:rFonts w:hint="eastAsia"/>
                        </w:rPr>
                        <w:t>G</w:t>
                      </w:r>
                    </w:p>
                  </w:txbxContent>
                </v:textbox>
              </v:shape>
            </w:pict>
          </mc:Fallback>
        </mc:AlternateContent>
      </w:r>
      <w:r>
        <w:rPr>
          <w:rFonts w:ascii="Book Antiqua" w:hAnsi="Book Antiqua"/>
          <w:noProof/>
          <w:sz w:val="24"/>
          <w:szCs w:val="24"/>
        </w:rPr>
        <mc:AlternateContent>
          <mc:Choice Requires="wps">
            <w:drawing>
              <wp:anchor distT="0" distB="0" distL="114300" distR="114300" simplePos="0" relativeHeight="251678720" behindDoc="0" locked="0" layoutInCell="1" allowOverlap="1">
                <wp:simplePos x="0" y="0"/>
                <wp:positionH relativeFrom="column">
                  <wp:posOffset>34290</wp:posOffset>
                </wp:positionH>
                <wp:positionV relativeFrom="paragraph">
                  <wp:posOffset>2108835</wp:posOffset>
                </wp:positionV>
                <wp:extent cx="262255" cy="255905"/>
                <wp:effectExtent l="5715" t="3810" r="8255" b="6985"/>
                <wp:wrapNone/>
                <wp:docPr id="6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Default="00EA4C81" w:rsidP="00131A89">
                            <w:r>
                              <w:rPr>
                                <w:rFonts w:hint="eastAsia"/>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3" type="#_x0000_t202" style="position:absolute;left:0;text-align:left;margin-left:2.7pt;margin-top:166.05pt;width:20.65pt;height:20.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" stroked="f">
                <v:fill opacity="0"/>
                <v:textbox>
                  <w:txbxContent>
                    <w:p w:rsidR="00EA4C81" w:rsidRDefault="00EA4C81" w:rsidP="00131A89">
                      <w:r>
                        <w:rPr>
                          <w:rFonts w:hint="eastAsia"/>
                        </w:rPr>
                        <w:t>C</w:t>
                      </w:r>
                    </w:p>
                  </w:txbxContent>
                </v:textbox>
              </v:shape>
            </w:pict>
          </mc:Fallback>
        </mc:AlternateContent>
      </w:r>
      <w:r>
        <w:rPr>
          <w:rFonts w:ascii="Book Antiqua" w:hAnsi="Book Antiqua"/>
          <w:noProof/>
          <w:sz w:val="24"/>
          <w:szCs w:val="24"/>
        </w:rPr>
        <mc:AlternateContent>
          <mc:Choice Requires="wps">
            <w:drawing>
              <wp:anchor distT="0" distB="0" distL="114300" distR="114300" simplePos="0" relativeHeight="251677696" behindDoc="0" locked="0" layoutInCell="1" allowOverlap="1">
                <wp:simplePos x="0" y="0"/>
                <wp:positionH relativeFrom="column">
                  <wp:posOffset>1604645</wp:posOffset>
                </wp:positionH>
                <wp:positionV relativeFrom="paragraph">
                  <wp:posOffset>1283970</wp:posOffset>
                </wp:positionV>
                <wp:extent cx="262255" cy="333375"/>
                <wp:effectExtent l="4445" t="7620" r="0" b="1905"/>
                <wp:wrapNone/>
                <wp:docPr id="6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3333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Default="00EA4C81" w:rsidP="00131A89">
                            <w:r>
                              <w:rPr>
                                <w:rFonts w:hint="eastAsia"/>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4" type="#_x0000_t202" style="position:absolute;left:0;text-align:left;margin-left:126.35pt;margin-top:101.1pt;width:20.65pt;height:2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" stroked="f">
                <v:fill opacity="0"/>
                <v:textbox>
                  <w:txbxContent>
                    <w:p w:rsidR="00EA4C81" w:rsidRDefault="00EA4C81" w:rsidP="00131A89">
                      <w:r>
                        <w:rPr>
                          <w:rFonts w:hint="eastAsia"/>
                        </w:rPr>
                        <w:t>F</w:t>
                      </w:r>
                    </w:p>
                  </w:txbxContent>
                </v:textbox>
              </v:shape>
            </w:pict>
          </mc:Fallback>
        </mc:AlternateContent>
      </w:r>
      <w:r>
        <w:rPr>
          <w:rFonts w:ascii="Book Antiqua" w:hAnsi="Book Antiqua"/>
          <w:noProof/>
          <w:sz w:val="24"/>
          <w:szCs w:val="24"/>
        </w:rPr>
        <mc:AlternateContent>
          <mc:Choice Requires="wps">
            <w:drawing>
              <wp:anchor distT="0" distB="0" distL="114300" distR="114300" simplePos="0" relativeHeight="251676672" behindDoc="0" locked="0" layoutInCell="1" allowOverlap="1">
                <wp:simplePos x="0" y="0"/>
                <wp:positionH relativeFrom="column">
                  <wp:posOffset>-10795</wp:posOffset>
                </wp:positionH>
                <wp:positionV relativeFrom="paragraph">
                  <wp:posOffset>1056640</wp:posOffset>
                </wp:positionV>
                <wp:extent cx="262255" cy="333375"/>
                <wp:effectExtent l="8255" t="8890" r="5715" b="635"/>
                <wp:wrapNone/>
                <wp:docPr id="6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3333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Default="00EA4C81" w:rsidP="00131A89">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5" type="#_x0000_t202" style="position:absolute;left:0;text-align:left;margin-left:-.85pt;margin-top:83.2pt;width:20.65pt;height:2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" stroked="f">
                <v:fill opacity="0"/>
                <v:textbox>
                  <w:txbxContent>
                    <w:p w:rsidR="00EA4C81" w:rsidRDefault="00EA4C81" w:rsidP="00131A89">
                      <w:r>
                        <w:rPr>
                          <w:rFonts w:hint="eastAsia"/>
                        </w:rPr>
                        <w:t>B</w:t>
                      </w:r>
                    </w:p>
                  </w:txbxContent>
                </v:textbox>
              </v:shape>
            </w:pict>
          </mc:Fallback>
        </mc:AlternateContent>
      </w:r>
      <w:r>
        <w:rPr>
          <w:rFonts w:ascii="Book Antiqua" w:hAnsi="Book Antiqua"/>
          <w:noProof/>
          <w:sz w:val="24"/>
          <w:szCs w:val="24"/>
        </w:rPr>
        <mc:AlternateContent>
          <mc:Choice Requires="wps">
            <w:drawing>
              <wp:anchor distT="0" distB="0" distL="114300" distR="114300" simplePos="0" relativeHeight="251674624" behindDoc="0" locked="0" layoutInCell="1" allowOverlap="1">
                <wp:simplePos x="0" y="0"/>
                <wp:positionH relativeFrom="column">
                  <wp:posOffset>-10795</wp:posOffset>
                </wp:positionH>
                <wp:positionV relativeFrom="paragraph">
                  <wp:posOffset>85090</wp:posOffset>
                </wp:positionV>
                <wp:extent cx="262255" cy="333375"/>
                <wp:effectExtent l="8255" t="8890" r="5715" b="635"/>
                <wp:wrapNone/>
                <wp:docPr id="6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3333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Default="00EA4C81" w:rsidP="00131A89">
                            <w:r>
                              <w:rPr>
                                <w:rFonts w:hint="eastAsi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6" type="#_x0000_t202" style="position:absolute;left:0;text-align:left;margin-left:-.85pt;margin-top:6.7pt;width:20.65pt;height:2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" stroked="f">
                <v:fill opacity="0"/>
                <v:textbox>
                  <w:txbxContent>
                    <w:p w:rsidR="00EA4C81" w:rsidRDefault="00EA4C81" w:rsidP="00131A89">
                      <w:r>
                        <w:rPr>
                          <w:rFonts w:hint="eastAsia"/>
                        </w:rPr>
                        <w:t>A</w:t>
                      </w:r>
                    </w:p>
                  </w:txbxContent>
                </v:textbox>
              </v:shape>
            </w:pict>
          </mc:Fallback>
        </mc:AlternateContent>
      </w:r>
      <w:r>
        <w:rPr>
          <w:rFonts w:ascii="Book Antiqua" w:hAnsi="Book Antiqua"/>
          <w:noProof/>
          <w:sz w:val="24"/>
          <w:szCs w:val="24"/>
        </w:rPr>
        <mc:AlternateContent>
          <mc:Choice Requires="wps">
            <w:drawing>
              <wp:anchor distT="0" distB="0" distL="114300" distR="114300" simplePos="0" relativeHeight="251675648" behindDoc="0" locked="0" layoutInCell="1" allowOverlap="1">
                <wp:simplePos x="0" y="0"/>
                <wp:positionH relativeFrom="column">
                  <wp:posOffset>1604645</wp:posOffset>
                </wp:positionH>
                <wp:positionV relativeFrom="paragraph">
                  <wp:posOffset>85090</wp:posOffset>
                </wp:positionV>
                <wp:extent cx="262255" cy="333375"/>
                <wp:effectExtent l="4445" t="8890" r="0" b="635"/>
                <wp:wrapNone/>
                <wp:docPr id="6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3333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Default="00EA4C81" w:rsidP="00131A89">
                            <w:r>
                              <w:rPr>
                                <w:rFonts w:hint="eastAsia"/>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7" type="#_x0000_t202" style="position:absolute;left:0;text-align:left;margin-left:126.35pt;margin-top:6.7pt;width:20.65pt;height: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" stroked="f">
                <v:fill opacity="0"/>
                <v:textbox>
                  <w:txbxContent>
                    <w:p w:rsidR="00EA4C81" w:rsidRDefault="00EA4C81" w:rsidP="00131A89">
                      <w:r>
                        <w:rPr>
                          <w:rFonts w:hint="eastAsia"/>
                        </w:rPr>
                        <w:t>E</w:t>
                      </w:r>
                    </w:p>
                  </w:txbxContent>
                </v:textbox>
              </v:shape>
            </w:pict>
          </mc:Fallback>
        </mc:AlternateContent>
      </w:r>
      <w:r w:rsidR="00131A89" w:rsidRPr="002F0803">
        <w:rPr>
          <w:rFonts w:ascii="Book Antiqua" w:hAnsi="Book Antiqua"/>
          <w:b/>
          <w:noProof/>
          <w:sz w:val="24"/>
          <w:szCs w:val="24"/>
        </w:rPr>
        <w:drawing>
          <wp:inline distT="0" distB="0" distL="0" distR="0" wp14:anchorId="555B0354" wp14:editId="1F9B9FB5">
            <wp:extent cx="2878455" cy="4007485"/>
            <wp:effectExtent l="19050" t="0" r="0" b="0"/>
            <wp:docPr id="16" name="图片 6" descr="C:\Documents and Settings\User\桌面\MS-JD-101566357-G-陶丽 修回\Figure 3-NLB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桌面\MS-JD-101566357-G-陶丽 修回\Figure 3-NLBEL.tif"/>
                    <pic:cNvPicPr>
                      <a:picLocks noChangeAspect="1" noChangeArrowheads="1"/>
                    </pic:cNvPicPr>
                  </pic:nvPicPr>
                  <pic:blipFill>
                    <a:blip r:embed="rId14" cstate="print"/>
                    <a:srcRect/>
                    <a:stretch>
                      <a:fillRect/>
                    </a:stretch>
                  </pic:blipFill>
                  <pic:spPr bwMode="auto">
                    <a:xfrm>
                      <a:off x="0" y="0"/>
                      <a:ext cx="2878455" cy="4007485"/>
                    </a:xfrm>
                    <a:prstGeom prst="rect">
                      <a:avLst/>
                    </a:prstGeom>
                    <a:noFill/>
                    <a:ln w="9525">
                      <a:noFill/>
                      <a:miter lim="800000"/>
                      <a:headEnd/>
                      <a:tailEnd/>
                    </a:ln>
                  </pic:spPr>
                </pic:pic>
              </a:graphicData>
            </a:graphic>
          </wp:inline>
        </w:drawing>
      </w:r>
      <w:r w:rsidR="00BF394E" w:rsidRPr="002F0803">
        <w:rPr>
          <w:rFonts w:ascii="Book Antiqua" w:hAnsi="Book Antiqua" w:hint="eastAsia"/>
          <w:sz w:val="24"/>
          <w:szCs w:val="24"/>
        </w:rPr>
        <w:t xml:space="preserve"> </w:t>
      </w:r>
    </w:p>
    <w:p w:rsidR="00131A89" w:rsidRPr="002F0803" w:rsidRDefault="00131A89" w:rsidP="007B7F04">
      <w:pPr>
        <w:autoSpaceDE w:val="0"/>
        <w:autoSpaceDN w:val="0"/>
        <w:adjustRightInd w:val="0"/>
        <w:snapToGrid w:val="0"/>
        <w:spacing w:line="360" w:lineRule="auto"/>
        <w:ind w:left="120" w:hangingChars="50" w:hanging="120"/>
        <w:rPr>
          <w:rFonts w:ascii="Book Antiqua" w:hAnsi="Book Antiqua"/>
          <w:sz w:val="24"/>
          <w:szCs w:val="24"/>
        </w:rPr>
      </w:pPr>
    </w:p>
    <w:p w:rsidR="00BF394E" w:rsidRPr="002F0803" w:rsidRDefault="00BF394E" w:rsidP="00730F7F">
      <w:pPr>
        <w:adjustRightInd w:val="0"/>
        <w:snapToGrid w:val="0"/>
        <w:spacing w:line="360" w:lineRule="auto"/>
        <w:rPr>
          <w:rFonts w:ascii="Book Antiqua" w:hAnsi="Book Antiqua"/>
          <w:kern w:val="0"/>
          <w:sz w:val="24"/>
          <w:szCs w:val="24"/>
        </w:rPr>
      </w:pPr>
      <w:r w:rsidRPr="002F0803">
        <w:rPr>
          <w:rFonts w:ascii="Book Antiqua" w:eastAsia="华文中宋" w:hAnsi="Book Antiqua"/>
          <w:b/>
          <w:kern w:val="0"/>
          <w:sz w:val="24"/>
          <w:szCs w:val="24"/>
        </w:rPr>
        <w:t xml:space="preserve">Figure 3 Hepatic metastases of colon cancer in the </w:t>
      </w:r>
      <w:r w:rsidRPr="002F0803">
        <w:rPr>
          <w:rFonts w:ascii="Book Antiqua" w:eastAsia="华文中宋" w:hAnsi="Book Antiqua"/>
          <w:b/>
          <w:sz w:val="24"/>
          <w:szCs w:val="24"/>
        </w:rPr>
        <w:t>orthotopic transplant nude mouse model</w:t>
      </w:r>
      <w:r w:rsidRPr="002F0803">
        <w:rPr>
          <w:rFonts w:ascii="Book Antiqua" w:eastAsia="华文中宋" w:hAnsi="Book Antiqua"/>
          <w:sz w:val="24"/>
          <w:szCs w:val="24"/>
        </w:rPr>
        <w:t xml:space="preserve">. </w:t>
      </w:r>
      <w:r w:rsidRPr="002F0803">
        <w:rPr>
          <w:rFonts w:ascii="Book Antiqua" w:eastAsia="华文中宋" w:hAnsi="Book Antiqua"/>
          <w:kern w:val="0"/>
          <w:sz w:val="24"/>
          <w:szCs w:val="24"/>
        </w:rPr>
        <w:t>A-D</w:t>
      </w:r>
      <w:r w:rsidRPr="002F0803">
        <w:rPr>
          <w:rFonts w:ascii="Book Antiqua" w:eastAsia="华文中宋" w:hAnsi="Book Antiqua" w:hint="eastAsia"/>
          <w:kern w:val="0"/>
          <w:sz w:val="24"/>
          <w:szCs w:val="24"/>
        </w:rPr>
        <w:t>:</w:t>
      </w:r>
      <w:r w:rsidRPr="002F0803">
        <w:rPr>
          <w:rFonts w:ascii="Book Antiqua" w:eastAsia="华文中宋" w:hAnsi="Book Antiqua"/>
          <w:kern w:val="0"/>
          <w:sz w:val="24"/>
          <w:szCs w:val="24"/>
        </w:rPr>
        <w:t xml:space="preserve"> </w:t>
      </w:r>
      <w:r w:rsidRPr="002F0803">
        <w:rPr>
          <w:rFonts w:ascii="Book Antiqua" w:eastAsia="华文中宋" w:hAnsi="Book Antiqua"/>
          <w:caps/>
          <w:sz w:val="24"/>
          <w:szCs w:val="24"/>
        </w:rPr>
        <w:t>h</w:t>
      </w:r>
      <w:r w:rsidRPr="002F0803">
        <w:rPr>
          <w:rFonts w:ascii="Book Antiqua" w:eastAsia="华文中宋" w:hAnsi="Book Antiqua"/>
          <w:sz w:val="24"/>
          <w:szCs w:val="24"/>
        </w:rPr>
        <w:t>ematoxylin and eosin</w:t>
      </w:r>
      <w:r w:rsidRPr="002F0803">
        <w:rPr>
          <w:rFonts w:ascii="Book Antiqua" w:eastAsia="华文中宋" w:hAnsi="Book Antiqua"/>
          <w:kern w:val="0"/>
          <w:sz w:val="24"/>
          <w:szCs w:val="24"/>
        </w:rPr>
        <w:t xml:space="preserve"> staining of hepatic metastases tissues from mice in the CON, WCA, 5-FU and WCA + 5-FU groups (magnification ×</w:t>
      </w:r>
      <w:r w:rsidRPr="002F0803">
        <w:rPr>
          <w:rFonts w:ascii="Book Antiqua" w:eastAsia="华文中宋" w:hAnsi="Book Antiqua" w:hint="eastAsia"/>
          <w:kern w:val="0"/>
          <w:sz w:val="24"/>
          <w:szCs w:val="24"/>
        </w:rPr>
        <w:t xml:space="preserve"> </w:t>
      </w:r>
      <w:r w:rsidRPr="002F0803">
        <w:rPr>
          <w:rFonts w:ascii="Book Antiqua" w:eastAsia="华文中宋" w:hAnsi="Book Antiqua"/>
          <w:kern w:val="0"/>
          <w:sz w:val="24"/>
          <w:szCs w:val="24"/>
        </w:rPr>
        <w:t>200)</w:t>
      </w:r>
      <w:r w:rsidRPr="002F0803">
        <w:rPr>
          <w:rFonts w:ascii="Book Antiqua" w:eastAsia="华文中宋" w:hAnsi="Book Antiqua" w:hint="eastAsia"/>
          <w:kern w:val="0"/>
          <w:sz w:val="24"/>
          <w:szCs w:val="24"/>
        </w:rPr>
        <w:t>;</w:t>
      </w:r>
      <w:r w:rsidRPr="002F0803">
        <w:rPr>
          <w:rFonts w:ascii="Book Antiqua" w:eastAsia="华文中宋" w:hAnsi="Book Antiqua"/>
          <w:kern w:val="0"/>
          <w:sz w:val="24"/>
          <w:szCs w:val="24"/>
        </w:rPr>
        <w:t xml:space="preserve"> E-H</w:t>
      </w:r>
      <w:r w:rsidRPr="002F0803">
        <w:rPr>
          <w:rFonts w:ascii="Book Antiqua" w:eastAsia="华文中宋" w:hAnsi="Book Antiqua" w:hint="eastAsia"/>
          <w:kern w:val="0"/>
          <w:sz w:val="24"/>
          <w:szCs w:val="24"/>
        </w:rPr>
        <w:t xml:space="preserve">: </w:t>
      </w:r>
      <w:r w:rsidRPr="002F0803">
        <w:rPr>
          <w:rFonts w:ascii="Book Antiqua" w:eastAsia="华文中宋" w:hAnsi="Book Antiqua"/>
          <w:kern w:val="0"/>
          <w:sz w:val="24"/>
          <w:szCs w:val="24"/>
        </w:rPr>
        <w:t xml:space="preserve">Gross anatomy of mice in the CON, WCA, 5-FU and WCA + 5-FU groups. The black arrow indicates </w:t>
      </w:r>
      <w:r w:rsidRPr="002F0803">
        <w:rPr>
          <w:rFonts w:ascii="Book Antiqua" w:eastAsia="华文中宋" w:hAnsi="Book Antiqua"/>
          <w:sz w:val="24"/>
          <w:szCs w:val="24"/>
        </w:rPr>
        <w:t>orthotopic tumor, the long white arrow indicates the hepatic metastatic tumor, and the short white arrow indicates the metastasis of colon cancer to the intestinal wall.</w:t>
      </w:r>
      <w:r w:rsidRPr="002F0803">
        <w:rPr>
          <w:rFonts w:ascii="Book Antiqua" w:eastAsia="华文中宋" w:hAnsi="Book Antiqua" w:hint="eastAsia"/>
          <w:sz w:val="24"/>
          <w:szCs w:val="24"/>
        </w:rPr>
        <w:t xml:space="preserve"> </w:t>
      </w:r>
      <w:r w:rsidRPr="002F0803">
        <w:rPr>
          <w:rFonts w:ascii="Book Antiqua" w:eastAsia="华文中宋" w:hAnsi="Book Antiqua"/>
          <w:kern w:val="0"/>
          <w:sz w:val="24"/>
          <w:szCs w:val="24"/>
        </w:rPr>
        <w:t>CON</w:t>
      </w:r>
      <w:r w:rsidRPr="002F0803">
        <w:rPr>
          <w:rFonts w:ascii="Book Antiqua" w:hAnsi="Book Antiqua" w:hint="eastAsia"/>
          <w:kern w:val="0"/>
          <w:sz w:val="24"/>
          <w:szCs w:val="24"/>
        </w:rPr>
        <w:t>:</w:t>
      </w:r>
      <w:r w:rsidRPr="002F0803">
        <w:rPr>
          <w:rFonts w:ascii="Book Antiqua" w:hAnsi="Book Antiqua"/>
          <w:kern w:val="0"/>
          <w:sz w:val="24"/>
          <w:szCs w:val="24"/>
        </w:rPr>
        <w:t xml:space="preserve"> </w:t>
      </w:r>
      <w:r w:rsidRPr="002F0803">
        <w:rPr>
          <w:rFonts w:ascii="Book Antiqua" w:eastAsia="华文中宋" w:hAnsi="Book Antiqua"/>
          <w:kern w:val="0"/>
          <w:sz w:val="24"/>
          <w:szCs w:val="24"/>
        </w:rPr>
        <w:t>Control</w:t>
      </w:r>
      <w:r w:rsidRPr="002F0803">
        <w:rPr>
          <w:rFonts w:ascii="Book Antiqua" w:hAnsi="Book Antiqua"/>
          <w:kern w:val="0"/>
          <w:sz w:val="24"/>
          <w:szCs w:val="24"/>
        </w:rPr>
        <w:t xml:space="preserve"> </w:t>
      </w:r>
      <w:r w:rsidRPr="002F0803">
        <w:rPr>
          <w:rFonts w:ascii="Book Antiqua" w:eastAsia="华文中宋" w:hAnsi="Book Antiqua"/>
          <w:kern w:val="0"/>
          <w:sz w:val="24"/>
          <w:szCs w:val="24"/>
        </w:rPr>
        <w:t>group</w:t>
      </w:r>
      <w:r w:rsidRPr="002F0803">
        <w:rPr>
          <w:rFonts w:ascii="Book Antiqua" w:hAnsi="Book Antiqua"/>
          <w:kern w:val="0"/>
          <w:sz w:val="24"/>
          <w:szCs w:val="24"/>
        </w:rPr>
        <w:t xml:space="preserve"> with </w:t>
      </w:r>
      <w:r w:rsidRPr="002F0803">
        <w:rPr>
          <w:rFonts w:ascii="Book Antiqua" w:eastAsia="华文中宋" w:hAnsi="Book Antiqua"/>
          <w:kern w:val="0"/>
          <w:sz w:val="24"/>
          <w:szCs w:val="24"/>
        </w:rPr>
        <w:t>tumor implantation</w:t>
      </w:r>
      <w:r w:rsidRPr="002F0803">
        <w:rPr>
          <w:rFonts w:ascii="Book Antiqua" w:hAnsi="Book Antiqua"/>
          <w:kern w:val="0"/>
          <w:sz w:val="24"/>
          <w:szCs w:val="24"/>
        </w:rPr>
        <w:t xml:space="preserve">; </w:t>
      </w:r>
      <w:r w:rsidRPr="002F0803">
        <w:rPr>
          <w:rFonts w:ascii="Book Antiqua" w:eastAsia="华文中宋" w:hAnsi="Book Antiqua"/>
          <w:kern w:val="0"/>
          <w:sz w:val="24"/>
          <w:szCs w:val="24"/>
        </w:rPr>
        <w:t>WCA</w:t>
      </w:r>
      <w:r w:rsidRPr="002F0803">
        <w:rPr>
          <w:rFonts w:ascii="Book Antiqua" w:hAnsi="Book Antiqua" w:hint="eastAsia"/>
          <w:kern w:val="0"/>
          <w:sz w:val="24"/>
          <w:szCs w:val="24"/>
        </w:rPr>
        <w:t>:</w:t>
      </w:r>
      <w:r w:rsidRPr="002F0803">
        <w:rPr>
          <w:rFonts w:ascii="Book Antiqua" w:eastAsia="华文中宋" w:hAnsi="Book Antiqua"/>
          <w:kern w:val="0"/>
          <w:sz w:val="24"/>
          <w:szCs w:val="24"/>
        </w:rPr>
        <w:t xml:space="preserve"> </w:t>
      </w:r>
      <w:r w:rsidRPr="002F0803">
        <w:rPr>
          <w:rFonts w:ascii="Book Antiqua" w:eastAsia="华文中宋" w:hAnsi="Book Antiqua"/>
          <w:sz w:val="24"/>
          <w:szCs w:val="24"/>
        </w:rPr>
        <w:t>Weichang’an</w:t>
      </w:r>
      <w:r w:rsidRPr="002F0803">
        <w:rPr>
          <w:rFonts w:ascii="Book Antiqua" w:hAnsi="Book Antiqua"/>
          <w:sz w:val="24"/>
          <w:szCs w:val="24"/>
        </w:rPr>
        <w:t xml:space="preserve"> treated</w:t>
      </w:r>
      <w:r w:rsidRPr="002F0803">
        <w:rPr>
          <w:rFonts w:ascii="Book Antiqua" w:eastAsia="华文中宋" w:hAnsi="Book Antiqua"/>
          <w:kern w:val="0"/>
          <w:sz w:val="24"/>
          <w:szCs w:val="24"/>
        </w:rPr>
        <w:t xml:space="preserve"> group; 5-FU</w:t>
      </w:r>
      <w:r w:rsidRPr="002F0803">
        <w:rPr>
          <w:rFonts w:ascii="Book Antiqua" w:eastAsia="华文中宋" w:hAnsi="Book Antiqua" w:hint="eastAsia"/>
          <w:kern w:val="0"/>
          <w:sz w:val="24"/>
          <w:szCs w:val="24"/>
        </w:rPr>
        <w:t>:</w:t>
      </w:r>
      <w:r w:rsidRPr="002F0803">
        <w:rPr>
          <w:rFonts w:ascii="Book Antiqua" w:eastAsia="华文中宋" w:hAnsi="Book Antiqua"/>
          <w:kern w:val="0"/>
          <w:sz w:val="24"/>
          <w:szCs w:val="24"/>
        </w:rPr>
        <w:t xml:space="preserve"> 5-fluorouracil treated group</w:t>
      </w:r>
      <w:r w:rsidRPr="002F0803">
        <w:rPr>
          <w:rFonts w:ascii="Book Antiqua" w:hAnsi="Book Antiqua" w:hint="eastAsia"/>
          <w:kern w:val="0"/>
          <w:sz w:val="24"/>
          <w:szCs w:val="24"/>
        </w:rPr>
        <w:t>.</w:t>
      </w:r>
    </w:p>
    <w:p w:rsidR="00131A89" w:rsidRPr="002F0803" w:rsidRDefault="00131A89" w:rsidP="00730F7F">
      <w:pPr>
        <w:autoSpaceDE w:val="0"/>
        <w:autoSpaceDN w:val="0"/>
        <w:adjustRightInd w:val="0"/>
        <w:snapToGrid w:val="0"/>
        <w:spacing w:line="360" w:lineRule="auto"/>
        <w:rPr>
          <w:rFonts w:ascii="Book Antiqua" w:eastAsia="华文中宋" w:hAnsi="Book Antiqua"/>
          <w:b/>
          <w:sz w:val="24"/>
          <w:szCs w:val="24"/>
        </w:rPr>
        <w:sectPr w:rsidR="00131A89" w:rsidRPr="002F0803" w:rsidSect="00E77B0E">
          <w:pgSz w:w="11906" w:h="16838"/>
          <w:pgMar w:top="1440" w:right="1797" w:bottom="1440" w:left="1797" w:header="851" w:footer="992" w:gutter="0"/>
          <w:cols w:space="425"/>
          <w:docGrid w:type="lines" w:linePitch="312"/>
        </w:sectPr>
      </w:pPr>
    </w:p>
    <w:p w:rsidR="00131A89" w:rsidRPr="002F0803" w:rsidRDefault="00CA5B31" w:rsidP="00730F7F">
      <w:pPr>
        <w:autoSpaceDE w:val="0"/>
        <w:autoSpaceDN w:val="0"/>
        <w:adjustRightInd w:val="0"/>
        <w:snapToGrid w:val="0"/>
        <w:spacing w:line="360" w:lineRule="auto"/>
        <w:rPr>
          <w:rFonts w:ascii="Book Antiqua" w:hAnsi="Book Antiqua"/>
          <w:sz w:val="24"/>
          <w:szCs w:val="24"/>
        </w:rPr>
      </w:pPr>
      <w:r>
        <w:rPr>
          <w:rFonts w:ascii="Book Antiqua" w:eastAsia="华文中宋" w:hAnsi="Book Antiqua"/>
          <w:b/>
          <w:noProof/>
          <w:sz w:val="24"/>
          <w:szCs w:val="24"/>
        </w:rPr>
        <w:lastRenderedPageBreak/>
        <mc:AlternateContent>
          <mc:Choice Requires="wps">
            <w:drawing>
              <wp:anchor distT="0" distB="0" distL="114300" distR="114300" simplePos="0" relativeHeight="251743232" behindDoc="0" locked="0" layoutInCell="1" allowOverlap="1">
                <wp:simplePos x="0" y="0"/>
                <wp:positionH relativeFrom="column">
                  <wp:posOffset>140970</wp:posOffset>
                </wp:positionH>
                <wp:positionV relativeFrom="paragraph">
                  <wp:posOffset>80010</wp:posOffset>
                </wp:positionV>
                <wp:extent cx="262255" cy="255905"/>
                <wp:effectExtent l="7620" t="3810" r="6350" b="6985"/>
                <wp:wrapNone/>
                <wp:docPr id="6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Default="00EA4C81" w:rsidP="00131A89">
                            <w:r>
                              <w:rPr>
                                <w:rFonts w:hint="eastAsi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48" type="#_x0000_t202" style="position:absolute;left:0;text-align:left;margin-left:11.1pt;margin-top:6.3pt;width:20.65pt;height:20.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" stroked="f">
                <v:fill opacity="0"/>
                <v:textbox>
                  <w:txbxContent>
                    <w:p w:rsidR="00EA4C81" w:rsidRDefault="00EA4C81" w:rsidP="00131A89">
                      <w:r>
                        <w:rPr>
                          <w:rFonts w:hint="eastAsia"/>
                        </w:rPr>
                        <w:t>A</w:t>
                      </w:r>
                    </w:p>
                  </w:txbxContent>
                </v:textbox>
              </v:shape>
            </w:pict>
          </mc:Fallback>
        </mc:AlternateContent>
      </w:r>
      <w:r w:rsidR="00131A89" w:rsidRPr="002F0803">
        <w:rPr>
          <w:rFonts w:ascii="Book Antiqua" w:hAnsi="Book Antiqua"/>
          <w:noProof/>
          <w:sz w:val="24"/>
          <w:szCs w:val="24"/>
        </w:rPr>
        <w:drawing>
          <wp:inline distT="0" distB="0" distL="0" distR="0" wp14:anchorId="304AB5B3" wp14:editId="3D2970CA">
            <wp:extent cx="4572000" cy="2743200"/>
            <wp:effectExtent l="0" t="0" r="0" b="0"/>
            <wp:docPr id="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31A89" w:rsidRPr="002F0803" w:rsidRDefault="00CA5B31" w:rsidP="00730F7F">
      <w:pPr>
        <w:autoSpaceDE w:val="0"/>
        <w:autoSpaceDN w:val="0"/>
        <w:adjustRightInd w:val="0"/>
        <w:snapToGrid w:val="0"/>
        <w:spacing w:line="360" w:lineRule="auto"/>
        <w:rPr>
          <w:rFonts w:ascii="Book Antiqua" w:hAnsi="Book Antiqua"/>
          <w:sz w:val="24"/>
          <w:szCs w:val="24"/>
        </w:rPr>
      </w:pPr>
      <w:r>
        <w:rPr>
          <w:rFonts w:ascii="Book Antiqua" w:eastAsia="华文中宋" w:hAnsi="Book Antiqua"/>
          <w:b/>
          <w:noProof/>
          <w:sz w:val="24"/>
          <w:szCs w:val="24"/>
        </w:rPr>
        <mc:AlternateContent>
          <mc:Choice Requires="wps">
            <w:drawing>
              <wp:anchor distT="0" distB="0" distL="114300" distR="114300" simplePos="0" relativeHeight="251744256" behindDoc="0" locked="0" layoutInCell="1" allowOverlap="1">
                <wp:simplePos x="0" y="0"/>
                <wp:positionH relativeFrom="column">
                  <wp:posOffset>140970</wp:posOffset>
                </wp:positionH>
                <wp:positionV relativeFrom="paragraph">
                  <wp:posOffset>41910</wp:posOffset>
                </wp:positionV>
                <wp:extent cx="262255" cy="255905"/>
                <wp:effectExtent l="7620" t="3810" r="6350" b="6985"/>
                <wp:wrapNone/>
                <wp:docPr id="6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Default="00EA4C81" w:rsidP="00131A89">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49" type="#_x0000_t202" style="position:absolute;left:0;text-align:left;margin-left:11.1pt;margin-top:3.3pt;width:20.65pt;height:20.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" stroked="f">
                <v:fill opacity="0"/>
                <v:textbox>
                  <w:txbxContent>
                    <w:p w:rsidR="00EA4C81" w:rsidRDefault="00EA4C81" w:rsidP="00131A89">
                      <w:r>
                        <w:rPr>
                          <w:rFonts w:hint="eastAsia"/>
                        </w:rPr>
                        <w:t>B</w:t>
                      </w:r>
                    </w:p>
                  </w:txbxContent>
                </v:textbox>
              </v:shape>
            </w:pict>
          </mc:Fallback>
        </mc:AlternateContent>
      </w:r>
      <w:r w:rsidR="00131A89" w:rsidRPr="002F0803">
        <w:rPr>
          <w:rFonts w:ascii="Book Antiqua" w:hAnsi="Book Antiqua"/>
          <w:noProof/>
          <w:sz w:val="24"/>
          <w:szCs w:val="24"/>
        </w:rPr>
        <w:drawing>
          <wp:inline distT="0" distB="0" distL="0" distR="0" wp14:anchorId="79D8CA46" wp14:editId="0CD4D7EB">
            <wp:extent cx="4572000" cy="2743200"/>
            <wp:effectExtent l="0" t="0" r="0" b="0"/>
            <wp:docPr id="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31A89" w:rsidRPr="002F0803" w:rsidRDefault="00131A89" w:rsidP="00730F7F">
      <w:pPr>
        <w:autoSpaceDE w:val="0"/>
        <w:autoSpaceDN w:val="0"/>
        <w:adjustRightInd w:val="0"/>
        <w:snapToGrid w:val="0"/>
        <w:spacing w:line="360" w:lineRule="auto"/>
        <w:rPr>
          <w:rFonts w:ascii="Book Antiqua" w:hAnsi="Book Antiqua"/>
          <w:sz w:val="24"/>
          <w:szCs w:val="24"/>
        </w:rPr>
      </w:pPr>
    </w:p>
    <w:p w:rsidR="00C1061F" w:rsidRPr="002F0803" w:rsidRDefault="00C1061F" w:rsidP="00730F7F">
      <w:pPr>
        <w:autoSpaceDE w:val="0"/>
        <w:autoSpaceDN w:val="0"/>
        <w:adjustRightInd w:val="0"/>
        <w:snapToGrid w:val="0"/>
        <w:spacing w:line="360" w:lineRule="auto"/>
        <w:rPr>
          <w:rFonts w:ascii="Book Antiqua" w:hAnsi="Book Antiqua"/>
          <w:sz w:val="24"/>
          <w:szCs w:val="24"/>
        </w:rPr>
      </w:pPr>
      <w:r w:rsidRPr="002F0803">
        <w:rPr>
          <w:rFonts w:ascii="Book Antiqua" w:hAnsi="Book Antiqua"/>
          <w:sz w:val="24"/>
          <w:szCs w:val="24"/>
        </w:rPr>
        <w:br w:type="page"/>
      </w:r>
    </w:p>
    <w:p w:rsidR="00131A89" w:rsidRPr="002F0803" w:rsidRDefault="00CA5B31" w:rsidP="00730F7F">
      <w:pPr>
        <w:autoSpaceDE w:val="0"/>
        <w:autoSpaceDN w:val="0"/>
        <w:adjustRightInd w:val="0"/>
        <w:snapToGrid w:val="0"/>
        <w:spacing w:line="360" w:lineRule="auto"/>
        <w:rPr>
          <w:rFonts w:ascii="Book Antiqua" w:hAnsi="Book Antiqua"/>
          <w:sz w:val="24"/>
          <w:szCs w:val="24"/>
        </w:rPr>
      </w:pPr>
      <w:r>
        <w:rPr>
          <w:rFonts w:ascii="Book Antiqua" w:hAnsi="Book Antiqua"/>
          <w:noProof/>
          <w:sz w:val="24"/>
          <w:szCs w:val="24"/>
        </w:rPr>
        <w:lastRenderedPageBreak/>
        <mc:AlternateContent>
          <mc:Choice Requires="wps">
            <w:drawing>
              <wp:anchor distT="0" distB="0" distL="114300" distR="114300" simplePos="0" relativeHeight="251687936" behindDoc="0" locked="0" layoutInCell="1" allowOverlap="1">
                <wp:simplePos x="0" y="0"/>
                <wp:positionH relativeFrom="column">
                  <wp:posOffset>3190875</wp:posOffset>
                </wp:positionH>
                <wp:positionV relativeFrom="paragraph">
                  <wp:posOffset>150495</wp:posOffset>
                </wp:positionV>
                <wp:extent cx="844550" cy="255905"/>
                <wp:effectExtent l="0" t="7620" r="3175" b="3175"/>
                <wp:wrapNone/>
                <wp:docPr id="5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Pr="00B1531C" w:rsidRDefault="00EA4C81" w:rsidP="00131A89">
                            <w:r w:rsidRPr="00B1531C">
                              <w:t>MMP-7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0" type="#_x0000_t202" style="position:absolute;left:0;text-align:left;margin-left:251.25pt;margin-top:11.85pt;width:66.5pt;height:20.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" stroked="f">
                <v:fill opacity="0"/>
                <v:textbox>
                  <w:txbxContent>
                    <w:p w:rsidR="00EA4C81" w:rsidRPr="00B1531C" w:rsidRDefault="00EA4C81" w:rsidP="00131A89">
                      <w:r w:rsidRPr="00B1531C">
                        <w:t>MMP-7</w:t>
                      </w:r>
                    </w:p>
                  </w:txbxContent>
                </v:textbox>
              </v:shape>
            </w:pict>
          </mc:Fallback>
        </mc:AlternateContent>
      </w:r>
      <w:r>
        <w:rPr>
          <w:rFonts w:ascii="Book Antiqua" w:hAnsi="Book Antiqua"/>
          <w:noProof/>
          <w:sz w:val="24"/>
          <w:szCs w:val="24"/>
        </w:rPr>
        <mc:AlternateContent>
          <mc:Choice Requires="wps">
            <w:drawing>
              <wp:anchor distT="0" distB="0" distL="114300" distR="114300" simplePos="0" relativeHeight="251686912" behindDoc="0" locked="0" layoutInCell="1" allowOverlap="1">
                <wp:simplePos x="0" y="0"/>
                <wp:positionH relativeFrom="column">
                  <wp:posOffset>1108075</wp:posOffset>
                </wp:positionH>
                <wp:positionV relativeFrom="paragraph">
                  <wp:posOffset>150495</wp:posOffset>
                </wp:positionV>
                <wp:extent cx="970915" cy="255905"/>
                <wp:effectExtent l="3175" t="7620" r="6985" b="3175"/>
                <wp:wrapNone/>
                <wp:docPr id="5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91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Pr="00B1531C" w:rsidRDefault="00EA4C81" w:rsidP="00131A89">
                            <w:r w:rsidRPr="00B1531C">
                              <w:rPr>
                                <w:rFonts w:hint="eastAsia"/>
                              </w:rPr>
                              <w:t>β</w:t>
                            </w:r>
                            <w:r w:rsidRPr="00B1531C">
                              <w:t>-Catenin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1" type="#_x0000_t202" style="position:absolute;left:0;text-align:left;margin-left:87.25pt;margin-top:11.85pt;width:76.45pt;height:20.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" stroked="f">
                <v:fill opacity="0"/>
                <v:textbox>
                  <w:txbxContent>
                    <w:p w:rsidR="00EA4C81" w:rsidRPr="00B1531C" w:rsidRDefault="00EA4C81" w:rsidP="00131A89">
                      <w:r w:rsidRPr="00B1531C">
                        <w:rPr>
                          <w:rFonts w:hint="eastAsia"/>
                        </w:rPr>
                        <w:t>β</w:t>
                      </w:r>
                      <w:r w:rsidRPr="00B1531C">
                        <w:t>-Catenin</w:t>
                      </w:r>
                    </w:p>
                  </w:txbxContent>
                </v:textbox>
              </v:shape>
            </w:pict>
          </mc:Fallback>
        </mc:AlternateContent>
      </w:r>
    </w:p>
    <w:p w:rsidR="00131A89" w:rsidRPr="002F0803" w:rsidRDefault="00CA5B31" w:rsidP="00730F7F">
      <w:pPr>
        <w:autoSpaceDE w:val="0"/>
        <w:autoSpaceDN w:val="0"/>
        <w:adjustRightInd w:val="0"/>
        <w:snapToGrid w:val="0"/>
        <w:spacing w:line="360" w:lineRule="auto"/>
        <w:rPr>
          <w:rFonts w:ascii="Book Antiqua" w:hAnsi="Book Antiqua"/>
          <w:sz w:val="24"/>
          <w:szCs w:val="24"/>
        </w:rPr>
      </w:pPr>
      <w:r>
        <w:rPr>
          <w:rFonts w:ascii="Book Antiqua" w:hAnsi="Book Antiqua"/>
          <w:noProof/>
          <w:sz w:val="24"/>
          <w:szCs w:val="24"/>
        </w:rPr>
        <mc:AlternateContent>
          <mc:Choice Requires="wps">
            <w:drawing>
              <wp:anchor distT="0" distB="0" distL="114300" distR="114300" simplePos="0" relativeHeight="251689984" behindDoc="0" locked="0" layoutInCell="1" allowOverlap="1">
                <wp:simplePos x="0" y="0"/>
                <wp:positionH relativeFrom="column">
                  <wp:posOffset>-325120</wp:posOffset>
                </wp:positionH>
                <wp:positionV relativeFrom="paragraph">
                  <wp:posOffset>217805</wp:posOffset>
                </wp:positionV>
                <wp:extent cx="607695" cy="896620"/>
                <wp:effectExtent l="8255" t="8255" r="3175" b="0"/>
                <wp:wrapNone/>
                <wp:docPr id="5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896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Default="00EA4C81" w:rsidP="00131A89">
                            <w:pPr>
                              <w:rPr>
                                <w:rFonts w:ascii="Book Antiqua" w:hAnsi="Book Antiqua"/>
                                <w:sz w:val="24"/>
                                <w:szCs w:val="24"/>
                              </w:rPr>
                            </w:pPr>
                            <w:r>
                              <w:rPr>
                                <w:rFonts w:ascii="Book Antiqua" w:hAnsi="Book Antiqua" w:hint="eastAsia"/>
                                <w:sz w:val="24"/>
                                <w:szCs w:val="24"/>
                              </w:rPr>
                              <w:t>O</w:t>
                            </w:r>
                            <w:r w:rsidRPr="006A69DD">
                              <w:rPr>
                                <w:rFonts w:ascii="Book Antiqua" w:eastAsia="华文中宋" w:hAnsi="Book Antiqua"/>
                                <w:sz w:val="24"/>
                                <w:szCs w:val="24"/>
                              </w:rPr>
                              <w:t xml:space="preserve">rthotopic </w:t>
                            </w:r>
                          </w:p>
                          <w:p w:rsidR="00EA4C81" w:rsidRPr="00B1531C" w:rsidRDefault="00EA4C81" w:rsidP="00131A89">
                            <w:r w:rsidRPr="006A69DD">
                              <w:rPr>
                                <w:rFonts w:ascii="Book Antiqua" w:eastAsia="华文中宋" w:hAnsi="Book Antiqua"/>
                                <w:sz w:val="24"/>
                                <w:szCs w:val="24"/>
                              </w:rPr>
                              <w:t>tumors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2" type="#_x0000_t202" style="position:absolute;left:0;text-align:left;margin-left:-25.6pt;margin-top:17.15pt;width:47.85pt;height:70.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" stroked="f">
                <v:fill opacity="0"/>
                <v:textbox style="layout-flow:vertical;mso-layout-flow-alt:bottom-to-top">
                  <w:txbxContent>
                    <w:p w:rsidR="00EA4C81" w:rsidRDefault="00EA4C81" w:rsidP="00131A89">
                      <w:pPr>
                        <w:rPr>
                          <w:rFonts w:ascii="Book Antiqua" w:hAnsi="Book Antiqua"/>
                          <w:sz w:val="24"/>
                          <w:szCs w:val="24"/>
                        </w:rPr>
                      </w:pPr>
                      <w:r>
                        <w:rPr>
                          <w:rFonts w:ascii="Book Antiqua" w:hAnsi="Book Antiqua" w:hint="eastAsia"/>
                          <w:sz w:val="24"/>
                          <w:szCs w:val="24"/>
                        </w:rPr>
                        <w:t>O</w:t>
                      </w:r>
                      <w:r w:rsidRPr="006A69DD">
                        <w:rPr>
                          <w:rFonts w:ascii="Book Antiqua" w:eastAsia="华文中宋" w:hAnsi="Book Antiqua"/>
                          <w:sz w:val="24"/>
                          <w:szCs w:val="24"/>
                        </w:rPr>
                        <w:t xml:space="preserve">rthotopic </w:t>
                      </w:r>
                    </w:p>
                    <w:p w:rsidR="00EA4C81" w:rsidRPr="00B1531C" w:rsidRDefault="00EA4C81" w:rsidP="00131A89">
                      <w:r w:rsidRPr="006A69DD">
                        <w:rPr>
                          <w:rFonts w:ascii="Book Antiqua" w:eastAsia="华文中宋" w:hAnsi="Book Antiqua"/>
                          <w:sz w:val="24"/>
                          <w:szCs w:val="24"/>
                        </w:rPr>
                        <w:t>tumors</w:t>
                      </w:r>
                    </w:p>
                  </w:txbxContent>
                </v:textbox>
              </v:shape>
            </w:pict>
          </mc:Fallback>
        </mc:AlternateContent>
      </w:r>
      <w:r>
        <w:rPr>
          <w:rFonts w:ascii="Book Antiqua" w:hAnsi="Book Antiqua"/>
          <w:noProof/>
          <w:sz w:val="24"/>
          <w:szCs w:val="24"/>
        </w:rPr>
        <mc:AlternateContent>
          <mc:Choice Requires="wps">
            <w:drawing>
              <wp:anchor distT="0" distB="0" distL="114300" distR="114300" simplePos="0" relativeHeight="251688960" behindDoc="0" locked="0" layoutInCell="1" allowOverlap="1">
                <wp:simplePos x="0" y="0"/>
                <wp:positionH relativeFrom="column">
                  <wp:posOffset>-262255</wp:posOffset>
                </wp:positionH>
                <wp:positionV relativeFrom="paragraph">
                  <wp:posOffset>1114425</wp:posOffset>
                </wp:positionV>
                <wp:extent cx="671830" cy="1389380"/>
                <wp:effectExtent l="4445" t="0" r="0" b="1270"/>
                <wp:wrapNone/>
                <wp:docPr id="5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13893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Default="00EA4C81" w:rsidP="00131A89">
                            <w:pPr>
                              <w:rPr>
                                <w:rFonts w:ascii="Book Antiqua" w:hAnsi="Book Antiqua"/>
                                <w:kern w:val="0"/>
                                <w:sz w:val="24"/>
                                <w:szCs w:val="24"/>
                              </w:rPr>
                            </w:pPr>
                            <w:r>
                              <w:rPr>
                                <w:rFonts w:ascii="Book Antiqua" w:hAnsi="Book Antiqua" w:hint="eastAsia"/>
                                <w:kern w:val="0"/>
                                <w:sz w:val="24"/>
                                <w:szCs w:val="24"/>
                              </w:rPr>
                              <w:t>H</w:t>
                            </w:r>
                            <w:r w:rsidRPr="006A69DD">
                              <w:rPr>
                                <w:rFonts w:ascii="Book Antiqua" w:eastAsia="华文中宋" w:hAnsi="Book Antiqua"/>
                                <w:kern w:val="0"/>
                                <w:sz w:val="24"/>
                                <w:szCs w:val="24"/>
                              </w:rPr>
                              <w:t>epatic metastatic</w:t>
                            </w:r>
                          </w:p>
                          <w:p w:rsidR="00EA4C81" w:rsidRPr="00B1531C" w:rsidRDefault="00EA4C81" w:rsidP="00131A89">
                            <w:r w:rsidRPr="006A69DD">
                              <w:rPr>
                                <w:rFonts w:ascii="Book Antiqua" w:eastAsia="华文中宋" w:hAnsi="Book Antiqua"/>
                                <w:kern w:val="0"/>
                                <w:sz w:val="24"/>
                                <w:szCs w:val="24"/>
                              </w:rPr>
                              <w:t>tumors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3" type="#_x0000_t202" style="position:absolute;left:0;text-align:left;margin-left:-20.65pt;margin-top:87.75pt;width:52.9pt;height:10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" stroked="f">
                <v:fill opacity="0"/>
                <v:textbox style="layout-flow:vertical;mso-layout-flow-alt:bottom-to-top">
                  <w:txbxContent>
                    <w:p w:rsidR="00EA4C81" w:rsidRDefault="00EA4C81" w:rsidP="00131A89">
                      <w:pPr>
                        <w:rPr>
                          <w:rFonts w:ascii="Book Antiqua" w:hAnsi="Book Antiqua"/>
                          <w:kern w:val="0"/>
                          <w:sz w:val="24"/>
                          <w:szCs w:val="24"/>
                        </w:rPr>
                      </w:pPr>
                      <w:r>
                        <w:rPr>
                          <w:rFonts w:ascii="Book Antiqua" w:hAnsi="Book Antiqua" w:hint="eastAsia"/>
                          <w:kern w:val="0"/>
                          <w:sz w:val="24"/>
                          <w:szCs w:val="24"/>
                        </w:rPr>
                        <w:t>H</w:t>
                      </w:r>
                      <w:r w:rsidRPr="006A69DD">
                        <w:rPr>
                          <w:rFonts w:ascii="Book Antiqua" w:eastAsia="华文中宋" w:hAnsi="Book Antiqua"/>
                          <w:kern w:val="0"/>
                          <w:sz w:val="24"/>
                          <w:szCs w:val="24"/>
                        </w:rPr>
                        <w:t>epatic metastatic</w:t>
                      </w:r>
                    </w:p>
                    <w:p w:rsidR="00EA4C81" w:rsidRPr="00B1531C" w:rsidRDefault="00EA4C81" w:rsidP="00131A89">
                      <w:r w:rsidRPr="006A69DD">
                        <w:rPr>
                          <w:rFonts w:ascii="Book Antiqua" w:eastAsia="华文中宋" w:hAnsi="Book Antiqua"/>
                          <w:kern w:val="0"/>
                          <w:sz w:val="24"/>
                          <w:szCs w:val="24"/>
                        </w:rPr>
                        <w:t>tumors</w:t>
                      </w:r>
                    </w:p>
                  </w:txbxContent>
                </v:textbox>
              </v:shape>
            </w:pict>
          </mc:Fallback>
        </mc:AlternateContent>
      </w:r>
      <w:r>
        <w:rPr>
          <w:rFonts w:ascii="Book Antiqua" w:hAnsi="Book Antiqua"/>
          <w:noProof/>
          <w:sz w:val="24"/>
          <w:szCs w:val="24"/>
        </w:rPr>
        <mc:AlternateContent>
          <mc:Choice Requires="wps">
            <w:drawing>
              <wp:anchor distT="0" distB="0" distL="114300" distR="114300" simplePos="0" relativeHeight="251685888" behindDoc="0" locked="0" layoutInCell="1" allowOverlap="1">
                <wp:simplePos x="0" y="0"/>
                <wp:positionH relativeFrom="column">
                  <wp:posOffset>2183765</wp:posOffset>
                </wp:positionH>
                <wp:positionV relativeFrom="paragraph">
                  <wp:posOffset>1273810</wp:posOffset>
                </wp:positionV>
                <wp:extent cx="262255" cy="255905"/>
                <wp:effectExtent l="2540" t="6985" r="1905" b="3810"/>
                <wp:wrapNone/>
                <wp:docPr id="5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Default="00EA4C81" w:rsidP="00131A89">
                            <w:r>
                              <w:rPr>
                                <w:rFonts w:hint="eastAsia"/>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4" type="#_x0000_t202" style="position:absolute;left:0;text-align:left;margin-left:171.95pt;margin-top:100.3pt;width:20.65pt;height:20.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" stroked="f">
                <v:fill opacity="0"/>
                <v:textbox>
                  <w:txbxContent>
                    <w:p w:rsidR="00EA4C81" w:rsidRDefault="00EA4C81" w:rsidP="00131A89">
                      <w:r>
                        <w:rPr>
                          <w:rFonts w:hint="eastAsia"/>
                        </w:rPr>
                        <w:t>F</w:t>
                      </w:r>
                    </w:p>
                  </w:txbxContent>
                </v:textbox>
              </v:shape>
            </w:pict>
          </mc:Fallback>
        </mc:AlternateContent>
      </w:r>
      <w:r>
        <w:rPr>
          <w:rFonts w:ascii="Book Antiqua" w:hAnsi="Book Antiqua"/>
          <w:noProof/>
          <w:sz w:val="24"/>
          <w:szCs w:val="24"/>
        </w:rPr>
        <mc:AlternateContent>
          <mc:Choice Requires="wps">
            <w:drawing>
              <wp:anchor distT="0" distB="0" distL="114300" distR="114300" simplePos="0" relativeHeight="251684864" behindDoc="0" locked="0" layoutInCell="1" allowOverlap="1">
                <wp:simplePos x="0" y="0"/>
                <wp:positionH relativeFrom="column">
                  <wp:posOffset>282575</wp:posOffset>
                </wp:positionH>
                <wp:positionV relativeFrom="paragraph">
                  <wp:posOffset>1273810</wp:posOffset>
                </wp:positionV>
                <wp:extent cx="262255" cy="255905"/>
                <wp:effectExtent l="6350" t="6985" r="7620" b="3810"/>
                <wp:wrapNone/>
                <wp:docPr id="5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Default="00EA4C81" w:rsidP="00131A89">
                            <w:r>
                              <w:rPr>
                                <w:rFonts w:hint="eastAsia"/>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5" type="#_x0000_t202" style="position:absolute;left:0;text-align:left;margin-left:22.25pt;margin-top:100.3pt;width:20.65pt;height:20.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" stroked="f">
                <v:fill opacity="0"/>
                <v:textbox>
                  <w:txbxContent>
                    <w:p w:rsidR="00EA4C81" w:rsidRDefault="00EA4C81" w:rsidP="00131A89">
                      <w:r>
                        <w:rPr>
                          <w:rFonts w:hint="eastAsia"/>
                        </w:rPr>
                        <w:t>E</w:t>
                      </w:r>
                    </w:p>
                  </w:txbxContent>
                </v:textbox>
              </v:shape>
            </w:pict>
          </mc:Fallback>
        </mc:AlternateContent>
      </w:r>
      <w:r>
        <w:rPr>
          <w:rFonts w:ascii="Book Antiqua" w:hAnsi="Book Antiqua"/>
          <w:noProof/>
          <w:sz w:val="24"/>
          <w:szCs w:val="24"/>
        </w:rPr>
        <mc:AlternateContent>
          <mc:Choice Requires="wps">
            <w:drawing>
              <wp:anchor distT="0" distB="0" distL="114300" distR="114300" simplePos="0" relativeHeight="251683840" behindDoc="0" locked="0" layoutInCell="1" allowOverlap="1">
                <wp:simplePos x="0" y="0"/>
                <wp:positionH relativeFrom="column">
                  <wp:posOffset>2183765</wp:posOffset>
                </wp:positionH>
                <wp:positionV relativeFrom="paragraph">
                  <wp:posOffset>60960</wp:posOffset>
                </wp:positionV>
                <wp:extent cx="262255" cy="255905"/>
                <wp:effectExtent l="2540" t="3810" r="1905" b="6985"/>
                <wp:wrapNone/>
                <wp:docPr id="5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Default="00EA4C81" w:rsidP="00131A89">
                            <w:r>
                              <w:rPr>
                                <w:rFonts w:hint="eastAsia"/>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56" type="#_x0000_t202" style="position:absolute;left:0;text-align:left;margin-left:171.95pt;margin-top:4.8pt;width:20.65pt;height:20.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" stroked="f">
                <v:fill opacity="0"/>
                <v:textbox>
                  <w:txbxContent>
                    <w:p w:rsidR="00EA4C81" w:rsidRDefault="00EA4C81" w:rsidP="00131A89">
                      <w:r>
                        <w:rPr>
                          <w:rFonts w:hint="eastAsia"/>
                        </w:rPr>
                        <w:t>D</w:t>
                      </w:r>
                    </w:p>
                  </w:txbxContent>
                </v:textbox>
              </v:shape>
            </w:pict>
          </mc:Fallback>
        </mc:AlternateContent>
      </w:r>
      <w:r>
        <w:rPr>
          <w:rFonts w:ascii="Book Antiqua" w:hAnsi="Book Antiqua"/>
          <w:noProof/>
          <w:sz w:val="24"/>
          <w:szCs w:val="24"/>
        </w:rPr>
        <mc:AlternateContent>
          <mc:Choice Requires="wps">
            <w:drawing>
              <wp:anchor distT="0" distB="0" distL="114300" distR="114300" simplePos="0" relativeHeight="251682816" behindDoc="0" locked="0" layoutInCell="1" allowOverlap="1">
                <wp:simplePos x="0" y="0"/>
                <wp:positionH relativeFrom="column">
                  <wp:posOffset>282575</wp:posOffset>
                </wp:positionH>
                <wp:positionV relativeFrom="paragraph">
                  <wp:posOffset>60960</wp:posOffset>
                </wp:positionV>
                <wp:extent cx="262255" cy="255905"/>
                <wp:effectExtent l="6350" t="3810" r="7620" b="6985"/>
                <wp:wrapNone/>
                <wp:docPr id="5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Default="00EA4C81" w:rsidP="00131A89">
                            <w:r>
                              <w:rPr>
                                <w:rFonts w:hint="eastAsia"/>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57" type="#_x0000_t202" style="position:absolute;left:0;text-align:left;margin-left:22.25pt;margin-top:4.8pt;width:20.65pt;height:20.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" stroked="f">
                <v:fill opacity="0"/>
                <v:textbox>
                  <w:txbxContent>
                    <w:p w:rsidR="00EA4C81" w:rsidRDefault="00EA4C81" w:rsidP="00131A89">
                      <w:r>
                        <w:rPr>
                          <w:rFonts w:hint="eastAsia"/>
                        </w:rPr>
                        <w:t>C</w:t>
                      </w:r>
                    </w:p>
                  </w:txbxContent>
                </v:textbox>
              </v:shape>
            </w:pict>
          </mc:Fallback>
        </mc:AlternateContent>
      </w:r>
      <w:r w:rsidR="00131A89" w:rsidRPr="002F0803">
        <w:rPr>
          <w:rFonts w:ascii="Book Antiqua" w:hAnsi="Book Antiqua"/>
          <w:noProof/>
          <w:sz w:val="24"/>
          <w:szCs w:val="24"/>
        </w:rPr>
        <w:drawing>
          <wp:inline distT="0" distB="0" distL="0" distR="0" wp14:anchorId="5C6C08D8" wp14:editId="379C2255">
            <wp:extent cx="4322362" cy="2770011"/>
            <wp:effectExtent l="19050" t="0" r="1988" b="0"/>
            <wp:docPr id="17" name="图片 7" descr="C:\Documents and Settings\User\桌面\MS-JD-101566357-G-陶丽 修回\Figure 4-CDE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桌面\MS-JD-101566357-G-陶丽 修回\Figure 4-CDEF.tif"/>
                    <pic:cNvPicPr>
                      <a:picLocks noChangeAspect="1" noChangeArrowheads="1"/>
                    </pic:cNvPicPr>
                  </pic:nvPicPr>
                  <pic:blipFill>
                    <a:blip r:embed="rId17" cstate="print"/>
                    <a:srcRect/>
                    <a:stretch>
                      <a:fillRect/>
                    </a:stretch>
                  </pic:blipFill>
                  <pic:spPr bwMode="auto">
                    <a:xfrm>
                      <a:off x="0" y="0"/>
                      <a:ext cx="4322362" cy="2770011"/>
                    </a:xfrm>
                    <a:prstGeom prst="rect">
                      <a:avLst/>
                    </a:prstGeom>
                    <a:noFill/>
                    <a:ln w="9525">
                      <a:noFill/>
                      <a:miter lim="800000"/>
                      <a:headEnd/>
                      <a:tailEnd/>
                    </a:ln>
                  </pic:spPr>
                </pic:pic>
              </a:graphicData>
            </a:graphic>
          </wp:inline>
        </w:drawing>
      </w:r>
    </w:p>
    <w:p w:rsidR="00C1061F" w:rsidRPr="002F0803" w:rsidRDefault="00C1061F" w:rsidP="00730F7F">
      <w:pPr>
        <w:autoSpaceDE w:val="0"/>
        <w:autoSpaceDN w:val="0"/>
        <w:adjustRightInd w:val="0"/>
        <w:snapToGrid w:val="0"/>
        <w:spacing w:line="360" w:lineRule="auto"/>
        <w:rPr>
          <w:rFonts w:ascii="Book Antiqua" w:eastAsia="华文中宋" w:hAnsi="Book Antiqua"/>
          <w:b/>
          <w:sz w:val="24"/>
          <w:szCs w:val="24"/>
        </w:rPr>
      </w:pPr>
    </w:p>
    <w:p w:rsidR="00C1061F" w:rsidRPr="002F0803" w:rsidRDefault="00C1061F" w:rsidP="00730F7F">
      <w:pPr>
        <w:autoSpaceDE w:val="0"/>
        <w:autoSpaceDN w:val="0"/>
        <w:adjustRightInd w:val="0"/>
        <w:snapToGrid w:val="0"/>
        <w:spacing w:line="360" w:lineRule="auto"/>
        <w:rPr>
          <w:rFonts w:ascii="Book Antiqua" w:hAnsi="Book Antiqua"/>
          <w:sz w:val="24"/>
          <w:szCs w:val="24"/>
        </w:rPr>
      </w:pPr>
      <w:r w:rsidRPr="002F0803">
        <w:rPr>
          <w:rFonts w:ascii="Book Antiqua" w:eastAsia="华文中宋" w:hAnsi="Book Antiqua"/>
          <w:b/>
          <w:sz w:val="24"/>
          <w:szCs w:val="24"/>
        </w:rPr>
        <w:t xml:space="preserve">Figure 4 </w:t>
      </w:r>
      <w:r w:rsidRPr="002F0803">
        <w:rPr>
          <w:rFonts w:ascii="Book Antiqua" w:eastAsia="华文中宋" w:hAnsi="Book Antiqua"/>
          <w:b/>
          <w:caps/>
          <w:sz w:val="24"/>
          <w:szCs w:val="24"/>
        </w:rPr>
        <w:t>i</w:t>
      </w:r>
      <w:r w:rsidRPr="002F0803">
        <w:rPr>
          <w:rFonts w:ascii="Book Antiqua" w:eastAsia="华文中宋" w:hAnsi="Book Antiqua"/>
          <w:b/>
          <w:sz w:val="24"/>
          <w:szCs w:val="24"/>
        </w:rPr>
        <w:t xml:space="preserve">mmunohistochemistry detection of </w:t>
      </w:r>
      <w:r w:rsidRPr="002F0803">
        <w:rPr>
          <w:rFonts w:ascii="Book Antiqua" w:eastAsia="华文中宋" w:hAnsi="Book Antiqua"/>
          <w:b/>
          <w:kern w:val="0"/>
          <w:sz w:val="24"/>
          <w:szCs w:val="24"/>
        </w:rPr>
        <w:t xml:space="preserve">β-Catenin and </w:t>
      </w:r>
      <w:r w:rsidRPr="002F0803">
        <w:rPr>
          <w:rFonts w:ascii="Book Antiqua" w:eastAsia="华文中宋" w:hAnsi="Book Antiqua"/>
          <w:b/>
          <w:sz w:val="24"/>
          <w:szCs w:val="24"/>
        </w:rPr>
        <w:t>metalloproteinase-7</w:t>
      </w:r>
      <w:r w:rsidRPr="002F0803">
        <w:rPr>
          <w:rFonts w:ascii="Book Antiqua" w:eastAsia="华文中宋" w:hAnsi="Book Antiqua"/>
          <w:b/>
          <w:kern w:val="0"/>
          <w:sz w:val="24"/>
          <w:szCs w:val="24"/>
        </w:rPr>
        <w:t xml:space="preserve"> in </w:t>
      </w:r>
      <w:r w:rsidRPr="002F0803">
        <w:rPr>
          <w:rFonts w:ascii="Book Antiqua" w:eastAsia="华文中宋" w:hAnsi="Book Antiqua"/>
          <w:b/>
          <w:sz w:val="24"/>
          <w:szCs w:val="24"/>
        </w:rPr>
        <w:t>orthotopic tumors and hepatic metastatic tumors</w:t>
      </w:r>
      <w:r w:rsidRPr="002F0803">
        <w:rPr>
          <w:rFonts w:ascii="Book Antiqua" w:eastAsia="华文中宋" w:hAnsi="Book Antiqua"/>
          <w:sz w:val="24"/>
          <w:szCs w:val="24"/>
        </w:rPr>
        <w:t>. A-B</w:t>
      </w:r>
      <w:r w:rsidRPr="002F0803">
        <w:rPr>
          <w:rFonts w:ascii="Book Antiqua" w:eastAsia="华文中宋" w:hAnsi="Book Antiqua" w:hint="eastAsia"/>
          <w:sz w:val="24"/>
          <w:szCs w:val="24"/>
        </w:rPr>
        <w:t>:</w:t>
      </w:r>
      <w:r w:rsidRPr="002F0803">
        <w:rPr>
          <w:rFonts w:ascii="Book Antiqua" w:eastAsia="华文中宋" w:hAnsi="Book Antiqua"/>
          <w:sz w:val="24"/>
          <w:szCs w:val="24"/>
        </w:rPr>
        <w:t xml:space="preserve"> Integrated optical density of β-Catenin </w:t>
      </w:r>
      <w:r w:rsidRPr="002F0803">
        <w:rPr>
          <w:rFonts w:ascii="Book Antiqua" w:eastAsia="华文中宋" w:hAnsi="Book Antiqua"/>
          <w:kern w:val="0"/>
          <w:sz w:val="24"/>
          <w:szCs w:val="24"/>
        </w:rPr>
        <w:t xml:space="preserve">and MMP-7 protein expressed in </w:t>
      </w:r>
      <w:r w:rsidRPr="002F0803">
        <w:rPr>
          <w:rFonts w:ascii="Book Antiqua" w:eastAsia="华文中宋" w:hAnsi="Book Antiqua"/>
          <w:sz w:val="24"/>
          <w:szCs w:val="24"/>
        </w:rPr>
        <w:t xml:space="preserve">orthotopic tumors (A) or </w:t>
      </w:r>
      <w:r w:rsidRPr="002F0803">
        <w:rPr>
          <w:rFonts w:ascii="Book Antiqua" w:eastAsia="华文中宋" w:hAnsi="Book Antiqua"/>
          <w:kern w:val="0"/>
          <w:sz w:val="24"/>
          <w:szCs w:val="24"/>
        </w:rPr>
        <w:t>hepatic metastatic tumors (B)</w:t>
      </w:r>
      <w:r w:rsidRPr="002F0803">
        <w:rPr>
          <w:rFonts w:ascii="Book Antiqua" w:eastAsia="华文中宋" w:hAnsi="Book Antiqua"/>
          <w:sz w:val="24"/>
          <w:szCs w:val="24"/>
        </w:rPr>
        <w:t xml:space="preserve"> </w:t>
      </w:r>
      <w:r w:rsidRPr="002F0803">
        <w:rPr>
          <w:rFonts w:ascii="Book Antiqua" w:eastAsia="华文中宋" w:hAnsi="Book Antiqua"/>
          <w:kern w:val="0"/>
          <w:sz w:val="24"/>
          <w:szCs w:val="24"/>
        </w:rPr>
        <w:t xml:space="preserve">from mice in the CON, WCA, 5-FU and WCA + 5-FU groups. </w:t>
      </w:r>
      <w:r w:rsidRPr="002F0803">
        <w:rPr>
          <w:rFonts w:ascii="Book Antiqua" w:hAnsi="Book Antiqua"/>
          <w:kern w:val="0"/>
          <w:sz w:val="24"/>
          <w:szCs w:val="24"/>
        </w:rPr>
        <w:t xml:space="preserve">Data were presented as </w:t>
      </w:r>
      <w:r w:rsidRPr="002F0803">
        <w:rPr>
          <w:rFonts w:ascii="Book Antiqua" w:hAnsi="Book Antiqua"/>
          <w:sz w:val="24"/>
          <w:szCs w:val="24"/>
        </w:rPr>
        <w:t>mean ± SD and</w:t>
      </w:r>
      <w:r w:rsidRPr="002F0803">
        <w:rPr>
          <w:rFonts w:ascii="Book Antiqua" w:eastAsia="华文中宋" w:hAnsi="Book Antiqua"/>
          <w:kern w:val="0"/>
          <w:sz w:val="24"/>
          <w:szCs w:val="24"/>
        </w:rPr>
        <w:t xml:space="preserve"> </w:t>
      </w:r>
      <w:r w:rsidRPr="002F0803">
        <w:rPr>
          <w:rFonts w:ascii="Book Antiqua" w:hAnsi="Book Antiqua" w:hint="eastAsia"/>
          <w:kern w:val="0"/>
          <w:sz w:val="24"/>
          <w:szCs w:val="24"/>
          <w:vertAlign w:val="superscript"/>
        </w:rPr>
        <w:t>a</w:t>
      </w:r>
      <w:r w:rsidRPr="002F0803">
        <w:rPr>
          <w:rFonts w:ascii="Book Antiqua" w:eastAsia="华文中宋" w:hAnsi="Book Antiqua"/>
          <w:i/>
          <w:kern w:val="0"/>
          <w:sz w:val="24"/>
          <w:szCs w:val="24"/>
        </w:rPr>
        <w:t xml:space="preserve">P &lt; </w:t>
      </w:r>
      <w:r w:rsidRPr="002F0803">
        <w:rPr>
          <w:rFonts w:ascii="Book Antiqua" w:eastAsia="华文中宋" w:hAnsi="Book Antiqua"/>
          <w:kern w:val="0"/>
          <w:sz w:val="24"/>
          <w:szCs w:val="24"/>
        </w:rPr>
        <w:t xml:space="preserve">0.05 </w:t>
      </w:r>
      <w:r w:rsidRPr="002F0803">
        <w:rPr>
          <w:rFonts w:ascii="Book Antiqua" w:eastAsia="华文中宋" w:hAnsi="Book Antiqua"/>
          <w:i/>
          <w:kern w:val="0"/>
          <w:sz w:val="24"/>
          <w:szCs w:val="24"/>
        </w:rPr>
        <w:t>vs</w:t>
      </w:r>
      <w:r w:rsidRPr="002F0803">
        <w:rPr>
          <w:rFonts w:ascii="Book Antiqua" w:eastAsia="华文中宋" w:hAnsi="Book Antiqua"/>
          <w:kern w:val="0"/>
          <w:sz w:val="24"/>
          <w:szCs w:val="24"/>
        </w:rPr>
        <w:t xml:space="preserve"> corresponding CON group</w:t>
      </w:r>
      <w:r w:rsidRPr="002F0803">
        <w:rPr>
          <w:rFonts w:ascii="Book Antiqua" w:eastAsia="华文中宋" w:hAnsi="Book Antiqua" w:hint="eastAsia"/>
          <w:sz w:val="24"/>
          <w:szCs w:val="24"/>
        </w:rPr>
        <w:t>;</w:t>
      </w:r>
      <w:r w:rsidRPr="002F0803">
        <w:rPr>
          <w:rFonts w:ascii="Book Antiqua" w:eastAsia="华文中宋" w:hAnsi="Book Antiqua"/>
          <w:sz w:val="24"/>
          <w:szCs w:val="24"/>
        </w:rPr>
        <w:t xml:space="preserve"> C</w:t>
      </w:r>
      <w:r w:rsidRPr="002F0803">
        <w:rPr>
          <w:rFonts w:ascii="Book Antiqua" w:eastAsia="华文中宋" w:hAnsi="Book Antiqua" w:hint="eastAsia"/>
          <w:sz w:val="24"/>
          <w:szCs w:val="24"/>
        </w:rPr>
        <w:t>:</w:t>
      </w:r>
      <w:r w:rsidRPr="002F0803">
        <w:rPr>
          <w:rFonts w:ascii="Book Antiqua" w:eastAsia="华文中宋" w:hAnsi="Book Antiqua"/>
          <w:sz w:val="24"/>
          <w:szCs w:val="24"/>
        </w:rPr>
        <w:t xml:space="preserve"> IHC staining for β-Catenin </w:t>
      </w:r>
      <w:r w:rsidRPr="002F0803">
        <w:rPr>
          <w:rFonts w:ascii="Book Antiqua" w:eastAsia="华文中宋" w:hAnsi="Book Antiqua"/>
          <w:kern w:val="0"/>
          <w:sz w:val="24"/>
          <w:szCs w:val="24"/>
        </w:rPr>
        <w:t xml:space="preserve">in </w:t>
      </w:r>
      <w:r w:rsidRPr="002F0803">
        <w:rPr>
          <w:rFonts w:ascii="Book Antiqua" w:eastAsia="华文中宋" w:hAnsi="Book Antiqua"/>
          <w:sz w:val="24"/>
          <w:szCs w:val="24"/>
        </w:rPr>
        <w:t>orthotopic tumors (</w:t>
      </w:r>
      <w:r w:rsidRPr="002F0803">
        <w:rPr>
          <w:rFonts w:ascii="Book Antiqua" w:eastAsia="华文中宋" w:hAnsi="Book Antiqua"/>
          <w:kern w:val="0"/>
          <w:sz w:val="24"/>
          <w:szCs w:val="24"/>
        </w:rPr>
        <w:t>magnification ×</w:t>
      </w:r>
      <w:r w:rsidRPr="002F0803">
        <w:rPr>
          <w:rFonts w:ascii="Book Antiqua" w:eastAsia="华文中宋" w:hAnsi="Book Antiqua" w:hint="eastAsia"/>
          <w:kern w:val="0"/>
          <w:sz w:val="24"/>
          <w:szCs w:val="24"/>
        </w:rPr>
        <w:t xml:space="preserve"> </w:t>
      </w:r>
      <w:r w:rsidRPr="002F0803">
        <w:rPr>
          <w:rFonts w:ascii="Book Antiqua" w:eastAsia="华文中宋" w:hAnsi="Book Antiqua"/>
          <w:kern w:val="0"/>
          <w:sz w:val="24"/>
          <w:szCs w:val="24"/>
        </w:rPr>
        <w:t>200</w:t>
      </w:r>
      <w:r w:rsidRPr="002F0803">
        <w:rPr>
          <w:rFonts w:ascii="Book Antiqua" w:eastAsia="华文中宋" w:hAnsi="Book Antiqua"/>
          <w:sz w:val="24"/>
          <w:szCs w:val="24"/>
        </w:rPr>
        <w:t>)</w:t>
      </w:r>
      <w:r w:rsidRPr="002F0803">
        <w:rPr>
          <w:rFonts w:ascii="Book Antiqua" w:eastAsia="华文中宋" w:hAnsi="Book Antiqua" w:hint="eastAsia"/>
          <w:sz w:val="24"/>
          <w:szCs w:val="24"/>
        </w:rPr>
        <w:t>;</w:t>
      </w:r>
      <w:r w:rsidRPr="002F0803">
        <w:rPr>
          <w:rFonts w:ascii="Book Antiqua" w:eastAsia="华文中宋" w:hAnsi="Book Antiqua"/>
          <w:sz w:val="24"/>
          <w:szCs w:val="24"/>
        </w:rPr>
        <w:t xml:space="preserve"> D</w:t>
      </w:r>
      <w:r w:rsidRPr="002F0803">
        <w:rPr>
          <w:rFonts w:ascii="Book Antiqua" w:eastAsia="华文中宋" w:hAnsi="Book Antiqua" w:hint="eastAsia"/>
          <w:sz w:val="24"/>
          <w:szCs w:val="24"/>
        </w:rPr>
        <w:t>:</w:t>
      </w:r>
      <w:r w:rsidRPr="002F0803">
        <w:rPr>
          <w:rFonts w:ascii="Book Antiqua" w:eastAsia="华文中宋" w:hAnsi="Book Antiqua"/>
          <w:sz w:val="24"/>
          <w:szCs w:val="24"/>
        </w:rPr>
        <w:t xml:space="preserve"> IHC staining for MMP-7</w:t>
      </w:r>
      <w:r w:rsidRPr="002F0803">
        <w:rPr>
          <w:rFonts w:ascii="Book Antiqua" w:eastAsia="华文中宋" w:hAnsi="Book Antiqua"/>
          <w:kern w:val="0"/>
          <w:sz w:val="24"/>
          <w:szCs w:val="24"/>
        </w:rPr>
        <w:t xml:space="preserve"> in </w:t>
      </w:r>
      <w:r w:rsidRPr="002F0803">
        <w:rPr>
          <w:rFonts w:ascii="Book Antiqua" w:eastAsia="华文中宋" w:hAnsi="Book Antiqua"/>
          <w:sz w:val="24"/>
          <w:szCs w:val="24"/>
        </w:rPr>
        <w:t>orthotopic tumors (</w:t>
      </w:r>
      <w:r w:rsidRPr="002F0803">
        <w:rPr>
          <w:rFonts w:ascii="Book Antiqua" w:eastAsia="华文中宋" w:hAnsi="Book Antiqua"/>
          <w:kern w:val="0"/>
          <w:sz w:val="24"/>
          <w:szCs w:val="24"/>
        </w:rPr>
        <w:t>magnification</w:t>
      </w:r>
      <w:r w:rsidRPr="002F0803">
        <w:rPr>
          <w:rFonts w:ascii="Book Antiqua" w:eastAsia="华文中宋" w:hAnsi="Book Antiqua" w:hint="eastAsia"/>
          <w:kern w:val="0"/>
          <w:sz w:val="24"/>
          <w:szCs w:val="24"/>
        </w:rPr>
        <w:t xml:space="preserve"> </w:t>
      </w:r>
      <w:r w:rsidRPr="002F0803">
        <w:rPr>
          <w:rFonts w:ascii="Book Antiqua" w:eastAsia="华文中宋" w:hAnsi="Book Antiqua"/>
          <w:kern w:val="0"/>
          <w:sz w:val="24"/>
          <w:szCs w:val="24"/>
        </w:rPr>
        <w:t>×</w:t>
      </w:r>
      <w:r w:rsidRPr="002F0803">
        <w:rPr>
          <w:rFonts w:ascii="Book Antiqua" w:eastAsia="华文中宋" w:hAnsi="Book Antiqua" w:hint="eastAsia"/>
          <w:kern w:val="0"/>
          <w:sz w:val="24"/>
          <w:szCs w:val="24"/>
        </w:rPr>
        <w:t xml:space="preserve"> </w:t>
      </w:r>
      <w:r w:rsidRPr="002F0803">
        <w:rPr>
          <w:rFonts w:ascii="Book Antiqua" w:eastAsia="华文中宋" w:hAnsi="Book Antiqua"/>
          <w:kern w:val="0"/>
          <w:sz w:val="24"/>
          <w:szCs w:val="24"/>
        </w:rPr>
        <w:t>200</w:t>
      </w:r>
      <w:r w:rsidRPr="002F0803">
        <w:rPr>
          <w:rFonts w:ascii="Book Antiqua" w:eastAsia="华文中宋" w:hAnsi="Book Antiqua"/>
          <w:sz w:val="24"/>
          <w:szCs w:val="24"/>
        </w:rPr>
        <w:t>)</w:t>
      </w:r>
      <w:r w:rsidRPr="002F0803">
        <w:rPr>
          <w:rFonts w:ascii="Book Antiqua" w:eastAsia="华文中宋" w:hAnsi="Book Antiqua" w:hint="eastAsia"/>
          <w:sz w:val="24"/>
          <w:szCs w:val="24"/>
        </w:rPr>
        <w:t>;</w:t>
      </w:r>
      <w:r w:rsidRPr="002F0803">
        <w:rPr>
          <w:rFonts w:ascii="Book Antiqua" w:eastAsia="华文中宋" w:hAnsi="Book Antiqua"/>
          <w:sz w:val="24"/>
          <w:szCs w:val="24"/>
        </w:rPr>
        <w:t xml:space="preserve"> E</w:t>
      </w:r>
      <w:r w:rsidRPr="002F0803">
        <w:rPr>
          <w:rFonts w:ascii="Book Antiqua" w:eastAsia="华文中宋" w:hAnsi="Book Antiqua" w:hint="eastAsia"/>
          <w:sz w:val="24"/>
          <w:szCs w:val="24"/>
        </w:rPr>
        <w:t>:</w:t>
      </w:r>
      <w:r w:rsidRPr="002F0803">
        <w:rPr>
          <w:rFonts w:ascii="Book Antiqua" w:eastAsia="华文中宋" w:hAnsi="Book Antiqua"/>
          <w:sz w:val="24"/>
          <w:szCs w:val="24"/>
        </w:rPr>
        <w:t xml:space="preserve"> IHC staining for β-Catenin </w:t>
      </w:r>
      <w:r w:rsidRPr="002F0803">
        <w:rPr>
          <w:rFonts w:ascii="Book Antiqua" w:eastAsia="华文中宋" w:hAnsi="Book Antiqua"/>
          <w:kern w:val="0"/>
          <w:sz w:val="24"/>
          <w:szCs w:val="24"/>
        </w:rPr>
        <w:t>in hepatic metastatic tumors</w:t>
      </w:r>
      <w:r w:rsidRPr="002F0803">
        <w:rPr>
          <w:rFonts w:ascii="Book Antiqua" w:eastAsia="华文中宋" w:hAnsi="Book Antiqua"/>
          <w:sz w:val="24"/>
          <w:szCs w:val="24"/>
        </w:rPr>
        <w:t xml:space="preserve"> (</w:t>
      </w:r>
      <w:r w:rsidRPr="002F0803">
        <w:rPr>
          <w:rFonts w:ascii="Book Antiqua" w:eastAsia="华文中宋" w:hAnsi="Book Antiqua"/>
          <w:kern w:val="0"/>
          <w:sz w:val="24"/>
          <w:szCs w:val="24"/>
        </w:rPr>
        <w:t>magnification</w:t>
      </w:r>
      <w:r w:rsidRPr="002F0803">
        <w:rPr>
          <w:rFonts w:ascii="Book Antiqua" w:eastAsia="华文中宋" w:hAnsi="Book Antiqua" w:hint="eastAsia"/>
          <w:kern w:val="0"/>
          <w:sz w:val="24"/>
          <w:szCs w:val="24"/>
        </w:rPr>
        <w:t xml:space="preserve"> </w:t>
      </w:r>
      <w:r w:rsidRPr="002F0803">
        <w:rPr>
          <w:rFonts w:ascii="Book Antiqua" w:eastAsia="华文中宋" w:hAnsi="Book Antiqua"/>
          <w:kern w:val="0"/>
          <w:sz w:val="24"/>
          <w:szCs w:val="24"/>
        </w:rPr>
        <w:t>×</w:t>
      </w:r>
      <w:r w:rsidRPr="002F0803">
        <w:rPr>
          <w:rFonts w:ascii="Book Antiqua" w:eastAsia="华文中宋" w:hAnsi="Book Antiqua" w:hint="eastAsia"/>
          <w:kern w:val="0"/>
          <w:sz w:val="24"/>
          <w:szCs w:val="24"/>
        </w:rPr>
        <w:t xml:space="preserve"> </w:t>
      </w:r>
      <w:r w:rsidRPr="002F0803">
        <w:rPr>
          <w:rFonts w:ascii="Book Antiqua" w:eastAsia="华文中宋" w:hAnsi="Book Antiqua"/>
          <w:kern w:val="0"/>
          <w:sz w:val="24"/>
          <w:szCs w:val="24"/>
        </w:rPr>
        <w:t>200</w:t>
      </w:r>
      <w:r w:rsidRPr="002F0803">
        <w:rPr>
          <w:rFonts w:ascii="Book Antiqua" w:eastAsia="华文中宋" w:hAnsi="Book Antiqua"/>
          <w:sz w:val="24"/>
          <w:szCs w:val="24"/>
        </w:rPr>
        <w:t>)</w:t>
      </w:r>
      <w:r w:rsidRPr="002F0803">
        <w:rPr>
          <w:rFonts w:ascii="Book Antiqua" w:eastAsia="华文中宋" w:hAnsi="Book Antiqua" w:hint="eastAsia"/>
          <w:sz w:val="24"/>
          <w:szCs w:val="24"/>
        </w:rPr>
        <w:t>;</w:t>
      </w:r>
      <w:r w:rsidRPr="002F0803">
        <w:rPr>
          <w:rFonts w:ascii="Book Antiqua" w:eastAsia="华文中宋" w:hAnsi="Book Antiqua"/>
          <w:sz w:val="24"/>
          <w:szCs w:val="24"/>
        </w:rPr>
        <w:t xml:space="preserve"> F</w:t>
      </w:r>
      <w:r w:rsidRPr="002F0803">
        <w:rPr>
          <w:rFonts w:ascii="Book Antiqua" w:eastAsia="华文中宋" w:hAnsi="Book Antiqua" w:hint="eastAsia"/>
          <w:sz w:val="24"/>
          <w:szCs w:val="24"/>
        </w:rPr>
        <w:t>:</w:t>
      </w:r>
      <w:r w:rsidRPr="002F0803">
        <w:rPr>
          <w:rFonts w:ascii="Book Antiqua" w:eastAsia="华文中宋" w:hAnsi="Book Antiqua"/>
          <w:sz w:val="24"/>
          <w:szCs w:val="24"/>
        </w:rPr>
        <w:t xml:space="preserve"> IHC staining for MMP-7</w:t>
      </w:r>
      <w:r w:rsidRPr="002F0803">
        <w:rPr>
          <w:rFonts w:ascii="Book Antiqua" w:eastAsia="华文中宋" w:hAnsi="Book Antiqua"/>
          <w:kern w:val="0"/>
          <w:sz w:val="24"/>
          <w:szCs w:val="24"/>
        </w:rPr>
        <w:t xml:space="preserve"> in hepatic metastatic tumors </w:t>
      </w:r>
      <w:r w:rsidRPr="002F0803">
        <w:rPr>
          <w:rFonts w:ascii="Book Antiqua" w:eastAsia="华文中宋" w:hAnsi="Book Antiqua"/>
          <w:sz w:val="24"/>
          <w:szCs w:val="24"/>
        </w:rPr>
        <w:t>(</w:t>
      </w:r>
      <w:r w:rsidRPr="002F0803">
        <w:rPr>
          <w:rFonts w:ascii="Book Antiqua" w:eastAsia="华文中宋" w:hAnsi="Book Antiqua"/>
          <w:kern w:val="0"/>
          <w:sz w:val="24"/>
          <w:szCs w:val="24"/>
        </w:rPr>
        <w:t>magnification</w:t>
      </w:r>
      <w:r w:rsidRPr="002F0803">
        <w:rPr>
          <w:rFonts w:ascii="Book Antiqua" w:eastAsia="华文中宋" w:hAnsi="Book Antiqua" w:hint="eastAsia"/>
          <w:kern w:val="0"/>
          <w:sz w:val="24"/>
          <w:szCs w:val="24"/>
        </w:rPr>
        <w:t xml:space="preserve"> </w:t>
      </w:r>
      <w:r w:rsidRPr="002F0803">
        <w:rPr>
          <w:rFonts w:ascii="Book Antiqua" w:eastAsia="华文中宋" w:hAnsi="Book Antiqua"/>
          <w:kern w:val="0"/>
          <w:sz w:val="24"/>
          <w:szCs w:val="24"/>
        </w:rPr>
        <w:t>×</w:t>
      </w:r>
      <w:r w:rsidRPr="002F0803">
        <w:rPr>
          <w:rFonts w:ascii="Book Antiqua" w:eastAsia="华文中宋" w:hAnsi="Book Antiqua" w:hint="eastAsia"/>
          <w:kern w:val="0"/>
          <w:sz w:val="24"/>
          <w:szCs w:val="24"/>
        </w:rPr>
        <w:t xml:space="preserve"> </w:t>
      </w:r>
      <w:r w:rsidRPr="002F0803">
        <w:rPr>
          <w:rFonts w:ascii="Book Antiqua" w:eastAsia="华文中宋" w:hAnsi="Book Antiqua"/>
          <w:kern w:val="0"/>
          <w:sz w:val="24"/>
          <w:szCs w:val="24"/>
        </w:rPr>
        <w:t>200</w:t>
      </w:r>
      <w:r w:rsidRPr="002F0803">
        <w:rPr>
          <w:rFonts w:ascii="Book Antiqua" w:eastAsia="华文中宋" w:hAnsi="Book Antiqua"/>
          <w:sz w:val="24"/>
          <w:szCs w:val="24"/>
        </w:rPr>
        <w:t>).</w:t>
      </w:r>
      <w:r w:rsidRPr="002F0803">
        <w:rPr>
          <w:rFonts w:ascii="Book Antiqua" w:eastAsia="华文中宋" w:hAnsi="Book Antiqua" w:hint="eastAsia"/>
          <w:sz w:val="24"/>
          <w:szCs w:val="24"/>
        </w:rPr>
        <w:t xml:space="preserve"> </w:t>
      </w:r>
      <w:r w:rsidRPr="002F0803">
        <w:rPr>
          <w:rFonts w:ascii="Book Antiqua" w:eastAsia="华文中宋" w:hAnsi="Book Antiqua"/>
          <w:sz w:val="24"/>
          <w:szCs w:val="24"/>
        </w:rPr>
        <w:t>IHC</w:t>
      </w:r>
      <w:r w:rsidRPr="002F0803">
        <w:rPr>
          <w:rFonts w:ascii="Book Antiqua" w:eastAsia="华文中宋" w:hAnsi="Book Antiqua" w:hint="eastAsia"/>
          <w:sz w:val="24"/>
          <w:szCs w:val="24"/>
        </w:rPr>
        <w:t>:</w:t>
      </w:r>
      <w:r w:rsidRPr="002F0803">
        <w:rPr>
          <w:rFonts w:ascii="Book Antiqua" w:eastAsia="华文中宋" w:hAnsi="Book Antiqua"/>
          <w:sz w:val="24"/>
          <w:szCs w:val="24"/>
        </w:rPr>
        <w:t xml:space="preserve"> </w:t>
      </w:r>
      <w:r w:rsidRPr="002F0803">
        <w:rPr>
          <w:rFonts w:ascii="Book Antiqua" w:eastAsia="华文中宋" w:hAnsi="Book Antiqua"/>
          <w:caps/>
          <w:kern w:val="0"/>
          <w:sz w:val="24"/>
          <w:szCs w:val="24"/>
        </w:rPr>
        <w:t>i</w:t>
      </w:r>
      <w:r w:rsidRPr="002F0803">
        <w:rPr>
          <w:rFonts w:ascii="Book Antiqua" w:eastAsia="华文中宋" w:hAnsi="Book Antiqua"/>
          <w:kern w:val="0"/>
          <w:sz w:val="24"/>
          <w:szCs w:val="24"/>
        </w:rPr>
        <w:t>mmunohistochemistry</w:t>
      </w:r>
      <w:r w:rsidRPr="002F0803">
        <w:rPr>
          <w:rFonts w:ascii="Book Antiqua" w:eastAsia="华文中宋" w:hAnsi="Book Antiqua" w:hint="eastAsia"/>
          <w:kern w:val="0"/>
          <w:sz w:val="24"/>
          <w:szCs w:val="24"/>
        </w:rPr>
        <w:t xml:space="preserve">; </w:t>
      </w:r>
      <w:r w:rsidRPr="002F0803">
        <w:rPr>
          <w:rFonts w:ascii="Book Antiqua" w:eastAsia="华文中宋" w:hAnsi="Book Antiqua"/>
          <w:kern w:val="0"/>
          <w:sz w:val="24"/>
          <w:szCs w:val="24"/>
        </w:rPr>
        <w:t>MMP-7</w:t>
      </w:r>
      <w:r w:rsidRPr="002F0803">
        <w:rPr>
          <w:rFonts w:ascii="Book Antiqua" w:eastAsia="华文中宋" w:hAnsi="Book Antiqua" w:hint="eastAsia"/>
          <w:kern w:val="0"/>
          <w:sz w:val="24"/>
          <w:szCs w:val="24"/>
        </w:rPr>
        <w:t>:</w:t>
      </w:r>
      <w:r w:rsidRPr="002F0803">
        <w:rPr>
          <w:rFonts w:ascii="Book Antiqua" w:eastAsia="华文中宋" w:hAnsi="Book Antiqua"/>
          <w:kern w:val="0"/>
          <w:sz w:val="24"/>
          <w:szCs w:val="24"/>
        </w:rPr>
        <w:t xml:space="preserve"> </w:t>
      </w:r>
      <w:r w:rsidRPr="002F0803">
        <w:rPr>
          <w:rFonts w:ascii="Book Antiqua" w:eastAsia="华文中宋" w:hAnsi="Book Antiqua"/>
          <w:caps/>
          <w:kern w:val="0"/>
          <w:sz w:val="24"/>
          <w:szCs w:val="24"/>
        </w:rPr>
        <w:t>m</w:t>
      </w:r>
      <w:r w:rsidRPr="002F0803">
        <w:rPr>
          <w:rFonts w:ascii="Book Antiqua" w:eastAsia="华文中宋" w:hAnsi="Book Antiqua"/>
          <w:kern w:val="0"/>
          <w:sz w:val="24"/>
          <w:szCs w:val="24"/>
        </w:rPr>
        <w:t>etalloproteinase-7</w:t>
      </w:r>
      <w:r w:rsidRPr="002F0803">
        <w:rPr>
          <w:rFonts w:ascii="Book Antiqua" w:eastAsia="华文中宋" w:hAnsi="Book Antiqua" w:hint="eastAsia"/>
          <w:kern w:val="0"/>
          <w:sz w:val="24"/>
          <w:szCs w:val="24"/>
        </w:rPr>
        <w:t xml:space="preserve">; </w:t>
      </w:r>
      <w:r w:rsidRPr="002F0803">
        <w:rPr>
          <w:rFonts w:ascii="Book Antiqua" w:eastAsia="华文中宋" w:hAnsi="Book Antiqua"/>
          <w:kern w:val="0"/>
          <w:sz w:val="24"/>
          <w:szCs w:val="24"/>
        </w:rPr>
        <w:t>CON</w:t>
      </w:r>
      <w:r w:rsidRPr="002F0803">
        <w:rPr>
          <w:rFonts w:ascii="Book Antiqua" w:hAnsi="Book Antiqua" w:hint="eastAsia"/>
          <w:kern w:val="0"/>
          <w:sz w:val="24"/>
          <w:szCs w:val="24"/>
        </w:rPr>
        <w:t>:</w:t>
      </w:r>
      <w:r w:rsidRPr="002F0803">
        <w:rPr>
          <w:rFonts w:ascii="Book Antiqua" w:hAnsi="Book Antiqua"/>
          <w:kern w:val="0"/>
          <w:sz w:val="24"/>
          <w:szCs w:val="24"/>
        </w:rPr>
        <w:t xml:space="preserve"> </w:t>
      </w:r>
      <w:r w:rsidRPr="002F0803">
        <w:rPr>
          <w:rFonts w:ascii="Book Antiqua" w:eastAsia="华文中宋" w:hAnsi="Book Antiqua"/>
          <w:kern w:val="0"/>
          <w:sz w:val="24"/>
          <w:szCs w:val="24"/>
        </w:rPr>
        <w:t>Control</w:t>
      </w:r>
      <w:r w:rsidRPr="002F0803">
        <w:rPr>
          <w:rFonts w:ascii="Book Antiqua" w:hAnsi="Book Antiqua"/>
          <w:kern w:val="0"/>
          <w:sz w:val="24"/>
          <w:szCs w:val="24"/>
        </w:rPr>
        <w:t xml:space="preserve"> </w:t>
      </w:r>
      <w:r w:rsidRPr="002F0803">
        <w:rPr>
          <w:rFonts w:ascii="Book Antiqua" w:eastAsia="华文中宋" w:hAnsi="Book Antiqua"/>
          <w:kern w:val="0"/>
          <w:sz w:val="24"/>
          <w:szCs w:val="24"/>
        </w:rPr>
        <w:t>group</w:t>
      </w:r>
      <w:r w:rsidRPr="002F0803">
        <w:rPr>
          <w:rFonts w:ascii="Book Antiqua" w:hAnsi="Book Antiqua"/>
          <w:kern w:val="0"/>
          <w:sz w:val="24"/>
          <w:szCs w:val="24"/>
        </w:rPr>
        <w:t xml:space="preserve"> with </w:t>
      </w:r>
      <w:r w:rsidRPr="002F0803">
        <w:rPr>
          <w:rFonts w:ascii="Book Antiqua" w:eastAsia="华文中宋" w:hAnsi="Book Antiqua"/>
          <w:kern w:val="0"/>
          <w:sz w:val="24"/>
          <w:szCs w:val="24"/>
        </w:rPr>
        <w:t>tumor implantation</w:t>
      </w:r>
      <w:r w:rsidRPr="002F0803">
        <w:rPr>
          <w:rFonts w:ascii="Book Antiqua" w:hAnsi="Book Antiqua"/>
          <w:kern w:val="0"/>
          <w:sz w:val="24"/>
          <w:szCs w:val="24"/>
        </w:rPr>
        <w:t xml:space="preserve">; </w:t>
      </w:r>
      <w:r w:rsidRPr="002F0803">
        <w:rPr>
          <w:rFonts w:ascii="Book Antiqua" w:eastAsia="华文中宋" w:hAnsi="Book Antiqua"/>
          <w:kern w:val="0"/>
          <w:sz w:val="24"/>
          <w:szCs w:val="24"/>
        </w:rPr>
        <w:t>WCA</w:t>
      </w:r>
      <w:r w:rsidRPr="002F0803">
        <w:rPr>
          <w:rFonts w:ascii="Book Antiqua" w:hAnsi="Book Antiqua" w:hint="eastAsia"/>
          <w:kern w:val="0"/>
          <w:sz w:val="24"/>
          <w:szCs w:val="24"/>
        </w:rPr>
        <w:t>:</w:t>
      </w:r>
      <w:r w:rsidRPr="002F0803">
        <w:rPr>
          <w:rFonts w:ascii="Book Antiqua" w:eastAsia="华文中宋" w:hAnsi="Book Antiqua"/>
          <w:kern w:val="0"/>
          <w:sz w:val="24"/>
          <w:szCs w:val="24"/>
        </w:rPr>
        <w:t xml:space="preserve"> </w:t>
      </w:r>
      <w:r w:rsidRPr="002F0803">
        <w:rPr>
          <w:rFonts w:ascii="Book Antiqua" w:eastAsia="华文中宋" w:hAnsi="Book Antiqua"/>
          <w:sz w:val="24"/>
          <w:szCs w:val="24"/>
        </w:rPr>
        <w:t>Weichang’an</w:t>
      </w:r>
      <w:r w:rsidRPr="002F0803">
        <w:rPr>
          <w:rFonts w:ascii="Book Antiqua" w:hAnsi="Book Antiqua"/>
          <w:sz w:val="24"/>
          <w:szCs w:val="24"/>
        </w:rPr>
        <w:t xml:space="preserve"> treated</w:t>
      </w:r>
      <w:r w:rsidRPr="002F0803">
        <w:rPr>
          <w:rFonts w:ascii="Book Antiqua" w:eastAsia="华文中宋" w:hAnsi="Book Antiqua"/>
          <w:kern w:val="0"/>
          <w:sz w:val="24"/>
          <w:szCs w:val="24"/>
        </w:rPr>
        <w:t xml:space="preserve"> group; 5-FU</w:t>
      </w:r>
      <w:r w:rsidRPr="002F0803">
        <w:rPr>
          <w:rFonts w:ascii="Book Antiqua" w:eastAsia="华文中宋" w:hAnsi="Book Antiqua" w:hint="eastAsia"/>
          <w:kern w:val="0"/>
          <w:sz w:val="24"/>
          <w:szCs w:val="24"/>
        </w:rPr>
        <w:t>:</w:t>
      </w:r>
      <w:r w:rsidRPr="002F0803">
        <w:rPr>
          <w:rFonts w:ascii="Book Antiqua" w:eastAsia="华文中宋" w:hAnsi="Book Antiqua"/>
          <w:kern w:val="0"/>
          <w:sz w:val="24"/>
          <w:szCs w:val="24"/>
        </w:rPr>
        <w:t xml:space="preserve"> 5-fluorouracil treated group</w:t>
      </w:r>
      <w:r w:rsidRPr="002F0803">
        <w:rPr>
          <w:rFonts w:ascii="Book Antiqua" w:hAnsi="Book Antiqua" w:hint="eastAsia"/>
          <w:kern w:val="0"/>
          <w:sz w:val="24"/>
          <w:szCs w:val="24"/>
        </w:rPr>
        <w:t>.</w:t>
      </w:r>
    </w:p>
    <w:p w:rsidR="00C1061F" w:rsidRPr="002F0803" w:rsidRDefault="00C1061F" w:rsidP="00730F7F">
      <w:pPr>
        <w:autoSpaceDE w:val="0"/>
        <w:autoSpaceDN w:val="0"/>
        <w:adjustRightInd w:val="0"/>
        <w:snapToGrid w:val="0"/>
        <w:spacing w:line="360" w:lineRule="auto"/>
        <w:rPr>
          <w:rFonts w:ascii="Book Antiqua" w:eastAsia="华文中宋" w:hAnsi="Book Antiqua"/>
          <w:b/>
          <w:sz w:val="24"/>
          <w:szCs w:val="24"/>
        </w:rPr>
        <w:sectPr w:rsidR="00C1061F" w:rsidRPr="002F0803" w:rsidSect="00E77B0E">
          <w:pgSz w:w="11906" w:h="16838"/>
          <w:pgMar w:top="1440" w:right="1797" w:bottom="1440" w:left="1797" w:header="851" w:footer="992" w:gutter="0"/>
          <w:cols w:space="425"/>
          <w:docGrid w:type="lines" w:linePitch="312"/>
        </w:sectPr>
      </w:pPr>
    </w:p>
    <w:p w:rsidR="00131A89" w:rsidRPr="002F0803" w:rsidRDefault="00CA5B31" w:rsidP="00730F7F">
      <w:pPr>
        <w:autoSpaceDE w:val="0"/>
        <w:autoSpaceDN w:val="0"/>
        <w:adjustRightInd w:val="0"/>
        <w:snapToGrid w:val="0"/>
        <w:spacing w:line="360" w:lineRule="auto"/>
        <w:rPr>
          <w:rFonts w:ascii="Book Antiqua" w:hAnsi="Book Antiqua"/>
          <w:sz w:val="24"/>
          <w:szCs w:val="24"/>
        </w:rPr>
      </w:pPr>
      <w:r>
        <w:rPr>
          <w:rFonts w:ascii="Book Antiqua" w:eastAsia="华文中宋" w:hAnsi="Book Antiqua"/>
          <w:noProof/>
          <w:sz w:val="24"/>
          <w:szCs w:val="24"/>
        </w:rPr>
        <w:lastRenderedPageBreak/>
        <mc:AlternateContent>
          <mc:Choice Requires="wps">
            <w:drawing>
              <wp:anchor distT="0" distB="0" distL="114300" distR="114300" simplePos="0" relativeHeight="251747328" behindDoc="0" locked="0" layoutInCell="1" allowOverlap="1">
                <wp:simplePos x="0" y="0"/>
                <wp:positionH relativeFrom="column">
                  <wp:posOffset>140335</wp:posOffset>
                </wp:positionH>
                <wp:positionV relativeFrom="paragraph">
                  <wp:posOffset>154305</wp:posOffset>
                </wp:positionV>
                <wp:extent cx="262255" cy="255905"/>
                <wp:effectExtent l="6985" t="1905" r="6985" b="8890"/>
                <wp:wrapNone/>
                <wp:docPr id="5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Default="00EA4C81" w:rsidP="00131A89">
                            <w:r>
                              <w:rPr>
                                <w:rFonts w:hint="eastAsi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58" type="#_x0000_t202" style="position:absolute;left:0;text-align:left;margin-left:11.05pt;margin-top:12.15pt;width:20.65pt;height:20.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" stroked="f">
                <v:fill opacity="0"/>
                <v:textbox>
                  <w:txbxContent>
                    <w:p w:rsidR="00EA4C81" w:rsidRDefault="00EA4C81" w:rsidP="00131A89">
                      <w:r>
                        <w:rPr>
                          <w:rFonts w:hint="eastAsia"/>
                        </w:rPr>
                        <w:t>A</w:t>
                      </w:r>
                    </w:p>
                  </w:txbxContent>
                </v:textbox>
              </v:shape>
            </w:pict>
          </mc:Fallback>
        </mc:AlternateContent>
      </w:r>
      <w:r w:rsidR="00131A89" w:rsidRPr="002F0803">
        <w:rPr>
          <w:rFonts w:ascii="Book Antiqua" w:hAnsi="Book Antiqua"/>
          <w:noProof/>
          <w:sz w:val="24"/>
          <w:szCs w:val="24"/>
        </w:rPr>
        <w:drawing>
          <wp:inline distT="0" distB="0" distL="0" distR="0" wp14:anchorId="7BDDE4E0" wp14:editId="0AA268F4">
            <wp:extent cx="4572000" cy="2743200"/>
            <wp:effectExtent l="0" t="0" r="0" b="0"/>
            <wp:docPr id="9"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31A89" w:rsidRPr="002F0803" w:rsidRDefault="00CA5B31" w:rsidP="00730F7F">
      <w:pPr>
        <w:autoSpaceDE w:val="0"/>
        <w:autoSpaceDN w:val="0"/>
        <w:adjustRightInd w:val="0"/>
        <w:snapToGrid w:val="0"/>
        <w:spacing w:line="360" w:lineRule="auto"/>
        <w:rPr>
          <w:rFonts w:ascii="Book Antiqua" w:hAnsi="Book Antiqua"/>
          <w:sz w:val="24"/>
          <w:szCs w:val="24"/>
        </w:rPr>
      </w:pPr>
      <w:r>
        <w:rPr>
          <w:rFonts w:ascii="Book Antiqua" w:eastAsia="华文中宋" w:hAnsi="Book Antiqua"/>
          <w:noProof/>
          <w:sz w:val="24"/>
          <w:szCs w:val="24"/>
        </w:rPr>
        <mc:AlternateContent>
          <mc:Choice Requires="wps">
            <w:drawing>
              <wp:anchor distT="0" distB="0" distL="114300" distR="114300" simplePos="0" relativeHeight="251746304" behindDoc="0" locked="0" layoutInCell="1" allowOverlap="1">
                <wp:simplePos x="0" y="0"/>
                <wp:positionH relativeFrom="column">
                  <wp:posOffset>140335</wp:posOffset>
                </wp:positionH>
                <wp:positionV relativeFrom="paragraph">
                  <wp:posOffset>60325</wp:posOffset>
                </wp:positionV>
                <wp:extent cx="262255" cy="255905"/>
                <wp:effectExtent l="6985" t="3175" r="6985" b="7620"/>
                <wp:wrapNone/>
                <wp:docPr id="5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Default="00EA4C81" w:rsidP="00131A89">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59" type="#_x0000_t202" style="position:absolute;left:0;text-align:left;margin-left:11.05pt;margin-top:4.75pt;width:20.65pt;height:20.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" stroked="f">
                <v:fill opacity="0"/>
                <v:textbox>
                  <w:txbxContent>
                    <w:p w:rsidR="00EA4C81" w:rsidRDefault="00EA4C81" w:rsidP="00131A89">
                      <w:r>
                        <w:rPr>
                          <w:rFonts w:hint="eastAsia"/>
                        </w:rPr>
                        <w:t>B</w:t>
                      </w:r>
                    </w:p>
                  </w:txbxContent>
                </v:textbox>
              </v:shape>
            </w:pict>
          </mc:Fallback>
        </mc:AlternateContent>
      </w:r>
      <w:r w:rsidR="00BB7533" w:rsidRPr="002F0803">
        <w:rPr>
          <w:rFonts w:ascii="Book Antiqua" w:hAnsi="Book Antiqua"/>
          <w:noProof/>
        </w:rPr>
        <w:t xml:space="preserve"> </w:t>
      </w:r>
      <w:r w:rsidR="00BB7533" w:rsidRPr="002F0803">
        <w:rPr>
          <w:rFonts w:ascii="Book Antiqua" w:hAnsi="Book Antiqua"/>
          <w:noProof/>
          <w:sz w:val="24"/>
          <w:szCs w:val="24"/>
        </w:rPr>
        <w:drawing>
          <wp:inline distT="0" distB="0" distL="0" distR="0" wp14:anchorId="13A10A9F" wp14:editId="24212F29">
            <wp:extent cx="4572000" cy="2743200"/>
            <wp:effectExtent l="0" t="0" r="0" b="0"/>
            <wp:docPr id="10"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31A89" w:rsidRPr="002F0803" w:rsidRDefault="00131A89" w:rsidP="00730F7F">
      <w:pPr>
        <w:autoSpaceDE w:val="0"/>
        <w:autoSpaceDN w:val="0"/>
        <w:adjustRightInd w:val="0"/>
        <w:snapToGrid w:val="0"/>
        <w:spacing w:line="360" w:lineRule="auto"/>
        <w:rPr>
          <w:rFonts w:ascii="Book Antiqua" w:hAnsi="Book Antiqua"/>
          <w:sz w:val="24"/>
          <w:szCs w:val="24"/>
        </w:rPr>
      </w:pPr>
    </w:p>
    <w:p w:rsidR="00131A89" w:rsidRPr="002F0803" w:rsidRDefault="00CA5B31" w:rsidP="00730F7F">
      <w:pPr>
        <w:autoSpaceDE w:val="0"/>
        <w:autoSpaceDN w:val="0"/>
        <w:adjustRightInd w:val="0"/>
        <w:snapToGrid w:val="0"/>
        <w:spacing w:line="360" w:lineRule="auto"/>
        <w:rPr>
          <w:rFonts w:ascii="Book Antiqua" w:hAnsi="Book Antiqua"/>
          <w:sz w:val="24"/>
          <w:szCs w:val="24"/>
        </w:rPr>
      </w:pPr>
      <w:r>
        <w:rPr>
          <w:rFonts w:ascii="Book Antiqua" w:hAnsi="Book Antiqua"/>
          <w:noProof/>
          <w:sz w:val="24"/>
          <w:szCs w:val="24"/>
        </w:rPr>
        <mc:AlternateContent>
          <mc:Choice Requires="wps">
            <w:drawing>
              <wp:anchor distT="0" distB="0" distL="114300" distR="114300" simplePos="0" relativeHeight="251697152" behindDoc="0" locked="0" layoutInCell="1" allowOverlap="1">
                <wp:simplePos x="0" y="0"/>
                <wp:positionH relativeFrom="column">
                  <wp:posOffset>1974215</wp:posOffset>
                </wp:positionH>
                <wp:positionV relativeFrom="paragraph">
                  <wp:posOffset>885825</wp:posOffset>
                </wp:positionV>
                <wp:extent cx="798195" cy="255905"/>
                <wp:effectExtent l="2540" t="0" r="8890" b="1270"/>
                <wp:wrapNone/>
                <wp:docPr id="4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Pr="0027362C" w:rsidRDefault="00EA4C81" w:rsidP="00131A89">
                            <w:pPr>
                              <w:rPr>
                                <w:szCs w:val="21"/>
                              </w:rPr>
                            </w:pPr>
                            <w:r w:rsidRPr="0027362C">
                              <w:rPr>
                                <w:rFonts w:ascii="Book Antiqua" w:eastAsia="华文中宋" w:hAnsi="Book Antiqua"/>
                                <w:kern w:val="0"/>
                                <w:szCs w:val="21"/>
                              </w:rPr>
                              <w:t>β-Catenin</w:t>
                            </w:r>
                            <w:r w:rsidR="00BE5A1E">
                              <w:rPr>
                                <w:rFonts w:ascii="Book Antiqua" w:hAnsi="Book Antiqua" w:hint="eastAsia"/>
                                <w:kern w:val="0"/>
                                <w:szCs w:val="21"/>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60" type="#_x0000_t202" style="position:absolute;left:0;text-align:left;margin-left:155.45pt;margin-top:69.75pt;width:62.85pt;height:20.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" stroked="f">
                <v:fill opacity="0"/>
                <v:textbox>
                  <w:txbxContent>
                    <w:p w:rsidR="00EA4C81" w:rsidRPr="0027362C" w:rsidRDefault="00EA4C81" w:rsidP="00131A89">
                      <w:pPr>
                        <w:rPr>
                          <w:szCs w:val="21"/>
                        </w:rPr>
                      </w:pPr>
                      <w:r w:rsidRPr="0027362C">
                        <w:rPr>
                          <w:rFonts w:ascii="Book Antiqua" w:eastAsia="华文中宋" w:hAnsi="Book Antiqua"/>
                          <w:kern w:val="0"/>
                          <w:szCs w:val="21"/>
                        </w:rPr>
                        <w:t>β-Catenin</w:t>
                      </w:r>
                      <w:r w:rsidR="00BE5A1E">
                        <w:rPr>
                          <w:rFonts w:ascii="Book Antiqua" w:hAnsi="Book Antiqua" w:hint="eastAsia"/>
                          <w:kern w:val="0"/>
                          <w:szCs w:val="21"/>
                        </w:rPr>
                        <w:t xml:space="preserve"> </w:t>
                      </w:r>
                    </w:p>
                  </w:txbxContent>
                </v:textbox>
              </v:shape>
            </w:pict>
          </mc:Fallback>
        </mc:AlternateContent>
      </w:r>
      <w:r>
        <w:rPr>
          <w:rFonts w:ascii="Book Antiqua" w:hAnsi="Book Antiqua"/>
          <w:noProof/>
          <w:sz w:val="24"/>
          <w:szCs w:val="24"/>
        </w:rPr>
        <mc:AlternateContent>
          <mc:Choice Requires="wps">
            <w:drawing>
              <wp:anchor distT="0" distB="0" distL="114300" distR="114300" simplePos="0" relativeHeight="251696128" behindDoc="0" locked="0" layoutInCell="1" allowOverlap="1">
                <wp:simplePos x="0" y="0"/>
                <wp:positionH relativeFrom="column">
                  <wp:posOffset>1974215</wp:posOffset>
                </wp:positionH>
                <wp:positionV relativeFrom="paragraph">
                  <wp:posOffset>518795</wp:posOffset>
                </wp:positionV>
                <wp:extent cx="842645" cy="255905"/>
                <wp:effectExtent l="2540" t="4445" r="2540" b="6350"/>
                <wp:wrapNone/>
                <wp:docPr id="4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Default="00EA4C81" w:rsidP="00131A89">
                            <w:r>
                              <w:rPr>
                                <w:rFonts w:hint="eastAsia"/>
                              </w:rPr>
                              <w:t>GAPDH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61" type="#_x0000_t202" style="position:absolute;left:0;text-align:left;margin-left:155.45pt;margin-top:40.85pt;width:66.35pt;height:20.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" stroked="f">
                <v:fill opacity="0"/>
                <v:textbox>
                  <w:txbxContent>
                    <w:p w:rsidR="00EA4C81" w:rsidRDefault="00EA4C81" w:rsidP="00131A89">
                      <w:r>
                        <w:rPr>
                          <w:rFonts w:hint="eastAsia"/>
                        </w:rPr>
                        <w:t>GAPDH</w:t>
                      </w:r>
                    </w:p>
                  </w:txbxContent>
                </v:textbox>
              </v:shape>
            </w:pict>
          </mc:Fallback>
        </mc:AlternateContent>
      </w:r>
      <w:r>
        <w:rPr>
          <w:rFonts w:ascii="Book Antiqua" w:hAnsi="Book Antiqua"/>
          <w:noProof/>
          <w:sz w:val="24"/>
          <w:szCs w:val="24"/>
        </w:rPr>
        <mc:AlternateContent>
          <mc:Choice Requires="wps">
            <w:drawing>
              <wp:anchor distT="0" distB="0" distL="114300" distR="114300" simplePos="0" relativeHeight="251694080" behindDoc="0" locked="0" layoutInCell="1" allowOverlap="1">
                <wp:simplePos x="0" y="0"/>
                <wp:positionH relativeFrom="column">
                  <wp:posOffset>2648585</wp:posOffset>
                </wp:positionH>
                <wp:positionV relativeFrom="paragraph">
                  <wp:posOffset>885825</wp:posOffset>
                </wp:positionV>
                <wp:extent cx="262255" cy="255905"/>
                <wp:effectExtent l="635" t="0" r="3810" b="1270"/>
                <wp:wrapNone/>
                <wp:docPr id="4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Default="00EA4C81" w:rsidP="00131A89">
                            <w:r>
                              <w:rPr>
                                <w:rFonts w:hint="eastAsia"/>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62" type="#_x0000_t202" style="position:absolute;left:0;text-align:left;margin-left:208.55pt;margin-top:69.75pt;width:20.65pt;height:20.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" stroked="f">
                <v:fill opacity="0"/>
                <v:textbox>
                  <w:txbxContent>
                    <w:p w:rsidR="00EA4C81" w:rsidRDefault="00EA4C81" w:rsidP="00131A89">
                      <w:r>
                        <w:rPr>
                          <w:rFonts w:hint="eastAsia"/>
                        </w:rPr>
                        <w:t>F</w:t>
                      </w:r>
                    </w:p>
                  </w:txbxContent>
                </v:textbox>
              </v:shape>
            </w:pict>
          </mc:Fallback>
        </mc:AlternateContent>
      </w:r>
      <w:r>
        <w:rPr>
          <w:rFonts w:ascii="Book Antiqua" w:hAnsi="Book Antiqua"/>
          <w:noProof/>
          <w:sz w:val="24"/>
          <w:szCs w:val="24"/>
        </w:rPr>
        <mc:AlternateContent>
          <mc:Choice Requires="wps">
            <w:drawing>
              <wp:anchor distT="0" distB="0" distL="114300" distR="114300" simplePos="0" relativeHeight="251704320" behindDoc="0" locked="0" layoutInCell="1" allowOverlap="1">
                <wp:simplePos x="0" y="0"/>
                <wp:positionH relativeFrom="column">
                  <wp:posOffset>4726940</wp:posOffset>
                </wp:positionH>
                <wp:positionV relativeFrom="paragraph">
                  <wp:posOffset>947420</wp:posOffset>
                </wp:positionV>
                <wp:extent cx="826770" cy="255905"/>
                <wp:effectExtent l="2540" t="4445" r="8890" b="6350"/>
                <wp:wrapNone/>
                <wp:docPr id="4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Pr="0027362C" w:rsidRDefault="00EA4C81" w:rsidP="00131A89">
                            <w:r w:rsidRPr="006A69DD">
                              <w:rPr>
                                <w:rFonts w:ascii="Book Antiqua" w:eastAsia="华文中宋" w:hAnsi="Book Antiqua"/>
                                <w:kern w:val="0"/>
                                <w:sz w:val="24"/>
                                <w:szCs w:val="24"/>
                              </w:rPr>
                              <w:t>MMP-7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63" type="#_x0000_t202" style="position:absolute;left:0;text-align:left;margin-left:372.2pt;margin-top:74.6pt;width:65.1pt;height:20.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" stroked="f">
                <v:fill opacity="0"/>
                <v:textbox>
                  <w:txbxContent>
                    <w:p w:rsidR="00EA4C81" w:rsidRPr="0027362C" w:rsidRDefault="00EA4C81" w:rsidP="00131A89">
                      <w:r w:rsidRPr="006A69DD">
                        <w:rPr>
                          <w:rFonts w:ascii="Book Antiqua" w:eastAsia="华文中宋" w:hAnsi="Book Antiqua"/>
                          <w:kern w:val="0"/>
                          <w:sz w:val="24"/>
                          <w:szCs w:val="24"/>
                        </w:rPr>
                        <w:t>MMP-7</w:t>
                      </w:r>
                    </w:p>
                  </w:txbxContent>
                </v:textbox>
              </v:shape>
            </w:pict>
          </mc:Fallback>
        </mc:AlternateContent>
      </w:r>
      <w:r>
        <w:rPr>
          <w:rFonts w:ascii="Book Antiqua" w:hAnsi="Book Antiqua"/>
          <w:noProof/>
          <w:sz w:val="24"/>
          <w:szCs w:val="24"/>
        </w:rPr>
        <mc:AlternateContent>
          <mc:Choice Requires="wps">
            <w:drawing>
              <wp:anchor distT="0" distB="0" distL="114300" distR="114300" simplePos="0" relativeHeight="251706368" behindDoc="0" locked="0" layoutInCell="1" allowOverlap="1">
                <wp:simplePos x="0" y="0"/>
                <wp:positionH relativeFrom="column">
                  <wp:posOffset>4726940</wp:posOffset>
                </wp:positionH>
                <wp:positionV relativeFrom="paragraph">
                  <wp:posOffset>234315</wp:posOffset>
                </wp:positionV>
                <wp:extent cx="826770" cy="255905"/>
                <wp:effectExtent l="2540" t="5715" r="8890" b="5080"/>
                <wp:wrapNone/>
                <wp:docPr id="4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Pr="0027362C" w:rsidRDefault="00EA4C81" w:rsidP="00131A89">
                            <w:r w:rsidRPr="006A69DD">
                              <w:rPr>
                                <w:rFonts w:ascii="Book Antiqua" w:eastAsia="华文中宋" w:hAnsi="Book Antiqua"/>
                                <w:kern w:val="0"/>
                                <w:sz w:val="24"/>
                                <w:szCs w:val="24"/>
                              </w:rPr>
                              <w:t>MMP-7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64" type="#_x0000_t202" style="position:absolute;left:0;text-align:left;margin-left:372.2pt;margin-top:18.45pt;width:65.1pt;height:20.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" stroked="f">
                <v:fill opacity="0"/>
                <v:textbox>
                  <w:txbxContent>
                    <w:p w:rsidR="00EA4C81" w:rsidRPr="0027362C" w:rsidRDefault="00EA4C81" w:rsidP="00131A89">
                      <w:r w:rsidRPr="006A69DD">
                        <w:rPr>
                          <w:rFonts w:ascii="Book Antiqua" w:eastAsia="华文中宋" w:hAnsi="Book Antiqua"/>
                          <w:kern w:val="0"/>
                          <w:sz w:val="24"/>
                          <w:szCs w:val="24"/>
                        </w:rPr>
                        <w:t>MMP-7</w:t>
                      </w:r>
                    </w:p>
                  </w:txbxContent>
                </v:textbox>
              </v:shape>
            </w:pict>
          </mc:Fallback>
        </mc:AlternateContent>
      </w:r>
      <w:r>
        <w:rPr>
          <w:rFonts w:ascii="Book Antiqua" w:hAnsi="Book Antiqua"/>
          <w:noProof/>
          <w:sz w:val="24"/>
          <w:szCs w:val="24"/>
        </w:rPr>
        <mc:AlternateContent>
          <mc:Choice Requires="wps">
            <w:drawing>
              <wp:anchor distT="0" distB="0" distL="114300" distR="114300" simplePos="0" relativeHeight="251703296" behindDoc="0" locked="0" layoutInCell="1" allowOverlap="1">
                <wp:simplePos x="0" y="0"/>
                <wp:positionH relativeFrom="column">
                  <wp:posOffset>4726940</wp:posOffset>
                </wp:positionH>
                <wp:positionV relativeFrom="paragraph">
                  <wp:posOffset>421640</wp:posOffset>
                </wp:positionV>
                <wp:extent cx="691515" cy="255905"/>
                <wp:effectExtent l="2540" t="2540" r="1270" b="825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Default="00EA4C81" w:rsidP="00131A89">
                            <w:r>
                              <w:rPr>
                                <w:rFonts w:hint="eastAsia"/>
                              </w:rPr>
                              <w:t>GAPDH</w:t>
                            </w:r>
                          </w:p>
                          <w:p w:rsidR="00EA4C81" w:rsidRPr="0027362C" w:rsidRDefault="00EA4C81" w:rsidP="00131A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5" type="#_x0000_t202" style="position:absolute;left:0;text-align:left;margin-left:372.2pt;margin-top:33.2pt;width:54.45pt;height:20.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" stroked="f">
                <v:fill opacity="0"/>
                <v:textbox>
                  <w:txbxContent>
                    <w:p w:rsidR="00EA4C81" w:rsidRDefault="00EA4C81" w:rsidP="00131A89">
                      <w:r>
                        <w:rPr>
                          <w:rFonts w:hint="eastAsia"/>
                        </w:rPr>
                        <w:t>GAPDH</w:t>
                      </w:r>
                    </w:p>
                    <w:p w:rsidR="00EA4C81" w:rsidRPr="0027362C" w:rsidRDefault="00EA4C81" w:rsidP="00131A89"/>
                  </w:txbxContent>
                </v:textbox>
              </v:shape>
            </w:pict>
          </mc:Fallback>
        </mc:AlternateContent>
      </w:r>
      <w:r>
        <w:rPr>
          <w:rFonts w:ascii="Book Antiqua" w:hAnsi="Book Antiqua"/>
          <w:noProof/>
          <w:sz w:val="24"/>
          <w:szCs w:val="24"/>
        </w:rPr>
        <mc:AlternateContent>
          <mc:Choice Requires="wps">
            <w:drawing>
              <wp:anchor distT="0" distB="0" distL="114300" distR="114300" simplePos="0" relativeHeight="251705344" behindDoc="0" locked="0" layoutInCell="1" allowOverlap="1">
                <wp:simplePos x="0" y="0"/>
                <wp:positionH relativeFrom="column">
                  <wp:posOffset>4726940</wp:posOffset>
                </wp:positionH>
                <wp:positionV relativeFrom="paragraph">
                  <wp:posOffset>1203325</wp:posOffset>
                </wp:positionV>
                <wp:extent cx="691515" cy="255905"/>
                <wp:effectExtent l="2540" t="3175" r="1270" b="7620"/>
                <wp:wrapNone/>
                <wp:docPr id="4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Default="00EA4C81" w:rsidP="00131A89">
                            <w:r>
                              <w:rPr>
                                <w:rFonts w:hint="eastAsia"/>
                              </w:rPr>
                              <w:t>GAPDH</w:t>
                            </w:r>
                          </w:p>
                          <w:p w:rsidR="00EA4C81" w:rsidRPr="0027362C" w:rsidRDefault="00EA4C81" w:rsidP="00131A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66" type="#_x0000_t202" style="position:absolute;left:0;text-align:left;margin-left:372.2pt;margin-top:94.75pt;width:54.45pt;height:20.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" stroked="f">
                <v:fill opacity="0"/>
                <v:textbox>
                  <w:txbxContent>
                    <w:p w:rsidR="00EA4C81" w:rsidRDefault="00EA4C81" w:rsidP="00131A89">
                      <w:r>
                        <w:rPr>
                          <w:rFonts w:hint="eastAsia"/>
                        </w:rPr>
                        <w:t>GAPDH</w:t>
                      </w:r>
                    </w:p>
                    <w:p w:rsidR="00EA4C81" w:rsidRPr="0027362C" w:rsidRDefault="00EA4C81" w:rsidP="00131A89"/>
                  </w:txbxContent>
                </v:textbox>
              </v:shape>
            </w:pict>
          </mc:Fallback>
        </mc:AlternateContent>
      </w:r>
      <w:r>
        <w:rPr>
          <w:rFonts w:ascii="Book Antiqua" w:hAnsi="Book Antiqua"/>
          <w:noProof/>
          <w:sz w:val="24"/>
          <w:szCs w:val="24"/>
        </w:rPr>
        <mc:AlternateContent>
          <mc:Choice Requires="wps">
            <w:drawing>
              <wp:anchor distT="0" distB="0" distL="114300" distR="114300" simplePos="0" relativeHeight="251698176" behindDoc="0" locked="0" layoutInCell="1" allowOverlap="1">
                <wp:simplePos x="0" y="0"/>
                <wp:positionH relativeFrom="column">
                  <wp:posOffset>1980565</wp:posOffset>
                </wp:positionH>
                <wp:positionV relativeFrom="paragraph">
                  <wp:posOffset>1141730</wp:posOffset>
                </wp:positionV>
                <wp:extent cx="710565" cy="255905"/>
                <wp:effectExtent l="8890" t="8255" r="4445" b="2540"/>
                <wp:wrapNone/>
                <wp:docPr id="4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Default="00EA4C81" w:rsidP="00131A89">
                            <w:r>
                              <w:rPr>
                                <w:rFonts w:hint="eastAsia"/>
                              </w:rPr>
                              <w:t>GAPDH</w:t>
                            </w:r>
                          </w:p>
                          <w:p w:rsidR="00EA4C81" w:rsidRPr="0027362C" w:rsidRDefault="00EA4C81" w:rsidP="00131A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67" type="#_x0000_t202" style="position:absolute;left:0;text-align:left;margin-left:155.95pt;margin-top:89.9pt;width:55.95pt;height:20.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" stroked="f">
                <v:fill opacity="0"/>
                <v:textbox>
                  <w:txbxContent>
                    <w:p w:rsidR="00EA4C81" w:rsidRDefault="00EA4C81" w:rsidP="00131A89">
                      <w:r>
                        <w:rPr>
                          <w:rFonts w:hint="eastAsia"/>
                        </w:rPr>
                        <w:t>GAPDH</w:t>
                      </w:r>
                    </w:p>
                    <w:p w:rsidR="00EA4C81" w:rsidRPr="0027362C" w:rsidRDefault="00EA4C81" w:rsidP="00131A89"/>
                  </w:txbxContent>
                </v:textbox>
              </v:shape>
            </w:pict>
          </mc:Fallback>
        </mc:AlternateContent>
      </w:r>
      <w:r>
        <w:rPr>
          <w:rFonts w:ascii="Book Antiqua" w:hAnsi="Book Antiqua"/>
          <w:noProof/>
          <w:sz w:val="24"/>
          <w:szCs w:val="24"/>
        </w:rPr>
        <mc:AlternateContent>
          <mc:Choice Requires="wps">
            <w:drawing>
              <wp:anchor distT="0" distB="0" distL="114300" distR="114300" simplePos="0" relativeHeight="251702272" behindDoc="0" locked="0" layoutInCell="1" allowOverlap="1">
                <wp:simplePos x="0" y="0"/>
                <wp:positionH relativeFrom="column">
                  <wp:posOffset>1980565</wp:posOffset>
                </wp:positionH>
                <wp:positionV relativeFrom="paragraph">
                  <wp:posOffset>292735</wp:posOffset>
                </wp:positionV>
                <wp:extent cx="874395" cy="255905"/>
                <wp:effectExtent l="8890" t="6985" r="2540" b="3810"/>
                <wp:wrapNone/>
                <wp:docPr id="4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Pr="0027362C" w:rsidRDefault="00EA4C81" w:rsidP="00131A89">
                            <w:pPr>
                              <w:rPr>
                                <w:szCs w:val="21"/>
                              </w:rPr>
                            </w:pPr>
                            <w:r w:rsidRPr="0027362C">
                              <w:rPr>
                                <w:rFonts w:ascii="Book Antiqua" w:eastAsia="华文中宋" w:hAnsi="Book Antiqua"/>
                                <w:kern w:val="0"/>
                                <w:szCs w:val="21"/>
                              </w:rPr>
                              <w:t>β-Catenin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68" type="#_x0000_t202" style="position:absolute;left:0;text-align:left;margin-left:155.95pt;margin-top:23.05pt;width:68.85pt;height:20.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" stroked="f">
                <v:fill opacity="0"/>
                <v:textbox>
                  <w:txbxContent>
                    <w:p w:rsidR="00EA4C81" w:rsidRPr="0027362C" w:rsidRDefault="00EA4C81" w:rsidP="00131A89">
                      <w:pPr>
                        <w:rPr>
                          <w:szCs w:val="21"/>
                        </w:rPr>
                      </w:pPr>
                      <w:r w:rsidRPr="0027362C">
                        <w:rPr>
                          <w:rFonts w:ascii="Book Antiqua" w:eastAsia="华文中宋" w:hAnsi="Book Antiqua"/>
                          <w:kern w:val="0"/>
                          <w:szCs w:val="21"/>
                        </w:rPr>
                        <w:t>β-Catenin</w:t>
                      </w:r>
                    </w:p>
                  </w:txbxContent>
                </v:textbox>
              </v:shape>
            </w:pict>
          </mc:Fallback>
        </mc:AlternateContent>
      </w:r>
      <w:r>
        <w:rPr>
          <w:rFonts w:ascii="Book Antiqua" w:hAnsi="Book Antiqua"/>
          <w:noProof/>
          <w:sz w:val="24"/>
          <w:szCs w:val="24"/>
        </w:rPr>
        <mc:AlternateContent>
          <mc:Choice Requires="wps">
            <w:drawing>
              <wp:anchor distT="0" distB="0" distL="114300" distR="114300" simplePos="0" relativeHeight="251701248" behindDoc="0" locked="0" layoutInCell="1" allowOverlap="1">
                <wp:simplePos x="0" y="0"/>
                <wp:positionH relativeFrom="column">
                  <wp:posOffset>250190</wp:posOffset>
                </wp:positionH>
                <wp:positionV relativeFrom="paragraph">
                  <wp:posOffset>746125</wp:posOffset>
                </wp:positionV>
                <wp:extent cx="1948180" cy="255905"/>
                <wp:effectExtent l="2540" t="3175" r="1905" b="7620"/>
                <wp:wrapNone/>
                <wp:docPr id="4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180"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Default="00EA4C81" w:rsidP="00131A89">
                            <w:pPr>
                              <w:ind w:left="105" w:hangingChars="50" w:hanging="105"/>
                            </w:pPr>
                            <w:r>
                              <w:rPr>
                                <w:rFonts w:hint="eastAsia"/>
                              </w:rPr>
                              <w:t>1</w:t>
                            </w:r>
                            <w:r w:rsidR="00BE5A1E">
                              <w:rPr>
                                <w:rFonts w:hint="eastAsia"/>
                              </w:rPr>
                              <w:t xml:space="preserve"> </w:t>
                            </w:r>
                            <w:r>
                              <w:rPr>
                                <w:rFonts w:hint="eastAsia"/>
                              </w:rPr>
                              <w:t>2 3 4</w:t>
                            </w:r>
                            <w:r w:rsidR="00BE5A1E">
                              <w:rPr>
                                <w:rFonts w:hint="eastAsia"/>
                              </w:rPr>
                              <w:t xml:space="preserve"> </w:t>
                            </w:r>
                            <w:r>
                              <w:rPr>
                                <w:rFonts w:hint="eastAsia"/>
                              </w:rPr>
                              <w:t>5 6</w:t>
                            </w:r>
                            <w:r w:rsidR="00BE5A1E">
                              <w:rPr>
                                <w:rFonts w:hint="eastAsia"/>
                              </w:rPr>
                              <w:t xml:space="preserve"> </w:t>
                            </w:r>
                            <w:r>
                              <w:rPr>
                                <w:rFonts w:hint="eastAsia"/>
                              </w:rPr>
                              <w:t xml:space="preserve">7 8 9 10 11 12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9" type="#_x0000_t202" style="position:absolute;left:0;text-align:left;margin-left:19.7pt;margin-top:58.75pt;width:153.4pt;height:20.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" stroked="f">
                <v:fill opacity="0"/>
                <v:textbox>
                  <w:txbxContent>
                    <w:p w:rsidR="00EA4C81" w:rsidRDefault="00EA4C81" w:rsidP="00131A89">
                      <w:pPr>
                        <w:ind w:left="105" w:hangingChars="50" w:hanging="105"/>
                      </w:pPr>
                      <w:r>
                        <w:rPr>
                          <w:rFonts w:hint="eastAsia"/>
                        </w:rPr>
                        <w:t>1</w:t>
                      </w:r>
                      <w:r w:rsidR="00BE5A1E">
                        <w:rPr>
                          <w:rFonts w:hint="eastAsia"/>
                        </w:rPr>
                        <w:t xml:space="preserve"> </w:t>
                      </w:r>
                      <w:r>
                        <w:rPr>
                          <w:rFonts w:hint="eastAsia"/>
                        </w:rPr>
                        <w:t>2 3 4</w:t>
                      </w:r>
                      <w:r w:rsidR="00BE5A1E">
                        <w:rPr>
                          <w:rFonts w:hint="eastAsia"/>
                        </w:rPr>
                        <w:t xml:space="preserve"> </w:t>
                      </w:r>
                      <w:r>
                        <w:rPr>
                          <w:rFonts w:hint="eastAsia"/>
                        </w:rPr>
                        <w:t>5 6</w:t>
                      </w:r>
                      <w:r w:rsidR="00BE5A1E">
                        <w:rPr>
                          <w:rFonts w:hint="eastAsia"/>
                        </w:rPr>
                        <w:t xml:space="preserve"> </w:t>
                      </w:r>
                      <w:r>
                        <w:rPr>
                          <w:rFonts w:hint="eastAsia"/>
                        </w:rPr>
                        <w:t xml:space="preserve">7 8 9 10 11 12 </w:t>
                      </w:r>
                    </w:p>
                  </w:txbxContent>
                </v:textbox>
              </v:shape>
            </w:pict>
          </mc:Fallback>
        </mc:AlternateContent>
      </w:r>
      <w:r>
        <w:rPr>
          <w:rFonts w:ascii="Book Antiqua" w:hAnsi="Book Antiqua"/>
          <w:noProof/>
          <w:sz w:val="24"/>
          <w:szCs w:val="24"/>
        </w:rPr>
        <mc:AlternateContent>
          <mc:Choice Requires="wps">
            <w:drawing>
              <wp:anchor distT="0" distB="0" distL="114300" distR="114300" simplePos="0" relativeHeight="251700224" behindDoc="0" locked="0" layoutInCell="1" allowOverlap="1">
                <wp:simplePos x="0" y="0"/>
                <wp:positionH relativeFrom="column">
                  <wp:posOffset>2778760</wp:posOffset>
                </wp:positionH>
                <wp:positionV relativeFrom="paragraph">
                  <wp:posOffset>790575</wp:posOffset>
                </wp:positionV>
                <wp:extent cx="1948180" cy="255905"/>
                <wp:effectExtent l="6985" t="0" r="6985" b="1270"/>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180"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Default="00EA4C81" w:rsidP="00131A89">
                            <w:pPr>
                              <w:ind w:left="105" w:hangingChars="50" w:hanging="105"/>
                            </w:pPr>
                            <w:r>
                              <w:rPr>
                                <w:rFonts w:hint="eastAsia"/>
                              </w:rPr>
                              <w:t>1 2</w:t>
                            </w:r>
                            <w:r w:rsidR="00BE5A1E">
                              <w:rPr>
                                <w:rFonts w:hint="eastAsia"/>
                              </w:rPr>
                              <w:t xml:space="preserve"> </w:t>
                            </w:r>
                            <w:r>
                              <w:rPr>
                                <w:rFonts w:hint="eastAsia"/>
                              </w:rPr>
                              <w:t>3 4</w:t>
                            </w:r>
                            <w:r w:rsidR="00BE5A1E">
                              <w:rPr>
                                <w:rFonts w:hint="eastAsia"/>
                              </w:rPr>
                              <w:t xml:space="preserve"> </w:t>
                            </w:r>
                            <w:r>
                              <w:rPr>
                                <w:rFonts w:hint="eastAsia"/>
                              </w:rPr>
                              <w:t>5 6</w:t>
                            </w:r>
                            <w:r w:rsidR="00BE5A1E">
                              <w:rPr>
                                <w:rFonts w:hint="eastAsia"/>
                              </w:rPr>
                              <w:t xml:space="preserve"> </w:t>
                            </w:r>
                            <w:r>
                              <w:rPr>
                                <w:rFonts w:hint="eastAsia"/>
                              </w:rPr>
                              <w:t>7</w:t>
                            </w:r>
                            <w:r w:rsidR="00BE5A1E">
                              <w:rPr>
                                <w:rFonts w:hint="eastAsia"/>
                              </w:rPr>
                              <w:t xml:space="preserve"> </w:t>
                            </w:r>
                            <w:r>
                              <w:rPr>
                                <w:rFonts w:hint="eastAsia"/>
                              </w:rPr>
                              <w:t xml:space="preserve">8 9 10 11 12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70" type="#_x0000_t202" style="position:absolute;left:0;text-align:left;margin-left:218.8pt;margin-top:62.25pt;width:153.4pt;height:20.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" stroked="f">
                <v:fill opacity="0"/>
                <v:textbox>
                  <w:txbxContent>
                    <w:p w:rsidR="00EA4C81" w:rsidRDefault="00EA4C81" w:rsidP="00131A89">
                      <w:pPr>
                        <w:ind w:left="105" w:hangingChars="50" w:hanging="105"/>
                      </w:pPr>
                      <w:r>
                        <w:rPr>
                          <w:rFonts w:hint="eastAsia"/>
                        </w:rPr>
                        <w:t>1 2</w:t>
                      </w:r>
                      <w:r w:rsidR="00BE5A1E">
                        <w:rPr>
                          <w:rFonts w:hint="eastAsia"/>
                        </w:rPr>
                        <w:t xml:space="preserve"> </w:t>
                      </w:r>
                      <w:r>
                        <w:rPr>
                          <w:rFonts w:hint="eastAsia"/>
                        </w:rPr>
                        <w:t>3 4</w:t>
                      </w:r>
                      <w:r w:rsidR="00BE5A1E">
                        <w:rPr>
                          <w:rFonts w:hint="eastAsia"/>
                        </w:rPr>
                        <w:t xml:space="preserve"> </w:t>
                      </w:r>
                      <w:r>
                        <w:rPr>
                          <w:rFonts w:hint="eastAsia"/>
                        </w:rPr>
                        <w:t>5 6</w:t>
                      </w:r>
                      <w:r w:rsidR="00BE5A1E">
                        <w:rPr>
                          <w:rFonts w:hint="eastAsia"/>
                        </w:rPr>
                        <w:t xml:space="preserve"> </w:t>
                      </w:r>
                      <w:r>
                        <w:rPr>
                          <w:rFonts w:hint="eastAsia"/>
                        </w:rPr>
                        <w:t>7</w:t>
                      </w:r>
                      <w:r w:rsidR="00BE5A1E">
                        <w:rPr>
                          <w:rFonts w:hint="eastAsia"/>
                        </w:rPr>
                        <w:t xml:space="preserve"> </w:t>
                      </w:r>
                      <w:r>
                        <w:rPr>
                          <w:rFonts w:hint="eastAsia"/>
                        </w:rPr>
                        <w:t xml:space="preserve">8 9 10 11 12 </w:t>
                      </w:r>
                    </w:p>
                  </w:txbxContent>
                </v:textbox>
              </v:shape>
            </w:pict>
          </mc:Fallback>
        </mc:AlternateContent>
      </w:r>
      <w:r>
        <w:rPr>
          <w:rFonts w:ascii="Book Antiqua" w:hAnsi="Book Antiqua"/>
          <w:noProof/>
          <w:sz w:val="24"/>
          <w:szCs w:val="24"/>
        </w:rPr>
        <mc:AlternateContent>
          <mc:Choice Requires="wps">
            <w:drawing>
              <wp:anchor distT="0" distB="0" distL="114300" distR="114300" simplePos="0" relativeHeight="251699200" behindDoc="0" locked="0" layoutInCell="1" allowOverlap="1">
                <wp:simplePos x="0" y="0"/>
                <wp:positionH relativeFrom="column">
                  <wp:posOffset>2778760</wp:posOffset>
                </wp:positionH>
                <wp:positionV relativeFrom="paragraph">
                  <wp:posOffset>109855</wp:posOffset>
                </wp:positionV>
                <wp:extent cx="1948180" cy="255905"/>
                <wp:effectExtent l="6985" t="5080" r="6985" b="5715"/>
                <wp:wrapNone/>
                <wp:docPr id="3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180"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Default="00EA4C81" w:rsidP="00131A89">
                            <w:pPr>
                              <w:ind w:left="105" w:hangingChars="50" w:hanging="105"/>
                            </w:pPr>
                            <w:r>
                              <w:rPr>
                                <w:rFonts w:hint="eastAsia"/>
                              </w:rPr>
                              <w:t>1 2</w:t>
                            </w:r>
                            <w:r w:rsidR="00BE5A1E">
                              <w:rPr>
                                <w:rFonts w:hint="eastAsia"/>
                              </w:rPr>
                              <w:t xml:space="preserve"> </w:t>
                            </w:r>
                            <w:r>
                              <w:rPr>
                                <w:rFonts w:hint="eastAsia"/>
                              </w:rPr>
                              <w:t>3 4</w:t>
                            </w:r>
                            <w:r w:rsidR="00BE5A1E">
                              <w:rPr>
                                <w:rFonts w:hint="eastAsia"/>
                              </w:rPr>
                              <w:t xml:space="preserve"> </w:t>
                            </w:r>
                            <w:r>
                              <w:rPr>
                                <w:rFonts w:hint="eastAsia"/>
                              </w:rPr>
                              <w:t>5 6</w:t>
                            </w:r>
                            <w:r w:rsidR="00BE5A1E">
                              <w:rPr>
                                <w:rFonts w:hint="eastAsia"/>
                              </w:rPr>
                              <w:t xml:space="preserve"> </w:t>
                            </w:r>
                            <w:r>
                              <w:rPr>
                                <w:rFonts w:hint="eastAsia"/>
                              </w:rPr>
                              <w:t>7</w:t>
                            </w:r>
                            <w:r w:rsidR="00BE5A1E">
                              <w:rPr>
                                <w:rFonts w:hint="eastAsia"/>
                              </w:rPr>
                              <w:t xml:space="preserve"> </w:t>
                            </w:r>
                            <w:r>
                              <w:rPr>
                                <w:rFonts w:hint="eastAsia"/>
                              </w:rPr>
                              <w:t xml:space="preserve">8 9 10 11 12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71" type="#_x0000_t202" style="position:absolute;left:0;text-align:left;margin-left:218.8pt;margin-top:8.65pt;width:153.4pt;height:20.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" stroked="f">
                <v:fill opacity="0"/>
                <v:textbox>
                  <w:txbxContent>
                    <w:p w:rsidR="00EA4C81" w:rsidRDefault="00EA4C81" w:rsidP="00131A89">
                      <w:pPr>
                        <w:ind w:left="105" w:hangingChars="50" w:hanging="105"/>
                      </w:pPr>
                      <w:r>
                        <w:rPr>
                          <w:rFonts w:hint="eastAsia"/>
                        </w:rPr>
                        <w:t>1 2</w:t>
                      </w:r>
                      <w:r w:rsidR="00BE5A1E">
                        <w:rPr>
                          <w:rFonts w:hint="eastAsia"/>
                        </w:rPr>
                        <w:t xml:space="preserve"> </w:t>
                      </w:r>
                      <w:r>
                        <w:rPr>
                          <w:rFonts w:hint="eastAsia"/>
                        </w:rPr>
                        <w:t>3 4</w:t>
                      </w:r>
                      <w:r w:rsidR="00BE5A1E">
                        <w:rPr>
                          <w:rFonts w:hint="eastAsia"/>
                        </w:rPr>
                        <w:t xml:space="preserve"> </w:t>
                      </w:r>
                      <w:r>
                        <w:rPr>
                          <w:rFonts w:hint="eastAsia"/>
                        </w:rPr>
                        <w:t>5 6</w:t>
                      </w:r>
                      <w:r w:rsidR="00BE5A1E">
                        <w:rPr>
                          <w:rFonts w:hint="eastAsia"/>
                        </w:rPr>
                        <w:t xml:space="preserve"> </w:t>
                      </w:r>
                      <w:r>
                        <w:rPr>
                          <w:rFonts w:hint="eastAsia"/>
                        </w:rPr>
                        <w:t>7</w:t>
                      </w:r>
                      <w:r w:rsidR="00BE5A1E">
                        <w:rPr>
                          <w:rFonts w:hint="eastAsia"/>
                        </w:rPr>
                        <w:t xml:space="preserve"> </w:t>
                      </w:r>
                      <w:r>
                        <w:rPr>
                          <w:rFonts w:hint="eastAsia"/>
                        </w:rPr>
                        <w:t xml:space="preserve">8 9 10 11 12 </w:t>
                      </w:r>
                    </w:p>
                  </w:txbxContent>
                </v:textbox>
              </v:shape>
            </w:pict>
          </mc:Fallback>
        </mc:AlternateContent>
      </w:r>
      <w:r>
        <w:rPr>
          <w:rFonts w:ascii="Book Antiqua" w:hAnsi="Book Antiqua"/>
          <w:noProof/>
          <w:sz w:val="24"/>
          <w:szCs w:val="24"/>
        </w:rPr>
        <mc:AlternateContent>
          <mc:Choice Requires="wps">
            <w:drawing>
              <wp:anchor distT="0" distB="0" distL="114300" distR="114300" simplePos="0" relativeHeight="251695104" behindDoc="0" locked="0" layoutInCell="1" allowOverlap="1">
                <wp:simplePos x="0" y="0"/>
                <wp:positionH relativeFrom="column">
                  <wp:posOffset>250190</wp:posOffset>
                </wp:positionH>
                <wp:positionV relativeFrom="paragraph">
                  <wp:posOffset>109855</wp:posOffset>
                </wp:positionV>
                <wp:extent cx="1948180" cy="255905"/>
                <wp:effectExtent l="2540" t="5080" r="1905" b="5715"/>
                <wp:wrapNone/>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180"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Default="00EA4C81" w:rsidP="00131A89">
                            <w:pPr>
                              <w:ind w:left="105" w:hangingChars="50" w:hanging="105"/>
                            </w:pPr>
                            <w:r>
                              <w:rPr>
                                <w:rFonts w:hint="eastAsia"/>
                              </w:rPr>
                              <w:t>1</w:t>
                            </w:r>
                            <w:r w:rsidR="00BE5A1E">
                              <w:rPr>
                                <w:rFonts w:hint="eastAsia"/>
                              </w:rPr>
                              <w:t xml:space="preserve"> </w:t>
                            </w:r>
                            <w:r>
                              <w:rPr>
                                <w:rFonts w:hint="eastAsia"/>
                              </w:rPr>
                              <w:t>2 3 4</w:t>
                            </w:r>
                            <w:r w:rsidR="00BE5A1E">
                              <w:rPr>
                                <w:rFonts w:hint="eastAsia"/>
                              </w:rPr>
                              <w:t xml:space="preserve"> </w:t>
                            </w:r>
                            <w:r>
                              <w:rPr>
                                <w:rFonts w:hint="eastAsia"/>
                              </w:rPr>
                              <w:t>5 6</w:t>
                            </w:r>
                            <w:r w:rsidR="00BE5A1E">
                              <w:rPr>
                                <w:rFonts w:hint="eastAsia"/>
                              </w:rPr>
                              <w:t xml:space="preserve"> </w:t>
                            </w:r>
                            <w:r>
                              <w:rPr>
                                <w:rFonts w:hint="eastAsia"/>
                              </w:rPr>
                              <w:t xml:space="preserve">7 8 9 10 11 12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72" type="#_x0000_t202" style="position:absolute;left:0;text-align:left;margin-left:19.7pt;margin-top:8.65pt;width:153.4pt;height:20.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" stroked="f">
                <v:fill opacity="0"/>
                <v:textbox>
                  <w:txbxContent>
                    <w:p w:rsidR="00EA4C81" w:rsidRDefault="00EA4C81" w:rsidP="00131A89">
                      <w:pPr>
                        <w:ind w:left="105" w:hangingChars="50" w:hanging="105"/>
                      </w:pPr>
                      <w:r>
                        <w:rPr>
                          <w:rFonts w:hint="eastAsia"/>
                        </w:rPr>
                        <w:t>1</w:t>
                      </w:r>
                      <w:r w:rsidR="00BE5A1E">
                        <w:rPr>
                          <w:rFonts w:hint="eastAsia"/>
                        </w:rPr>
                        <w:t xml:space="preserve"> </w:t>
                      </w:r>
                      <w:r>
                        <w:rPr>
                          <w:rFonts w:hint="eastAsia"/>
                        </w:rPr>
                        <w:t>2 3 4</w:t>
                      </w:r>
                      <w:r w:rsidR="00BE5A1E">
                        <w:rPr>
                          <w:rFonts w:hint="eastAsia"/>
                        </w:rPr>
                        <w:t xml:space="preserve"> </w:t>
                      </w:r>
                      <w:r>
                        <w:rPr>
                          <w:rFonts w:hint="eastAsia"/>
                        </w:rPr>
                        <w:t>5 6</w:t>
                      </w:r>
                      <w:r w:rsidR="00BE5A1E">
                        <w:rPr>
                          <w:rFonts w:hint="eastAsia"/>
                        </w:rPr>
                        <w:t xml:space="preserve"> </w:t>
                      </w:r>
                      <w:r>
                        <w:rPr>
                          <w:rFonts w:hint="eastAsia"/>
                        </w:rPr>
                        <w:t xml:space="preserve">7 8 9 10 11 12 </w:t>
                      </w:r>
                    </w:p>
                  </w:txbxContent>
                </v:textbox>
              </v:shape>
            </w:pict>
          </mc:Fallback>
        </mc:AlternateContent>
      </w:r>
      <w:r>
        <w:rPr>
          <w:rFonts w:ascii="Book Antiqua" w:hAnsi="Book Antiqua"/>
          <w:noProof/>
          <w:sz w:val="24"/>
          <w:szCs w:val="24"/>
        </w:rPr>
        <mc:AlternateContent>
          <mc:Choice Requires="wps">
            <w:drawing>
              <wp:anchor distT="0" distB="0" distL="114300" distR="114300" simplePos="0" relativeHeight="251693056" behindDoc="0" locked="0" layoutInCell="1" allowOverlap="1">
                <wp:simplePos x="0" y="0"/>
                <wp:positionH relativeFrom="column">
                  <wp:posOffset>2592705</wp:posOffset>
                </wp:positionH>
                <wp:positionV relativeFrom="paragraph">
                  <wp:posOffset>234315</wp:posOffset>
                </wp:positionV>
                <wp:extent cx="262255" cy="255905"/>
                <wp:effectExtent l="1905" t="5715" r="2540" b="5080"/>
                <wp:wrapNone/>
                <wp:docPr id="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Default="00EA4C81" w:rsidP="00131A89">
                            <w:r>
                              <w:rPr>
                                <w:rFonts w:hint="eastAsia"/>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73" type="#_x0000_t202" style="position:absolute;left:0;text-align:left;margin-left:204.15pt;margin-top:18.45pt;width:20.65pt;height:2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" stroked="f">
                <v:fill opacity="0"/>
                <v:textbox>
                  <w:txbxContent>
                    <w:p w:rsidR="00EA4C81" w:rsidRDefault="00EA4C81" w:rsidP="00131A89">
                      <w:r>
                        <w:rPr>
                          <w:rFonts w:hint="eastAsia"/>
                        </w:rPr>
                        <w:t>D</w:t>
                      </w:r>
                    </w:p>
                  </w:txbxContent>
                </v:textbox>
              </v:shape>
            </w:pict>
          </mc:Fallback>
        </mc:AlternateContent>
      </w:r>
      <w:r>
        <w:rPr>
          <w:rFonts w:ascii="Book Antiqua" w:hAnsi="Book Antiqua"/>
          <w:noProof/>
          <w:sz w:val="24"/>
          <w:szCs w:val="24"/>
        </w:rPr>
        <mc:AlternateContent>
          <mc:Choice Requires="wps">
            <w:drawing>
              <wp:anchor distT="0" distB="0" distL="114300" distR="114300" simplePos="0" relativeHeight="251692032" behindDoc="0" locked="0" layoutInCell="1" allowOverlap="1">
                <wp:simplePos x="0" y="0"/>
                <wp:positionH relativeFrom="column">
                  <wp:posOffset>-12065</wp:posOffset>
                </wp:positionH>
                <wp:positionV relativeFrom="paragraph">
                  <wp:posOffset>790575</wp:posOffset>
                </wp:positionV>
                <wp:extent cx="262255" cy="255905"/>
                <wp:effectExtent l="6985" t="0" r="6985" b="1270"/>
                <wp:wrapNone/>
                <wp:docPr id="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Default="00EA4C81" w:rsidP="00131A89">
                            <w:r>
                              <w:rPr>
                                <w:rFonts w:hint="eastAsia"/>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74" type="#_x0000_t202" style="position:absolute;left:0;text-align:left;margin-left:-.95pt;margin-top:62.25pt;width:20.65pt;height:20.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" stroked="f">
                <v:fill opacity="0"/>
                <v:textbox>
                  <w:txbxContent>
                    <w:p w:rsidR="00EA4C81" w:rsidRDefault="00EA4C81" w:rsidP="00131A89">
                      <w:r>
                        <w:rPr>
                          <w:rFonts w:hint="eastAsia"/>
                        </w:rPr>
                        <w:t>E</w:t>
                      </w:r>
                    </w:p>
                  </w:txbxContent>
                </v:textbox>
              </v:shape>
            </w:pict>
          </mc:Fallback>
        </mc:AlternateContent>
      </w:r>
      <w:r>
        <w:rPr>
          <w:rFonts w:ascii="Book Antiqua" w:hAnsi="Book Antiqua"/>
          <w:noProof/>
          <w:sz w:val="24"/>
          <w:szCs w:val="24"/>
        </w:rPr>
        <mc:AlternateContent>
          <mc:Choice Requires="wps">
            <w:drawing>
              <wp:anchor distT="0" distB="0" distL="114300" distR="114300" simplePos="0" relativeHeight="251691008" behindDoc="0" locked="0" layoutInCell="1" allowOverlap="1">
                <wp:simplePos x="0" y="0"/>
                <wp:positionH relativeFrom="column">
                  <wp:posOffset>-12065</wp:posOffset>
                </wp:positionH>
                <wp:positionV relativeFrom="paragraph">
                  <wp:posOffset>234315</wp:posOffset>
                </wp:positionV>
                <wp:extent cx="262255" cy="255905"/>
                <wp:effectExtent l="6985" t="5715" r="6985" b="5080"/>
                <wp:wrapNone/>
                <wp:docPr id="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Default="00EA4C81" w:rsidP="00131A89">
                            <w:r>
                              <w:rPr>
                                <w:rFonts w:hint="eastAsia"/>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75" type="#_x0000_t202" style="position:absolute;left:0;text-align:left;margin-left:-.95pt;margin-top:18.45pt;width:20.65pt;height:20.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" stroked="f">
                <v:fill opacity="0"/>
                <v:textbox>
                  <w:txbxContent>
                    <w:p w:rsidR="00EA4C81" w:rsidRDefault="00EA4C81" w:rsidP="00131A89">
                      <w:r>
                        <w:rPr>
                          <w:rFonts w:hint="eastAsia"/>
                        </w:rPr>
                        <w:t>C</w:t>
                      </w:r>
                    </w:p>
                  </w:txbxContent>
                </v:textbox>
              </v:shape>
            </w:pict>
          </mc:Fallback>
        </mc:AlternateContent>
      </w:r>
      <w:r w:rsidR="00131A89" w:rsidRPr="002F0803">
        <w:rPr>
          <w:rFonts w:ascii="Book Antiqua" w:hAnsi="Book Antiqua"/>
          <w:noProof/>
          <w:sz w:val="24"/>
          <w:szCs w:val="24"/>
        </w:rPr>
        <w:drawing>
          <wp:inline distT="0" distB="0" distL="0" distR="0" wp14:anchorId="281AF09E" wp14:editId="2C8DA422">
            <wp:extent cx="5340958" cy="1416244"/>
            <wp:effectExtent l="19050" t="0" r="0" b="0"/>
            <wp:docPr id="19" name="图片 8" descr="C:\Documents and Settings\User\桌面\MS-JD-101566357-G-陶丽 修回\Figure 5-CDE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桌面\MS-JD-101566357-G-陶丽 修回\Figure 5-CDEF.tif"/>
                    <pic:cNvPicPr>
                      <a:picLocks noChangeAspect="1" noChangeArrowheads="1"/>
                    </pic:cNvPicPr>
                  </pic:nvPicPr>
                  <pic:blipFill>
                    <a:blip r:embed="rId20"/>
                    <a:srcRect/>
                    <a:stretch>
                      <a:fillRect/>
                    </a:stretch>
                  </pic:blipFill>
                  <pic:spPr bwMode="auto">
                    <a:xfrm>
                      <a:off x="0" y="0"/>
                      <a:ext cx="5346958" cy="1417835"/>
                    </a:xfrm>
                    <a:prstGeom prst="rect">
                      <a:avLst/>
                    </a:prstGeom>
                    <a:noFill/>
                    <a:ln w="9525">
                      <a:noFill/>
                      <a:miter lim="800000"/>
                      <a:headEnd/>
                      <a:tailEnd/>
                    </a:ln>
                  </pic:spPr>
                </pic:pic>
              </a:graphicData>
            </a:graphic>
          </wp:inline>
        </w:drawing>
      </w:r>
    </w:p>
    <w:p w:rsidR="00C1061F" w:rsidRPr="002F0803" w:rsidRDefault="00C1061F" w:rsidP="00730F7F">
      <w:pPr>
        <w:autoSpaceDE w:val="0"/>
        <w:autoSpaceDN w:val="0"/>
        <w:adjustRightInd w:val="0"/>
        <w:snapToGrid w:val="0"/>
        <w:spacing w:line="360" w:lineRule="auto"/>
        <w:rPr>
          <w:rFonts w:ascii="Book Antiqua" w:hAnsi="Book Antiqua"/>
          <w:sz w:val="24"/>
          <w:szCs w:val="24"/>
        </w:rPr>
      </w:pPr>
      <w:r w:rsidRPr="002F0803">
        <w:rPr>
          <w:rFonts w:ascii="Book Antiqua" w:eastAsia="华文中宋" w:hAnsi="Book Antiqua"/>
          <w:b/>
          <w:sz w:val="24"/>
          <w:szCs w:val="24"/>
        </w:rPr>
        <w:t xml:space="preserve">Figure 5 Western blot analysis of </w:t>
      </w:r>
      <w:r w:rsidRPr="002F0803">
        <w:rPr>
          <w:rFonts w:ascii="Book Antiqua" w:eastAsia="华文中宋" w:hAnsi="Book Antiqua"/>
          <w:b/>
          <w:kern w:val="0"/>
          <w:sz w:val="24"/>
          <w:szCs w:val="24"/>
        </w:rPr>
        <w:t xml:space="preserve">β-Catenin and </w:t>
      </w:r>
      <w:r w:rsidRPr="002F0803">
        <w:rPr>
          <w:rFonts w:ascii="Book Antiqua" w:eastAsia="华文中宋" w:hAnsi="Book Antiqua"/>
          <w:b/>
          <w:sz w:val="24"/>
          <w:szCs w:val="24"/>
        </w:rPr>
        <w:t>metalloproteinase-7</w:t>
      </w:r>
      <w:r w:rsidRPr="002F0803">
        <w:rPr>
          <w:rFonts w:ascii="Book Antiqua" w:eastAsia="华文中宋" w:hAnsi="Book Antiqua"/>
          <w:b/>
          <w:kern w:val="0"/>
          <w:sz w:val="24"/>
          <w:szCs w:val="24"/>
        </w:rPr>
        <w:t xml:space="preserve"> protein expression in </w:t>
      </w:r>
      <w:r w:rsidRPr="002F0803">
        <w:rPr>
          <w:rFonts w:ascii="Book Antiqua" w:eastAsia="华文中宋" w:hAnsi="Book Antiqua"/>
          <w:b/>
          <w:sz w:val="24"/>
          <w:szCs w:val="24"/>
        </w:rPr>
        <w:t>orthotopic and hepatic metastatic tumors</w:t>
      </w:r>
      <w:r w:rsidRPr="002F0803">
        <w:rPr>
          <w:rFonts w:ascii="Book Antiqua" w:eastAsia="华文中宋" w:hAnsi="Book Antiqua" w:hint="eastAsia"/>
          <w:b/>
          <w:sz w:val="24"/>
          <w:szCs w:val="24"/>
        </w:rPr>
        <w:t xml:space="preserve">. </w:t>
      </w:r>
      <w:r w:rsidRPr="002F0803">
        <w:rPr>
          <w:rFonts w:ascii="Book Antiqua" w:eastAsia="华文中宋" w:hAnsi="Book Antiqua"/>
          <w:sz w:val="24"/>
          <w:szCs w:val="24"/>
        </w:rPr>
        <w:t>A</w:t>
      </w:r>
      <w:r w:rsidRPr="002F0803">
        <w:rPr>
          <w:rFonts w:ascii="Book Antiqua" w:eastAsia="华文中宋" w:hAnsi="Book Antiqua" w:hint="eastAsia"/>
          <w:sz w:val="24"/>
          <w:szCs w:val="24"/>
        </w:rPr>
        <w:t xml:space="preserve">, </w:t>
      </w:r>
      <w:r w:rsidRPr="002F0803">
        <w:rPr>
          <w:rFonts w:ascii="Book Antiqua" w:eastAsia="华文中宋" w:hAnsi="Book Antiqua"/>
          <w:sz w:val="24"/>
          <w:szCs w:val="24"/>
        </w:rPr>
        <w:t>B</w:t>
      </w:r>
      <w:r w:rsidRPr="002F0803">
        <w:rPr>
          <w:rFonts w:ascii="Book Antiqua" w:eastAsia="华文中宋" w:hAnsi="Book Antiqua" w:hint="eastAsia"/>
          <w:sz w:val="24"/>
          <w:szCs w:val="24"/>
        </w:rPr>
        <w:t>:</w:t>
      </w:r>
      <w:r w:rsidRPr="002F0803">
        <w:rPr>
          <w:rFonts w:ascii="Book Antiqua" w:eastAsia="华文中宋" w:hAnsi="Book Antiqua"/>
          <w:sz w:val="24"/>
          <w:szCs w:val="24"/>
        </w:rPr>
        <w:t xml:space="preserve"> Quantification of </w:t>
      </w:r>
      <w:r w:rsidRPr="002F0803">
        <w:rPr>
          <w:rFonts w:ascii="Book Antiqua" w:eastAsia="华文中宋" w:hAnsi="Book Antiqua"/>
          <w:kern w:val="0"/>
          <w:sz w:val="24"/>
          <w:szCs w:val="24"/>
        </w:rPr>
        <w:t xml:space="preserve">β-Catenin and MMP-7 expression in </w:t>
      </w:r>
      <w:r w:rsidRPr="002F0803">
        <w:rPr>
          <w:rFonts w:ascii="Book Antiqua" w:eastAsia="华文中宋" w:hAnsi="Book Antiqua"/>
          <w:sz w:val="24"/>
          <w:szCs w:val="24"/>
        </w:rPr>
        <w:t>orthotopic tumors (A) and in</w:t>
      </w:r>
      <w:r w:rsidRPr="002F0803">
        <w:rPr>
          <w:rFonts w:ascii="Book Antiqua" w:eastAsia="华文中宋" w:hAnsi="Book Antiqua"/>
          <w:kern w:val="0"/>
          <w:sz w:val="24"/>
          <w:szCs w:val="24"/>
        </w:rPr>
        <w:t xml:space="preserve"> </w:t>
      </w:r>
      <w:r w:rsidRPr="002F0803">
        <w:rPr>
          <w:rFonts w:ascii="Book Antiqua" w:eastAsia="华文中宋" w:hAnsi="Book Antiqua"/>
          <w:sz w:val="24"/>
          <w:szCs w:val="24"/>
        </w:rPr>
        <w:t>hepatic metastatic tumors (B).</w:t>
      </w:r>
      <w:r w:rsidRPr="002F0803">
        <w:rPr>
          <w:rFonts w:ascii="Book Antiqua" w:eastAsia="华文中宋" w:hAnsi="Book Antiqua"/>
          <w:kern w:val="0"/>
          <w:sz w:val="24"/>
          <w:szCs w:val="24"/>
        </w:rPr>
        <w:t xml:space="preserve"> </w:t>
      </w:r>
      <w:r w:rsidRPr="002F0803">
        <w:rPr>
          <w:rFonts w:ascii="Book Antiqua" w:hAnsi="Book Antiqua"/>
          <w:kern w:val="0"/>
          <w:sz w:val="24"/>
          <w:szCs w:val="24"/>
        </w:rPr>
        <w:t xml:space="preserve">Data were presented as </w:t>
      </w:r>
      <w:r w:rsidRPr="002F0803">
        <w:rPr>
          <w:rFonts w:ascii="Book Antiqua" w:hAnsi="Book Antiqua"/>
          <w:sz w:val="24"/>
          <w:szCs w:val="24"/>
        </w:rPr>
        <w:t>mean ± SD and</w:t>
      </w:r>
      <w:r w:rsidRPr="002F0803">
        <w:rPr>
          <w:rFonts w:ascii="Book Antiqua" w:eastAsia="华文中宋" w:hAnsi="Book Antiqua"/>
          <w:kern w:val="0"/>
          <w:sz w:val="24"/>
          <w:szCs w:val="24"/>
        </w:rPr>
        <w:t xml:space="preserve"> *#</w:t>
      </w:r>
      <w:r w:rsidRPr="002F0803">
        <w:rPr>
          <w:rFonts w:ascii="Book Antiqua" w:hAnsi="Book Antiqua"/>
          <w:kern w:val="0"/>
          <w:sz w:val="24"/>
          <w:szCs w:val="24"/>
        </w:rPr>
        <w:t xml:space="preserve"> represent </w:t>
      </w:r>
      <w:r w:rsidRPr="002F0803">
        <w:rPr>
          <w:rFonts w:ascii="Book Antiqua" w:eastAsia="华文中宋" w:hAnsi="Book Antiqua"/>
          <w:i/>
          <w:kern w:val="0"/>
          <w:sz w:val="24"/>
          <w:szCs w:val="24"/>
        </w:rPr>
        <w:t xml:space="preserve">P &lt; </w:t>
      </w:r>
      <w:r w:rsidRPr="002F0803">
        <w:rPr>
          <w:rFonts w:ascii="Book Antiqua" w:eastAsia="华文中宋" w:hAnsi="Book Antiqua"/>
          <w:kern w:val="0"/>
          <w:sz w:val="24"/>
          <w:szCs w:val="24"/>
        </w:rPr>
        <w:t xml:space="preserve">0.05 </w:t>
      </w:r>
      <w:r w:rsidRPr="002F0803">
        <w:rPr>
          <w:rFonts w:ascii="Book Antiqua" w:eastAsia="华文中宋" w:hAnsi="Book Antiqua"/>
          <w:i/>
          <w:kern w:val="0"/>
          <w:sz w:val="24"/>
          <w:szCs w:val="24"/>
        </w:rPr>
        <w:t>vs</w:t>
      </w:r>
      <w:r w:rsidRPr="002F0803">
        <w:rPr>
          <w:rFonts w:ascii="Book Antiqua" w:eastAsia="华文中宋" w:hAnsi="Book Antiqua"/>
          <w:kern w:val="0"/>
          <w:sz w:val="24"/>
          <w:szCs w:val="24"/>
        </w:rPr>
        <w:t xml:space="preserve"> corresponding CON group</w:t>
      </w:r>
      <w:r w:rsidRPr="002F0803">
        <w:rPr>
          <w:rFonts w:ascii="Book Antiqua" w:hAnsi="Book Antiqua" w:hint="eastAsia"/>
          <w:sz w:val="24"/>
          <w:szCs w:val="24"/>
        </w:rPr>
        <w:t>;</w:t>
      </w:r>
      <w:r w:rsidRPr="002F0803">
        <w:rPr>
          <w:rFonts w:ascii="Book Antiqua" w:hAnsi="Book Antiqua"/>
          <w:sz w:val="24"/>
          <w:szCs w:val="24"/>
        </w:rPr>
        <w:t xml:space="preserve"> </w:t>
      </w:r>
      <w:r w:rsidRPr="002F0803">
        <w:rPr>
          <w:rFonts w:ascii="Book Antiqua" w:eastAsia="华文中宋" w:hAnsi="Book Antiqua"/>
          <w:sz w:val="24"/>
          <w:szCs w:val="24"/>
        </w:rPr>
        <w:t>C</w:t>
      </w:r>
      <w:r w:rsidRPr="002F0803">
        <w:rPr>
          <w:rFonts w:ascii="Book Antiqua" w:eastAsia="华文中宋" w:hAnsi="Book Antiqua" w:hint="eastAsia"/>
          <w:sz w:val="24"/>
          <w:szCs w:val="24"/>
        </w:rPr>
        <w:t>:</w:t>
      </w:r>
      <w:r w:rsidRPr="002F0803">
        <w:rPr>
          <w:rFonts w:ascii="Book Antiqua" w:eastAsia="华文中宋" w:hAnsi="Book Antiqua"/>
          <w:sz w:val="24"/>
          <w:szCs w:val="24"/>
        </w:rPr>
        <w:t xml:space="preserve"> </w:t>
      </w:r>
      <w:r w:rsidRPr="002F0803">
        <w:rPr>
          <w:rFonts w:ascii="Book Antiqua" w:eastAsia="华文中宋" w:hAnsi="Book Antiqua"/>
          <w:kern w:val="0"/>
          <w:sz w:val="24"/>
          <w:szCs w:val="24"/>
        </w:rPr>
        <w:t xml:space="preserve">β-Catenin expression in </w:t>
      </w:r>
      <w:r w:rsidRPr="002F0803">
        <w:rPr>
          <w:rFonts w:ascii="Book Antiqua" w:eastAsia="华文中宋" w:hAnsi="Book Antiqua"/>
          <w:sz w:val="24"/>
          <w:szCs w:val="24"/>
        </w:rPr>
        <w:t xml:space="preserve">orthotopic </w:t>
      </w:r>
      <w:r w:rsidRPr="002F0803">
        <w:rPr>
          <w:rFonts w:ascii="Book Antiqua" w:eastAsia="华文中宋" w:hAnsi="Book Antiqua"/>
          <w:sz w:val="24"/>
          <w:szCs w:val="24"/>
        </w:rPr>
        <w:lastRenderedPageBreak/>
        <w:t>tumors</w:t>
      </w:r>
      <w:r w:rsidRPr="002F0803">
        <w:rPr>
          <w:rFonts w:ascii="Book Antiqua" w:eastAsia="华文中宋" w:hAnsi="Book Antiqua" w:hint="eastAsia"/>
          <w:sz w:val="24"/>
          <w:szCs w:val="24"/>
        </w:rPr>
        <w:t>;</w:t>
      </w:r>
      <w:r w:rsidRPr="002F0803">
        <w:rPr>
          <w:rFonts w:ascii="Book Antiqua" w:eastAsia="华文中宋" w:hAnsi="Book Antiqua"/>
          <w:sz w:val="24"/>
          <w:szCs w:val="24"/>
        </w:rPr>
        <w:t xml:space="preserve"> D</w:t>
      </w:r>
      <w:r w:rsidRPr="002F0803">
        <w:rPr>
          <w:rFonts w:ascii="Book Antiqua" w:eastAsia="华文中宋" w:hAnsi="Book Antiqua" w:hint="eastAsia"/>
          <w:sz w:val="24"/>
          <w:szCs w:val="24"/>
        </w:rPr>
        <w:t>:</w:t>
      </w:r>
      <w:r w:rsidRPr="002F0803">
        <w:rPr>
          <w:rFonts w:ascii="Book Antiqua" w:eastAsia="华文中宋" w:hAnsi="Book Antiqua"/>
          <w:sz w:val="24"/>
          <w:szCs w:val="24"/>
        </w:rPr>
        <w:t xml:space="preserve"> </w:t>
      </w:r>
      <w:r w:rsidRPr="002F0803">
        <w:rPr>
          <w:rFonts w:ascii="Book Antiqua" w:eastAsia="华文中宋" w:hAnsi="Book Antiqua"/>
          <w:kern w:val="0"/>
          <w:sz w:val="24"/>
          <w:szCs w:val="24"/>
        </w:rPr>
        <w:t xml:space="preserve">MMP-7 expression in </w:t>
      </w:r>
      <w:r w:rsidRPr="002F0803">
        <w:rPr>
          <w:rFonts w:ascii="Book Antiqua" w:eastAsia="华文中宋" w:hAnsi="Book Antiqua"/>
          <w:sz w:val="24"/>
          <w:szCs w:val="24"/>
        </w:rPr>
        <w:t>orthotopic tumors</w:t>
      </w:r>
      <w:r w:rsidRPr="002F0803">
        <w:rPr>
          <w:rFonts w:ascii="Book Antiqua" w:eastAsia="华文中宋" w:hAnsi="Book Antiqua" w:hint="eastAsia"/>
          <w:sz w:val="24"/>
          <w:szCs w:val="24"/>
        </w:rPr>
        <w:t>;</w:t>
      </w:r>
      <w:r w:rsidRPr="002F0803">
        <w:rPr>
          <w:rFonts w:ascii="Book Antiqua" w:eastAsia="华文中宋" w:hAnsi="Book Antiqua"/>
          <w:sz w:val="24"/>
          <w:szCs w:val="24"/>
        </w:rPr>
        <w:t xml:space="preserve"> E</w:t>
      </w:r>
      <w:r w:rsidRPr="002F0803">
        <w:rPr>
          <w:rFonts w:ascii="Book Antiqua" w:eastAsia="华文中宋" w:hAnsi="Book Antiqua" w:hint="eastAsia"/>
          <w:sz w:val="24"/>
          <w:szCs w:val="24"/>
        </w:rPr>
        <w:t>:</w:t>
      </w:r>
      <w:r w:rsidRPr="002F0803">
        <w:rPr>
          <w:rFonts w:ascii="Book Antiqua" w:eastAsia="华文中宋" w:hAnsi="Book Antiqua"/>
          <w:sz w:val="24"/>
          <w:szCs w:val="24"/>
        </w:rPr>
        <w:t xml:space="preserve"> </w:t>
      </w:r>
      <w:r w:rsidRPr="002F0803">
        <w:rPr>
          <w:rFonts w:ascii="Book Antiqua" w:eastAsia="华文中宋" w:hAnsi="Book Antiqua"/>
          <w:kern w:val="0"/>
          <w:sz w:val="24"/>
          <w:szCs w:val="24"/>
        </w:rPr>
        <w:t xml:space="preserve">β-Catenin expression in </w:t>
      </w:r>
      <w:r w:rsidRPr="002F0803">
        <w:rPr>
          <w:rFonts w:ascii="Book Antiqua" w:eastAsia="华文中宋" w:hAnsi="Book Antiqua"/>
          <w:sz w:val="24"/>
          <w:szCs w:val="24"/>
        </w:rPr>
        <w:t>hepatic metastatic tumors</w:t>
      </w:r>
      <w:r w:rsidRPr="002F0803">
        <w:rPr>
          <w:rFonts w:ascii="Book Antiqua" w:eastAsia="华文中宋" w:hAnsi="Book Antiqua" w:hint="eastAsia"/>
          <w:sz w:val="24"/>
          <w:szCs w:val="24"/>
        </w:rPr>
        <w:t>;</w:t>
      </w:r>
      <w:r w:rsidRPr="002F0803">
        <w:rPr>
          <w:rFonts w:ascii="Book Antiqua" w:eastAsia="华文中宋" w:hAnsi="Book Antiqua"/>
          <w:sz w:val="24"/>
          <w:szCs w:val="24"/>
        </w:rPr>
        <w:t xml:space="preserve"> F</w:t>
      </w:r>
      <w:r w:rsidRPr="002F0803">
        <w:rPr>
          <w:rFonts w:ascii="Book Antiqua" w:eastAsia="华文中宋" w:hAnsi="Book Antiqua" w:hint="eastAsia"/>
          <w:sz w:val="24"/>
          <w:szCs w:val="24"/>
        </w:rPr>
        <w:t>:</w:t>
      </w:r>
      <w:r w:rsidRPr="002F0803">
        <w:rPr>
          <w:rFonts w:ascii="Book Antiqua" w:eastAsia="华文中宋" w:hAnsi="Book Antiqua"/>
          <w:sz w:val="24"/>
          <w:szCs w:val="24"/>
        </w:rPr>
        <w:t xml:space="preserve"> </w:t>
      </w:r>
      <w:r w:rsidRPr="002F0803">
        <w:rPr>
          <w:rFonts w:ascii="Book Antiqua" w:eastAsia="华文中宋" w:hAnsi="Book Antiqua"/>
          <w:kern w:val="0"/>
          <w:sz w:val="24"/>
          <w:szCs w:val="24"/>
        </w:rPr>
        <w:t xml:space="preserve">MMP-7 expression in </w:t>
      </w:r>
      <w:r w:rsidRPr="002F0803">
        <w:rPr>
          <w:rFonts w:ascii="Book Antiqua" w:eastAsia="华文中宋" w:hAnsi="Book Antiqua"/>
          <w:sz w:val="24"/>
          <w:szCs w:val="24"/>
        </w:rPr>
        <w:t xml:space="preserve">hepatic metastatic tumors. Lanes 1-3, CON group; 4-6, WCA group; 7-9, 5-FU group; and 10-12, WCA + 5-FU group. </w:t>
      </w:r>
      <w:r w:rsidRPr="002F0803">
        <w:rPr>
          <w:rFonts w:ascii="Book Antiqua" w:eastAsia="华文中宋" w:hAnsi="Book Antiqua"/>
          <w:kern w:val="0"/>
          <w:sz w:val="24"/>
          <w:szCs w:val="24"/>
        </w:rPr>
        <w:t>MMP-7</w:t>
      </w:r>
      <w:r w:rsidRPr="002F0803">
        <w:rPr>
          <w:rFonts w:ascii="Book Antiqua" w:eastAsia="华文中宋" w:hAnsi="Book Antiqua" w:hint="eastAsia"/>
          <w:kern w:val="0"/>
          <w:sz w:val="24"/>
          <w:szCs w:val="24"/>
        </w:rPr>
        <w:t>:</w:t>
      </w:r>
      <w:r w:rsidRPr="002F0803">
        <w:rPr>
          <w:rFonts w:ascii="Book Antiqua" w:eastAsia="华文中宋" w:hAnsi="Book Antiqua"/>
          <w:kern w:val="0"/>
          <w:sz w:val="24"/>
          <w:szCs w:val="24"/>
        </w:rPr>
        <w:t xml:space="preserve"> </w:t>
      </w:r>
      <w:r w:rsidRPr="002F0803">
        <w:rPr>
          <w:rFonts w:ascii="Book Antiqua" w:eastAsia="华文中宋" w:hAnsi="Book Antiqua"/>
          <w:caps/>
          <w:kern w:val="0"/>
          <w:sz w:val="24"/>
          <w:szCs w:val="24"/>
        </w:rPr>
        <w:t>m</w:t>
      </w:r>
      <w:r w:rsidRPr="002F0803">
        <w:rPr>
          <w:rFonts w:ascii="Book Antiqua" w:eastAsia="华文中宋" w:hAnsi="Book Antiqua"/>
          <w:kern w:val="0"/>
          <w:sz w:val="24"/>
          <w:szCs w:val="24"/>
        </w:rPr>
        <w:t>etalloproteinase-7</w:t>
      </w:r>
      <w:r w:rsidRPr="002F0803">
        <w:rPr>
          <w:rFonts w:ascii="Book Antiqua" w:eastAsia="华文中宋" w:hAnsi="Book Antiqua" w:hint="eastAsia"/>
          <w:kern w:val="0"/>
          <w:sz w:val="24"/>
          <w:szCs w:val="24"/>
        </w:rPr>
        <w:t xml:space="preserve">; </w:t>
      </w:r>
      <w:r w:rsidRPr="002F0803">
        <w:rPr>
          <w:rFonts w:ascii="Book Antiqua" w:eastAsia="华文中宋" w:hAnsi="Book Antiqua"/>
          <w:kern w:val="0"/>
          <w:sz w:val="24"/>
          <w:szCs w:val="24"/>
        </w:rPr>
        <w:t>CON</w:t>
      </w:r>
      <w:r w:rsidRPr="002F0803">
        <w:rPr>
          <w:rFonts w:ascii="Book Antiqua" w:hAnsi="Book Antiqua" w:hint="eastAsia"/>
          <w:kern w:val="0"/>
          <w:sz w:val="24"/>
          <w:szCs w:val="24"/>
        </w:rPr>
        <w:t>:</w:t>
      </w:r>
      <w:r w:rsidRPr="002F0803">
        <w:rPr>
          <w:rFonts w:ascii="Book Antiqua" w:hAnsi="Book Antiqua"/>
          <w:kern w:val="0"/>
          <w:sz w:val="24"/>
          <w:szCs w:val="24"/>
        </w:rPr>
        <w:t xml:space="preserve"> </w:t>
      </w:r>
      <w:r w:rsidRPr="002F0803">
        <w:rPr>
          <w:rFonts w:ascii="Book Antiqua" w:eastAsia="华文中宋" w:hAnsi="Book Antiqua"/>
          <w:kern w:val="0"/>
          <w:sz w:val="24"/>
          <w:szCs w:val="24"/>
        </w:rPr>
        <w:t>Control</w:t>
      </w:r>
      <w:r w:rsidRPr="002F0803">
        <w:rPr>
          <w:rFonts w:ascii="Book Antiqua" w:hAnsi="Book Antiqua"/>
          <w:kern w:val="0"/>
          <w:sz w:val="24"/>
          <w:szCs w:val="24"/>
        </w:rPr>
        <w:t xml:space="preserve"> </w:t>
      </w:r>
      <w:r w:rsidRPr="002F0803">
        <w:rPr>
          <w:rFonts w:ascii="Book Antiqua" w:eastAsia="华文中宋" w:hAnsi="Book Antiqua"/>
          <w:kern w:val="0"/>
          <w:sz w:val="24"/>
          <w:szCs w:val="24"/>
        </w:rPr>
        <w:t>group</w:t>
      </w:r>
      <w:r w:rsidRPr="002F0803">
        <w:rPr>
          <w:rFonts w:ascii="Book Antiqua" w:hAnsi="Book Antiqua"/>
          <w:kern w:val="0"/>
          <w:sz w:val="24"/>
          <w:szCs w:val="24"/>
        </w:rPr>
        <w:t xml:space="preserve"> with </w:t>
      </w:r>
      <w:r w:rsidRPr="002F0803">
        <w:rPr>
          <w:rFonts w:ascii="Book Antiqua" w:eastAsia="华文中宋" w:hAnsi="Book Antiqua"/>
          <w:kern w:val="0"/>
          <w:sz w:val="24"/>
          <w:szCs w:val="24"/>
        </w:rPr>
        <w:t>tumor implantation</w:t>
      </w:r>
      <w:r w:rsidRPr="002F0803">
        <w:rPr>
          <w:rFonts w:ascii="Book Antiqua" w:hAnsi="Book Antiqua"/>
          <w:kern w:val="0"/>
          <w:sz w:val="24"/>
          <w:szCs w:val="24"/>
        </w:rPr>
        <w:t xml:space="preserve">; </w:t>
      </w:r>
      <w:r w:rsidRPr="002F0803">
        <w:rPr>
          <w:rFonts w:ascii="Book Antiqua" w:eastAsia="华文中宋" w:hAnsi="Book Antiqua"/>
          <w:kern w:val="0"/>
          <w:sz w:val="24"/>
          <w:szCs w:val="24"/>
        </w:rPr>
        <w:t>WCA</w:t>
      </w:r>
      <w:r w:rsidRPr="002F0803">
        <w:rPr>
          <w:rFonts w:ascii="Book Antiqua" w:hAnsi="Book Antiqua" w:hint="eastAsia"/>
          <w:kern w:val="0"/>
          <w:sz w:val="24"/>
          <w:szCs w:val="24"/>
        </w:rPr>
        <w:t>:</w:t>
      </w:r>
      <w:r w:rsidRPr="002F0803">
        <w:rPr>
          <w:rFonts w:ascii="Book Antiqua" w:eastAsia="华文中宋" w:hAnsi="Book Antiqua"/>
          <w:kern w:val="0"/>
          <w:sz w:val="24"/>
          <w:szCs w:val="24"/>
        </w:rPr>
        <w:t xml:space="preserve"> </w:t>
      </w:r>
      <w:r w:rsidRPr="002F0803">
        <w:rPr>
          <w:rFonts w:ascii="Book Antiqua" w:eastAsia="华文中宋" w:hAnsi="Book Antiqua"/>
          <w:sz w:val="24"/>
          <w:szCs w:val="24"/>
        </w:rPr>
        <w:t>Weichang’an</w:t>
      </w:r>
      <w:r w:rsidRPr="002F0803">
        <w:rPr>
          <w:rFonts w:ascii="Book Antiqua" w:hAnsi="Book Antiqua"/>
          <w:sz w:val="24"/>
          <w:szCs w:val="24"/>
        </w:rPr>
        <w:t xml:space="preserve"> treated</w:t>
      </w:r>
      <w:r w:rsidRPr="002F0803">
        <w:rPr>
          <w:rFonts w:ascii="Book Antiqua" w:eastAsia="华文中宋" w:hAnsi="Book Antiqua"/>
          <w:kern w:val="0"/>
          <w:sz w:val="24"/>
          <w:szCs w:val="24"/>
        </w:rPr>
        <w:t xml:space="preserve"> group; 5-FU</w:t>
      </w:r>
      <w:r w:rsidRPr="002F0803">
        <w:rPr>
          <w:rFonts w:ascii="Book Antiqua" w:eastAsia="华文中宋" w:hAnsi="Book Antiqua" w:hint="eastAsia"/>
          <w:kern w:val="0"/>
          <w:sz w:val="24"/>
          <w:szCs w:val="24"/>
        </w:rPr>
        <w:t>:</w:t>
      </w:r>
      <w:r w:rsidRPr="002F0803">
        <w:rPr>
          <w:rFonts w:ascii="Book Antiqua" w:eastAsia="华文中宋" w:hAnsi="Book Antiqua"/>
          <w:kern w:val="0"/>
          <w:sz w:val="24"/>
          <w:szCs w:val="24"/>
        </w:rPr>
        <w:t xml:space="preserve"> 5-fluorouracil treated group</w:t>
      </w:r>
      <w:r w:rsidRPr="002F0803">
        <w:rPr>
          <w:rFonts w:ascii="Book Antiqua" w:hAnsi="Book Antiqua" w:hint="eastAsia"/>
          <w:kern w:val="0"/>
          <w:sz w:val="24"/>
          <w:szCs w:val="24"/>
        </w:rPr>
        <w:t>.</w:t>
      </w:r>
    </w:p>
    <w:p w:rsidR="00131A89" w:rsidRPr="002F0803" w:rsidRDefault="00131A89" w:rsidP="00730F7F">
      <w:pPr>
        <w:autoSpaceDE w:val="0"/>
        <w:autoSpaceDN w:val="0"/>
        <w:adjustRightInd w:val="0"/>
        <w:snapToGrid w:val="0"/>
        <w:spacing w:line="360" w:lineRule="auto"/>
        <w:rPr>
          <w:rFonts w:ascii="Book Antiqua" w:eastAsia="华文中宋" w:hAnsi="Book Antiqua"/>
          <w:b/>
          <w:sz w:val="24"/>
          <w:szCs w:val="24"/>
        </w:rPr>
      </w:pPr>
    </w:p>
    <w:p w:rsidR="00C1061F" w:rsidRPr="002F0803" w:rsidRDefault="00C1061F" w:rsidP="00730F7F">
      <w:pPr>
        <w:autoSpaceDE w:val="0"/>
        <w:autoSpaceDN w:val="0"/>
        <w:adjustRightInd w:val="0"/>
        <w:snapToGrid w:val="0"/>
        <w:spacing w:line="360" w:lineRule="auto"/>
        <w:rPr>
          <w:rFonts w:ascii="Book Antiqua" w:eastAsia="华文中宋" w:hAnsi="Book Antiqua"/>
          <w:b/>
          <w:sz w:val="24"/>
          <w:szCs w:val="24"/>
        </w:rPr>
      </w:pPr>
    </w:p>
    <w:p w:rsidR="00131A89" w:rsidRPr="002F0803" w:rsidRDefault="00131A89" w:rsidP="00730F7F">
      <w:pPr>
        <w:autoSpaceDE w:val="0"/>
        <w:autoSpaceDN w:val="0"/>
        <w:adjustRightInd w:val="0"/>
        <w:snapToGrid w:val="0"/>
        <w:spacing w:line="360" w:lineRule="auto"/>
        <w:rPr>
          <w:rFonts w:ascii="Book Antiqua" w:eastAsia="华文中宋" w:hAnsi="Book Antiqua"/>
          <w:b/>
          <w:sz w:val="24"/>
          <w:szCs w:val="24"/>
        </w:rPr>
        <w:sectPr w:rsidR="00131A89" w:rsidRPr="002F0803" w:rsidSect="00E77B0E">
          <w:pgSz w:w="11906" w:h="16838"/>
          <w:pgMar w:top="1440" w:right="1797" w:bottom="1440" w:left="1797" w:header="851" w:footer="992" w:gutter="0"/>
          <w:cols w:space="425"/>
          <w:docGrid w:type="lines" w:linePitch="312"/>
        </w:sectPr>
      </w:pPr>
    </w:p>
    <w:p w:rsidR="00131A89" w:rsidRPr="002F0803" w:rsidRDefault="00131A89" w:rsidP="00730F7F">
      <w:pPr>
        <w:autoSpaceDE w:val="0"/>
        <w:autoSpaceDN w:val="0"/>
        <w:adjustRightInd w:val="0"/>
        <w:snapToGrid w:val="0"/>
        <w:spacing w:line="360" w:lineRule="auto"/>
        <w:rPr>
          <w:rFonts w:ascii="Book Antiqua" w:hAnsi="Book Antiqua"/>
          <w:sz w:val="24"/>
          <w:szCs w:val="24"/>
        </w:rPr>
      </w:pPr>
    </w:p>
    <w:p w:rsidR="00131A89" w:rsidRPr="002F0803" w:rsidRDefault="00CA5B31" w:rsidP="00730F7F">
      <w:pPr>
        <w:autoSpaceDE w:val="0"/>
        <w:autoSpaceDN w:val="0"/>
        <w:adjustRightInd w:val="0"/>
        <w:snapToGrid w:val="0"/>
        <w:spacing w:line="360" w:lineRule="auto"/>
        <w:rPr>
          <w:rFonts w:ascii="Book Antiqua" w:hAnsi="Book Antiqua"/>
          <w:sz w:val="24"/>
          <w:szCs w:val="24"/>
        </w:rPr>
      </w:pPr>
      <w:r>
        <w:rPr>
          <w:rFonts w:ascii="Book Antiqua" w:eastAsia="华文中宋" w:hAnsi="Book Antiqua"/>
          <w:noProof/>
          <w:sz w:val="24"/>
          <w:szCs w:val="24"/>
        </w:rPr>
        <mc:AlternateContent>
          <mc:Choice Requires="wps">
            <w:drawing>
              <wp:anchor distT="0" distB="0" distL="114300" distR="114300" simplePos="0" relativeHeight="251750400" behindDoc="0" locked="0" layoutInCell="1" allowOverlap="1">
                <wp:simplePos x="0" y="0"/>
                <wp:positionH relativeFrom="column">
                  <wp:posOffset>252095</wp:posOffset>
                </wp:positionH>
                <wp:positionV relativeFrom="paragraph">
                  <wp:posOffset>60325</wp:posOffset>
                </wp:positionV>
                <wp:extent cx="262255" cy="255905"/>
                <wp:effectExtent l="4445" t="3175" r="0" b="7620"/>
                <wp:wrapNone/>
                <wp:docPr id="3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Default="00EA4C81" w:rsidP="00131A89">
                            <w:pPr>
                              <w:rPr>
                                <w:rFonts w:ascii="Book Antiqua" w:hAnsi="Book Antiqua"/>
                                <w:noProof/>
                                <w:sz w:val="24"/>
                                <w:szCs w:val="24"/>
                              </w:rPr>
                            </w:pPr>
                            <w:r>
                              <w:rPr>
                                <w:rFonts w:ascii="Book Antiqua" w:hAnsi="Book Antiqua" w:hint="eastAsia"/>
                                <w:noProof/>
                                <w:sz w:val="24"/>
                                <w:szCs w:val="24"/>
                              </w:rPr>
                              <w:t>A</w:t>
                            </w:r>
                          </w:p>
                          <w:p w:rsidR="00EA4C81" w:rsidRDefault="00EA4C81" w:rsidP="00131A89">
                            <w:r>
                              <w:rPr>
                                <w:rFonts w:ascii="Book Antiqua" w:hAnsi="Book Antiqua"/>
                                <w:noProof/>
                                <w:sz w:val="24"/>
                                <w:szCs w:val="24"/>
                              </w:rPr>
                              <w:drawing>
                                <wp:inline distT="0" distB="0" distL="0" distR="0" wp14:anchorId="2C42D6F3" wp14:editId="1B3D015F">
                                  <wp:extent cx="79375" cy="31750"/>
                                  <wp:effectExtent l="19050" t="0" r="0" b="0"/>
                                  <wp:docPr id="11" name="图片 9" descr="Figure 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Figure 6-C"/>
                                          <pic:cNvPicPr>
                                            <a:picLocks noChangeAspect="1" noChangeArrowheads="1"/>
                                          </pic:cNvPicPr>
                                        </pic:nvPicPr>
                                        <pic:blipFill>
                                          <a:blip r:embed="rId21"/>
                                          <a:srcRect/>
                                          <a:stretch>
                                            <a:fillRect/>
                                          </a:stretch>
                                        </pic:blipFill>
                                        <pic:spPr bwMode="auto">
                                          <a:xfrm>
                                            <a:off x="0" y="0"/>
                                            <a:ext cx="79375" cy="31750"/>
                                          </a:xfrm>
                                          <a:prstGeom prst="rect">
                                            <a:avLst/>
                                          </a:prstGeom>
                                          <a:noFill/>
                                          <a:ln w="9525">
                                            <a:noFill/>
                                            <a:miter lim="800000"/>
                                            <a:headEnd/>
                                            <a:tailEnd/>
                                          </a:ln>
                                        </pic:spPr>
                                      </pic:pic>
                                    </a:graphicData>
                                  </a:graphic>
                                </wp:inline>
                              </w:drawing>
                            </w:r>
                            <w:r>
                              <w:rPr>
                                <w:rFonts w:hint="eastAsia"/>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76" type="#_x0000_t202" style="position:absolute;left:0;text-align:left;margin-left:19.85pt;margin-top:4.75pt;width:20.65pt;height:20.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" stroked="f">
                <v:fill opacity="0"/>
                <v:textbox>
                  <w:txbxContent>
                    <w:p w:rsidR="00EA4C81" w:rsidRDefault="00EA4C81" w:rsidP="00131A89">
                      <w:pPr>
                        <w:rPr>
                          <w:rFonts w:ascii="Book Antiqua" w:hAnsi="Book Antiqua"/>
                          <w:noProof/>
                          <w:sz w:val="24"/>
                          <w:szCs w:val="24"/>
                        </w:rPr>
                      </w:pPr>
                      <w:r>
                        <w:rPr>
                          <w:rFonts w:ascii="Book Antiqua" w:hAnsi="Book Antiqua" w:hint="eastAsia"/>
                          <w:noProof/>
                          <w:sz w:val="24"/>
                          <w:szCs w:val="24"/>
                        </w:rPr>
                        <w:t>A</w:t>
                      </w:r>
                    </w:p>
                    <w:p w:rsidR="00EA4C81" w:rsidRDefault="00EA4C81" w:rsidP="00131A89">
                      <w:r>
                        <w:rPr>
                          <w:rFonts w:ascii="Book Antiqua" w:hAnsi="Book Antiqua"/>
                          <w:noProof/>
                          <w:sz w:val="24"/>
                          <w:szCs w:val="24"/>
                        </w:rPr>
                        <w:drawing>
                          <wp:inline distT="0" distB="0" distL="0" distR="0" wp14:anchorId="2C42D6F3" wp14:editId="1B3D015F">
                            <wp:extent cx="79375" cy="31750"/>
                            <wp:effectExtent l="19050" t="0" r="0" b="0"/>
                            <wp:docPr id="11" name="图片 9" descr="Figure 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Figure 6-C"/>
                                    <pic:cNvPicPr>
                                      <a:picLocks noChangeAspect="1" noChangeArrowheads="1"/>
                                    </pic:cNvPicPr>
                                  </pic:nvPicPr>
                                  <pic:blipFill>
                                    <a:blip r:embed="rId21"/>
                                    <a:srcRect/>
                                    <a:stretch>
                                      <a:fillRect/>
                                    </a:stretch>
                                  </pic:blipFill>
                                  <pic:spPr bwMode="auto">
                                    <a:xfrm>
                                      <a:off x="0" y="0"/>
                                      <a:ext cx="79375" cy="31750"/>
                                    </a:xfrm>
                                    <a:prstGeom prst="rect">
                                      <a:avLst/>
                                    </a:prstGeom>
                                    <a:noFill/>
                                    <a:ln w="9525">
                                      <a:noFill/>
                                      <a:miter lim="800000"/>
                                      <a:headEnd/>
                                      <a:tailEnd/>
                                    </a:ln>
                                  </pic:spPr>
                                </pic:pic>
                              </a:graphicData>
                            </a:graphic>
                          </wp:inline>
                        </w:drawing>
                      </w:r>
                      <w:r>
                        <w:rPr>
                          <w:rFonts w:hint="eastAsia"/>
                        </w:rPr>
                        <w:t>C</w:t>
                      </w:r>
                    </w:p>
                  </w:txbxContent>
                </v:textbox>
              </v:shape>
            </w:pict>
          </mc:Fallback>
        </mc:AlternateContent>
      </w:r>
      <w:r w:rsidR="00131A89" w:rsidRPr="002F0803">
        <w:rPr>
          <w:rFonts w:ascii="Book Antiqua" w:hAnsi="Book Antiqua"/>
          <w:noProof/>
          <w:sz w:val="24"/>
          <w:szCs w:val="24"/>
        </w:rPr>
        <w:drawing>
          <wp:inline distT="0" distB="0" distL="0" distR="0" wp14:anchorId="50DE71CF" wp14:editId="00C0FAA7">
            <wp:extent cx="4715123" cy="2886324"/>
            <wp:effectExtent l="0" t="0" r="0" b="0"/>
            <wp:docPr id="18"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31A89" w:rsidRPr="002F0803" w:rsidRDefault="00CA5B31" w:rsidP="00730F7F">
      <w:pPr>
        <w:autoSpaceDE w:val="0"/>
        <w:autoSpaceDN w:val="0"/>
        <w:adjustRightInd w:val="0"/>
        <w:snapToGrid w:val="0"/>
        <w:spacing w:line="360" w:lineRule="auto"/>
        <w:rPr>
          <w:rFonts w:ascii="Book Antiqua" w:hAnsi="Book Antiqua"/>
          <w:sz w:val="24"/>
          <w:szCs w:val="24"/>
        </w:rPr>
      </w:pPr>
      <w:r>
        <w:rPr>
          <w:rFonts w:ascii="Book Antiqua" w:eastAsia="华文中宋" w:hAnsi="Book Antiqua"/>
          <w:noProof/>
          <w:sz w:val="24"/>
          <w:szCs w:val="24"/>
        </w:rPr>
        <mc:AlternateContent>
          <mc:Choice Requires="wps">
            <w:drawing>
              <wp:anchor distT="0" distB="0" distL="114300" distR="114300" simplePos="0" relativeHeight="251749376" behindDoc="0" locked="0" layoutInCell="1" allowOverlap="1">
                <wp:simplePos x="0" y="0"/>
                <wp:positionH relativeFrom="column">
                  <wp:posOffset>300355</wp:posOffset>
                </wp:positionH>
                <wp:positionV relativeFrom="paragraph">
                  <wp:posOffset>164465</wp:posOffset>
                </wp:positionV>
                <wp:extent cx="262255" cy="255905"/>
                <wp:effectExtent l="5080" t="2540" r="8890" b="8255"/>
                <wp:wrapNone/>
                <wp:docPr id="3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Default="00EA4C81" w:rsidP="00131A89">
                            <w:pPr>
                              <w:rPr>
                                <w:rFonts w:ascii="Book Antiqua" w:hAnsi="Book Antiqua"/>
                                <w:noProof/>
                                <w:sz w:val="24"/>
                                <w:szCs w:val="24"/>
                              </w:rPr>
                            </w:pPr>
                            <w:r>
                              <w:rPr>
                                <w:rFonts w:ascii="Book Antiqua" w:hAnsi="Book Antiqua" w:hint="eastAsia"/>
                                <w:noProof/>
                                <w:sz w:val="24"/>
                                <w:szCs w:val="24"/>
                              </w:rPr>
                              <w:t>B</w:t>
                            </w:r>
                          </w:p>
                          <w:p w:rsidR="00EA4C81" w:rsidRDefault="00EA4C81" w:rsidP="00131A89">
                            <w:r>
                              <w:rPr>
                                <w:rFonts w:ascii="Book Antiqua" w:hAnsi="Book Antiqua"/>
                                <w:noProof/>
                                <w:sz w:val="24"/>
                                <w:szCs w:val="24"/>
                              </w:rPr>
                              <w:drawing>
                                <wp:inline distT="0" distB="0" distL="0" distR="0" wp14:anchorId="4974B180" wp14:editId="1CCA55B7">
                                  <wp:extent cx="79375" cy="31750"/>
                                  <wp:effectExtent l="19050" t="0" r="0" b="0"/>
                                  <wp:docPr id="12" name="图片 9" descr="Figure 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Figure 6-C"/>
                                          <pic:cNvPicPr>
                                            <a:picLocks noChangeAspect="1" noChangeArrowheads="1"/>
                                          </pic:cNvPicPr>
                                        </pic:nvPicPr>
                                        <pic:blipFill>
                                          <a:blip r:embed="rId21"/>
                                          <a:srcRect/>
                                          <a:stretch>
                                            <a:fillRect/>
                                          </a:stretch>
                                        </pic:blipFill>
                                        <pic:spPr bwMode="auto">
                                          <a:xfrm>
                                            <a:off x="0" y="0"/>
                                            <a:ext cx="79375" cy="31750"/>
                                          </a:xfrm>
                                          <a:prstGeom prst="rect">
                                            <a:avLst/>
                                          </a:prstGeom>
                                          <a:noFill/>
                                          <a:ln w="9525">
                                            <a:noFill/>
                                            <a:miter lim="800000"/>
                                            <a:headEnd/>
                                            <a:tailEnd/>
                                          </a:ln>
                                        </pic:spPr>
                                      </pic:pic>
                                    </a:graphicData>
                                  </a:graphic>
                                </wp:inline>
                              </w:drawing>
                            </w:r>
                            <w:r>
                              <w:rPr>
                                <w:rFonts w:hint="eastAsia"/>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77" type="#_x0000_t202" style="position:absolute;left:0;text-align:left;margin-left:23.65pt;margin-top:12.95pt;width:20.65pt;height:20.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" stroked="f">
                <v:fill opacity="0"/>
                <v:textbox>
                  <w:txbxContent>
                    <w:p w:rsidR="00EA4C81" w:rsidRDefault="00EA4C81" w:rsidP="00131A89">
                      <w:pPr>
                        <w:rPr>
                          <w:rFonts w:ascii="Book Antiqua" w:hAnsi="Book Antiqua"/>
                          <w:noProof/>
                          <w:sz w:val="24"/>
                          <w:szCs w:val="24"/>
                        </w:rPr>
                      </w:pPr>
                      <w:r>
                        <w:rPr>
                          <w:rFonts w:ascii="Book Antiqua" w:hAnsi="Book Antiqua" w:hint="eastAsia"/>
                          <w:noProof/>
                          <w:sz w:val="24"/>
                          <w:szCs w:val="24"/>
                        </w:rPr>
                        <w:t>B</w:t>
                      </w:r>
                    </w:p>
                    <w:p w:rsidR="00EA4C81" w:rsidRDefault="00EA4C81" w:rsidP="00131A89">
                      <w:r>
                        <w:rPr>
                          <w:rFonts w:ascii="Book Antiqua" w:hAnsi="Book Antiqua"/>
                          <w:noProof/>
                          <w:sz w:val="24"/>
                          <w:szCs w:val="24"/>
                        </w:rPr>
                        <w:drawing>
                          <wp:inline distT="0" distB="0" distL="0" distR="0" wp14:anchorId="4974B180" wp14:editId="1CCA55B7">
                            <wp:extent cx="79375" cy="31750"/>
                            <wp:effectExtent l="19050" t="0" r="0" b="0"/>
                            <wp:docPr id="12" name="图片 9" descr="Figure 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Figure 6-C"/>
                                    <pic:cNvPicPr>
                                      <a:picLocks noChangeAspect="1" noChangeArrowheads="1"/>
                                    </pic:cNvPicPr>
                                  </pic:nvPicPr>
                                  <pic:blipFill>
                                    <a:blip r:embed="rId21"/>
                                    <a:srcRect/>
                                    <a:stretch>
                                      <a:fillRect/>
                                    </a:stretch>
                                  </pic:blipFill>
                                  <pic:spPr bwMode="auto">
                                    <a:xfrm>
                                      <a:off x="0" y="0"/>
                                      <a:ext cx="79375" cy="31750"/>
                                    </a:xfrm>
                                    <a:prstGeom prst="rect">
                                      <a:avLst/>
                                    </a:prstGeom>
                                    <a:noFill/>
                                    <a:ln w="9525">
                                      <a:noFill/>
                                      <a:miter lim="800000"/>
                                      <a:headEnd/>
                                      <a:tailEnd/>
                                    </a:ln>
                                  </pic:spPr>
                                </pic:pic>
                              </a:graphicData>
                            </a:graphic>
                          </wp:inline>
                        </w:drawing>
                      </w:r>
                      <w:r>
                        <w:rPr>
                          <w:rFonts w:hint="eastAsia"/>
                        </w:rPr>
                        <w:t>C</w:t>
                      </w:r>
                    </w:p>
                  </w:txbxContent>
                </v:textbox>
              </v:shape>
            </w:pict>
          </mc:Fallback>
        </mc:AlternateContent>
      </w:r>
      <w:r w:rsidR="00131A89" w:rsidRPr="002F0803">
        <w:rPr>
          <w:rFonts w:ascii="Book Antiqua" w:hAnsi="Book Antiqua"/>
          <w:noProof/>
          <w:sz w:val="24"/>
          <w:szCs w:val="24"/>
        </w:rPr>
        <w:drawing>
          <wp:inline distT="0" distB="0" distL="0" distR="0" wp14:anchorId="065C9417" wp14:editId="28A9EB68">
            <wp:extent cx="5181600" cy="3108960"/>
            <wp:effectExtent l="0" t="0" r="0" b="0"/>
            <wp:docPr id="23"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A34B7" w:rsidRPr="002F0803" w:rsidRDefault="004A34B7" w:rsidP="00730F7F">
      <w:pPr>
        <w:adjustRightInd w:val="0"/>
        <w:snapToGrid w:val="0"/>
        <w:spacing w:line="360" w:lineRule="auto"/>
        <w:rPr>
          <w:rFonts w:ascii="Book Antiqua" w:hAnsi="Book Antiqua"/>
        </w:rPr>
      </w:pPr>
    </w:p>
    <w:p w:rsidR="004A34B7" w:rsidRPr="002F0803" w:rsidRDefault="001F03FC" w:rsidP="00730F7F">
      <w:pPr>
        <w:adjustRightInd w:val="0"/>
        <w:snapToGrid w:val="0"/>
        <w:spacing w:line="360" w:lineRule="auto"/>
        <w:ind w:firstLineChars="550" w:firstLine="1320"/>
        <w:rPr>
          <w:rFonts w:ascii="Book Antiqua" w:hAnsi="Book Antiqua"/>
        </w:rPr>
      </w:pPr>
      <w:r w:rsidRPr="002F0803">
        <w:rPr>
          <w:rFonts w:ascii="Book Antiqua" w:hAnsi="Book Antiqua" w:hint="eastAsia"/>
          <w:sz w:val="24"/>
          <w:szCs w:val="24"/>
        </w:rPr>
        <w:t>Cytosolic fraction</w:t>
      </w:r>
      <w:r w:rsidR="00BE5A1E" w:rsidRPr="002F0803">
        <w:rPr>
          <w:rFonts w:ascii="Book Antiqua" w:hAnsi="Book Antiqua" w:hint="eastAsia"/>
          <w:sz w:val="24"/>
          <w:szCs w:val="24"/>
        </w:rPr>
        <w:t xml:space="preserve">         </w:t>
      </w:r>
      <w:r w:rsidRPr="002F0803">
        <w:rPr>
          <w:rFonts w:ascii="Book Antiqua" w:hAnsi="Book Antiqua" w:hint="eastAsia"/>
          <w:sz w:val="24"/>
          <w:szCs w:val="24"/>
        </w:rPr>
        <w:t>Nuclear fraction</w:t>
      </w:r>
    </w:p>
    <w:p w:rsidR="004A34B7" w:rsidRPr="002F0803" w:rsidRDefault="00CA5B31" w:rsidP="00730F7F">
      <w:pPr>
        <w:adjustRightInd w:val="0"/>
        <w:snapToGrid w:val="0"/>
        <w:spacing w:line="360" w:lineRule="auto"/>
        <w:rPr>
          <w:rFonts w:ascii="Book Antiqua" w:hAnsi="Book Antiqua"/>
        </w:rPr>
      </w:pPr>
      <w:r>
        <w:rPr>
          <w:rFonts w:ascii="Book Antiqua" w:hAnsi="Book Antiqua"/>
          <w:noProof/>
        </w:rPr>
        <w:lastRenderedPageBreak/>
        <mc:AlternateContent>
          <mc:Choice Requires="wps">
            <w:drawing>
              <wp:anchor distT="0" distB="0" distL="114300" distR="114300" simplePos="0" relativeHeight="251738112" behindDoc="0" locked="0" layoutInCell="1" allowOverlap="1">
                <wp:simplePos x="0" y="0"/>
                <wp:positionH relativeFrom="column">
                  <wp:posOffset>4785360</wp:posOffset>
                </wp:positionH>
                <wp:positionV relativeFrom="paragraph">
                  <wp:posOffset>1760855</wp:posOffset>
                </wp:positionV>
                <wp:extent cx="874395" cy="255905"/>
                <wp:effectExtent l="3810" t="8255" r="7620" b="254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Pr="001602D2" w:rsidRDefault="00EA4C81" w:rsidP="00886B2A">
                            <w:pPr>
                              <w:rPr>
                                <w:szCs w:val="21"/>
                              </w:rPr>
                            </w:pPr>
                            <w:r>
                              <w:rPr>
                                <w:rFonts w:ascii="Book Antiqua" w:hAnsi="Book Antiqua" w:hint="eastAsia"/>
                                <w:kern w:val="0"/>
                                <w:szCs w:val="21"/>
                              </w:rPr>
                              <w:t>H3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78" type="#_x0000_t202" style="position:absolute;left:0;text-align:left;margin-left:376.8pt;margin-top:138.65pt;width:68.85pt;height:20.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" stroked="f">
                <v:fill opacity="0"/>
                <v:textbox>
                  <w:txbxContent>
                    <w:p w:rsidR="00EA4C81" w:rsidRPr="001602D2" w:rsidRDefault="00EA4C81" w:rsidP="00886B2A">
                      <w:pPr>
                        <w:rPr>
                          <w:szCs w:val="21"/>
                        </w:rPr>
                      </w:pPr>
                      <w:r>
                        <w:rPr>
                          <w:rFonts w:ascii="Book Antiqua" w:hAnsi="Book Antiqua" w:hint="eastAsia"/>
                          <w:kern w:val="0"/>
                          <w:szCs w:val="21"/>
                        </w:rPr>
                        <w:t>H3</w:t>
                      </w:r>
                    </w:p>
                  </w:txbxContent>
                </v:textbox>
              </v:shape>
            </w:pict>
          </mc:Fallback>
        </mc:AlternateContent>
      </w:r>
      <w:r>
        <w:rPr>
          <w:rFonts w:ascii="Book Antiqua" w:hAnsi="Book Antiqua"/>
          <w:noProof/>
        </w:rPr>
        <mc:AlternateContent>
          <mc:Choice Requires="wps">
            <w:drawing>
              <wp:anchor distT="0" distB="0" distL="114300" distR="114300" simplePos="0" relativeHeight="251737088" behindDoc="0" locked="0" layoutInCell="1" allowOverlap="1">
                <wp:simplePos x="0" y="0"/>
                <wp:positionH relativeFrom="column">
                  <wp:posOffset>4871720</wp:posOffset>
                </wp:positionH>
                <wp:positionV relativeFrom="paragraph">
                  <wp:posOffset>817245</wp:posOffset>
                </wp:positionV>
                <wp:extent cx="874395" cy="255905"/>
                <wp:effectExtent l="4445" t="7620" r="6985" b="3175"/>
                <wp:wrapNone/>
                <wp:docPr id="2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Pr="001602D2" w:rsidRDefault="00EA4C81" w:rsidP="00886B2A">
                            <w:pPr>
                              <w:rPr>
                                <w:szCs w:val="21"/>
                              </w:rPr>
                            </w:pPr>
                            <w:r>
                              <w:rPr>
                                <w:rFonts w:ascii="Book Antiqua" w:hAnsi="Book Antiqua" w:hint="eastAsia"/>
                                <w:kern w:val="0"/>
                                <w:szCs w:val="21"/>
                              </w:rPr>
                              <w:t>H3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79" type="#_x0000_t202" style="position:absolute;left:0;text-align:left;margin-left:383.6pt;margin-top:64.35pt;width:68.85pt;height:20.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" stroked="f">
                <v:fill opacity="0"/>
                <v:textbox>
                  <w:txbxContent>
                    <w:p w:rsidR="00EA4C81" w:rsidRPr="001602D2" w:rsidRDefault="00EA4C81" w:rsidP="00886B2A">
                      <w:pPr>
                        <w:rPr>
                          <w:szCs w:val="21"/>
                        </w:rPr>
                      </w:pPr>
                      <w:r>
                        <w:rPr>
                          <w:rFonts w:ascii="Book Antiqua" w:hAnsi="Book Antiqua" w:hint="eastAsia"/>
                          <w:kern w:val="0"/>
                          <w:szCs w:val="21"/>
                        </w:rPr>
                        <w:t>H3</w:t>
                      </w:r>
                    </w:p>
                  </w:txbxContent>
                </v:textbox>
              </v:shape>
            </w:pict>
          </mc:Fallback>
        </mc:AlternateContent>
      </w:r>
      <w:r>
        <w:rPr>
          <w:rFonts w:ascii="Book Antiqua" w:hAnsi="Book Antiqua"/>
          <w:noProof/>
        </w:rPr>
        <mc:AlternateContent>
          <mc:Choice Requires="wps">
            <w:drawing>
              <wp:anchor distT="0" distB="0" distL="114300" distR="114300" simplePos="0" relativeHeight="251736064" behindDoc="0" locked="0" layoutInCell="1" allowOverlap="1">
                <wp:simplePos x="0" y="0"/>
                <wp:positionH relativeFrom="column">
                  <wp:posOffset>2300605</wp:posOffset>
                </wp:positionH>
                <wp:positionV relativeFrom="paragraph">
                  <wp:posOffset>1760855</wp:posOffset>
                </wp:positionV>
                <wp:extent cx="842645" cy="255905"/>
                <wp:effectExtent l="5080" t="8255" r="0" b="2540"/>
                <wp:wrapNone/>
                <wp:docPr id="2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Default="00EA4C81" w:rsidP="00886B2A">
                            <w:r>
                              <w:rPr>
                                <w:rFonts w:hint="eastAsia"/>
                              </w:rPr>
                              <w:t>GAPDH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80" type="#_x0000_t202" style="position:absolute;left:0;text-align:left;margin-left:181.15pt;margin-top:138.65pt;width:66.35pt;height:20.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" stroked="f">
                <v:fill opacity="0"/>
                <v:textbox>
                  <w:txbxContent>
                    <w:p w:rsidR="00EA4C81" w:rsidRDefault="00EA4C81" w:rsidP="00886B2A">
                      <w:r>
                        <w:rPr>
                          <w:rFonts w:hint="eastAsia"/>
                        </w:rPr>
                        <w:t>GAPDH</w:t>
                      </w:r>
                    </w:p>
                  </w:txbxContent>
                </v:textbox>
              </v:shape>
            </w:pict>
          </mc:Fallback>
        </mc:AlternateContent>
      </w:r>
      <w:r>
        <w:rPr>
          <w:rFonts w:ascii="Book Antiqua" w:hAnsi="Book Antiqua"/>
          <w:noProof/>
        </w:rPr>
        <mc:AlternateContent>
          <mc:Choice Requires="wps">
            <w:drawing>
              <wp:anchor distT="0" distB="0" distL="114300" distR="114300" simplePos="0" relativeHeight="251735040" behindDoc="0" locked="0" layoutInCell="1" allowOverlap="1">
                <wp:simplePos x="0" y="0"/>
                <wp:positionH relativeFrom="column">
                  <wp:posOffset>2268855</wp:posOffset>
                </wp:positionH>
                <wp:positionV relativeFrom="paragraph">
                  <wp:posOffset>849630</wp:posOffset>
                </wp:positionV>
                <wp:extent cx="842645" cy="255905"/>
                <wp:effectExtent l="1905" t="1905" r="3175" b="8890"/>
                <wp:wrapNone/>
                <wp:docPr id="2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Default="00EA4C81" w:rsidP="00886B2A">
                            <w:r>
                              <w:rPr>
                                <w:rFonts w:hint="eastAsia"/>
                              </w:rPr>
                              <w:t>GAPDH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81" type="#_x0000_t202" style="position:absolute;left:0;text-align:left;margin-left:178.65pt;margin-top:66.9pt;width:66.35pt;height:20.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" stroked="f">
                <v:fill opacity="0"/>
                <v:textbox>
                  <w:txbxContent>
                    <w:p w:rsidR="00EA4C81" w:rsidRDefault="00EA4C81" w:rsidP="00886B2A">
                      <w:r>
                        <w:rPr>
                          <w:rFonts w:hint="eastAsia"/>
                        </w:rPr>
                        <w:t>GAPDH</w:t>
                      </w:r>
                    </w:p>
                  </w:txbxContent>
                </v:textbox>
              </v:shape>
            </w:pict>
          </mc:Fallback>
        </mc:AlternateContent>
      </w:r>
      <w:r>
        <w:rPr>
          <w:rFonts w:ascii="Book Antiqua" w:hAnsi="Book Antiqua"/>
          <w:noProof/>
        </w:rPr>
        <mc:AlternateContent>
          <mc:Choice Requires="wps">
            <w:drawing>
              <wp:anchor distT="0" distB="0" distL="114300" distR="114300" simplePos="0" relativeHeight="251734016" behindDoc="0" locked="0" layoutInCell="1" allowOverlap="1">
                <wp:simplePos x="0" y="0"/>
                <wp:positionH relativeFrom="column">
                  <wp:posOffset>4735830</wp:posOffset>
                </wp:positionH>
                <wp:positionV relativeFrom="paragraph">
                  <wp:posOffset>1437005</wp:posOffset>
                </wp:positionV>
                <wp:extent cx="874395" cy="255905"/>
                <wp:effectExtent l="1905" t="8255" r="0" b="2540"/>
                <wp:wrapNone/>
                <wp:docPr id="2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Pr="0027362C" w:rsidRDefault="00EA4C81" w:rsidP="00886B2A">
                            <w:pPr>
                              <w:rPr>
                                <w:szCs w:val="21"/>
                              </w:rPr>
                            </w:pPr>
                            <w:r w:rsidRPr="0027362C">
                              <w:rPr>
                                <w:rFonts w:ascii="Book Antiqua" w:eastAsia="华文中宋" w:hAnsi="Book Antiqua"/>
                                <w:kern w:val="0"/>
                                <w:szCs w:val="21"/>
                              </w:rPr>
                              <w:t>β-Catenin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82" type="#_x0000_t202" style="position:absolute;left:0;text-align:left;margin-left:372.9pt;margin-top:113.15pt;width:68.85pt;height:20.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" stroked="f">
                <v:fill opacity="0"/>
                <v:textbox>
                  <w:txbxContent>
                    <w:p w:rsidR="00EA4C81" w:rsidRPr="0027362C" w:rsidRDefault="00EA4C81" w:rsidP="00886B2A">
                      <w:pPr>
                        <w:rPr>
                          <w:szCs w:val="21"/>
                        </w:rPr>
                      </w:pPr>
                      <w:r w:rsidRPr="0027362C">
                        <w:rPr>
                          <w:rFonts w:ascii="Book Antiqua" w:eastAsia="华文中宋" w:hAnsi="Book Antiqua"/>
                          <w:kern w:val="0"/>
                          <w:szCs w:val="21"/>
                        </w:rPr>
                        <w:t>β-Catenin</w:t>
                      </w:r>
                    </w:p>
                  </w:txbxContent>
                </v:textbox>
              </v:shape>
            </w:pict>
          </mc:Fallback>
        </mc:AlternateContent>
      </w:r>
      <w:r>
        <w:rPr>
          <w:rFonts w:ascii="Book Antiqua" w:hAnsi="Book Antiqua"/>
          <w:noProof/>
        </w:rPr>
        <mc:AlternateContent>
          <mc:Choice Requires="wps">
            <w:drawing>
              <wp:anchor distT="0" distB="0" distL="114300" distR="114300" simplePos="0" relativeHeight="251732992" behindDoc="0" locked="0" layoutInCell="1" allowOverlap="1">
                <wp:simplePos x="0" y="0"/>
                <wp:positionH relativeFrom="column">
                  <wp:posOffset>2268855</wp:posOffset>
                </wp:positionH>
                <wp:positionV relativeFrom="paragraph">
                  <wp:posOffset>1437005</wp:posOffset>
                </wp:positionV>
                <wp:extent cx="874395" cy="255905"/>
                <wp:effectExtent l="1905" t="8255" r="0" b="2540"/>
                <wp:wrapNone/>
                <wp:docPr id="2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Pr="0027362C" w:rsidRDefault="00EA4C81" w:rsidP="00886B2A">
                            <w:pPr>
                              <w:rPr>
                                <w:szCs w:val="21"/>
                              </w:rPr>
                            </w:pPr>
                            <w:r w:rsidRPr="0027362C">
                              <w:rPr>
                                <w:rFonts w:ascii="Book Antiqua" w:eastAsia="华文中宋" w:hAnsi="Book Antiqua"/>
                                <w:kern w:val="0"/>
                                <w:szCs w:val="21"/>
                              </w:rPr>
                              <w:t>β-Catenin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83" type="#_x0000_t202" style="position:absolute;left:0;text-align:left;margin-left:178.65pt;margin-top:113.15pt;width:68.85pt;height:20.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" stroked="f">
                <v:fill opacity="0"/>
                <v:textbox>
                  <w:txbxContent>
                    <w:p w:rsidR="00EA4C81" w:rsidRPr="0027362C" w:rsidRDefault="00EA4C81" w:rsidP="00886B2A">
                      <w:pPr>
                        <w:rPr>
                          <w:szCs w:val="21"/>
                        </w:rPr>
                      </w:pPr>
                      <w:r w:rsidRPr="0027362C">
                        <w:rPr>
                          <w:rFonts w:ascii="Book Antiqua" w:eastAsia="华文中宋" w:hAnsi="Book Antiqua"/>
                          <w:kern w:val="0"/>
                          <w:szCs w:val="21"/>
                        </w:rPr>
                        <w:t>β-Catenin</w:t>
                      </w:r>
                    </w:p>
                  </w:txbxContent>
                </v:textbox>
              </v:shape>
            </w:pict>
          </mc:Fallback>
        </mc:AlternateContent>
      </w:r>
      <w:r>
        <w:rPr>
          <w:rFonts w:ascii="Book Antiqua" w:hAnsi="Book Antiqua"/>
          <w:noProof/>
        </w:rPr>
        <mc:AlternateContent>
          <mc:Choice Requires="wps">
            <w:drawing>
              <wp:anchor distT="0" distB="0" distL="114300" distR="114300" simplePos="0" relativeHeight="251731968" behindDoc="0" locked="0" layoutInCell="1" allowOverlap="1">
                <wp:simplePos x="0" y="0"/>
                <wp:positionH relativeFrom="column">
                  <wp:posOffset>2268855</wp:posOffset>
                </wp:positionH>
                <wp:positionV relativeFrom="paragraph">
                  <wp:posOffset>479425</wp:posOffset>
                </wp:positionV>
                <wp:extent cx="874395" cy="255905"/>
                <wp:effectExtent l="1905" t="3175" r="0" b="7620"/>
                <wp:wrapNone/>
                <wp:docPr id="2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Pr="0027362C" w:rsidRDefault="00EA4C81" w:rsidP="00886B2A">
                            <w:pPr>
                              <w:rPr>
                                <w:szCs w:val="21"/>
                              </w:rPr>
                            </w:pPr>
                            <w:r w:rsidRPr="0027362C">
                              <w:rPr>
                                <w:rFonts w:ascii="Book Antiqua" w:eastAsia="华文中宋" w:hAnsi="Book Antiqua"/>
                                <w:kern w:val="0"/>
                                <w:szCs w:val="21"/>
                              </w:rPr>
                              <w:t>β-Catenin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84" type="#_x0000_t202" style="position:absolute;left:0;text-align:left;margin-left:178.65pt;margin-top:37.75pt;width:68.85pt;height:20.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" stroked="f">
                <v:fill opacity="0"/>
                <v:textbox>
                  <w:txbxContent>
                    <w:p w:rsidR="00EA4C81" w:rsidRPr="0027362C" w:rsidRDefault="00EA4C81" w:rsidP="00886B2A">
                      <w:pPr>
                        <w:rPr>
                          <w:szCs w:val="21"/>
                        </w:rPr>
                      </w:pPr>
                      <w:r w:rsidRPr="0027362C">
                        <w:rPr>
                          <w:rFonts w:ascii="Book Antiqua" w:eastAsia="华文中宋" w:hAnsi="Book Antiqua"/>
                          <w:kern w:val="0"/>
                          <w:szCs w:val="21"/>
                        </w:rPr>
                        <w:t>β-Catenin</w:t>
                      </w:r>
                    </w:p>
                  </w:txbxContent>
                </v:textbox>
              </v:shape>
            </w:pict>
          </mc:Fallback>
        </mc:AlternateContent>
      </w:r>
      <w:r>
        <w:rPr>
          <w:rFonts w:ascii="Book Antiqua" w:hAnsi="Book Antiqua"/>
          <w:noProof/>
        </w:rPr>
        <mc:AlternateContent>
          <mc:Choice Requires="wps">
            <w:drawing>
              <wp:anchor distT="0" distB="0" distL="114300" distR="114300" simplePos="0" relativeHeight="251730944" behindDoc="0" locked="0" layoutInCell="1" allowOverlap="1">
                <wp:simplePos x="0" y="0"/>
                <wp:positionH relativeFrom="column">
                  <wp:posOffset>4735830</wp:posOffset>
                </wp:positionH>
                <wp:positionV relativeFrom="paragraph">
                  <wp:posOffset>479425</wp:posOffset>
                </wp:positionV>
                <wp:extent cx="874395" cy="255905"/>
                <wp:effectExtent l="1905" t="3175" r="0" b="7620"/>
                <wp:wrapNone/>
                <wp:docPr id="2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Pr="0027362C" w:rsidRDefault="00EA4C81" w:rsidP="00886B2A">
                            <w:pPr>
                              <w:rPr>
                                <w:szCs w:val="21"/>
                              </w:rPr>
                            </w:pPr>
                            <w:r w:rsidRPr="0027362C">
                              <w:rPr>
                                <w:rFonts w:ascii="Book Antiqua" w:eastAsia="华文中宋" w:hAnsi="Book Antiqua"/>
                                <w:kern w:val="0"/>
                                <w:szCs w:val="21"/>
                              </w:rPr>
                              <w:t>β-Catenin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85" type="#_x0000_t202" style="position:absolute;left:0;text-align:left;margin-left:372.9pt;margin-top:37.75pt;width:68.85pt;height:20.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" stroked="f">
                <v:fill opacity="0"/>
                <v:textbox>
                  <w:txbxContent>
                    <w:p w:rsidR="00EA4C81" w:rsidRPr="0027362C" w:rsidRDefault="00EA4C81" w:rsidP="00886B2A">
                      <w:pPr>
                        <w:rPr>
                          <w:szCs w:val="21"/>
                        </w:rPr>
                      </w:pPr>
                      <w:r w:rsidRPr="0027362C">
                        <w:rPr>
                          <w:rFonts w:ascii="Book Antiqua" w:eastAsia="华文中宋" w:hAnsi="Book Antiqua"/>
                          <w:kern w:val="0"/>
                          <w:szCs w:val="21"/>
                        </w:rPr>
                        <w:t>β-Catenin</w:t>
                      </w:r>
                    </w:p>
                  </w:txbxContent>
                </v:textbox>
              </v:shape>
            </w:pict>
          </mc:Fallback>
        </mc:AlternateContent>
      </w:r>
      <w:r>
        <w:rPr>
          <w:rFonts w:ascii="Book Antiqua" w:hAnsi="Book Antiqua"/>
          <w:noProof/>
        </w:rPr>
        <mc:AlternateContent>
          <mc:Choice Requires="wps">
            <w:drawing>
              <wp:anchor distT="0" distB="0" distL="114300" distR="114300" simplePos="0" relativeHeight="251729920" behindDoc="0" locked="0" layoutInCell="1" allowOverlap="1">
                <wp:simplePos x="0" y="0"/>
                <wp:positionH relativeFrom="column">
                  <wp:posOffset>2893695</wp:posOffset>
                </wp:positionH>
                <wp:positionV relativeFrom="paragraph">
                  <wp:posOffset>1181100</wp:posOffset>
                </wp:positionV>
                <wp:extent cx="1948180" cy="255905"/>
                <wp:effectExtent l="7620" t="0" r="6350" b="1270"/>
                <wp:wrapNone/>
                <wp:docPr id="1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180"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Default="00EA4C81" w:rsidP="00886B2A">
                            <w:pPr>
                              <w:ind w:left="105" w:hangingChars="50" w:hanging="105"/>
                            </w:pPr>
                            <w:r>
                              <w:rPr>
                                <w:rFonts w:hint="eastAsia"/>
                              </w:rPr>
                              <w:t>1 2</w:t>
                            </w:r>
                            <w:r w:rsidR="00BE5A1E">
                              <w:rPr>
                                <w:rFonts w:hint="eastAsia"/>
                              </w:rPr>
                              <w:t xml:space="preserve"> </w:t>
                            </w:r>
                            <w:r>
                              <w:rPr>
                                <w:rFonts w:hint="eastAsia"/>
                              </w:rPr>
                              <w:t>3 4</w:t>
                            </w:r>
                            <w:r w:rsidR="00BE5A1E">
                              <w:rPr>
                                <w:rFonts w:hint="eastAsia"/>
                              </w:rPr>
                              <w:t xml:space="preserve"> </w:t>
                            </w:r>
                            <w:r>
                              <w:rPr>
                                <w:rFonts w:hint="eastAsia"/>
                              </w:rPr>
                              <w:t>5 6 7 8</w:t>
                            </w:r>
                            <w:r w:rsidR="00BE5A1E">
                              <w:rPr>
                                <w:rFonts w:hint="eastAsia"/>
                              </w:rPr>
                              <w:t xml:space="preserve"> </w:t>
                            </w:r>
                            <w:r>
                              <w:rPr>
                                <w:rFonts w:hint="eastAsia"/>
                              </w:rPr>
                              <w:t>9</w:t>
                            </w:r>
                            <w:r w:rsidR="00BE5A1E">
                              <w:rPr>
                                <w:rFonts w:hint="eastAsia"/>
                              </w:rPr>
                              <w:t xml:space="preserve"> </w:t>
                            </w:r>
                            <w:r>
                              <w:rPr>
                                <w:rFonts w:hint="eastAsia"/>
                              </w:rPr>
                              <w:t xml:space="preserve">10 11 12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86" type="#_x0000_t202" style="position:absolute;left:0;text-align:left;margin-left:227.85pt;margin-top:93pt;width:153.4pt;height:20.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" stroked="f">
                <v:fill opacity="0"/>
                <v:textbox>
                  <w:txbxContent>
                    <w:p w:rsidR="00EA4C81" w:rsidRDefault="00EA4C81" w:rsidP="00886B2A">
                      <w:pPr>
                        <w:ind w:left="105" w:hangingChars="50" w:hanging="105"/>
                      </w:pPr>
                      <w:r>
                        <w:rPr>
                          <w:rFonts w:hint="eastAsia"/>
                        </w:rPr>
                        <w:t>1 2</w:t>
                      </w:r>
                      <w:r w:rsidR="00BE5A1E">
                        <w:rPr>
                          <w:rFonts w:hint="eastAsia"/>
                        </w:rPr>
                        <w:t xml:space="preserve"> </w:t>
                      </w:r>
                      <w:r>
                        <w:rPr>
                          <w:rFonts w:hint="eastAsia"/>
                        </w:rPr>
                        <w:t>3 4</w:t>
                      </w:r>
                      <w:r w:rsidR="00BE5A1E">
                        <w:rPr>
                          <w:rFonts w:hint="eastAsia"/>
                        </w:rPr>
                        <w:t xml:space="preserve"> </w:t>
                      </w:r>
                      <w:r>
                        <w:rPr>
                          <w:rFonts w:hint="eastAsia"/>
                        </w:rPr>
                        <w:t>5 6 7 8</w:t>
                      </w:r>
                      <w:r w:rsidR="00BE5A1E">
                        <w:rPr>
                          <w:rFonts w:hint="eastAsia"/>
                        </w:rPr>
                        <w:t xml:space="preserve"> </w:t>
                      </w:r>
                      <w:r>
                        <w:rPr>
                          <w:rFonts w:hint="eastAsia"/>
                        </w:rPr>
                        <w:t>9</w:t>
                      </w:r>
                      <w:r w:rsidR="00BE5A1E">
                        <w:rPr>
                          <w:rFonts w:hint="eastAsia"/>
                        </w:rPr>
                        <w:t xml:space="preserve"> </w:t>
                      </w:r>
                      <w:r>
                        <w:rPr>
                          <w:rFonts w:hint="eastAsia"/>
                        </w:rPr>
                        <w:t xml:space="preserve">10 11 12 </w:t>
                      </w:r>
                    </w:p>
                  </w:txbxContent>
                </v:textbox>
              </v:shape>
            </w:pict>
          </mc:Fallback>
        </mc:AlternateContent>
      </w:r>
      <w:r>
        <w:rPr>
          <w:rFonts w:ascii="Book Antiqua" w:hAnsi="Book Antiqua"/>
          <w:noProof/>
        </w:rPr>
        <mc:AlternateContent>
          <mc:Choice Requires="wps">
            <w:drawing>
              <wp:anchor distT="0" distB="0" distL="114300" distR="114300" simplePos="0" relativeHeight="251728896" behindDoc="0" locked="0" layoutInCell="1" allowOverlap="1">
                <wp:simplePos x="0" y="0"/>
                <wp:positionH relativeFrom="column">
                  <wp:posOffset>497840</wp:posOffset>
                </wp:positionH>
                <wp:positionV relativeFrom="paragraph">
                  <wp:posOffset>1181100</wp:posOffset>
                </wp:positionV>
                <wp:extent cx="1948180" cy="255905"/>
                <wp:effectExtent l="2540" t="0" r="1905" b="1270"/>
                <wp:wrapNone/>
                <wp:docPr id="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180"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Default="00EA4C81" w:rsidP="00886B2A">
                            <w:pPr>
                              <w:ind w:left="105" w:hangingChars="50" w:hanging="105"/>
                            </w:pPr>
                            <w:r>
                              <w:rPr>
                                <w:rFonts w:hint="eastAsia"/>
                              </w:rPr>
                              <w:t>1 2</w:t>
                            </w:r>
                            <w:r w:rsidR="00BE5A1E">
                              <w:rPr>
                                <w:rFonts w:hint="eastAsia"/>
                              </w:rPr>
                              <w:t xml:space="preserve"> </w:t>
                            </w:r>
                            <w:r>
                              <w:rPr>
                                <w:rFonts w:hint="eastAsia"/>
                              </w:rPr>
                              <w:t>3 4</w:t>
                            </w:r>
                            <w:r w:rsidR="00BE5A1E">
                              <w:rPr>
                                <w:rFonts w:hint="eastAsia"/>
                              </w:rPr>
                              <w:t xml:space="preserve"> </w:t>
                            </w:r>
                            <w:r>
                              <w:rPr>
                                <w:rFonts w:hint="eastAsia"/>
                              </w:rPr>
                              <w:t>5 6 7 8</w:t>
                            </w:r>
                            <w:r w:rsidR="00BE5A1E">
                              <w:rPr>
                                <w:rFonts w:hint="eastAsia"/>
                              </w:rPr>
                              <w:t xml:space="preserve"> </w:t>
                            </w:r>
                            <w:r>
                              <w:rPr>
                                <w:rFonts w:hint="eastAsia"/>
                              </w:rPr>
                              <w:t>9</w:t>
                            </w:r>
                            <w:r w:rsidR="00BE5A1E">
                              <w:rPr>
                                <w:rFonts w:hint="eastAsia"/>
                              </w:rPr>
                              <w:t xml:space="preserve"> </w:t>
                            </w:r>
                            <w:r>
                              <w:rPr>
                                <w:rFonts w:hint="eastAsia"/>
                              </w:rPr>
                              <w:t xml:space="preserve">10 11 12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87" type="#_x0000_t202" style="position:absolute;left:0;text-align:left;margin-left:39.2pt;margin-top:93pt;width:153.4pt;height:20.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" stroked="f">
                <v:fill opacity="0"/>
                <v:textbox>
                  <w:txbxContent>
                    <w:p w:rsidR="00EA4C81" w:rsidRDefault="00EA4C81" w:rsidP="00886B2A">
                      <w:pPr>
                        <w:ind w:left="105" w:hangingChars="50" w:hanging="105"/>
                      </w:pPr>
                      <w:r>
                        <w:rPr>
                          <w:rFonts w:hint="eastAsia"/>
                        </w:rPr>
                        <w:t>1 2</w:t>
                      </w:r>
                      <w:r w:rsidR="00BE5A1E">
                        <w:rPr>
                          <w:rFonts w:hint="eastAsia"/>
                        </w:rPr>
                        <w:t xml:space="preserve"> </w:t>
                      </w:r>
                      <w:r>
                        <w:rPr>
                          <w:rFonts w:hint="eastAsia"/>
                        </w:rPr>
                        <w:t>3 4</w:t>
                      </w:r>
                      <w:r w:rsidR="00BE5A1E">
                        <w:rPr>
                          <w:rFonts w:hint="eastAsia"/>
                        </w:rPr>
                        <w:t xml:space="preserve"> </w:t>
                      </w:r>
                      <w:r>
                        <w:rPr>
                          <w:rFonts w:hint="eastAsia"/>
                        </w:rPr>
                        <w:t>5 6 7 8</w:t>
                      </w:r>
                      <w:r w:rsidR="00BE5A1E">
                        <w:rPr>
                          <w:rFonts w:hint="eastAsia"/>
                        </w:rPr>
                        <w:t xml:space="preserve"> </w:t>
                      </w:r>
                      <w:r>
                        <w:rPr>
                          <w:rFonts w:hint="eastAsia"/>
                        </w:rPr>
                        <w:t>9</w:t>
                      </w:r>
                      <w:r w:rsidR="00BE5A1E">
                        <w:rPr>
                          <w:rFonts w:hint="eastAsia"/>
                        </w:rPr>
                        <w:t xml:space="preserve"> </w:t>
                      </w:r>
                      <w:r>
                        <w:rPr>
                          <w:rFonts w:hint="eastAsia"/>
                        </w:rPr>
                        <w:t xml:space="preserve">10 11 12 </w:t>
                      </w:r>
                    </w:p>
                  </w:txbxContent>
                </v:textbox>
              </v:shape>
            </w:pict>
          </mc:Fallback>
        </mc:AlternateContent>
      </w:r>
      <w:r>
        <w:rPr>
          <w:rFonts w:ascii="Book Antiqua" w:hAnsi="Book Antiqua"/>
          <w:noProof/>
        </w:rPr>
        <mc:AlternateContent>
          <mc:Choice Requires="wps">
            <w:drawing>
              <wp:anchor distT="0" distB="0" distL="114300" distR="114300" simplePos="0" relativeHeight="251727872" behindDoc="0" locked="0" layoutInCell="1" allowOverlap="1">
                <wp:simplePos x="0" y="0"/>
                <wp:positionH relativeFrom="column">
                  <wp:posOffset>497840</wp:posOffset>
                </wp:positionH>
                <wp:positionV relativeFrom="paragraph">
                  <wp:posOffset>223520</wp:posOffset>
                </wp:positionV>
                <wp:extent cx="1948180" cy="255905"/>
                <wp:effectExtent l="2540" t="4445" r="1905" b="6350"/>
                <wp:wrapNone/>
                <wp:docPr id="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180"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Default="00EA4C81" w:rsidP="00886B2A">
                            <w:pPr>
                              <w:ind w:left="105" w:hangingChars="50" w:hanging="105"/>
                            </w:pPr>
                            <w:r>
                              <w:rPr>
                                <w:rFonts w:hint="eastAsia"/>
                              </w:rPr>
                              <w:t>1 2</w:t>
                            </w:r>
                            <w:r w:rsidR="00BE5A1E">
                              <w:rPr>
                                <w:rFonts w:hint="eastAsia"/>
                              </w:rPr>
                              <w:t xml:space="preserve"> </w:t>
                            </w:r>
                            <w:r>
                              <w:rPr>
                                <w:rFonts w:hint="eastAsia"/>
                              </w:rPr>
                              <w:t>3 4</w:t>
                            </w:r>
                            <w:r w:rsidR="00BE5A1E">
                              <w:rPr>
                                <w:rFonts w:hint="eastAsia"/>
                              </w:rPr>
                              <w:t xml:space="preserve"> </w:t>
                            </w:r>
                            <w:r>
                              <w:rPr>
                                <w:rFonts w:hint="eastAsia"/>
                              </w:rPr>
                              <w:t>5 6 7 8</w:t>
                            </w:r>
                            <w:r w:rsidR="00BE5A1E">
                              <w:rPr>
                                <w:rFonts w:hint="eastAsia"/>
                              </w:rPr>
                              <w:t xml:space="preserve"> </w:t>
                            </w:r>
                            <w:r>
                              <w:rPr>
                                <w:rFonts w:hint="eastAsia"/>
                              </w:rPr>
                              <w:t>9</w:t>
                            </w:r>
                            <w:r w:rsidR="00BE5A1E">
                              <w:rPr>
                                <w:rFonts w:hint="eastAsia"/>
                              </w:rPr>
                              <w:t xml:space="preserve"> </w:t>
                            </w:r>
                            <w:r>
                              <w:rPr>
                                <w:rFonts w:hint="eastAsia"/>
                              </w:rPr>
                              <w:t xml:space="preserve">10 11 12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88" type="#_x0000_t202" style="position:absolute;left:0;text-align:left;margin-left:39.2pt;margin-top:17.6pt;width:153.4pt;height:20.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" stroked="f">
                <v:fill opacity="0"/>
                <v:textbox>
                  <w:txbxContent>
                    <w:p w:rsidR="00EA4C81" w:rsidRDefault="00EA4C81" w:rsidP="00886B2A">
                      <w:pPr>
                        <w:ind w:left="105" w:hangingChars="50" w:hanging="105"/>
                      </w:pPr>
                      <w:r>
                        <w:rPr>
                          <w:rFonts w:hint="eastAsia"/>
                        </w:rPr>
                        <w:t>1 2</w:t>
                      </w:r>
                      <w:r w:rsidR="00BE5A1E">
                        <w:rPr>
                          <w:rFonts w:hint="eastAsia"/>
                        </w:rPr>
                        <w:t xml:space="preserve"> </w:t>
                      </w:r>
                      <w:r>
                        <w:rPr>
                          <w:rFonts w:hint="eastAsia"/>
                        </w:rPr>
                        <w:t>3 4</w:t>
                      </w:r>
                      <w:r w:rsidR="00BE5A1E">
                        <w:rPr>
                          <w:rFonts w:hint="eastAsia"/>
                        </w:rPr>
                        <w:t xml:space="preserve"> </w:t>
                      </w:r>
                      <w:r>
                        <w:rPr>
                          <w:rFonts w:hint="eastAsia"/>
                        </w:rPr>
                        <w:t>5 6 7 8</w:t>
                      </w:r>
                      <w:r w:rsidR="00BE5A1E">
                        <w:rPr>
                          <w:rFonts w:hint="eastAsia"/>
                        </w:rPr>
                        <w:t xml:space="preserve"> </w:t>
                      </w:r>
                      <w:r>
                        <w:rPr>
                          <w:rFonts w:hint="eastAsia"/>
                        </w:rPr>
                        <w:t>9</w:t>
                      </w:r>
                      <w:r w:rsidR="00BE5A1E">
                        <w:rPr>
                          <w:rFonts w:hint="eastAsia"/>
                        </w:rPr>
                        <w:t xml:space="preserve"> </w:t>
                      </w:r>
                      <w:r>
                        <w:rPr>
                          <w:rFonts w:hint="eastAsia"/>
                        </w:rPr>
                        <w:t xml:space="preserve">10 11 12 </w:t>
                      </w:r>
                    </w:p>
                  </w:txbxContent>
                </v:textbox>
              </v:shape>
            </w:pict>
          </mc:Fallback>
        </mc:AlternateContent>
      </w:r>
      <w:r>
        <w:rPr>
          <w:rFonts w:ascii="Book Antiqua" w:hAnsi="Book Antiqua"/>
          <w:noProof/>
        </w:rPr>
        <mc:AlternateContent>
          <mc:Choice Requires="wps">
            <w:drawing>
              <wp:anchor distT="0" distB="0" distL="114300" distR="114300" simplePos="0" relativeHeight="251726848" behindDoc="0" locked="0" layoutInCell="1" allowOverlap="1">
                <wp:simplePos x="0" y="0"/>
                <wp:positionH relativeFrom="column">
                  <wp:posOffset>2893695</wp:posOffset>
                </wp:positionH>
                <wp:positionV relativeFrom="paragraph">
                  <wp:posOffset>223520</wp:posOffset>
                </wp:positionV>
                <wp:extent cx="1948180" cy="255905"/>
                <wp:effectExtent l="7620" t="4445" r="6350" b="6350"/>
                <wp:wrapNone/>
                <wp:docPr id="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180" cy="2559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Default="00EA4C81" w:rsidP="00886B2A">
                            <w:pPr>
                              <w:ind w:left="105" w:hangingChars="50" w:hanging="105"/>
                            </w:pPr>
                            <w:r>
                              <w:rPr>
                                <w:rFonts w:hint="eastAsia"/>
                              </w:rPr>
                              <w:t>1 2</w:t>
                            </w:r>
                            <w:r w:rsidR="00BE5A1E">
                              <w:rPr>
                                <w:rFonts w:hint="eastAsia"/>
                              </w:rPr>
                              <w:t xml:space="preserve"> </w:t>
                            </w:r>
                            <w:r>
                              <w:rPr>
                                <w:rFonts w:hint="eastAsia"/>
                              </w:rPr>
                              <w:t>3 4</w:t>
                            </w:r>
                            <w:r w:rsidR="00BE5A1E">
                              <w:rPr>
                                <w:rFonts w:hint="eastAsia"/>
                              </w:rPr>
                              <w:t xml:space="preserve"> </w:t>
                            </w:r>
                            <w:r>
                              <w:rPr>
                                <w:rFonts w:hint="eastAsia"/>
                              </w:rPr>
                              <w:t>5 6 7 8</w:t>
                            </w:r>
                            <w:r w:rsidR="00BE5A1E">
                              <w:rPr>
                                <w:rFonts w:hint="eastAsia"/>
                              </w:rPr>
                              <w:t xml:space="preserve"> </w:t>
                            </w:r>
                            <w:r>
                              <w:rPr>
                                <w:rFonts w:hint="eastAsia"/>
                              </w:rPr>
                              <w:t>9</w:t>
                            </w:r>
                            <w:r w:rsidR="00BE5A1E">
                              <w:rPr>
                                <w:rFonts w:hint="eastAsia"/>
                              </w:rPr>
                              <w:t xml:space="preserve"> </w:t>
                            </w:r>
                            <w:r>
                              <w:rPr>
                                <w:rFonts w:hint="eastAsia"/>
                              </w:rPr>
                              <w:t xml:space="preserve">10 11 12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89" type="#_x0000_t202" style="position:absolute;left:0;text-align:left;margin-left:227.85pt;margin-top:17.6pt;width:153.4pt;height:20.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" stroked="f">
                <v:fill opacity="0"/>
                <v:textbox>
                  <w:txbxContent>
                    <w:p w:rsidR="00EA4C81" w:rsidRDefault="00EA4C81" w:rsidP="00886B2A">
                      <w:pPr>
                        <w:ind w:left="105" w:hangingChars="50" w:hanging="105"/>
                      </w:pPr>
                      <w:r>
                        <w:rPr>
                          <w:rFonts w:hint="eastAsia"/>
                        </w:rPr>
                        <w:t>1 2</w:t>
                      </w:r>
                      <w:r w:rsidR="00BE5A1E">
                        <w:rPr>
                          <w:rFonts w:hint="eastAsia"/>
                        </w:rPr>
                        <w:t xml:space="preserve"> </w:t>
                      </w:r>
                      <w:r>
                        <w:rPr>
                          <w:rFonts w:hint="eastAsia"/>
                        </w:rPr>
                        <w:t>3 4</w:t>
                      </w:r>
                      <w:r w:rsidR="00BE5A1E">
                        <w:rPr>
                          <w:rFonts w:hint="eastAsia"/>
                        </w:rPr>
                        <w:t xml:space="preserve"> </w:t>
                      </w:r>
                      <w:r>
                        <w:rPr>
                          <w:rFonts w:hint="eastAsia"/>
                        </w:rPr>
                        <w:t>5 6 7 8</w:t>
                      </w:r>
                      <w:r w:rsidR="00BE5A1E">
                        <w:rPr>
                          <w:rFonts w:hint="eastAsia"/>
                        </w:rPr>
                        <w:t xml:space="preserve"> </w:t>
                      </w:r>
                      <w:r>
                        <w:rPr>
                          <w:rFonts w:hint="eastAsia"/>
                        </w:rPr>
                        <w:t>9</w:t>
                      </w:r>
                      <w:r w:rsidR="00BE5A1E">
                        <w:rPr>
                          <w:rFonts w:hint="eastAsia"/>
                        </w:rPr>
                        <w:t xml:space="preserve"> </w:t>
                      </w:r>
                      <w:r>
                        <w:rPr>
                          <w:rFonts w:hint="eastAsia"/>
                        </w:rPr>
                        <w:t xml:space="preserve">10 11 12 </w:t>
                      </w:r>
                    </w:p>
                  </w:txbxContent>
                </v:textbox>
              </v:shape>
            </w:pict>
          </mc:Fallback>
        </mc:AlternateContent>
      </w:r>
      <w:r>
        <w:rPr>
          <w:rFonts w:ascii="Book Antiqua" w:hAnsi="Book Antiqua"/>
          <w:noProof/>
        </w:rPr>
        <mc:AlternateContent>
          <mc:Choice Requires="wps">
            <w:drawing>
              <wp:anchor distT="0" distB="0" distL="114300" distR="114300" simplePos="0" relativeHeight="251725824" behindDoc="0" locked="0" layoutInCell="1" allowOverlap="1">
                <wp:simplePos x="0" y="0"/>
                <wp:positionH relativeFrom="column">
                  <wp:posOffset>-227965</wp:posOffset>
                </wp:positionH>
                <wp:positionV relativeFrom="paragraph">
                  <wp:posOffset>1310640</wp:posOffset>
                </wp:positionV>
                <wp:extent cx="782955" cy="706120"/>
                <wp:effectExtent l="635" t="5715" r="6985" b="2540"/>
                <wp:wrapNone/>
                <wp:docPr id="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706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Pr="00C71EC3" w:rsidRDefault="00EA4C81" w:rsidP="00886B2A">
                            <w:pPr>
                              <w:rPr>
                                <w:rFonts w:ascii="Book Antiqua" w:hAnsi="Book Antiqua"/>
                                <w:b/>
                                <w:kern w:val="0"/>
                                <w:sz w:val="18"/>
                                <w:szCs w:val="18"/>
                              </w:rPr>
                            </w:pPr>
                            <w:r w:rsidRPr="00C71EC3">
                              <w:rPr>
                                <w:rFonts w:ascii="Book Antiqua" w:hAnsi="Book Antiqua" w:hint="eastAsia"/>
                                <w:b/>
                                <w:kern w:val="0"/>
                                <w:sz w:val="18"/>
                                <w:szCs w:val="18"/>
                              </w:rPr>
                              <w:t>H</w:t>
                            </w:r>
                            <w:r w:rsidRPr="00C71EC3">
                              <w:rPr>
                                <w:rFonts w:ascii="Book Antiqua" w:eastAsia="华文中宋" w:hAnsi="Book Antiqua"/>
                                <w:b/>
                                <w:kern w:val="0"/>
                                <w:sz w:val="18"/>
                                <w:szCs w:val="18"/>
                              </w:rPr>
                              <w:t xml:space="preserve">epatic </w:t>
                            </w:r>
                          </w:p>
                          <w:p w:rsidR="00EA4C81" w:rsidRPr="00C71EC3" w:rsidRDefault="00EA4C81" w:rsidP="00886B2A">
                            <w:pPr>
                              <w:rPr>
                                <w:rFonts w:ascii="Book Antiqua" w:hAnsi="Book Antiqua"/>
                                <w:b/>
                                <w:kern w:val="0"/>
                                <w:sz w:val="18"/>
                                <w:szCs w:val="18"/>
                              </w:rPr>
                            </w:pPr>
                            <w:r w:rsidRPr="00C71EC3">
                              <w:rPr>
                                <w:rFonts w:ascii="Book Antiqua" w:eastAsia="华文中宋" w:hAnsi="Book Antiqua"/>
                                <w:b/>
                                <w:kern w:val="0"/>
                                <w:sz w:val="18"/>
                                <w:szCs w:val="18"/>
                              </w:rPr>
                              <w:t>metastatic</w:t>
                            </w:r>
                          </w:p>
                          <w:p w:rsidR="00EA4C81" w:rsidRPr="00C71EC3" w:rsidRDefault="00EA4C81" w:rsidP="00886B2A">
                            <w:pPr>
                              <w:rPr>
                                <w:b/>
                                <w:sz w:val="18"/>
                                <w:szCs w:val="18"/>
                              </w:rPr>
                            </w:pPr>
                            <w:r w:rsidRPr="00C71EC3">
                              <w:rPr>
                                <w:rFonts w:ascii="Book Antiqua" w:eastAsia="华文中宋" w:hAnsi="Book Antiqua"/>
                                <w:b/>
                                <w:kern w:val="0"/>
                                <w:sz w:val="18"/>
                                <w:szCs w:val="18"/>
                              </w:rPr>
                              <w:t>tumors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90" type="#_x0000_t202" style="position:absolute;left:0;text-align:left;margin-left:-17.95pt;margin-top:103.2pt;width:61.65pt;height:55.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" stroked="f">
                <v:fill opacity="0"/>
                <v:textbox style="layout-flow:vertical;mso-layout-flow-alt:bottom-to-top">
                  <w:txbxContent>
                    <w:p w:rsidR="00EA4C81" w:rsidRPr="00C71EC3" w:rsidRDefault="00EA4C81" w:rsidP="00886B2A">
                      <w:pPr>
                        <w:rPr>
                          <w:rFonts w:ascii="Book Antiqua" w:hAnsi="Book Antiqua"/>
                          <w:b/>
                          <w:kern w:val="0"/>
                          <w:sz w:val="18"/>
                          <w:szCs w:val="18"/>
                        </w:rPr>
                      </w:pPr>
                      <w:r w:rsidRPr="00C71EC3">
                        <w:rPr>
                          <w:rFonts w:ascii="Book Antiqua" w:hAnsi="Book Antiqua" w:hint="eastAsia"/>
                          <w:b/>
                          <w:kern w:val="0"/>
                          <w:sz w:val="18"/>
                          <w:szCs w:val="18"/>
                        </w:rPr>
                        <w:t>H</w:t>
                      </w:r>
                      <w:r w:rsidRPr="00C71EC3">
                        <w:rPr>
                          <w:rFonts w:ascii="Book Antiqua" w:eastAsia="华文中宋" w:hAnsi="Book Antiqua"/>
                          <w:b/>
                          <w:kern w:val="0"/>
                          <w:sz w:val="18"/>
                          <w:szCs w:val="18"/>
                        </w:rPr>
                        <w:t xml:space="preserve">epatic </w:t>
                      </w:r>
                    </w:p>
                    <w:p w:rsidR="00EA4C81" w:rsidRPr="00C71EC3" w:rsidRDefault="00EA4C81" w:rsidP="00886B2A">
                      <w:pPr>
                        <w:rPr>
                          <w:rFonts w:ascii="Book Antiqua" w:hAnsi="Book Antiqua"/>
                          <w:b/>
                          <w:kern w:val="0"/>
                          <w:sz w:val="18"/>
                          <w:szCs w:val="18"/>
                        </w:rPr>
                      </w:pPr>
                      <w:r w:rsidRPr="00C71EC3">
                        <w:rPr>
                          <w:rFonts w:ascii="Book Antiqua" w:eastAsia="华文中宋" w:hAnsi="Book Antiqua"/>
                          <w:b/>
                          <w:kern w:val="0"/>
                          <w:sz w:val="18"/>
                          <w:szCs w:val="18"/>
                        </w:rPr>
                        <w:t>metastatic</w:t>
                      </w:r>
                    </w:p>
                    <w:p w:rsidR="00EA4C81" w:rsidRPr="00C71EC3" w:rsidRDefault="00EA4C81" w:rsidP="00886B2A">
                      <w:pPr>
                        <w:rPr>
                          <w:b/>
                          <w:sz w:val="18"/>
                          <w:szCs w:val="18"/>
                        </w:rPr>
                      </w:pPr>
                      <w:r w:rsidRPr="00C71EC3">
                        <w:rPr>
                          <w:rFonts w:ascii="Book Antiqua" w:eastAsia="华文中宋" w:hAnsi="Book Antiqua"/>
                          <w:b/>
                          <w:kern w:val="0"/>
                          <w:sz w:val="18"/>
                          <w:szCs w:val="18"/>
                        </w:rPr>
                        <w:t>tumors</w:t>
                      </w:r>
                    </w:p>
                  </w:txbxContent>
                </v:textbox>
              </v:shape>
            </w:pict>
          </mc:Fallback>
        </mc:AlternateContent>
      </w:r>
      <w:r>
        <w:rPr>
          <w:rFonts w:ascii="Book Antiqua" w:hAnsi="Book Antiqua"/>
          <w:noProof/>
        </w:rPr>
        <mc:AlternateContent>
          <mc:Choice Requires="wps">
            <w:drawing>
              <wp:anchor distT="0" distB="0" distL="114300" distR="114300" simplePos="0" relativeHeight="251724800" behindDoc="0" locked="0" layoutInCell="1" allowOverlap="1">
                <wp:simplePos x="0" y="0"/>
                <wp:positionH relativeFrom="column">
                  <wp:posOffset>-109855</wp:posOffset>
                </wp:positionH>
                <wp:positionV relativeFrom="paragraph">
                  <wp:posOffset>405130</wp:posOffset>
                </wp:positionV>
                <wp:extent cx="607695" cy="700405"/>
                <wp:effectExtent l="4445" t="5080" r="6985" b="8890"/>
                <wp:wrapNone/>
                <wp:docPr id="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7004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4C81" w:rsidRPr="00C71EC3" w:rsidRDefault="00EA4C81" w:rsidP="00886B2A">
                            <w:pPr>
                              <w:rPr>
                                <w:rFonts w:ascii="Book Antiqua" w:hAnsi="Book Antiqua"/>
                                <w:b/>
                                <w:sz w:val="18"/>
                                <w:szCs w:val="18"/>
                              </w:rPr>
                            </w:pPr>
                            <w:r w:rsidRPr="00C71EC3">
                              <w:rPr>
                                <w:rFonts w:ascii="Book Antiqua" w:hAnsi="Book Antiqua" w:hint="eastAsia"/>
                                <w:b/>
                                <w:sz w:val="18"/>
                                <w:szCs w:val="18"/>
                              </w:rPr>
                              <w:t>O</w:t>
                            </w:r>
                            <w:r w:rsidRPr="00C71EC3">
                              <w:rPr>
                                <w:rFonts w:ascii="Book Antiqua" w:eastAsia="华文中宋" w:hAnsi="Book Antiqua"/>
                                <w:b/>
                                <w:sz w:val="18"/>
                                <w:szCs w:val="18"/>
                              </w:rPr>
                              <w:t xml:space="preserve">rthotopic </w:t>
                            </w:r>
                          </w:p>
                          <w:p w:rsidR="00EA4C81" w:rsidRPr="00C71EC3" w:rsidRDefault="00EA4C81" w:rsidP="00886B2A">
                            <w:pPr>
                              <w:rPr>
                                <w:b/>
                                <w:sz w:val="18"/>
                                <w:szCs w:val="18"/>
                              </w:rPr>
                            </w:pPr>
                            <w:r w:rsidRPr="00C71EC3">
                              <w:rPr>
                                <w:rFonts w:ascii="Book Antiqua" w:eastAsia="华文中宋" w:hAnsi="Book Antiqua"/>
                                <w:b/>
                                <w:sz w:val="18"/>
                                <w:szCs w:val="18"/>
                              </w:rPr>
                              <w:t>tumors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91" type="#_x0000_t202" style="position:absolute;left:0;text-align:left;margin-left:-8.65pt;margin-top:31.9pt;width:47.85pt;height:55.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" stroked="f">
                <v:fill opacity="0"/>
                <v:textbox style="layout-flow:vertical;mso-layout-flow-alt:bottom-to-top">
                  <w:txbxContent>
                    <w:p w:rsidR="00EA4C81" w:rsidRPr="00C71EC3" w:rsidRDefault="00EA4C81" w:rsidP="00886B2A">
                      <w:pPr>
                        <w:rPr>
                          <w:rFonts w:ascii="Book Antiqua" w:hAnsi="Book Antiqua"/>
                          <w:b/>
                          <w:sz w:val="18"/>
                          <w:szCs w:val="18"/>
                        </w:rPr>
                      </w:pPr>
                      <w:r w:rsidRPr="00C71EC3">
                        <w:rPr>
                          <w:rFonts w:ascii="Book Antiqua" w:hAnsi="Book Antiqua" w:hint="eastAsia"/>
                          <w:b/>
                          <w:sz w:val="18"/>
                          <w:szCs w:val="18"/>
                        </w:rPr>
                        <w:t>O</w:t>
                      </w:r>
                      <w:r w:rsidRPr="00C71EC3">
                        <w:rPr>
                          <w:rFonts w:ascii="Book Antiqua" w:eastAsia="华文中宋" w:hAnsi="Book Antiqua"/>
                          <w:b/>
                          <w:sz w:val="18"/>
                          <w:szCs w:val="18"/>
                        </w:rPr>
                        <w:t xml:space="preserve">rthotopic </w:t>
                      </w:r>
                    </w:p>
                    <w:p w:rsidR="00EA4C81" w:rsidRPr="00C71EC3" w:rsidRDefault="00EA4C81" w:rsidP="00886B2A">
                      <w:pPr>
                        <w:rPr>
                          <w:b/>
                          <w:sz w:val="18"/>
                          <w:szCs w:val="18"/>
                        </w:rPr>
                      </w:pPr>
                      <w:r w:rsidRPr="00C71EC3">
                        <w:rPr>
                          <w:rFonts w:ascii="Book Antiqua" w:eastAsia="华文中宋" w:hAnsi="Book Antiqua"/>
                          <w:b/>
                          <w:sz w:val="18"/>
                          <w:szCs w:val="18"/>
                        </w:rPr>
                        <w:t>tumors</w:t>
                      </w:r>
                    </w:p>
                  </w:txbxContent>
                </v:textbox>
              </v:shape>
            </w:pict>
          </mc:Fallback>
        </mc:AlternateContent>
      </w:r>
      <w:r w:rsidR="001F03FC" w:rsidRPr="002F0803">
        <w:rPr>
          <w:rFonts w:ascii="Book Antiqua" w:hAnsi="Book Antiqua"/>
          <w:noProof/>
        </w:rPr>
        <w:drawing>
          <wp:inline distT="0" distB="0" distL="0" distR="0" wp14:anchorId="19B8CAD7" wp14:editId="614A51F6">
            <wp:extent cx="5278120" cy="2002649"/>
            <wp:effectExtent l="19050" t="0" r="0" b="0"/>
            <wp:docPr id="33" name="图片 17" descr="C:\Documents and Settings\User\桌面\MS-JD-101566357-G-陶丽 修回\Figure 6-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User\桌面\MS-JD-101566357-G-陶丽 修回\Figure 6-C.tif"/>
                    <pic:cNvPicPr>
                      <a:picLocks noChangeAspect="1" noChangeArrowheads="1"/>
                    </pic:cNvPicPr>
                  </pic:nvPicPr>
                  <pic:blipFill>
                    <a:blip r:embed="rId24"/>
                    <a:srcRect/>
                    <a:stretch>
                      <a:fillRect/>
                    </a:stretch>
                  </pic:blipFill>
                  <pic:spPr bwMode="auto">
                    <a:xfrm>
                      <a:off x="0" y="0"/>
                      <a:ext cx="5278120" cy="2002649"/>
                    </a:xfrm>
                    <a:prstGeom prst="rect">
                      <a:avLst/>
                    </a:prstGeom>
                    <a:noFill/>
                    <a:ln w="9525">
                      <a:noFill/>
                      <a:miter lim="800000"/>
                      <a:headEnd/>
                      <a:tailEnd/>
                    </a:ln>
                  </pic:spPr>
                </pic:pic>
              </a:graphicData>
            </a:graphic>
          </wp:inline>
        </w:drawing>
      </w:r>
    </w:p>
    <w:p w:rsidR="002D55B2" w:rsidRPr="002F0803" w:rsidRDefault="002D55B2" w:rsidP="00730F7F">
      <w:pPr>
        <w:adjustRightInd w:val="0"/>
        <w:snapToGrid w:val="0"/>
        <w:spacing w:line="360" w:lineRule="auto"/>
        <w:rPr>
          <w:rFonts w:ascii="Book Antiqua" w:hAnsi="Book Antiqua"/>
        </w:rPr>
      </w:pPr>
    </w:p>
    <w:p w:rsidR="002D55B2" w:rsidRPr="002F0803" w:rsidRDefault="002D55B2" w:rsidP="00730F7F">
      <w:pPr>
        <w:autoSpaceDE w:val="0"/>
        <w:autoSpaceDN w:val="0"/>
        <w:adjustRightInd w:val="0"/>
        <w:snapToGrid w:val="0"/>
        <w:spacing w:line="360" w:lineRule="auto"/>
        <w:rPr>
          <w:rFonts w:ascii="Book Antiqua" w:eastAsia="华文中宋" w:hAnsi="Book Antiqua"/>
          <w:b/>
          <w:sz w:val="24"/>
          <w:szCs w:val="24"/>
        </w:rPr>
      </w:pPr>
      <w:r w:rsidRPr="002F0803">
        <w:rPr>
          <w:rFonts w:ascii="Book Antiqua" w:eastAsia="华文中宋" w:hAnsi="Book Antiqua"/>
          <w:b/>
          <w:sz w:val="24"/>
          <w:szCs w:val="24"/>
        </w:rPr>
        <w:t>Figure 6 Cell fractionation and western blot analysis of β-Catenin protein expression in both orthotopic tumors and hepatic metastatic tumors</w:t>
      </w:r>
      <w:r w:rsidRPr="002F0803">
        <w:rPr>
          <w:rFonts w:ascii="Book Antiqua" w:eastAsia="华文中宋" w:hAnsi="Book Antiqua" w:hint="eastAsia"/>
          <w:b/>
          <w:sz w:val="24"/>
          <w:szCs w:val="24"/>
        </w:rPr>
        <w:t xml:space="preserve">. </w:t>
      </w:r>
      <w:r w:rsidRPr="002F0803">
        <w:rPr>
          <w:rFonts w:ascii="Book Antiqua" w:eastAsia="华文中宋" w:hAnsi="Book Antiqua"/>
          <w:sz w:val="24"/>
          <w:szCs w:val="24"/>
        </w:rPr>
        <w:t>A</w:t>
      </w:r>
      <w:r w:rsidRPr="002F0803">
        <w:rPr>
          <w:rFonts w:ascii="Book Antiqua" w:eastAsia="华文中宋" w:hAnsi="Book Antiqua" w:hint="eastAsia"/>
          <w:sz w:val="24"/>
          <w:szCs w:val="24"/>
        </w:rPr>
        <w:t xml:space="preserve">, </w:t>
      </w:r>
      <w:r w:rsidRPr="002F0803">
        <w:rPr>
          <w:rFonts w:ascii="Book Antiqua" w:eastAsia="华文中宋" w:hAnsi="Book Antiqua"/>
          <w:sz w:val="24"/>
          <w:szCs w:val="24"/>
        </w:rPr>
        <w:t>B</w:t>
      </w:r>
      <w:r w:rsidRPr="002F0803">
        <w:rPr>
          <w:rFonts w:ascii="Book Antiqua" w:eastAsia="华文中宋" w:hAnsi="Book Antiqua" w:hint="eastAsia"/>
          <w:sz w:val="24"/>
          <w:szCs w:val="24"/>
        </w:rPr>
        <w:t>:</w:t>
      </w:r>
      <w:r w:rsidRPr="002F0803">
        <w:rPr>
          <w:rFonts w:ascii="Book Antiqua" w:eastAsia="华文中宋" w:hAnsi="Book Antiqua"/>
          <w:sz w:val="24"/>
          <w:szCs w:val="24"/>
        </w:rPr>
        <w:t xml:space="preserve"> Quantification of </w:t>
      </w:r>
      <w:r w:rsidRPr="002F0803">
        <w:rPr>
          <w:rFonts w:ascii="Book Antiqua" w:eastAsia="华文中宋" w:hAnsi="Book Antiqua"/>
          <w:kern w:val="0"/>
          <w:sz w:val="24"/>
          <w:szCs w:val="24"/>
        </w:rPr>
        <w:t xml:space="preserve">β-Catenin expression in </w:t>
      </w:r>
      <w:r w:rsidRPr="002F0803">
        <w:rPr>
          <w:rFonts w:ascii="Book Antiqua" w:eastAsia="华文中宋" w:hAnsi="Book Antiqua"/>
          <w:sz w:val="24"/>
          <w:szCs w:val="24"/>
        </w:rPr>
        <w:t>cytosolic fraction and nuclear fraction in orthotopic tumors (A) and in</w:t>
      </w:r>
      <w:r w:rsidRPr="002F0803">
        <w:rPr>
          <w:rFonts w:ascii="Book Antiqua" w:eastAsia="华文中宋" w:hAnsi="Book Antiqua"/>
          <w:kern w:val="0"/>
          <w:sz w:val="24"/>
          <w:szCs w:val="24"/>
        </w:rPr>
        <w:t xml:space="preserve"> </w:t>
      </w:r>
      <w:r w:rsidRPr="002F0803">
        <w:rPr>
          <w:rFonts w:ascii="Book Antiqua" w:eastAsia="华文中宋" w:hAnsi="Book Antiqua"/>
          <w:sz w:val="24"/>
          <w:szCs w:val="24"/>
        </w:rPr>
        <w:t>hepatic metastatic tumors (B).</w:t>
      </w:r>
      <w:r w:rsidRPr="002F0803">
        <w:rPr>
          <w:rFonts w:ascii="Book Antiqua" w:eastAsia="华文中宋" w:hAnsi="Book Antiqua"/>
          <w:kern w:val="0"/>
          <w:sz w:val="24"/>
          <w:szCs w:val="24"/>
        </w:rPr>
        <w:t xml:space="preserve"> </w:t>
      </w:r>
      <w:r w:rsidRPr="002F0803">
        <w:rPr>
          <w:rFonts w:ascii="Book Antiqua" w:hAnsi="Book Antiqua"/>
          <w:kern w:val="0"/>
          <w:sz w:val="24"/>
          <w:szCs w:val="24"/>
        </w:rPr>
        <w:t xml:space="preserve">Data were presented as </w:t>
      </w:r>
      <w:r w:rsidRPr="002F0803">
        <w:rPr>
          <w:rFonts w:ascii="Book Antiqua" w:hAnsi="Book Antiqua"/>
          <w:sz w:val="24"/>
          <w:szCs w:val="24"/>
        </w:rPr>
        <w:t>mean ± SD and</w:t>
      </w:r>
      <w:r w:rsidRPr="002F0803">
        <w:rPr>
          <w:rFonts w:ascii="Book Antiqua" w:eastAsia="华文中宋" w:hAnsi="Book Antiqua"/>
          <w:kern w:val="0"/>
          <w:sz w:val="24"/>
          <w:szCs w:val="24"/>
        </w:rPr>
        <w:t xml:space="preserve"> </w:t>
      </w:r>
      <w:r w:rsidRPr="002F0803">
        <w:rPr>
          <w:rFonts w:ascii="Book Antiqua" w:eastAsia="华文中宋" w:hAnsi="Book Antiqua" w:hint="eastAsia"/>
          <w:kern w:val="0"/>
          <w:sz w:val="24"/>
          <w:szCs w:val="24"/>
          <w:vertAlign w:val="superscript"/>
        </w:rPr>
        <w:t>a</w:t>
      </w:r>
      <w:r w:rsidRPr="002F0803">
        <w:rPr>
          <w:rFonts w:ascii="Book Antiqua" w:eastAsia="华文中宋" w:hAnsi="Book Antiqua"/>
          <w:i/>
          <w:kern w:val="0"/>
          <w:sz w:val="24"/>
          <w:szCs w:val="24"/>
        </w:rPr>
        <w:t xml:space="preserve">P &lt; </w:t>
      </w:r>
      <w:r w:rsidRPr="002F0803">
        <w:rPr>
          <w:rFonts w:ascii="Book Antiqua" w:eastAsia="华文中宋" w:hAnsi="Book Antiqua"/>
          <w:kern w:val="0"/>
          <w:sz w:val="24"/>
          <w:szCs w:val="24"/>
        </w:rPr>
        <w:t xml:space="preserve">0.05 </w:t>
      </w:r>
      <w:r w:rsidRPr="002F0803">
        <w:rPr>
          <w:rFonts w:ascii="Book Antiqua" w:eastAsia="华文中宋" w:hAnsi="Book Antiqua"/>
          <w:i/>
          <w:kern w:val="0"/>
          <w:sz w:val="24"/>
          <w:szCs w:val="24"/>
        </w:rPr>
        <w:t>vs</w:t>
      </w:r>
      <w:r w:rsidRPr="002F0803">
        <w:rPr>
          <w:rFonts w:ascii="Book Antiqua" w:eastAsia="华文中宋" w:hAnsi="Book Antiqua"/>
          <w:kern w:val="0"/>
          <w:sz w:val="24"/>
          <w:szCs w:val="24"/>
        </w:rPr>
        <w:t xml:space="preserve"> corresponding CON group</w:t>
      </w:r>
      <w:r w:rsidRPr="002F0803">
        <w:rPr>
          <w:rFonts w:ascii="Book Antiqua" w:hAnsi="Book Antiqua" w:hint="eastAsia"/>
          <w:sz w:val="24"/>
          <w:szCs w:val="24"/>
        </w:rPr>
        <w:t>;</w:t>
      </w:r>
      <w:r w:rsidRPr="002F0803">
        <w:rPr>
          <w:rFonts w:ascii="Book Antiqua" w:eastAsia="华文中宋" w:hAnsi="Book Antiqua"/>
          <w:sz w:val="24"/>
          <w:szCs w:val="24"/>
        </w:rPr>
        <w:t xml:space="preserve"> C</w:t>
      </w:r>
      <w:r w:rsidRPr="002F0803">
        <w:rPr>
          <w:rFonts w:ascii="Book Antiqua" w:eastAsia="华文中宋" w:hAnsi="Book Antiqua" w:hint="eastAsia"/>
          <w:sz w:val="24"/>
          <w:szCs w:val="24"/>
        </w:rPr>
        <w:t xml:space="preserve">: </w:t>
      </w:r>
      <w:r w:rsidRPr="002F0803">
        <w:rPr>
          <w:rFonts w:ascii="Book Antiqua" w:eastAsia="华文中宋" w:hAnsi="Book Antiqua"/>
          <w:kern w:val="0"/>
          <w:sz w:val="24"/>
          <w:szCs w:val="24"/>
        </w:rPr>
        <w:t xml:space="preserve">β-Catenin expression in </w:t>
      </w:r>
      <w:r w:rsidRPr="002F0803">
        <w:rPr>
          <w:rFonts w:ascii="Book Antiqua" w:eastAsia="华文中宋" w:hAnsi="Book Antiqua"/>
          <w:sz w:val="24"/>
          <w:szCs w:val="24"/>
        </w:rPr>
        <w:t xml:space="preserve">cytosolic fraction and nuclear fraction in orthotopic tumors and hepatic metastatic tumors. Lanes 1-3, CON group; 4-6, WCA group; 7-9, 5-FU group; and 10-12, WCA + 5-FU group. </w:t>
      </w:r>
      <w:r w:rsidRPr="002F0803">
        <w:rPr>
          <w:rFonts w:ascii="Book Antiqua" w:eastAsia="华文中宋" w:hAnsi="Book Antiqua"/>
          <w:kern w:val="0"/>
          <w:sz w:val="24"/>
          <w:szCs w:val="24"/>
        </w:rPr>
        <w:t>CON</w:t>
      </w:r>
      <w:r w:rsidRPr="002F0803">
        <w:rPr>
          <w:rFonts w:ascii="Book Antiqua" w:hAnsi="Book Antiqua" w:hint="eastAsia"/>
          <w:kern w:val="0"/>
          <w:sz w:val="24"/>
          <w:szCs w:val="24"/>
        </w:rPr>
        <w:t>:</w:t>
      </w:r>
      <w:r w:rsidRPr="002F0803">
        <w:rPr>
          <w:rFonts w:ascii="Book Antiqua" w:hAnsi="Book Antiqua"/>
          <w:kern w:val="0"/>
          <w:sz w:val="24"/>
          <w:szCs w:val="24"/>
        </w:rPr>
        <w:t xml:space="preserve"> </w:t>
      </w:r>
      <w:r w:rsidRPr="002F0803">
        <w:rPr>
          <w:rFonts w:ascii="Book Antiqua" w:eastAsia="华文中宋" w:hAnsi="Book Antiqua"/>
          <w:kern w:val="0"/>
          <w:sz w:val="24"/>
          <w:szCs w:val="24"/>
        </w:rPr>
        <w:t>Control</w:t>
      </w:r>
      <w:r w:rsidRPr="002F0803">
        <w:rPr>
          <w:rFonts w:ascii="Book Antiqua" w:hAnsi="Book Antiqua"/>
          <w:kern w:val="0"/>
          <w:sz w:val="24"/>
          <w:szCs w:val="24"/>
        </w:rPr>
        <w:t xml:space="preserve"> </w:t>
      </w:r>
      <w:r w:rsidRPr="002F0803">
        <w:rPr>
          <w:rFonts w:ascii="Book Antiqua" w:eastAsia="华文中宋" w:hAnsi="Book Antiqua"/>
          <w:kern w:val="0"/>
          <w:sz w:val="24"/>
          <w:szCs w:val="24"/>
        </w:rPr>
        <w:t>group</w:t>
      </w:r>
      <w:r w:rsidRPr="002F0803">
        <w:rPr>
          <w:rFonts w:ascii="Book Antiqua" w:hAnsi="Book Antiqua"/>
          <w:kern w:val="0"/>
          <w:sz w:val="24"/>
          <w:szCs w:val="24"/>
        </w:rPr>
        <w:t xml:space="preserve"> with </w:t>
      </w:r>
      <w:r w:rsidRPr="002F0803">
        <w:rPr>
          <w:rFonts w:ascii="Book Antiqua" w:eastAsia="华文中宋" w:hAnsi="Book Antiqua"/>
          <w:kern w:val="0"/>
          <w:sz w:val="24"/>
          <w:szCs w:val="24"/>
        </w:rPr>
        <w:t>tumor implantation</w:t>
      </w:r>
      <w:r w:rsidRPr="002F0803">
        <w:rPr>
          <w:rFonts w:ascii="Book Antiqua" w:hAnsi="Book Antiqua"/>
          <w:kern w:val="0"/>
          <w:sz w:val="24"/>
          <w:szCs w:val="24"/>
        </w:rPr>
        <w:t xml:space="preserve">; </w:t>
      </w:r>
      <w:r w:rsidRPr="002F0803">
        <w:rPr>
          <w:rFonts w:ascii="Book Antiqua" w:eastAsia="华文中宋" w:hAnsi="Book Antiqua"/>
          <w:kern w:val="0"/>
          <w:sz w:val="24"/>
          <w:szCs w:val="24"/>
        </w:rPr>
        <w:t>WCA</w:t>
      </w:r>
      <w:r w:rsidRPr="002F0803">
        <w:rPr>
          <w:rFonts w:ascii="Book Antiqua" w:hAnsi="Book Antiqua" w:hint="eastAsia"/>
          <w:kern w:val="0"/>
          <w:sz w:val="24"/>
          <w:szCs w:val="24"/>
        </w:rPr>
        <w:t>:</w:t>
      </w:r>
      <w:r w:rsidRPr="002F0803">
        <w:rPr>
          <w:rFonts w:ascii="Book Antiqua" w:eastAsia="华文中宋" w:hAnsi="Book Antiqua"/>
          <w:kern w:val="0"/>
          <w:sz w:val="24"/>
          <w:szCs w:val="24"/>
        </w:rPr>
        <w:t xml:space="preserve"> </w:t>
      </w:r>
      <w:r w:rsidRPr="002F0803">
        <w:rPr>
          <w:rFonts w:ascii="Book Antiqua" w:eastAsia="华文中宋" w:hAnsi="Book Antiqua"/>
          <w:sz w:val="24"/>
          <w:szCs w:val="24"/>
        </w:rPr>
        <w:t>Weichang’an</w:t>
      </w:r>
      <w:r w:rsidRPr="002F0803">
        <w:rPr>
          <w:rFonts w:ascii="Book Antiqua" w:hAnsi="Book Antiqua"/>
          <w:sz w:val="24"/>
          <w:szCs w:val="24"/>
        </w:rPr>
        <w:t xml:space="preserve"> treated</w:t>
      </w:r>
      <w:r w:rsidRPr="002F0803">
        <w:rPr>
          <w:rFonts w:ascii="Book Antiqua" w:eastAsia="华文中宋" w:hAnsi="Book Antiqua"/>
          <w:kern w:val="0"/>
          <w:sz w:val="24"/>
          <w:szCs w:val="24"/>
        </w:rPr>
        <w:t xml:space="preserve"> group; 5-FU</w:t>
      </w:r>
      <w:r w:rsidRPr="002F0803">
        <w:rPr>
          <w:rFonts w:ascii="Book Antiqua" w:eastAsia="华文中宋" w:hAnsi="Book Antiqua" w:hint="eastAsia"/>
          <w:kern w:val="0"/>
          <w:sz w:val="24"/>
          <w:szCs w:val="24"/>
        </w:rPr>
        <w:t>:</w:t>
      </w:r>
      <w:r w:rsidRPr="002F0803">
        <w:rPr>
          <w:rFonts w:ascii="Book Antiqua" w:eastAsia="华文中宋" w:hAnsi="Book Antiqua"/>
          <w:kern w:val="0"/>
          <w:sz w:val="24"/>
          <w:szCs w:val="24"/>
        </w:rPr>
        <w:t xml:space="preserve"> 5-fluorouracil treated group</w:t>
      </w:r>
      <w:r w:rsidRPr="002F0803">
        <w:rPr>
          <w:rFonts w:ascii="Book Antiqua" w:hAnsi="Book Antiqua" w:hint="eastAsia"/>
          <w:kern w:val="0"/>
          <w:sz w:val="24"/>
          <w:szCs w:val="24"/>
        </w:rPr>
        <w:t>.</w:t>
      </w:r>
    </w:p>
    <w:p w:rsidR="002D55B2" w:rsidRPr="002F0803" w:rsidRDefault="002D55B2" w:rsidP="00730F7F">
      <w:pPr>
        <w:adjustRightInd w:val="0"/>
        <w:snapToGrid w:val="0"/>
        <w:spacing w:line="360" w:lineRule="auto"/>
        <w:rPr>
          <w:rFonts w:ascii="Book Antiqua" w:hAnsi="Book Antiqua"/>
        </w:rPr>
      </w:pPr>
    </w:p>
    <w:sectPr w:rsidR="002D55B2" w:rsidRPr="002F0803" w:rsidSect="008F505E">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3664" w:rsidRDefault="000F3664" w:rsidP="00C6407E">
      <w:r>
        <w:separator/>
      </w:r>
    </w:p>
  </w:endnote>
  <w:endnote w:type="continuationSeparator" w:id="0">
    <w:p w:rsidR="000F3664" w:rsidRDefault="000F3664" w:rsidP="00C64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仿宋_GB2312">
    <w:altName w:val="仿宋"/>
    <w:charset w:val="86"/>
    <w:family w:val="modern"/>
    <w:pitch w:val="fixed"/>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C81" w:rsidRDefault="00EA4C81">
    <w:pPr>
      <w:pStyle w:val="ab"/>
      <w:jc w:val="center"/>
    </w:pPr>
    <w:r>
      <w:fldChar w:fldCharType="begin"/>
    </w:r>
    <w:r>
      <w:instrText xml:space="preserve"> PAGE   \* MERGEFORMAT </w:instrText>
    </w:r>
    <w:r>
      <w:fldChar w:fldCharType="separate"/>
    </w:r>
    <w:r w:rsidR="00CA5B31" w:rsidRPr="00CA5B31">
      <w:rPr>
        <w:noProof/>
        <w:lang w:val="zh-CN"/>
      </w:rPr>
      <w:t>2</w:t>
    </w:r>
    <w:r>
      <w:rPr>
        <w:noProof/>
        <w:lang w:val="zh-CN"/>
      </w:rPr>
      <w:fldChar w:fldCharType="end"/>
    </w:r>
  </w:p>
  <w:p w:rsidR="00EA4C81" w:rsidRDefault="00EA4C8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3664" w:rsidRDefault="000F3664" w:rsidP="00C6407E">
      <w:r>
        <w:separator/>
      </w:r>
    </w:p>
  </w:footnote>
  <w:footnote w:type="continuationSeparator" w:id="0">
    <w:p w:rsidR="000F3664" w:rsidRDefault="000F3664" w:rsidP="00C640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26.45pt;height:85.35pt;visibility:visible;mso-wrap-style:square" o:bullet="t">
        <v:imagedata r:id="rId1" o:title="Figure 6-C"/>
      </v:shape>
    </w:pict>
  </w:numPicBullet>
  <w:abstractNum w:abstractNumId="0">
    <w:nsid w:val="FFFFFF1D"/>
    <w:multiLevelType w:val="multilevel"/>
    <w:tmpl w:val="FD460F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C93011"/>
    <w:multiLevelType w:val="hybridMultilevel"/>
    <w:tmpl w:val="865276F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BC95967"/>
    <w:multiLevelType w:val="hybridMultilevel"/>
    <w:tmpl w:val="EBDABF58"/>
    <w:lvl w:ilvl="0" w:tplc="3F586AFA">
      <w:start w:val="1"/>
      <w:numFmt w:val="decimal"/>
      <w:lvlText w:val="%1、"/>
      <w:lvlJc w:val="left"/>
      <w:pPr>
        <w:ind w:left="360" w:hanging="360"/>
      </w:pPr>
      <w:rPr>
        <w:rFonts w:hint="default"/>
        <w:b w:val="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EF54DC7"/>
    <w:multiLevelType w:val="multilevel"/>
    <w:tmpl w:val="04162E38"/>
    <w:lvl w:ilvl="0">
      <w:numFmt w:val="decimal"/>
      <w:lvlText w:val="%1"/>
      <w:lvlJc w:val="left"/>
      <w:pPr>
        <w:ind w:left="660" w:hanging="660"/>
      </w:pPr>
      <w:rPr>
        <w:rFonts w:hint="default"/>
      </w:rPr>
    </w:lvl>
    <w:lvl w:ilvl="1">
      <w:start w:val="4439"/>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2F967B6"/>
    <w:multiLevelType w:val="hybridMultilevel"/>
    <w:tmpl w:val="F7E21DB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3181081"/>
    <w:multiLevelType w:val="hybridMultilevel"/>
    <w:tmpl w:val="9CC6E22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68E4DDB"/>
    <w:multiLevelType w:val="hybridMultilevel"/>
    <w:tmpl w:val="225EF94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6691A07"/>
    <w:multiLevelType w:val="hybridMultilevel"/>
    <w:tmpl w:val="4F74938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D406FA6"/>
    <w:multiLevelType w:val="hybridMultilevel"/>
    <w:tmpl w:val="1528E4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3FCB0AFA"/>
    <w:multiLevelType w:val="hybridMultilevel"/>
    <w:tmpl w:val="A948B96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462254C"/>
    <w:multiLevelType w:val="hybridMultilevel"/>
    <w:tmpl w:val="FB9888C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59522BE"/>
    <w:multiLevelType w:val="hybridMultilevel"/>
    <w:tmpl w:val="4DF40B9C"/>
    <w:lvl w:ilvl="0" w:tplc="0409000F">
      <w:start w:val="1"/>
      <w:numFmt w:val="decimal"/>
      <w:lvlText w:val="%1."/>
      <w:lvlJc w:val="left"/>
      <w:pPr>
        <w:ind w:left="915" w:hanging="91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5C6040F"/>
    <w:multiLevelType w:val="hybridMultilevel"/>
    <w:tmpl w:val="CF7085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4A207312"/>
    <w:multiLevelType w:val="hybridMultilevel"/>
    <w:tmpl w:val="75084E1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699A1010"/>
    <w:multiLevelType w:val="hybridMultilevel"/>
    <w:tmpl w:val="C2028324"/>
    <w:lvl w:ilvl="0" w:tplc="B6D45628">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5">
    <w:nsid w:val="7CAC1910"/>
    <w:multiLevelType w:val="hybridMultilevel"/>
    <w:tmpl w:val="351CE1F6"/>
    <w:lvl w:ilvl="0" w:tplc="B47816EA">
      <w:start w:val="1"/>
      <w:numFmt w:val="decimal"/>
      <w:lvlText w:val="[%1]"/>
      <w:lvlJc w:val="left"/>
      <w:pPr>
        <w:ind w:left="420" w:hanging="420"/>
      </w:pPr>
      <w:rPr>
        <w:rFonts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0"/>
  </w:num>
  <w:num w:numId="2">
    <w:abstractNumId w:val="12"/>
  </w:num>
  <w:num w:numId="3">
    <w:abstractNumId w:val="13"/>
  </w:num>
  <w:num w:numId="4">
    <w:abstractNumId w:val="9"/>
  </w:num>
  <w:num w:numId="5">
    <w:abstractNumId w:val="5"/>
  </w:num>
  <w:num w:numId="6">
    <w:abstractNumId w:val="4"/>
  </w:num>
  <w:num w:numId="7">
    <w:abstractNumId w:val="10"/>
  </w:num>
  <w:num w:numId="8">
    <w:abstractNumId w:val="7"/>
  </w:num>
  <w:num w:numId="9">
    <w:abstractNumId w:val="6"/>
  </w:num>
  <w:num w:numId="10">
    <w:abstractNumId w:val="1"/>
  </w:num>
  <w:num w:numId="11">
    <w:abstractNumId w:val="2"/>
  </w:num>
  <w:num w:numId="12">
    <w:abstractNumId w:val="3"/>
  </w:num>
  <w:num w:numId="13">
    <w:abstractNumId w:val="11"/>
  </w:num>
  <w:num w:numId="14">
    <w:abstractNumId w:val="15"/>
  </w:num>
  <w:num w:numId="15">
    <w:abstractNumId w:val="1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50pxttvbezdd5e9zsqpara00d0erdz2dfae&quot;&gt;陶丽 MS-JD-101566357-G&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record-ids&gt;&lt;/item&gt;&lt;/Libraries&gt;"/>
  </w:docVars>
  <w:rsids>
    <w:rsidRoot w:val="00AC38A0"/>
    <w:rsid w:val="0000009D"/>
    <w:rsid w:val="00003E4C"/>
    <w:rsid w:val="0005205B"/>
    <w:rsid w:val="0006131D"/>
    <w:rsid w:val="00063E24"/>
    <w:rsid w:val="00065F71"/>
    <w:rsid w:val="000856F1"/>
    <w:rsid w:val="00086DD6"/>
    <w:rsid w:val="000B7643"/>
    <w:rsid w:val="000C349C"/>
    <w:rsid w:val="000F3664"/>
    <w:rsid w:val="0010393D"/>
    <w:rsid w:val="00131A89"/>
    <w:rsid w:val="00132B7F"/>
    <w:rsid w:val="001434D2"/>
    <w:rsid w:val="001475C0"/>
    <w:rsid w:val="0015470D"/>
    <w:rsid w:val="00160AF7"/>
    <w:rsid w:val="00164546"/>
    <w:rsid w:val="001D7E39"/>
    <w:rsid w:val="001F03FC"/>
    <w:rsid w:val="00201E18"/>
    <w:rsid w:val="002731CE"/>
    <w:rsid w:val="00274CD9"/>
    <w:rsid w:val="00286665"/>
    <w:rsid w:val="002A08EE"/>
    <w:rsid w:val="002A5898"/>
    <w:rsid w:val="002A589E"/>
    <w:rsid w:val="002B487C"/>
    <w:rsid w:val="002C0E86"/>
    <w:rsid w:val="002D55B2"/>
    <w:rsid w:val="002F0803"/>
    <w:rsid w:val="00301A17"/>
    <w:rsid w:val="003045AA"/>
    <w:rsid w:val="003178CD"/>
    <w:rsid w:val="00331508"/>
    <w:rsid w:val="00341F87"/>
    <w:rsid w:val="00362BFA"/>
    <w:rsid w:val="0038169C"/>
    <w:rsid w:val="00381774"/>
    <w:rsid w:val="0038575F"/>
    <w:rsid w:val="00390FAB"/>
    <w:rsid w:val="003916D0"/>
    <w:rsid w:val="003A1281"/>
    <w:rsid w:val="003A67B8"/>
    <w:rsid w:val="003B2316"/>
    <w:rsid w:val="003B26C6"/>
    <w:rsid w:val="003B6849"/>
    <w:rsid w:val="003C7726"/>
    <w:rsid w:val="003F726B"/>
    <w:rsid w:val="004160C6"/>
    <w:rsid w:val="004206CF"/>
    <w:rsid w:val="00453EA2"/>
    <w:rsid w:val="00467FB9"/>
    <w:rsid w:val="00491511"/>
    <w:rsid w:val="0049496A"/>
    <w:rsid w:val="00496135"/>
    <w:rsid w:val="004A34B7"/>
    <w:rsid w:val="004C2EF7"/>
    <w:rsid w:val="004E3C91"/>
    <w:rsid w:val="004F124C"/>
    <w:rsid w:val="004F1DB6"/>
    <w:rsid w:val="004F4EBD"/>
    <w:rsid w:val="005151BD"/>
    <w:rsid w:val="005439DA"/>
    <w:rsid w:val="00543A26"/>
    <w:rsid w:val="005503F2"/>
    <w:rsid w:val="00554F80"/>
    <w:rsid w:val="0059251D"/>
    <w:rsid w:val="005A0214"/>
    <w:rsid w:val="005C1442"/>
    <w:rsid w:val="005F74DE"/>
    <w:rsid w:val="00601013"/>
    <w:rsid w:val="00604475"/>
    <w:rsid w:val="00611BD4"/>
    <w:rsid w:val="00682B96"/>
    <w:rsid w:val="006A58BB"/>
    <w:rsid w:val="006B01FE"/>
    <w:rsid w:val="006E6C9E"/>
    <w:rsid w:val="006F4001"/>
    <w:rsid w:val="006F4385"/>
    <w:rsid w:val="0072274B"/>
    <w:rsid w:val="00730F7F"/>
    <w:rsid w:val="00753088"/>
    <w:rsid w:val="007773EE"/>
    <w:rsid w:val="00781187"/>
    <w:rsid w:val="0078198B"/>
    <w:rsid w:val="007908C0"/>
    <w:rsid w:val="007B273B"/>
    <w:rsid w:val="007B7519"/>
    <w:rsid w:val="007B7F04"/>
    <w:rsid w:val="007D0ABF"/>
    <w:rsid w:val="007D6F7B"/>
    <w:rsid w:val="007E68AC"/>
    <w:rsid w:val="00802FF3"/>
    <w:rsid w:val="00805D8D"/>
    <w:rsid w:val="00823521"/>
    <w:rsid w:val="00834EA1"/>
    <w:rsid w:val="0084246D"/>
    <w:rsid w:val="00865402"/>
    <w:rsid w:val="00875942"/>
    <w:rsid w:val="00886B2A"/>
    <w:rsid w:val="00893014"/>
    <w:rsid w:val="00894FCC"/>
    <w:rsid w:val="008A6AE8"/>
    <w:rsid w:val="008C18BB"/>
    <w:rsid w:val="008D32E7"/>
    <w:rsid w:val="008F39B4"/>
    <w:rsid w:val="008F505E"/>
    <w:rsid w:val="00906F25"/>
    <w:rsid w:val="0091074E"/>
    <w:rsid w:val="00925294"/>
    <w:rsid w:val="00930632"/>
    <w:rsid w:val="00950318"/>
    <w:rsid w:val="00950B89"/>
    <w:rsid w:val="00965835"/>
    <w:rsid w:val="00966ADD"/>
    <w:rsid w:val="009A2489"/>
    <w:rsid w:val="009D21E4"/>
    <w:rsid w:val="00A02F4B"/>
    <w:rsid w:val="00A238D0"/>
    <w:rsid w:val="00A405F5"/>
    <w:rsid w:val="00A41CA1"/>
    <w:rsid w:val="00A5132D"/>
    <w:rsid w:val="00A63B95"/>
    <w:rsid w:val="00A94859"/>
    <w:rsid w:val="00AB0734"/>
    <w:rsid w:val="00AC38A0"/>
    <w:rsid w:val="00AC5BA8"/>
    <w:rsid w:val="00B20F38"/>
    <w:rsid w:val="00B35E78"/>
    <w:rsid w:val="00B45075"/>
    <w:rsid w:val="00B562C2"/>
    <w:rsid w:val="00B976BF"/>
    <w:rsid w:val="00BB7533"/>
    <w:rsid w:val="00BC46CE"/>
    <w:rsid w:val="00BD511D"/>
    <w:rsid w:val="00BE19A5"/>
    <w:rsid w:val="00BE5A1E"/>
    <w:rsid w:val="00BF394E"/>
    <w:rsid w:val="00C1061F"/>
    <w:rsid w:val="00C25DB3"/>
    <w:rsid w:val="00C271B8"/>
    <w:rsid w:val="00C6407E"/>
    <w:rsid w:val="00C711EB"/>
    <w:rsid w:val="00C87E26"/>
    <w:rsid w:val="00C92935"/>
    <w:rsid w:val="00CA5B31"/>
    <w:rsid w:val="00CD02AF"/>
    <w:rsid w:val="00CD3E64"/>
    <w:rsid w:val="00D26EB3"/>
    <w:rsid w:val="00D277CE"/>
    <w:rsid w:val="00D3109D"/>
    <w:rsid w:val="00D62083"/>
    <w:rsid w:val="00D67BC7"/>
    <w:rsid w:val="00D779F4"/>
    <w:rsid w:val="00D823FF"/>
    <w:rsid w:val="00D84B71"/>
    <w:rsid w:val="00D872CD"/>
    <w:rsid w:val="00DA01A2"/>
    <w:rsid w:val="00DB2BC4"/>
    <w:rsid w:val="00DB7DCA"/>
    <w:rsid w:val="00DC513B"/>
    <w:rsid w:val="00DE512F"/>
    <w:rsid w:val="00DF24F4"/>
    <w:rsid w:val="00E10B69"/>
    <w:rsid w:val="00E17031"/>
    <w:rsid w:val="00E574A8"/>
    <w:rsid w:val="00E77B0E"/>
    <w:rsid w:val="00E87DEB"/>
    <w:rsid w:val="00EA4C81"/>
    <w:rsid w:val="00EA67C1"/>
    <w:rsid w:val="00ED40D1"/>
    <w:rsid w:val="00EF5542"/>
    <w:rsid w:val="00F047CD"/>
    <w:rsid w:val="00F056EA"/>
    <w:rsid w:val="00F43479"/>
    <w:rsid w:val="00F51263"/>
    <w:rsid w:val="00F54BC9"/>
    <w:rsid w:val="00F76BDB"/>
    <w:rsid w:val="00F770D2"/>
    <w:rsid w:val="00F83979"/>
    <w:rsid w:val="00F902EC"/>
    <w:rsid w:val="00FA7B35"/>
    <w:rsid w:val="00FB4155"/>
    <w:rsid w:val="00FC11BE"/>
    <w:rsid w:val="00FE7820"/>
    <w:rsid w:val="00FF0E66"/>
    <w:rsid w:val="00FF71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38A0"/>
    <w:pPr>
      <w:widowControl w:val="0"/>
      <w:jc w:val="both"/>
    </w:pPr>
    <w:rPr>
      <w:rFonts w:ascii="Times New Roman" w:hAnsi="Times New Roman" w:cs="Times New Roman"/>
      <w:szCs w:val="20"/>
    </w:rPr>
  </w:style>
  <w:style w:type="paragraph" w:styleId="1">
    <w:name w:val="heading 1"/>
    <w:basedOn w:val="a"/>
    <w:link w:val="1Char"/>
    <w:qFormat/>
    <w:rsid w:val="00AC38A0"/>
    <w:pPr>
      <w:widowControl/>
      <w:spacing w:before="100" w:beforeAutospacing="1" w:after="100" w:afterAutospacing="1"/>
      <w:jc w:val="left"/>
      <w:outlineLvl w:val="0"/>
    </w:pPr>
    <w:rPr>
      <w:rFonts w:ascii="宋体" w:hAnsi="宋体"/>
      <w:b/>
      <w:kern w:val="36"/>
      <w:sz w:val="48"/>
    </w:rPr>
  </w:style>
  <w:style w:type="paragraph" w:styleId="3">
    <w:name w:val="heading 3"/>
    <w:basedOn w:val="a"/>
    <w:next w:val="a"/>
    <w:link w:val="3Char"/>
    <w:qFormat/>
    <w:rsid w:val="00AC38A0"/>
    <w:pPr>
      <w:keepNext/>
      <w:keepLines/>
      <w:spacing w:before="260" w:after="260" w:line="415"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AC38A0"/>
    <w:rPr>
      <w:rFonts w:ascii="宋体" w:hAnsi="宋体" w:cs="Times New Roman"/>
      <w:b/>
      <w:kern w:val="36"/>
      <w:sz w:val="48"/>
      <w:szCs w:val="20"/>
    </w:rPr>
  </w:style>
  <w:style w:type="character" w:customStyle="1" w:styleId="3Char">
    <w:name w:val="标题 3 Char"/>
    <w:link w:val="3"/>
    <w:rsid w:val="00AC38A0"/>
    <w:rPr>
      <w:rFonts w:ascii="Times New Roman" w:hAnsi="Times New Roman" w:cs="Times New Roman"/>
      <w:b/>
      <w:sz w:val="32"/>
      <w:szCs w:val="20"/>
    </w:rPr>
  </w:style>
  <w:style w:type="character" w:styleId="a3">
    <w:name w:val="Hyperlink"/>
    <w:rsid w:val="00AC38A0"/>
    <w:rPr>
      <w:color w:val="0000FF"/>
      <w:u w:val="single"/>
    </w:rPr>
  </w:style>
  <w:style w:type="character" w:styleId="a4">
    <w:name w:val="Strong"/>
    <w:qFormat/>
    <w:rsid w:val="00AC38A0"/>
    <w:rPr>
      <w:b/>
    </w:rPr>
  </w:style>
  <w:style w:type="character" w:customStyle="1" w:styleId="maintitle">
    <w:name w:val="maintitle"/>
    <w:basedOn w:val="a0"/>
    <w:rsid w:val="00AC38A0"/>
  </w:style>
  <w:style w:type="character" w:customStyle="1" w:styleId="Char">
    <w:name w:val="批注框文本 Char"/>
    <w:link w:val="a5"/>
    <w:rsid w:val="00AC38A0"/>
    <w:rPr>
      <w:sz w:val="18"/>
    </w:rPr>
  </w:style>
  <w:style w:type="character" w:styleId="a6">
    <w:name w:val="page number"/>
    <w:basedOn w:val="a0"/>
    <w:rsid w:val="00AC38A0"/>
  </w:style>
  <w:style w:type="character" w:customStyle="1" w:styleId="Char0">
    <w:name w:val="页眉 Char"/>
    <w:link w:val="a7"/>
    <w:rsid w:val="00AC38A0"/>
    <w:rPr>
      <w:sz w:val="18"/>
    </w:rPr>
  </w:style>
  <w:style w:type="character" w:customStyle="1" w:styleId="Char1">
    <w:name w:val="纯文本 Char"/>
    <w:link w:val="a8"/>
    <w:rsid w:val="00AC38A0"/>
    <w:rPr>
      <w:rFonts w:ascii="宋体" w:hAnsi="宋体"/>
      <w:sz w:val="24"/>
    </w:rPr>
  </w:style>
  <w:style w:type="character" w:customStyle="1" w:styleId="HTMLChar">
    <w:name w:val="HTML 预设格式 Char"/>
    <w:link w:val="HTML"/>
    <w:rsid w:val="00AC38A0"/>
    <w:rPr>
      <w:rFonts w:ascii="宋体" w:hAnsi="宋体"/>
      <w:sz w:val="24"/>
    </w:rPr>
  </w:style>
  <w:style w:type="character" w:customStyle="1" w:styleId="hps">
    <w:name w:val="hps"/>
    <w:basedOn w:val="a0"/>
    <w:rsid w:val="00AC38A0"/>
  </w:style>
  <w:style w:type="character" w:customStyle="1" w:styleId="headline-content2">
    <w:name w:val="headline-content2"/>
    <w:basedOn w:val="a0"/>
    <w:rsid w:val="00AC38A0"/>
  </w:style>
  <w:style w:type="character" w:customStyle="1" w:styleId="newword1">
    <w:name w:val="new_word1"/>
    <w:rsid w:val="00AC38A0"/>
    <w:rPr>
      <w:sz w:val="12"/>
    </w:rPr>
  </w:style>
  <w:style w:type="paragraph" w:styleId="a5">
    <w:name w:val="Balloon Text"/>
    <w:basedOn w:val="a"/>
    <w:link w:val="Char"/>
    <w:rsid w:val="00AC38A0"/>
    <w:rPr>
      <w:rFonts w:asciiTheme="minorHAnsi" w:hAnsiTheme="minorHAnsi" w:cstheme="minorBidi"/>
      <w:sz w:val="18"/>
      <w:szCs w:val="22"/>
    </w:rPr>
  </w:style>
  <w:style w:type="character" w:customStyle="1" w:styleId="Char10">
    <w:name w:val="批注框文本 Char1"/>
    <w:basedOn w:val="a0"/>
    <w:uiPriority w:val="99"/>
    <w:semiHidden/>
    <w:rsid w:val="00AC38A0"/>
    <w:rPr>
      <w:rFonts w:ascii="Times New Roman" w:hAnsi="Times New Roman" w:cs="Times New Roman"/>
      <w:sz w:val="18"/>
      <w:szCs w:val="18"/>
    </w:rPr>
  </w:style>
  <w:style w:type="paragraph" w:styleId="a9">
    <w:name w:val="Normal (Web)"/>
    <w:basedOn w:val="a"/>
    <w:uiPriority w:val="99"/>
    <w:rsid w:val="00AC38A0"/>
    <w:pPr>
      <w:widowControl/>
      <w:spacing w:before="100" w:beforeAutospacing="1" w:after="100" w:afterAutospacing="1"/>
      <w:jc w:val="left"/>
    </w:pPr>
    <w:rPr>
      <w:rFonts w:ascii="宋体" w:hAnsi="宋体"/>
      <w:kern w:val="0"/>
      <w:sz w:val="24"/>
    </w:rPr>
  </w:style>
  <w:style w:type="paragraph" w:styleId="aa">
    <w:name w:val="Date"/>
    <w:basedOn w:val="a"/>
    <w:next w:val="a"/>
    <w:link w:val="Char2"/>
    <w:rsid w:val="00AC38A0"/>
    <w:pPr>
      <w:ind w:leftChars="2500" w:left="100"/>
    </w:pPr>
  </w:style>
  <w:style w:type="character" w:customStyle="1" w:styleId="Char2">
    <w:name w:val="日期 Char"/>
    <w:basedOn w:val="a0"/>
    <w:link w:val="aa"/>
    <w:rsid w:val="00AC38A0"/>
    <w:rPr>
      <w:rFonts w:ascii="Times New Roman" w:hAnsi="Times New Roman" w:cs="Times New Roman"/>
      <w:szCs w:val="20"/>
    </w:rPr>
  </w:style>
  <w:style w:type="paragraph" w:styleId="a7">
    <w:name w:val="header"/>
    <w:basedOn w:val="a"/>
    <w:link w:val="Char0"/>
    <w:rsid w:val="00AC38A0"/>
    <w:pPr>
      <w:pBdr>
        <w:bottom w:val="single" w:sz="6" w:space="1" w:color="auto"/>
      </w:pBdr>
      <w:tabs>
        <w:tab w:val="center" w:pos="4153"/>
        <w:tab w:val="right" w:pos="8306"/>
      </w:tabs>
      <w:snapToGrid w:val="0"/>
      <w:jc w:val="center"/>
    </w:pPr>
    <w:rPr>
      <w:rFonts w:asciiTheme="minorHAnsi" w:hAnsiTheme="minorHAnsi" w:cstheme="minorBidi"/>
      <w:sz w:val="18"/>
      <w:szCs w:val="22"/>
    </w:rPr>
  </w:style>
  <w:style w:type="character" w:customStyle="1" w:styleId="Char11">
    <w:name w:val="页眉 Char1"/>
    <w:basedOn w:val="a0"/>
    <w:uiPriority w:val="99"/>
    <w:semiHidden/>
    <w:rsid w:val="00AC38A0"/>
    <w:rPr>
      <w:rFonts w:ascii="Times New Roman" w:hAnsi="Times New Roman" w:cs="Times New Roman"/>
      <w:sz w:val="18"/>
      <w:szCs w:val="18"/>
    </w:rPr>
  </w:style>
  <w:style w:type="paragraph" w:customStyle="1" w:styleId="Char3">
    <w:name w:val="Char"/>
    <w:basedOn w:val="a"/>
    <w:rsid w:val="00AC38A0"/>
    <w:pPr>
      <w:widowControl/>
      <w:tabs>
        <w:tab w:val="left" w:pos="509"/>
      </w:tabs>
      <w:spacing w:after="160" w:line="240" w:lineRule="exact"/>
      <w:jc w:val="left"/>
    </w:pPr>
    <w:rPr>
      <w:rFonts w:ascii="Verdana" w:eastAsia="仿宋_GB2312" w:hAnsi="Verdana"/>
      <w:kern w:val="0"/>
      <w:sz w:val="24"/>
      <w:lang w:eastAsia="en-US"/>
    </w:rPr>
  </w:style>
  <w:style w:type="paragraph" w:styleId="a8">
    <w:name w:val="Plain Text"/>
    <w:basedOn w:val="a"/>
    <w:link w:val="Char1"/>
    <w:rsid w:val="00AC38A0"/>
    <w:pPr>
      <w:widowControl/>
      <w:spacing w:before="100" w:beforeAutospacing="1" w:after="100" w:afterAutospacing="1"/>
      <w:jc w:val="left"/>
    </w:pPr>
    <w:rPr>
      <w:rFonts w:ascii="宋体" w:hAnsi="宋体" w:cstheme="minorBidi"/>
      <w:sz w:val="24"/>
      <w:szCs w:val="22"/>
    </w:rPr>
  </w:style>
  <w:style w:type="character" w:customStyle="1" w:styleId="Char12">
    <w:name w:val="纯文本 Char1"/>
    <w:basedOn w:val="a0"/>
    <w:uiPriority w:val="99"/>
    <w:semiHidden/>
    <w:rsid w:val="00AC38A0"/>
    <w:rPr>
      <w:rFonts w:ascii="宋体" w:eastAsia="宋体" w:hAnsi="Courier New" w:cs="Courier New"/>
      <w:szCs w:val="21"/>
    </w:rPr>
  </w:style>
  <w:style w:type="paragraph" w:customStyle="1" w:styleId="p0">
    <w:name w:val="p0"/>
    <w:basedOn w:val="a"/>
    <w:rsid w:val="00AC38A0"/>
    <w:pPr>
      <w:widowControl/>
    </w:pPr>
    <w:rPr>
      <w:rFonts w:ascii="Calibri" w:hAnsi="Calibri"/>
      <w:kern w:val="0"/>
    </w:rPr>
  </w:style>
  <w:style w:type="paragraph" w:customStyle="1" w:styleId="tgt1">
    <w:name w:val="tgt1"/>
    <w:basedOn w:val="a"/>
    <w:rsid w:val="00AC38A0"/>
    <w:pPr>
      <w:widowControl/>
      <w:spacing w:after="96"/>
      <w:jc w:val="left"/>
    </w:pPr>
    <w:rPr>
      <w:rFonts w:ascii="宋体" w:hAnsi="宋体"/>
      <w:kern w:val="0"/>
      <w:sz w:val="24"/>
    </w:rPr>
  </w:style>
  <w:style w:type="paragraph" w:styleId="ab">
    <w:name w:val="footer"/>
    <w:basedOn w:val="a"/>
    <w:link w:val="Char4"/>
    <w:uiPriority w:val="99"/>
    <w:rsid w:val="00AC38A0"/>
    <w:pPr>
      <w:tabs>
        <w:tab w:val="center" w:pos="4153"/>
        <w:tab w:val="right" w:pos="8306"/>
      </w:tabs>
      <w:snapToGrid w:val="0"/>
    </w:pPr>
    <w:rPr>
      <w:sz w:val="18"/>
    </w:rPr>
  </w:style>
  <w:style w:type="character" w:customStyle="1" w:styleId="Char4">
    <w:name w:val="页脚 Char"/>
    <w:basedOn w:val="a0"/>
    <w:link w:val="ab"/>
    <w:uiPriority w:val="99"/>
    <w:rsid w:val="00AC38A0"/>
    <w:rPr>
      <w:rFonts w:ascii="Times New Roman" w:hAnsi="Times New Roman" w:cs="Times New Roman"/>
      <w:sz w:val="18"/>
      <w:szCs w:val="20"/>
    </w:rPr>
  </w:style>
  <w:style w:type="paragraph" w:styleId="HTML">
    <w:name w:val="HTML Preformatted"/>
    <w:basedOn w:val="a"/>
    <w:link w:val="HTMLChar"/>
    <w:rsid w:val="00AC38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theme="minorBidi"/>
      <w:sz w:val="24"/>
      <w:szCs w:val="22"/>
    </w:rPr>
  </w:style>
  <w:style w:type="character" w:customStyle="1" w:styleId="HTMLChar1">
    <w:name w:val="HTML 预设格式 Char1"/>
    <w:basedOn w:val="a0"/>
    <w:uiPriority w:val="99"/>
    <w:semiHidden/>
    <w:rsid w:val="00AC38A0"/>
    <w:rPr>
      <w:rFonts w:ascii="Courier New" w:hAnsi="Courier New" w:cs="Courier New"/>
      <w:sz w:val="20"/>
      <w:szCs w:val="20"/>
    </w:rPr>
  </w:style>
  <w:style w:type="paragraph" w:customStyle="1" w:styleId="reader-word-layer">
    <w:name w:val="reader-word-layer"/>
    <w:basedOn w:val="a"/>
    <w:rsid w:val="00AC38A0"/>
    <w:pPr>
      <w:widowControl/>
      <w:spacing w:before="100" w:beforeAutospacing="1" w:after="100" w:afterAutospacing="1"/>
      <w:jc w:val="left"/>
    </w:pPr>
    <w:rPr>
      <w:rFonts w:ascii="宋体" w:hAnsi="宋体"/>
      <w:kern w:val="0"/>
      <w:sz w:val="24"/>
    </w:rPr>
  </w:style>
  <w:style w:type="character" w:customStyle="1" w:styleId="protein3">
    <w:name w:val="protein3"/>
    <w:basedOn w:val="a0"/>
    <w:rsid w:val="00AC38A0"/>
  </w:style>
  <w:style w:type="character" w:customStyle="1" w:styleId="disease3">
    <w:name w:val="disease3"/>
    <w:basedOn w:val="a0"/>
    <w:rsid w:val="00AC38A0"/>
  </w:style>
  <w:style w:type="character" w:customStyle="1" w:styleId="abscitationtitle">
    <w:name w:val="abs_citation_title"/>
    <w:basedOn w:val="a0"/>
    <w:rsid w:val="00AC38A0"/>
  </w:style>
  <w:style w:type="character" w:customStyle="1" w:styleId="absnonlinkmetadata">
    <w:name w:val="abs_nonlink_metadata"/>
    <w:basedOn w:val="a0"/>
    <w:rsid w:val="00AC38A0"/>
  </w:style>
  <w:style w:type="character" w:styleId="ac">
    <w:name w:val="annotation reference"/>
    <w:uiPriority w:val="99"/>
    <w:semiHidden/>
    <w:unhideWhenUsed/>
    <w:rsid w:val="00AC38A0"/>
    <w:rPr>
      <w:sz w:val="21"/>
      <w:szCs w:val="21"/>
    </w:rPr>
  </w:style>
  <w:style w:type="paragraph" w:styleId="ad">
    <w:name w:val="annotation text"/>
    <w:basedOn w:val="a"/>
    <w:link w:val="Char5"/>
    <w:uiPriority w:val="99"/>
    <w:semiHidden/>
    <w:unhideWhenUsed/>
    <w:rsid w:val="00AC38A0"/>
    <w:pPr>
      <w:jc w:val="left"/>
    </w:pPr>
  </w:style>
  <w:style w:type="character" w:customStyle="1" w:styleId="Char5">
    <w:name w:val="批注文字 Char"/>
    <w:link w:val="ad"/>
    <w:uiPriority w:val="99"/>
    <w:semiHidden/>
    <w:rsid w:val="00AC38A0"/>
    <w:rPr>
      <w:rFonts w:ascii="Times New Roman" w:hAnsi="Times New Roman" w:cs="Times New Roman"/>
      <w:szCs w:val="20"/>
    </w:rPr>
  </w:style>
  <w:style w:type="paragraph" w:styleId="ae">
    <w:name w:val="annotation subject"/>
    <w:basedOn w:val="ad"/>
    <w:next w:val="ad"/>
    <w:link w:val="Char6"/>
    <w:uiPriority w:val="99"/>
    <w:semiHidden/>
    <w:unhideWhenUsed/>
    <w:rsid w:val="00AC38A0"/>
    <w:rPr>
      <w:b/>
      <w:bCs/>
    </w:rPr>
  </w:style>
  <w:style w:type="character" w:customStyle="1" w:styleId="Char6">
    <w:name w:val="批注主题 Char"/>
    <w:link w:val="ae"/>
    <w:uiPriority w:val="99"/>
    <w:semiHidden/>
    <w:rsid w:val="00AC38A0"/>
    <w:rPr>
      <w:rFonts w:ascii="Times New Roman" w:hAnsi="Times New Roman" w:cs="Times New Roman"/>
      <w:b/>
      <w:bCs/>
      <w:szCs w:val="20"/>
    </w:rPr>
  </w:style>
  <w:style w:type="paragraph" w:customStyle="1" w:styleId="-11">
    <w:name w:val="彩色底纹 - 强调文字颜色 11"/>
    <w:hidden/>
    <w:uiPriority w:val="99"/>
    <w:semiHidden/>
    <w:rsid w:val="00AC38A0"/>
    <w:rPr>
      <w:rFonts w:ascii="Times New Roman" w:hAnsi="Times New Roman" w:cs="Times New Roman"/>
      <w:szCs w:val="20"/>
    </w:rPr>
  </w:style>
  <w:style w:type="table" w:styleId="af">
    <w:name w:val="Table Grid"/>
    <w:basedOn w:val="a1"/>
    <w:uiPriority w:val="59"/>
    <w:rsid w:val="00AC38A0"/>
    <w:rPr>
      <w:rFonts w:ascii="Calibri" w:hAnsi="Calibri" w:cs="Times New Roman"/>
      <w:lang w:val="fr-CA"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AC38A0"/>
  </w:style>
  <w:style w:type="character" w:customStyle="1" w:styleId="high-light">
    <w:name w:val="high-light"/>
    <w:basedOn w:val="a0"/>
    <w:rsid w:val="00AC38A0"/>
  </w:style>
  <w:style w:type="paragraph" w:styleId="af0">
    <w:name w:val="Revision"/>
    <w:hidden/>
    <w:uiPriority w:val="99"/>
    <w:semiHidden/>
    <w:rsid w:val="00AC38A0"/>
    <w:rPr>
      <w:rFonts w:ascii="Times New Roman" w:hAnsi="Times New Roman" w:cs="Times New Roman"/>
      <w:szCs w:val="20"/>
    </w:rPr>
  </w:style>
  <w:style w:type="character" w:customStyle="1" w:styleId="highlight">
    <w:name w:val="highlight"/>
    <w:basedOn w:val="a0"/>
    <w:rsid w:val="00AC38A0"/>
  </w:style>
  <w:style w:type="paragraph" w:styleId="af1">
    <w:name w:val="List Paragraph"/>
    <w:basedOn w:val="a"/>
    <w:uiPriority w:val="99"/>
    <w:qFormat/>
    <w:rsid w:val="00AC38A0"/>
    <w:pPr>
      <w:ind w:firstLineChars="200" w:firstLine="420"/>
    </w:pPr>
    <w:rPr>
      <w:rFonts w:ascii="Calibri" w:hAnsi="Calibri"/>
      <w:szCs w:val="22"/>
    </w:rPr>
  </w:style>
  <w:style w:type="character" w:styleId="af2">
    <w:name w:val="Emphasis"/>
    <w:basedOn w:val="a0"/>
    <w:uiPriority w:val="20"/>
    <w:qFormat/>
    <w:rsid w:val="00AC38A0"/>
    <w:rPr>
      <w:i/>
      <w:iCs/>
    </w:rPr>
  </w:style>
  <w:style w:type="character" w:customStyle="1" w:styleId="citation">
    <w:name w:val="citation"/>
    <w:basedOn w:val="a0"/>
    <w:rsid w:val="00AC38A0"/>
  </w:style>
  <w:style w:type="character" w:customStyle="1" w:styleId="ref-journal">
    <w:name w:val="ref-journal"/>
    <w:basedOn w:val="a0"/>
    <w:rsid w:val="00AC38A0"/>
  </w:style>
  <w:style w:type="character" w:customStyle="1" w:styleId="ref-vol">
    <w:name w:val="ref-vol"/>
    <w:basedOn w:val="a0"/>
    <w:rsid w:val="00AC38A0"/>
  </w:style>
  <w:style w:type="paragraph" w:customStyle="1" w:styleId="EndNoteBibliographyTitle">
    <w:name w:val="EndNote Bibliography Title"/>
    <w:basedOn w:val="a"/>
    <w:link w:val="EndNoteBibliographyTitleChar"/>
    <w:rsid w:val="00AC38A0"/>
    <w:pPr>
      <w:jc w:val="center"/>
    </w:pPr>
    <w:rPr>
      <w:noProof/>
      <w:sz w:val="20"/>
    </w:rPr>
  </w:style>
  <w:style w:type="character" w:customStyle="1" w:styleId="EndNoteBibliographyTitleChar">
    <w:name w:val="EndNote Bibliography Title Char"/>
    <w:basedOn w:val="a0"/>
    <w:link w:val="EndNoteBibliographyTitle"/>
    <w:rsid w:val="00AC38A0"/>
    <w:rPr>
      <w:rFonts w:ascii="Times New Roman" w:hAnsi="Times New Roman" w:cs="Times New Roman"/>
      <w:noProof/>
      <w:sz w:val="20"/>
      <w:szCs w:val="20"/>
    </w:rPr>
  </w:style>
  <w:style w:type="paragraph" w:customStyle="1" w:styleId="EndNoteBibliography">
    <w:name w:val="EndNote Bibliography"/>
    <w:basedOn w:val="a"/>
    <w:link w:val="EndNoteBibliographyChar"/>
    <w:rsid w:val="00AC38A0"/>
    <w:pPr>
      <w:jc w:val="left"/>
    </w:pPr>
    <w:rPr>
      <w:noProof/>
      <w:sz w:val="20"/>
    </w:rPr>
  </w:style>
  <w:style w:type="character" w:customStyle="1" w:styleId="EndNoteBibliographyChar">
    <w:name w:val="EndNote Bibliography Char"/>
    <w:basedOn w:val="a0"/>
    <w:link w:val="EndNoteBibliography"/>
    <w:rsid w:val="00AC38A0"/>
    <w:rPr>
      <w:rFonts w:ascii="Times New Roman" w:hAnsi="Times New Roman" w:cs="Times New Roman"/>
      <w:noProof/>
      <w:sz w:val="20"/>
      <w:szCs w:val="20"/>
    </w:rPr>
  </w:style>
  <w:style w:type="character" w:customStyle="1" w:styleId="figpopup-sensitive-area">
    <w:name w:val="figpopup-sensitive-area"/>
    <w:basedOn w:val="a0"/>
    <w:rsid w:val="00AC38A0"/>
  </w:style>
  <w:style w:type="paragraph" w:customStyle="1" w:styleId="p">
    <w:name w:val="p"/>
    <w:basedOn w:val="a"/>
    <w:rsid w:val="00AC38A0"/>
    <w:pPr>
      <w:widowControl/>
      <w:spacing w:before="100" w:beforeAutospacing="1" w:after="100" w:afterAutospacing="1"/>
      <w:jc w:val="left"/>
    </w:pPr>
    <w:rPr>
      <w:rFonts w:ascii="宋体" w:hAnsi="宋体" w:cs="宋体"/>
      <w:kern w:val="0"/>
      <w:sz w:val="24"/>
      <w:szCs w:val="24"/>
    </w:rPr>
  </w:style>
  <w:style w:type="paragraph" w:customStyle="1" w:styleId="Paragraphedeliste1">
    <w:name w:val="Paragraphe de liste1"/>
    <w:basedOn w:val="a"/>
    <w:rsid w:val="00AC38A0"/>
    <w:pPr>
      <w:ind w:firstLineChars="200" w:firstLine="420"/>
    </w:pPr>
    <w:rPr>
      <w:szCs w:val="24"/>
    </w:rPr>
  </w:style>
  <w:style w:type="character" w:customStyle="1" w:styleId="st1">
    <w:name w:val="st1"/>
    <w:basedOn w:val="a0"/>
    <w:rsid w:val="00AC38A0"/>
  </w:style>
  <w:style w:type="paragraph" w:customStyle="1" w:styleId="desc">
    <w:name w:val="desc"/>
    <w:basedOn w:val="a"/>
    <w:uiPriority w:val="99"/>
    <w:rsid w:val="00AC38A0"/>
    <w:pPr>
      <w:widowControl/>
      <w:spacing w:before="100" w:beforeAutospacing="1" w:after="100" w:afterAutospacing="1"/>
      <w:jc w:val="left"/>
    </w:pPr>
    <w:rPr>
      <w:rFonts w:ascii="宋体" w:hAnsi="宋体" w:cs="宋体"/>
      <w:kern w:val="0"/>
      <w:sz w:val="24"/>
      <w:szCs w:val="24"/>
    </w:rPr>
  </w:style>
  <w:style w:type="paragraph" w:customStyle="1" w:styleId="ordinary-output">
    <w:name w:val="ordinary-output"/>
    <w:basedOn w:val="a"/>
    <w:rsid w:val="00AC38A0"/>
    <w:pPr>
      <w:widowControl/>
      <w:spacing w:before="100" w:beforeAutospacing="1" w:after="100" w:afterAutospacing="1"/>
      <w:jc w:val="left"/>
    </w:pPr>
    <w:rPr>
      <w:rFonts w:ascii="宋体" w:eastAsia="宋体" w:hAnsi="宋体" w:cs="宋体"/>
      <w:kern w:val="0"/>
      <w:sz w:val="24"/>
      <w:szCs w:val="24"/>
    </w:rPr>
  </w:style>
  <w:style w:type="paragraph" w:customStyle="1" w:styleId="desc2">
    <w:name w:val="desc2"/>
    <w:basedOn w:val="a"/>
    <w:rsid w:val="00063E24"/>
    <w:pPr>
      <w:widowControl/>
      <w:jc w:val="left"/>
    </w:pPr>
    <w:rPr>
      <w:rFonts w:ascii="宋体" w:eastAsia="宋体" w:hAnsi="宋体" w:cs="宋体"/>
      <w:kern w:val="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38A0"/>
    <w:pPr>
      <w:widowControl w:val="0"/>
      <w:jc w:val="both"/>
    </w:pPr>
    <w:rPr>
      <w:rFonts w:ascii="Times New Roman" w:hAnsi="Times New Roman" w:cs="Times New Roman"/>
      <w:szCs w:val="20"/>
    </w:rPr>
  </w:style>
  <w:style w:type="paragraph" w:styleId="1">
    <w:name w:val="heading 1"/>
    <w:basedOn w:val="a"/>
    <w:link w:val="1Char"/>
    <w:qFormat/>
    <w:rsid w:val="00AC38A0"/>
    <w:pPr>
      <w:widowControl/>
      <w:spacing w:before="100" w:beforeAutospacing="1" w:after="100" w:afterAutospacing="1"/>
      <w:jc w:val="left"/>
      <w:outlineLvl w:val="0"/>
    </w:pPr>
    <w:rPr>
      <w:rFonts w:ascii="宋体" w:hAnsi="宋体"/>
      <w:b/>
      <w:kern w:val="36"/>
      <w:sz w:val="48"/>
    </w:rPr>
  </w:style>
  <w:style w:type="paragraph" w:styleId="3">
    <w:name w:val="heading 3"/>
    <w:basedOn w:val="a"/>
    <w:next w:val="a"/>
    <w:link w:val="3Char"/>
    <w:qFormat/>
    <w:rsid w:val="00AC38A0"/>
    <w:pPr>
      <w:keepNext/>
      <w:keepLines/>
      <w:spacing w:before="260" w:after="260" w:line="415"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AC38A0"/>
    <w:rPr>
      <w:rFonts w:ascii="宋体" w:hAnsi="宋体" w:cs="Times New Roman"/>
      <w:b/>
      <w:kern w:val="36"/>
      <w:sz w:val="48"/>
      <w:szCs w:val="20"/>
    </w:rPr>
  </w:style>
  <w:style w:type="character" w:customStyle="1" w:styleId="3Char">
    <w:name w:val="标题 3 Char"/>
    <w:link w:val="3"/>
    <w:rsid w:val="00AC38A0"/>
    <w:rPr>
      <w:rFonts w:ascii="Times New Roman" w:hAnsi="Times New Roman" w:cs="Times New Roman"/>
      <w:b/>
      <w:sz w:val="32"/>
      <w:szCs w:val="20"/>
    </w:rPr>
  </w:style>
  <w:style w:type="character" w:styleId="a3">
    <w:name w:val="Hyperlink"/>
    <w:rsid w:val="00AC38A0"/>
    <w:rPr>
      <w:color w:val="0000FF"/>
      <w:u w:val="single"/>
    </w:rPr>
  </w:style>
  <w:style w:type="character" w:styleId="a4">
    <w:name w:val="Strong"/>
    <w:qFormat/>
    <w:rsid w:val="00AC38A0"/>
    <w:rPr>
      <w:b/>
    </w:rPr>
  </w:style>
  <w:style w:type="character" w:customStyle="1" w:styleId="maintitle">
    <w:name w:val="maintitle"/>
    <w:basedOn w:val="a0"/>
    <w:rsid w:val="00AC38A0"/>
  </w:style>
  <w:style w:type="character" w:customStyle="1" w:styleId="Char">
    <w:name w:val="批注框文本 Char"/>
    <w:link w:val="a5"/>
    <w:rsid w:val="00AC38A0"/>
    <w:rPr>
      <w:sz w:val="18"/>
    </w:rPr>
  </w:style>
  <w:style w:type="character" w:styleId="a6">
    <w:name w:val="page number"/>
    <w:basedOn w:val="a0"/>
    <w:rsid w:val="00AC38A0"/>
  </w:style>
  <w:style w:type="character" w:customStyle="1" w:styleId="Char0">
    <w:name w:val="页眉 Char"/>
    <w:link w:val="a7"/>
    <w:rsid w:val="00AC38A0"/>
    <w:rPr>
      <w:sz w:val="18"/>
    </w:rPr>
  </w:style>
  <w:style w:type="character" w:customStyle="1" w:styleId="Char1">
    <w:name w:val="纯文本 Char"/>
    <w:link w:val="a8"/>
    <w:rsid w:val="00AC38A0"/>
    <w:rPr>
      <w:rFonts w:ascii="宋体" w:hAnsi="宋体"/>
      <w:sz w:val="24"/>
    </w:rPr>
  </w:style>
  <w:style w:type="character" w:customStyle="1" w:styleId="HTMLChar">
    <w:name w:val="HTML 预设格式 Char"/>
    <w:link w:val="HTML"/>
    <w:rsid w:val="00AC38A0"/>
    <w:rPr>
      <w:rFonts w:ascii="宋体" w:hAnsi="宋体"/>
      <w:sz w:val="24"/>
    </w:rPr>
  </w:style>
  <w:style w:type="character" w:customStyle="1" w:styleId="hps">
    <w:name w:val="hps"/>
    <w:basedOn w:val="a0"/>
    <w:rsid w:val="00AC38A0"/>
  </w:style>
  <w:style w:type="character" w:customStyle="1" w:styleId="headline-content2">
    <w:name w:val="headline-content2"/>
    <w:basedOn w:val="a0"/>
    <w:rsid w:val="00AC38A0"/>
  </w:style>
  <w:style w:type="character" w:customStyle="1" w:styleId="newword1">
    <w:name w:val="new_word1"/>
    <w:rsid w:val="00AC38A0"/>
    <w:rPr>
      <w:sz w:val="12"/>
    </w:rPr>
  </w:style>
  <w:style w:type="paragraph" w:styleId="a5">
    <w:name w:val="Balloon Text"/>
    <w:basedOn w:val="a"/>
    <w:link w:val="Char"/>
    <w:rsid w:val="00AC38A0"/>
    <w:rPr>
      <w:rFonts w:asciiTheme="minorHAnsi" w:hAnsiTheme="minorHAnsi" w:cstheme="minorBidi"/>
      <w:sz w:val="18"/>
      <w:szCs w:val="22"/>
    </w:rPr>
  </w:style>
  <w:style w:type="character" w:customStyle="1" w:styleId="Char10">
    <w:name w:val="批注框文本 Char1"/>
    <w:basedOn w:val="a0"/>
    <w:uiPriority w:val="99"/>
    <w:semiHidden/>
    <w:rsid w:val="00AC38A0"/>
    <w:rPr>
      <w:rFonts w:ascii="Times New Roman" w:hAnsi="Times New Roman" w:cs="Times New Roman"/>
      <w:sz w:val="18"/>
      <w:szCs w:val="18"/>
    </w:rPr>
  </w:style>
  <w:style w:type="paragraph" w:styleId="a9">
    <w:name w:val="Normal (Web)"/>
    <w:basedOn w:val="a"/>
    <w:uiPriority w:val="99"/>
    <w:rsid w:val="00AC38A0"/>
    <w:pPr>
      <w:widowControl/>
      <w:spacing w:before="100" w:beforeAutospacing="1" w:after="100" w:afterAutospacing="1"/>
      <w:jc w:val="left"/>
    </w:pPr>
    <w:rPr>
      <w:rFonts w:ascii="宋体" w:hAnsi="宋体"/>
      <w:kern w:val="0"/>
      <w:sz w:val="24"/>
    </w:rPr>
  </w:style>
  <w:style w:type="paragraph" w:styleId="aa">
    <w:name w:val="Date"/>
    <w:basedOn w:val="a"/>
    <w:next w:val="a"/>
    <w:link w:val="Char2"/>
    <w:rsid w:val="00AC38A0"/>
    <w:pPr>
      <w:ind w:leftChars="2500" w:left="100"/>
    </w:pPr>
  </w:style>
  <w:style w:type="character" w:customStyle="1" w:styleId="Char2">
    <w:name w:val="日期 Char"/>
    <w:basedOn w:val="a0"/>
    <w:link w:val="aa"/>
    <w:rsid w:val="00AC38A0"/>
    <w:rPr>
      <w:rFonts w:ascii="Times New Roman" w:hAnsi="Times New Roman" w:cs="Times New Roman"/>
      <w:szCs w:val="20"/>
    </w:rPr>
  </w:style>
  <w:style w:type="paragraph" w:styleId="a7">
    <w:name w:val="header"/>
    <w:basedOn w:val="a"/>
    <w:link w:val="Char0"/>
    <w:rsid w:val="00AC38A0"/>
    <w:pPr>
      <w:pBdr>
        <w:bottom w:val="single" w:sz="6" w:space="1" w:color="auto"/>
      </w:pBdr>
      <w:tabs>
        <w:tab w:val="center" w:pos="4153"/>
        <w:tab w:val="right" w:pos="8306"/>
      </w:tabs>
      <w:snapToGrid w:val="0"/>
      <w:jc w:val="center"/>
    </w:pPr>
    <w:rPr>
      <w:rFonts w:asciiTheme="minorHAnsi" w:hAnsiTheme="minorHAnsi" w:cstheme="minorBidi"/>
      <w:sz w:val="18"/>
      <w:szCs w:val="22"/>
    </w:rPr>
  </w:style>
  <w:style w:type="character" w:customStyle="1" w:styleId="Char11">
    <w:name w:val="页眉 Char1"/>
    <w:basedOn w:val="a0"/>
    <w:uiPriority w:val="99"/>
    <w:semiHidden/>
    <w:rsid w:val="00AC38A0"/>
    <w:rPr>
      <w:rFonts w:ascii="Times New Roman" w:hAnsi="Times New Roman" w:cs="Times New Roman"/>
      <w:sz w:val="18"/>
      <w:szCs w:val="18"/>
    </w:rPr>
  </w:style>
  <w:style w:type="paragraph" w:customStyle="1" w:styleId="Char3">
    <w:name w:val="Char"/>
    <w:basedOn w:val="a"/>
    <w:rsid w:val="00AC38A0"/>
    <w:pPr>
      <w:widowControl/>
      <w:tabs>
        <w:tab w:val="left" w:pos="509"/>
      </w:tabs>
      <w:spacing w:after="160" w:line="240" w:lineRule="exact"/>
      <w:jc w:val="left"/>
    </w:pPr>
    <w:rPr>
      <w:rFonts w:ascii="Verdana" w:eastAsia="仿宋_GB2312" w:hAnsi="Verdana"/>
      <w:kern w:val="0"/>
      <w:sz w:val="24"/>
      <w:lang w:eastAsia="en-US"/>
    </w:rPr>
  </w:style>
  <w:style w:type="paragraph" w:styleId="a8">
    <w:name w:val="Plain Text"/>
    <w:basedOn w:val="a"/>
    <w:link w:val="Char1"/>
    <w:rsid w:val="00AC38A0"/>
    <w:pPr>
      <w:widowControl/>
      <w:spacing w:before="100" w:beforeAutospacing="1" w:after="100" w:afterAutospacing="1"/>
      <w:jc w:val="left"/>
    </w:pPr>
    <w:rPr>
      <w:rFonts w:ascii="宋体" w:hAnsi="宋体" w:cstheme="minorBidi"/>
      <w:sz w:val="24"/>
      <w:szCs w:val="22"/>
    </w:rPr>
  </w:style>
  <w:style w:type="character" w:customStyle="1" w:styleId="Char12">
    <w:name w:val="纯文本 Char1"/>
    <w:basedOn w:val="a0"/>
    <w:uiPriority w:val="99"/>
    <w:semiHidden/>
    <w:rsid w:val="00AC38A0"/>
    <w:rPr>
      <w:rFonts w:ascii="宋体" w:eastAsia="宋体" w:hAnsi="Courier New" w:cs="Courier New"/>
      <w:szCs w:val="21"/>
    </w:rPr>
  </w:style>
  <w:style w:type="paragraph" w:customStyle="1" w:styleId="p0">
    <w:name w:val="p0"/>
    <w:basedOn w:val="a"/>
    <w:rsid w:val="00AC38A0"/>
    <w:pPr>
      <w:widowControl/>
    </w:pPr>
    <w:rPr>
      <w:rFonts w:ascii="Calibri" w:hAnsi="Calibri"/>
      <w:kern w:val="0"/>
    </w:rPr>
  </w:style>
  <w:style w:type="paragraph" w:customStyle="1" w:styleId="tgt1">
    <w:name w:val="tgt1"/>
    <w:basedOn w:val="a"/>
    <w:rsid w:val="00AC38A0"/>
    <w:pPr>
      <w:widowControl/>
      <w:spacing w:after="96"/>
      <w:jc w:val="left"/>
    </w:pPr>
    <w:rPr>
      <w:rFonts w:ascii="宋体" w:hAnsi="宋体"/>
      <w:kern w:val="0"/>
      <w:sz w:val="24"/>
    </w:rPr>
  </w:style>
  <w:style w:type="paragraph" w:styleId="ab">
    <w:name w:val="footer"/>
    <w:basedOn w:val="a"/>
    <w:link w:val="Char4"/>
    <w:uiPriority w:val="99"/>
    <w:rsid w:val="00AC38A0"/>
    <w:pPr>
      <w:tabs>
        <w:tab w:val="center" w:pos="4153"/>
        <w:tab w:val="right" w:pos="8306"/>
      </w:tabs>
      <w:snapToGrid w:val="0"/>
    </w:pPr>
    <w:rPr>
      <w:sz w:val="18"/>
    </w:rPr>
  </w:style>
  <w:style w:type="character" w:customStyle="1" w:styleId="Char4">
    <w:name w:val="页脚 Char"/>
    <w:basedOn w:val="a0"/>
    <w:link w:val="ab"/>
    <w:uiPriority w:val="99"/>
    <w:rsid w:val="00AC38A0"/>
    <w:rPr>
      <w:rFonts w:ascii="Times New Roman" w:hAnsi="Times New Roman" w:cs="Times New Roman"/>
      <w:sz w:val="18"/>
      <w:szCs w:val="20"/>
    </w:rPr>
  </w:style>
  <w:style w:type="paragraph" w:styleId="HTML">
    <w:name w:val="HTML Preformatted"/>
    <w:basedOn w:val="a"/>
    <w:link w:val="HTMLChar"/>
    <w:rsid w:val="00AC38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theme="minorBidi"/>
      <w:sz w:val="24"/>
      <w:szCs w:val="22"/>
    </w:rPr>
  </w:style>
  <w:style w:type="character" w:customStyle="1" w:styleId="HTMLChar1">
    <w:name w:val="HTML 预设格式 Char1"/>
    <w:basedOn w:val="a0"/>
    <w:uiPriority w:val="99"/>
    <w:semiHidden/>
    <w:rsid w:val="00AC38A0"/>
    <w:rPr>
      <w:rFonts w:ascii="Courier New" w:hAnsi="Courier New" w:cs="Courier New"/>
      <w:sz w:val="20"/>
      <w:szCs w:val="20"/>
    </w:rPr>
  </w:style>
  <w:style w:type="paragraph" w:customStyle="1" w:styleId="reader-word-layer">
    <w:name w:val="reader-word-layer"/>
    <w:basedOn w:val="a"/>
    <w:rsid w:val="00AC38A0"/>
    <w:pPr>
      <w:widowControl/>
      <w:spacing w:before="100" w:beforeAutospacing="1" w:after="100" w:afterAutospacing="1"/>
      <w:jc w:val="left"/>
    </w:pPr>
    <w:rPr>
      <w:rFonts w:ascii="宋体" w:hAnsi="宋体"/>
      <w:kern w:val="0"/>
      <w:sz w:val="24"/>
    </w:rPr>
  </w:style>
  <w:style w:type="character" w:customStyle="1" w:styleId="protein3">
    <w:name w:val="protein3"/>
    <w:basedOn w:val="a0"/>
    <w:rsid w:val="00AC38A0"/>
  </w:style>
  <w:style w:type="character" w:customStyle="1" w:styleId="disease3">
    <w:name w:val="disease3"/>
    <w:basedOn w:val="a0"/>
    <w:rsid w:val="00AC38A0"/>
  </w:style>
  <w:style w:type="character" w:customStyle="1" w:styleId="abscitationtitle">
    <w:name w:val="abs_citation_title"/>
    <w:basedOn w:val="a0"/>
    <w:rsid w:val="00AC38A0"/>
  </w:style>
  <w:style w:type="character" w:customStyle="1" w:styleId="absnonlinkmetadata">
    <w:name w:val="abs_nonlink_metadata"/>
    <w:basedOn w:val="a0"/>
    <w:rsid w:val="00AC38A0"/>
  </w:style>
  <w:style w:type="character" w:styleId="ac">
    <w:name w:val="annotation reference"/>
    <w:uiPriority w:val="99"/>
    <w:semiHidden/>
    <w:unhideWhenUsed/>
    <w:rsid w:val="00AC38A0"/>
    <w:rPr>
      <w:sz w:val="21"/>
      <w:szCs w:val="21"/>
    </w:rPr>
  </w:style>
  <w:style w:type="paragraph" w:styleId="ad">
    <w:name w:val="annotation text"/>
    <w:basedOn w:val="a"/>
    <w:link w:val="Char5"/>
    <w:uiPriority w:val="99"/>
    <w:semiHidden/>
    <w:unhideWhenUsed/>
    <w:rsid w:val="00AC38A0"/>
    <w:pPr>
      <w:jc w:val="left"/>
    </w:pPr>
  </w:style>
  <w:style w:type="character" w:customStyle="1" w:styleId="Char5">
    <w:name w:val="批注文字 Char"/>
    <w:link w:val="ad"/>
    <w:uiPriority w:val="99"/>
    <w:semiHidden/>
    <w:rsid w:val="00AC38A0"/>
    <w:rPr>
      <w:rFonts w:ascii="Times New Roman" w:hAnsi="Times New Roman" w:cs="Times New Roman"/>
      <w:szCs w:val="20"/>
    </w:rPr>
  </w:style>
  <w:style w:type="paragraph" w:styleId="ae">
    <w:name w:val="annotation subject"/>
    <w:basedOn w:val="ad"/>
    <w:next w:val="ad"/>
    <w:link w:val="Char6"/>
    <w:uiPriority w:val="99"/>
    <w:semiHidden/>
    <w:unhideWhenUsed/>
    <w:rsid w:val="00AC38A0"/>
    <w:rPr>
      <w:b/>
      <w:bCs/>
    </w:rPr>
  </w:style>
  <w:style w:type="character" w:customStyle="1" w:styleId="Char6">
    <w:name w:val="批注主题 Char"/>
    <w:link w:val="ae"/>
    <w:uiPriority w:val="99"/>
    <w:semiHidden/>
    <w:rsid w:val="00AC38A0"/>
    <w:rPr>
      <w:rFonts w:ascii="Times New Roman" w:hAnsi="Times New Roman" w:cs="Times New Roman"/>
      <w:b/>
      <w:bCs/>
      <w:szCs w:val="20"/>
    </w:rPr>
  </w:style>
  <w:style w:type="paragraph" w:customStyle="1" w:styleId="-11">
    <w:name w:val="彩色底纹 - 强调文字颜色 11"/>
    <w:hidden/>
    <w:uiPriority w:val="99"/>
    <w:semiHidden/>
    <w:rsid w:val="00AC38A0"/>
    <w:rPr>
      <w:rFonts w:ascii="Times New Roman" w:hAnsi="Times New Roman" w:cs="Times New Roman"/>
      <w:szCs w:val="20"/>
    </w:rPr>
  </w:style>
  <w:style w:type="table" w:styleId="af">
    <w:name w:val="Table Grid"/>
    <w:basedOn w:val="a1"/>
    <w:uiPriority w:val="59"/>
    <w:rsid w:val="00AC38A0"/>
    <w:rPr>
      <w:rFonts w:ascii="Calibri" w:hAnsi="Calibri" w:cs="Times New Roman"/>
      <w:lang w:val="fr-CA"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AC38A0"/>
  </w:style>
  <w:style w:type="character" w:customStyle="1" w:styleId="high-light">
    <w:name w:val="high-light"/>
    <w:basedOn w:val="a0"/>
    <w:rsid w:val="00AC38A0"/>
  </w:style>
  <w:style w:type="paragraph" w:styleId="af0">
    <w:name w:val="Revision"/>
    <w:hidden/>
    <w:uiPriority w:val="99"/>
    <w:semiHidden/>
    <w:rsid w:val="00AC38A0"/>
    <w:rPr>
      <w:rFonts w:ascii="Times New Roman" w:hAnsi="Times New Roman" w:cs="Times New Roman"/>
      <w:szCs w:val="20"/>
    </w:rPr>
  </w:style>
  <w:style w:type="character" w:customStyle="1" w:styleId="highlight">
    <w:name w:val="highlight"/>
    <w:basedOn w:val="a0"/>
    <w:rsid w:val="00AC38A0"/>
  </w:style>
  <w:style w:type="paragraph" w:styleId="af1">
    <w:name w:val="List Paragraph"/>
    <w:basedOn w:val="a"/>
    <w:uiPriority w:val="99"/>
    <w:qFormat/>
    <w:rsid w:val="00AC38A0"/>
    <w:pPr>
      <w:ind w:firstLineChars="200" w:firstLine="420"/>
    </w:pPr>
    <w:rPr>
      <w:rFonts w:ascii="Calibri" w:hAnsi="Calibri"/>
      <w:szCs w:val="22"/>
    </w:rPr>
  </w:style>
  <w:style w:type="character" w:styleId="af2">
    <w:name w:val="Emphasis"/>
    <w:basedOn w:val="a0"/>
    <w:uiPriority w:val="20"/>
    <w:qFormat/>
    <w:rsid w:val="00AC38A0"/>
    <w:rPr>
      <w:i/>
      <w:iCs/>
    </w:rPr>
  </w:style>
  <w:style w:type="character" w:customStyle="1" w:styleId="citation">
    <w:name w:val="citation"/>
    <w:basedOn w:val="a0"/>
    <w:rsid w:val="00AC38A0"/>
  </w:style>
  <w:style w:type="character" w:customStyle="1" w:styleId="ref-journal">
    <w:name w:val="ref-journal"/>
    <w:basedOn w:val="a0"/>
    <w:rsid w:val="00AC38A0"/>
  </w:style>
  <w:style w:type="character" w:customStyle="1" w:styleId="ref-vol">
    <w:name w:val="ref-vol"/>
    <w:basedOn w:val="a0"/>
    <w:rsid w:val="00AC38A0"/>
  </w:style>
  <w:style w:type="paragraph" w:customStyle="1" w:styleId="EndNoteBibliographyTitle">
    <w:name w:val="EndNote Bibliography Title"/>
    <w:basedOn w:val="a"/>
    <w:link w:val="EndNoteBibliographyTitleChar"/>
    <w:rsid w:val="00AC38A0"/>
    <w:pPr>
      <w:jc w:val="center"/>
    </w:pPr>
    <w:rPr>
      <w:noProof/>
      <w:sz w:val="20"/>
    </w:rPr>
  </w:style>
  <w:style w:type="character" w:customStyle="1" w:styleId="EndNoteBibliographyTitleChar">
    <w:name w:val="EndNote Bibliography Title Char"/>
    <w:basedOn w:val="a0"/>
    <w:link w:val="EndNoteBibliographyTitle"/>
    <w:rsid w:val="00AC38A0"/>
    <w:rPr>
      <w:rFonts w:ascii="Times New Roman" w:hAnsi="Times New Roman" w:cs="Times New Roman"/>
      <w:noProof/>
      <w:sz w:val="20"/>
      <w:szCs w:val="20"/>
    </w:rPr>
  </w:style>
  <w:style w:type="paragraph" w:customStyle="1" w:styleId="EndNoteBibliography">
    <w:name w:val="EndNote Bibliography"/>
    <w:basedOn w:val="a"/>
    <w:link w:val="EndNoteBibliographyChar"/>
    <w:rsid w:val="00AC38A0"/>
    <w:pPr>
      <w:jc w:val="left"/>
    </w:pPr>
    <w:rPr>
      <w:noProof/>
      <w:sz w:val="20"/>
    </w:rPr>
  </w:style>
  <w:style w:type="character" w:customStyle="1" w:styleId="EndNoteBibliographyChar">
    <w:name w:val="EndNote Bibliography Char"/>
    <w:basedOn w:val="a0"/>
    <w:link w:val="EndNoteBibliography"/>
    <w:rsid w:val="00AC38A0"/>
    <w:rPr>
      <w:rFonts w:ascii="Times New Roman" w:hAnsi="Times New Roman" w:cs="Times New Roman"/>
      <w:noProof/>
      <w:sz w:val="20"/>
      <w:szCs w:val="20"/>
    </w:rPr>
  </w:style>
  <w:style w:type="character" w:customStyle="1" w:styleId="figpopup-sensitive-area">
    <w:name w:val="figpopup-sensitive-area"/>
    <w:basedOn w:val="a0"/>
    <w:rsid w:val="00AC38A0"/>
  </w:style>
  <w:style w:type="paragraph" w:customStyle="1" w:styleId="p">
    <w:name w:val="p"/>
    <w:basedOn w:val="a"/>
    <w:rsid w:val="00AC38A0"/>
    <w:pPr>
      <w:widowControl/>
      <w:spacing w:before="100" w:beforeAutospacing="1" w:after="100" w:afterAutospacing="1"/>
      <w:jc w:val="left"/>
    </w:pPr>
    <w:rPr>
      <w:rFonts w:ascii="宋体" w:hAnsi="宋体" w:cs="宋体"/>
      <w:kern w:val="0"/>
      <w:sz w:val="24"/>
      <w:szCs w:val="24"/>
    </w:rPr>
  </w:style>
  <w:style w:type="paragraph" w:customStyle="1" w:styleId="Paragraphedeliste1">
    <w:name w:val="Paragraphe de liste1"/>
    <w:basedOn w:val="a"/>
    <w:rsid w:val="00AC38A0"/>
    <w:pPr>
      <w:ind w:firstLineChars="200" w:firstLine="420"/>
    </w:pPr>
    <w:rPr>
      <w:szCs w:val="24"/>
    </w:rPr>
  </w:style>
  <w:style w:type="character" w:customStyle="1" w:styleId="st1">
    <w:name w:val="st1"/>
    <w:basedOn w:val="a0"/>
    <w:rsid w:val="00AC38A0"/>
  </w:style>
  <w:style w:type="paragraph" w:customStyle="1" w:styleId="desc">
    <w:name w:val="desc"/>
    <w:basedOn w:val="a"/>
    <w:uiPriority w:val="99"/>
    <w:rsid w:val="00AC38A0"/>
    <w:pPr>
      <w:widowControl/>
      <w:spacing w:before="100" w:beforeAutospacing="1" w:after="100" w:afterAutospacing="1"/>
      <w:jc w:val="left"/>
    </w:pPr>
    <w:rPr>
      <w:rFonts w:ascii="宋体" w:hAnsi="宋体" w:cs="宋体"/>
      <w:kern w:val="0"/>
      <w:sz w:val="24"/>
      <w:szCs w:val="24"/>
    </w:rPr>
  </w:style>
  <w:style w:type="paragraph" w:customStyle="1" w:styleId="ordinary-output">
    <w:name w:val="ordinary-output"/>
    <w:basedOn w:val="a"/>
    <w:rsid w:val="00AC38A0"/>
    <w:pPr>
      <w:widowControl/>
      <w:spacing w:before="100" w:beforeAutospacing="1" w:after="100" w:afterAutospacing="1"/>
      <w:jc w:val="left"/>
    </w:pPr>
    <w:rPr>
      <w:rFonts w:ascii="宋体" w:eastAsia="宋体" w:hAnsi="宋体" w:cs="宋体"/>
      <w:kern w:val="0"/>
      <w:sz w:val="24"/>
      <w:szCs w:val="24"/>
    </w:rPr>
  </w:style>
  <w:style w:type="paragraph" w:customStyle="1" w:styleId="desc2">
    <w:name w:val="desc2"/>
    <w:basedOn w:val="a"/>
    <w:rsid w:val="00063E24"/>
    <w:pPr>
      <w:widowControl/>
      <w:jc w:val="left"/>
    </w:pPr>
    <w:rPr>
      <w:rFonts w:ascii="宋体" w:eastAsia="宋体" w:hAnsi="宋体" w:cs="宋体"/>
      <w:kern w:val="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7890909">
      <w:bodyDiv w:val="1"/>
      <w:marLeft w:val="0"/>
      <w:marRight w:val="0"/>
      <w:marTop w:val="0"/>
      <w:marBottom w:val="0"/>
      <w:divBdr>
        <w:top w:val="none" w:sz="0" w:space="0" w:color="auto"/>
        <w:left w:val="none" w:sz="0" w:space="0" w:color="auto"/>
        <w:bottom w:val="none" w:sz="0" w:space="0" w:color="auto"/>
        <w:right w:val="none" w:sz="0" w:space="0" w:color="auto"/>
      </w:divBdr>
      <w:divsChild>
        <w:div w:id="259291710">
          <w:marLeft w:val="0"/>
          <w:marRight w:val="1"/>
          <w:marTop w:val="0"/>
          <w:marBottom w:val="0"/>
          <w:divBdr>
            <w:top w:val="none" w:sz="0" w:space="0" w:color="auto"/>
            <w:left w:val="none" w:sz="0" w:space="0" w:color="auto"/>
            <w:bottom w:val="none" w:sz="0" w:space="0" w:color="auto"/>
            <w:right w:val="none" w:sz="0" w:space="0" w:color="auto"/>
          </w:divBdr>
          <w:divsChild>
            <w:div w:id="1931890240">
              <w:marLeft w:val="0"/>
              <w:marRight w:val="0"/>
              <w:marTop w:val="0"/>
              <w:marBottom w:val="0"/>
              <w:divBdr>
                <w:top w:val="none" w:sz="0" w:space="0" w:color="auto"/>
                <w:left w:val="none" w:sz="0" w:space="0" w:color="auto"/>
                <w:bottom w:val="none" w:sz="0" w:space="0" w:color="auto"/>
                <w:right w:val="none" w:sz="0" w:space="0" w:color="auto"/>
              </w:divBdr>
              <w:divsChild>
                <w:div w:id="1384141159">
                  <w:marLeft w:val="0"/>
                  <w:marRight w:val="1"/>
                  <w:marTop w:val="0"/>
                  <w:marBottom w:val="0"/>
                  <w:divBdr>
                    <w:top w:val="none" w:sz="0" w:space="0" w:color="auto"/>
                    <w:left w:val="none" w:sz="0" w:space="0" w:color="auto"/>
                    <w:bottom w:val="none" w:sz="0" w:space="0" w:color="auto"/>
                    <w:right w:val="none" w:sz="0" w:space="0" w:color="auto"/>
                  </w:divBdr>
                  <w:divsChild>
                    <w:div w:id="1136679534">
                      <w:marLeft w:val="0"/>
                      <w:marRight w:val="0"/>
                      <w:marTop w:val="0"/>
                      <w:marBottom w:val="0"/>
                      <w:divBdr>
                        <w:top w:val="none" w:sz="0" w:space="0" w:color="auto"/>
                        <w:left w:val="none" w:sz="0" w:space="0" w:color="auto"/>
                        <w:bottom w:val="none" w:sz="0" w:space="0" w:color="auto"/>
                        <w:right w:val="none" w:sz="0" w:space="0" w:color="auto"/>
                      </w:divBdr>
                      <w:divsChild>
                        <w:div w:id="1763719864">
                          <w:marLeft w:val="0"/>
                          <w:marRight w:val="0"/>
                          <w:marTop w:val="0"/>
                          <w:marBottom w:val="0"/>
                          <w:divBdr>
                            <w:top w:val="none" w:sz="0" w:space="0" w:color="auto"/>
                            <w:left w:val="none" w:sz="0" w:space="0" w:color="auto"/>
                            <w:bottom w:val="none" w:sz="0" w:space="0" w:color="auto"/>
                            <w:right w:val="none" w:sz="0" w:space="0" w:color="auto"/>
                          </w:divBdr>
                          <w:divsChild>
                            <w:div w:id="1824546445">
                              <w:marLeft w:val="0"/>
                              <w:marRight w:val="0"/>
                              <w:marTop w:val="120"/>
                              <w:marBottom w:val="360"/>
                              <w:divBdr>
                                <w:top w:val="none" w:sz="0" w:space="0" w:color="auto"/>
                                <w:left w:val="none" w:sz="0" w:space="0" w:color="auto"/>
                                <w:bottom w:val="none" w:sz="0" w:space="0" w:color="auto"/>
                                <w:right w:val="none" w:sz="0" w:space="0" w:color="auto"/>
                              </w:divBdr>
                              <w:divsChild>
                                <w:div w:id="1004478899">
                                  <w:marLeft w:val="303"/>
                                  <w:marRight w:val="0"/>
                                  <w:marTop w:val="0"/>
                                  <w:marBottom w:val="0"/>
                                  <w:divBdr>
                                    <w:top w:val="none" w:sz="0" w:space="0" w:color="auto"/>
                                    <w:left w:val="none" w:sz="0" w:space="0" w:color="auto"/>
                                    <w:bottom w:val="none" w:sz="0" w:space="0" w:color="auto"/>
                                    <w:right w:val="none" w:sz="0" w:space="0" w:color="auto"/>
                                  </w:divBdr>
                                  <w:divsChild>
                                    <w:div w:id="175053624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2.xml"/><Relationship Id="rId18" Type="http://schemas.openxmlformats.org/officeDocument/2006/relationships/chart" Target="charts/chart5.xm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image" Target="media/image7.tif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9.tiff"/><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8.xml"/><Relationship Id="rId10" Type="http://schemas.openxmlformats.org/officeDocument/2006/relationships/image" Target="media/image3.wmf"/><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chart" Target="charts/chart7.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User\&#26700;&#38754;\&#38518;&#20029;-7-25\&#22788;&#29702;\&#32454;&#32990;MTT.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Documents%20and%20Settings\User\&#26700;&#38754;\&#38518;&#20029;-7-25\&#22788;&#29702;\&#32454;&#32990;MTT.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Documents%20and%20Settings\User\&#26700;&#38754;\MS-JD-101566357-G-&#38518;&#20029;%20&#20462;&#22238;\&#22270;4-&#20813;&#30123;&#32452;&#21270;-A-SHEET1-B-SHEET2.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Documents%20and%20Settings\User\&#26700;&#38754;\MS-JD-101566357-G-&#38518;&#20029;%20&#20462;&#22238;\&#22270;4-&#20813;&#30123;&#32452;&#21270;-A-SHEET1-B-SHEET2.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Documents%20and%20Settings\User\&#26700;&#38754;\MS-JD-101566357-G-&#38518;&#20029;%20&#20462;&#22238;\&#22270;5-WESTERN-A-SHEET1-B-SHEET2.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Documents%20and%20Settings\User\&#26700;&#38754;\&#38518;&#20029;-7-25\&#22788;&#29702;\&#22270;5-WESTERN-A-SHEET1-B-SHEET2.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Documents%20and%20Settings\User\&#26700;&#38754;\MS-JD-101566357-G-&#38518;&#20029;%20&#20462;&#22238;\&#946;-catenin&#26680;&#27974;&#20998;&#31163;.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Documents%20and%20Settings\User\&#26700;&#38754;\MS-JD-101566357-G-&#38518;&#20029;%20&#20462;&#22238;\&#946;-catenin&#26680;&#27974;&#20998;&#3116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'Figure '!$G$2</c:f>
              <c:strCache>
                <c:ptCount val="1"/>
                <c:pt idx="0">
                  <c:v>Control</c:v>
                </c:pt>
              </c:strCache>
            </c:strRef>
          </c:tx>
          <c:spPr>
            <a:ln w="9525">
              <a:solidFill>
                <a:schemeClr val="tx1"/>
              </a:solidFill>
            </a:ln>
          </c:spPr>
          <c:errBars>
            <c:errDir val="y"/>
            <c:errBarType val="both"/>
            <c:errValType val="cust"/>
            <c:noEndCap val="0"/>
            <c:plus>
              <c:numRef>
                <c:f>'Figure '!$G$10:$J$10</c:f>
                <c:numCache>
                  <c:formatCode>General</c:formatCode>
                  <c:ptCount val="4"/>
                  <c:pt idx="0">
                    <c:v>5.5677643628300336E-3</c:v>
                  </c:pt>
                  <c:pt idx="1">
                    <c:v>3.7859388972002095E-3</c:v>
                  </c:pt>
                  <c:pt idx="2">
                    <c:v>3.6055512754640195E-3</c:v>
                  </c:pt>
                  <c:pt idx="3">
                    <c:v>4.0414518843274114E-3</c:v>
                  </c:pt>
                </c:numCache>
              </c:numRef>
            </c:plus>
            <c:minus>
              <c:numRef>
                <c:f>'Figure '!$G$10:$J$10</c:f>
                <c:numCache>
                  <c:formatCode>General</c:formatCode>
                  <c:ptCount val="4"/>
                  <c:pt idx="0">
                    <c:v>5.5677643628300336E-3</c:v>
                  </c:pt>
                  <c:pt idx="1">
                    <c:v>3.7859388972002095E-3</c:v>
                  </c:pt>
                  <c:pt idx="2">
                    <c:v>3.6055512754640195E-3</c:v>
                  </c:pt>
                  <c:pt idx="3">
                    <c:v>4.0414518843274114E-3</c:v>
                  </c:pt>
                </c:numCache>
              </c:numRef>
            </c:minus>
          </c:errBars>
          <c:cat>
            <c:numRef>
              <c:f>'Figure '!$F$3:$F$6</c:f>
              <c:numCache>
                <c:formatCode>General</c:formatCode>
                <c:ptCount val="4"/>
                <c:pt idx="0">
                  <c:v>0</c:v>
                </c:pt>
                <c:pt idx="1">
                  <c:v>24</c:v>
                </c:pt>
                <c:pt idx="2">
                  <c:v>48</c:v>
                </c:pt>
                <c:pt idx="3">
                  <c:v>72</c:v>
                </c:pt>
              </c:numCache>
            </c:numRef>
          </c:cat>
          <c:val>
            <c:numRef>
              <c:f>'Figure '!$G$3:$G$6</c:f>
              <c:numCache>
                <c:formatCode>General</c:formatCode>
                <c:ptCount val="4"/>
                <c:pt idx="0">
                  <c:v>0.255</c:v>
                </c:pt>
                <c:pt idx="1">
                  <c:v>0.43033333333333335</c:v>
                </c:pt>
                <c:pt idx="2">
                  <c:v>0.7073333333333337</c:v>
                </c:pt>
                <c:pt idx="3">
                  <c:v>1.0513333333333332</c:v>
                </c:pt>
              </c:numCache>
            </c:numRef>
          </c:val>
          <c:smooth val="0"/>
        </c:ser>
        <c:ser>
          <c:idx val="1"/>
          <c:order val="1"/>
          <c:tx>
            <c:strRef>
              <c:f>'Figure '!$H$2</c:f>
              <c:strCache>
                <c:ptCount val="1"/>
                <c:pt idx="0">
                  <c:v>3% WCA</c:v>
                </c:pt>
              </c:strCache>
            </c:strRef>
          </c:tx>
          <c:spPr>
            <a:ln w="9525">
              <a:solidFill>
                <a:sysClr val="windowText" lastClr="000000"/>
              </a:solidFill>
            </a:ln>
          </c:spPr>
          <c:errBars>
            <c:errDir val="y"/>
            <c:errBarType val="both"/>
            <c:errValType val="cust"/>
            <c:noEndCap val="0"/>
            <c:plus>
              <c:numRef>
                <c:f>'Figure '!$G$11:$J$11</c:f>
                <c:numCache>
                  <c:formatCode>General</c:formatCode>
                  <c:ptCount val="4"/>
                  <c:pt idx="0">
                    <c:v>5.0332229568472026E-3</c:v>
                  </c:pt>
                  <c:pt idx="1">
                    <c:v>4.0414518843273923E-3</c:v>
                  </c:pt>
                  <c:pt idx="2">
                    <c:v>2.6457513110646055E-3</c:v>
                  </c:pt>
                  <c:pt idx="3">
                    <c:v>4.0414518843274114E-3</c:v>
                  </c:pt>
                </c:numCache>
              </c:numRef>
            </c:plus>
            <c:minus>
              <c:numRef>
                <c:f>'Figure '!$G$11:$J$11</c:f>
                <c:numCache>
                  <c:formatCode>General</c:formatCode>
                  <c:ptCount val="4"/>
                  <c:pt idx="0">
                    <c:v>5.0332229568472026E-3</c:v>
                  </c:pt>
                  <c:pt idx="1">
                    <c:v>4.0414518843273923E-3</c:v>
                  </c:pt>
                  <c:pt idx="2">
                    <c:v>2.6457513110646055E-3</c:v>
                  </c:pt>
                  <c:pt idx="3">
                    <c:v>4.0414518843274114E-3</c:v>
                  </c:pt>
                </c:numCache>
              </c:numRef>
            </c:minus>
          </c:errBars>
          <c:cat>
            <c:numRef>
              <c:f>'Figure '!$F$3:$F$6</c:f>
              <c:numCache>
                <c:formatCode>General</c:formatCode>
                <c:ptCount val="4"/>
                <c:pt idx="0">
                  <c:v>0</c:v>
                </c:pt>
                <c:pt idx="1">
                  <c:v>24</c:v>
                </c:pt>
                <c:pt idx="2">
                  <c:v>48</c:v>
                </c:pt>
                <c:pt idx="3">
                  <c:v>72</c:v>
                </c:pt>
              </c:numCache>
            </c:numRef>
          </c:cat>
          <c:val>
            <c:numRef>
              <c:f>'Figure '!$H$3:$H$6</c:f>
              <c:numCache>
                <c:formatCode>General</c:formatCode>
                <c:ptCount val="4"/>
                <c:pt idx="0">
                  <c:v>0.25533333333333325</c:v>
                </c:pt>
                <c:pt idx="1">
                  <c:v>0.40866666666666823</c:v>
                </c:pt>
                <c:pt idx="2">
                  <c:v>0.62300000000000288</c:v>
                </c:pt>
                <c:pt idx="3">
                  <c:v>0.83100000000000063</c:v>
                </c:pt>
              </c:numCache>
            </c:numRef>
          </c:val>
          <c:smooth val="0"/>
        </c:ser>
        <c:ser>
          <c:idx val="2"/>
          <c:order val="2"/>
          <c:tx>
            <c:strRef>
              <c:f>'Figure '!$I$2</c:f>
              <c:strCache>
                <c:ptCount val="1"/>
                <c:pt idx="0">
                  <c:v>6% WCA</c:v>
                </c:pt>
              </c:strCache>
            </c:strRef>
          </c:tx>
          <c:spPr>
            <a:ln w="9525">
              <a:solidFill>
                <a:sysClr val="windowText" lastClr="000000"/>
              </a:solidFill>
            </a:ln>
          </c:spPr>
          <c:errBars>
            <c:errDir val="y"/>
            <c:errBarType val="both"/>
            <c:errValType val="cust"/>
            <c:noEndCap val="0"/>
            <c:plus>
              <c:numRef>
                <c:f>'Figure '!$G$12:$J$12</c:f>
                <c:numCache>
                  <c:formatCode>General</c:formatCode>
                  <c:ptCount val="4"/>
                  <c:pt idx="0">
                    <c:v>3.2145502536643444E-3</c:v>
                  </c:pt>
                  <c:pt idx="1">
                    <c:v>2.6457513110646055E-3</c:v>
                  </c:pt>
                  <c:pt idx="2">
                    <c:v>3.7859388972001475E-3</c:v>
                  </c:pt>
                  <c:pt idx="3">
                    <c:v>2.0000000000000052E-3</c:v>
                  </c:pt>
                </c:numCache>
              </c:numRef>
            </c:plus>
            <c:minus>
              <c:numRef>
                <c:f>'Figure '!$G$12:$J$12</c:f>
                <c:numCache>
                  <c:formatCode>General</c:formatCode>
                  <c:ptCount val="4"/>
                  <c:pt idx="0">
                    <c:v>3.2145502536643444E-3</c:v>
                  </c:pt>
                  <c:pt idx="1">
                    <c:v>2.6457513110646055E-3</c:v>
                  </c:pt>
                  <c:pt idx="2">
                    <c:v>3.7859388972001475E-3</c:v>
                  </c:pt>
                  <c:pt idx="3">
                    <c:v>2.0000000000000052E-3</c:v>
                  </c:pt>
                </c:numCache>
              </c:numRef>
            </c:minus>
          </c:errBars>
          <c:cat>
            <c:numRef>
              <c:f>'Figure '!$F$3:$F$6</c:f>
              <c:numCache>
                <c:formatCode>General</c:formatCode>
                <c:ptCount val="4"/>
                <c:pt idx="0">
                  <c:v>0</c:v>
                </c:pt>
                <c:pt idx="1">
                  <c:v>24</c:v>
                </c:pt>
                <c:pt idx="2">
                  <c:v>48</c:v>
                </c:pt>
                <c:pt idx="3">
                  <c:v>72</c:v>
                </c:pt>
              </c:numCache>
            </c:numRef>
          </c:cat>
          <c:val>
            <c:numRef>
              <c:f>'Figure '!$I$3:$I$6</c:f>
              <c:numCache>
                <c:formatCode>General</c:formatCode>
                <c:ptCount val="4"/>
                <c:pt idx="0">
                  <c:v>0.25800000000000001</c:v>
                </c:pt>
                <c:pt idx="1">
                  <c:v>0.39200000000000185</c:v>
                </c:pt>
                <c:pt idx="2">
                  <c:v>0.56166666666666654</c:v>
                </c:pt>
                <c:pt idx="3">
                  <c:v>0.67833333333333645</c:v>
                </c:pt>
              </c:numCache>
            </c:numRef>
          </c:val>
          <c:smooth val="0"/>
        </c:ser>
        <c:ser>
          <c:idx val="3"/>
          <c:order val="3"/>
          <c:tx>
            <c:strRef>
              <c:f>'Figure '!$J$2</c:f>
              <c:strCache>
                <c:ptCount val="1"/>
                <c:pt idx="0">
                  <c:v>9% WCA</c:v>
                </c:pt>
              </c:strCache>
            </c:strRef>
          </c:tx>
          <c:spPr>
            <a:ln w="9525">
              <a:solidFill>
                <a:sysClr val="windowText" lastClr="000000"/>
              </a:solidFill>
            </a:ln>
          </c:spPr>
          <c:errBars>
            <c:errDir val="y"/>
            <c:errBarType val="both"/>
            <c:errValType val="cust"/>
            <c:noEndCap val="0"/>
            <c:plus>
              <c:numRef>
                <c:f>'Figure '!$G$13:$J$13</c:f>
                <c:numCache>
                  <c:formatCode>General</c:formatCode>
                  <c:ptCount val="4"/>
                  <c:pt idx="0">
                    <c:v>3.5118845842842003E-3</c:v>
                  </c:pt>
                  <c:pt idx="1">
                    <c:v>2.6457513110646055E-3</c:v>
                  </c:pt>
                  <c:pt idx="2">
                    <c:v>4.7258156262526075E-3</c:v>
                  </c:pt>
                  <c:pt idx="3">
                    <c:v>3.6055512754640195E-3</c:v>
                  </c:pt>
                </c:numCache>
              </c:numRef>
            </c:plus>
            <c:minus>
              <c:numRef>
                <c:f>'Figure '!$G$13:$J$13</c:f>
                <c:numCache>
                  <c:formatCode>General</c:formatCode>
                  <c:ptCount val="4"/>
                  <c:pt idx="0">
                    <c:v>3.5118845842842003E-3</c:v>
                  </c:pt>
                  <c:pt idx="1">
                    <c:v>2.6457513110646055E-3</c:v>
                  </c:pt>
                  <c:pt idx="2">
                    <c:v>4.7258156262526075E-3</c:v>
                  </c:pt>
                  <c:pt idx="3">
                    <c:v>3.6055512754640195E-3</c:v>
                  </c:pt>
                </c:numCache>
              </c:numRef>
            </c:minus>
          </c:errBars>
          <c:cat>
            <c:numRef>
              <c:f>'Figure '!$F$3:$F$6</c:f>
              <c:numCache>
                <c:formatCode>General</c:formatCode>
                <c:ptCount val="4"/>
                <c:pt idx="0">
                  <c:v>0</c:v>
                </c:pt>
                <c:pt idx="1">
                  <c:v>24</c:v>
                </c:pt>
                <c:pt idx="2">
                  <c:v>48</c:v>
                </c:pt>
                <c:pt idx="3">
                  <c:v>72</c:v>
                </c:pt>
              </c:numCache>
            </c:numRef>
          </c:cat>
          <c:val>
            <c:numRef>
              <c:f>'Figure '!$J$3:$J$6</c:f>
              <c:numCache>
                <c:formatCode>General</c:formatCode>
                <c:ptCount val="4"/>
                <c:pt idx="0">
                  <c:v>0.25466666666666682</c:v>
                </c:pt>
                <c:pt idx="1">
                  <c:v>0.38433333333333336</c:v>
                </c:pt>
                <c:pt idx="2">
                  <c:v>0.53500000000000003</c:v>
                </c:pt>
                <c:pt idx="3">
                  <c:v>0.53400000000000014</c:v>
                </c:pt>
              </c:numCache>
            </c:numRef>
          </c:val>
          <c:smooth val="0"/>
        </c:ser>
        <c:dLbls>
          <c:showLegendKey val="0"/>
          <c:showVal val="0"/>
          <c:showCatName val="0"/>
          <c:showSerName val="0"/>
          <c:showPercent val="0"/>
          <c:showBubbleSize val="0"/>
        </c:dLbls>
        <c:marker val="1"/>
        <c:smooth val="0"/>
        <c:axId val="229925248"/>
        <c:axId val="229926784"/>
      </c:lineChart>
      <c:catAx>
        <c:axId val="229925248"/>
        <c:scaling>
          <c:orientation val="minMax"/>
        </c:scaling>
        <c:delete val="0"/>
        <c:axPos val="b"/>
        <c:numFmt formatCode="General" sourceLinked="1"/>
        <c:majorTickMark val="out"/>
        <c:minorTickMark val="none"/>
        <c:tickLblPos val="nextTo"/>
        <c:spPr>
          <a:ln>
            <a:solidFill>
              <a:sysClr val="windowText" lastClr="000000"/>
            </a:solidFill>
          </a:ln>
        </c:spPr>
        <c:crossAx val="229926784"/>
        <c:crosses val="autoZero"/>
        <c:auto val="1"/>
        <c:lblAlgn val="ctr"/>
        <c:lblOffset val="100"/>
        <c:noMultiLvlLbl val="0"/>
      </c:catAx>
      <c:valAx>
        <c:axId val="229926784"/>
        <c:scaling>
          <c:orientation val="minMax"/>
        </c:scaling>
        <c:delete val="0"/>
        <c:axPos val="l"/>
        <c:majorGridlines>
          <c:spPr>
            <a:ln>
              <a:solidFill>
                <a:sysClr val="window" lastClr="FFFFFF"/>
              </a:solidFill>
            </a:ln>
          </c:spPr>
        </c:majorGridlines>
        <c:title>
          <c:tx>
            <c:rich>
              <a:bodyPr rot="-5400000" vert="horz"/>
              <a:lstStyle/>
              <a:p>
                <a:pPr>
                  <a:defRPr/>
                </a:pPr>
                <a:r>
                  <a:rPr lang="en-US" altLang="zh-CN"/>
                  <a:t>Cell viability (OD value)</a:t>
                </a:r>
                <a:endParaRPr lang="zh-CN" altLang="en-US"/>
              </a:p>
            </c:rich>
          </c:tx>
          <c:overlay val="0"/>
        </c:title>
        <c:numFmt formatCode="General" sourceLinked="1"/>
        <c:majorTickMark val="out"/>
        <c:minorTickMark val="none"/>
        <c:tickLblPos val="nextTo"/>
        <c:spPr>
          <a:ln>
            <a:solidFill>
              <a:sysClr val="windowText" lastClr="000000"/>
            </a:solidFill>
          </a:ln>
        </c:spPr>
        <c:crossAx val="229925248"/>
        <c:crosses val="autoZero"/>
        <c:crossBetween val="between"/>
      </c:valAx>
    </c:plotArea>
    <c:legend>
      <c:legendPos val="r"/>
      <c:overlay val="0"/>
    </c:legend>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'Figure '!$B$2</c:f>
              <c:strCache>
                <c:ptCount val="1"/>
                <c:pt idx="0">
                  <c:v>Control</c:v>
                </c:pt>
              </c:strCache>
            </c:strRef>
          </c:tx>
          <c:spPr>
            <a:ln w="9525">
              <a:solidFill>
                <a:sysClr val="windowText" lastClr="000000"/>
              </a:solidFill>
            </a:ln>
          </c:spPr>
          <c:marker>
            <c:spPr>
              <a:solidFill>
                <a:schemeClr val="tx1"/>
              </a:solidFill>
            </c:spPr>
          </c:marker>
          <c:errBars>
            <c:errDir val="y"/>
            <c:errBarType val="both"/>
            <c:errValType val="cust"/>
            <c:noEndCap val="0"/>
            <c:plus>
              <c:numRef>
                <c:f>'Figure '!$B$10:$E$10</c:f>
                <c:numCache>
                  <c:formatCode>General</c:formatCode>
                  <c:ptCount val="4"/>
                  <c:pt idx="0">
                    <c:v>5.5677643628300284E-3</c:v>
                  </c:pt>
                  <c:pt idx="1">
                    <c:v>4.5092497528229514E-3</c:v>
                  </c:pt>
                  <c:pt idx="2">
                    <c:v>4.5092497528229514E-3</c:v>
                  </c:pt>
                  <c:pt idx="3">
                    <c:v>4.1633319989322704E-3</c:v>
                  </c:pt>
                </c:numCache>
              </c:numRef>
            </c:plus>
            <c:minus>
              <c:numRef>
                <c:f>'Figure '!$B$10:$E$10</c:f>
                <c:numCache>
                  <c:formatCode>General</c:formatCode>
                  <c:ptCount val="4"/>
                  <c:pt idx="0">
                    <c:v>5.5677643628300284E-3</c:v>
                  </c:pt>
                  <c:pt idx="1">
                    <c:v>4.5092497528229514E-3</c:v>
                  </c:pt>
                  <c:pt idx="2">
                    <c:v>4.5092497528229514E-3</c:v>
                  </c:pt>
                  <c:pt idx="3">
                    <c:v>4.1633319989322704E-3</c:v>
                  </c:pt>
                </c:numCache>
              </c:numRef>
            </c:minus>
            <c:spPr>
              <a:ln w="3175">
                <a:solidFill>
                  <a:srgbClr val="000000"/>
                </a:solidFill>
                <a:prstDash val="solid"/>
              </a:ln>
            </c:spPr>
          </c:errBars>
          <c:cat>
            <c:numRef>
              <c:f>'Figure '!$A$3:$A$6</c:f>
              <c:numCache>
                <c:formatCode>General</c:formatCode>
                <c:ptCount val="4"/>
                <c:pt idx="0">
                  <c:v>0</c:v>
                </c:pt>
                <c:pt idx="1">
                  <c:v>24</c:v>
                </c:pt>
                <c:pt idx="2">
                  <c:v>48</c:v>
                </c:pt>
                <c:pt idx="3">
                  <c:v>72</c:v>
                </c:pt>
              </c:numCache>
            </c:numRef>
          </c:cat>
          <c:val>
            <c:numRef>
              <c:f>'Figure '!$B$3:$B$6</c:f>
              <c:numCache>
                <c:formatCode>General</c:formatCode>
                <c:ptCount val="4"/>
                <c:pt idx="0">
                  <c:v>0.255</c:v>
                </c:pt>
                <c:pt idx="1">
                  <c:v>0.43033333333333335</c:v>
                </c:pt>
                <c:pt idx="2">
                  <c:v>0.7073333333333337</c:v>
                </c:pt>
                <c:pt idx="3">
                  <c:v>1.0513333333333332</c:v>
                </c:pt>
              </c:numCache>
            </c:numRef>
          </c:val>
          <c:smooth val="0"/>
        </c:ser>
        <c:ser>
          <c:idx val="1"/>
          <c:order val="1"/>
          <c:tx>
            <c:strRef>
              <c:f>'Figure '!$C$2</c:f>
              <c:strCache>
                <c:ptCount val="1"/>
                <c:pt idx="0">
                  <c:v>5% serum</c:v>
                </c:pt>
              </c:strCache>
            </c:strRef>
          </c:tx>
          <c:spPr>
            <a:ln w="9525">
              <a:solidFill>
                <a:schemeClr val="tx1"/>
              </a:solidFill>
            </a:ln>
          </c:spPr>
          <c:errBars>
            <c:errDir val="y"/>
            <c:errBarType val="both"/>
            <c:errValType val="cust"/>
            <c:noEndCap val="0"/>
            <c:plus>
              <c:numRef>
                <c:f>'Figure '!$B$11:$E$11</c:f>
                <c:numCache>
                  <c:formatCode>General</c:formatCode>
                  <c:ptCount val="4"/>
                  <c:pt idx="0">
                    <c:v>5.0332229568472017E-3</c:v>
                  </c:pt>
                  <c:pt idx="1">
                    <c:v>4.0414518843274096E-3</c:v>
                  </c:pt>
                  <c:pt idx="2">
                    <c:v>2.6457513110646012E-3</c:v>
                  </c:pt>
                  <c:pt idx="3">
                    <c:v>2.5166114784235848E-3</c:v>
                  </c:pt>
                </c:numCache>
              </c:numRef>
            </c:plus>
            <c:minus>
              <c:numRef>
                <c:f>'Figure '!$B$11:$E$11</c:f>
                <c:numCache>
                  <c:formatCode>General</c:formatCode>
                  <c:ptCount val="4"/>
                  <c:pt idx="0">
                    <c:v>5.0332229568472017E-3</c:v>
                  </c:pt>
                  <c:pt idx="1">
                    <c:v>4.0414518843274096E-3</c:v>
                  </c:pt>
                  <c:pt idx="2">
                    <c:v>2.6457513110646012E-3</c:v>
                  </c:pt>
                  <c:pt idx="3">
                    <c:v>2.5166114784235848E-3</c:v>
                  </c:pt>
                </c:numCache>
              </c:numRef>
            </c:minus>
          </c:errBars>
          <c:cat>
            <c:numRef>
              <c:f>'Figure '!$A$3:$A$6</c:f>
              <c:numCache>
                <c:formatCode>General</c:formatCode>
                <c:ptCount val="4"/>
                <c:pt idx="0">
                  <c:v>0</c:v>
                </c:pt>
                <c:pt idx="1">
                  <c:v>24</c:v>
                </c:pt>
                <c:pt idx="2">
                  <c:v>48</c:v>
                </c:pt>
                <c:pt idx="3">
                  <c:v>72</c:v>
                </c:pt>
              </c:numCache>
            </c:numRef>
          </c:cat>
          <c:val>
            <c:numRef>
              <c:f>'Figure '!$C$3:$C$6</c:f>
              <c:numCache>
                <c:formatCode>General</c:formatCode>
                <c:ptCount val="4"/>
                <c:pt idx="0">
                  <c:v>0.25566666666666682</c:v>
                </c:pt>
                <c:pt idx="1">
                  <c:v>0.42266666666666847</c:v>
                </c:pt>
                <c:pt idx="2">
                  <c:v>0.67500000000000382</c:v>
                </c:pt>
                <c:pt idx="3">
                  <c:v>0.9503333333333337</c:v>
                </c:pt>
              </c:numCache>
            </c:numRef>
          </c:val>
          <c:smooth val="0"/>
        </c:ser>
        <c:ser>
          <c:idx val="2"/>
          <c:order val="2"/>
          <c:tx>
            <c:strRef>
              <c:f>'Figure '!$D$2</c:f>
              <c:strCache>
                <c:ptCount val="1"/>
                <c:pt idx="0">
                  <c:v>10% serum</c:v>
                </c:pt>
              </c:strCache>
            </c:strRef>
          </c:tx>
          <c:spPr>
            <a:ln w="9525">
              <a:solidFill>
                <a:sysClr val="windowText" lastClr="000000"/>
              </a:solidFill>
            </a:ln>
          </c:spPr>
          <c:errBars>
            <c:errDir val="y"/>
            <c:errBarType val="both"/>
            <c:errValType val="cust"/>
            <c:noEndCap val="0"/>
            <c:plus>
              <c:numRef>
                <c:f>'Figure '!$B$12:$E$12</c:f>
                <c:numCache>
                  <c:formatCode>General</c:formatCode>
                  <c:ptCount val="4"/>
                  <c:pt idx="0">
                    <c:v>3.2145502536643426E-3</c:v>
                  </c:pt>
                  <c:pt idx="1">
                    <c:v>2.0000000000000052E-3</c:v>
                  </c:pt>
                  <c:pt idx="2">
                    <c:v>4.5825756949558439E-3</c:v>
                  </c:pt>
                  <c:pt idx="3">
                    <c:v>3.5118845842842497E-3</c:v>
                  </c:pt>
                </c:numCache>
              </c:numRef>
            </c:plus>
            <c:minus>
              <c:numRef>
                <c:f>'Figure '!$B$12:$E$12</c:f>
                <c:numCache>
                  <c:formatCode>General</c:formatCode>
                  <c:ptCount val="4"/>
                  <c:pt idx="0">
                    <c:v>3.2145502536643426E-3</c:v>
                  </c:pt>
                  <c:pt idx="1">
                    <c:v>2.0000000000000052E-3</c:v>
                  </c:pt>
                  <c:pt idx="2">
                    <c:v>4.5825756949558439E-3</c:v>
                  </c:pt>
                  <c:pt idx="3">
                    <c:v>3.5118845842842497E-3</c:v>
                  </c:pt>
                </c:numCache>
              </c:numRef>
            </c:minus>
          </c:errBars>
          <c:cat>
            <c:numRef>
              <c:f>'Figure '!$A$3:$A$6</c:f>
              <c:numCache>
                <c:formatCode>General</c:formatCode>
                <c:ptCount val="4"/>
                <c:pt idx="0">
                  <c:v>0</c:v>
                </c:pt>
                <c:pt idx="1">
                  <c:v>24</c:v>
                </c:pt>
                <c:pt idx="2">
                  <c:v>48</c:v>
                </c:pt>
                <c:pt idx="3">
                  <c:v>72</c:v>
                </c:pt>
              </c:numCache>
            </c:numRef>
          </c:cat>
          <c:val>
            <c:numRef>
              <c:f>'Figure '!$D$3:$D$6</c:f>
              <c:numCache>
                <c:formatCode>General</c:formatCode>
                <c:ptCount val="4"/>
                <c:pt idx="0">
                  <c:v>0.25766666666666682</c:v>
                </c:pt>
                <c:pt idx="1">
                  <c:v>0.41600000000000031</c:v>
                </c:pt>
                <c:pt idx="2">
                  <c:v>0.64500000000000313</c:v>
                </c:pt>
                <c:pt idx="3">
                  <c:v>0.85366666666666668</c:v>
                </c:pt>
              </c:numCache>
            </c:numRef>
          </c:val>
          <c:smooth val="0"/>
        </c:ser>
        <c:ser>
          <c:idx val="3"/>
          <c:order val="3"/>
          <c:tx>
            <c:strRef>
              <c:f>'Figure '!$E$2</c:f>
              <c:strCache>
                <c:ptCount val="1"/>
                <c:pt idx="0">
                  <c:v>20% serum</c:v>
                </c:pt>
              </c:strCache>
            </c:strRef>
          </c:tx>
          <c:spPr>
            <a:ln w="9525">
              <a:solidFill>
                <a:schemeClr val="tx1"/>
              </a:solidFill>
            </a:ln>
          </c:spPr>
          <c:errBars>
            <c:errDir val="y"/>
            <c:errBarType val="both"/>
            <c:errValType val="cust"/>
            <c:noEndCap val="0"/>
            <c:plus>
              <c:numRef>
                <c:f>'Figure '!$B$13:$E$13</c:f>
                <c:numCache>
                  <c:formatCode>General</c:formatCode>
                  <c:ptCount val="4"/>
                  <c:pt idx="0">
                    <c:v>3.5118845842841981E-3</c:v>
                  </c:pt>
                  <c:pt idx="1">
                    <c:v>3.2145502536643426E-3</c:v>
                  </c:pt>
                  <c:pt idx="2">
                    <c:v>3.5118845842842497E-3</c:v>
                  </c:pt>
                  <c:pt idx="3">
                    <c:v>3.605551275464016E-3</c:v>
                  </c:pt>
                </c:numCache>
              </c:numRef>
            </c:plus>
            <c:minus>
              <c:numRef>
                <c:f>'Figure '!$B$13:$E$13</c:f>
                <c:numCache>
                  <c:formatCode>General</c:formatCode>
                  <c:ptCount val="4"/>
                  <c:pt idx="0">
                    <c:v>3.5118845842841981E-3</c:v>
                  </c:pt>
                  <c:pt idx="1">
                    <c:v>3.2145502536643426E-3</c:v>
                  </c:pt>
                  <c:pt idx="2">
                    <c:v>3.5118845842842497E-3</c:v>
                  </c:pt>
                  <c:pt idx="3">
                    <c:v>3.605551275464016E-3</c:v>
                  </c:pt>
                </c:numCache>
              </c:numRef>
            </c:minus>
          </c:errBars>
          <c:cat>
            <c:numRef>
              <c:f>'Figure '!$A$3:$A$6</c:f>
              <c:numCache>
                <c:formatCode>General</c:formatCode>
                <c:ptCount val="4"/>
                <c:pt idx="0">
                  <c:v>0</c:v>
                </c:pt>
                <c:pt idx="1">
                  <c:v>24</c:v>
                </c:pt>
                <c:pt idx="2">
                  <c:v>48</c:v>
                </c:pt>
                <c:pt idx="3">
                  <c:v>72</c:v>
                </c:pt>
              </c:numCache>
            </c:numRef>
          </c:cat>
          <c:val>
            <c:numRef>
              <c:f>'Figure '!$E$3:$E$6</c:f>
              <c:numCache>
                <c:formatCode>General</c:formatCode>
                <c:ptCount val="4"/>
                <c:pt idx="0">
                  <c:v>0.25366666666666682</c:v>
                </c:pt>
                <c:pt idx="1">
                  <c:v>0.39766666666666944</c:v>
                </c:pt>
                <c:pt idx="2">
                  <c:v>0.59733333333333327</c:v>
                </c:pt>
                <c:pt idx="3">
                  <c:v>0.74500000000000277</c:v>
                </c:pt>
              </c:numCache>
            </c:numRef>
          </c:val>
          <c:smooth val="0"/>
        </c:ser>
        <c:dLbls>
          <c:showLegendKey val="0"/>
          <c:showVal val="0"/>
          <c:showCatName val="0"/>
          <c:showSerName val="0"/>
          <c:showPercent val="0"/>
          <c:showBubbleSize val="0"/>
        </c:dLbls>
        <c:marker val="1"/>
        <c:smooth val="0"/>
        <c:axId val="229989760"/>
        <c:axId val="229999744"/>
      </c:lineChart>
      <c:catAx>
        <c:axId val="229989760"/>
        <c:scaling>
          <c:orientation val="minMax"/>
        </c:scaling>
        <c:delete val="0"/>
        <c:axPos val="b"/>
        <c:numFmt formatCode="General" sourceLinked="1"/>
        <c:majorTickMark val="out"/>
        <c:minorTickMark val="none"/>
        <c:tickLblPos val="nextTo"/>
        <c:spPr>
          <a:ln>
            <a:solidFill>
              <a:sysClr val="windowText" lastClr="000000"/>
            </a:solidFill>
          </a:ln>
        </c:spPr>
        <c:crossAx val="229999744"/>
        <c:crosses val="autoZero"/>
        <c:auto val="1"/>
        <c:lblAlgn val="ctr"/>
        <c:lblOffset val="100"/>
        <c:noMultiLvlLbl val="0"/>
      </c:catAx>
      <c:valAx>
        <c:axId val="229999744"/>
        <c:scaling>
          <c:orientation val="minMax"/>
        </c:scaling>
        <c:delete val="0"/>
        <c:axPos val="l"/>
        <c:majorGridlines>
          <c:spPr>
            <a:ln>
              <a:solidFill>
                <a:schemeClr val="bg1"/>
              </a:solidFill>
            </a:ln>
          </c:spPr>
        </c:majorGridlines>
        <c:title>
          <c:tx>
            <c:rich>
              <a:bodyPr rot="-5400000" vert="horz"/>
              <a:lstStyle/>
              <a:p>
                <a:pPr>
                  <a:defRPr/>
                </a:pPr>
                <a:r>
                  <a:rPr lang="en-US" altLang="zh-CN"/>
                  <a:t>Cell viability (OD value)</a:t>
                </a:r>
                <a:endParaRPr lang="zh-CN" altLang="en-US"/>
              </a:p>
            </c:rich>
          </c:tx>
          <c:layout>
            <c:manualLayout>
              <c:xMode val="edge"/>
              <c:yMode val="edge"/>
              <c:x val="3.0555555555555582E-2"/>
              <c:y val="0.33430920093321898"/>
            </c:manualLayout>
          </c:layout>
          <c:overlay val="0"/>
        </c:title>
        <c:numFmt formatCode="General" sourceLinked="1"/>
        <c:majorTickMark val="out"/>
        <c:minorTickMark val="none"/>
        <c:tickLblPos val="nextTo"/>
        <c:spPr>
          <a:ln>
            <a:solidFill>
              <a:schemeClr val="tx1"/>
            </a:solidFill>
          </a:ln>
        </c:spPr>
        <c:crossAx val="229989760"/>
        <c:crosses val="autoZero"/>
        <c:crossBetween val="between"/>
      </c:valAx>
    </c:plotArea>
    <c:legend>
      <c:legendPos val="r"/>
      <c:overlay val="0"/>
    </c:legend>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原位肿瘤!$A$19</c:f>
              <c:strCache>
                <c:ptCount val="1"/>
                <c:pt idx="0">
                  <c:v>β-Catenin</c:v>
                </c:pt>
              </c:strCache>
            </c:strRef>
          </c:tx>
          <c:invertIfNegative val="0"/>
          <c:errBars>
            <c:errBarType val="plus"/>
            <c:errValType val="cust"/>
            <c:noEndCap val="0"/>
            <c:plus>
              <c:numRef>
                <c:f>原位肿瘤!$B$26:$E$26</c:f>
                <c:numCache>
                  <c:formatCode>General</c:formatCode>
                  <c:ptCount val="4"/>
                  <c:pt idx="0">
                    <c:v>235.98855904471301</c:v>
                  </c:pt>
                  <c:pt idx="1">
                    <c:v>143.9790108160058</c:v>
                  </c:pt>
                  <c:pt idx="2">
                    <c:v>239.21260988349525</c:v>
                  </c:pt>
                  <c:pt idx="3">
                    <c:v>137.30744092485779</c:v>
                  </c:pt>
                </c:numCache>
              </c:numRef>
            </c:plus>
            <c:minus>
              <c:numRef>
                <c:f>原位肿瘤!$B$26:$E$26</c:f>
                <c:numCache>
                  <c:formatCode>General</c:formatCode>
                  <c:ptCount val="4"/>
                  <c:pt idx="0">
                    <c:v>235.98855904471301</c:v>
                  </c:pt>
                  <c:pt idx="1">
                    <c:v>143.9790108160058</c:v>
                  </c:pt>
                  <c:pt idx="2">
                    <c:v>239.21260988349525</c:v>
                  </c:pt>
                  <c:pt idx="3">
                    <c:v>137.30744092485779</c:v>
                  </c:pt>
                </c:numCache>
              </c:numRef>
            </c:minus>
          </c:errBars>
          <c:cat>
            <c:strRef>
              <c:f>原位肿瘤!$B$18:$E$18</c:f>
              <c:strCache>
                <c:ptCount val="4"/>
                <c:pt idx="0">
                  <c:v>CON</c:v>
                </c:pt>
                <c:pt idx="1">
                  <c:v>WCA</c:v>
                </c:pt>
                <c:pt idx="2">
                  <c:v>5-FU</c:v>
                </c:pt>
                <c:pt idx="3">
                  <c:v>WCA+5-FU</c:v>
                </c:pt>
              </c:strCache>
            </c:strRef>
          </c:cat>
          <c:val>
            <c:numRef>
              <c:f>原位肿瘤!$B$19:$E$19</c:f>
              <c:numCache>
                <c:formatCode>General</c:formatCode>
                <c:ptCount val="4"/>
                <c:pt idx="0">
                  <c:v>1052</c:v>
                </c:pt>
                <c:pt idx="1">
                  <c:v>774.2</c:v>
                </c:pt>
                <c:pt idx="2">
                  <c:v>865.45454545454538</c:v>
                </c:pt>
                <c:pt idx="3">
                  <c:v>810</c:v>
                </c:pt>
              </c:numCache>
            </c:numRef>
          </c:val>
        </c:ser>
        <c:ser>
          <c:idx val="1"/>
          <c:order val="1"/>
          <c:tx>
            <c:strRef>
              <c:f>原位肿瘤!$A$20</c:f>
              <c:strCache>
                <c:ptCount val="1"/>
                <c:pt idx="0">
                  <c:v>MMP-7</c:v>
                </c:pt>
              </c:strCache>
            </c:strRef>
          </c:tx>
          <c:spPr>
            <a:solidFill>
              <a:schemeClr val="tx1"/>
            </a:solidFill>
          </c:spPr>
          <c:invertIfNegative val="0"/>
          <c:errBars>
            <c:errBarType val="plus"/>
            <c:errValType val="cust"/>
            <c:noEndCap val="0"/>
            <c:plus>
              <c:numRef>
                <c:f>原位肿瘤!$B$27:$E$27</c:f>
                <c:numCache>
                  <c:formatCode>General</c:formatCode>
                  <c:ptCount val="4"/>
                  <c:pt idx="0">
                    <c:v>975.55718345047228</c:v>
                  </c:pt>
                  <c:pt idx="1">
                    <c:v>124.02961115977266</c:v>
                  </c:pt>
                  <c:pt idx="2">
                    <c:v>796.02780901628842</c:v>
                  </c:pt>
                  <c:pt idx="3">
                    <c:v>359.49224995509348</c:v>
                  </c:pt>
                </c:numCache>
              </c:numRef>
            </c:plus>
            <c:minus>
              <c:numRef>
                <c:f>原位肿瘤!$B$27:$E$27</c:f>
                <c:numCache>
                  <c:formatCode>General</c:formatCode>
                  <c:ptCount val="4"/>
                  <c:pt idx="0">
                    <c:v>975.55718345047228</c:v>
                  </c:pt>
                  <c:pt idx="1">
                    <c:v>124.02961115977266</c:v>
                  </c:pt>
                  <c:pt idx="2">
                    <c:v>796.02780901628842</c:v>
                  </c:pt>
                  <c:pt idx="3">
                    <c:v>359.49224995509348</c:v>
                  </c:pt>
                </c:numCache>
              </c:numRef>
            </c:minus>
          </c:errBars>
          <c:cat>
            <c:strRef>
              <c:f>原位肿瘤!$B$18:$E$18</c:f>
              <c:strCache>
                <c:ptCount val="4"/>
                <c:pt idx="0">
                  <c:v>CON</c:v>
                </c:pt>
                <c:pt idx="1">
                  <c:v>WCA</c:v>
                </c:pt>
                <c:pt idx="2">
                  <c:v>5-FU</c:v>
                </c:pt>
                <c:pt idx="3">
                  <c:v>WCA+5-FU</c:v>
                </c:pt>
              </c:strCache>
            </c:strRef>
          </c:cat>
          <c:val>
            <c:numRef>
              <c:f>原位肿瘤!$B$20:$E$20</c:f>
              <c:numCache>
                <c:formatCode>General</c:formatCode>
                <c:ptCount val="4"/>
                <c:pt idx="0">
                  <c:v>1663.7272727272823</c:v>
                </c:pt>
                <c:pt idx="1">
                  <c:v>776.3</c:v>
                </c:pt>
                <c:pt idx="2">
                  <c:v>951.45454545454538</c:v>
                </c:pt>
                <c:pt idx="3">
                  <c:v>907.3</c:v>
                </c:pt>
              </c:numCache>
            </c:numRef>
          </c:val>
        </c:ser>
        <c:dLbls>
          <c:showLegendKey val="0"/>
          <c:showVal val="0"/>
          <c:showCatName val="0"/>
          <c:showSerName val="0"/>
          <c:showPercent val="0"/>
          <c:showBubbleSize val="0"/>
        </c:dLbls>
        <c:gapWidth val="150"/>
        <c:axId val="246193536"/>
        <c:axId val="246195328"/>
      </c:barChart>
      <c:catAx>
        <c:axId val="246193536"/>
        <c:scaling>
          <c:orientation val="minMax"/>
        </c:scaling>
        <c:delete val="0"/>
        <c:axPos val="b"/>
        <c:majorTickMark val="out"/>
        <c:minorTickMark val="none"/>
        <c:tickLblPos val="nextTo"/>
        <c:spPr>
          <a:ln>
            <a:solidFill>
              <a:sysClr val="windowText" lastClr="000000"/>
            </a:solidFill>
          </a:ln>
        </c:spPr>
        <c:crossAx val="246195328"/>
        <c:crosses val="autoZero"/>
        <c:auto val="1"/>
        <c:lblAlgn val="ctr"/>
        <c:lblOffset val="100"/>
        <c:noMultiLvlLbl val="0"/>
      </c:catAx>
      <c:valAx>
        <c:axId val="246195328"/>
        <c:scaling>
          <c:orientation val="minMax"/>
        </c:scaling>
        <c:delete val="0"/>
        <c:axPos val="l"/>
        <c:majorGridlines>
          <c:spPr>
            <a:ln>
              <a:solidFill>
                <a:schemeClr val="bg1"/>
              </a:solidFill>
            </a:ln>
          </c:spPr>
        </c:majorGridlines>
        <c:title>
          <c:tx>
            <c:rich>
              <a:bodyPr rot="-5400000" vert="horz"/>
              <a:lstStyle/>
              <a:p>
                <a:pPr>
                  <a:defRPr/>
                </a:pPr>
                <a:r>
                  <a:rPr lang="en-US" altLang="zh-CN"/>
                  <a:t> Integrated optical density</a:t>
                </a:r>
                <a:endParaRPr lang="zh-CN" altLang="en-US"/>
              </a:p>
            </c:rich>
          </c:tx>
          <c:overlay val="0"/>
        </c:title>
        <c:numFmt formatCode="General" sourceLinked="1"/>
        <c:majorTickMark val="out"/>
        <c:minorTickMark val="none"/>
        <c:tickLblPos val="nextTo"/>
        <c:spPr>
          <a:ln>
            <a:solidFill>
              <a:schemeClr val="tx1"/>
            </a:solidFill>
          </a:ln>
        </c:spPr>
        <c:crossAx val="246193536"/>
        <c:crosses val="autoZero"/>
        <c:crossBetween val="between"/>
      </c:valAx>
    </c:plotArea>
    <c:legend>
      <c:legendPos val="r"/>
      <c:layout>
        <c:manualLayout>
          <c:xMode val="edge"/>
          <c:yMode val="edge"/>
          <c:x val="0.47052909011373589"/>
          <c:y val="0.18943095654709904"/>
          <c:w val="0.15724868766404243"/>
          <c:h val="0.1674343832021003"/>
        </c:manualLayout>
      </c:layout>
      <c:overlay val="0"/>
    </c:legend>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肝转移瘤!$A$14</c:f>
              <c:strCache>
                <c:ptCount val="1"/>
                <c:pt idx="0">
                  <c:v>β-Catenin</c:v>
                </c:pt>
              </c:strCache>
            </c:strRef>
          </c:tx>
          <c:invertIfNegative val="0"/>
          <c:errBars>
            <c:errBarType val="plus"/>
            <c:errValType val="cust"/>
            <c:noEndCap val="0"/>
            <c:plus>
              <c:numRef>
                <c:f>肝转移瘤!$B$21:$E$21</c:f>
                <c:numCache>
                  <c:formatCode>General</c:formatCode>
                  <c:ptCount val="4"/>
                  <c:pt idx="0">
                    <c:v>234.65783600809232</c:v>
                  </c:pt>
                  <c:pt idx="1">
                    <c:v>17.039170558840535</c:v>
                  </c:pt>
                  <c:pt idx="2">
                    <c:v>86.082808969038638</c:v>
                  </c:pt>
                  <c:pt idx="3">
                    <c:v>46.936126810805362</c:v>
                  </c:pt>
                </c:numCache>
              </c:numRef>
            </c:plus>
            <c:minus>
              <c:numRef>
                <c:f>肝转移瘤!$B$21:$E$21</c:f>
                <c:numCache>
                  <c:formatCode>General</c:formatCode>
                  <c:ptCount val="4"/>
                  <c:pt idx="0">
                    <c:v>234.65783600809232</c:v>
                  </c:pt>
                  <c:pt idx="1">
                    <c:v>17.039170558840535</c:v>
                  </c:pt>
                  <c:pt idx="2">
                    <c:v>86.082808969038638</c:v>
                  </c:pt>
                  <c:pt idx="3">
                    <c:v>46.936126810805362</c:v>
                  </c:pt>
                </c:numCache>
              </c:numRef>
            </c:minus>
          </c:errBars>
          <c:cat>
            <c:strRef>
              <c:f>肝转移瘤!$B$13:$E$13</c:f>
              <c:strCache>
                <c:ptCount val="4"/>
                <c:pt idx="0">
                  <c:v>CON</c:v>
                </c:pt>
                <c:pt idx="1">
                  <c:v>WCA</c:v>
                </c:pt>
                <c:pt idx="2">
                  <c:v>5-FU</c:v>
                </c:pt>
                <c:pt idx="3">
                  <c:v>WCA+5-FU</c:v>
                </c:pt>
              </c:strCache>
            </c:strRef>
          </c:cat>
          <c:val>
            <c:numRef>
              <c:f>肝转移瘤!$B$14:$E$14</c:f>
              <c:numCache>
                <c:formatCode>General</c:formatCode>
                <c:ptCount val="4"/>
                <c:pt idx="0">
                  <c:v>1272.4000000000001</c:v>
                </c:pt>
                <c:pt idx="1">
                  <c:v>982.66666666666663</c:v>
                </c:pt>
                <c:pt idx="2">
                  <c:v>949.75</c:v>
                </c:pt>
                <c:pt idx="3">
                  <c:v>838</c:v>
                </c:pt>
              </c:numCache>
            </c:numRef>
          </c:val>
        </c:ser>
        <c:ser>
          <c:idx val="1"/>
          <c:order val="1"/>
          <c:tx>
            <c:strRef>
              <c:f>肝转移瘤!$A$15</c:f>
              <c:strCache>
                <c:ptCount val="1"/>
                <c:pt idx="0">
                  <c:v>MMP-7</c:v>
                </c:pt>
              </c:strCache>
            </c:strRef>
          </c:tx>
          <c:spPr>
            <a:solidFill>
              <a:schemeClr val="tx1"/>
            </a:solidFill>
          </c:spPr>
          <c:invertIfNegative val="0"/>
          <c:errBars>
            <c:errBarType val="plus"/>
            <c:errValType val="cust"/>
            <c:noEndCap val="0"/>
            <c:plus>
              <c:numRef>
                <c:f>肝转移瘤!$B$22:$E$22</c:f>
                <c:numCache>
                  <c:formatCode>General</c:formatCode>
                  <c:ptCount val="4"/>
                  <c:pt idx="0">
                    <c:v>371.48485837245101</c:v>
                  </c:pt>
                  <c:pt idx="1">
                    <c:v>245.19448063391079</c:v>
                  </c:pt>
                  <c:pt idx="2">
                    <c:v>546.23255120873193</c:v>
                  </c:pt>
                  <c:pt idx="3">
                    <c:v>424.13794925707663</c:v>
                  </c:pt>
                </c:numCache>
              </c:numRef>
            </c:plus>
            <c:minus>
              <c:numRef>
                <c:f>肝转移瘤!$B$22:$E$22</c:f>
                <c:numCache>
                  <c:formatCode>General</c:formatCode>
                  <c:ptCount val="4"/>
                  <c:pt idx="0">
                    <c:v>371.48485837245101</c:v>
                  </c:pt>
                  <c:pt idx="1">
                    <c:v>245.19448063391079</c:v>
                  </c:pt>
                  <c:pt idx="2">
                    <c:v>546.23255120873193</c:v>
                  </c:pt>
                  <c:pt idx="3">
                    <c:v>424.13794925707663</c:v>
                  </c:pt>
                </c:numCache>
              </c:numRef>
            </c:minus>
          </c:errBars>
          <c:cat>
            <c:strRef>
              <c:f>肝转移瘤!$B$13:$E$13</c:f>
              <c:strCache>
                <c:ptCount val="4"/>
                <c:pt idx="0">
                  <c:v>CON</c:v>
                </c:pt>
                <c:pt idx="1">
                  <c:v>WCA</c:v>
                </c:pt>
                <c:pt idx="2">
                  <c:v>5-FU</c:v>
                </c:pt>
                <c:pt idx="3">
                  <c:v>WCA+5-FU</c:v>
                </c:pt>
              </c:strCache>
            </c:strRef>
          </c:cat>
          <c:val>
            <c:numRef>
              <c:f>肝转移瘤!$B$15:$E$15</c:f>
              <c:numCache>
                <c:formatCode>General</c:formatCode>
                <c:ptCount val="4"/>
                <c:pt idx="0">
                  <c:v>1709</c:v>
                </c:pt>
                <c:pt idx="1">
                  <c:v>1026.6666666666667</c:v>
                </c:pt>
                <c:pt idx="2">
                  <c:v>1026</c:v>
                </c:pt>
                <c:pt idx="3">
                  <c:v>1353</c:v>
                </c:pt>
              </c:numCache>
            </c:numRef>
          </c:val>
        </c:ser>
        <c:dLbls>
          <c:showLegendKey val="0"/>
          <c:showVal val="0"/>
          <c:showCatName val="0"/>
          <c:showSerName val="0"/>
          <c:showPercent val="0"/>
          <c:showBubbleSize val="0"/>
        </c:dLbls>
        <c:gapWidth val="150"/>
        <c:axId val="247271424"/>
        <c:axId val="247272960"/>
      </c:barChart>
      <c:catAx>
        <c:axId val="247271424"/>
        <c:scaling>
          <c:orientation val="minMax"/>
        </c:scaling>
        <c:delete val="0"/>
        <c:axPos val="b"/>
        <c:majorTickMark val="out"/>
        <c:minorTickMark val="none"/>
        <c:tickLblPos val="nextTo"/>
        <c:spPr>
          <a:ln>
            <a:solidFill>
              <a:sysClr val="windowText" lastClr="000000"/>
            </a:solidFill>
          </a:ln>
        </c:spPr>
        <c:crossAx val="247272960"/>
        <c:crosses val="autoZero"/>
        <c:auto val="1"/>
        <c:lblAlgn val="ctr"/>
        <c:lblOffset val="100"/>
        <c:noMultiLvlLbl val="0"/>
      </c:catAx>
      <c:valAx>
        <c:axId val="247272960"/>
        <c:scaling>
          <c:orientation val="minMax"/>
        </c:scaling>
        <c:delete val="0"/>
        <c:axPos val="l"/>
        <c:majorGridlines>
          <c:spPr>
            <a:ln>
              <a:solidFill>
                <a:sysClr val="window" lastClr="FFFFFF"/>
              </a:solidFill>
            </a:ln>
          </c:spPr>
        </c:majorGridlines>
        <c:title>
          <c:tx>
            <c:rich>
              <a:bodyPr rot="-5400000" vert="horz"/>
              <a:lstStyle/>
              <a:p>
                <a:pPr>
                  <a:defRPr/>
                </a:pPr>
                <a:r>
                  <a:rPr lang="en-US" altLang="zh-CN"/>
                  <a:t> Integrated optical density</a:t>
                </a:r>
                <a:endParaRPr lang="zh-CN" altLang="en-US"/>
              </a:p>
            </c:rich>
          </c:tx>
          <c:overlay val="0"/>
        </c:title>
        <c:numFmt formatCode="General" sourceLinked="1"/>
        <c:majorTickMark val="out"/>
        <c:minorTickMark val="none"/>
        <c:tickLblPos val="nextTo"/>
        <c:spPr>
          <a:ln>
            <a:solidFill>
              <a:schemeClr val="tx1"/>
            </a:solidFill>
          </a:ln>
        </c:spPr>
        <c:crossAx val="247271424"/>
        <c:crosses val="autoZero"/>
        <c:crossBetween val="between"/>
      </c:valAx>
    </c:plotArea>
    <c:legend>
      <c:legendPos val="r"/>
      <c:layout>
        <c:manualLayout>
          <c:xMode val="edge"/>
          <c:yMode val="edge"/>
          <c:x val="0.52886242344706857"/>
          <c:y val="0.13850503062117267"/>
          <c:w val="0.15724868766404243"/>
          <c:h val="0.1674343832021003"/>
        </c:manualLayout>
      </c:layout>
      <c:overlay val="0"/>
    </c:legend>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7152369231089473"/>
          <c:y val="5.9792467952115819E-2"/>
          <c:w val="0.62528083989501315"/>
          <c:h val="0.77560221638961802"/>
        </c:manualLayout>
      </c:layout>
      <c:barChart>
        <c:barDir val="col"/>
        <c:grouping val="clustered"/>
        <c:varyColors val="0"/>
        <c:ser>
          <c:idx val="0"/>
          <c:order val="0"/>
          <c:tx>
            <c:v>β-Catenin</c:v>
          </c:tx>
          <c:invertIfNegative val="0"/>
          <c:errBars>
            <c:errBarType val="plus"/>
            <c:errValType val="cust"/>
            <c:noEndCap val="0"/>
            <c:plus>
              <c:numRef>
                <c:f>原位肿瘤!$B$15:$E$15</c:f>
                <c:numCache>
                  <c:formatCode>General</c:formatCode>
                  <c:ptCount val="4"/>
                  <c:pt idx="0">
                    <c:v>0.14347938295564991</c:v>
                  </c:pt>
                  <c:pt idx="1">
                    <c:v>0.26994629095432982</c:v>
                  </c:pt>
                  <c:pt idx="2">
                    <c:v>0.35508308886794754</c:v>
                  </c:pt>
                  <c:pt idx="3">
                    <c:v>0.28359360594578581</c:v>
                  </c:pt>
                </c:numCache>
              </c:numRef>
            </c:plus>
            <c:minus>
              <c:numRef>
                <c:f>原位肿瘤!$B$15:$E$15</c:f>
                <c:numCache>
                  <c:formatCode>General</c:formatCode>
                  <c:ptCount val="4"/>
                  <c:pt idx="0">
                    <c:v>0.14347938295564991</c:v>
                  </c:pt>
                  <c:pt idx="1">
                    <c:v>0.26994629095432982</c:v>
                  </c:pt>
                  <c:pt idx="2">
                    <c:v>0.35508308886794754</c:v>
                  </c:pt>
                  <c:pt idx="3">
                    <c:v>0.28359360594578581</c:v>
                  </c:pt>
                </c:numCache>
              </c:numRef>
            </c:minus>
          </c:errBars>
          <c:cat>
            <c:strRef>
              <c:f>(原位肿瘤!$A$7,原位肿瘤!$E$7,原位肿瘤!$I$7,原位肿瘤!$M$7)</c:f>
              <c:strCache>
                <c:ptCount val="4"/>
                <c:pt idx="0">
                  <c:v>CON</c:v>
                </c:pt>
                <c:pt idx="1">
                  <c:v>WCA</c:v>
                </c:pt>
                <c:pt idx="2">
                  <c:v>5-FU</c:v>
                </c:pt>
                <c:pt idx="3">
                  <c:v>WCA+5-FU</c:v>
                </c:pt>
              </c:strCache>
            </c:strRef>
          </c:cat>
          <c:val>
            <c:numRef>
              <c:f>(原位肿瘤!$B$8,原位肿瘤!$F$8,原位肿瘤!$J$8,原位肿瘤!$N$8)</c:f>
              <c:numCache>
                <c:formatCode>0.00_ </c:formatCode>
                <c:ptCount val="4"/>
                <c:pt idx="0">
                  <c:v>1.5733333333333333</c:v>
                </c:pt>
                <c:pt idx="1">
                  <c:v>1.0249999999999906</c:v>
                </c:pt>
                <c:pt idx="2">
                  <c:v>0.81099999999999994</c:v>
                </c:pt>
                <c:pt idx="3">
                  <c:v>0.83566666666666667</c:v>
                </c:pt>
              </c:numCache>
            </c:numRef>
          </c:val>
        </c:ser>
        <c:ser>
          <c:idx val="1"/>
          <c:order val="1"/>
          <c:tx>
            <c:v>MMP-7</c:v>
          </c:tx>
          <c:spPr>
            <a:solidFill>
              <a:schemeClr val="tx1"/>
            </a:solidFill>
          </c:spPr>
          <c:invertIfNegative val="0"/>
          <c:errBars>
            <c:errBarType val="plus"/>
            <c:errValType val="cust"/>
            <c:noEndCap val="0"/>
            <c:plus>
              <c:numRef>
                <c:f>原位肿瘤!$B$16:$E$16</c:f>
                <c:numCache>
                  <c:formatCode>General</c:formatCode>
                  <c:ptCount val="4"/>
                  <c:pt idx="0">
                    <c:v>0.56015117007227</c:v>
                  </c:pt>
                  <c:pt idx="1">
                    <c:v>0.14650255970460047</c:v>
                  </c:pt>
                  <c:pt idx="2">
                    <c:v>4.3775944688073956E-2</c:v>
                  </c:pt>
                  <c:pt idx="3">
                    <c:v>3.4486712417007147E-2</c:v>
                  </c:pt>
                </c:numCache>
              </c:numRef>
            </c:plus>
            <c:minus>
              <c:numRef>
                <c:f>原位肿瘤!$B$16:$E$16</c:f>
                <c:numCache>
                  <c:formatCode>General</c:formatCode>
                  <c:ptCount val="4"/>
                  <c:pt idx="0">
                    <c:v>0.56015117007227</c:v>
                  </c:pt>
                  <c:pt idx="1">
                    <c:v>0.14650255970460047</c:v>
                  </c:pt>
                  <c:pt idx="2">
                    <c:v>4.3775944688073956E-2</c:v>
                  </c:pt>
                  <c:pt idx="3">
                    <c:v>3.4486712417007147E-2</c:v>
                  </c:pt>
                </c:numCache>
              </c:numRef>
            </c:minus>
          </c:errBars>
          <c:cat>
            <c:strRef>
              <c:f>(原位肿瘤!$A$7,原位肿瘤!$E$7,原位肿瘤!$I$7,原位肿瘤!$M$7)</c:f>
              <c:strCache>
                <c:ptCount val="4"/>
                <c:pt idx="0">
                  <c:v>CON</c:v>
                </c:pt>
                <c:pt idx="1">
                  <c:v>WCA</c:v>
                </c:pt>
                <c:pt idx="2">
                  <c:v>5-FU</c:v>
                </c:pt>
                <c:pt idx="3">
                  <c:v>WCA+5-FU</c:v>
                </c:pt>
              </c:strCache>
            </c:strRef>
          </c:cat>
          <c:val>
            <c:numRef>
              <c:f>(原位肿瘤!$C$8,原位肿瘤!$G$8,原位肿瘤!$K$8,原位肿瘤!$O$8)</c:f>
              <c:numCache>
                <c:formatCode>0.00_ </c:formatCode>
                <c:ptCount val="4"/>
                <c:pt idx="0">
                  <c:v>1.2473333333333334</c:v>
                </c:pt>
                <c:pt idx="1">
                  <c:v>0.28300000000000008</c:v>
                </c:pt>
                <c:pt idx="2">
                  <c:v>0.17466666666666666</c:v>
                </c:pt>
                <c:pt idx="3">
                  <c:v>8.3666666666668055E-2</c:v>
                </c:pt>
              </c:numCache>
            </c:numRef>
          </c:val>
        </c:ser>
        <c:dLbls>
          <c:showLegendKey val="0"/>
          <c:showVal val="0"/>
          <c:showCatName val="0"/>
          <c:showSerName val="0"/>
          <c:showPercent val="0"/>
          <c:showBubbleSize val="0"/>
        </c:dLbls>
        <c:gapWidth val="150"/>
        <c:axId val="247327744"/>
        <c:axId val="247857920"/>
      </c:barChart>
      <c:catAx>
        <c:axId val="247327744"/>
        <c:scaling>
          <c:orientation val="minMax"/>
        </c:scaling>
        <c:delete val="0"/>
        <c:axPos val="b"/>
        <c:majorTickMark val="out"/>
        <c:minorTickMark val="none"/>
        <c:tickLblPos val="nextTo"/>
        <c:spPr>
          <a:ln>
            <a:solidFill>
              <a:sysClr val="windowText" lastClr="000000"/>
            </a:solidFill>
          </a:ln>
        </c:spPr>
        <c:crossAx val="247857920"/>
        <c:crosses val="autoZero"/>
        <c:auto val="1"/>
        <c:lblAlgn val="ctr"/>
        <c:lblOffset val="100"/>
        <c:noMultiLvlLbl val="0"/>
      </c:catAx>
      <c:valAx>
        <c:axId val="247857920"/>
        <c:scaling>
          <c:orientation val="minMax"/>
        </c:scaling>
        <c:delete val="0"/>
        <c:axPos val="l"/>
        <c:title>
          <c:tx>
            <c:rich>
              <a:bodyPr rot="-5400000" vert="horz"/>
              <a:lstStyle/>
              <a:p>
                <a:pPr>
                  <a:defRPr/>
                </a:pPr>
                <a:r>
                  <a:rPr lang="en-US" altLang="zh-CN"/>
                  <a:t>Relative expression amount</a:t>
                </a:r>
                <a:endParaRPr lang="zh-CN" altLang="en-US"/>
              </a:p>
            </c:rich>
          </c:tx>
          <c:overlay val="0"/>
        </c:title>
        <c:numFmt formatCode="0.0_ " sourceLinked="0"/>
        <c:majorTickMark val="out"/>
        <c:minorTickMark val="none"/>
        <c:tickLblPos val="nextTo"/>
        <c:spPr>
          <a:ln>
            <a:solidFill>
              <a:schemeClr val="tx1"/>
            </a:solidFill>
          </a:ln>
        </c:spPr>
        <c:crossAx val="247327744"/>
        <c:crosses val="autoZero"/>
        <c:crossBetween val="between"/>
      </c:valAx>
    </c:plotArea>
    <c:legend>
      <c:legendPos val="r"/>
      <c:layout>
        <c:manualLayout>
          <c:xMode val="edge"/>
          <c:yMode val="edge"/>
          <c:x val="0.50664020122484765"/>
          <c:y val="0.11072725284339457"/>
          <c:w val="0.15724868766404243"/>
          <c:h val="0.1674343832021003"/>
        </c:manualLayout>
      </c:layout>
      <c:overlay val="0"/>
    </c:legend>
    <c:plotVisOnly val="1"/>
    <c:dispBlanksAs val="gap"/>
    <c:showDLblsOverMax val="0"/>
  </c:chart>
  <c:spPr>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肝转移瘤!$A$11</c:f>
              <c:strCache>
                <c:ptCount val="1"/>
                <c:pt idx="0">
                  <c:v>β-catenin</c:v>
                </c:pt>
              </c:strCache>
            </c:strRef>
          </c:tx>
          <c:invertIfNegative val="0"/>
          <c:errBars>
            <c:errBarType val="plus"/>
            <c:errValType val="cust"/>
            <c:noEndCap val="0"/>
            <c:plus>
              <c:numRef>
                <c:f>肝转移瘤!$B$15:$E$15</c:f>
                <c:numCache>
                  <c:formatCode>General</c:formatCode>
                  <c:ptCount val="4"/>
                  <c:pt idx="0">
                    <c:v>4.3189504897987362E-2</c:v>
                  </c:pt>
                  <c:pt idx="1">
                    <c:v>3.3867388443752332E-2</c:v>
                  </c:pt>
                  <c:pt idx="2">
                    <c:v>8.7068938204160992E-2</c:v>
                  </c:pt>
                  <c:pt idx="3">
                    <c:v>2.3115651263448105E-2</c:v>
                  </c:pt>
                </c:numCache>
              </c:numRef>
            </c:plus>
            <c:minus>
              <c:numRef>
                <c:f>肝转移瘤!$B$15:$E$15</c:f>
                <c:numCache>
                  <c:formatCode>General</c:formatCode>
                  <c:ptCount val="4"/>
                  <c:pt idx="0">
                    <c:v>4.3189504897987362E-2</c:v>
                  </c:pt>
                  <c:pt idx="1">
                    <c:v>3.3867388443752332E-2</c:v>
                  </c:pt>
                  <c:pt idx="2">
                    <c:v>8.7068938204160992E-2</c:v>
                  </c:pt>
                  <c:pt idx="3">
                    <c:v>2.3115651263448105E-2</c:v>
                  </c:pt>
                </c:numCache>
              </c:numRef>
            </c:minus>
          </c:errBars>
          <c:cat>
            <c:strRef>
              <c:f>肝转移瘤!$B$10:$E$10</c:f>
              <c:strCache>
                <c:ptCount val="4"/>
                <c:pt idx="0">
                  <c:v>CON</c:v>
                </c:pt>
                <c:pt idx="1">
                  <c:v>WCA</c:v>
                </c:pt>
                <c:pt idx="2">
                  <c:v>5-FU</c:v>
                </c:pt>
                <c:pt idx="3">
                  <c:v>WCA+5-FU</c:v>
                </c:pt>
              </c:strCache>
            </c:strRef>
          </c:cat>
          <c:val>
            <c:numRef>
              <c:f>肝转移瘤!$B$11:$E$11</c:f>
              <c:numCache>
                <c:formatCode>General</c:formatCode>
                <c:ptCount val="4"/>
                <c:pt idx="0">
                  <c:v>0.44266666666666682</c:v>
                </c:pt>
                <c:pt idx="1">
                  <c:v>0.32400000000000184</c:v>
                </c:pt>
                <c:pt idx="2">
                  <c:v>0.26600000000000001</c:v>
                </c:pt>
                <c:pt idx="3">
                  <c:v>0.28333333333333327</c:v>
                </c:pt>
              </c:numCache>
            </c:numRef>
          </c:val>
        </c:ser>
        <c:ser>
          <c:idx val="1"/>
          <c:order val="1"/>
          <c:tx>
            <c:strRef>
              <c:f>肝转移瘤!$A$12</c:f>
              <c:strCache>
                <c:ptCount val="1"/>
                <c:pt idx="0">
                  <c:v>MMP-7</c:v>
                </c:pt>
              </c:strCache>
            </c:strRef>
          </c:tx>
          <c:spPr>
            <a:solidFill>
              <a:schemeClr val="tx1"/>
            </a:solidFill>
          </c:spPr>
          <c:invertIfNegative val="0"/>
          <c:errBars>
            <c:errBarType val="plus"/>
            <c:errValType val="cust"/>
            <c:noEndCap val="0"/>
            <c:plus>
              <c:numRef>
                <c:f>肝转移瘤!$B$16:$E$16</c:f>
                <c:numCache>
                  <c:formatCode>General</c:formatCode>
                  <c:ptCount val="4"/>
                  <c:pt idx="0">
                    <c:v>0.44695898394968736</c:v>
                  </c:pt>
                  <c:pt idx="1">
                    <c:v>0.13015503575864137</c:v>
                  </c:pt>
                  <c:pt idx="2">
                    <c:v>0.16772994167212299</c:v>
                  </c:pt>
                  <c:pt idx="3">
                    <c:v>2.9501412395565942E-2</c:v>
                  </c:pt>
                </c:numCache>
              </c:numRef>
            </c:plus>
            <c:minus>
              <c:numRef>
                <c:f>肝转移瘤!$B$16:$E$16</c:f>
                <c:numCache>
                  <c:formatCode>General</c:formatCode>
                  <c:ptCount val="4"/>
                  <c:pt idx="0">
                    <c:v>0.44695898394968736</c:v>
                  </c:pt>
                  <c:pt idx="1">
                    <c:v>0.13015503575864137</c:v>
                  </c:pt>
                  <c:pt idx="2">
                    <c:v>0.16772994167212299</c:v>
                  </c:pt>
                  <c:pt idx="3">
                    <c:v>2.9501412395565942E-2</c:v>
                  </c:pt>
                </c:numCache>
              </c:numRef>
            </c:minus>
          </c:errBars>
          <c:cat>
            <c:strRef>
              <c:f>肝转移瘤!$B$10:$E$10</c:f>
              <c:strCache>
                <c:ptCount val="4"/>
                <c:pt idx="0">
                  <c:v>CON</c:v>
                </c:pt>
                <c:pt idx="1">
                  <c:v>WCA</c:v>
                </c:pt>
                <c:pt idx="2">
                  <c:v>5-FU</c:v>
                </c:pt>
                <c:pt idx="3">
                  <c:v>WCA+5-FU</c:v>
                </c:pt>
              </c:strCache>
            </c:strRef>
          </c:cat>
          <c:val>
            <c:numRef>
              <c:f>肝转移瘤!$B$12:$E$12</c:f>
              <c:numCache>
                <c:formatCode>General</c:formatCode>
                <c:ptCount val="4"/>
                <c:pt idx="0">
                  <c:v>1.0986666666666667</c:v>
                </c:pt>
                <c:pt idx="1">
                  <c:v>0.64333333333333365</c:v>
                </c:pt>
                <c:pt idx="2">
                  <c:v>0.58666666666666656</c:v>
                </c:pt>
                <c:pt idx="3">
                  <c:v>0.47966666666666874</c:v>
                </c:pt>
              </c:numCache>
            </c:numRef>
          </c:val>
        </c:ser>
        <c:dLbls>
          <c:showLegendKey val="0"/>
          <c:showVal val="0"/>
          <c:showCatName val="0"/>
          <c:showSerName val="0"/>
          <c:showPercent val="0"/>
          <c:showBubbleSize val="0"/>
        </c:dLbls>
        <c:gapWidth val="150"/>
        <c:axId val="247889920"/>
        <c:axId val="247891456"/>
      </c:barChart>
      <c:catAx>
        <c:axId val="247889920"/>
        <c:scaling>
          <c:orientation val="minMax"/>
        </c:scaling>
        <c:delete val="0"/>
        <c:axPos val="b"/>
        <c:majorTickMark val="out"/>
        <c:minorTickMark val="none"/>
        <c:tickLblPos val="nextTo"/>
        <c:spPr>
          <a:ln>
            <a:solidFill>
              <a:sysClr val="windowText" lastClr="000000"/>
            </a:solidFill>
          </a:ln>
        </c:spPr>
        <c:crossAx val="247891456"/>
        <c:crosses val="autoZero"/>
        <c:auto val="1"/>
        <c:lblAlgn val="ctr"/>
        <c:lblOffset val="100"/>
        <c:noMultiLvlLbl val="0"/>
      </c:catAx>
      <c:valAx>
        <c:axId val="247891456"/>
        <c:scaling>
          <c:orientation val="minMax"/>
        </c:scaling>
        <c:delete val="0"/>
        <c:axPos val="l"/>
        <c:majorGridlines>
          <c:spPr>
            <a:ln>
              <a:solidFill>
                <a:schemeClr val="bg1"/>
              </a:solidFill>
            </a:ln>
          </c:spPr>
        </c:majorGridlines>
        <c:title>
          <c:tx>
            <c:rich>
              <a:bodyPr rot="-5400000" vert="horz"/>
              <a:lstStyle/>
              <a:p>
                <a:pPr>
                  <a:defRPr/>
                </a:pPr>
                <a:r>
                  <a:rPr lang="en-US" altLang="zh-CN"/>
                  <a:t>Relative expression amount</a:t>
                </a:r>
                <a:endParaRPr lang="zh-CN" altLang="en-US"/>
              </a:p>
            </c:rich>
          </c:tx>
          <c:overlay val="0"/>
        </c:title>
        <c:numFmt formatCode="General" sourceLinked="1"/>
        <c:majorTickMark val="out"/>
        <c:minorTickMark val="none"/>
        <c:tickLblPos val="nextTo"/>
        <c:spPr>
          <a:ln>
            <a:solidFill>
              <a:sysClr val="windowText" lastClr="000000"/>
            </a:solidFill>
          </a:ln>
        </c:spPr>
        <c:crossAx val="247889920"/>
        <c:crosses val="autoZero"/>
        <c:crossBetween val="between"/>
      </c:valAx>
    </c:plotArea>
    <c:legend>
      <c:legendPos val="r"/>
      <c:layout>
        <c:manualLayout>
          <c:xMode val="edge"/>
          <c:yMode val="edge"/>
          <c:x val="0.47080686789151466"/>
          <c:y val="0.22183836395450568"/>
          <c:w val="0.15419313210848681"/>
          <c:h val="0.1674343832021003"/>
        </c:manualLayout>
      </c:layout>
      <c:overlay val="0"/>
    </c:legend>
    <c:plotVisOnly val="1"/>
    <c:dispBlanksAs val="gap"/>
    <c:showDLblsOverMax val="0"/>
  </c:chart>
  <c:spPr>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20821941938108973"/>
          <c:y val="6.8765127763284889E-2"/>
          <c:w val="0.62138801399825061"/>
          <c:h val="0.79822506561679785"/>
        </c:manualLayout>
      </c:layout>
      <c:barChart>
        <c:barDir val="col"/>
        <c:grouping val="clustered"/>
        <c:varyColors val="0"/>
        <c:ser>
          <c:idx val="0"/>
          <c:order val="0"/>
          <c:tx>
            <c:strRef>
              <c:f>原位肿瘤!$E$17</c:f>
              <c:strCache>
                <c:ptCount val="1"/>
                <c:pt idx="0">
                  <c:v>cytosolic fraction</c:v>
                </c:pt>
              </c:strCache>
            </c:strRef>
          </c:tx>
          <c:invertIfNegative val="0"/>
          <c:errBars>
            <c:errBarType val="plus"/>
            <c:errValType val="cust"/>
            <c:noEndCap val="0"/>
            <c:plus>
              <c:numRef>
                <c:f>(原位肿瘤!$D$2,原位肿瘤!$D$5,原位肿瘤!$D$8,原位肿瘤!$D$11)</c:f>
                <c:numCache>
                  <c:formatCode>General</c:formatCode>
                  <c:ptCount val="4"/>
                  <c:pt idx="0">
                    <c:v>3.2782613867716692E-2</c:v>
                  </c:pt>
                  <c:pt idx="1">
                    <c:v>5.6809339279147587E-2</c:v>
                  </c:pt>
                  <c:pt idx="2">
                    <c:v>6.4526956547890812E-2</c:v>
                  </c:pt>
                  <c:pt idx="3">
                    <c:v>2.5897507910994252E-2</c:v>
                  </c:pt>
                </c:numCache>
              </c:numRef>
            </c:plus>
            <c:minus>
              <c:numRef>
                <c:f>(原位肿瘤!$D$2,原位肿瘤!$D$5,原位肿瘤!$D$8,原位肿瘤!$D$11)</c:f>
                <c:numCache>
                  <c:formatCode>General</c:formatCode>
                  <c:ptCount val="4"/>
                  <c:pt idx="0">
                    <c:v>3.2782613867716692E-2</c:v>
                  </c:pt>
                  <c:pt idx="1">
                    <c:v>5.6809339279147587E-2</c:v>
                  </c:pt>
                  <c:pt idx="2">
                    <c:v>6.4526956547890812E-2</c:v>
                  </c:pt>
                  <c:pt idx="3">
                    <c:v>2.5897507910994252E-2</c:v>
                  </c:pt>
                </c:numCache>
              </c:numRef>
            </c:minus>
          </c:errBars>
          <c:cat>
            <c:strRef>
              <c:f>(原位肿瘤!$C$16,原位肿瘤!$C$17,原位肿瘤!$C$18,原位肿瘤!$C$19)</c:f>
              <c:strCache>
                <c:ptCount val="4"/>
                <c:pt idx="0">
                  <c:v>CON</c:v>
                </c:pt>
                <c:pt idx="1">
                  <c:v>WCA</c:v>
                </c:pt>
                <c:pt idx="2">
                  <c:v>5-FU</c:v>
                </c:pt>
                <c:pt idx="3">
                  <c:v>WCA+5-FU</c:v>
                </c:pt>
              </c:strCache>
            </c:strRef>
          </c:cat>
          <c:val>
            <c:numRef>
              <c:f>(原位肿瘤!$C$2,原位肿瘤!$C$5,原位肿瘤!$C$8,原位肿瘤!$C$11)</c:f>
              <c:numCache>
                <c:formatCode>General</c:formatCode>
                <c:ptCount val="4"/>
                <c:pt idx="0">
                  <c:v>0.6932870000000001</c:v>
                </c:pt>
                <c:pt idx="1">
                  <c:v>0.36831866666667157</c:v>
                </c:pt>
                <c:pt idx="2">
                  <c:v>0.28259433333333334</c:v>
                </c:pt>
                <c:pt idx="3">
                  <c:v>0.10296699999999999</c:v>
                </c:pt>
              </c:numCache>
            </c:numRef>
          </c:val>
        </c:ser>
        <c:ser>
          <c:idx val="1"/>
          <c:order val="1"/>
          <c:tx>
            <c:strRef>
              <c:f>原位肿瘤!$E$16</c:f>
              <c:strCache>
                <c:ptCount val="1"/>
                <c:pt idx="0">
                  <c:v>Nuclear fraction</c:v>
                </c:pt>
              </c:strCache>
            </c:strRef>
          </c:tx>
          <c:spPr>
            <a:solidFill>
              <a:schemeClr val="tx1"/>
            </a:solidFill>
          </c:spPr>
          <c:invertIfNegative val="0"/>
          <c:errBars>
            <c:errBarType val="both"/>
            <c:errValType val="cust"/>
            <c:noEndCap val="0"/>
            <c:plus>
              <c:numRef>
                <c:f>(原位肿瘤!$G$2,原位肿瘤!$G$5,原位肿瘤!$G$8,原位肿瘤!$G$11)</c:f>
                <c:numCache>
                  <c:formatCode>General</c:formatCode>
                  <c:ptCount val="4"/>
                  <c:pt idx="0">
                    <c:v>8.7300625364309464E-2</c:v>
                  </c:pt>
                  <c:pt idx="1">
                    <c:v>0.23601740490339687</c:v>
                  </c:pt>
                  <c:pt idx="2">
                    <c:v>0.16378045360888935</c:v>
                  </c:pt>
                  <c:pt idx="3">
                    <c:v>8.0577202805756143E-2</c:v>
                  </c:pt>
                </c:numCache>
              </c:numRef>
            </c:plus>
            <c:minus>
              <c:numRef>
                <c:f>(原位肿瘤!$G$2,原位肿瘤!$G$5,原位肿瘤!$G$8,原位肿瘤!$G$11)</c:f>
                <c:numCache>
                  <c:formatCode>General</c:formatCode>
                  <c:ptCount val="4"/>
                  <c:pt idx="0">
                    <c:v>8.7300625364309464E-2</c:v>
                  </c:pt>
                  <c:pt idx="1">
                    <c:v>0.23601740490339687</c:v>
                  </c:pt>
                  <c:pt idx="2">
                    <c:v>0.16378045360888935</c:v>
                  </c:pt>
                  <c:pt idx="3">
                    <c:v>8.0577202805756143E-2</c:v>
                  </c:pt>
                </c:numCache>
              </c:numRef>
            </c:minus>
          </c:errBars>
          <c:cat>
            <c:strRef>
              <c:f>(原位肿瘤!$C$16,原位肿瘤!$C$17,原位肿瘤!$C$18,原位肿瘤!$C$19)</c:f>
              <c:strCache>
                <c:ptCount val="4"/>
                <c:pt idx="0">
                  <c:v>CON</c:v>
                </c:pt>
                <c:pt idx="1">
                  <c:v>WCA</c:v>
                </c:pt>
                <c:pt idx="2">
                  <c:v>5-FU</c:v>
                </c:pt>
                <c:pt idx="3">
                  <c:v>WCA+5-FU</c:v>
                </c:pt>
              </c:strCache>
            </c:strRef>
          </c:cat>
          <c:val>
            <c:numRef>
              <c:f>(原位肿瘤!$F$2,原位肿瘤!$F$5,原位肿瘤!$F$8,原位肿瘤!$F$11)</c:f>
              <c:numCache>
                <c:formatCode>General</c:formatCode>
                <c:ptCount val="4"/>
                <c:pt idx="0">
                  <c:v>1.5754919999999903</c:v>
                </c:pt>
                <c:pt idx="1">
                  <c:v>0.47348333333333331</c:v>
                </c:pt>
                <c:pt idx="2">
                  <c:v>0.87382333333333972</c:v>
                </c:pt>
                <c:pt idx="3">
                  <c:v>0.45994400000000002</c:v>
                </c:pt>
              </c:numCache>
            </c:numRef>
          </c:val>
        </c:ser>
        <c:dLbls>
          <c:showLegendKey val="0"/>
          <c:showVal val="0"/>
          <c:showCatName val="0"/>
          <c:showSerName val="0"/>
          <c:showPercent val="0"/>
          <c:showBubbleSize val="0"/>
        </c:dLbls>
        <c:gapWidth val="150"/>
        <c:axId val="257452288"/>
        <c:axId val="257482752"/>
      </c:barChart>
      <c:catAx>
        <c:axId val="257452288"/>
        <c:scaling>
          <c:orientation val="minMax"/>
        </c:scaling>
        <c:delete val="0"/>
        <c:axPos val="b"/>
        <c:majorTickMark val="out"/>
        <c:minorTickMark val="none"/>
        <c:tickLblPos val="nextTo"/>
        <c:spPr>
          <a:ln w="22225">
            <a:solidFill>
              <a:schemeClr val="tx1"/>
            </a:solidFill>
          </a:ln>
        </c:spPr>
        <c:txPr>
          <a:bodyPr/>
          <a:lstStyle/>
          <a:p>
            <a:pPr>
              <a:defRPr sz="1100" baseline="0"/>
            </a:pPr>
            <a:endParaRPr lang="en-US"/>
          </a:p>
        </c:txPr>
        <c:crossAx val="257482752"/>
        <c:crosses val="autoZero"/>
        <c:auto val="1"/>
        <c:lblAlgn val="ctr"/>
        <c:lblOffset val="100"/>
        <c:noMultiLvlLbl val="0"/>
      </c:catAx>
      <c:valAx>
        <c:axId val="257482752"/>
        <c:scaling>
          <c:orientation val="minMax"/>
        </c:scaling>
        <c:delete val="0"/>
        <c:axPos val="l"/>
        <c:title>
          <c:tx>
            <c:rich>
              <a:bodyPr rot="-5400000" vert="horz"/>
              <a:lstStyle/>
              <a:p>
                <a:pPr algn="ctr" rtl="0">
                  <a:defRPr sz="1200" baseline="0"/>
                </a:pPr>
                <a:r>
                  <a:rPr lang="en-US" sz="1000" baseline="0"/>
                  <a:t>Relative expression of </a:t>
                </a:r>
                <a:r>
                  <a:rPr lang="zh-CN" sz="1000" baseline="0"/>
                  <a:t>β</a:t>
                </a:r>
                <a:r>
                  <a:rPr lang="en-US" sz="1000" baseline="0"/>
                  <a:t>-Catenin</a:t>
                </a:r>
                <a:endParaRPr lang="zh-CN" sz="1000" baseline="0"/>
              </a:p>
              <a:p>
                <a:pPr algn="ctr" rtl="0">
                  <a:defRPr sz="1200" baseline="0"/>
                </a:pPr>
                <a:endParaRPr lang="zh-CN" sz="1200" baseline="0"/>
              </a:p>
            </c:rich>
          </c:tx>
          <c:layout>
            <c:manualLayout>
              <c:xMode val="edge"/>
              <c:yMode val="edge"/>
              <c:x val="6.6776836998737904E-2"/>
              <c:y val="0.13059275396663714"/>
            </c:manualLayout>
          </c:layout>
          <c:overlay val="0"/>
        </c:title>
        <c:numFmt formatCode="General" sourceLinked="1"/>
        <c:majorTickMark val="out"/>
        <c:minorTickMark val="none"/>
        <c:tickLblPos val="nextTo"/>
        <c:spPr>
          <a:ln w="22225">
            <a:solidFill>
              <a:schemeClr val="tx1"/>
            </a:solidFill>
          </a:ln>
        </c:spPr>
        <c:txPr>
          <a:bodyPr/>
          <a:lstStyle/>
          <a:p>
            <a:pPr>
              <a:defRPr sz="1100" baseline="0"/>
            </a:pPr>
            <a:endParaRPr lang="en-US"/>
          </a:p>
        </c:txPr>
        <c:crossAx val="257452288"/>
        <c:crosses val="autoZero"/>
        <c:crossBetween val="between"/>
      </c:valAx>
    </c:plotArea>
    <c:legend>
      <c:legendPos val="r"/>
      <c:layout>
        <c:manualLayout>
          <c:xMode val="edge"/>
          <c:yMode val="edge"/>
          <c:x val="0.41365856927458988"/>
          <c:y val="0.17898954120096691"/>
          <c:w val="0.22944565971806721"/>
          <c:h val="0.19925360393780564"/>
        </c:manualLayout>
      </c:layout>
      <c:overlay val="0"/>
      <c:txPr>
        <a:bodyPr/>
        <a:lstStyle/>
        <a:p>
          <a:pPr>
            <a:defRPr baseline="0"/>
          </a:pPr>
          <a:endParaRPr lang="en-US"/>
        </a:p>
      </c:txPr>
    </c:legend>
    <c:plotVisOnly val="1"/>
    <c:dispBlanksAs val="gap"/>
    <c:showDLblsOverMax val="0"/>
  </c:chart>
  <c:spPr>
    <a:ln>
      <a:noFill/>
    </a:ln>
  </c:spPr>
  <c:txPr>
    <a:bodyPr/>
    <a:lstStyle/>
    <a:p>
      <a:pPr>
        <a:defRPr baseline="0">
          <a:latin typeface="Arial" pitchFamily="34" charset="0"/>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26388779527559425"/>
          <c:y val="8.6803625649734956E-2"/>
          <c:w val="0.62138801399825061"/>
          <c:h val="0.79822506561679785"/>
        </c:manualLayout>
      </c:layout>
      <c:barChart>
        <c:barDir val="col"/>
        <c:grouping val="clustered"/>
        <c:varyColors val="0"/>
        <c:ser>
          <c:idx val="0"/>
          <c:order val="0"/>
          <c:tx>
            <c:strRef>
              <c:f>肝转移瘤!$D$18</c:f>
              <c:strCache>
                <c:ptCount val="1"/>
                <c:pt idx="0">
                  <c:v>cytosolic fraction</c:v>
                </c:pt>
              </c:strCache>
            </c:strRef>
          </c:tx>
          <c:invertIfNegative val="0"/>
          <c:errBars>
            <c:errBarType val="plus"/>
            <c:errValType val="cust"/>
            <c:noEndCap val="0"/>
            <c:plus>
              <c:numRef>
                <c:f>(肝转移瘤!$D$2,肝转移瘤!$D$5,肝转移瘤!$D$8,肝转移瘤!$D$11)</c:f>
                <c:numCache>
                  <c:formatCode>General</c:formatCode>
                  <c:ptCount val="4"/>
                  <c:pt idx="0">
                    <c:v>4.5999999999999999E-2</c:v>
                  </c:pt>
                  <c:pt idx="1">
                    <c:v>0.191</c:v>
                  </c:pt>
                  <c:pt idx="2">
                    <c:v>3.3000000000000002E-2</c:v>
                  </c:pt>
                  <c:pt idx="3">
                    <c:v>0.16600000000000001</c:v>
                  </c:pt>
                </c:numCache>
              </c:numRef>
            </c:plus>
            <c:minus>
              <c:numRef>
                <c:f>(肝转移瘤!$D$2,肝转移瘤!$D$5,肝转移瘤!$D$8,肝转移瘤!$D$12,肝转移瘤!$D$11,肝转移瘤!$D$12,肝转移瘤!$D$11,肝转移瘤!$D$11)</c:f>
                <c:numCache>
                  <c:formatCode>General</c:formatCode>
                  <c:ptCount val="8"/>
                  <c:pt idx="0">
                    <c:v>4.5999999999999999E-2</c:v>
                  </c:pt>
                  <c:pt idx="1">
                    <c:v>0.191</c:v>
                  </c:pt>
                  <c:pt idx="2">
                    <c:v>3.3000000000000002E-2</c:v>
                  </c:pt>
                  <c:pt idx="4">
                    <c:v>0.16600000000000001</c:v>
                  </c:pt>
                  <c:pt idx="6">
                    <c:v>0.16600000000000001</c:v>
                  </c:pt>
                  <c:pt idx="7">
                    <c:v>0.16600000000000001</c:v>
                  </c:pt>
                </c:numCache>
              </c:numRef>
            </c:minus>
          </c:errBars>
          <c:cat>
            <c:strRef>
              <c:f>肝转移瘤!$B$16:$B$19</c:f>
              <c:strCache>
                <c:ptCount val="4"/>
                <c:pt idx="0">
                  <c:v>CON</c:v>
                </c:pt>
                <c:pt idx="1">
                  <c:v>WCA</c:v>
                </c:pt>
                <c:pt idx="2">
                  <c:v>5-FU</c:v>
                </c:pt>
                <c:pt idx="3">
                  <c:v>WCA+5-FU</c:v>
                </c:pt>
              </c:strCache>
            </c:strRef>
          </c:cat>
          <c:val>
            <c:numRef>
              <c:f>(肝转移瘤!$C$2,肝转移瘤!$C$5,肝转移瘤!$C$8,肝转移瘤!$C$11)</c:f>
              <c:numCache>
                <c:formatCode>General</c:formatCode>
                <c:ptCount val="4"/>
                <c:pt idx="0">
                  <c:v>1.034</c:v>
                </c:pt>
                <c:pt idx="1">
                  <c:v>0.73000000000000065</c:v>
                </c:pt>
                <c:pt idx="2">
                  <c:v>0.47900000000000031</c:v>
                </c:pt>
                <c:pt idx="3">
                  <c:v>0.27300000000000002</c:v>
                </c:pt>
              </c:numCache>
            </c:numRef>
          </c:val>
        </c:ser>
        <c:ser>
          <c:idx val="1"/>
          <c:order val="1"/>
          <c:tx>
            <c:strRef>
              <c:f>肝转移瘤!$D$17</c:f>
              <c:strCache>
                <c:ptCount val="1"/>
                <c:pt idx="0">
                  <c:v>Nuclear fraction</c:v>
                </c:pt>
              </c:strCache>
            </c:strRef>
          </c:tx>
          <c:spPr>
            <a:solidFill>
              <a:schemeClr val="tx1"/>
            </a:solidFill>
          </c:spPr>
          <c:invertIfNegative val="0"/>
          <c:errBars>
            <c:errBarType val="both"/>
            <c:errValType val="cust"/>
            <c:noEndCap val="0"/>
            <c:plus>
              <c:numRef>
                <c:f>(肝转移瘤!$G$2,肝转移瘤!$G$5,肝转移瘤!$G$8,肝转移瘤!$G$11)</c:f>
                <c:numCache>
                  <c:formatCode>General</c:formatCode>
                  <c:ptCount val="4"/>
                  <c:pt idx="0">
                    <c:v>5.3000000000000012E-2</c:v>
                  </c:pt>
                  <c:pt idx="1">
                    <c:v>0.37000000000000038</c:v>
                  </c:pt>
                  <c:pt idx="2">
                    <c:v>0.35400000000000031</c:v>
                  </c:pt>
                  <c:pt idx="3">
                    <c:v>8.0000000000000043E-2</c:v>
                  </c:pt>
                </c:numCache>
              </c:numRef>
            </c:plus>
            <c:minus>
              <c:numRef>
                <c:f>(肝转移瘤!$G$2,肝转移瘤!$G$5,肝转移瘤!$G$8,肝转移瘤!$G$11)</c:f>
                <c:numCache>
                  <c:formatCode>General</c:formatCode>
                  <c:ptCount val="4"/>
                  <c:pt idx="0">
                    <c:v>5.3000000000000012E-2</c:v>
                  </c:pt>
                  <c:pt idx="1">
                    <c:v>0.37000000000000038</c:v>
                  </c:pt>
                  <c:pt idx="2">
                    <c:v>0.35400000000000031</c:v>
                  </c:pt>
                  <c:pt idx="3">
                    <c:v>8.0000000000000043E-2</c:v>
                  </c:pt>
                </c:numCache>
              </c:numRef>
            </c:minus>
          </c:errBars>
          <c:cat>
            <c:strRef>
              <c:f>肝转移瘤!$B$16:$B$19</c:f>
              <c:strCache>
                <c:ptCount val="4"/>
                <c:pt idx="0">
                  <c:v>CON</c:v>
                </c:pt>
                <c:pt idx="1">
                  <c:v>WCA</c:v>
                </c:pt>
                <c:pt idx="2">
                  <c:v>5-FU</c:v>
                </c:pt>
                <c:pt idx="3">
                  <c:v>WCA+5-FU</c:v>
                </c:pt>
              </c:strCache>
            </c:strRef>
          </c:cat>
          <c:val>
            <c:numRef>
              <c:f>(肝转移瘤!$F$2,肝转移瘤!$F$5,肝转移瘤!$F$8,肝转移瘤!$F$11)</c:f>
              <c:numCache>
                <c:formatCode>General</c:formatCode>
                <c:ptCount val="4"/>
                <c:pt idx="0">
                  <c:v>1.2409999999999903</c:v>
                </c:pt>
                <c:pt idx="1">
                  <c:v>0.52200000000000002</c:v>
                </c:pt>
                <c:pt idx="2">
                  <c:v>0.60400000000000065</c:v>
                </c:pt>
                <c:pt idx="3">
                  <c:v>0.21500000000000041</c:v>
                </c:pt>
              </c:numCache>
            </c:numRef>
          </c:val>
        </c:ser>
        <c:dLbls>
          <c:showLegendKey val="0"/>
          <c:showVal val="0"/>
          <c:showCatName val="0"/>
          <c:showSerName val="0"/>
          <c:showPercent val="0"/>
          <c:showBubbleSize val="0"/>
        </c:dLbls>
        <c:gapWidth val="150"/>
        <c:axId val="242891776"/>
        <c:axId val="242905856"/>
      </c:barChart>
      <c:catAx>
        <c:axId val="242891776"/>
        <c:scaling>
          <c:orientation val="minMax"/>
        </c:scaling>
        <c:delete val="0"/>
        <c:axPos val="b"/>
        <c:numFmt formatCode="General" sourceLinked="1"/>
        <c:majorTickMark val="out"/>
        <c:minorTickMark val="none"/>
        <c:tickLblPos val="nextTo"/>
        <c:spPr>
          <a:ln w="22225">
            <a:solidFill>
              <a:schemeClr val="tx1"/>
            </a:solidFill>
          </a:ln>
        </c:spPr>
        <c:txPr>
          <a:bodyPr/>
          <a:lstStyle/>
          <a:p>
            <a:pPr>
              <a:defRPr sz="1100" baseline="0"/>
            </a:pPr>
            <a:endParaRPr lang="en-US"/>
          </a:p>
        </c:txPr>
        <c:crossAx val="242905856"/>
        <c:crosses val="autoZero"/>
        <c:auto val="1"/>
        <c:lblAlgn val="ctr"/>
        <c:lblOffset val="100"/>
        <c:noMultiLvlLbl val="0"/>
      </c:catAx>
      <c:valAx>
        <c:axId val="242905856"/>
        <c:scaling>
          <c:orientation val="minMax"/>
        </c:scaling>
        <c:delete val="0"/>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Arial" pitchFamily="34" charset="0"/>
                    <a:ea typeface="+mn-ea"/>
                    <a:cs typeface="+mn-cs"/>
                  </a:defRPr>
                </a:pPr>
                <a:r>
                  <a:rPr lang="en-US" sz="1200" baseline="0"/>
                  <a:t>Relative expression of </a:t>
                </a:r>
                <a:r>
                  <a:rPr lang="zh-CN" sz="1200" baseline="0"/>
                  <a:t>β</a:t>
                </a:r>
                <a:r>
                  <a:rPr lang="en-US" sz="1200" baseline="0"/>
                  <a:t>-Catenin</a:t>
                </a:r>
                <a:endParaRPr lang="zh-CN" sz="1200" baseline="0"/>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Arial" pitchFamily="34" charset="0"/>
                    <a:ea typeface="+mn-ea"/>
                    <a:cs typeface="+mn-cs"/>
                  </a:defRPr>
                </a:pPr>
                <a:endParaRPr lang="zh-CN" altLang="en-US"/>
              </a:p>
            </c:rich>
          </c:tx>
          <c:layout>
            <c:manualLayout>
              <c:xMode val="edge"/>
              <c:yMode val="edge"/>
              <c:x val="0.15268681488343391"/>
              <c:y val="9.3646750038598126E-2"/>
            </c:manualLayout>
          </c:layout>
          <c:overlay val="0"/>
        </c:title>
        <c:numFmt formatCode="General" sourceLinked="1"/>
        <c:majorTickMark val="out"/>
        <c:minorTickMark val="none"/>
        <c:tickLblPos val="nextTo"/>
        <c:spPr>
          <a:ln w="22225">
            <a:solidFill>
              <a:schemeClr val="tx1"/>
            </a:solidFill>
          </a:ln>
        </c:spPr>
        <c:txPr>
          <a:bodyPr/>
          <a:lstStyle/>
          <a:p>
            <a:pPr>
              <a:defRPr sz="1100" baseline="0"/>
            </a:pPr>
            <a:endParaRPr lang="en-US"/>
          </a:p>
        </c:txPr>
        <c:crossAx val="242891776"/>
        <c:crosses val="autoZero"/>
        <c:crossBetween val="between"/>
      </c:valAx>
      <c:spPr>
        <a:noFill/>
      </c:spPr>
    </c:plotArea>
    <c:legend>
      <c:legendPos val="r"/>
      <c:layout>
        <c:manualLayout>
          <c:xMode val="edge"/>
          <c:yMode val="edge"/>
          <c:x val="0.43437721939169804"/>
          <c:y val="8.6291235654366694E-2"/>
          <c:w val="0.26170121198085688"/>
          <c:h val="0.16973779012917634"/>
        </c:manualLayout>
      </c:layout>
      <c:overlay val="0"/>
      <c:txPr>
        <a:bodyPr/>
        <a:lstStyle/>
        <a:p>
          <a:pPr>
            <a:defRPr sz="1000" baseline="0"/>
          </a:pPr>
          <a:endParaRPr lang="en-US"/>
        </a:p>
      </c:txPr>
    </c:legend>
    <c:plotVisOnly val="1"/>
    <c:dispBlanksAs val="gap"/>
    <c:showDLblsOverMax val="0"/>
  </c:chart>
  <c:spPr>
    <a:solidFill>
      <a:schemeClr val="bg1"/>
    </a:solidFill>
    <a:ln>
      <a:noFill/>
    </a:ln>
  </c:spPr>
  <c:txPr>
    <a:bodyPr/>
    <a:lstStyle/>
    <a:p>
      <a:pPr>
        <a:defRPr sz="1200" baseline="0">
          <a:latin typeface="Arial" pitchFamily="34" charset="0"/>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0.67917</cdr:x>
      <cdr:y>0.40625</cdr:y>
    </cdr:from>
    <cdr:to>
      <cdr:x>0.70955</cdr:x>
      <cdr:y>0.47545</cdr:y>
    </cdr:to>
    <cdr:sp macro="" textlink="">
      <cdr:nvSpPr>
        <cdr:cNvPr id="2" name="TextBox 1"/>
        <cdr:cNvSpPr txBox="1"/>
      </cdr:nvSpPr>
      <cdr:spPr>
        <a:xfrm xmlns:a="http://schemas.openxmlformats.org/drawingml/2006/main">
          <a:off x="3105150" y="1114425"/>
          <a:ext cx="138895" cy="1898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altLang="zh-CN" sz="1100"/>
            <a:t>a</a:t>
          </a:r>
          <a:endParaRPr lang="zh-CN" altLang="en-US" sz="1100"/>
        </a:p>
      </cdr:txBody>
    </cdr:sp>
  </cdr:relSizeAnchor>
  <cdr:relSizeAnchor xmlns:cdr="http://schemas.openxmlformats.org/drawingml/2006/chartDrawing">
    <cdr:from>
      <cdr:x>0.67917</cdr:x>
      <cdr:y>0.32292</cdr:y>
    </cdr:from>
    <cdr:to>
      <cdr:x>0.70955</cdr:x>
      <cdr:y>0.39211</cdr:y>
    </cdr:to>
    <cdr:sp macro="" textlink="">
      <cdr:nvSpPr>
        <cdr:cNvPr id="3" name="TextBox 1"/>
        <cdr:cNvSpPr txBox="1"/>
      </cdr:nvSpPr>
      <cdr:spPr>
        <a:xfrm xmlns:a="http://schemas.openxmlformats.org/drawingml/2006/main">
          <a:off x="3105150" y="885825"/>
          <a:ext cx="138895" cy="1898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altLang="zh-CN" sz="1100"/>
            <a:t>a</a:t>
          </a:r>
          <a:endParaRPr lang="zh-CN" altLang="en-US" sz="1100"/>
        </a:p>
      </cdr:txBody>
    </cdr:sp>
  </cdr:relSizeAnchor>
  <cdr:relSizeAnchor xmlns:cdr="http://schemas.openxmlformats.org/drawingml/2006/chartDrawing">
    <cdr:from>
      <cdr:x>0.67917</cdr:x>
      <cdr:y>0.21181</cdr:y>
    </cdr:from>
    <cdr:to>
      <cdr:x>0.70955</cdr:x>
      <cdr:y>0.281</cdr:y>
    </cdr:to>
    <cdr:sp macro="" textlink="">
      <cdr:nvSpPr>
        <cdr:cNvPr id="4" name="TextBox 1"/>
        <cdr:cNvSpPr txBox="1"/>
      </cdr:nvSpPr>
      <cdr:spPr>
        <a:xfrm xmlns:a="http://schemas.openxmlformats.org/drawingml/2006/main">
          <a:off x="3105150" y="581025"/>
          <a:ext cx="138895" cy="1898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altLang="zh-CN" sz="1100"/>
            <a:t>a</a:t>
          </a:r>
          <a:endParaRPr lang="zh-CN" alt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0.65625</cdr:x>
      <cdr:y>0.27083</cdr:y>
    </cdr:from>
    <cdr:to>
      <cdr:x>0.68663</cdr:x>
      <cdr:y>0.34003</cdr:y>
    </cdr:to>
    <cdr:sp macro="" textlink="">
      <cdr:nvSpPr>
        <cdr:cNvPr id="2" name="TextBox 1"/>
        <cdr:cNvSpPr txBox="1"/>
      </cdr:nvSpPr>
      <cdr:spPr>
        <a:xfrm xmlns:a="http://schemas.openxmlformats.org/drawingml/2006/main">
          <a:off x="3000375" y="742950"/>
          <a:ext cx="138895" cy="1898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altLang="zh-CN" sz="1100"/>
            <a:t>a</a:t>
          </a:r>
          <a:endParaRPr lang="zh-CN" altLang="en-US" sz="1100"/>
        </a:p>
      </cdr:txBody>
    </cdr:sp>
  </cdr:relSizeAnchor>
  <cdr:relSizeAnchor xmlns:cdr="http://schemas.openxmlformats.org/drawingml/2006/chartDrawing">
    <cdr:from>
      <cdr:x>0.65417</cdr:x>
      <cdr:y>0.21181</cdr:y>
    </cdr:from>
    <cdr:to>
      <cdr:x>0.68455</cdr:x>
      <cdr:y>0.281</cdr:y>
    </cdr:to>
    <cdr:sp macro="" textlink="">
      <cdr:nvSpPr>
        <cdr:cNvPr id="3" name="TextBox 1"/>
        <cdr:cNvSpPr txBox="1"/>
      </cdr:nvSpPr>
      <cdr:spPr>
        <a:xfrm xmlns:a="http://schemas.openxmlformats.org/drawingml/2006/main">
          <a:off x="2990850" y="581025"/>
          <a:ext cx="138895" cy="1898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altLang="zh-CN" sz="1100"/>
            <a:t>a</a:t>
          </a:r>
          <a:endParaRPr lang="zh-CN" altLang="en-US" sz="1100"/>
        </a:p>
      </cdr:txBody>
    </cdr:sp>
  </cdr:relSizeAnchor>
  <cdr:relSizeAnchor xmlns:cdr="http://schemas.openxmlformats.org/drawingml/2006/chartDrawing">
    <cdr:from>
      <cdr:x>0.65417</cdr:x>
      <cdr:y>0.14583</cdr:y>
    </cdr:from>
    <cdr:to>
      <cdr:x>0.68455</cdr:x>
      <cdr:y>0.21503</cdr:y>
    </cdr:to>
    <cdr:sp macro="" textlink="">
      <cdr:nvSpPr>
        <cdr:cNvPr id="4" name="TextBox 1"/>
        <cdr:cNvSpPr txBox="1"/>
      </cdr:nvSpPr>
      <cdr:spPr>
        <a:xfrm xmlns:a="http://schemas.openxmlformats.org/drawingml/2006/main">
          <a:off x="2990850" y="400050"/>
          <a:ext cx="138895" cy="18982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altLang="zh-CN" sz="1100"/>
            <a:t>a</a:t>
          </a:r>
          <a:endParaRPr lang="zh-CN" alt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0.36</cdr:x>
      <cdr:y>0.52464</cdr:y>
    </cdr:from>
    <cdr:to>
      <cdr:x>0.40174</cdr:x>
      <cdr:y>0.58551</cdr:y>
    </cdr:to>
    <cdr:sp macro="" textlink="">
      <cdr:nvSpPr>
        <cdr:cNvPr id="3" name="TextBox 2"/>
        <cdr:cNvSpPr txBox="1"/>
      </cdr:nvSpPr>
      <cdr:spPr>
        <a:xfrm xmlns:a="http://schemas.openxmlformats.org/drawingml/2006/main">
          <a:off x="1645920" y="1439187"/>
          <a:ext cx="190831" cy="16697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altLang="zh-CN" sz="1100"/>
            <a:t>a</a:t>
          </a:r>
          <a:endParaRPr lang="zh-CN" altLang="en-US" sz="1100"/>
        </a:p>
      </cdr:txBody>
    </cdr:sp>
  </cdr:relSizeAnchor>
  <cdr:relSizeAnchor xmlns:cdr="http://schemas.openxmlformats.org/drawingml/2006/chartDrawing">
    <cdr:from>
      <cdr:x>0.50783</cdr:x>
      <cdr:y>0.47536</cdr:y>
    </cdr:from>
    <cdr:to>
      <cdr:x>0.54783</cdr:x>
      <cdr:y>0.53913</cdr:y>
    </cdr:to>
    <cdr:sp macro="" textlink="">
      <cdr:nvSpPr>
        <cdr:cNvPr id="4" name="TextBox 3"/>
        <cdr:cNvSpPr txBox="1"/>
      </cdr:nvSpPr>
      <cdr:spPr>
        <a:xfrm xmlns:a="http://schemas.openxmlformats.org/drawingml/2006/main">
          <a:off x="2321781" y="1304014"/>
          <a:ext cx="182880" cy="17492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altLang="zh-CN" sz="1100"/>
            <a:t>a</a:t>
          </a:r>
          <a:endParaRPr lang="zh-CN" altLang="en-US" sz="1100"/>
        </a:p>
      </cdr:txBody>
    </cdr:sp>
  </cdr:relSizeAnchor>
  <cdr:relSizeAnchor xmlns:cdr="http://schemas.openxmlformats.org/drawingml/2006/chartDrawing">
    <cdr:from>
      <cdr:x>0.66957</cdr:x>
      <cdr:y>0.52464</cdr:y>
    </cdr:from>
    <cdr:to>
      <cdr:x>0.7113</cdr:x>
      <cdr:y>0.57681</cdr:y>
    </cdr:to>
    <cdr:sp macro="" textlink="">
      <cdr:nvSpPr>
        <cdr:cNvPr id="5" name="TextBox 4"/>
        <cdr:cNvSpPr txBox="1"/>
      </cdr:nvSpPr>
      <cdr:spPr>
        <a:xfrm xmlns:a="http://schemas.openxmlformats.org/drawingml/2006/main">
          <a:off x="3061252" y="1439187"/>
          <a:ext cx="190831" cy="14312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altLang="zh-CN" sz="1100"/>
            <a:t>a</a:t>
          </a:r>
          <a:endParaRPr lang="zh-CN" altLang="en-US" sz="1100"/>
        </a:p>
      </cdr:txBody>
    </cdr:sp>
  </cdr:relSizeAnchor>
</c:userShapes>
</file>

<file path=word/drawings/drawing4.xml><?xml version="1.0" encoding="utf-8"?>
<c:userShapes xmlns:c="http://schemas.openxmlformats.org/drawingml/2006/chart">
  <cdr:relSizeAnchor xmlns:cdr="http://schemas.openxmlformats.org/drawingml/2006/chartDrawing">
    <cdr:from>
      <cdr:x>0.66957</cdr:x>
      <cdr:y>0.47536</cdr:y>
    </cdr:from>
    <cdr:to>
      <cdr:x>0.7113</cdr:x>
      <cdr:y>0.54783</cdr:y>
    </cdr:to>
    <cdr:sp macro="" textlink="">
      <cdr:nvSpPr>
        <cdr:cNvPr id="2" name="TextBox 1"/>
        <cdr:cNvSpPr txBox="1"/>
      </cdr:nvSpPr>
      <cdr:spPr>
        <a:xfrm xmlns:a="http://schemas.openxmlformats.org/drawingml/2006/main">
          <a:off x="3061252" y="1304014"/>
          <a:ext cx="190831" cy="19878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altLang="zh-CN" sz="1100"/>
            <a:t>a</a:t>
          </a:r>
          <a:endParaRPr lang="zh-CN" altLang="en-US" sz="1100"/>
        </a:p>
      </cdr:txBody>
    </cdr:sp>
  </cdr:relSizeAnchor>
</c:userShapes>
</file>

<file path=word/drawings/drawing5.xml><?xml version="1.0" encoding="utf-8"?>
<c:userShapes xmlns:c="http://schemas.openxmlformats.org/drawingml/2006/chart">
  <cdr:relSizeAnchor xmlns:cdr="http://schemas.openxmlformats.org/drawingml/2006/chartDrawing">
    <cdr:from>
      <cdr:x>0.50609</cdr:x>
      <cdr:y>0.31304</cdr:y>
    </cdr:from>
    <cdr:to>
      <cdr:x>0.54261</cdr:x>
      <cdr:y>0.35942</cdr:y>
    </cdr:to>
    <cdr:sp macro="" textlink="">
      <cdr:nvSpPr>
        <cdr:cNvPr id="2" name="TextBox 1"/>
        <cdr:cNvSpPr txBox="1"/>
      </cdr:nvSpPr>
      <cdr:spPr>
        <a:xfrm xmlns:a="http://schemas.openxmlformats.org/drawingml/2006/main">
          <a:off x="2313829" y="858741"/>
          <a:ext cx="166977" cy="12722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altLang="zh-CN" sz="1100"/>
            <a:t>a</a:t>
          </a:r>
          <a:endParaRPr lang="zh-CN" altLang="en-US" sz="1100"/>
        </a:p>
      </cdr:txBody>
    </cdr:sp>
  </cdr:relSizeAnchor>
  <cdr:relSizeAnchor xmlns:cdr="http://schemas.openxmlformats.org/drawingml/2006/chartDrawing">
    <cdr:from>
      <cdr:x>0.66435</cdr:x>
      <cdr:y>0.32464</cdr:y>
    </cdr:from>
    <cdr:to>
      <cdr:x>0.70261</cdr:x>
      <cdr:y>0.38261</cdr:y>
    </cdr:to>
    <cdr:sp macro="" textlink="">
      <cdr:nvSpPr>
        <cdr:cNvPr id="3" name="TextBox 2"/>
        <cdr:cNvSpPr txBox="1"/>
      </cdr:nvSpPr>
      <cdr:spPr>
        <a:xfrm xmlns:a="http://schemas.openxmlformats.org/drawingml/2006/main">
          <a:off x="3037398" y="890546"/>
          <a:ext cx="174928" cy="15902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altLang="zh-CN" sz="1100"/>
            <a:t>a</a:t>
          </a:r>
          <a:endParaRPr lang="zh-CN" altLang="en-US" sz="1100"/>
        </a:p>
      </cdr:txBody>
    </cdr:sp>
  </cdr:relSizeAnchor>
  <cdr:relSizeAnchor xmlns:cdr="http://schemas.openxmlformats.org/drawingml/2006/chartDrawing">
    <cdr:from>
      <cdr:x>0.71676</cdr:x>
      <cdr:y>0.71422</cdr:y>
    </cdr:from>
    <cdr:to>
      <cdr:x>0.75328</cdr:x>
      <cdr:y>0.7606</cdr:y>
    </cdr:to>
    <cdr:sp macro="" textlink="">
      <cdr:nvSpPr>
        <cdr:cNvPr id="4" name="TextBox 3"/>
        <cdr:cNvSpPr txBox="1"/>
      </cdr:nvSpPr>
      <cdr:spPr>
        <a:xfrm xmlns:a="http://schemas.openxmlformats.org/drawingml/2006/main">
          <a:off x="3277010" y="1959252"/>
          <a:ext cx="166969" cy="12723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altLang="zh-CN" sz="1100"/>
            <a:t>a</a:t>
          </a:r>
          <a:endParaRPr lang="zh-CN" altLang="en-US" sz="1100"/>
        </a:p>
      </cdr:txBody>
    </cdr:sp>
  </cdr:relSizeAnchor>
</c:userShapes>
</file>

<file path=word/drawings/drawing6.xml><?xml version="1.0" encoding="utf-8"?>
<c:userShapes xmlns:c="http://schemas.openxmlformats.org/drawingml/2006/chart">
  <cdr:relSizeAnchor xmlns:cdr="http://schemas.openxmlformats.org/drawingml/2006/chartDrawing">
    <cdr:from>
      <cdr:x>0.66667</cdr:x>
      <cdr:y>0.60417</cdr:y>
    </cdr:from>
    <cdr:to>
      <cdr:x>0.70493</cdr:x>
      <cdr:y>0.66214</cdr:y>
    </cdr:to>
    <cdr:sp macro="" textlink="">
      <cdr:nvSpPr>
        <cdr:cNvPr id="2" name="TextBox 1"/>
        <cdr:cNvSpPr txBox="1"/>
      </cdr:nvSpPr>
      <cdr:spPr>
        <a:xfrm xmlns:a="http://schemas.openxmlformats.org/drawingml/2006/main">
          <a:off x="3048000" y="1657350"/>
          <a:ext cx="174925" cy="15902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altLang="zh-CN" sz="1100"/>
            <a:t>a</a:t>
          </a:r>
          <a:endParaRPr lang="zh-CN" altLang="en-US" sz="1100"/>
        </a:p>
      </cdr:txBody>
    </cdr:sp>
  </cdr:relSizeAnchor>
</c:userShapes>
</file>

<file path=word/drawings/drawing7.xml><?xml version="1.0" encoding="utf-8"?>
<c:userShapes xmlns:c="http://schemas.openxmlformats.org/drawingml/2006/chart">
  <cdr:relSizeAnchor xmlns:cdr="http://schemas.openxmlformats.org/drawingml/2006/chartDrawing">
    <cdr:from>
      <cdr:x>0.44182</cdr:x>
      <cdr:y>0.47107</cdr:y>
    </cdr:from>
    <cdr:to>
      <cdr:x>0.47892</cdr:x>
      <cdr:y>0.51515</cdr:y>
    </cdr:to>
    <cdr:sp macro="" textlink="">
      <cdr:nvSpPr>
        <cdr:cNvPr id="2" name="TextBox 1"/>
        <cdr:cNvSpPr txBox="1"/>
      </cdr:nvSpPr>
      <cdr:spPr>
        <a:xfrm xmlns:a="http://schemas.openxmlformats.org/drawingml/2006/main">
          <a:off x="2083241" y="1359673"/>
          <a:ext cx="174929" cy="12722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altLang="zh-CN" sz="1100"/>
            <a:t>a</a:t>
          </a:r>
          <a:endParaRPr lang="zh-CN" altLang="en-US" sz="1100"/>
        </a:p>
      </cdr:txBody>
    </cdr:sp>
  </cdr:relSizeAnchor>
  <cdr:relSizeAnchor xmlns:cdr="http://schemas.openxmlformats.org/drawingml/2006/chartDrawing">
    <cdr:from>
      <cdr:x>0.70489</cdr:x>
      <cdr:y>0.73554</cdr:y>
    </cdr:from>
    <cdr:to>
      <cdr:x>0.73862</cdr:x>
      <cdr:y>0.78512</cdr:y>
    </cdr:to>
    <cdr:sp macro="" textlink="">
      <cdr:nvSpPr>
        <cdr:cNvPr id="3" name="TextBox 2"/>
        <cdr:cNvSpPr txBox="1"/>
      </cdr:nvSpPr>
      <cdr:spPr>
        <a:xfrm xmlns:a="http://schemas.openxmlformats.org/drawingml/2006/main">
          <a:off x="3323645" y="2122998"/>
          <a:ext cx="159026" cy="14312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altLang="zh-CN" sz="1100"/>
            <a:t>a</a:t>
          </a:r>
          <a:endParaRPr lang="zh-CN" altLang="en-US" sz="1100"/>
        </a:p>
      </cdr:txBody>
    </cdr:sp>
  </cdr:relSizeAnchor>
  <cdr:relSizeAnchor xmlns:cdr="http://schemas.openxmlformats.org/drawingml/2006/chartDrawing">
    <cdr:from>
      <cdr:x>0.75717</cdr:x>
      <cdr:y>0.56198</cdr:y>
    </cdr:from>
    <cdr:to>
      <cdr:x>0.79258</cdr:x>
      <cdr:y>0.61433</cdr:y>
    </cdr:to>
    <cdr:sp macro="" textlink="">
      <cdr:nvSpPr>
        <cdr:cNvPr id="4" name="TextBox 3"/>
        <cdr:cNvSpPr txBox="1"/>
      </cdr:nvSpPr>
      <cdr:spPr>
        <a:xfrm xmlns:a="http://schemas.openxmlformats.org/drawingml/2006/main">
          <a:off x="3570135" y="1622066"/>
          <a:ext cx="166978" cy="1510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altLang="zh-CN" sz="1100"/>
            <a:t>a</a:t>
          </a:r>
          <a:endParaRPr lang="zh-CN" altLang="en-US" sz="1100"/>
        </a:p>
      </cdr:txBody>
    </cdr:sp>
  </cdr:relSizeAnchor>
</c:userShapes>
</file>

<file path=word/drawings/drawing8.xml><?xml version="1.0" encoding="utf-8"?>
<c:userShapes xmlns:c="http://schemas.openxmlformats.org/drawingml/2006/chart">
  <cdr:relSizeAnchor xmlns:cdr="http://schemas.openxmlformats.org/drawingml/2006/chartDrawing">
    <cdr:from>
      <cdr:x>0.76573</cdr:x>
      <cdr:y>0.55499</cdr:y>
    </cdr:from>
    <cdr:to>
      <cdr:x>0.79642</cdr:x>
      <cdr:y>0.61637</cdr:y>
    </cdr:to>
    <cdr:sp macro="" textlink="">
      <cdr:nvSpPr>
        <cdr:cNvPr id="2" name="TextBox 1"/>
        <cdr:cNvSpPr txBox="1"/>
      </cdr:nvSpPr>
      <cdr:spPr>
        <a:xfrm xmlns:a="http://schemas.openxmlformats.org/drawingml/2006/main">
          <a:off x="3967701" y="1725433"/>
          <a:ext cx="159026" cy="19083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altLang="zh-CN" sz="1100"/>
            <a:t>a</a:t>
          </a:r>
          <a:endParaRPr lang="zh-CN" altLang="en-US" sz="1100"/>
        </a:p>
      </cdr:txBody>
    </cdr:sp>
  </cdr:relSizeAnchor>
  <cdr:relSizeAnchor xmlns:cdr="http://schemas.openxmlformats.org/drawingml/2006/chartDrawing">
    <cdr:from>
      <cdr:x>0.81023</cdr:x>
      <cdr:y>0.64962</cdr:y>
    </cdr:from>
    <cdr:to>
      <cdr:x>0.84092</cdr:x>
      <cdr:y>0.69821</cdr:y>
    </cdr:to>
    <cdr:sp macro="" textlink="">
      <cdr:nvSpPr>
        <cdr:cNvPr id="3" name="TextBox 2"/>
        <cdr:cNvSpPr txBox="1"/>
      </cdr:nvSpPr>
      <cdr:spPr>
        <a:xfrm xmlns:a="http://schemas.openxmlformats.org/drawingml/2006/main">
          <a:off x="4198288" y="2019632"/>
          <a:ext cx="159026" cy="15107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altLang="zh-CN" sz="1100"/>
            <a:t>a</a:t>
          </a:r>
          <a:endParaRPr lang="zh-CN" altLang="en-US" sz="1100"/>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10606</Words>
  <Characters>60456</Characters>
  <Application>Microsoft Office Word</Application>
  <DocSecurity>0</DocSecurity>
  <Lines>503</Lines>
  <Paragraphs>141</Paragraphs>
  <ScaleCrop>false</ScaleCrop>
  <Company>bioon</Company>
  <LinksUpToDate>false</LinksUpToDate>
  <CharactersWithSpaces>70921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LS Ma</cp:lastModifiedBy>
  <cp:revision>2</cp:revision>
  <dcterms:created xsi:type="dcterms:W3CDTF">2014-08-26T03:35:00Z</dcterms:created>
  <dcterms:modified xsi:type="dcterms:W3CDTF">2014-08-26T03:35:00Z</dcterms:modified>
</cp:coreProperties>
</file>