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95" w:rsidRPr="0032195C" w:rsidRDefault="00C70095" w:rsidP="0032195C">
      <w:pPr>
        <w:spacing w:after="0" w:line="360" w:lineRule="auto"/>
        <w:jc w:val="both"/>
        <w:rPr>
          <w:rFonts w:ascii="Book Antiqua" w:hAnsi="Book Antiqua"/>
          <w:b/>
          <w:sz w:val="24"/>
          <w:szCs w:val="24"/>
        </w:rPr>
      </w:pPr>
      <w:r w:rsidRPr="0032195C">
        <w:rPr>
          <w:rFonts w:ascii="Book Antiqua" w:hAnsi="Book Antiqua"/>
          <w:b/>
          <w:sz w:val="24"/>
          <w:szCs w:val="24"/>
        </w:rPr>
        <w:t xml:space="preserve">Name of journal: </w:t>
      </w:r>
      <w:r w:rsidRPr="0032195C">
        <w:rPr>
          <w:rFonts w:ascii="Book Antiqua" w:hAnsi="Book Antiqua"/>
          <w:b/>
          <w:i/>
          <w:sz w:val="24"/>
          <w:szCs w:val="24"/>
        </w:rPr>
        <w:t>World Journal of Clinical Urology</w:t>
      </w:r>
    </w:p>
    <w:p w:rsidR="00C70095" w:rsidRPr="0032195C" w:rsidRDefault="00C70095" w:rsidP="0032195C">
      <w:pPr>
        <w:spacing w:after="0" w:line="360" w:lineRule="auto"/>
        <w:jc w:val="both"/>
        <w:rPr>
          <w:rFonts w:ascii="Book Antiqua" w:hAnsi="Book Antiqua"/>
          <w:b/>
          <w:sz w:val="24"/>
          <w:szCs w:val="24"/>
          <w:lang w:eastAsia="zh-CN"/>
        </w:rPr>
      </w:pPr>
      <w:r w:rsidRPr="0032195C">
        <w:rPr>
          <w:rFonts w:ascii="Book Antiqua" w:hAnsi="Book Antiqua"/>
          <w:b/>
          <w:sz w:val="24"/>
          <w:szCs w:val="24"/>
        </w:rPr>
        <w:t xml:space="preserve">ESPS Manuscript NO: </w:t>
      </w:r>
      <w:r w:rsidRPr="0032195C">
        <w:rPr>
          <w:rFonts w:ascii="Book Antiqua" w:hAnsi="Book Antiqua"/>
          <w:b/>
          <w:sz w:val="24"/>
          <w:szCs w:val="24"/>
          <w:lang w:eastAsia="zh-CN"/>
        </w:rPr>
        <w:t>11218</w:t>
      </w:r>
    </w:p>
    <w:p w:rsidR="00C70095" w:rsidRPr="0032195C" w:rsidRDefault="00C70095" w:rsidP="0032195C">
      <w:pPr>
        <w:spacing w:after="0" w:line="360" w:lineRule="auto"/>
        <w:jc w:val="both"/>
        <w:rPr>
          <w:rFonts w:ascii="Book Antiqua" w:hAnsi="Book Antiqua"/>
          <w:b/>
          <w:sz w:val="24"/>
          <w:szCs w:val="24"/>
          <w:lang w:eastAsia="zh-CN"/>
        </w:rPr>
      </w:pPr>
      <w:r w:rsidRPr="0032195C">
        <w:rPr>
          <w:rFonts w:ascii="Book Antiqua" w:hAnsi="Book Antiqua"/>
          <w:b/>
          <w:sz w:val="24"/>
          <w:szCs w:val="24"/>
        </w:rPr>
        <w:t>Columns:</w:t>
      </w:r>
      <w:r w:rsidR="00A2157A" w:rsidRPr="0032195C">
        <w:rPr>
          <w:rFonts w:ascii="Book Antiqua" w:hAnsi="Book Antiqua"/>
          <w:b/>
          <w:sz w:val="24"/>
          <w:szCs w:val="24"/>
        </w:rPr>
        <w:t xml:space="preserve"> </w:t>
      </w:r>
      <w:r w:rsidR="00B80DFD" w:rsidRPr="0032195C">
        <w:rPr>
          <w:rFonts w:ascii="Book Antiqua" w:hAnsi="Book Antiqua"/>
          <w:b/>
          <w:sz w:val="24"/>
          <w:szCs w:val="24"/>
          <w:lang w:eastAsia="zh-CN"/>
        </w:rPr>
        <w:t>MINI</w:t>
      </w:r>
      <w:r w:rsidRPr="0032195C">
        <w:rPr>
          <w:rFonts w:ascii="Book Antiqua" w:hAnsi="Book Antiqua"/>
          <w:b/>
          <w:sz w:val="24"/>
          <w:szCs w:val="24"/>
          <w:lang w:eastAsia="zh-CN"/>
        </w:rPr>
        <w:t>REVIEW</w:t>
      </w:r>
    </w:p>
    <w:p w:rsidR="00C70095" w:rsidRPr="0032195C" w:rsidRDefault="00C70095" w:rsidP="0032195C">
      <w:pPr>
        <w:spacing w:after="0" w:line="360" w:lineRule="auto"/>
        <w:jc w:val="both"/>
        <w:rPr>
          <w:rFonts w:ascii="Book Antiqua" w:hAnsi="Book Antiqua"/>
          <w:sz w:val="24"/>
          <w:szCs w:val="24"/>
          <w:lang w:eastAsia="zh-CN"/>
        </w:rPr>
      </w:pPr>
    </w:p>
    <w:p w:rsidR="00017F80" w:rsidRPr="0032195C" w:rsidRDefault="00017F80" w:rsidP="0032195C">
      <w:pPr>
        <w:spacing w:after="0" w:line="360" w:lineRule="auto"/>
        <w:jc w:val="both"/>
        <w:rPr>
          <w:rFonts w:ascii="Book Antiqua" w:hAnsi="Book Antiqua" w:cstheme="majorBidi"/>
          <w:b/>
          <w:bCs/>
          <w:sz w:val="24"/>
          <w:szCs w:val="24"/>
          <w:lang w:eastAsia="zh-CN"/>
        </w:rPr>
      </w:pPr>
      <w:r w:rsidRPr="0032195C">
        <w:rPr>
          <w:rFonts w:ascii="Book Antiqua" w:hAnsi="Book Antiqua" w:cstheme="majorBidi"/>
          <w:b/>
          <w:bCs/>
          <w:sz w:val="24"/>
          <w:szCs w:val="24"/>
        </w:rPr>
        <w:t>Transurethral bipolar prostatectomy</w:t>
      </w:r>
      <w:r w:rsidR="00B80DFD" w:rsidRPr="0032195C">
        <w:rPr>
          <w:rFonts w:ascii="Book Antiqua" w:hAnsi="Book Antiqua" w:cstheme="majorBidi"/>
          <w:b/>
          <w:bCs/>
          <w:sz w:val="24"/>
          <w:szCs w:val="24"/>
          <w:lang w:eastAsia="zh-CN"/>
        </w:rPr>
        <w:t>:</w:t>
      </w:r>
      <w:r w:rsidR="00A2157A" w:rsidRPr="0032195C">
        <w:rPr>
          <w:rFonts w:ascii="Book Antiqua" w:hAnsi="Book Antiqua" w:cstheme="majorBidi"/>
          <w:b/>
          <w:bCs/>
          <w:sz w:val="24"/>
          <w:szCs w:val="24"/>
          <w:lang w:eastAsia="zh-CN"/>
        </w:rPr>
        <w:t xml:space="preserve"> </w:t>
      </w:r>
      <w:r w:rsidR="00B80DFD" w:rsidRPr="0032195C">
        <w:rPr>
          <w:rFonts w:ascii="Book Antiqua" w:hAnsi="Book Antiqua" w:cstheme="majorBidi"/>
          <w:b/>
          <w:bCs/>
          <w:sz w:val="24"/>
          <w:szCs w:val="24"/>
        </w:rPr>
        <w:t>W</w:t>
      </w:r>
      <w:r w:rsidRPr="0032195C">
        <w:rPr>
          <w:rFonts w:ascii="Book Antiqua" w:hAnsi="Book Antiqua" w:cstheme="majorBidi"/>
          <w:b/>
          <w:bCs/>
          <w:sz w:val="24"/>
          <w:szCs w:val="24"/>
        </w:rPr>
        <w:t xml:space="preserve">here do we stand now? </w:t>
      </w:r>
    </w:p>
    <w:p w:rsidR="00C70095" w:rsidRPr="0032195C" w:rsidRDefault="00C70095" w:rsidP="0032195C">
      <w:pPr>
        <w:spacing w:after="0" w:line="360" w:lineRule="auto"/>
        <w:jc w:val="both"/>
        <w:rPr>
          <w:rFonts w:ascii="Book Antiqua" w:hAnsi="Book Antiqua" w:cstheme="majorBidi"/>
          <w:b/>
          <w:bCs/>
          <w:sz w:val="24"/>
          <w:szCs w:val="24"/>
          <w:lang w:eastAsia="zh-CN"/>
        </w:rPr>
      </w:pPr>
    </w:p>
    <w:p w:rsidR="00C70095" w:rsidRPr="00A86341" w:rsidRDefault="00107750" w:rsidP="0032195C">
      <w:pPr>
        <w:spacing w:after="0" w:line="360" w:lineRule="auto"/>
        <w:jc w:val="both"/>
        <w:rPr>
          <w:rFonts w:ascii="Book Antiqua" w:hAnsi="Book Antiqua"/>
          <w:sz w:val="24"/>
          <w:szCs w:val="24"/>
          <w:lang w:eastAsia="zh-CN"/>
        </w:rPr>
      </w:pPr>
      <w:r w:rsidRPr="00A86341">
        <w:rPr>
          <w:rFonts w:ascii="Book Antiqua" w:hAnsi="Book Antiqua" w:cstheme="majorBidi"/>
          <w:bCs/>
          <w:sz w:val="24"/>
          <w:szCs w:val="24"/>
        </w:rPr>
        <w:t>Fathy</w:t>
      </w:r>
      <w:r w:rsidRPr="00A86341">
        <w:rPr>
          <w:rFonts w:ascii="Book Antiqua" w:hAnsi="Book Antiqua" w:cstheme="majorBidi"/>
          <w:bCs/>
          <w:sz w:val="24"/>
          <w:szCs w:val="24"/>
          <w:lang w:eastAsia="zh-CN"/>
        </w:rPr>
        <w:t xml:space="preserve"> HM </w:t>
      </w:r>
      <w:r w:rsidRPr="00A86341">
        <w:rPr>
          <w:rFonts w:ascii="Book Antiqua" w:hAnsi="Book Antiqua" w:cstheme="majorBidi"/>
          <w:bCs/>
          <w:i/>
          <w:sz w:val="24"/>
          <w:szCs w:val="24"/>
          <w:lang w:eastAsia="zh-CN"/>
        </w:rPr>
        <w:t>et al.</w:t>
      </w:r>
      <w:r w:rsidR="00C70095" w:rsidRPr="00A86341">
        <w:rPr>
          <w:rFonts w:ascii="Book Antiqua" w:hAnsi="Book Antiqua"/>
          <w:sz w:val="24"/>
          <w:szCs w:val="24"/>
        </w:rPr>
        <w:t xml:space="preserve"> </w:t>
      </w:r>
      <w:r w:rsidR="009B583E" w:rsidRPr="00A86341">
        <w:rPr>
          <w:rFonts w:ascii="Book Antiqua" w:hAnsi="Book Antiqua"/>
          <w:sz w:val="24"/>
          <w:szCs w:val="24"/>
        </w:rPr>
        <w:t>Transurethra</w:t>
      </w:r>
      <w:r w:rsidRPr="00A86341">
        <w:rPr>
          <w:rFonts w:ascii="Book Antiqua" w:hAnsi="Book Antiqua"/>
          <w:sz w:val="24"/>
          <w:szCs w:val="24"/>
        </w:rPr>
        <w:t>l bipolar prostatectomy re</w:t>
      </w:r>
      <w:r w:rsidR="009B583E" w:rsidRPr="00A86341">
        <w:rPr>
          <w:rFonts w:ascii="Book Antiqua" w:hAnsi="Book Antiqua"/>
          <w:sz w:val="24"/>
          <w:szCs w:val="24"/>
        </w:rPr>
        <w:t>viewed</w:t>
      </w:r>
    </w:p>
    <w:p w:rsidR="00B80DFD" w:rsidRPr="0032195C" w:rsidRDefault="00B80DFD" w:rsidP="0032195C">
      <w:pPr>
        <w:spacing w:after="0" w:line="360" w:lineRule="auto"/>
        <w:jc w:val="both"/>
        <w:rPr>
          <w:rFonts w:ascii="Book Antiqua" w:eastAsia="Arial Unicode MS" w:hAnsi="Book Antiqua" w:cs="Arial Unicode MS"/>
          <w:sz w:val="24"/>
          <w:szCs w:val="24"/>
          <w:lang w:eastAsia="zh-CN"/>
        </w:rPr>
      </w:pPr>
    </w:p>
    <w:p w:rsidR="00B80DFD" w:rsidRPr="0032195C" w:rsidRDefault="00B80DFD" w:rsidP="0032195C">
      <w:pPr>
        <w:spacing w:after="0" w:line="360" w:lineRule="auto"/>
        <w:jc w:val="both"/>
        <w:rPr>
          <w:rFonts w:ascii="Book Antiqua" w:hAnsi="Book Antiqua" w:cstheme="majorBidi"/>
          <w:bCs/>
          <w:sz w:val="24"/>
          <w:szCs w:val="24"/>
          <w:vertAlign w:val="superscript"/>
          <w:lang w:eastAsia="zh-CN"/>
        </w:rPr>
      </w:pPr>
      <w:r w:rsidRPr="0032195C">
        <w:rPr>
          <w:rFonts w:ascii="Book Antiqua" w:hAnsi="Book Antiqua" w:cstheme="majorBidi"/>
          <w:bCs/>
          <w:sz w:val="24"/>
          <w:szCs w:val="24"/>
        </w:rPr>
        <w:t>Hesham M</w:t>
      </w:r>
      <w:r w:rsidR="00107750" w:rsidRPr="0032195C">
        <w:rPr>
          <w:rFonts w:ascii="Book Antiqua" w:hAnsi="Book Antiqua" w:cstheme="majorBidi"/>
          <w:bCs/>
          <w:sz w:val="24"/>
          <w:szCs w:val="24"/>
          <w:lang w:eastAsia="zh-CN"/>
        </w:rPr>
        <w:t xml:space="preserve"> </w:t>
      </w:r>
      <w:r w:rsidRPr="0032195C">
        <w:rPr>
          <w:rFonts w:ascii="Book Antiqua" w:hAnsi="Book Antiqua" w:cstheme="majorBidi"/>
          <w:bCs/>
          <w:sz w:val="24"/>
          <w:szCs w:val="24"/>
        </w:rPr>
        <w:t>Fathy, Hussein A Hussein, Hosny K Salem, Sherif S</w:t>
      </w:r>
      <w:r w:rsidR="00107750" w:rsidRPr="0032195C">
        <w:rPr>
          <w:rFonts w:ascii="Book Antiqua" w:hAnsi="Book Antiqua" w:cstheme="majorBidi"/>
          <w:bCs/>
          <w:sz w:val="24"/>
          <w:szCs w:val="24"/>
          <w:lang w:eastAsia="zh-CN"/>
        </w:rPr>
        <w:t xml:space="preserve"> </w:t>
      </w:r>
      <w:r w:rsidRPr="0032195C">
        <w:rPr>
          <w:rFonts w:ascii="Book Antiqua" w:hAnsi="Book Antiqua" w:cstheme="majorBidi"/>
          <w:bCs/>
          <w:sz w:val="24"/>
          <w:szCs w:val="24"/>
        </w:rPr>
        <w:t>Azab, Hany M</w:t>
      </w:r>
      <w:r w:rsidR="00107750" w:rsidRPr="0032195C">
        <w:rPr>
          <w:rFonts w:ascii="Book Antiqua" w:hAnsi="Book Antiqua" w:cstheme="majorBidi"/>
          <w:bCs/>
          <w:sz w:val="24"/>
          <w:szCs w:val="24"/>
          <w:lang w:eastAsia="zh-CN"/>
        </w:rPr>
        <w:t xml:space="preserve"> </w:t>
      </w:r>
      <w:r w:rsidRPr="0032195C">
        <w:rPr>
          <w:rFonts w:ascii="Book Antiqua" w:hAnsi="Book Antiqua" w:cstheme="majorBidi"/>
          <w:bCs/>
          <w:sz w:val="24"/>
          <w:szCs w:val="24"/>
        </w:rPr>
        <w:t>ElFayoumy</w:t>
      </w:r>
    </w:p>
    <w:p w:rsidR="00107750" w:rsidRPr="0032195C" w:rsidRDefault="00107750" w:rsidP="0032195C">
      <w:pPr>
        <w:spacing w:after="0" w:line="360" w:lineRule="auto"/>
        <w:jc w:val="both"/>
        <w:rPr>
          <w:rFonts w:ascii="Book Antiqua" w:hAnsi="Book Antiqua" w:cstheme="majorBidi"/>
          <w:b/>
          <w:bCs/>
          <w:sz w:val="24"/>
          <w:szCs w:val="24"/>
          <w:lang w:eastAsia="zh-CN"/>
        </w:rPr>
      </w:pPr>
    </w:p>
    <w:p w:rsidR="002A6F42" w:rsidRPr="0032195C" w:rsidRDefault="00107750" w:rsidP="0032195C">
      <w:pPr>
        <w:spacing w:after="0" w:line="360" w:lineRule="auto"/>
        <w:jc w:val="both"/>
        <w:rPr>
          <w:rFonts w:ascii="Book Antiqua" w:hAnsi="Book Antiqua" w:cstheme="majorBidi"/>
          <w:bCs/>
          <w:sz w:val="24"/>
          <w:szCs w:val="24"/>
          <w:lang w:eastAsia="zh-CN"/>
        </w:rPr>
      </w:pPr>
      <w:r w:rsidRPr="0032195C">
        <w:rPr>
          <w:rFonts w:ascii="Book Antiqua" w:hAnsi="Book Antiqua" w:cstheme="majorBidi"/>
          <w:b/>
          <w:bCs/>
          <w:sz w:val="24"/>
          <w:szCs w:val="24"/>
        </w:rPr>
        <w:t>Hesham M</w:t>
      </w:r>
      <w:r w:rsidRPr="0032195C">
        <w:rPr>
          <w:rFonts w:ascii="Book Antiqua" w:hAnsi="Book Antiqua" w:cstheme="majorBidi"/>
          <w:b/>
          <w:bCs/>
          <w:sz w:val="24"/>
          <w:szCs w:val="24"/>
          <w:lang w:eastAsia="zh-CN"/>
        </w:rPr>
        <w:t xml:space="preserve"> </w:t>
      </w:r>
      <w:r w:rsidRPr="0032195C">
        <w:rPr>
          <w:rFonts w:ascii="Book Antiqua" w:hAnsi="Book Antiqua" w:cstheme="majorBidi"/>
          <w:b/>
          <w:bCs/>
          <w:sz w:val="24"/>
          <w:szCs w:val="24"/>
        </w:rPr>
        <w:t>Fathy, Hussein A Hussein, Hosny K Salem, Hany M</w:t>
      </w:r>
      <w:r w:rsidRPr="0032195C">
        <w:rPr>
          <w:rFonts w:ascii="Book Antiqua" w:hAnsi="Book Antiqua" w:cstheme="majorBidi"/>
          <w:b/>
          <w:bCs/>
          <w:sz w:val="24"/>
          <w:szCs w:val="24"/>
          <w:lang w:eastAsia="zh-CN"/>
        </w:rPr>
        <w:t xml:space="preserve"> </w:t>
      </w:r>
      <w:r w:rsidRPr="0032195C">
        <w:rPr>
          <w:rFonts w:ascii="Book Antiqua" w:hAnsi="Book Antiqua" w:cstheme="majorBidi"/>
          <w:b/>
          <w:bCs/>
          <w:sz w:val="24"/>
          <w:szCs w:val="24"/>
        </w:rPr>
        <w:t>ElFayoumy</w:t>
      </w:r>
      <w:r w:rsidRPr="0032195C">
        <w:rPr>
          <w:rFonts w:ascii="Book Antiqua" w:hAnsi="Book Antiqua" w:cstheme="majorBidi"/>
          <w:b/>
          <w:bCs/>
          <w:sz w:val="24"/>
          <w:szCs w:val="24"/>
          <w:lang w:eastAsia="zh-CN"/>
        </w:rPr>
        <w:t>,</w:t>
      </w:r>
      <w:r w:rsidRPr="0032195C">
        <w:rPr>
          <w:rFonts w:ascii="Book Antiqua" w:hAnsi="Book Antiqua" w:cstheme="majorBidi"/>
          <w:bCs/>
          <w:sz w:val="24"/>
          <w:szCs w:val="24"/>
          <w:vertAlign w:val="superscript"/>
          <w:lang w:eastAsia="zh-CN"/>
        </w:rPr>
        <w:t xml:space="preserve"> </w:t>
      </w:r>
      <w:r w:rsidR="002A6F42" w:rsidRPr="0032195C">
        <w:rPr>
          <w:rFonts w:ascii="Book Antiqua" w:hAnsi="Book Antiqua" w:cstheme="majorBidi"/>
          <w:bCs/>
          <w:sz w:val="24"/>
          <w:szCs w:val="24"/>
        </w:rPr>
        <w:t>Urology Depa</w:t>
      </w:r>
      <w:r w:rsidRPr="0032195C">
        <w:rPr>
          <w:rFonts w:ascii="Book Antiqua" w:hAnsi="Book Antiqua" w:cstheme="majorBidi"/>
          <w:bCs/>
          <w:sz w:val="24"/>
          <w:szCs w:val="24"/>
        </w:rPr>
        <w:t>rtment, Cairo University, 11562 Cairo</w:t>
      </w:r>
      <w:r w:rsidR="009B583E" w:rsidRPr="0032195C">
        <w:rPr>
          <w:rFonts w:ascii="Book Antiqua" w:hAnsi="Book Antiqua" w:cstheme="majorBidi"/>
          <w:bCs/>
          <w:sz w:val="24"/>
          <w:szCs w:val="24"/>
        </w:rPr>
        <w:t xml:space="preserve">, </w:t>
      </w:r>
      <w:r w:rsidR="002A6F42" w:rsidRPr="0032195C">
        <w:rPr>
          <w:rFonts w:ascii="Book Antiqua" w:hAnsi="Book Antiqua" w:cstheme="majorBidi"/>
          <w:bCs/>
          <w:sz w:val="24"/>
          <w:szCs w:val="24"/>
        </w:rPr>
        <w:t>Egypt</w:t>
      </w:r>
    </w:p>
    <w:p w:rsidR="009A6BFA" w:rsidRPr="0032195C" w:rsidRDefault="009A6BFA" w:rsidP="0032195C">
      <w:pPr>
        <w:spacing w:after="0" w:line="360" w:lineRule="auto"/>
        <w:jc w:val="both"/>
        <w:rPr>
          <w:rFonts w:ascii="Book Antiqua" w:hAnsi="Book Antiqua" w:cstheme="majorBidi"/>
          <w:b/>
          <w:bCs/>
          <w:sz w:val="24"/>
          <w:szCs w:val="24"/>
          <w:vertAlign w:val="superscript"/>
          <w:lang w:eastAsia="zh-CN"/>
        </w:rPr>
      </w:pPr>
    </w:p>
    <w:p w:rsidR="002A6F42" w:rsidRPr="0032195C" w:rsidRDefault="00107750" w:rsidP="0032195C">
      <w:pPr>
        <w:spacing w:after="0" w:line="360" w:lineRule="auto"/>
        <w:jc w:val="both"/>
        <w:rPr>
          <w:rFonts w:ascii="Book Antiqua" w:hAnsi="Book Antiqua" w:cstheme="majorBidi"/>
          <w:bCs/>
          <w:sz w:val="24"/>
          <w:szCs w:val="24"/>
          <w:lang w:eastAsia="zh-CN"/>
        </w:rPr>
      </w:pPr>
      <w:r w:rsidRPr="0032195C">
        <w:rPr>
          <w:rFonts w:ascii="Book Antiqua" w:hAnsi="Book Antiqua" w:cstheme="majorBidi"/>
          <w:b/>
          <w:bCs/>
          <w:sz w:val="24"/>
          <w:szCs w:val="24"/>
        </w:rPr>
        <w:t>Sherif S</w:t>
      </w:r>
      <w:r w:rsidRPr="0032195C">
        <w:rPr>
          <w:rFonts w:ascii="Book Antiqua" w:hAnsi="Book Antiqua" w:cstheme="majorBidi"/>
          <w:b/>
          <w:bCs/>
          <w:sz w:val="24"/>
          <w:szCs w:val="24"/>
          <w:lang w:eastAsia="zh-CN"/>
        </w:rPr>
        <w:t xml:space="preserve"> </w:t>
      </w:r>
      <w:r w:rsidRPr="0032195C">
        <w:rPr>
          <w:rFonts w:ascii="Book Antiqua" w:hAnsi="Book Antiqua" w:cstheme="majorBidi"/>
          <w:b/>
          <w:bCs/>
          <w:sz w:val="24"/>
          <w:szCs w:val="24"/>
        </w:rPr>
        <w:t xml:space="preserve">Azab, </w:t>
      </w:r>
      <w:r w:rsidR="002A6F42" w:rsidRPr="0032195C">
        <w:rPr>
          <w:rFonts w:ascii="Book Antiqua" w:hAnsi="Book Antiqua" w:cstheme="majorBidi"/>
          <w:bCs/>
          <w:sz w:val="24"/>
          <w:szCs w:val="24"/>
        </w:rPr>
        <w:t xml:space="preserve">Urology </w:t>
      </w:r>
      <w:r w:rsidR="0066167D" w:rsidRPr="0032195C">
        <w:rPr>
          <w:rFonts w:ascii="Book Antiqua" w:hAnsi="Book Antiqua" w:cstheme="majorBidi"/>
          <w:bCs/>
          <w:sz w:val="24"/>
          <w:szCs w:val="24"/>
        </w:rPr>
        <w:t>Departments</w:t>
      </w:r>
      <w:r w:rsidR="002A6F42" w:rsidRPr="0032195C">
        <w:rPr>
          <w:rFonts w:ascii="Book Antiqua" w:hAnsi="Book Antiqua" w:cstheme="majorBidi"/>
          <w:bCs/>
          <w:sz w:val="24"/>
          <w:szCs w:val="24"/>
        </w:rPr>
        <w:t>, 6 October University</w:t>
      </w:r>
      <w:r w:rsidRPr="0032195C">
        <w:rPr>
          <w:rFonts w:ascii="Book Antiqua" w:hAnsi="Book Antiqua" w:cstheme="majorBidi"/>
          <w:bCs/>
          <w:sz w:val="24"/>
          <w:szCs w:val="24"/>
        </w:rPr>
        <w:t>, 12585</w:t>
      </w:r>
      <w:r w:rsidR="0066167D" w:rsidRPr="0032195C">
        <w:rPr>
          <w:rFonts w:ascii="Book Antiqua" w:hAnsi="Book Antiqua" w:cstheme="majorBidi"/>
          <w:bCs/>
          <w:sz w:val="24"/>
          <w:szCs w:val="24"/>
        </w:rPr>
        <w:t xml:space="preserve"> Giza</w:t>
      </w:r>
      <w:r w:rsidR="002A6F42" w:rsidRPr="0032195C">
        <w:rPr>
          <w:rFonts w:ascii="Book Antiqua" w:hAnsi="Book Antiqua" w:cstheme="majorBidi"/>
          <w:bCs/>
          <w:sz w:val="24"/>
          <w:szCs w:val="24"/>
        </w:rPr>
        <w:t>, Egypt</w:t>
      </w:r>
    </w:p>
    <w:p w:rsidR="00107750" w:rsidRPr="0032195C" w:rsidRDefault="00107750" w:rsidP="0032195C">
      <w:pPr>
        <w:spacing w:after="0" w:line="360" w:lineRule="auto"/>
        <w:jc w:val="both"/>
        <w:rPr>
          <w:rFonts w:ascii="Book Antiqua" w:hAnsi="Book Antiqua" w:cstheme="majorBidi"/>
          <w:b/>
          <w:bCs/>
          <w:sz w:val="24"/>
          <w:szCs w:val="24"/>
          <w:lang w:eastAsia="zh-CN"/>
        </w:rPr>
      </w:pPr>
    </w:p>
    <w:p w:rsidR="00F93D46" w:rsidRPr="0032195C" w:rsidRDefault="00C70095" w:rsidP="00896D6C">
      <w:pPr>
        <w:spacing w:after="0" w:line="360" w:lineRule="auto"/>
        <w:jc w:val="both"/>
        <w:rPr>
          <w:rFonts w:ascii="Book Antiqua" w:hAnsi="Book Antiqua"/>
          <w:b/>
          <w:sz w:val="24"/>
          <w:szCs w:val="24"/>
          <w:lang w:eastAsia="zh-CN"/>
        </w:rPr>
      </w:pPr>
      <w:r w:rsidRPr="0032195C">
        <w:rPr>
          <w:rFonts w:ascii="Book Antiqua" w:hAnsi="Book Antiqua"/>
          <w:b/>
          <w:sz w:val="24"/>
          <w:szCs w:val="24"/>
        </w:rPr>
        <w:t>Author contributions:</w:t>
      </w:r>
      <w:r w:rsidR="009A6BFA" w:rsidRPr="0032195C">
        <w:rPr>
          <w:rFonts w:ascii="Book Antiqua" w:hAnsi="Book Antiqua"/>
          <w:b/>
          <w:sz w:val="24"/>
          <w:szCs w:val="24"/>
          <w:lang w:eastAsia="zh-CN"/>
        </w:rPr>
        <w:t xml:space="preserve"> </w:t>
      </w:r>
      <w:r w:rsidR="009B583E" w:rsidRPr="0032195C">
        <w:rPr>
          <w:rFonts w:ascii="Book Antiqua" w:hAnsi="Book Antiqua"/>
          <w:sz w:val="24"/>
          <w:szCs w:val="24"/>
        </w:rPr>
        <w:t xml:space="preserve">Fathy </w:t>
      </w:r>
      <w:r w:rsidR="009A6BFA" w:rsidRPr="0032195C">
        <w:rPr>
          <w:rFonts w:ascii="Book Antiqua" w:hAnsi="Book Antiqua"/>
          <w:sz w:val="24"/>
          <w:szCs w:val="24"/>
          <w:lang w:eastAsia="zh-CN"/>
        </w:rPr>
        <w:t xml:space="preserve">HM, </w:t>
      </w:r>
      <w:r w:rsidR="009A6BFA" w:rsidRPr="0032195C">
        <w:rPr>
          <w:rFonts w:ascii="Book Antiqua" w:hAnsi="Book Antiqua"/>
          <w:sz w:val="24"/>
          <w:szCs w:val="24"/>
        </w:rPr>
        <w:t xml:space="preserve">Hussein </w:t>
      </w:r>
      <w:r w:rsidR="009A6BFA" w:rsidRPr="0032195C">
        <w:rPr>
          <w:rFonts w:ascii="Book Antiqua" w:hAnsi="Book Antiqua"/>
          <w:sz w:val="24"/>
          <w:szCs w:val="24"/>
          <w:lang w:eastAsia="zh-CN"/>
        </w:rPr>
        <w:t xml:space="preserve">HA and </w:t>
      </w:r>
      <w:r w:rsidR="009A6BFA" w:rsidRPr="0032195C">
        <w:rPr>
          <w:rFonts w:ascii="Book Antiqua" w:hAnsi="Book Antiqua"/>
          <w:sz w:val="24"/>
          <w:szCs w:val="24"/>
        </w:rPr>
        <w:t>Azab</w:t>
      </w:r>
      <w:r w:rsidR="009A6BFA" w:rsidRPr="0032195C">
        <w:rPr>
          <w:rFonts w:ascii="Book Antiqua" w:hAnsi="Book Antiqua"/>
          <w:sz w:val="24"/>
          <w:szCs w:val="24"/>
          <w:lang w:eastAsia="zh-CN"/>
        </w:rPr>
        <w:t xml:space="preserve"> SS contributed to the </w:t>
      </w:r>
      <w:r w:rsidR="009A6BFA" w:rsidRPr="0032195C">
        <w:rPr>
          <w:rFonts w:ascii="Book Antiqua" w:hAnsi="Book Antiqua"/>
          <w:sz w:val="24"/>
          <w:szCs w:val="24"/>
        </w:rPr>
        <w:t>s</w:t>
      </w:r>
      <w:r w:rsidR="009B583E" w:rsidRPr="0032195C">
        <w:rPr>
          <w:rFonts w:ascii="Book Antiqua" w:hAnsi="Book Antiqua"/>
          <w:sz w:val="24"/>
          <w:szCs w:val="24"/>
        </w:rPr>
        <w:t>cientific writing</w:t>
      </w:r>
      <w:r w:rsidR="009A6BFA" w:rsidRPr="0032195C">
        <w:rPr>
          <w:rFonts w:ascii="Book Antiqua" w:hAnsi="Book Antiqua"/>
          <w:sz w:val="24"/>
          <w:szCs w:val="24"/>
          <w:lang w:eastAsia="zh-CN"/>
        </w:rPr>
        <w:t xml:space="preserve">; </w:t>
      </w:r>
      <w:r w:rsidR="00F93D46" w:rsidRPr="0032195C">
        <w:rPr>
          <w:rFonts w:ascii="Book Antiqua" w:hAnsi="Book Antiqua"/>
          <w:sz w:val="24"/>
          <w:szCs w:val="24"/>
        </w:rPr>
        <w:t>Salem</w:t>
      </w:r>
      <w:r w:rsidR="009A6BFA" w:rsidRPr="0032195C">
        <w:rPr>
          <w:rFonts w:ascii="Book Antiqua" w:hAnsi="Book Antiqua"/>
          <w:sz w:val="24"/>
          <w:szCs w:val="24"/>
          <w:lang w:eastAsia="zh-CN"/>
        </w:rPr>
        <w:t xml:space="preserve"> HK contributed to the</w:t>
      </w:r>
      <w:r w:rsidR="00F93D46" w:rsidRPr="0032195C">
        <w:rPr>
          <w:rFonts w:ascii="Book Antiqua" w:hAnsi="Book Antiqua"/>
          <w:sz w:val="24"/>
          <w:szCs w:val="24"/>
        </w:rPr>
        <w:t xml:space="preserve"> </w:t>
      </w:r>
      <w:r w:rsidR="009A6BFA" w:rsidRPr="0032195C">
        <w:rPr>
          <w:rFonts w:ascii="Book Antiqua" w:hAnsi="Book Antiqua"/>
          <w:sz w:val="24"/>
          <w:szCs w:val="24"/>
        </w:rPr>
        <w:t>scientific writing</w:t>
      </w:r>
      <w:r w:rsidR="00F93D46" w:rsidRPr="0032195C">
        <w:rPr>
          <w:rFonts w:ascii="Book Antiqua" w:hAnsi="Book Antiqua"/>
          <w:sz w:val="24"/>
          <w:szCs w:val="24"/>
        </w:rPr>
        <w:t xml:space="preserve"> and </w:t>
      </w:r>
      <w:r w:rsidR="009A6BFA" w:rsidRPr="0032195C">
        <w:rPr>
          <w:rFonts w:ascii="Book Antiqua" w:hAnsi="Book Antiqua"/>
          <w:sz w:val="24"/>
          <w:szCs w:val="24"/>
        </w:rPr>
        <w:t>r</w:t>
      </w:r>
      <w:r w:rsidR="00F93D46" w:rsidRPr="0032195C">
        <w:rPr>
          <w:rFonts w:ascii="Book Antiqua" w:hAnsi="Book Antiqua"/>
          <w:sz w:val="24"/>
          <w:szCs w:val="24"/>
        </w:rPr>
        <w:t>evision of the work</w:t>
      </w:r>
      <w:r w:rsidR="009A6BFA" w:rsidRPr="0032195C">
        <w:rPr>
          <w:rFonts w:ascii="Book Antiqua" w:hAnsi="Book Antiqua"/>
          <w:sz w:val="24"/>
          <w:szCs w:val="24"/>
          <w:lang w:eastAsia="zh-CN"/>
        </w:rPr>
        <w:t>;</w:t>
      </w:r>
      <w:r w:rsidR="009A6BFA" w:rsidRPr="0032195C">
        <w:rPr>
          <w:rFonts w:ascii="Book Antiqua" w:hAnsi="Book Antiqua"/>
          <w:b/>
          <w:sz w:val="24"/>
          <w:szCs w:val="24"/>
          <w:lang w:eastAsia="zh-CN"/>
        </w:rPr>
        <w:t xml:space="preserve"> </w:t>
      </w:r>
      <w:r w:rsidR="00F93D46" w:rsidRPr="0032195C">
        <w:rPr>
          <w:rFonts w:ascii="Book Antiqua" w:hAnsi="Book Antiqua"/>
          <w:sz w:val="24"/>
          <w:szCs w:val="24"/>
        </w:rPr>
        <w:t>ElFayoumy</w:t>
      </w:r>
      <w:r w:rsidR="009A6BFA" w:rsidRPr="0032195C">
        <w:rPr>
          <w:rFonts w:ascii="Book Antiqua" w:hAnsi="Book Antiqua"/>
          <w:sz w:val="24"/>
          <w:szCs w:val="24"/>
          <w:lang w:eastAsia="zh-CN"/>
        </w:rPr>
        <w:t xml:space="preserve"> HM</w:t>
      </w:r>
      <w:r w:rsidR="00F93D46" w:rsidRPr="0032195C">
        <w:rPr>
          <w:rFonts w:ascii="Book Antiqua" w:hAnsi="Book Antiqua"/>
          <w:sz w:val="24"/>
          <w:szCs w:val="24"/>
        </w:rPr>
        <w:t xml:space="preserve"> </w:t>
      </w:r>
      <w:r w:rsidR="009A6BFA" w:rsidRPr="0032195C">
        <w:rPr>
          <w:rFonts w:ascii="Book Antiqua" w:hAnsi="Book Antiqua"/>
          <w:sz w:val="24"/>
          <w:szCs w:val="24"/>
          <w:lang w:eastAsia="zh-CN"/>
        </w:rPr>
        <w:t>contributed to the</w:t>
      </w:r>
      <w:r w:rsidR="009A6BFA" w:rsidRPr="0032195C">
        <w:rPr>
          <w:rFonts w:ascii="Book Antiqua" w:hAnsi="Book Antiqua"/>
          <w:sz w:val="24"/>
          <w:szCs w:val="24"/>
        </w:rPr>
        <w:t xml:space="preserve"> c</w:t>
      </w:r>
      <w:r w:rsidR="00F93D46" w:rsidRPr="0032195C">
        <w:rPr>
          <w:rFonts w:ascii="Book Antiqua" w:hAnsi="Book Antiqua"/>
          <w:sz w:val="24"/>
          <w:szCs w:val="24"/>
        </w:rPr>
        <w:t xml:space="preserve">ollection of </w:t>
      </w:r>
      <w:r w:rsidR="0066167D" w:rsidRPr="0032195C">
        <w:rPr>
          <w:rFonts w:ascii="Book Antiqua" w:hAnsi="Book Antiqua"/>
          <w:sz w:val="24"/>
          <w:szCs w:val="24"/>
        </w:rPr>
        <w:t>studies,</w:t>
      </w:r>
      <w:r w:rsidR="009A6BFA" w:rsidRPr="0032195C">
        <w:rPr>
          <w:rFonts w:ascii="Book Antiqua" w:hAnsi="Book Antiqua"/>
          <w:sz w:val="24"/>
          <w:szCs w:val="24"/>
        </w:rPr>
        <w:t xml:space="preserve"> scientific writing</w:t>
      </w:r>
      <w:r w:rsidR="00F93D46" w:rsidRPr="0032195C">
        <w:rPr>
          <w:rFonts w:ascii="Book Antiqua" w:hAnsi="Book Antiqua"/>
          <w:sz w:val="24"/>
          <w:szCs w:val="24"/>
        </w:rPr>
        <w:t xml:space="preserve"> and revision of work</w:t>
      </w:r>
      <w:r w:rsidR="009A6BFA" w:rsidRPr="0032195C">
        <w:rPr>
          <w:rFonts w:ascii="Book Antiqua" w:hAnsi="Book Antiqua"/>
          <w:sz w:val="24"/>
          <w:szCs w:val="24"/>
          <w:lang w:eastAsia="zh-CN"/>
        </w:rPr>
        <w:t>.</w:t>
      </w:r>
    </w:p>
    <w:p w:rsidR="00C70095" w:rsidRDefault="00C70095" w:rsidP="00896D6C">
      <w:pPr>
        <w:spacing w:after="0" w:line="360" w:lineRule="auto"/>
        <w:jc w:val="both"/>
        <w:rPr>
          <w:rFonts w:ascii="Book Antiqua" w:hAnsi="Book Antiqua"/>
          <w:b/>
          <w:sz w:val="24"/>
          <w:szCs w:val="24"/>
          <w:lang w:eastAsia="zh-CN"/>
        </w:rPr>
      </w:pPr>
    </w:p>
    <w:p w:rsidR="00896D6C" w:rsidRDefault="00896D6C" w:rsidP="00896D6C">
      <w:pPr>
        <w:spacing w:after="0" w:line="360" w:lineRule="auto"/>
        <w:jc w:val="both"/>
        <w:rPr>
          <w:rFonts w:ascii="Book Antiqua" w:hAnsi="Book Antiqua" w:cs="Garamond"/>
          <w:color w:val="000000"/>
          <w:sz w:val="24"/>
          <w:szCs w:val="24"/>
          <w:lang w:eastAsia="zh-CN"/>
        </w:rPr>
      </w:pPr>
      <w:r w:rsidRPr="004C533D">
        <w:rPr>
          <w:rFonts w:ascii="Book Antiqua" w:hAnsi="Book Antiqua" w:cs="TimesNewRomanPS-BoldItalicMT"/>
          <w:b/>
          <w:bCs/>
          <w:iCs/>
          <w:color w:val="000000"/>
          <w:sz w:val="24"/>
          <w:szCs w:val="24"/>
        </w:rPr>
        <w:t xml:space="preserve">Conflict-of-interest: </w:t>
      </w:r>
      <w:r w:rsidRPr="004C533D">
        <w:rPr>
          <w:rFonts w:ascii="Book Antiqua" w:hAnsi="Book Antiqua" w:cs="Garamond"/>
          <w:color w:val="000000"/>
          <w:sz w:val="24"/>
          <w:szCs w:val="24"/>
        </w:rPr>
        <w:t>The authors declare no conflicts of interest regarding this manuscript.</w:t>
      </w:r>
    </w:p>
    <w:p w:rsidR="00896D6C" w:rsidRPr="00896D6C" w:rsidRDefault="00896D6C" w:rsidP="00896D6C">
      <w:pPr>
        <w:spacing w:after="0" w:line="360" w:lineRule="auto"/>
        <w:jc w:val="both"/>
        <w:rPr>
          <w:rFonts w:ascii="Book Antiqua" w:hAnsi="Book Antiqua" w:cs="Garamond"/>
          <w:color w:val="000000"/>
          <w:sz w:val="24"/>
          <w:szCs w:val="24"/>
          <w:lang w:eastAsia="zh-CN"/>
        </w:rPr>
      </w:pPr>
    </w:p>
    <w:p w:rsidR="00896D6C" w:rsidRPr="004C533D" w:rsidRDefault="00896D6C" w:rsidP="00896D6C">
      <w:pPr>
        <w:spacing w:after="0" w:line="360" w:lineRule="auto"/>
        <w:jc w:val="both"/>
        <w:rPr>
          <w:rFonts w:ascii="Book Antiqua" w:hAnsi="Book Antiqua" w:cs="宋体"/>
          <w:sz w:val="24"/>
          <w:szCs w:val="24"/>
        </w:rPr>
      </w:pPr>
      <w:r w:rsidRPr="004C533D">
        <w:rPr>
          <w:rFonts w:ascii="Book Antiqua" w:hAnsi="Book Antiqua"/>
          <w:b/>
          <w:color w:val="000000"/>
          <w:sz w:val="24"/>
          <w:szCs w:val="24"/>
        </w:rPr>
        <w:t xml:space="preserve">Open-Access: </w:t>
      </w:r>
      <w:r w:rsidRPr="004C533D">
        <w:rPr>
          <w:rFonts w:ascii="Book Antiqua" w:hAnsi="Book Antiqua"/>
          <w:color w:val="000000"/>
          <w:sz w:val="24"/>
          <w:szCs w:val="24"/>
        </w:rPr>
        <w:t xml:space="preserve">This article is an </w:t>
      </w:r>
      <w:r w:rsidRPr="004C533D">
        <w:rPr>
          <w:rFonts w:ascii="Book Antiqua" w:hAnsi="Book Antiqua" w:cs="宋体"/>
          <w:sz w:val="24"/>
          <w:szCs w:val="24"/>
        </w:rPr>
        <w:t xml:space="preserve">open-access article which </w:t>
      </w:r>
      <w:r w:rsidRPr="004C533D">
        <w:rPr>
          <w:rFonts w:ascii="Book Antiqua" w:hAnsi="Book Antiqua"/>
          <w:sz w:val="24"/>
          <w:szCs w:val="24"/>
        </w:rPr>
        <w:t xml:space="preserve">selected by an in-house editor and fully peer-reviewed by external reviewers. It </w:t>
      </w:r>
      <w:r w:rsidRPr="004C533D">
        <w:rPr>
          <w:rFonts w:ascii="Book Antiqua" w:hAnsi="Book Antiqua" w:cs="宋体"/>
          <w:sz w:val="24"/>
          <w:szCs w:val="24"/>
        </w:rPr>
        <w:t xml:space="preserve">distributed in accordance with </w:t>
      </w:r>
      <w:r w:rsidRPr="004C533D">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4C533D">
        <w:rPr>
          <w:rFonts w:ascii="Book Antiqua" w:hAnsi="Book Antiqua"/>
          <w:sz w:val="24"/>
          <w:szCs w:val="24"/>
        </w:rPr>
        <w:lastRenderedPageBreak/>
        <w:t>cited and the use is non-commercial. See: http://creativecommons.org/licenses/by-nc/4.0/</w:t>
      </w:r>
    </w:p>
    <w:p w:rsidR="00896D6C" w:rsidRPr="00896D6C" w:rsidRDefault="00896D6C" w:rsidP="00896D6C">
      <w:pPr>
        <w:spacing w:after="0" w:line="360" w:lineRule="auto"/>
        <w:jc w:val="both"/>
        <w:rPr>
          <w:rFonts w:ascii="Book Antiqua" w:hAnsi="Book Antiqua"/>
          <w:b/>
          <w:sz w:val="24"/>
          <w:szCs w:val="24"/>
          <w:lang w:eastAsia="zh-CN"/>
        </w:rPr>
      </w:pPr>
    </w:p>
    <w:p w:rsidR="009A6BFA" w:rsidRPr="0032195C" w:rsidRDefault="00C70095" w:rsidP="00896D6C">
      <w:pPr>
        <w:spacing w:after="0" w:line="360" w:lineRule="auto"/>
        <w:jc w:val="both"/>
        <w:rPr>
          <w:rStyle w:val="Hyperlink"/>
          <w:rFonts w:ascii="Book Antiqua" w:hAnsi="Book Antiqua"/>
          <w:bCs/>
          <w:iCs/>
          <w:color w:val="auto"/>
          <w:sz w:val="24"/>
          <w:szCs w:val="24"/>
          <w:u w:val="none"/>
          <w:lang w:eastAsia="zh-CN"/>
        </w:rPr>
      </w:pPr>
      <w:r w:rsidRPr="0032195C">
        <w:rPr>
          <w:rFonts w:ascii="Book Antiqua" w:hAnsi="Book Antiqua"/>
          <w:b/>
          <w:sz w:val="24"/>
          <w:szCs w:val="24"/>
        </w:rPr>
        <w:t xml:space="preserve">Correspondence to: </w:t>
      </w:r>
      <w:r w:rsidR="00F93D46" w:rsidRPr="0032195C">
        <w:rPr>
          <w:rFonts w:ascii="Book Antiqua" w:hAnsi="Book Antiqua"/>
          <w:b/>
          <w:bCs/>
          <w:iCs/>
          <w:sz w:val="24"/>
          <w:szCs w:val="24"/>
        </w:rPr>
        <w:t>Hany</w:t>
      </w:r>
      <w:r w:rsidR="009A6BFA" w:rsidRPr="0032195C">
        <w:rPr>
          <w:rFonts w:ascii="Book Antiqua" w:hAnsi="Book Antiqua"/>
          <w:b/>
          <w:bCs/>
          <w:iCs/>
          <w:sz w:val="24"/>
          <w:szCs w:val="24"/>
          <w:lang w:eastAsia="zh-CN"/>
        </w:rPr>
        <w:t xml:space="preserve"> M </w:t>
      </w:r>
      <w:r w:rsidR="00F93D46" w:rsidRPr="0032195C">
        <w:rPr>
          <w:rFonts w:ascii="Book Antiqua" w:hAnsi="Book Antiqua"/>
          <w:b/>
          <w:bCs/>
          <w:iCs/>
          <w:sz w:val="24"/>
          <w:szCs w:val="24"/>
        </w:rPr>
        <w:t>ElFayoumy, MD, MRCS, FEBU</w:t>
      </w:r>
      <w:r w:rsidR="009A6BFA" w:rsidRPr="0032195C">
        <w:rPr>
          <w:rFonts w:ascii="Book Antiqua" w:hAnsi="Book Antiqua"/>
          <w:b/>
          <w:bCs/>
          <w:iCs/>
          <w:sz w:val="24"/>
          <w:szCs w:val="24"/>
          <w:lang w:eastAsia="zh-CN"/>
        </w:rPr>
        <w:t xml:space="preserve">, </w:t>
      </w:r>
      <w:r w:rsidR="00F93D46" w:rsidRPr="0032195C">
        <w:rPr>
          <w:rFonts w:ascii="Book Antiqua" w:hAnsi="Book Antiqua"/>
          <w:b/>
          <w:bCs/>
          <w:iCs/>
          <w:sz w:val="24"/>
          <w:szCs w:val="24"/>
        </w:rPr>
        <w:t>Assistant Professor</w:t>
      </w:r>
      <w:r w:rsidR="00F93D46" w:rsidRPr="0032195C">
        <w:rPr>
          <w:rFonts w:ascii="Book Antiqua" w:hAnsi="Book Antiqua"/>
          <w:bCs/>
          <w:iCs/>
          <w:sz w:val="24"/>
          <w:szCs w:val="24"/>
        </w:rPr>
        <w:t xml:space="preserve"> of Urology</w:t>
      </w:r>
      <w:r w:rsidR="009A6BFA" w:rsidRPr="0032195C">
        <w:rPr>
          <w:rFonts w:ascii="Book Antiqua" w:hAnsi="Book Antiqua"/>
          <w:bCs/>
          <w:iCs/>
          <w:sz w:val="24"/>
          <w:szCs w:val="24"/>
          <w:lang w:eastAsia="zh-CN"/>
        </w:rPr>
        <w:t xml:space="preserve">, </w:t>
      </w:r>
      <w:r w:rsidR="0032195C" w:rsidRPr="0032195C">
        <w:rPr>
          <w:rFonts w:ascii="Book Antiqua" w:hAnsi="Book Antiqua" w:cstheme="majorBidi"/>
          <w:bCs/>
          <w:sz w:val="24"/>
          <w:szCs w:val="24"/>
        </w:rPr>
        <w:t xml:space="preserve">Urology Department, </w:t>
      </w:r>
      <w:r w:rsidR="00F93D46" w:rsidRPr="0032195C">
        <w:rPr>
          <w:rFonts w:ascii="Book Antiqua" w:hAnsi="Book Antiqua"/>
          <w:bCs/>
          <w:iCs/>
          <w:sz w:val="24"/>
          <w:szCs w:val="24"/>
        </w:rPr>
        <w:t xml:space="preserve">Kasr Al Aini Hospital, Faculty of Medicine, Cairo University, </w:t>
      </w:r>
      <w:r w:rsidR="009A6BFA" w:rsidRPr="0032195C">
        <w:rPr>
          <w:rFonts w:ascii="Book Antiqua" w:hAnsi="Book Antiqua"/>
          <w:bCs/>
          <w:iCs/>
          <w:sz w:val="24"/>
          <w:szCs w:val="24"/>
        </w:rPr>
        <w:t>52-A Cournish</w:t>
      </w:r>
      <w:r w:rsidR="009A6BFA" w:rsidRPr="0032195C">
        <w:rPr>
          <w:rFonts w:ascii="Book Antiqua" w:hAnsi="Book Antiqua"/>
          <w:bCs/>
          <w:iCs/>
          <w:sz w:val="24"/>
          <w:szCs w:val="24"/>
          <w:lang w:eastAsia="zh-CN"/>
        </w:rPr>
        <w:t xml:space="preserve"> </w:t>
      </w:r>
      <w:r w:rsidR="00F93D46" w:rsidRPr="0032195C">
        <w:rPr>
          <w:rFonts w:ascii="Book Antiqua" w:hAnsi="Book Antiqua"/>
          <w:bCs/>
          <w:iCs/>
          <w:sz w:val="24"/>
          <w:szCs w:val="24"/>
        </w:rPr>
        <w:t>El Maadi,</w:t>
      </w:r>
      <w:r w:rsidR="009A6BFA" w:rsidRPr="0032195C">
        <w:rPr>
          <w:rFonts w:ascii="Book Antiqua" w:hAnsi="Book Antiqua"/>
          <w:bCs/>
          <w:iCs/>
          <w:sz w:val="24"/>
          <w:szCs w:val="24"/>
        </w:rPr>
        <w:t xml:space="preserve"> 11431 Cairo, Egypt.</w:t>
      </w:r>
      <w:r w:rsidR="009A6BFA" w:rsidRPr="0032195C">
        <w:rPr>
          <w:rFonts w:ascii="Book Antiqua" w:hAnsi="Book Antiqua"/>
          <w:bCs/>
          <w:iCs/>
          <w:sz w:val="24"/>
          <w:szCs w:val="24"/>
          <w:lang w:eastAsia="zh-CN"/>
        </w:rPr>
        <w:t xml:space="preserve"> </w:t>
      </w:r>
      <w:r w:rsidR="005E730A">
        <w:fldChar w:fldCharType="begin"/>
      </w:r>
      <w:r w:rsidR="005E730A">
        <w:instrText xml:space="preserve"> HYPERLINK "mailto:hany.elfayoumy@kasralainy.edu.eg" \t "_blank" </w:instrText>
      </w:r>
      <w:r w:rsidR="005E730A">
        <w:fldChar w:fldCharType="separate"/>
      </w:r>
      <w:r w:rsidR="00F93D46" w:rsidRPr="0032195C">
        <w:rPr>
          <w:rStyle w:val="Hyperlink"/>
          <w:rFonts w:ascii="Book Antiqua" w:hAnsi="Book Antiqua"/>
          <w:bCs/>
          <w:iCs/>
          <w:color w:val="auto"/>
          <w:sz w:val="24"/>
          <w:szCs w:val="24"/>
          <w:u w:val="none"/>
        </w:rPr>
        <w:t>hany.elfayoumy@kasralainy.edu.eg</w:t>
      </w:r>
      <w:r w:rsidR="005E730A">
        <w:rPr>
          <w:rStyle w:val="Hyperlink"/>
          <w:rFonts w:ascii="Book Antiqua" w:hAnsi="Book Antiqua"/>
          <w:bCs/>
          <w:iCs/>
          <w:color w:val="auto"/>
          <w:sz w:val="24"/>
          <w:szCs w:val="24"/>
          <w:u w:val="none"/>
        </w:rPr>
        <w:fldChar w:fldCharType="end"/>
      </w:r>
    </w:p>
    <w:p w:rsidR="00C70095" w:rsidRPr="0032195C" w:rsidRDefault="00C70095" w:rsidP="0032195C">
      <w:pPr>
        <w:spacing w:after="0" w:line="360" w:lineRule="auto"/>
        <w:jc w:val="both"/>
        <w:rPr>
          <w:rFonts w:ascii="Book Antiqua" w:hAnsi="Book Antiqua"/>
          <w:b/>
          <w:sz w:val="24"/>
          <w:szCs w:val="24"/>
          <w:lang w:eastAsia="zh-CN"/>
        </w:rPr>
      </w:pPr>
    </w:p>
    <w:p w:rsidR="00C70095" w:rsidRPr="0032195C" w:rsidRDefault="00C70095" w:rsidP="0032195C">
      <w:pPr>
        <w:spacing w:after="0" w:line="360" w:lineRule="auto"/>
        <w:jc w:val="both"/>
        <w:rPr>
          <w:rFonts w:ascii="Book Antiqua" w:hAnsi="Book Antiqua"/>
          <w:b/>
          <w:sz w:val="24"/>
          <w:szCs w:val="24"/>
          <w:lang w:eastAsia="zh-CN"/>
        </w:rPr>
      </w:pPr>
      <w:r w:rsidRPr="0032195C">
        <w:rPr>
          <w:rFonts w:ascii="Book Antiqua" w:hAnsi="Book Antiqua"/>
          <w:b/>
          <w:sz w:val="24"/>
          <w:szCs w:val="24"/>
        </w:rPr>
        <w:t xml:space="preserve">Telephone: </w:t>
      </w:r>
      <w:r w:rsidR="00F4034E" w:rsidRPr="0032195C">
        <w:rPr>
          <w:rFonts w:ascii="Book Antiqua" w:hAnsi="Book Antiqua"/>
          <w:bCs/>
          <w:iCs/>
          <w:sz w:val="24"/>
          <w:szCs w:val="24"/>
        </w:rPr>
        <w:t>+20</w:t>
      </w:r>
      <w:r w:rsidR="009A6BFA" w:rsidRPr="0032195C">
        <w:rPr>
          <w:rFonts w:ascii="Book Antiqua" w:hAnsi="Book Antiqua"/>
          <w:bCs/>
          <w:iCs/>
          <w:sz w:val="24"/>
          <w:szCs w:val="24"/>
          <w:lang w:eastAsia="zh-CN"/>
        </w:rPr>
        <w:t>-</w:t>
      </w:r>
      <w:r w:rsidR="00F4034E" w:rsidRPr="0032195C">
        <w:rPr>
          <w:rFonts w:ascii="Book Antiqua" w:hAnsi="Book Antiqua"/>
          <w:bCs/>
          <w:iCs/>
          <w:sz w:val="24"/>
          <w:szCs w:val="24"/>
        </w:rPr>
        <w:t>12</w:t>
      </w:r>
      <w:r w:rsidR="009A6BFA" w:rsidRPr="0032195C">
        <w:rPr>
          <w:rFonts w:ascii="Book Antiqua" w:hAnsi="Book Antiqua"/>
          <w:bCs/>
          <w:iCs/>
          <w:sz w:val="24"/>
          <w:szCs w:val="24"/>
          <w:lang w:eastAsia="zh-CN"/>
        </w:rPr>
        <w:t>-</w:t>
      </w:r>
      <w:r w:rsidR="00F4034E" w:rsidRPr="0032195C">
        <w:rPr>
          <w:rFonts w:ascii="Book Antiqua" w:hAnsi="Book Antiqua"/>
          <w:bCs/>
          <w:iCs/>
          <w:sz w:val="24"/>
          <w:szCs w:val="24"/>
        </w:rPr>
        <w:t>23239100</w:t>
      </w:r>
      <w:r w:rsidR="009A6BFA" w:rsidRPr="0032195C">
        <w:rPr>
          <w:rFonts w:ascii="Book Antiqua" w:hAnsi="Book Antiqua"/>
          <w:b/>
          <w:sz w:val="24"/>
          <w:szCs w:val="24"/>
          <w:lang w:eastAsia="zh-CN"/>
        </w:rPr>
        <w:t xml:space="preserve"> </w:t>
      </w:r>
      <w:r w:rsidRPr="0032195C">
        <w:rPr>
          <w:rFonts w:ascii="Book Antiqua" w:hAnsi="Book Antiqua"/>
          <w:b/>
          <w:sz w:val="24"/>
          <w:szCs w:val="24"/>
        </w:rPr>
        <w:t>Fax:</w:t>
      </w:r>
      <w:r w:rsidR="00F4034E" w:rsidRPr="0032195C">
        <w:rPr>
          <w:rFonts w:ascii="Book Antiqua" w:hAnsi="Book Antiqua"/>
          <w:b/>
          <w:sz w:val="24"/>
          <w:szCs w:val="24"/>
        </w:rPr>
        <w:t xml:space="preserve"> </w:t>
      </w:r>
      <w:r w:rsidR="00F4034E" w:rsidRPr="0032195C">
        <w:rPr>
          <w:rFonts w:ascii="Book Antiqua" w:hAnsi="Book Antiqua"/>
          <w:sz w:val="24"/>
          <w:szCs w:val="24"/>
        </w:rPr>
        <w:t>+20</w:t>
      </w:r>
      <w:r w:rsidR="009A6BFA" w:rsidRPr="0032195C">
        <w:rPr>
          <w:rFonts w:ascii="Book Antiqua" w:hAnsi="Book Antiqua"/>
          <w:sz w:val="24"/>
          <w:szCs w:val="24"/>
          <w:lang w:eastAsia="zh-CN"/>
        </w:rPr>
        <w:t>-</w:t>
      </w:r>
      <w:r w:rsidR="00F4034E" w:rsidRPr="0032195C">
        <w:rPr>
          <w:rFonts w:ascii="Book Antiqua" w:hAnsi="Book Antiqua"/>
          <w:sz w:val="24"/>
          <w:szCs w:val="24"/>
        </w:rPr>
        <w:t>23</w:t>
      </w:r>
      <w:r w:rsidR="009A6BFA" w:rsidRPr="0032195C">
        <w:rPr>
          <w:rFonts w:ascii="Book Antiqua" w:hAnsi="Book Antiqua"/>
          <w:sz w:val="24"/>
          <w:szCs w:val="24"/>
          <w:lang w:eastAsia="zh-CN"/>
        </w:rPr>
        <w:t>-</w:t>
      </w:r>
      <w:r w:rsidR="00F4034E" w:rsidRPr="0032195C">
        <w:rPr>
          <w:rFonts w:ascii="Book Antiqua" w:hAnsi="Book Antiqua"/>
          <w:sz w:val="24"/>
          <w:szCs w:val="24"/>
        </w:rPr>
        <w:t>3052200</w:t>
      </w:r>
    </w:p>
    <w:p w:rsidR="00C70095" w:rsidRPr="0032195C" w:rsidRDefault="00C70095" w:rsidP="0032195C">
      <w:pPr>
        <w:spacing w:after="0" w:line="360" w:lineRule="auto"/>
        <w:jc w:val="both"/>
        <w:rPr>
          <w:rFonts w:ascii="Book Antiqua" w:hAnsi="Book Antiqua"/>
          <w:sz w:val="24"/>
          <w:szCs w:val="24"/>
          <w:lang w:eastAsia="zh-CN"/>
        </w:rPr>
      </w:pPr>
    </w:p>
    <w:p w:rsidR="00896D6C" w:rsidRDefault="00896D6C" w:rsidP="00896D6C">
      <w:pPr>
        <w:spacing w:line="360" w:lineRule="auto"/>
        <w:rPr>
          <w:rFonts w:ascii="Book Antiqua" w:hAnsi="Book Antiqua"/>
          <w:b/>
          <w:sz w:val="24"/>
        </w:rPr>
      </w:pPr>
      <w:r>
        <w:rPr>
          <w:rFonts w:ascii="Book Antiqua" w:hAnsi="Book Antiqua"/>
          <w:b/>
          <w:sz w:val="24"/>
        </w:rPr>
        <w:t xml:space="preserve">Received: </w:t>
      </w:r>
      <w:r w:rsidRPr="0032195C">
        <w:rPr>
          <w:rFonts w:ascii="Book Antiqua" w:hAnsi="Book Antiqua"/>
          <w:sz w:val="24"/>
          <w:szCs w:val="24"/>
          <w:lang w:eastAsia="zh-CN"/>
        </w:rPr>
        <w:t>May 9, 2014</w:t>
      </w:r>
    </w:p>
    <w:p w:rsidR="00896D6C" w:rsidRDefault="00896D6C" w:rsidP="00896D6C">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896D6C">
        <w:rPr>
          <w:rFonts w:ascii="Book Antiqua" w:hAnsi="Book Antiqua"/>
          <w:sz w:val="24"/>
          <w:szCs w:val="24"/>
          <w:lang w:eastAsia="zh-CN"/>
        </w:rPr>
        <w:t xml:space="preserve"> </w:t>
      </w:r>
      <w:r w:rsidRPr="0032195C">
        <w:rPr>
          <w:rFonts w:ascii="Book Antiqua" w:hAnsi="Book Antiqua"/>
          <w:sz w:val="24"/>
          <w:szCs w:val="24"/>
          <w:lang w:eastAsia="zh-CN"/>
        </w:rPr>
        <w:t>May 9, 2014</w:t>
      </w:r>
    </w:p>
    <w:p w:rsidR="00896D6C" w:rsidRDefault="00896D6C" w:rsidP="00896D6C">
      <w:pPr>
        <w:spacing w:line="360" w:lineRule="auto"/>
        <w:rPr>
          <w:rFonts w:ascii="Book Antiqua" w:hAnsi="Book Antiqua"/>
          <w:b/>
          <w:sz w:val="24"/>
        </w:rPr>
      </w:pPr>
      <w:r w:rsidRPr="009659DA">
        <w:rPr>
          <w:rFonts w:ascii="Book Antiqua" w:hAnsi="Book Antiqua"/>
          <w:b/>
          <w:sz w:val="24"/>
        </w:rPr>
        <w:t>First decision:</w:t>
      </w:r>
      <w:r w:rsidRPr="00896D6C">
        <w:rPr>
          <w:rFonts w:ascii="Book Antiqua" w:hAnsi="Book Antiqua"/>
          <w:sz w:val="24"/>
          <w:szCs w:val="24"/>
          <w:lang w:eastAsia="zh-CN"/>
        </w:rPr>
        <w:t xml:space="preserve"> </w:t>
      </w:r>
      <w:r w:rsidRPr="0032195C">
        <w:rPr>
          <w:rFonts w:ascii="Book Antiqua" w:hAnsi="Book Antiqua"/>
          <w:sz w:val="24"/>
          <w:szCs w:val="24"/>
          <w:lang w:eastAsia="zh-CN"/>
        </w:rPr>
        <w:t>Ju</w:t>
      </w:r>
      <w:r>
        <w:rPr>
          <w:rFonts w:ascii="Book Antiqua" w:hAnsi="Book Antiqua" w:hint="eastAsia"/>
          <w:sz w:val="24"/>
          <w:szCs w:val="24"/>
          <w:lang w:eastAsia="zh-CN"/>
        </w:rPr>
        <w:t>ne</w:t>
      </w:r>
      <w:r w:rsidRPr="0032195C">
        <w:rPr>
          <w:rFonts w:ascii="Book Antiqua" w:hAnsi="Book Antiqua"/>
          <w:sz w:val="24"/>
          <w:szCs w:val="24"/>
          <w:lang w:eastAsia="zh-CN"/>
        </w:rPr>
        <w:t xml:space="preserve"> </w:t>
      </w:r>
      <w:r>
        <w:rPr>
          <w:rFonts w:ascii="Book Antiqua" w:hAnsi="Book Antiqua" w:hint="eastAsia"/>
          <w:sz w:val="24"/>
          <w:szCs w:val="24"/>
          <w:lang w:eastAsia="zh-CN"/>
        </w:rPr>
        <w:t>27</w:t>
      </w:r>
      <w:r w:rsidRPr="0032195C">
        <w:rPr>
          <w:rFonts w:ascii="Book Antiqua" w:hAnsi="Book Antiqua"/>
          <w:sz w:val="24"/>
          <w:szCs w:val="24"/>
          <w:lang w:eastAsia="zh-CN"/>
        </w:rPr>
        <w:t>, 2014</w:t>
      </w:r>
    </w:p>
    <w:p w:rsidR="00896D6C" w:rsidRDefault="00896D6C" w:rsidP="00896D6C">
      <w:pPr>
        <w:spacing w:line="360" w:lineRule="auto"/>
        <w:rPr>
          <w:rFonts w:ascii="Book Antiqua" w:hAnsi="Book Antiqua"/>
          <w:b/>
          <w:sz w:val="24"/>
        </w:rPr>
      </w:pPr>
      <w:r>
        <w:rPr>
          <w:rFonts w:ascii="Book Antiqua" w:hAnsi="Book Antiqua"/>
          <w:b/>
          <w:sz w:val="24"/>
        </w:rPr>
        <w:t>Revised:</w:t>
      </w:r>
      <w:r>
        <w:rPr>
          <w:rFonts w:ascii="Book Antiqua" w:hAnsi="Book Antiqua" w:hint="eastAsia"/>
          <w:b/>
          <w:sz w:val="24"/>
          <w:lang w:eastAsia="zh-CN"/>
        </w:rPr>
        <w:t xml:space="preserve"> </w:t>
      </w:r>
      <w:r w:rsidRPr="00896D6C">
        <w:rPr>
          <w:rFonts w:ascii="Book Antiqua" w:hAnsi="Book Antiqua" w:hint="eastAsia"/>
          <w:sz w:val="24"/>
          <w:lang w:eastAsia="zh-CN"/>
        </w:rPr>
        <w:t>December 2, 2014</w:t>
      </w:r>
      <w:r w:rsidRPr="00896D6C">
        <w:rPr>
          <w:rFonts w:ascii="Book Antiqua" w:hAnsi="Book Antiqua"/>
          <w:sz w:val="24"/>
        </w:rPr>
        <w:t xml:space="preserve">  </w:t>
      </w:r>
    </w:p>
    <w:p w:rsidR="005E730A" w:rsidRPr="00FF2504" w:rsidRDefault="00896D6C" w:rsidP="005E730A">
      <w:pPr>
        <w:rPr>
          <w:rStyle w:val="Emphasis"/>
        </w:rPr>
      </w:pPr>
      <w:r>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E730A"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96D6C" w:rsidRDefault="00896D6C" w:rsidP="00896D6C">
      <w:pPr>
        <w:spacing w:line="360" w:lineRule="auto"/>
        <w:rPr>
          <w:rFonts w:ascii="Book Antiqua" w:hAnsi="Book Antiqua"/>
          <w:b/>
          <w:sz w:val="24"/>
        </w:rPr>
      </w:pPr>
      <w:bookmarkStart w:id="58" w:name="_GoBack"/>
      <w:bookmarkEnd w:id="58"/>
      <w:r>
        <w:rPr>
          <w:rFonts w:ascii="Book Antiqua" w:hAnsi="Book Antiqua"/>
          <w:b/>
          <w:sz w:val="24"/>
        </w:rPr>
        <w:t xml:space="preserve"> </w:t>
      </w:r>
    </w:p>
    <w:p w:rsidR="00896D6C" w:rsidRDefault="00896D6C" w:rsidP="00896D6C">
      <w:pPr>
        <w:spacing w:line="360" w:lineRule="auto"/>
        <w:rPr>
          <w:rFonts w:ascii="Book Antiqua" w:hAnsi="Book Antiqua"/>
          <w:b/>
          <w:sz w:val="24"/>
        </w:rPr>
      </w:pPr>
      <w:r w:rsidRPr="009659DA">
        <w:rPr>
          <w:rFonts w:ascii="Book Antiqua" w:hAnsi="Book Antiqua"/>
          <w:b/>
          <w:sz w:val="24"/>
        </w:rPr>
        <w:t>Article in press:</w:t>
      </w:r>
    </w:p>
    <w:p w:rsidR="00896D6C" w:rsidRDefault="00896D6C" w:rsidP="00896D6C">
      <w:pPr>
        <w:spacing w:line="360" w:lineRule="auto"/>
        <w:rPr>
          <w:rFonts w:ascii="Book Antiqua" w:hAnsi="Book Antiqua"/>
          <w:b/>
          <w:sz w:val="24"/>
        </w:rPr>
      </w:pPr>
      <w:r>
        <w:rPr>
          <w:rFonts w:ascii="Book Antiqua" w:hAnsi="Book Antiqua"/>
          <w:b/>
          <w:sz w:val="24"/>
        </w:rPr>
        <w:t xml:space="preserve">Published online: </w:t>
      </w:r>
    </w:p>
    <w:p w:rsidR="009A6BFA" w:rsidRPr="0032195C" w:rsidRDefault="009A6BFA" w:rsidP="0032195C">
      <w:pPr>
        <w:spacing w:after="0" w:line="360" w:lineRule="auto"/>
        <w:jc w:val="both"/>
        <w:rPr>
          <w:rFonts w:ascii="Book Antiqua" w:hAnsi="Book Antiqua"/>
          <w:sz w:val="24"/>
          <w:szCs w:val="24"/>
          <w:lang w:eastAsia="zh-CN"/>
        </w:rPr>
      </w:pPr>
    </w:p>
    <w:p w:rsidR="00C70095" w:rsidRPr="0032195C" w:rsidRDefault="00C70095" w:rsidP="0032195C">
      <w:pPr>
        <w:spacing w:after="0" w:line="360" w:lineRule="auto"/>
        <w:jc w:val="both"/>
        <w:rPr>
          <w:rFonts w:ascii="Book Antiqua" w:hAnsi="Book Antiqua" w:cs="Tahoma"/>
          <w:b/>
          <w:sz w:val="24"/>
          <w:szCs w:val="24"/>
          <w:lang w:eastAsia="zh-CN"/>
        </w:rPr>
      </w:pPr>
      <w:r w:rsidRPr="0032195C">
        <w:rPr>
          <w:rFonts w:ascii="Book Antiqua" w:hAnsi="Book Antiqua"/>
          <w:b/>
          <w:sz w:val="24"/>
          <w:szCs w:val="24"/>
        </w:rPr>
        <w:t xml:space="preserve">Abstract </w:t>
      </w:r>
    </w:p>
    <w:p w:rsidR="00C70095" w:rsidRPr="0032195C" w:rsidRDefault="00F4034E" w:rsidP="003C7F5A">
      <w:pPr>
        <w:spacing w:after="0" w:line="360" w:lineRule="auto"/>
        <w:jc w:val="both"/>
        <w:rPr>
          <w:rFonts w:ascii="Book Antiqua" w:hAnsi="Book Antiqua"/>
          <w:sz w:val="24"/>
          <w:szCs w:val="24"/>
          <w:lang w:eastAsia="zh-CN"/>
        </w:rPr>
      </w:pPr>
      <w:r w:rsidRPr="0032195C">
        <w:rPr>
          <w:rFonts w:ascii="Book Antiqua" w:hAnsi="Book Antiqua"/>
          <w:sz w:val="24"/>
          <w:szCs w:val="24"/>
          <w:lang w:eastAsia="zh-CN"/>
        </w:rPr>
        <w:t xml:space="preserve">Transurethral resection of the prostate (TURP) </w:t>
      </w:r>
      <w:r w:rsidR="0066167D" w:rsidRPr="0032195C">
        <w:rPr>
          <w:rFonts w:ascii="Book Antiqua" w:hAnsi="Book Antiqua"/>
          <w:sz w:val="24"/>
          <w:szCs w:val="24"/>
          <w:lang w:eastAsia="zh-CN"/>
        </w:rPr>
        <w:t>is considered</w:t>
      </w:r>
      <w:r w:rsidRPr="0032195C">
        <w:rPr>
          <w:rFonts w:ascii="Book Antiqua" w:hAnsi="Book Antiqua"/>
          <w:sz w:val="24"/>
          <w:szCs w:val="24"/>
          <w:lang w:eastAsia="zh-CN"/>
        </w:rPr>
        <w:t xml:space="preserve"> the gold standard surgical treatment of symptomatic benign prostatic </w:t>
      </w:r>
      <w:r w:rsidR="0066167D" w:rsidRPr="0032195C">
        <w:rPr>
          <w:rFonts w:ascii="Book Antiqua" w:hAnsi="Book Antiqua"/>
          <w:sz w:val="24"/>
          <w:szCs w:val="24"/>
          <w:lang w:eastAsia="zh-CN"/>
        </w:rPr>
        <w:t>hyperplasia</w:t>
      </w:r>
      <w:r w:rsidRPr="0032195C">
        <w:rPr>
          <w:rFonts w:ascii="Book Antiqua" w:hAnsi="Book Antiqua"/>
          <w:sz w:val="24"/>
          <w:szCs w:val="24"/>
          <w:lang w:eastAsia="zh-CN"/>
        </w:rPr>
        <w:t>.</w:t>
      </w:r>
      <w:r w:rsidR="0066167D" w:rsidRPr="0032195C">
        <w:rPr>
          <w:rFonts w:ascii="Book Antiqua" w:hAnsi="Book Antiqua"/>
          <w:sz w:val="24"/>
          <w:szCs w:val="24"/>
          <w:lang w:eastAsia="zh-CN"/>
        </w:rPr>
        <w:t xml:space="preserve"> </w:t>
      </w:r>
      <w:r w:rsidRPr="0032195C">
        <w:rPr>
          <w:rFonts w:ascii="Book Antiqua" w:hAnsi="Book Antiqua"/>
          <w:sz w:val="24"/>
          <w:szCs w:val="24"/>
          <w:lang w:eastAsia="zh-CN"/>
        </w:rPr>
        <w:t xml:space="preserve">TURP has gained ground in urologic centers of excellence for its effective long term results with </w:t>
      </w:r>
      <w:r w:rsidR="00B80DFD" w:rsidRPr="0032195C">
        <w:rPr>
          <w:rFonts w:ascii="Book Antiqua" w:hAnsi="Book Antiqua"/>
          <w:sz w:val="24"/>
          <w:szCs w:val="24"/>
          <w:lang w:eastAsia="zh-CN"/>
        </w:rPr>
        <w:t>low incidence of complications</w:t>
      </w:r>
      <w:r w:rsidRPr="0032195C">
        <w:rPr>
          <w:rFonts w:ascii="Book Antiqua" w:hAnsi="Book Antiqua"/>
          <w:sz w:val="24"/>
          <w:szCs w:val="24"/>
          <w:lang w:eastAsia="zh-CN"/>
        </w:rPr>
        <w:t xml:space="preserve">. Far away from excellence, it associated </w:t>
      </w:r>
      <w:r w:rsidR="0066167D" w:rsidRPr="0032195C">
        <w:rPr>
          <w:rFonts w:ascii="Book Antiqua" w:hAnsi="Book Antiqua"/>
          <w:sz w:val="24"/>
          <w:szCs w:val="24"/>
          <w:lang w:eastAsia="zh-CN"/>
        </w:rPr>
        <w:t>with</w:t>
      </w:r>
      <w:r w:rsidRPr="0032195C">
        <w:rPr>
          <w:rFonts w:ascii="Book Antiqua" w:hAnsi="Book Antiqua"/>
          <w:sz w:val="24"/>
          <w:szCs w:val="24"/>
          <w:lang w:eastAsia="zh-CN"/>
        </w:rPr>
        <w:t xml:space="preserve"> </w:t>
      </w:r>
      <w:r w:rsidR="0066167D" w:rsidRPr="0032195C">
        <w:rPr>
          <w:rFonts w:ascii="Book Antiqua" w:hAnsi="Book Antiqua"/>
          <w:sz w:val="24"/>
          <w:szCs w:val="24"/>
          <w:lang w:eastAsia="zh-CN"/>
        </w:rPr>
        <w:t>blood loss</w:t>
      </w:r>
      <w:r w:rsidRPr="0032195C">
        <w:rPr>
          <w:rFonts w:ascii="Book Antiqua" w:hAnsi="Book Antiqua"/>
          <w:sz w:val="24"/>
          <w:szCs w:val="24"/>
          <w:lang w:eastAsia="zh-CN"/>
        </w:rPr>
        <w:t xml:space="preserve">, and </w:t>
      </w:r>
      <w:r w:rsidR="0066167D" w:rsidRPr="0032195C">
        <w:rPr>
          <w:rFonts w:ascii="Book Antiqua" w:hAnsi="Book Antiqua"/>
          <w:sz w:val="24"/>
          <w:szCs w:val="24"/>
          <w:lang w:eastAsia="zh-CN"/>
        </w:rPr>
        <w:t>TUR</w:t>
      </w:r>
      <w:r w:rsidRPr="0032195C">
        <w:rPr>
          <w:rFonts w:ascii="Book Antiqua" w:hAnsi="Book Antiqua"/>
          <w:sz w:val="24"/>
          <w:szCs w:val="24"/>
          <w:lang w:eastAsia="zh-CN"/>
        </w:rPr>
        <w:t xml:space="preserve"> syndrome particularly in patients with larger prostates. </w:t>
      </w:r>
      <w:r w:rsidR="0066167D" w:rsidRPr="0032195C">
        <w:rPr>
          <w:rFonts w:ascii="Book Antiqua" w:hAnsi="Book Antiqua"/>
          <w:sz w:val="24"/>
          <w:szCs w:val="24"/>
          <w:lang w:eastAsia="zh-CN"/>
        </w:rPr>
        <w:t>For this</w:t>
      </w:r>
      <w:r w:rsidRPr="0032195C">
        <w:rPr>
          <w:rFonts w:ascii="Book Antiqua" w:hAnsi="Book Antiqua"/>
          <w:sz w:val="24"/>
          <w:szCs w:val="24"/>
          <w:lang w:eastAsia="zh-CN"/>
        </w:rPr>
        <w:t xml:space="preserve"> </w:t>
      </w:r>
      <w:r w:rsidR="0066167D" w:rsidRPr="0032195C">
        <w:rPr>
          <w:rFonts w:ascii="Book Antiqua" w:hAnsi="Book Antiqua"/>
          <w:sz w:val="24"/>
          <w:szCs w:val="24"/>
          <w:lang w:eastAsia="zh-CN"/>
        </w:rPr>
        <w:t>reasons,</w:t>
      </w:r>
      <w:r w:rsidRPr="0032195C">
        <w:rPr>
          <w:rFonts w:ascii="Book Antiqua" w:hAnsi="Book Antiqua"/>
          <w:sz w:val="24"/>
          <w:szCs w:val="24"/>
          <w:lang w:eastAsia="zh-CN"/>
        </w:rPr>
        <w:t xml:space="preserve"> </w:t>
      </w:r>
      <w:r w:rsidR="0066167D" w:rsidRPr="0032195C">
        <w:rPr>
          <w:rFonts w:ascii="Book Antiqua" w:hAnsi="Book Antiqua"/>
          <w:sz w:val="24"/>
          <w:szCs w:val="24"/>
          <w:lang w:eastAsia="zh-CN"/>
        </w:rPr>
        <w:t xml:space="preserve">many minimally invasive </w:t>
      </w:r>
      <w:r w:rsidRPr="0032195C">
        <w:rPr>
          <w:rFonts w:ascii="Book Antiqua" w:hAnsi="Book Antiqua"/>
          <w:sz w:val="24"/>
          <w:szCs w:val="24"/>
          <w:lang w:eastAsia="zh-CN"/>
        </w:rPr>
        <w:t xml:space="preserve">new </w:t>
      </w:r>
      <w:r w:rsidR="0066167D" w:rsidRPr="0032195C">
        <w:rPr>
          <w:rFonts w:ascii="Book Antiqua" w:hAnsi="Book Antiqua"/>
          <w:sz w:val="24"/>
          <w:szCs w:val="24"/>
          <w:lang w:eastAsia="zh-CN"/>
        </w:rPr>
        <w:t>techniques</w:t>
      </w:r>
      <w:r w:rsidRPr="0032195C">
        <w:rPr>
          <w:rFonts w:ascii="Book Antiqua" w:hAnsi="Book Antiqua"/>
          <w:sz w:val="24"/>
          <w:szCs w:val="24"/>
          <w:lang w:eastAsia="zh-CN"/>
        </w:rPr>
        <w:t xml:space="preserve"> have been implemen</w:t>
      </w:r>
      <w:r w:rsidR="0066167D" w:rsidRPr="0032195C">
        <w:rPr>
          <w:rFonts w:ascii="Book Antiqua" w:hAnsi="Book Antiqua"/>
          <w:sz w:val="24"/>
          <w:szCs w:val="24"/>
          <w:lang w:eastAsia="zh-CN"/>
        </w:rPr>
        <w:t xml:space="preserve">ted in recent years. </w:t>
      </w:r>
      <w:r w:rsidRPr="0032195C">
        <w:rPr>
          <w:rFonts w:ascii="Book Antiqua" w:hAnsi="Book Antiqua"/>
          <w:sz w:val="24"/>
          <w:szCs w:val="24"/>
          <w:lang w:eastAsia="zh-CN"/>
        </w:rPr>
        <w:t xml:space="preserve">Bipolar </w:t>
      </w:r>
      <w:r w:rsidR="0066167D" w:rsidRPr="0032195C">
        <w:rPr>
          <w:rFonts w:ascii="Book Antiqua" w:hAnsi="Book Antiqua"/>
          <w:sz w:val="24"/>
          <w:szCs w:val="24"/>
          <w:lang w:eastAsia="zh-CN"/>
        </w:rPr>
        <w:t>technique</w:t>
      </w:r>
      <w:r w:rsidRPr="0032195C">
        <w:rPr>
          <w:rFonts w:ascii="Book Antiqua" w:hAnsi="Book Antiqua"/>
          <w:sz w:val="24"/>
          <w:szCs w:val="24"/>
          <w:lang w:eastAsia="zh-CN"/>
        </w:rPr>
        <w:t xml:space="preserve"> has recently been introduced, to minimize the </w:t>
      </w:r>
      <w:r w:rsidR="008B286E" w:rsidRPr="0032195C">
        <w:rPr>
          <w:rFonts w:ascii="Book Antiqua" w:hAnsi="Book Antiqua"/>
          <w:sz w:val="24"/>
          <w:szCs w:val="24"/>
          <w:lang w:eastAsia="zh-CN"/>
        </w:rPr>
        <w:t>complications</w:t>
      </w:r>
      <w:r w:rsidRPr="0032195C">
        <w:rPr>
          <w:rFonts w:ascii="Book Antiqua" w:hAnsi="Book Antiqua"/>
          <w:sz w:val="24"/>
          <w:szCs w:val="24"/>
          <w:lang w:eastAsia="zh-CN"/>
        </w:rPr>
        <w:t xml:space="preserve"> of the standard TURP </w:t>
      </w:r>
      <w:r w:rsidR="008B286E" w:rsidRPr="0032195C">
        <w:rPr>
          <w:rFonts w:ascii="Book Antiqua" w:hAnsi="Book Antiqua"/>
          <w:sz w:val="24"/>
          <w:szCs w:val="24"/>
          <w:lang w:eastAsia="zh-CN"/>
        </w:rPr>
        <w:t>technique.</w:t>
      </w:r>
    </w:p>
    <w:p w:rsidR="00C70095" w:rsidRPr="0032195C" w:rsidRDefault="00C70095" w:rsidP="003C7F5A">
      <w:pPr>
        <w:spacing w:after="0" w:line="360" w:lineRule="auto"/>
        <w:jc w:val="both"/>
        <w:rPr>
          <w:rFonts w:ascii="Book Antiqua" w:hAnsi="Book Antiqua"/>
          <w:sz w:val="24"/>
          <w:szCs w:val="24"/>
          <w:lang w:eastAsia="zh-CN"/>
        </w:rPr>
      </w:pPr>
    </w:p>
    <w:p w:rsidR="006924C1" w:rsidRPr="00761581" w:rsidRDefault="006924C1" w:rsidP="003C7F5A">
      <w:pPr>
        <w:spacing w:after="0" w:line="360" w:lineRule="auto"/>
        <w:jc w:val="both"/>
        <w:rPr>
          <w:rFonts w:ascii="Book Antiqua" w:hAnsi="Book Antiqua" w:cs="Arial"/>
          <w:sz w:val="24"/>
          <w:szCs w:val="24"/>
          <w:lang w:eastAsia="zh-CN"/>
        </w:rPr>
      </w:pPr>
      <w:proofErr w:type="gramStart"/>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w:t>
      </w:r>
      <w:proofErr w:type="gramEnd"/>
      <w:r w:rsidRPr="00761581">
        <w:rPr>
          <w:rFonts w:ascii="Book Antiqua" w:hAnsi="Book Antiqua" w:cs="Arial"/>
          <w:sz w:val="24"/>
          <w:szCs w:val="24"/>
          <w:lang w:eastAsia="zh-CN"/>
        </w:rPr>
        <w:t xml:space="preserve"> Published by Baishideng Publishing Group Inc. All rights reserved.</w:t>
      </w:r>
    </w:p>
    <w:p w:rsidR="0032195C" w:rsidRPr="006924C1" w:rsidRDefault="0032195C" w:rsidP="003C7F5A">
      <w:pPr>
        <w:spacing w:after="0" w:line="360" w:lineRule="auto"/>
        <w:jc w:val="both"/>
        <w:rPr>
          <w:rFonts w:ascii="Book Antiqua" w:hAnsi="Book Antiqua"/>
          <w:sz w:val="24"/>
          <w:szCs w:val="24"/>
          <w:lang w:eastAsia="zh-CN"/>
        </w:rPr>
      </w:pPr>
    </w:p>
    <w:p w:rsidR="00C70095" w:rsidRPr="0032195C" w:rsidRDefault="00C70095" w:rsidP="003C7F5A">
      <w:pPr>
        <w:spacing w:after="0" w:line="360" w:lineRule="auto"/>
        <w:jc w:val="both"/>
        <w:rPr>
          <w:rFonts w:ascii="Book Antiqua" w:hAnsi="Book Antiqua"/>
          <w:sz w:val="24"/>
          <w:szCs w:val="24"/>
          <w:lang w:eastAsia="zh-CN"/>
        </w:rPr>
      </w:pPr>
      <w:r w:rsidRPr="0032195C">
        <w:rPr>
          <w:rFonts w:ascii="Book Antiqua" w:hAnsi="Book Antiqua"/>
          <w:b/>
          <w:sz w:val="24"/>
          <w:szCs w:val="24"/>
        </w:rPr>
        <w:t>Key words:</w:t>
      </w:r>
      <w:r w:rsidR="0032195C" w:rsidRPr="0032195C">
        <w:rPr>
          <w:rFonts w:ascii="Book Antiqua" w:hAnsi="Book Antiqua"/>
          <w:sz w:val="24"/>
          <w:szCs w:val="24"/>
          <w:lang w:eastAsia="zh-CN"/>
        </w:rPr>
        <w:t xml:space="preserve"> </w:t>
      </w:r>
      <w:r w:rsidR="0078266E" w:rsidRPr="0032195C">
        <w:rPr>
          <w:rFonts w:ascii="Book Antiqua" w:hAnsi="Book Antiqua"/>
          <w:sz w:val="24"/>
          <w:szCs w:val="24"/>
          <w:lang w:eastAsia="zh-CN"/>
        </w:rPr>
        <w:t>Transurethral</w:t>
      </w:r>
      <w:r w:rsidR="008B286E" w:rsidRPr="0032195C">
        <w:rPr>
          <w:rFonts w:ascii="Book Antiqua" w:hAnsi="Book Antiqua"/>
          <w:sz w:val="24"/>
          <w:szCs w:val="24"/>
          <w:lang w:eastAsia="zh-CN"/>
        </w:rPr>
        <w:t>; Bipolar</w:t>
      </w:r>
      <w:r w:rsidR="0032195C" w:rsidRPr="0032195C">
        <w:rPr>
          <w:rFonts w:ascii="Book Antiqua" w:hAnsi="Book Antiqua"/>
          <w:sz w:val="24"/>
          <w:szCs w:val="24"/>
          <w:lang w:eastAsia="zh-CN"/>
        </w:rPr>
        <w:t>; Prostatectomy; Benign prostatic hyperplasia</w:t>
      </w:r>
      <w:r w:rsidR="0078266E" w:rsidRPr="0032195C">
        <w:rPr>
          <w:rFonts w:ascii="Book Antiqua" w:hAnsi="Book Antiqua"/>
          <w:sz w:val="24"/>
          <w:szCs w:val="24"/>
          <w:lang w:eastAsia="zh-CN"/>
        </w:rPr>
        <w:t xml:space="preserve">; Endoscopic </w:t>
      </w:r>
    </w:p>
    <w:p w:rsidR="0032195C" w:rsidRPr="0032195C" w:rsidRDefault="0032195C" w:rsidP="003C7F5A">
      <w:pPr>
        <w:spacing w:after="0" w:line="360" w:lineRule="auto"/>
        <w:jc w:val="both"/>
        <w:rPr>
          <w:rFonts w:ascii="Book Antiqua" w:hAnsi="Book Antiqua"/>
          <w:sz w:val="24"/>
          <w:szCs w:val="24"/>
        </w:rPr>
      </w:pPr>
    </w:p>
    <w:p w:rsidR="00C70095" w:rsidRPr="0032195C" w:rsidRDefault="00C70095" w:rsidP="003C7F5A">
      <w:pPr>
        <w:spacing w:after="0" w:line="360" w:lineRule="auto"/>
        <w:jc w:val="both"/>
        <w:rPr>
          <w:rFonts w:ascii="Book Antiqua" w:hAnsi="Book Antiqua"/>
          <w:sz w:val="24"/>
          <w:szCs w:val="24"/>
        </w:rPr>
      </w:pPr>
      <w:r w:rsidRPr="0032195C">
        <w:rPr>
          <w:rFonts w:ascii="Book Antiqua" w:hAnsi="Book Antiqua"/>
          <w:b/>
          <w:sz w:val="24"/>
          <w:szCs w:val="24"/>
        </w:rPr>
        <w:t>Core tip</w:t>
      </w:r>
      <w:r w:rsidR="008B286E" w:rsidRPr="0032195C">
        <w:rPr>
          <w:rFonts w:ascii="Book Antiqua" w:hAnsi="Book Antiqua"/>
          <w:b/>
          <w:sz w:val="24"/>
          <w:szCs w:val="24"/>
        </w:rPr>
        <w:t>:</w:t>
      </w:r>
      <w:r w:rsidR="008B286E" w:rsidRPr="0032195C">
        <w:rPr>
          <w:rFonts w:ascii="Book Antiqua" w:hAnsi="Book Antiqua" w:cstheme="majorBidi"/>
          <w:b/>
          <w:bCs/>
          <w:sz w:val="24"/>
          <w:szCs w:val="24"/>
          <w:lang w:eastAsia="zh-CN"/>
        </w:rPr>
        <w:t xml:space="preserve"> </w:t>
      </w:r>
      <w:r w:rsidR="008B286E" w:rsidRPr="0032195C">
        <w:rPr>
          <w:rFonts w:ascii="Book Antiqua" w:hAnsi="Book Antiqua" w:cstheme="majorBidi"/>
          <w:bCs/>
          <w:sz w:val="24"/>
          <w:szCs w:val="24"/>
          <w:lang w:eastAsia="zh-CN"/>
        </w:rPr>
        <w:t>This</w:t>
      </w:r>
      <w:r w:rsidR="0078266E" w:rsidRPr="0032195C">
        <w:rPr>
          <w:rFonts w:ascii="Book Antiqua" w:hAnsi="Book Antiqua" w:cstheme="majorBidi"/>
          <w:bCs/>
          <w:sz w:val="24"/>
          <w:szCs w:val="24"/>
          <w:lang w:eastAsia="zh-CN"/>
        </w:rPr>
        <w:t xml:space="preserve"> is a review article about the current status of clinical </w:t>
      </w:r>
      <w:r w:rsidR="00E013F9" w:rsidRPr="0032195C">
        <w:rPr>
          <w:rFonts w:ascii="Book Antiqua" w:hAnsi="Book Antiqua" w:cstheme="majorBidi"/>
          <w:bCs/>
          <w:sz w:val="24"/>
          <w:szCs w:val="24"/>
          <w:lang w:eastAsia="zh-CN"/>
        </w:rPr>
        <w:t xml:space="preserve">applications of bipolar technology for endoscopic treatment of </w:t>
      </w:r>
      <w:r w:rsidR="0032195C" w:rsidRPr="0032195C">
        <w:rPr>
          <w:rStyle w:val="st1"/>
          <w:rFonts w:ascii="Book Antiqua" w:hAnsi="Book Antiqua" w:cs="Arial"/>
          <w:color w:val="545454"/>
          <w:sz w:val="24"/>
          <w:szCs w:val="24"/>
        </w:rPr>
        <w:t>bladder outlet obstruction</w:t>
      </w:r>
      <w:r w:rsidR="00E013F9" w:rsidRPr="0032195C">
        <w:rPr>
          <w:rFonts w:ascii="Book Antiqua" w:hAnsi="Book Antiqua" w:cstheme="majorBidi"/>
          <w:bCs/>
          <w:sz w:val="24"/>
          <w:szCs w:val="24"/>
          <w:lang w:eastAsia="zh-CN"/>
        </w:rPr>
        <w:t xml:space="preserve"> caused by </w:t>
      </w:r>
      <w:r w:rsidR="0032195C" w:rsidRPr="0032195C">
        <w:rPr>
          <w:rFonts w:ascii="Book Antiqua" w:hAnsi="Book Antiqua"/>
          <w:sz w:val="24"/>
          <w:szCs w:val="24"/>
          <w:lang w:eastAsia="zh-CN"/>
        </w:rPr>
        <w:t>benign prostatic hyperplasia</w:t>
      </w:r>
      <w:r w:rsidR="00E013F9" w:rsidRPr="0032195C">
        <w:rPr>
          <w:rFonts w:ascii="Book Antiqua" w:hAnsi="Book Antiqua" w:cstheme="majorBidi"/>
          <w:bCs/>
          <w:sz w:val="24"/>
          <w:szCs w:val="24"/>
          <w:lang w:eastAsia="zh-CN"/>
        </w:rPr>
        <w:t>.</w:t>
      </w:r>
      <w:r w:rsidR="004432C8" w:rsidRPr="0032195C">
        <w:rPr>
          <w:rFonts w:ascii="Book Antiqua" w:hAnsi="Book Antiqua" w:cstheme="majorBidi"/>
          <w:bCs/>
          <w:sz w:val="24"/>
          <w:szCs w:val="24"/>
          <w:lang w:eastAsia="zh-CN"/>
        </w:rPr>
        <w:t xml:space="preserve"> Also contains valuable updated comparisons to the </w:t>
      </w:r>
      <w:r w:rsidR="0032195C" w:rsidRPr="0032195C">
        <w:rPr>
          <w:rFonts w:ascii="Book Antiqua" w:hAnsi="Book Antiqua"/>
          <w:sz w:val="24"/>
          <w:szCs w:val="24"/>
          <w:lang w:eastAsia="zh-CN"/>
        </w:rPr>
        <w:t>transurethral resection of the prostate</w:t>
      </w:r>
      <w:r w:rsidR="004432C8" w:rsidRPr="0032195C">
        <w:rPr>
          <w:rFonts w:ascii="Book Antiqua" w:hAnsi="Book Antiqua" w:cstheme="majorBidi"/>
          <w:bCs/>
          <w:sz w:val="24"/>
          <w:szCs w:val="24"/>
          <w:lang w:eastAsia="zh-CN"/>
        </w:rPr>
        <w:t xml:space="preserve"> procedure using monopolar technology.</w:t>
      </w:r>
    </w:p>
    <w:p w:rsidR="0032195C" w:rsidRPr="0032195C" w:rsidRDefault="0032195C" w:rsidP="0032195C">
      <w:pPr>
        <w:spacing w:after="0" w:line="360" w:lineRule="auto"/>
        <w:jc w:val="both"/>
        <w:rPr>
          <w:rFonts w:ascii="Book Antiqua" w:eastAsia="Arial Unicode MS" w:hAnsi="Book Antiqua" w:cs="Arial Unicode MS"/>
          <w:sz w:val="24"/>
          <w:szCs w:val="24"/>
          <w:lang w:eastAsia="zh-CN"/>
        </w:rPr>
      </w:pPr>
    </w:p>
    <w:p w:rsidR="0032195C" w:rsidRPr="0032195C" w:rsidRDefault="0032195C" w:rsidP="0032195C">
      <w:pPr>
        <w:spacing w:after="0" w:line="360" w:lineRule="auto"/>
        <w:jc w:val="both"/>
        <w:rPr>
          <w:rFonts w:ascii="Book Antiqua" w:hAnsi="Book Antiqua" w:cstheme="majorBidi"/>
          <w:bCs/>
          <w:sz w:val="24"/>
          <w:szCs w:val="24"/>
          <w:lang w:eastAsia="zh-CN"/>
        </w:rPr>
      </w:pPr>
      <w:r w:rsidRPr="0032195C">
        <w:rPr>
          <w:rFonts w:ascii="Book Antiqua" w:hAnsi="Book Antiqua" w:cstheme="majorBidi"/>
          <w:bCs/>
          <w:sz w:val="24"/>
          <w:szCs w:val="24"/>
        </w:rPr>
        <w:t>Fathy</w:t>
      </w:r>
      <w:r w:rsidRPr="0032195C">
        <w:rPr>
          <w:rFonts w:ascii="Book Antiqua" w:hAnsi="Book Antiqua" w:cstheme="majorBidi"/>
          <w:bCs/>
          <w:sz w:val="24"/>
          <w:szCs w:val="24"/>
          <w:lang w:eastAsia="zh-CN"/>
        </w:rPr>
        <w:t xml:space="preserve"> HM</w:t>
      </w:r>
      <w:r w:rsidRPr="0032195C">
        <w:rPr>
          <w:rFonts w:ascii="Book Antiqua" w:hAnsi="Book Antiqua" w:cstheme="majorBidi"/>
          <w:bCs/>
          <w:sz w:val="24"/>
          <w:szCs w:val="24"/>
        </w:rPr>
        <w:t>, Hussein</w:t>
      </w:r>
      <w:r w:rsidRPr="0032195C">
        <w:rPr>
          <w:rFonts w:ascii="Book Antiqua" w:hAnsi="Book Antiqua" w:cstheme="majorBidi"/>
          <w:bCs/>
          <w:sz w:val="24"/>
          <w:szCs w:val="24"/>
          <w:lang w:eastAsia="zh-CN"/>
        </w:rPr>
        <w:t xml:space="preserve"> HA</w:t>
      </w:r>
      <w:r w:rsidRPr="0032195C">
        <w:rPr>
          <w:rFonts w:ascii="Book Antiqua" w:hAnsi="Book Antiqua" w:cstheme="majorBidi"/>
          <w:bCs/>
          <w:sz w:val="24"/>
          <w:szCs w:val="24"/>
        </w:rPr>
        <w:t>, Salem</w:t>
      </w:r>
      <w:r w:rsidRPr="0032195C">
        <w:rPr>
          <w:rFonts w:ascii="Book Antiqua" w:hAnsi="Book Antiqua" w:cstheme="majorBidi"/>
          <w:bCs/>
          <w:sz w:val="24"/>
          <w:szCs w:val="24"/>
          <w:lang w:eastAsia="zh-CN"/>
        </w:rPr>
        <w:t xml:space="preserve"> HK</w:t>
      </w:r>
      <w:r w:rsidRPr="0032195C">
        <w:rPr>
          <w:rFonts w:ascii="Book Antiqua" w:hAnsi="Book Antiqua" w:cstheme="majorBidi"/>
          <w:bCs/>
          <w:sz w:val="24"/>
          <w:szCs w:val="24"/>
        </w:rPr>
        <w:t xml:space="preserve">, </w:t>
      </w:r>
      <w:proofErr w:type="gramStart"/>
      <w:r w:rsidRPr="0032195C">
        <w:rPr>
          <w:rFonts w:ascii="Book Antiqua" w:hAnsi="Book Antiqua" w:cstheme="majorBidi"/>
          <w:bCs/>
          <w:sz w:val="24"/>
          <w:szCs w:val="24"/>
        </w:rPr>
        <w:t>Azab</w:t>
      </w:r>
      <w:proofErr w:type="gramEnd"/>
      <w:r w:rsidRPr="0032195C">
        <w:rPr>
          <w:rFonts w:ascii="Book Antiqua" w:hAnsi="Book Antiqua" w:cstheme="majorBidi"/>
          <w:bCs/>
          <w:sz w:val="24"/>
          <w:szCs w:val="24"/>
          <w:lang w:eastAsia="zh-CN"/>
        </w:rPr>
        <w:t xml:space="preserve"> SS</w:t>
      </w:r>
      <w:r w:rsidRPr="0032195C">
        <w:rPr>
          <w:rFonts w:ascii="Book Antiqua" w:hAnsi="Book Antiqua" w:cstheme="majorBidi"/>
          <w:bCs/>
          <w:sz w:val="24"/>
          <w:szCs w:val="24"/>
        </w:rPr>
        <w:t>, ElFayoumy</w:t>
      </w:r>
      <w:r w:rsidRPr="0032195C">
        <w:rPr>
          <w:rFonts w:ascii="Book Antiqua" w:hAnsi="Book Antiqua" w:cstheme="majorBidi"/>
          <w:bCs/>
          <w:sz w:val="24"/>
          <w:szCs w:val="24"/>
          <w:lang w:eastAsia="zh-CN"/>
        </w:rPr>
        <w:t xml:space="preserve"> HM.</w:t>
      </w:r>
      <w:r w:rsidRPr="0032195C">
        <w:rPr>
          <w:rFonts w:ascii="Book Antiqua" w:hAnsi="Book Antiqua" w:cstheme="majorBidi"/>
          <w:bCs/>
          <w:sz w:val="24"/>
          <w:szCs w:val="24"/>
        </w:rPr>
        <w:t xml:space="preserve"> Transurethral bipolar prostatectomy</w:t>
      </w:r>
      <w:r w:rsidRPr="0032195C">
        <w:rPr>
          <w:rFonts w:ascii="Book Antiqua" w:hAnsi="Book Antiqua" w:cstheme="majorBidi"/>
          <w:bCs/>
          <w:sz w:val="24"/>
          <w:szCs w:val="24"/>
          <w:lang w:eastAsia="zh-CN"/>
        </w:rPr>
        <w:t xml:space="preserve">: </w:t>
      </w:r>
      <w:r w:rsidRPr="0032195C">
        <w:rPr>
          <w:rFonts w:ascii="Book Antiqua" w:hAnsi="Book Antiqua" w:cstheme="majorBidi"/>
          <w:bCs/>
          <w:sz w:val="24"/>
          <w:szCs w:val="24"/>
        </w:rPr>
        <w:t xml:space="preserve">Where do we stand now? </w:t>
      </w:r>
      <w:r w:rsidRPr="0032195C">
        <w:rPr>
          <w:rFonts w:ascii="Book Antiqua" w:hAnsi="Book Antiqua"/>
          <w:i/>
          <w:iCs/>
          <w:sz w:val="24"/>
          <w:szCs w:val="24"/>
        </w:rPr>
        <w:t>World J Clin Urol</w:t>
      </w:r>
      <w:r w:rsidRPr="0032195C">
        <w:rPr>
          <w:rFonts w:ascii="Book Antiqua" w:hAnsi="Book Antiqua"/>
          <w:i/>
          <w:iCs/>
          <w:sz w:val="24"/>
          <w:szCs w:val="24"/>
          <w:lang w:eastAsia="zh-CN"/>
        </w:rPr>
        <w:t xml:space="preserve"> </w:t>
      </w:r>
      <w:r w:rsidRPr="0032195C">
        <w:rPr>
          <w:rFonts w:ascii="Book Antiqua" w:hAnsi="Book Antiqua"/>
          <w:iCs/>
          <w:sz w:val="24"/>
          <w:szCs w:val="24"/>
          <w:lang w:eastAsia="zh-CN"/>
        </w:rPr>
        <w:t xml:space="preserve">2014; </w:t>
      </w:r>
      <w:proofErr w:type="gramStart"/>
      <w:r w:rsidRPr="0032195C">
        <w:rPr>
          <w:rFonts w:ascii="Book Antiqua" w:hAnsi="Book Antiqua"/>
          <w:iCs/>
          <w:sz w:val="24"/>
          <w:szCs w:val="24"/>
          <w:lang w:eastAsia="zh-CN"/>
        </w:rPr>
        <w:t>In</w:t>
      </w:r>
      <w:proofErr w:type="gramEnd"/>
      <w:r w:rsidRPr="0032195C">
        <w:rPr>
          <w:rFonts w:ascii="Book Antiqua" w:hAnsi="Book Antiqua"/>
          <w:iCs/>
          <w:sz w:val="24"/>
          <w:szCs w:val="24"/>
          <w:lang w:eastAsia="zh-CN"/>
        </w:rPr>
        <w:t xml:space="preserve"> press</w:t>
      </w:r>
    </w:p>
    <w:p w:rsidR="0032195C" w:rsidRPr="0032195C" w:rsidRDefault="0032195C" w:rsidP="0032195C">
      <w:pPr>
        <w:spacing w:after="0" w:line="360" w:lineRule="auto"/>
        <w:jc w:val="both"/>
        <w:rPr>
          <w:rFonts w:ascii="Book Antiqua" w:hAnsi="Book Antiqua" w:cstheme="majorBidi"/>
          <w:b/>
          <w:bCs/>
          <w:sz w:val="24"/>
          <w:szCs w:val="24"/>
          <w:lang w:eastAsia="zh-CN"/>
        </w:rPr>
      </w:pPr>
    </w:p>
    <w:p w:rsidR="00F87B15" w:rsidRPr="0032195C" w:rsidRDefault="00B80DFD" w:rsidP="0032195C">
      <w:pPr>
        <w:spacing w:after="0" w:line="360" w:lineRule="auto"/>
        <w:jc w:val="both"/>
        <w:rPr>
          <w:rFonts w:ascii="Book Antiqua" w:hAnsi="Book Antiqua" w:cstheme="majorBidi"/>
          <w:b/>
          <w:bCs/>
          <w:sz w:val="24"/>
          <w:szCs w:val="24"/>
          <w:lang w:eastAsia="zh-CN"/>
        </w:rPr>
      </w:pPr>
      <w:r w:rsidRPr="0032195C">
        <w:rPr>
          <w:rFonts w:ascii="Book Antiqua" w:hAnsi="Book Antiqua" w:cstheme="majorBidi"/>
          <w:b/>
          <w:bCs/>
          <w:sz w:val="24"/>
          <w:szCs w:val="24"/>
        </w:rPr>
        <w:t>INTRODUCTION</w:t>
      </w:r>
    </w:p>
    <w:p w:rsidR="00F87B15" w:rsidRPr="0032195C" w:rsidRDefault="008B286E" w:rsidP="0032195C">
      <w:pPr>
        <w:spacing w:after="0" w:line="360" w:lineRule="auto"/>
        <w:jc w:val="both"/>
        <w:rPr>
          <w:rFonts w:ascii="Book Antiqua" w:eastAsia="Times New Roman" w:hAnsi="Book Antiqua" w:cstheme="majorBidi"/>
          <w:sz w:val="24"/>
          <w:szCs w:val="24"/>
        </w:rPr>
      </w:pPr>
      <w:r w:rsidRPr="0032195C">
        <w:rPr>
          <w:rFonts w:ascii="Book Antiqua" w:hAnsi="Book Antiqua"/>
          <w:sz w:val="24"/>
          <w:szCs w:val="24"/>
          <w:lang w:eastAsia="zh-CN"/>
        </w:rPr>
        <w:t>Transurethral resection of the prostate (TURP) is considered the gold standard surgical treatment of symptomatic benign prostatic hyperplasia (BPH)</w:t>
      </w:r>
      <w:r w:rsidR="0032195C" w:rsidRPr="0032195C">
        <w:rPr>
          <w:rFonts w:ascii="Book Antiqua" w:eastAsia="Times New Roman" w:hAnsi="Book Antiqua" w:cstheme="majorBidi"/>
          <w:sz w:val="24"/>
          <w:szCs w:val="24"/>
          <w:vertAlign w:val="superscript"/>
        </w:rPr>
        <w:t>[1]</w:t>
      </w:r>
      <w:r w:rsidRPr="0032195C">
        <w:rPr>
          <w:rFonts w:ascii="Book Antiqua" w:eastAsia="Times New Roman" w:hAnsi="Book Antiqua" w:cstheme="majorBidi"/>
          <w:sz w:val="24"/>
          <w:szCs w:val="24"/>
        </w:rPr>
        <w:t>.</w:t>
      </w:r>
      <w:r w:rsidRPr="0032195C">
        <w:rPr>
          <w:rFonts w:ascii="Book Antiqua" w:eastAsia="Times New Roman" w:hAnsi="Book Antiqua" w:cstheme="majorBidi"/>
          <w:sz w:val="24"/>
          <w:szCs w:val="24"/>
          <w:vertAlign w:val="superscript"/>
        </w:rPr>
        <w:t xml:space="preserve"> </w:t>
      </w:r>
    </w:p>
    <w:p w:rsidR="00F87B15" w:rsidRPr="0032195C" w:rsidRDefault="008B286E" w:rsidP="0032195C">
      <w:pPr>
        <w:spacing w:after="0" w:line="360" w:lineRule="auto"/>
        <w:ind w:firstLineChars="100" w:firstLine="240"/>
        <w:jc w:val="both"/>
        <w:rPr>
          <w:rFonts w:ascii="Book Antiqua" w:eastAsia="Times New Roman" w:hAnsi="Book Antiqua" w:cstheme="majorBidi"/>
          <w:sz w:val="24"/>
          <w:szCs w:val="24"/>
        </w:rPr>
      </w:pPr>
      <w:r w:rsidRPr="0032195C">
        <w:rPr>
          <w:rFonts w:ascii="Book Antiqua" w:hAnsi="Book Antiqua"/>
          <w:sz w:val="24"/>
          <w:szCs w:val="24"/>
          <w:lang w:eastAsia="zh-CN"/>
        </w:rPr>
        <w:t xml:space="preserve">TURP has gained ground in urologic centers of excellence for its effective long term results with low incidence of </w:t>
      </w:r>
      <w:proofErr w:type="gramStart"/>
      <w:r w:rsidRPr="0032195C">
        <w:rPr>
          <w:rFonts w:ascii="Book Antiqua" w:hAnsi="Book Antiqua"/>
          <w:sz w:val="24"/>
          <w:szCs w:val="24"/>
          <w:lang w:eastAsia="zh-CN"/>
        </w:rPr>
        <w:t>complications</w:t>
      </w:r>
      <w:r w:rsidR="004432C8" w:rsidRPr="0032195C">
        <w:rPr>
          <w:rFonts w:ascii="Book Antiqua" w:eastAsia="Times New Roman" w:hAnsi="Book Antiqua" w:cstheme="majorBidi"/>
          <w:sz w:val="24"/>
          <w:szCs w:val="24"/>
          <w:vertAlign w:val="superscript"/>
        </w:rPr>
        <w:t>[</w:t>
      </w:r>
      <w:proofErr w:type="gramEnd"/>
      <w:r w:rsidR="00736034" w:rsidRPr="0032195C">
        <w:rPr>
          <w:rFonts w:ascii="Book Antiqua" w:eastAsia="Times New Roman" w:hAnsi="Book Antiqua" w:cstheme="majorBidi"/>
          <w:sz w:val="24"/>
          <w:szCs w:val="24"/>
          <w:vertAlign w:val="superscript"/>
        </w:rPr>
        <w:t>2</w:t>
      </w:r>
      <w:r w:rsidR="004432C8" w:rsidRPr="0032195C">
        <w:rPr>
          <w:rFonts w:ascii="Book Antiqua" w:eastAsia="Times New Roman" w:hAnsi="Book Antiqua" w:cstheme="majorBidi"/>
          <w:sz w:val="24"/>
          <w:szCs w:val="24"/>
          <w:vertAlign w:val="superscript"/>
        </w:rPr>
        <w:t>]</w:t>
      </w:r>
      <w:r w:rsidR="0032195C">
        <w:rPr>
          <w:rFonts w:ascii="Book Antiqua" w:eastAsia="Times New Roman" w:hAnsi="Book Antiqua" w:cstheme="majorBidi"/>
          <w:sz w:val="24"/>
          <w:szCs w:val="24"/>
        </w:rPr>
        <w:t xml:space="preserve">. </w:t>
      </w:r>
      <w:r w:rsidRPr="0032195C">
        <w:rPr>
          <w:rFonts w:ascii="Book Antiqua" w:hAnsi="Book Antiqua"/>
          <w:sz w:val="24"/>
          <w:szCs w:val="24"/>
          <w:lang w:eastAsia="zh-CN"/>
        </w:rPr>
        <w:t xml:space="preserve">Far away from excellence, it associated with blood loss, and TUR syndrome particularly in patients with larger </w:t>
      </w:r>
      <w:proofErr w:type="gramStart"/>
      <w:r w:rsidRPr="0032195C">
        <w:rPr>
          <w:rFonts w:ascii="Book Antiqua" w:hAnsi="Book Antiqua"/>
          <w:sz w:val="24"/>
          <w:szCs w:val="24"/>
          <w:lang w:eastAsia="zh-CN"/>
        </w:rPr>
        <w:t>prostates</w:t>
      </w:r>
      <w:r w:rsidR="004432C8" w:rsidRPr="0032195C">
        <w:rPr>
          <w:rFonts w:ascii="Book Antiqua" w:eastAsia="Times New Roman" w:hAnsi="Book Antiqua" w:cstheme="majorBidi"/>
          <w:sz w:val="24"/>
          <w:szCs w:val="24"/>
          <w:vertAlign w:val="superscript"/>
        </w:rPr>
        <w:t>[</w:t>
      </w:r>
      <w:proofErr w:type="gramEnd"/>
      <w:r w:rsidR="00736034" w:rsidRPr="0032195C">
        <w:rPr>
          <w:rFonts w:ascii="Book Antiqua" w:eastAsia="Times New Roman" w:hAnsi="Book Antiqua" w:cstheme="majorBidi"/>
          <w:sz w:val="24"/>
          <w:szCs w:val="24"/>
          <w:vertAlign w:val="superscript"/>
        </w:rPr>
        <w:t>3</w:t>
      </w:r>
      <w:r w:rsidR="004432C8" w:rsidRPr="0032195C">
        <w:rPr>
          <w:rFonts w:ascii="Book Antiqua" w:eastAsia="Times New Roman" w:hAnsi="Book Antiqua" w:cstheme="majorBidi"/>
          <w:sz w:val="24"/>
          <w:szCs w:val="24"/>
          <w:vertAlign w:val="superscript"/>
        </w:rPr>
        <w:t>]</w:t>
      </w:r>
      <w:r w:rsidR="00474B8F" w:rsidRPr="0032195C">
        <w:rPr>
          <w:rFonts w:ascii="Book Antiqua" w:hAnsi="Book Antiqua" w:cstheme="majorBidi"/>
          <w:sz w:val="24"/>
          <w:szCs w:val="24"/>
        </w:rPr>
        <w:t xml:space="preserve"> particularly in patients with larger prostates</w:t>
      </w:r>
      <w:r w:rsidR="0032195C" w:rsidRPr="0032195C">
        <w:rPr>
          <w:rFonts w:ascii="Book Antiqua" w:hAnsi="Book Antiqua" w:cstheme="majorBidi"/>
          <w:sz w:val="24"/>
          <w:szCs w:val="24"/>
          <w:vertAlign w:val="superscript"/>
        </w:rPr>
        <w:t>[</w:t>
      </w:r>
      <w:r w:rsidR="0032195C" w:rsidRPr="0032195C">
        <w:rPr>
          <w:rFonts w:ascii="Book Antiqua" w:hAnsi="Book Antiqua" w:cstheme="majorBidi"/>
          <w:bCs/>
          <w:sz w:val="24"/>
          <w:szCs w:val="24"/>
          <w:vertAlign w:val="superscript"/>
        </w:rPr>
        <w:t>4]</w:t>
      </w:r>
      <w:r w:rsidR="00474B8F" w:rsidRPr="0032195C">
        <w:rPr>
          <w:rFonts w:ascii="Book Antiqua" w:hAnsi="Book Antiqua" w:cstheme="majorBidi"/>
          <w:sz w:val="24"/>
          <w:szCs w:val="24"/>
        </w:rPr>
        <w:t>.</w:t>
      </w:r>
    </w:p>
    <w:p w:rsidR="00F87B15" w:rsidRDefault="008B286E" w:rsidP="0032195C">
      <w:pPr>
        <w:spacing w:after="0" w:line="360" w:lineRule="auto"/>
        <w:ind w:firstLineChars="100" w:firstLine="240"/>
        <w:jc w:val="both"/>
        <w:rPr>
          <w:rFonts w:ascii="Book Antiqua" w:hAnsi="Book Antiqua" w:cstheme="majorBidi"/>
          <w:sz w:val="24"/>
          <w:szCs w:val="24"/>
          <w:lang w:eastAsia="zh-CN"/>
        </w:rPr>
      </w:pPr>
      <w:r w:rsidRPr="0032195C">
        <w:rPr>
          <w:rFonts w:ascii="Book Antiqua" w:hAnsi="Book Antiqua"/>
          <w:sz w:val="24"/>
          <w:szCs w:val="24"/>
          <w:lang w:eastAsia="zh-CN"/>
        </w:rPr>
        <w:t>For this reasons, many minimally invasive new techniques have been implemen</w:t>
      </w:r>
      <w:r w:rsidR="0032195C">
        <w:rPr>
          <w:rFonts w:ascii="Book Antiqua" w:hAnsi="Book Antiqua"/>
          <w:sz w:val="24"/>
          <w:szCs w:val="24"/>
          <w:lang w:eastAsia="zh-CN"/>
        </w:rPr>
        <w:t xml:space="preserve">ted in recent </w:t>
      </w:r>
      <w:proofErr w:type="gramStart"/>
      <w:r w:rsidR="0032195C">
        <w:rPr>
          <w:rFonts w:ascii="Book Antiqua" w:hAnsi="Book Antiqua"/>
          <w:sz w:val="24"/>
          <w:szCs w:val="24"/>
          <w:lang w:eastAsia="zh-CN"/>
        </w:rPr>
        <w:t>years</w:t>
      </w:r>
      <w:r w:rsidR="004432C8" w:rsidRPr="0032195C">
        <w:rPr>
          <w:rFonts w:ascii="Book Antiqua" w:eastAsia="Times New Roman" w:hAnsi="Book Antiqua" w:cstheme="majorBidi"/>
          <w:sz w:val="24"/>
          <w:szCs w:val="24"/>
          <w:vertAlign w:val="superscript"/>
        </w:rPr>
        <w:t>[</w:t>
      </w:r>
      <w:proofErr w:type="gramEnd"/>
      <w:r w:rsidR="00736034" w:rsidRPr="0032195C">
        <w:rPr>
          <w:rFonts w:ascii="Book Antiqua" w:eastAsia="Times New Roman" w:hAnsi="Book Antiqua" w:cstheme="majorBidi"/>
          <w:sz w:val="24"/>
          <w:szCs w:val="24"/>
          <w:vertAlign w:val="superscript"/>
        </w:rPr>
        <w:t>5</w:t>
      </w:r>
      <w:r w:rsidR="004432C8" w:rsidRPr="0032195C">
        <w:rPr>
          <w:rFonts w:ascii="Book Antiqua" w:eastAsia="Times New Roman" w:hAnsi="Book Antiqua" w:cstheme="majorBidi"/>
          <w:sz w:val="24"/>
          <w:szCs w:val="24"/>
          <w:vertAlign w:val="superscript"/>
        </w:rPr>
        <w:t>]</w:t>
      </w:r>
      <w:r w:rsidR="00736034" w:rsidRPr="0032195C">
        <w:rPr>
          <w:rFonts w:ascii="Book Antiqua" w:eastAsia="Times New Roman" w:hAnsi="Book Antiqua" w:cstheme="majorBidi"/>
          <w:sz w:val="24"/>
          <w:szCs w:val="24"/>
        </w:rPr>
        <w:t>.</w:t>
      </w:r>
      <w:r w:rsidR="0032195C">
        <w:rPr>
          <w:rFonts w:ascii="Book Antiqua" w:hAnsi="Book Antiqua" w:hint="eastAsia"/>
          <w:sz w:val="24"/>
          <w:szCs w:val="24"/>
          <w:lang w:eastAsia="zh-CN"/>
        </w:rPr>
        <w:t xml:space="preserve"> </w:t>
      </w:r>
      <w:r w:rsidRPr="0032195C">
        <w:rPr>
          <w:rFonts w:ascii="Book Antiqua" w:hAnsi="Book Antiqua"/>
          <w:sz w:val="24"/>
          <w:szCs w:val="24"/>
          <w:lang w:eastAsia="zh-CN"/>
        </w:rPr>
        <w:t xml:space="preserve">Bipolar technique has recently been introduced, to minimize the complications of the standard TURP </w:t>
      </w:r>
      <w:proofErr w:type="gramStart"/>
      <w:r w:rsidRPr="0032195C">
        <w:rPr>
          <w:rFonts w:ascii="Book Antiqua" w:hAnsi="Book Antiqua"/>
          <w:sz w:val="24"/>
          <w:szCs w:val="24"/>
          <w:lang w:eastAsia="zh-CN"/>
        </w:rPr>
        <w:t>technique</w:t>
      </w:r>
      <w:r w:rsidR="004432C8" w:rsidRPr="0032195C">
        <w:rPr>
          <w:rFonts w:ascii="Book Antiqua" w:eastAsia="Times New Roman" w:hAnsi="Book Antiqua" w:cstheme="majorBidi"/>
          <w:sz w:val="24"/>
          <w:szCs w:val="24"/>
          <w:vertAlign w:val="superscript"/>
        </w:rPr>
        <w:t>[</w:t>
      </w:r>
      <w:proofErr w:type="gramEnd"/>
      <w:r w:rsidR="00736034" w:rsidRPr="0032195C">
        <w:rPr>
          <w:rFonts w:ascii="Book Antiqua" w:eastAsia="Times New Roman" w:hAnsi="Book Antiqua" w:cstheme="majorBidi"/>
          <w:sz w:val="24"/>
          <w:szCs w:val="24"/>
          <w:vertAlign w:val="superscript"/>
        </w:rPr>
        <w:t>6</w:t>
      </w:r>
      <w:r w:rsidR="004432C8" w:rsidRPr="0032195C">
        <w:rPr>
          <w:rFonts w:ascii="Book Antiqua" w:eastAsia="Times New Roman" w:hAnsi="Book Antiqua" w:cstheme="majorBidi"/>
          <w:sz w:val="24"/>
          <w:szCs w:val="24"/>
          <w:vertAlign w:val="superscript"/>
        </w:rPr>
        <w:t>]</w:t>
      </w:r>
      <w:r w:rsidR="00736034" w:rsidRPr="0032195C">
        <w:rPr>
          <w:rFonts w:ascii="Book Antiqua" w:eastAsia="Times New Roman" w:hAnsi="Book Antiqua" w:cstheme="majorBidi"/>
          <w:sz w:val="24"/>
          <w:szCs w:val="24"/>
        </w:rPr>
        <w:t>.</w:t>
      </w:r>
    </w:p>
    <w:p w:rsidR="0032195C" w:rsidRPr="0032195C" w:rsidRDefault="0032195C" w:rsidP="0032195C">
      <w:pPr>
        <w:spacing w:after="0" w:line="360" w:lineRule="auto"/>
        <w:ind w:firstLineChars="100" w:firstLine="240"/>
        <w:jc w:val="both"/>
        <w:rPr>
          <w:rFonts w:ascii="Book Antiqua" w:hAnsi="Book Antiqua"/>
          <w:sz w:val="24"/>
          <w:szCs w:val="24"/>
          <w:lang w:eastAsia="zh-CN"/>
        </w:rPr>
      </w:pPr>
    </w:p>
    <w:p w:rsidR="009D78C0" w:rsidRPr="0032195C" w:rsidRDefault="0032195C" w:rsidP="0032195C">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BASIC PRINCIPLES AND PHYSICS</w:t>
      </w:r>
    </w:p>
    <w:p w:rsidR="009A3BDA" w:rsidRPr="0032195C" w:rsidRDefault="009A3BDA" w:rsidP="0032195C">
      <w:pPr>
        <w:spacing w:after="0" w:line="360" w:lineRule="auto"/>
        <w:jc w:val="both"/>
        <w:rPr>
          <w:rFonts w:ascii="Book Antiqua" w:hAnsi="Book Antiqua" w:cstheme="majorBidi"/>
          <w:sz w:val="24"/>
          <w:szCs w:val="24"/>
        </w:rPr>
      </w:pPr>
      <w:r w:rsidRPr="0032195C">
        <w:rPr>
          <w:rFonts w:ascii="Book Antiqua" w:hAnsi="Book Antiqua" w:cstheme="majorBidi"/>
          <w:sz w:val="24"/>
          <w:szCs w:val="24"/>
        </w:rPr>
        <w:t xml:space="preserve">In bipolar </w:t>
      </w:r>
      <w:r w:rsidR="000C5E4A" w:rsidRPr="0032195C">
        <w:rPr>
          <w:rFonts w:ascii="Book Antiqua" w:hAnsi="Book Antiqua" w:cstheme="majorBidi"/>
          <w:sz w:val="24"/>
          <w:szCs w:val="24"/>
        </w:rPr>
        <w:t>electro surgery</w:t>
      </w:r>
      <w:r w:rsidRPr="0032195C">
        <w:rPr>
          <w:rFonts w:ascii="Book Antiqua" w:hAnsi="Book Antiqua" w:cstheme="majorBidi"/>
          <w:sz w:val="24"/>
          <w:szCs w:val="24"/>
        </w:rPr>
        <w:t>, the same electrode</w:t>
      </w:r>
      <w:r w:rsidR="008B286E" w:rsidRPr="0032195C">
        <w:rPr>
          <w:rFonts w:ascii="Book Antiqua" w:hAnsi="Book Antiqua" w:cstheme="majorBidi"/>
          <w:sz w:val="24"/>
          <w:szCs w:val="24"/>
        </w:rPr>
        <w:t xml:space="preserve"> </w:t>
      </w:r>
      <w:r w:rsidR="009314D3" w:rsidRPr="0032195C">
        <w:rPr>
          <w:rFonts w:ascii="Book Antiqua" w:hAnsi="Book Antiqua" w:cstheme="majorBidi"/>
          <w:sz w:val="24"/>
          <w:szCs w:val="24"/>
        </w:rPr>
        <w:t>contains both the active and passive poles and the energy is confined to the site of surgery</w:t>
      </w:r>
      <w:r w:rsidRPr="0032195C">
        <w:rPr>
          <w:rFonts w:ascii="Book Antiqua" w:hAnsi="Book Antiqua" w:cstheme="majorBidi"/>
          <w:sz w:val="24"/>
          <w:szCs w:val="24"/>
        </w:rPr>
        <w:t xml:space="preserve">. </w:t>
      </w:r>
      <w:r w:rsidR="009314D3" w:rsidRPr="0032195C">
        <w:rPr>
          <w:rFonts w:ascii="Book Antiqua" w:hAnsi="Book Antiqua" w:cstheme="majorBidi"/>
          <w:sz w:val="24"/>
          <w:szCs w:val="24"/>
        </w:rPr>
        <w:t>While the standard</w:t>
      </w:r>
      <w:r w:rsidRPr="0032195C">
        <w:rPr>
          <w:rFonts w:ascii="Book Antiqua" w:hAnsi="Book Antiqua" w:cstheme="majorBidi"/>
          <w:sz w:val="24"/>
          <w:szCs w:val="24"/>
        </w:rPr>
        <w:t xml:space="preserve"> monopolar</w:t>
      </w:r>
      <w:r w:rsidR="009314D3" w:rsidRPr="0032195C">
        <w:rPr>
          <w:rFonts w:ascii="Book Antiqua" w:hAnsi="Book Antiqua" w:cstheme="majorBidi"/>
          <w:sz w:val="24"/>
          <w:szCs w:val="24"/>
        </w:rPr>
        <w:t xml:space="preserve"> technique</w:t>
      </w:r>
      <w:r w:rsidRPr="0032195C">
        <w:rPr>
          <w:rFonts w:ascii="Book Antiqua" w:hAnsi="Book Antiqua" w:cstheme="majorBidi"/>
          <w:sz w:val="24"/>
          <w:szCs w:val="24"/>
        </w:rPr>
        <w:t xml:space="preserve">, the energy </w:t>
      </w:r>
      <w:r w:rsidR="00736034" w:rsidRPr="0032195C">
        <w:rPr>
          <w:rFonts w:ascii="Book Antiqua" w:hAnsi="Book Antiqua" w:cstheme="majorBidi"/>
          <w:sz w:val="24"/>
          <w:szCs w:val="24"/>
        </w:rPr>
        <w:t>travel through the body toward skin pad</w:t>
      </w:r>
      <w:r w:rsidRPr="0032195C">
        <w:rPr>
          <w:rFonts w:ascii="Book Antiqua" w:hAnsi="Book Antiqua" w:cstheme="majorBidi"/>
          <w:sz w:val="24"/>
          <w:szCs w:val="24"/>
        </w:rPr>
        <w:t xml:space="preserve">. </w:t>
      </w:r>
      <w:r w:rsidR="00BB6BAA" w:rsidRPr="0032195C">
        <w:rPr>
          <w:rFonts w:ascii="Book Antiqua" w:hAnsi="Book Antiqua" w:cstheme="majorBidi"/>
          <w:sz w:val="24"/>
          <w:szCs w:val="24"/>
        </w:rPr>
        <w:t xml:space="preserve">Also </w:t>
      </w:r>
      <w:r w:rsidR="009314D3" w:rsidRPr="0032195C">
        <w:rPr>
          <w:rFonts w:ascii="Book Antiqua" w:hAnsi="Book Antiqua" w:cstheme="majorBidi"/>
          <w:sz w:val="24"/>
          <w:szCs w:val="24"/>
        </w:rPr>
        <w:t>mono</w:t>
      </w:r>
      <w:r w:rsidRPr="0032195C">
        <w:rPr>
          <w:rFonts w:ascii="Book Antiqua" w:hAnsi="Book Antiqua" w:cstheme="majorBidi"/>
          <w:sz w:val="24"/>
          <w:szCs w:val="24"/>
        </w:rPr>
        <w:t xml:space="preserve">polar systems require </w:t>
      </w:r>
      <w:r w:rsidR="009314D3" w:rsidRPr="0032195C">
        <w:rPr>
          <w:rFonts w:ascii="Book Antiqua" w:hAnsi="Book Antiqua" w:cstheme="majorBidi"/>
          <w:sz w:val="24"/>
          <w:szCs w:val="24"/>
        </w:rPr>
        <w:t>more</w:t>
      </w:r>
      <w:r w:rsidRPr="0032195C">
        <w:rPr>
          <w:rFonts w:ascii="Book Antiqua" w:hAnsi="Book Antiqua" w:cstheme="majorBidi"/>
          <w:sz w:val="24"/>
          <w:szCs w:val="24"/>
        </w:rPr>
        <w:t xml:space="preserve"> voltage </w:t>
      </w:r>
      <w:r w:rsidR="009314D3" w:rsidRPr="0032195C">
        <w:rPr>
          <w:rFonts w:ascii="Book Antiqua" w:hAnsi="Book Antiqua" w:cstheme="majorBidi"/>
          <w:sz w:val="24"/>
          <w:szCs w:val="24"/>
        </w:rPr>
        <w:t>to produce its effect</w:t>
      </w:r>
      <w:r w:rsidRPr="0032195C">
        <w:rPr>
          <w:rFonts w:ascii="Book Antiqua" w:hAnsi="Book Antiqua" w:cstheme="majorBidi"/>
          <w:sz w:val="24"/>
          <w:szCs w:val="24"/>
        </w:rPr>
        <w:t xml:space="preserve">. Advanced bipolar systems </w:t>
      </w:r>
      <w:r w:rsidR="009314D3" w:rsidRPr="0032195C">
        <w:rPr>
          <w:rFonts w:ascii="Book Antiqua" w:hAnsi="Book Antiqua" w:cstheme="majorBidi"/>
          <w:sz w:val="24"/>
          <w:szCs w:val="24"/>
        </w:rPr>
        <w:t>can modify the</w:t>
      </w:r>
      <w:r w:rsidR="00E4420F" w:rsidRPr="0032195C">
        <w:rPr>
          <w:rFonts w:ascii="Book Antiqua" w:hAnsi="Book Antiqua" w:cstheme="majorBidi"/>
          <w:sz w:val="24"/>
          <w:szCs w:val="24"/>
        </w:rPr>
        <w:t xml:space="preserve"> voltage</w:t>
      </w:r>
      <w:r w:rsidRPr="0032195C">
        <w:rPr>
          <w:rFonts w:ascii="Book Antiqua" w:hAnsi="Book Antiqua" w:cstheme="majorBidi"/>
          <w:sz w:val="24"/>
          <w:szCs w:val="24"/>
        </w:rPr>
        <w:t xml:space="preserve"> delivered to </w:t>
      </w:r>
      <w:r w:rsidR="009314D3" w:rsidRPr="0032195C">
        <w:rPr>
          <w:rFonts w:ascii="Book Antiqua" w:hAnsi="Book Antiqua" w:cstheme="majorBidi"/>
          <w:sz w:val="24"/>
          <w:szCs w:val="24"/>
        </w:rPr>
        <w:t xml:space="preserve">the tissue according to the tissue reaction during </w:t>
      </w:r>
      <w:proofErr w:type="gramStart"/>
      <w:r w:rsidR="0032195C">
        <w:rPr>
          <w:rFonts w:ascii="Book Antiqua" w:hAnsi="Book Antiqua" w:cstheme="majorBidi"/>
          <w:sz w:val="24"/>
          <w:szCs w:val="24"/>
        </w:rPr>
        <w:t>resection</w:t>
      </w:r>
      <w:r w:rsidR="000C5E4A" w:rsidRPr="0032195C">
        <w:rPr>
          <w:rFonts w:ascii="Book Antiqua" w:hAnsi="Book Antiqua" w:cstheme="majorBidi"/>
          <w:b/>
          <w:sz w:val="24"/>
          <w:szCs w:val="24"/>
          <w:vertAlign w:val="superscript"/>
        </w:rPr>
        <w:t>[</w:t>
      </w:r>
      <w:proofErr w:type="gramEnd"/>
      <w:r w:rsidR="00736034" w:rsidRPr="0032195C">
        <w:rPr>
          <w:rFonts w:ascii="Book Antiqua" w:hAnsi="Book Antiqua" w:cstheme="majorBidi"/>
          <w:sz w:val="24"/>
          <w:szCs w:val="24"/>
          <w:vertAlign w:val="superscript"/>
        </w:rPr>
        <w:t>7</w:t>
      </w:r>
      <w:r w:rsidR="004432C8" w:rsidRPr="0032195C">
        <w:rPr>
          <w:rFonts w:ascii="Book Antiqua" w:hAnsi="Book Antiqua" w:cstheme="majorBidi"/>
          <w:sz w:val="24"/>
          <w:szCs w:val="24"/>
          <w:vertAlign w:val="superscript"/>
        </w:rPr>
        <w:t>]</w:t>
      </w:r>
      <w:r w:rsidRPr="0032195C">
        <w:rPr>
          <w:rFonts w:ascii="Book Antiqua" w:hAnsi="Book Antiqua" w:cstheme="majorBidi"/>
          <w:sz w:val="24"/>
          <w:szCs w:val="24"/>
        </w:rPr>
        <w:t>.</w:t>
      </w:r>
    </w:p>
    <w:p w:rsidR="00B04938" w:rsidRPr="0032195C" w:rsidRDefault="009A3BDA"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The</w:t>
      </w:r>
      <w:r w:rsidR="00537DC4" w:rsidRPr="0032195C">
        <w:rPr>
          <w:rFonts w:ascii="Book Antiqua" w:hAnsi="Book Antiqua" w:cstheme="majorBidi"/>
          <w:sz w:val="24"/>
          <w:szCs w:val="24"/>
        </w:rPr>
        <w:t xml:space="preserve"> main</w:t>
      </w:r>
      <w:r w:rsidRPr="0032195C">
        <w:rPr>
          <w:rFonts w:ascii="Book Antiqua" w:hAnsi="Book Antiqua" w:cstheme="majorBidi"/>
          <w:sz w:val="24"/>
          <w:szCs w:val="24"/>
        </w:rPr>
        <w:t xml:space="preserve"> advantage </w:t>
      </w:r>
      <w:r w:rsidR="00537DC4" w:rsidRPr="0032195C">
        <w:rPr>
          <w:rFonts w:ascii="Book Antiqua" w:hAnsi="Book Antiqua" w:cstheme="majorBidi"/>
          <w:sz w:val="24"/>
          <w:szCs w:val="24"/>
        </w:rPr>
        <w:t xml:space="preserve">of </w:t>
      </w:r>
      <w:r w:rsidR="009314D3" w:rsidRPr="0032195C">
        <w:rPr>
          <w:rFonts w:ascii="Book Antiqua" w:hAnsi="Book Antiqua" w:cstheme="majorBidi"/>
          <w:sz w:val="24"/>
          <w:szCs w:val="24"/>
        </w:rPr>
        <w:t>the bipolar technique</w:t>
      </w:r>
      <w:r w:rsidR="00537DC4" w:rsidRPr="0032195C">
        <w:rPr>
          <w:rFonts w:ascii="Book Antiqua" w:hAnsi="Book Antiqua" w:cstheme="majorBidi"/>
          <w:sz w:val="24"/>
          <w:szCs w:val="24"/>
        </w:rPr>
        <w:t xml:space="preserve"> </w:t>
      </w:r>
      <w:r w:rsidR="000C5E4A" w:rsidRPr="0032195C">
        <w:rPr>
          <w:rFonts w:ascii="Book Antiqua" w:hAnsi="Book Antiqua" w:cstheme="majorBidi"/>
          <w:sz w:val="24"/>
          <w:szCs w:val="24"/>
        </w:rPr>
        <w:t>that we can use</w:t>
      </w:r>
      <w:r w:rsidRPr="0032195C">
        <w:rPr>
          <w:rFonts w:ascii="Book Antiqua" w:hAnsi="Book Antiqua" w:cstheme="majorBidi"/>
          <w:sz w:val="24"/>
          <w:szCs w:val="24"/>
        </w:rPr>
        <w:t xml:space="preserve"> normal saline</w:t>
      </w:r>
      <w:r w:rsidR="000C5E4A" w:rsidRPr="0032195C">
        <w:rPr>
          <w:rFonts w:ascii="Book Antiqua" w:hAnsi="Book Antiqua" w:cstheme="majorBidi"/>
          <w:sz w:val="24"/>
          <w:szCs w:val="24"/>
        </w:rPr>
        <w:t xml:space="preserve"> as an irrigation fluid</w:t>
      </w:r>
      <w:r w:rsidRPr="0032195C">
        <w:rPr>
          <w:rFonts w:ascii="Book Antiqua" w:hAnsi="Book Antiqua" w:cstheme="majorBidi"/>
          <w:sz w:val="24"/>
          <w:szCs w:val="24"/>
        </w:rPr>
        <w:t xml:space="preserve"> </w:t>
      </w:r>
      <w:r w:rsidR="000C5E4A" w:rsidRPr="0032195C">
        <w:rPr>
          <w:rFonts w:ascii="Book Antiqua" w:hAnsi="Book Antiqua" w:cstheme="majorBidi"/>
          <w:sz w:val="24"/>
          <w:szCs w:val="24"/>
        </w:rPr>
        <w:t xml:space="preserve">while in the standard monopolar technique we can use </w:t>
      </w:r>
      <w:r w:rsidRPr="0032195C">
        <w:rPr>
          <w:rFonts w:ascii="Book Antiqua" w:hAnsi="Book Antiqua" w:cstheme="majorBidi"/>
          <w:sz w:val="24"/>
          <w:szCs w:val="24"/>
        </w:rPr>
        <w:t>glycine, sorbitol, and mannitol</w:t>
      </w:r>
      <w:r w:rsidR="000C5E4A" w:rsidRPr="0032195C">
        <w:rPr>
          <w:rFonts w:ascii="Book Antiqua" w:hAnsi="Book Antiqua" w:cstheme="majorBidi"/>
          <w:sz w:val="24"/>
          <w:szCs w:val="24"/>
        </w:rPr>
        <w:t xml:space="preserve"> as irrigation fluids</w:t>
      </w:r>
      <w:r w:rsidRPr="0032195C">
        <w:rPr>
          <w:rFonts w:ascii="Book Antiqua" w:hAnsi="Book Antiqua" w:cstheme="majorBidi"/>
          <w:sz w:val="24"/>
          <w:szCs w:val="24"/>
        </w:rPr>
        <w:t>.</w:t>
      </w:r>
      <w:r w:rsidR="00B40132" w:rsidRPr="0032195C">
        <w:rPr>
          <w:rFonts w:ascii="Book Antiqua" w:hAnsi="Book Antiqua" w:cstheme="majorBidi"/>
          <w:sz w:val="24"/>
          <w:szCs w:val="24"/>
        </w:rPr>
        <w:t xml:space="preserve"> </w:t>
      </w:r>
      <w:r w:rsidR="000C5E4A" w:rsidRPr="0032195C">
        <w:rPr>
          <w:rFonts w:ascii="Book Antiqua" w:hAnsi="Book Antiqua" w:cstheme="majorBidi"/>
          <w:sz w:val="24"/>
          <w:szCs w:val="24"/>
        </w:rPr>
        <w:t xml:space="preserve">This will avoid the incidence </w:t>
      </w:r>
      <w:r w:rsidR="00A2157A" w:rsidRPr="0032195C">
        <w:rPr>
          <w:rFonts w:ascii="Book Antiqua" w:hAnsi="Book Antiqua" w:cstheme="majorBidi"/>
          <w:sz w:val="24"/>
          <w:szCs w:val="24"/>
        </w:rPr>
        <w:t>of dilutional</w:t>
      </w:r>
      <w:r w:rsidRPr="0032195C">
        <w:rPr>
          <w:rFonts w:ascii="Book Antiqua" w:hAnsi="Book Antiqua" w:cstheme="majorBidi"/>
          <w:sz w:val="24"/>
          <w:szCs w:val="24"/>
        </w:rPr>
        <w:t xml:space="preserve"> hyponatrem</w:t>
      </w:r>
      <w:r w:rsidR="00673E0B" w:rsidRPr="0032195C">
        <w:rPr>
          <w:rFonts w:ascii="Book Antiqua" w:hAnsi="Book Antiqua" w:cstheme="majorBidi"/>
          <w:sz w:val="24"/>
          <w:szCs w:val="24"/>
        </w:rPr>
        <w:t xml:space="preserve">ia and TUR syndrome </w:t>
      </w:r>
      <w:r w:rsidR="000C5E4A" w:rsidRPr="0032195C">
        <w:rPr>
          <w:rFonts w:ascii="Book Antiqua" w:hAnsi="Book Antiqua" w:cstheme="majorBidi"/>
          <w:sz w:val="24"/>
          <w:szCs w:val="24"/>
        </w:rPr>
        <w:t>increasing the safety profile of the</w:t>
      </w:r>
      <w:r w:rsidR="0032195C">
        <w:rPr>
          <w:rFonts w:ascii="Book Antiqua" w:hAnsi="Book Antiqua" w:cstheme="majorBidi"/>
          <w:sz w:val="24"/>
          <w:szCs w:val="24"/>
        </w:rPr>
        <w:t xml:space="preserve"> surgery even in large </w:t>
      </w:r>
      <w:proofErr w:type="gramStart"/>
      <w:r w:rsidR="0032195C">
        <w:rPr>
          <w:rFonts w:ascii="Book Antiqua" w:hAnsi="Book Antiqua" w:cstheme="majorBidi"/>
          <w:sz w:val="24"/>
          <w:szCs w:val="24"/>
        </w:rPr>
        <w:t>prostate</w:t>
      </w:r>
      <w:r w:rsidR="004432C8" w:rsidRPr="0032195C">
        <w:rPr>
          <w:rFonts w:ascii="Book Antiqua" w:hAnsi="Book Antiqua" w:cstheme="majorBidi"/>
          <w:sz w:val="24"/>
          <w:szCs w:val="24"/>
          <w:vertAlign w:val="superscript"/>
        </w:rPr>
        <w:t>[</w:t>
      </w:r>
      <w:proofErr w:type="gramEnd"/>
      <w:r w:rsidR="00736034" w:rsidRPr="0032195C">
        <w:rPr>
          <w:rFonts w:ascii="Book Antiqua" w:hAnsi="Book Antiqua" w:cstheme="majorBidi"/>
          <w:sz w:val="24"/>
          <w:szCs w:val="24"/>
          <w:vertAlign w:val="superscript"/>
        </w:rPr>
        <w:t>7</w:t>
      </w:r>
      <w:r w:rsidR="004432C8" w:rsidRPr="0032195C">
        <w:rPr>
          <w:rFonts w:ascii="Book Antiqua" w:hAnsi="Book Antiqua" w:cstheme="majorBidi"/>
          <w:sz w:val="24"/>
          <w:szCs w:val="24"/>
          <w:vertAlign w:val="superscript"/>
        </w:rPr>
        <w:t>]</w:t>
      </w:r>
      <w:r w:rsidR="00673E0B" w:rsidRPr="0032195C">
        <w:rPr>
          <w:rFonts w:ascii="Book Antiqua" w:hAnsi="Book Antiqua" w:cstheme="majorBidi"/>
          <w:sz w:val="24"/>
          <w:szCs w:val="24"/>
        </w:rPr>
        <w:t>.</w:t>
      </w:r>
    </w:p>
    <w:p w:rsidR="0005380C" w:rsidRPr="0032195C" w:rsidRDefault="00ED4101" w:rsidP="0032195C">
      <w:pPr>
        <w:spacing w:after="0" w:line="360" w:lineRule="auto"/>
        <w:ind w:firstLineChars="100" w:firstLine="240"/>
        <w:jc w:val="both"/>
        <w:rPr>
          <w:rFonts w:ascii="Book Antiqua" w:hAnsi="Book Antiqua" w:cstheme="majorBidi"/>
          <w:b/>
          <w:bCs/>
          <w:sz w:val="24"/>
          <w:szCs w:val="24"/>
          <w:u w:val="single"/>
        </w:rPr>
      </w:pPr>
      <w:r w:rsidRPr="0032195C">
        <w:rPr>
          <w:rFonts w:ascii="Book Antiqua" w:hAnsi="Book Antiqua" w:cstheme="majorBidi"/>
          <w:sz w:val="24"/>
          <w:szCs w:val="24"/>
        </w:rPr>
        <w:t>The</w:t>
      </w:r>
      <w:r w:rsidR="0005380C" w:rsidRPr="0032195C">
        <w:rPr>
          <w:rFonts w:ascii="Book Antiqua" w:hAnsi="Book Antiqua" w:cstheme="majorBidi"/>
          <w:sz w:val="24"/>
          <w:szCs w:val="24"/>
        </w:rPr>
        <w:t xml:space="preserve"> first bipolar TURP system </w:t>
      </w:r>
      <w:r w:rsidR="00884D9C" w:rsidRPr="0032195C">
        <w:rPr>
          <w:rFonts w:ascii="Book Antiqua" w:hAnsi="Book Antiqua" w:cstheme="majorBidi"/>
          <w:sz w:val="24"/>
          <w:szCs w:val="24"/>
        </w:rPr>
        <w:t>was developed</w:t>
      </w:r>
      <w:r w:rsidR="00D1453A" w:rsidRPr="0032195C">
        <w:rPr>
          <w:rFonts w:ascii="Book Antiqua" w:hAnsi="Book Antiqua" w:cstheme="majorBidi"/>
          <w:sz w:val="24"/>
          <w:szCs w:val="24"/>
        </w:rPr>
        <w:t xml:space="preserve"> in </w:t>
      </w:r>
      <w:r w:rsidR="00884D9C" w:rsidRPr="0032195C">
        <w:rPr>
          <w:rFonts w:ascii="Book Antiqua" w:hAnsi="Book Antiqua" w:cstheme="majorBidi"/>
          <w:sz w:val="24"/>
          <w:szCs w:val="24"/>
        </w:rPr>
        <w:t>the 1990s</w:t>
      </w:r>
      <w:r w:rsidR="0005380C" w:rsidRPr="0032195C">
        <w:rPr>
          <w:rFonts w:ascii="Book Antiqua" w:hAnsi="Book Antiqua" w:cstheme="majorBidi"/>
          <w:sz w:val="24"/>
          <w:szCs w:val="24"/>
        </w:rPr>
        <w:t xml:space="preserve"> </w:t>
      </w:r>
      <w:r w:rsidR="000C5E4A" w:rsidRPr="0032195C">
        <w:rPr>
          <w:rFonts w:ascii="Book Antiqua" w:hAnsi="Book Antiqua" w:cstheme="majorBidi"/>
          <w:sz w:val="24"/>
          <w:szCs w:val="24"/>
        </w:rPr>
        <w:t>using the PlasmaKinetic® (PK) technology (Gyrus-ACMI, South-borough, MA</w:t>
      </w:r>
      <w:r w:rsidRPr="0032195C">
        <w:rPr>
          <w:rFonts w:ascii="Book Antiqua" w:hAnsi="Book Antiqua" w:cstheme="majorBidi"/>
          <w:sz w:val="24"/>
          <w:szCs w:val="24"/>
        </w:rPr>
        <w:t>) and</w:t>
      </w:r>
      <w:r w:rsidR="0005380C" w:rsidRPr="0032195C">
        <w:rPr>
          <w:rFonts w:ascii="Book Antiqua" w:hAnsi="Book Antiqua" w:cstheme="majorBidi"/>
          <w:sz w:val="24"/>
          <w:szCs w:val="24"/>
        </w:rPr>
        <w:t xml:space="preserve"> consisted of a vaporizing electrode (PK V</w:t>
      </w:r>
      <w:r w:rsidR="00A63071" w:rsidRPr="0032195C">
        <w:rPr>
          <w:rFonts w:ascii="Book Antiqua" w:hAnsi="Book Antiqua" w:cstheme="majorBidi"/>
          <w:sz w:val="24"/>
          <w:szCs w:val="24"/>
        </w:rPr>
        <w:t xml:space="preserve"> electrode)</w:t>
      </w:r>
      <w:r w:rsidRPr="0032195C">
        <w:rPr>
          <w:rFonts w:ascii="Book Antiqua" w:hAnsi="Book Antiqua" w:cstheme="majorBidi"/>
          <w:sz w:val="24"/>
          <w:szCs w:val="24"/>
        </w:rPr>
        <w:t xml:space="preserve"> using saline as an irrigating fluid. The</w:t>
      </w:r>
      <w:r w:rsidR="00A63071" w:rsidRPr="0032195C">
        <w:rPr>
          <w:rFonts w:ascii="Book Antiqua" w:hAnsi="Book Antiqua" w:cstheme="majorBidi"/>
          <w:sz w:val="24"/>
          <w:szCs w:val="24"/>
        </w:rPr>
        <w:t xml:space="preserve"> invention</w:t>
      </w:r>
      <w:r w:rsidR="0005380C" w:rsidRPr="0032195C">
        <w:rPr>
          <w:rFonts w:ascii="Book Antiqua" w:hAnsi="Book Antiqua" w:cstheme="majorBidi"/>
          <w:sz w:val="24"/>
          <w:szCs w:val="24"/>
        </w:rPr>
        <w:t xml:space="preserve"> of the current 4-mm loop configuration electrode</w:t>
      </w:r>
      <w:r w:rsidRPr="0032195C">
        <w:rPr>
          <w:rFonts w:ascii="Book Antiqua" w:hAnsi="Book Antiqua" w:cstheme="majorBidi"/>
          <w:sz w:val="24"/>
          <w:szCs w:val="24"/>
        </w:rPr>
        <w:t xml:space="preserve"> improved this </w:t>
      </w:r>
      <w:proofErr w:type="gramStart"/>
      <w:r w:rsidRPr="0032195C">
        <w:rPr>
          <w:rFonts w:ascii="Book Antiqua" w:hAnsi="Book Antiqua" w:cstheme="majorBidi"/>
          <w:sz w:val="24"/>
          <w:szCs w:val="24"/>
        </w:rPr>
        <w:t>technique</w:t>
      </w:r>
      <w:r w:rsidRPr="0032195C">
        <w:rPr>
          <w:rFonts w:ascii="Book Antiqua" w:hAnsi="Book Antiqua" w:cstheme="majorBidi"/>
          <w:sz w:val="24"/>
          <w:szCs w:val="24"/>
          <w:vertAlign w:val="superscript"/>
        </w:rPr>
        <w:t>[</w:t>
      </w:r>
      <w:proofErr w:type="gramEnd"/>
      <w:r w:rsidR="00736034" w:rsidRPr="0032195C">
        <w:rPr>
          <w:rFonts w:ascii="Book Antiqua" w:hAnsi="Book Antiqua" w:cstheme="majorBidi"/>
          <w:sz w:val="24"/>
          <w:szCs w:val="24"/>
          <w:vertAlign w:val="superscript"/>
        </w:rPr>
        <w:t>7</w:t>
      </w:r>
      <w:r w:rsidR="004432C8" w:rsidRPr="0032195C">
        <w:rPr>
          <w:rFonts w:ascii="Book Antiqua" w:hAnsi="Book Antiqua" w:cstheme="majorBidi"/>
          <w:sz w:val="24"/>
          <w:szCs w:val="24"/>
          <w:vertAlign w:val="superscript"/>
        </w:rPr>
        <w:t>]</w:t>
      </w:r>
      <w:r w:rsidR="0005380C" w:rsidRPr="0032195C">
        <w:rPr>
          <w:rFonts w:ascii="Book Antiqua" w:hAnsi="Book Antiqua" w:cstheme="majorBidi"/>
          <w:sz w:val="24"/>
          <w:szCs w:val="24"/>
        </w:rPr>
        <w:t xml:space="preserve">. </w:t>
      </w:r>
    </w:p>
    <w:p w:rsidR="0005380C" w:rsidRPr="0032195C" w:rsidRDefault="0005380C"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 xml:space="preserve">The loop </w:t>
      </w:r>
      <w:r w:rsidR="00ED4101" w:rsidRPr="0032195C">
        <w:rPr>
          <w:rFonts w:ascii="Book Antiqua" w:hAnsi="Book Antiqua" w:cstheme="majorBidi"/>
          <w:sz w:val="24"/>
          <w:szCs w:val="24"/>
        </w:rPr>
        <w:t>in bipolar system</w:t>
      </w:r>
      <w:r w:rsidRPr="0032195C">
        <w:rPr>
          <w:rFonts w:ascii="Book Antiqua" w:hAnsi="Book Antiqua" w:cstheme="majorBidi"/>
          <w:sz w:val="24"/>
          <w:szCs w:val="24"/>
        </w:rPr>
        <w:t>is mad</w:t>
      </w:r>
      <w:r w:rsidR="00A9597D" w:rsidRPr="0032195C">
        <w:rPr>
          <w:rFonts w:ascii="Book Antiqua" w:hAnsi="Book Antiqua" w:cstheme="majorBidi"/>
          <w:sz w:val="24"/>
          <w:szCs w:val="24"/>
        </w:rPr>
        <w:t>e of platinum iridium</w:t>
      </w:r>
      <w:r w:rsidR="00ED4101" w:rsidRPr="0032195C">
        <w:rPr>
          <w:rFonts w:ascii="Book Antiqua" w:hAnsi="Book Antiqua" w:cstheme="majorBidi"/>
          <w:sz w:val="24"/>
          <w:szCs w:val="24"/>
        </w:rPr>
        <w:t xml:space="preserve"> to withstand the electrical and thermal stresses of plasma</w:t>
      </w:r>
      <w:r w:rsidR="00884D9C" w:rsidRPr="0032195C">
        <w:rPr>
          <w:rFonts w:ascii="Book Antiqua" w:hAnsi="Book Antiqua" w:cstheme="majorBidi"/>
          <w:sz w:val="24"/>
          <w:szCs w:val="24"/>
        </w:rPr>
        <w:t xml:space="preserve">, </w:t>
      </w:r>
      <w:r w:rsidR="00ED4101" w:rsidRPr="0032195C">
        <w:rPr>
          <w:rFonts w:ascii="Book Antiqua" w:hAnsi="Book Antiqua" w:cstheme="majorBidi"/>
          <w:sz w:val="24"/>
          <w:szCs w:val="24"/>
        </w:rPr>
        <w:t>while in the standard monopolar technique; it is made of</w:t>
      </w:r>
      <w:r w:rsidRPr="0032195C">
        <w:rPr>
          <w:rFonts w:ascii="Book Antiqua" w:hAnsi="Book Antiqua" w:cstheme="majorBidi"/>
          <w:sz w:val="24"/>
          <w:szCs w:val="24"/>
        </w:rPr>
        <w:t xml:space="preserve"> tungsten. </w:t>
      </w:r>
    </w:p>
    <w:p w:rsidR="0005380C" w:rsidRPr="0032195C" w:rsidRDefault="00ED4101"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I</w:t>
      </w:r>
      <w:r w:rsidR="0005380C" w:rsidRPr="0032195C">
        <w:rPr>
          <w:rFonts w:ascii="Book Antiqua" w:hAnsi="Book Antiqua" w:cstheme="majorBidi"/>
          <w:sz w:val="24"/>
          <w:szCs w:val="24"/>
        </w:rPr>
        <w:t xml:space="preserve">n the bipolar </w:t>
      </w:r>
      <w:r w:rsidRPr="0032195C">
        <w:rPr>
          <w:rFonts w:ascii="Book Antiqua" w:hAnsi="Book Antiqua" w:cstheme="majorBidi"/>
          <w:sz w:val="24"/>
          <w:szCs w:val="24"/>
        </w:rPr>
        <w:t>technique, the mechanism for coagulation</w:t>
      </w:r>
      <w:r w:rsidR="0005380C" w:rsidRPr="0032195C">
        <w:rPr>
          <w:rFonts w:ascii="Book Antiqua" w:hAnsi="Book Antiqua" w:cstheme="majorBidi"/>
          <w:sz w:val="24"/>
          <w:szCs w:val="24"/>
        </w:rPr>
        <w:t xml:space="preserve"> </w:t>
      </w:r>
      <w:r w:rsidRPr="0032195C">
        <w:rPr>
          <w:rFonts w:ascii="Book Antiqua" w:hAnsi="Book Antiqua" w:cstheme="majorBidi"/>
          <w:sz w:val="24"/>
          <w:szCs w:val="24"/>
        </w:rPr>
        <w:t>starts by</w:t>
      </w:r>
      <w:r w:rsidR="0005380C" w:rsidRPr="0032195C">
        <w:rPr>
          <w:rFonts w:ascii="Book Antiqua" w:hAnsi="Book Antiqua" w:cstheme="majorBidi"/>
          <w:sz w:val="24"/>
          <w:szCs w:val="24"/>
        </w:rPr>
        <w:t xml:space="preserve"> dissipat</w:t>
      </w:r>
      <w:r w:rsidRPr="0032195C">
        <w:rPr>
          <w:rFonts w:ascii="Book Antiqua" w:hAnsi="Book Antiqua" w:cstheme="majorBidi"/>
          <w:sz w:val="24"/>
          <w:szCs w:val="24"/>
        </w:rPr>
        <w:t>ion of the energy</w:t>
      </w:r>
      <w:r w:rsidR="0005380C" w:rsidRPr="0032195C">
        <w:rPr>
          <w:rFonts w:ascii="Book Antiqua" w:hAnsi="Book Antiqua" w:cstheme="majorBidi"/>
          <w:sz w:val="24"/>
          <w:szCs w:val="24"/>
        </w:rPr>
        <w:t xml:space="preserve"> as heat within the vessel walls; a coagulum </w:t>
      </w:r>
      <w:r w:rsidR="00524F46" w:rsidRPr="0032195C">
        <w:rPr>
          <w:rFonts w:ascii="Book Antiqua" w:hAnsi="Book Antiqua" w:cstheme="majorBidi"/>
          <w:sz w:val="24"/>
          <w:szCs w:val="24"/>
        </w:rPr>
        <w:t>will be formed from the blood and the tissues to seal</w:t>
      </w:r>
      <w:r w:rsidR="0005380C" w:rsidRPr="0032195C">
        <w:rPr>
          <w:rFonts w:ascii="Book Antiqua" w:hAnsi="Book Antiqua" w:cstheme="majorBidi"/>
          <w:sz w:val="24"/>
          <w:szCs w:val="24"/>
        </w:rPr>
        <w:t xml:space="preserve"> the bleed</w:t>
      </w:r>
      <w:r w:rsidR="00524F46" w:rsidRPr="0032195C">
        <w:rPr>
          <w:rFonts w:ascii="Book Antiqua" w:hAnsi="Book Antiqua" w:cstheme="majorBidi"/>
          <w:sz w:val="24"/>
          <w:szCs w:val="24"/>
        </w:rPr>
        <w:t>ing vessel</w:t>
      </w:r>
      <w:r w:rsidR="0005380C" w:rsidRPr="0032195C">
        <w:rPr>
          <w:rFonts w:ascii="Book Antiqua" w:hAnsi="Book Antiqua" w:cstheme="majorBidi"/>
          <w:sz w:val="24"/>
          <w:szCs w:val="24"/>
        </w:rPr>
        <w:t xml:space="preserve">. </w:t>
      </w:r>
      <w:r w:rsidR="00524F46" w:rsidRPr="0032195C">
        <w:rPr>
          <w:rFonts w:ascii="Book Antiqua" w:hAnsi="Book Antiqua" w:cstheme="majorBidi"/>
          <w:sz w:val="24"/>
          <w:szCs w:val="24"/>
        </w:rPr>
        <w:t xml:space="preserve">This will be associated with </w:t>
      </w:r>
      <w:r w:rsidR="0005380C" w:rsidRPr="0032195C">
        <w:rPr>
          <w:rFonts w:ascii="Book Antiqua" w:hAnsi="Book Antiqua" w:cstheme="majorBidi"/>
          <w:sz w:val="24"/>
          <w:szCs w:val="24"/>
        </w:rPr>
        <w:t>white blanching of tissue indicat</w:t>
      </w:r>
      <w:r w:rsidR="00524F46" w:rsidRPr="0032195C">
        <w:rPr>
          <w:rFonts w:ascii="Book Antiqua" w:hAnsi="Book Antiqua" w:cstheme="majorBidi"/>
          <w:sz w:val="24"/>
          <w:szCs w:val="24"/>
        </w:rPr>
        <w:t>ing</w:t>
      </w:r>
      <w:r w:rsidR="0005380C" w:rsidRPr="0032195C">
        <w:rPr>
          <w:rFonts w:ascii="Book Antiqua" w:hAnsi="Book Antiqua" w:cstheme="majorBidi"/>
          <w:sz w:val="24"/>
          <w:szCs w:val="24"/>
        </w:rPr>
        <w:t xml:space="preserve"> the formation of coagulum and </w:t>
      </w:r>
      <w:r w:rsidR="00524F46" w:rsidRPr="0032195C">
        <w:rPr>
          <w:rFonts w:ascii="Book Antiqua" w:hAnsi="Book Antiqua" w:cstheme="majorBidi"/>
          <w:sz w:val="24"/>
          <w:szCs w:val="24"/>
        </w:rPr>
        <w:t xml:space="preserve">shrinkage of the </w:t>
      </w:r>
      <w:r w:rsidR="0005380C" w:rsidRPr="0032195C">
        <w:rPr>
          <w:rFonts w:ascii="Book Antiqua" w:hAnsi="Book Antiqua" w:cstheme="majorBidi"/>
          <w:sz w:val="24"/>
          <w:szCs w:val="24"/>
        </w:rPr>
        <w:t xml:space="preserve">collagen. </w:t>
      </w:r>
      <w:r w:rsidR="00524F46" w:rsidRPr="0032195C">
        <w:rPr>
          <w:rFonts w:ascii="Book Antiqua" w:hAnsi="Book Antiqua" w:cstheme="majorBidi"/>
          <w:sz w:val="24"/>
          <w:szCs w:val="24"/>
        </w:rPr>
        <w:t>The</w:t>
      </w:r>
      <w:r w:rsidR="0005380C" w:rsidRPr="0032195C">
        <w:rPr>
          <w:rFonts w:ascii="Book Antiqua" w:hAnsi="Book Antiqua" w:cstheme="majorBidi"/>
          <w:sz w:val="24"/>
          <w:szCs w:val="24"/>
        </w:rPr>
        <w:t xml:space="preserve"> lower voltage and temperatures minimizes charring of the </w:t>
      </w:r>
      <w:proofErr w:type="gramStart"/>
      <w:r w:rsidR="00A2157A" w:rsidRPr="0032195C">
        <w:rPr>
          <w:rFonts w:ascii="Book Antiqua" w:hAnsi="Book Antiqua" w:cstheme="majorBidi"/>
          <w:sz w:val="24"/>
          <w:szCs w:val="24"/>
        </w:rPr>
        <w:t>tissue</w:t>
      </w:r>
      <w:r w:rsidR="00A2157A" w:rsidRPr="0032195C">
        <w:rPr>
          <w:rFonts w:ascii="Book Antiqua" w:hAnsi="Book Antiqua" w:cstheme="majorBidi"/>
          <w:sz w:val="24"/>
          <w:szCs w:val="24"/>
          <w:vertAlign w:val="superscript"/>
        </w:rPr>
        <w:t>[</w:t>
      </w:r>
      <w:proofErr w:type="gramEnd"/>
      <w:r w:rsidR="00736034" w:rsidRPr="0032195C">
        <w:rPr>
          <w:rFonts w:ascii="Book Antiqua" w:hAnsi="Book Antiqua" w:cstheme="majorBidi"/>
          <w:sz w:val="24"/>
          <w:szCs w:val="24"/>
          <w:vertAlign w:val="superscript"/>
        </w:rPr>
        <w:t>7</w:t>
      </w:r>
      <w:r w:rsidR="004432C8" w:rsidRPr="0032195C">
        <w:rPr>
          <w:rFonts w:ascii="Book Antiqua" w:hAnsi="Book Antiqua" w:cstheme="majorBidi"/>
          <w:sz w:val="24"/>
          <w:szCs w:val="24"/>
          <w:vertAlign w:val="superscript"/>
        </w:rPr>
        <w:t>]</w:t>
      </w:r>
      <w:r w:rsidR="0005380C" w:rsidRPr="0032195C">
        <w:rPr>
          <w:rFonts w:ascii="Book Antiqua" w:hAnsi="Book Antiqua" w:cstheme="majorBidi"/>
          <w:sz w:val="24"/>
          <w:szCs w:val="24"/>
        </w:rPr>
        <w:t>.</w:t>
      </w:r>
    </w:p>
    <w:p w:rsidR="0005380C" w:rsidRPr="0032195C" w:rsidRDefault="00524F46"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In the standard</w:t>
      </w:r>
      <w:r w:rsidR="0005380C" w:rsidRPr="0032195C">
        <w:rPr>
          <w:rFonts w:ascii="Book Antiqua" w:hAnsi="Book Antiqua" w:cstheme="majorBidi"/>
          <w:sz w:val="24"/>
          <w:szCs w:val="24"/>
        </w:rPr>
        <w:t xml:space="preserve"> TURP</w:t>
      </w:r>
      <w:r w:rsidRPr="0032195C">
        <w:rPr>
          <w:rFonts w:ascii="Book Antiqua" w:hAnsi="Book Antiqua" w:cstheme="majorBidi"/>
          <w:sz w:val="24"/>
          <w:szCs w:val="24"/>
        </w:rPr>
        <w:t xml:space="preserve"> technique</w:t>
      </w:r>
      <w:r w:rsidR="0005380C" w:rsidRPr="0032195C">
        <w:rPr>
          <w:rFonts w:ascii="Book Antiqua" w:hAnsi="Book Antiqua" w:cstheme="majorBidi"/>
          <w:sz w:val="24"/>
          <w:szCs w:val="24"/>
        </w:rPr>
        <w:t xml:space="preserve">, </w:t>
      </w:r>
      <w:r w:rsidRPr="0032195C">
        <w:rPr>
          <w:rFonts w:ascii="Book Antiqua" w:hAnsi="Book Antiqua" w:cstheme="majorBidi"/>
          <w:sz w:val="24"/>
          <w:szCs w:val="24"/>
        </w:rPr>
        <w:t>no enough time is available to do simultaneous hemostasis during resection. The</w:t>
      </w:r>
      <w:r w:rsidR="0005380C" w:rsidRPr="0032195C">
        <w:rPr>
          <w:rFonts w:ascii="Book Antiqua" w:hAnsi="Book Antiqua" w:cstheme="majorBidi"/>
          <w:sz w:val="24"/>
          <w:szCs w:val="24"/>
        </w:rPr>
        <w:t xml:space="preserve"> reduced voltage </w:t>
      </w:r>
      <w:r w:rsidRPr="0032195C">
        <w:rPr>
          <w:rFonts w:ascii="Book Antiqua" w:hAnsi="Book Antiqua" w:cstheme="majorBidi"/>
          <w:sz w:val="24"/>
          <w:szCs w:val="24"/>
        </w:rPr>
        <w:t xml:space="preserve">in bipolar technique provides time to do </w:t>
      </w:r>
      <w:r w:rsidR="0005380C" w:rsidRPr="0032195C">
        <w:rPr>
          <w:rFonts w:ascii="Book Antiqua" w:hAnsi="Book Antiqua" w:cstheme="majorBidi"/>
          <w:sz w:val="24"/>
          <w:szCs w:val="24"/>
        </w:rPr>
        <w:t xml:space="preserve">simultaneous hemostasis during the </w:t>
      </w:r>
      <w:proofErr w:type="gramStart"/>
      <w:r w:rsidRPr="0032195C">
        <w:rPr>
          <w:rFonts w:ascii="Book Antiqua" w:hAnsi="Book Antiqua" w:cstheme="majorBidi"/>
          <w:sz w:val="24"/>
          <w:szCs w:val="24"/>
        </w:rPr>
        <w:t>resection</w:t>
      </w:r>
      <w:r w:rsidRPr="0032195C">
        <w:rPr>
          <w:rFonts w:ascii="Book Antiqua" w:hAnsi="Book Antiqua" w:cstheme="majorBidi"/>
          <w:sz w:val="24"/>
          <w:szCs w:val="24"/>
          <w:vertAlign w:val="superscript"/>
        </w:rPr>
        <w:t>[</w:t>
      </w:r>
      <w:proofErr w:type="gramEnd"/>
      <w:r w:rsidR="00736034" w:rsidRPr="0032195C">
        <w:rPr>
          <w:rFonts w:ascii="Book Antiqua" w:hAnsi="Book Antiqua" w:cstheme="majorBidi"/>
          <w:sz w:val="24"/>
          <w:szCs w:val="24"/>
          <w:vertAlign w:val="superscript"/>
        </w:rPr>
        <w:t>7</w:t>
      </w:r>
      <w:r w:rsidR="004432C8" w:rsidRPr="0032195C">
        <w:rPr>
          <w:rFonts w:ascii="Book Antiqua" w:hAnsi="Book Antiqua" w:cstheme="majorBidi"/>
          <w:sz w:val="24"/>
          <w:szCs w:val="24"/>
          <w:vertAlign w:val="superscript"/>
        </w:rPr>
        <w:t>]</w:t>
      </w:r>
      <w:r w:rsidR="0005380C" w:rsidRPr="0032195C">
        <w:rPr>
          <w:rFonts w:ascii="Book Antiqua" w:hAnsi="Book Antiqua" w:cstheme="majorBidi"/>
          <w:sz w:val="24"/>
          <w:szCs w:val="24"/>
        </w:rPr>
        <w:t xml:space="preserve">. </w:t>
      </w:r>
    </w:p>
    <w:p w:rsidR="009D78C0" w:rsidRDefault="00C543BC" w:rsidP="0032195C">
      <w:pPr>
        <w:spacing w:after="0" w:line="360" w:lineRule="auto"/>
        <w:ind w:firstLineChars="100" w:firstLine="240"/>
        <w:jc w:val="both"/>
        <w:rPr>
          <w:rFonts w:ascii="Book Antiqua" w:hAnsi="Book Antiqua" w:cstheme="majorBidi"/>
          <w:sz w:val="24"/>
          <w:szCs w:val="24"/>
          <w:lang w:eastAsia="zh-CN"/>
        </w:rPr>
      </w:pPr>
      <w:r w:rsidRPr="0032195C">
        <w:rPr>
          <w:rFonts w:ascii="Book Antiqua" w:hAnsi="Book Antiqua" w:cstheme="majorBidi"/>
          <w:sz w:val="24"/>
          <w:szCs w:val="24"/>
        </w:rPr>
        <w:t>Three technique of bipolar prostatectomy are available</w:t>
      </w:r>
      <w:r w:rsidR="00736034" w:rsidRPr="0032195C">
        <w:rPr>
          <w:rFonts w:ascii="Book Antiqua" w:hAnsi="Book Antiqua" w:cstheme="majorBidi"/>
          <w:sz w:val="24"/>
          <w:szCs w:val="24"/>
        </w:rPr>
        <w:t xml:space="preserve">; the first </w:t>
      </w:r>
      <w:r w:rsidR="00433D14" w:rsidRPr="0032195C">
        <w:rPr>
          <w:rFonts w:ascii="Book Antiqua" w:hAnsi="Book Antiqua" w:cstheme="majorBidi"/>
          <w:sz w:val="24"/>
          <w:szCs w:val="24"/>
        </w:rPr>
        <w:t>technique</w:t>
      </w:r>
      <w:r w:rsidR="00736034" w:rsidRPr="0032195C">
        <w:rPr>
          <w:rFonts w:ascii="Book Antiqua" w:hAnsi="Book Antiqua" w:cstheme="majorBidi"/>
          <w:sz w:val="24"/>
          <w:szCs w:val="24"/>
        </w:rPr>
        <w:t xml:space="preserve"> is </w:t>
      </w:r>
      <w:r w:rsidRPr="0032195C">
        <w:rPr>
          <w:rFonts w:ascii="Book Antiqua" w:hAnsi="Book Antiqua" w:cstheme="majorBidi"/>
          <w:sz w:val="24"/>
          <w:szCs w:val="24"/>
        </w:rPr>
        <w:t>Bipolar plasma vaporization</w:t>
      </w:r>
      <w:r w:rsidR="00736034" w:rsidRPr="0032195C">
        <w:rPr>
          <w:rFonts w:ascii="Book Antiqua" w:hAnsi="Book Antiqua" w:cstheme="majorBidi"/>
          <w:sz w:val="24"/>
          <w:szCs w:val="24"/>
        </w:rPr>
        <w:t xml:space="preserve"> which</w:t>
      </w:r>
      <w:r w:rsidRPr="0032195C">
        <w:rPr>
          <w:rFonts w:ascii="Book Antiqua" w:hAnsi="Book Antiqua" w:cstheme="majorBidi"/>
          <w:sz w:val="24"/>
          <w:szCs w:val="24"/>
        </w:rPr>
        <w:t xml:space="preserve"> requires a bipolar high-frequency generator </w:t>
      </w:r>
      <w:r w:rsidR="00524F46" w:rsidRPr="0032195C">
        <w:rPr>
          <w:rFonts w:ascii="Book Antiqua" w:hAnsi="Book Antiqua" w:cstheme="majorBidi"/>
          <w:sz w:val="24"/>
          <w:szCs w:val="24"/>
        </w:rPr>
        <w:t>with</w:t>
      </w:r>
      <w:r w:rsidRPr="0032195C">
        <w:rPr>
          <w:rFonts w:ascii="Book Antiqua" w:hAnsi="Book Antiqua" w:cstheme="majorBidi"/>
          <w:sz w:val="24"/>
          <w:szCs w:val="24"/>
        </w:rPr>
        <w:t xml:space="preserve"> the power output set at 290Wand 120W for vaporisation and coagulation modes, respectively. A continuous-flow </w:t>
      </w:r>
      <w:r w:rsidR="00433D14" w:rsidRPr="0032195C">
        <w:rPr>
          <w:rFonts w:ascii="Book Antiqua" w:hAnsi="Book Antiqua" w:cstheme="majorBidi"/>
          <w:sz w:val="24"/>
          <w:szCs w:val="24"/>
        </w:rPr>
        <w:t>irrigation</w:t>
      </w:r>
      <w:r w:rsidRPr="0032195C">
        <w:rPr>
          <w:rFonts w:ascii="Book Antiqua" w:hAnsi="Book Antiqua" w:cstheme="majorBidi"/>
          <w:sz w:val="24"/>
          <w:szCs w:val="24"/>
        </w:rPr>
        <w:t xml:space="preserve"> is </w:t>
      </w:r>
      <w:r w:rsidR="00433D14" w:rsidRPr="0032195C">
        <w:rPr>
          <w:rFonts w:ascii="Book Antiqua" w:hAnsi="Book Antiqua" w:cstheme="majorBidi"/>
          <w:sz w:val="24"/>
          <w:szCs w:val="24"/>
        </w:rPr>
        <w:t>mandatory</w:t>
      </w:r>
      <w:r w:rsidRPr="0032195C">
        <w:rPr>
          <w:rFonts w:ascii="Book Antiqua" w:hAnsi="Book Antiqua" w:cstheme="majorBidi"/>
          <w:sz w:val="24"/>
          <w:szCs w:val="24"/>
        </w:rPr>
        <w:t xml:space="preserve"> to </w:t>
      </w:r>
      <w:r w:rsidR="00433D14" w:rsidRPr="0032195C">
        <w:rPr>
          <w:rFonts w:ascii="Book Antiqua" w:hAnsi="Book Antiqua" w:cstheme="majorBidi"/>
          <w:sz w:val="24"/>
          <w:szCs w:val="24"/>
        </w:rPr>
        <w:t xml:space="preserve">improve the </w:t>
      </w:r>
      <w:r w:rsidRPr="0032195C">
        <w:rPr>
          <w:rFonts w:ascii="Book Antiqua" w:hAnsi="Book Antiqua" w:cstheme="majorBidi"/>
          <w:sz w:val="24"/>
          <w:szCs w:val="24"/>
        </w:rPr>
        <w:t>visibility and elimination of bubbles</w:t>
      </w:r>
      <w:r w:rsidR="00433D14" w:rsidRPr="0032195C">
        <w:rPr>
          <w:rFonts w:ascii="Book Antiqua" w:hAnsi="Book Antiqua" w:cstheme="majorBidi"/>
          <w:sz w:val="24"/>
          <w:szCs w:val="24"/>
        </w:rPr>
        <w:t xml:space="preserve"> associated with vaporization</w:t>
      </w:r>
      <w:r w:rsidRPr="0032195C">
        <w:rPr>
          <w:rFonts w:ascii="Book Antiqua" w:hAnsi="Book Antiqua" w:cstheme="majorBidi"/>
          <w:sz w:val="24"/>
          <w:szCs w:val="24"/>
        </w:rPr>
        <w:t xml:space="preserve">. The </w:t>
      </w:r>
      <w:r w:rsidR="00433D14" w:rsidRPr="0032195C">
        <w:rPr>
          <w:rFonts w:ascii="Book Antiqua" w:hAnsi="Book Antiqua" w:cstheme="majorBidi"/>
          <w:sz w:val="24"/>
          <w:szCs w:val="24"/>
        </w:rPr>
        <w:t>technique starts</w:t>
      </w:r>
      <w:r w:rsidRPr="0032195C">
        <w:rPr>
          <w:rFonts w:ascii="Book Antiqua" w:hAnsi="Book Antiqua" w:cstheme="majorBidi"/>
          <w:sz w:val="24"/>
          <w:szCs w:val="24"/>
        </w:rPr>
        <w:t xml:space="preserve"> at the bladder neck, </w:t>
      </w:r>
      <w:r w:rsidR="00433D14" w:rsidRPr="0032195C">
        <w:rPr>
          <w:rFonts w:ascii="Book Antiqua" w:hAnsi="Book Antiqua" w:cstheme="majorBidi"/>
          <w:sz w:val="24"/>
          <w:szCs w:val="24"/>
        </w:rPr>
        <w:t>then</w:t>
      </w:r>
      <w:r w:rsidRPr="0032195C">
        <w:rPr>
          <w:rFonts w:ascii="Book Antiqua" w:hAnsi="Book Antiqua" w:cstheme="majorBidi"/>
          <w:sz w:val="24"/>
          <w:szCs w:val="24"/>
        </w:rPr>
        <w:t xml:space="preserve"> the lateral lobes </w:t>
      </w:r>
      <w:r w:rsidR="00433D14" w:rsidRPr="0032195C">
        <w:rPr>
          <w:rFonts w:ascii="Book Antiqua" w:hAnsi="Book Antiqua" w:cstheme="majorBidi"/>
          <w:sz w:val="24"/>
          <w:szCs w:val="24"/>
        </w:rPr>
        <w:t>followed by the</w:t>
      </w:r>
      <w:r w:rsidRPr="0032195C">
        <w:rPr>
          <w:rFonts w:ascii="Book Antiqua" w:hAnsi="Book Antiqua" w:cstheme="majorBidi"/>
          <w:sz w:val="24"/>
          <w:szCs w:val="24"/>
        </w:rPr>
        <w:t xml:space="preserve"> anterior lobe, and, </w:t>
      </w:r>
      <w:r w:rsidR="00433D14" w:rsidRPr="0032195C">
        <w:rPr>
          <w:rFonts w:ascii="Book Antiqua" w:hAnsi="Book Antiqua" w:cstheme="majorBidi"/>
          <w:sz w:val="24"/>
          <w:szCs w:val="24"/>
        </w:rPr>
        <w:t>at the end,</w:t>
      </w:r>
      <w:r w:rsidRPr="0032195C">
        <w:rPr>
          <w:rFonts w:ascii="Book Antiqua" w:hAnsi="Book Antiqua" w:cstheme="majorBidi"/>
          <w:sz w:val="24"/>
          <w:szCs w:val="24"/>
        </w:rPr>
        <w:t xml:space="preserve"> the apical </w:t>
      </w:r>
      <w:r w:rsidR="00433D14" w:rsidRPr="0032195C">
        <w:rPr>
          <w:rFonts w:ascii="Book Antiqua" w:hAnsi="Book Antiqua" w:cstheme="majorBidi"/>
          <w:sz w:val="24"/>
          <w:szCs w:val="24"/>
        </w:rPr>
        <w:t>part</w:t>
      </w:r>
      <w:r w:rsidRPr="0032195C">
        <w:rPr>
          <w:rFonts w:ascii="Book Antiqua" w:hAnsi="Book Antiqua" w:cstheme="majorBidi"/>
          <w:sz w:val="24"/>
          <w:szCs w:val="24"/>
        </w:rPr>
        <w:t xml:space="preserve"> of the </w:t>
      </w:r>
      <w:proofErr w:type="gramStart"/>
      <w:r w:rsidRPr="0032195C">
        <w:rPr>
          <w:rFonts w:ascii="Book Antiqua" w:hAnsi="Book Antiqua" w:cstheme="majorBidi"/>
          <w:sz w:val="24"/>
          <w:szCs w:val="24"/>
        </w:rPr>
        <w:t>prostate</w:t>
      </w:r>
      <w:r w:rsidR="004432C8" w:rsidRPr="0032195C">
        <w:rPr>
          <w:rFonts w:ascii="Book Antiqua" w:hAnsi="Book Antiqua" w:cstheme="majorBidi"/>
          <w:sz w:val="24"/>
          <w:szCs w:val="24"/>
          <w:vertAlign w:val="superscript"/>
        </w:rPr>
        <w:t>[</w:t>
      </w:r>
      <w:proofErr w:type="gramEnd"/>
      <w:r w:rsidR="00736034" w:rsidRPr="0032195C">
        <w:rPr>
          <w:rFonts w:ascii="Book Antiqua" w:hAnsi="Book Antiqua" w:cstheme="majorBidi"/>
          <w:sz w:val="24"/>
          <w:szCs w:val="24"/>
          <w:vertAlign w:val="superscript"/>
        </w:rPr>
        <w:t>8</w:t>
      </w:r>
      <w:r w:rsidR="004432C8" w:rsidRPr="0032195C">
        <w:rPr>
          <w:rFonts w:ascii="Book Antiqua" w:hAnsi="Book Antiqua" w:cstheme="majorBidi"/>
          <w:sz w:val="24"/>
          <w:szCs w:val="24"/>
          <w:vertAlign w:val="superscript"/>
        </w:rPr>
        <w:t>]</w:t>
      </w:r>
      <w:r w:rsidR="0032195C">
        <w:rPr>
          <w:rFonts w:ascii="Book Antiqua" w:hAnsi="Book Antiqua" w:cstheme="majorBidi"/>
          <w:sz w:val="24"/>
          <w:szCs w:val="24"/>
        </w:rPr>
        <w:t xml:space="preserve">. </w:t>
      </w:r>
      <w:r w:rsidR="00736034" w:rsidRPr="0032195C">
        <w:rPr>
          <w:rFonts w:ascii="Book Antiqua" w:hAnsi="Book Antiqua" w:cstheme="majorBidi"/>
          <w:sz w:val="24"/>
          <w:szCs w:val="24"/>
        </w:rPr>
        <w:t xml:space="preserve">The second technique is </w:t>
      </w:r>
      <w:r w:rsidR="0032195C">
        <w:rPr>
          <w:rFonts w:ascii="Book Antiqua" w:eastAsia="Calibri" w:hAnsi="Book Antiqua" w:cstheme="majorBidi"/>
          <w:sz w:val="24"/>
          <w:szCs w:val="24"/>
        </w:rPr>
        <w:t>Enucleation</w:t>
      </w:r>
      <w:r w:rsidR="0032195C">
        <w:rPr>
          <w:rFonts w:ascii="Book Antiqua" w:hAnsi="Book Antiqua" w:cstheme="majorBidi" w:hint="eastAsia"/>
          <w:sz w:val="24"/>
          <w:szCs w:val="24"/>
          <w:lang w:eastAsia="zh-CN"/>
        </w:rPr>
        <w:t xml:space="preserve"> </w:t>
      </w:r>
      <w:r w:rsidR="0032195C">
        <w:rPr>
          <w:rFonts w:ascii="Book Antiqua" w:eastAsia="Calibri" w:hAnsi="Book Antiqua" w:cstheme="majorBidi"/>
          <w:sz w:val="24"/>
          <w:szCs w:val="24"/>
        </w:rPr>
        <w:t>(</w:t>
      </w:r>
      <w:r w:rsidR="00A53F25" w:rsidRPr="0032195C">
        <w:rPr>
          <w:rFonts w:ascii="Book Antiqua" w:eastAsia="Calibri" w:hAnsi="Book Antiqua" w:cstheme="majorBidi"/>
          <w:sz w:val="24"/>
          <w:szCs w:val="24"/>
        </w:rPr>
        <w:t>Plasmakineticenucleation of the prostate)</w:t>
      </w:r>
      <w:r w:rsidR="00736034" w:rsidRPr="0032195C">
        <w:rPr>
          <w:rFonts w:ascii="Book Antiqua" w:hAnsi="Book Antiqua" w:cstheme="majorBidi"/>
          <w:sz w:val="24"/>
          <w:szCs w:val="24"/>
        </w:rPr>
        <w:t xml:space="preserve"> which </w:t>
      </w:r>
      <w:r w:rsidR="00A53F25" w:rsidRPr="0032195C">
        <w:rPr>
          <w:rFonts w:ascii="Book Antiqua" w:hAnsi="Book Antiqua" w:cstheme="majorBidi"/>
          <w:sz w:val="24"/>
          <w:szCs w:val="24"/>
        </w:rPr>
        <w:t xml:space="preserve">is similar to HoLEP, </w:t>
      </w:r>
      <w:r w:rsidR="009D78C0" w:rsidRPr="0032195C">
        <w:rPr>
          <w:rFonts w:ascii="Book Antiqua" w:hAnsi="Book Antiqua" w:cstheme="majorBidi"/>
          <w:sz w:val="24"/>
          <w:szCs w:val="24"/>
        </w:rPr>
        <w:t xml:space="preserve">and it </w:t>
      </w:r>
      <w:r w:rsidR="00A53F25" w:rsidRPr="0032195C">
        <w:rPr>
          <w:rFonts w:ascii="Book Antiqua" w:hAnsi="Book Antiqua" w:cstheme="majorBidi"/>
          <w:sz w:val="24"/>
          <w:szCs w:val="24"/>
        </w:rPr>
        <w:t>was previously designed by Hochreiter</w:t>
      </w:r>
      <w:r w:rsidR="00A53F25" w:rsidRPr="0032195C">
        <w:rPr>
          <w:rFonts w:ascii="Book Antiqua" w:hAnsi="Book Antiqua" w:cstheme="majorBidi"/>
          <w:i/>
          <w:sz w:val="24"/>
          <w:szCs w:val="24"/>
        </w:rPr>
        <w:t xml:space="preserve"> et </w:t>
      </w:r>
      <w:proofErr w:type="gramStart"/>
      <w:r w:rsidR="00A53F25" w:rsidRPr="0032195C">
        <w:rPr>
          <w:rFonts w:ascii="Book Antiqua" w:hAnsi="Book Antiqua" w:cstheme="majorBidi"/>
          <w:i/>
          <w:sz w:val="24"/>
          <w:szCs w:val="24"/>
        </w:rPr>
        <w:t>al</w:t>
      </w:r>
      <w:r w:rsidR="004432C8" w:rsidRPr="0032195C">
        <w:rPr>
          <w:rFonts w:ascii="Book Antiqua" w:hAnsi="Book Antiqua" w:cstheme="majorBidi"/>
          <w:sz w:val="24"/>
          <w:szCs w:val="24"/>
          <w:vertAlign w:val="superscript"/>
        </w:rPr>
        <w:t>[</w:t>
      </w:r>
      <w:proofErr w:type="gramEnd"/>
      <w:r w:rsidR="009D78C0" w:rsidRPr="0032195C">
        <w:rPr>
          <w:rFonts w:ascii="Book Antiqua" w:hAnsi="Book Antiqua" w:cstheme="majorBidi"/>
          <w:sz w:val="24"/>
          <w:szCs w:val="24"/>
          <w:vertAlign w:val="superscript"/>
        </w:rPr>
        <w:t>9</w:t>
      </w:r>
      <w:r w:rsidR="004432C8" w:rsidRPr="0032195C">
        <w:rPr>
          <w:rFonts w:ascii="Book Antiqua" w:hAnsi="Book Antiqua" w:cstheme="majorBidi"/>
          <w:sz w:val="24"/>
          <w:szCs w:val="24"/>
          <w:vertAlign w:val="superscript"/>
        </w:rPr>
        <w:t>]</w:t>
      </w:r>
      <w:r w:rsidR="00A53F25" w:rsidRPr="0032195C">
        <w:rPr>
          <w:rFonts w:ascii="Book Antiqua" w:hAnsi="Book Antiqua" w:cstheme="majorBidi"/>
          <w:sz w:val="24"/>
          <w:szCs w:val="24"/>
        </w:rPr>
        <w:t xml:space="preserve">. Bladder irrigation </w:t>
      </w:r>
      <w:r w:rsidR="00736034" w:rsidRPr="0032195C">
        <w:rPr>
          <w:rFonts w:ascii="Book Antiqua" w:hAnsi="Book Antiqua" w:cstheme="majorBidi"/>
          <w:sz w:val="24"/>
          <w:szCs w:val="24"/>
        </w:rPr>
        <w:t>is</w:t>
      </w:r>
      <w:r w:rsidR="00A53F25" w:rsidRPr="0032195C">
        <w:rPr>
          <w:rFonts w:ascii="Book Antiqua" w:hAnsi="Book Antiqua" w:cstheme="majorBidi"/>
          <w:sz w:val="24"/>
          <w:szCs w:val="24"/>
        </w:rPr>
        <w:t xml:space="preserve"> necessary until hematuria sufficiently </w:t>
      </w:r>
      <w:proofErr w:type="gramStart"/>
      <w:r w:rsidR="00A2157A" w:rsidRPr="0032195C">
        <w:rPr>
          <w:rFonts w:ascii="Book Antiqua" w:hAnsi="Book Antiqua" w:cstheme="majorBidi"/>
          <w:sz w:val="24"/>
          <w:szCs w:val="24"/>
        </w:rPr>
        <w:t>resolved</w:t>
      </w:r>
      <w:r w:rsidR="00A2157A" w:rsidRPr="0032195C">
        <w:rPr>
          <w:rFonts w:ascii="Book Antiqua" w:hAnsi="Book Antiqua" w:cstheme="majorBidi"/>
          <w:sz w:val="24"/>
          <w:szCs w:val="24"/>
          <w:vertAlign w:val="superscript"/>
        </w:rPr>
        <w:t>[</w:t>
      </w:r>
      <w:proofErr w:type="gramEnd"/>
      <w:r w:rsidR="009D78C0" w:rsidRPr="0032195C">
        <w:rPr>
          <w:rFonts w:ascii="Book Antiqua" w:hAnsi="Book Antiqua" w:cstheme="majorBidi"/>
          <w:sz w:val="24"/>
          <w:szCs w:val="24"/>
          <w:vertAlign w:val="superscript"/>
        </w:rPr>
        <w:t>10</w:t>
      </w:r>
      <w:r w:rsidR="004432C8" w:rsidRPr="0032195C">
        <w:rPr>
          <w:rFonts w:ascii="Book Antiqua" w:hAnsi="Book Antiqua" w:cstheme="majorBidi"/>
          <w:sz w:val="24"/>
          <w:szCs w:val="24"/>
          <w:vertAlign w:val="superscript"/>
        </w:rPr>
        <w:t>]</w:t>
      </w:r>
      <w:r w:rsidR="00A53F25" w:rsidRPr="0032195C">
        <w:rPr>
          <w:rFonts w:ascii="Book Antiqua" w:hAnsi="Book Antiqua" w:cstheme="majorBidi"/>
          <w:sz w:val="24"/>
          <w:szCs w:val="24"/>
        </w:rPr>
        <w:t xml:space="preserve">. </w:t>
      </w:r>
      <w:r w:rsidR="009D78C0" w:rsidRPr="0032195C">
        <w:rPr>
          <w:rFonts w:ascii="Book Antiqua" w:hAnsi="Book Antiqua" w:cstheme="majorBidi"/>
          <w:sz w:val="24"/>
          <w:szCs w:val="24"/>
        </w:rPr>
        <w:t xml:space="preserve">The third technique is </w:t>
      </w:r>
      <w:r w:rsidR="00F6248D" w:rsidRPr="0032195C">
        <w:rPr>
          <w:rFonts w:ascii="Book Antiqua" w:eastAsia="Calibri" w:hAnsi="Book Antiqua" w:cstheme="majorBidi"/>
          <w:sz w:val="24"/>
          <w:szCs w:val="24"/>
        </w:rPr>
        <w:t>Bipolar TUR-P (TURIS</w:t>
      </w:r>
      <w:r w:rsidR="009D78C0" w:rsidRPr="0032195C">
        <w:rPr>
          <w:rFonts w:ascii="Book Antiqua" w:eastAsia="Calibri" w:hAnsi="Book Antiqua" w:cstheme="majorBidi"/>
          <w:sz w:val="24"/>
          <w:szCs w:val="24"/>
        </w:rPr>
        <w:t xml:space="preserve">) which is similar to monopolar </w:t>
      </w:r>
      <w:proofErr w:type="gramStart"/>
      <w:r w:rsidR="00A2157A" w:rsidRPr="0032195C">
        <w:rPr>
          <w:rFonts w:ascii="Book Antiqua" w:eastAsia="Calibri" w:hAnsi="Book Antiqua" w:cstheme="majorBidi"/>
          <w:sz w:val="24"/>
          <w:szCs w:val="24"/>
        </w:rPr>
        <w:t>TURP</w:t>
      </w:r>
      <w:r w:rsidR="00A2157A" w:rsidRPr="0032195C">
        <w:rPr>
          <w:rFonts w:ascii="Book Antiqua" w:eastAsia="Calibri" w:hAnsi="Book Antiqua" w:cstheme="majorBidi"/>
          <w:sz w:val="24"/>
          <w:szCs w:val="24"/>
          <w:vertAlign w:val="superscript"/>
        </w:rPr>
        <w:t>[</w:t>
      </w:r>
      <w:proofErr w:type="gramEnd"/>
      <w:r w:rsidR="009D78C0" w:rsidRPr="0032195C">
        <w:rPr>
          <w:rFonts w:ascii="Book Antiqua" w:eastAsia="Calibri" w:hAnsi="Book Antiqua" w:cstheme="majorBidi"/>
          <w:sz w:val="24"/>
          <w:szCs w:val="24"/>
          <w:vertAlign w:val="superscript"/>
        </w:rPr>
        <w:t>11</w:t>
      </w:r>
      <w:r w:rsidR="004432C8" w:rsidRPr="0032195C">
        <w:rPr>
          <w:rFonts w:ascii="Book Antiqua" w:eastAsia="Calibri" w:hAnsi="Book Antiqua" w:cstheme="majorBidi"/>
          <w:sz w:val="24"/>
          <w:szCs w:val="24"/>
          <w:vertAlign w:val="superscript"/>
        </w:rPr>
        <w:t>]</w:t>
      </w:r>
      <w:r w:rsidR="009D78C0" w:rsidRPr="0032195C">
        <w:rPr>
          <w:rFonts w:ascii="Book Antiqua" w:eastAsia="Calibri" w:hAnsi="Book Antiqua" w:cstheme="majorBidi"/>
          <w:sz w:val="24"/>
          <w:szCs w:val="24"/>
        </w:rPr>
        <w:t xml:space="preserve">. </w:t>
      </w:r>
    </w:p>
    <w:p w:rsidR="0032195C" w:rsidRPr="0032195C" w:rsidRDefault="0032195C" w:rsidP="0032195C">
      <w:pPr>
        <w:spacing w:after="0" w:line="360" w:lineRule="auto"/>
        <w:ind w:firstLineChars="100" w:firstLine="240"/>
        <w:jc w:val="both"/>
        <w:rPr>
          <w:rFonts w:ascii="Book Antiqua" w:hAnsi="Book Antiqua" w:cstheme="majorBidi"/>
          <w:sz w:val="24"/>
          <w:szCs w:val="24"/>
          <w:lang w:eastAsia="zh-CN"/>
        </w:rPr>
      </w:pPr>
    </w:p>
    <w:p w:rsidR="009D78C0" w:rsidRPr="0032195C" w:rsidRDefault="0032195C" w:rsidP="0032195C">
      <w:pPr>
        <w:pStyle w:val="ListParagraph"/>
        <w:spacing w:after="0" w:line="360" w:lineRule="auto"/>
        <w:ind w:left="0"/>
        <w:jc w:val="both"/>
        <w:rPr>
          <w:rFonts w:ascii="Book Antiqua" w:hAnsi="Book Antiqua" w:cstheme="majorBidi"/>
          <w:b/>
          <w:bCs/>
          <w:sz w:val="24"/>
          <w:szCs w:val="24"/>
          <w:lang w:eastAsia="zh-CN"/>
        </w:rPr>
      </w:pPr>
      <w:r>
        <w:rPr>
          <w:rFonts w:ascii="Book Antiqua" w:hAnsi="Book Antiqua" w:cstheme="majorBidi"/>
          <w:b/>
          <w:bCs/>
          <w:sz w:val="24"/>
          <w:szCs w:val="24"/>
        </w:rPr>
        <w:t>DISCUSSION</w:t>
      </w:r>
    </w:p>
    <w:p w:rsidR="00AB07A3" w:rsidRPr="0032195C" w:rsidRDefault="009D78C0" w:rsidP="0032195C">
      <w:pPr>
        <w:pStyle w:val="ListParagraph"/>
        <w:spacing w:after="0" w:line="360" w:lineRule="auto"/>
        <w:ind w:left="0"/>
        <w:jc w:val="both"/>
        <w:rPr>
          <w:rFonts w:ascii="Book Antiqua" w:hAnsi="Book Antiqua" w:cstheme="majorBidi"/>
          <w:sz w:val="24"/>
          <w:szCs w:val="24"/>
        </w:rPr>
      </w:pPr>
      <w:r w:rsidRPr="0032195C">
        <w:rPr>
          <w:rFonts w:ascii="Book Antiqua" w:hAnsi="Book Antiqua" w:cstheme="majorBidi"/>
          <w:sz w:val="24"/>
          <w:szCs w:val="24"/>
        </w:rPr>
        <w:t>According to t</w:t>
      </w:r>
      <w:r w:rsidR="006639A3" w:rsidRPr="0032195C">
        <w:rPr>
          <w:rFonts w:ascii="Book Antiqua" w:hAnsi="Book Antiqua" w:cstheme="majorBidi"/>
          <w:sz w:val="24"/>
          <w:szCs w:val="24"/>
        </w:rPr>
        <w:t xml:space="preserve">he data from 10 randomized controlled </w:t>
      </w:r>
      <w:r w:rsidR="00884D9C" w:rsidRPr="0032195C">
        <w:rPr>
          <w:rFonts w:ascii="Book Antiqua" w:hAnsi="Book Antiqua" w:cstheme="majorBidi"/>
          <w:sz w:val="24"/>
          <w:szCs w:val="24"/>
        </w:rPr>
        <w:t>trials comparing</w:t>
      </w:r>
      <w:r w:rsidR="00AB07A3" w:rsidRPr="0032195C">
        <w:rPr>
          <w:rFonts w:ascii="Book Antiqua" w:hAnsi="Book Antiqua" w:cstheme="majorBidi"/>
          <w:sz w:val="24"/>
          <w:szCs w:val="24"/>
        </w:rPr>
        <w:t xml:space="preserve"> bipolar </w:t>
      </w:r>
      <w:r w:rsidR="00A2157A" w:rsidRPr="0032195C">
        <w:rPr>
          <w:rFonts w:ascii="Book Antiqua" w:hAnsi="Book Antiqua" w:cstheme="majorBidi"/>
          <w:sz w:val="24"/>
          <w:szCs w:val="24"/>
        </w:rPr>
        <w:t>technique</w:t>
      </w:r>
      <w:r w:rsidR="00144496">
        <w:rPr>
          <w:rFonts w:ascii="Book Antiqua" w:hAnsi="Book Antiqua" w:cstheme="majorBidi"/>
          <w:sz w:val="24"/>
          <w:szCs w:val="24"/>
        </w:rPr>
        <w:t xml:space="preserve"> and</w:t>
      </w:r>
      <w:r w:rsidR="00AB07A3" w:rsidRPr="0032195C">
        <w:rPr>
          <w:rFonts w:ascii="Book Antiqua" w:hAnsi="Book Antiqua" w:cstheme="majorBidi"/>
          <w:sz w:val="24"/>
          <w:szCs w:val="24"/>
        </w:rPr>
        <w:t xml:space="preserve"> </w:t>
      </w:r>
      <w:r w:rsidR="00A2157A" w:rsidRPr="0032195C">
        <w:rPr>
          <w:rFonts w:ascii="Book Antiqua" w:hAnsi="Book Antiqua" w:cstheme="majorBidi"/>
          <w:sz w:val="24"/>
          <w:szCs w:val="24"/>
        </w:rPr>
        <w:t>the standard</w:t>
      </w:r>
      <w:r w:rsidR="00AB07A3" w:rsidRPr="0032195C">
        <w:rPr>
          <w:rFonts w:ascii="Book Antiqua" w:hAnsi="Book Antiqua" w:cstheme="majorBidi"/>
          <w:sz w:val="24"/>
          <w:szCs w:val="24"/>
        </w:rPr>
        <w:t xml:space="preserve"> TURP </w:t>
      </w:r>
      <w:r w:rsidR="00A2157A" w:rsidRPr="0032195C">
        <w:rPr>
          <w:rFonts w:ascii="Book Antiqua" w:hAnsi="Book Antiqua" w:cstheme="majorBidi"/>
          <w:sz w:val="24"/>
          <w:szCs w:val="24"/>
        </w:rPr>
        <w:t xml:space="preserve">technique </w:t>
      </w:r>
      <w:r w:rsidRPr="0032195C">
        <w:rPr>
          <w:rFonts w:ascii="Book Antiqua" w:hAnsi="Book Antiqua" w:cstheme="majorBidi"/>
          <w:sz w:val="24"/>
          <w:szCs w:val="24"/>
        </w:rPr>
        <w:t xml:space="preserve">which </w:t>
      </w:r>
      <w:r w:rsidR="00AB07A3" w:rsidRPr="0032195C">
        <w:rPr>
          <w:rFonts w:ascii="Book Antiqua" w:hAnsi="Book Antiqua" w:cstheme="majorBidi"/>
          <w:sz w:val="24"/>
          <w:szCs w:val="24"/>
        </w:rPr>
        <w:t xml:space="preserve">were </w:t>
      </w:r>
      <w:r w:rsidR="00884D9C" w:rsidRPr="0032195C">
        <w:rPr>
          <w:rFonts w:ascii="Book Antiqua" w:hAnsi="Book Antiqua" w:cstheme="majorBidi"/>
          <w:sz w:val="24"/>
          <w:szCs w:val="24"/>
        </w:rPr>
        <w:t>analyzed</w:t>
      </w:r>
      <w:r w:rsidRPr="0032195C">
        <w:rPr>
          <w:rFonts w:ascii="Book Antiqua" w:hAnsi="Book Antiqua" w:cstheme="majorBidi"/>
          <w:sz w:val="24"/>
          <w:szCs w:val="24"/>
        </w:rPr>
        <w:t xml:space="preserve"> by </w:t>
      </w:r>
      <w:r w:rsidR="00AB07A3" w:rsidRPr="0032195C">
        <w:rPr>
          <w:rFonts w:ascii="Book Antiqua" w:hAnsi="Book Antiqua" w:cstheme="majorBidi"/>
          <w:sz w:val="24"/>
          <w:szCs w:val="24"/>
        </w:rPr>
        <w:t xml:space="preserve">Ahyai </w:t>
      </w:r>
      <w:r w:rsidR="00AB07A3" w:rsidRPr="0032195C">
        <w:rPr>
          <w:rFonts w:ascii="Book Antiqua" w:hAnsi="Book Antiqua" w:cstheme="majorBidi"/>
          <w:i/>
          <w:sz w:val="24"/>
          <w:szCs w:val="24"/>
        </w:rPr>
        <w:t>et al</w:t>
      </w:r>
      <w:r w:rsidR="0032195C">
        <w:rPr>
          <w:rFonts w:ascii="Book Antiqua" w:hAnsi="Book Antiqua" w:cstheme="majorBidi" w:hint="eastAsia"/>
          <w:sz w:val="24"/>
          <w:szCs w:val="24"/>
          <w:vertAlign w:val="superscript"/>
          <w:lang w:eastAsia="zh-CN"/>
        </w:rPr>
        <w:t>[11]</w:t>
      </w:r>
      <w:r w:rsidR="00C81213" w:rsidRPr="0032195C">
        <w:rPr>
          <w:rFonts w:ascii="Book Antiqua" w:hAnsi="Book Antiqua" w:cstheme="majorBidi"/>
          <w:sz w:val="24"/>
          <w:szCs w:val="24"/>
        </w:rPr>
        <w:t xml:space="preserve">, the </w:t>
      </w:r>
      <w:r w:rsidR="00AB07A3" w:rsidRPr="0032195C">
        <w:rPr>
          <w:rFonts w:ascii="Book Antiqua" w:hAnsi="Book Antiqua" w:cstheme="majorBidi"/>
          <w:sz w:val="24"/>
          <w:szCs w:val="24"/>
        </w:rPr>
        <w:t xml:space="preserve">amount of resected tissue </w:t>
      </w:r>
      <w:r w:rsidR="00A2157A" w:rsidRPr="0032195C">
        <w:rPr>
          <w:rFonts w:ascii="Book Antiqua" w:hAnsi="Book Antiqua" w:cstheme="majorBidi"/>
          <w:sz w:val="24"/>
          <w:szCs w:val="24"/>
        </w:rPr>
        <w:t>was</w:t>
      </w:r>
      <w:r w:rsidR="00AB07A3" w:rsidRPr="0032195C">
        <w:rPr>
          <w:rFonts w:ascii="Book Antiqua" w:hAnsi="Book Antiqua" w:cstheme="majorBidi"/>
          <w:sz w:val="24"/>
          <w:szCs w:val="24"/>
        </w:rPr>
        <w:t xml:space="preserve"> not statistically significantly </w:t>
      </w:r>
      <w:r w:rsidR="00A2157A" w:rsidRPr="0032195C">
        <w:rPr>
          <w:rFonts w:ascii="Book Antiqua" w:hAnsi="Book Antiqua" w:cstheme="majorBidi"/>
          <w:sz w:val="24"/>
          <w:szCs w:val="24"/>
        </w:rPr>
        <w:t>between the two techniques</w:t>
      </w:r>
      <w:r w:rsidR="00A2157A" w:rsidRPr="0032195C">
        <w:rPr>
          <w:rFonts w:ascii="Book Antiqua" w:hAnsi="Book Antiqua" w:cstheme="majorBidi"/>
          <w:sz w:val="24"/>
          <w:szCs w:val="24"/>
          <w:vertAlign w:val="superscript"/>
        </w:rPr>
        <w:t>[</w:t>
      </w:r>
      <w:r w:rsidR="0032195C">
        <w:rPr>
          <w:rFonts w:ascii="Book Antiqua" w:hAnsi="Book Antiqua" w:cstheme="majorBidi"/>
          <w:sz w:val="24"/>
          <w:szCs w:val="24"/>
          <w:vertAlign w:val="superscript"/>
        </w:rPr>
        <w:t>12,</w:t>
      </w:r>
      <w:r w:rsidR="00C81213" w:rsidRPr="0032195C">
        <w:rPr>
          <w:rFonts w:ascii="Book Antiqua" w:hAnsi="Book Antiqua" w:cstheme="majorBidi"/>
          <w:sz w:val="24"/>
          <w:szCs w:val="24"/>
          <w:vertAlign w:val="superscript"/>
        </w:rPr>
        <w:t>13</w:t>
      </w:r>
      <w:r w:rsidR="004432C8" w:rsidRPr="0032195C">
        <w:rPr>
          <w:rFonts w:ascii="Book Antiqua" w:hAnsi="Book Antiqua" w:cstheme="majorBidi"/>
          <w:sz w:val="24"/>
          <w:szCs w:val="24"/>
          <w:vertAlign w:val="superscript"/>
        </w:rPr>
        <w:t>]</w:t>
      </w:r>
      <w:r w:rsidR="00C81213" w:rsidRPr="0032195C">
        <w:rPr>
          <w:rFonts w:ascii="Book Antiqua" w:hAnsi="Book Antiqua" w:cstheme="majorBidi"/>
          <w:sz w:val="24"/>
          <w:szCs w:val="24"/>
        </w:rPr>
        <w:t>. A</w:t>
      </w:r>
      <w:r w:rsidR="00BB5605" w:rsidRPr="0032195C">
        <w:rPr>
          <w:rFonts w:ascii="Book Antiqua" w:hAnsi="Book Antiqua" w:cstheme="majorBidi"/>
          <w:sz w:val="24"/>
          <w:szCs w:val="24"/>
        </w:rPr>
        <w:t>lso</w:t>
      </w:r>
      <w:r w:rsidR="00C81213" w:rsidRPr="0032195C">
        <w:rPr>
          <w:rFonts w:ascii="Book Antiqua" w:hAnsi="Book Antiqua" w:cstheme="majorBidi"/>
          <w:sz w:val="24"/>
          <w:szCs w:val="24"/>
        </w:rPr>
        <w:t xml:space="preserve">, </w:t>
      </w:r>
      <w:r w:rsidR="00BB5605" w:rsidRPr="0032195C">
        <w:rPr>
          <w:rFonts w:ascii="Book Antiqua" w:hAnsi="Book Antiqua" w:cstheme="majorBidi"/>
          <w:sz w:val="24"/>
          <w:szCs w:val="24"/>
        </w:rPr>
        <w:t>t</w:t>
      </w:r>
      <w:r w:rsidR="00C81213" w:rsidRPr="0032195C">
        <w:rPr>
          <w:rFonts w:ascii="Book Antiqua" w:hAnsi="Book Antiqua" w:cstheme="majorBidi"/>
          <w:sz w:val="24"/>
          <w:szCs w:val="24"/>
        </w:rPr>
        <w:t>he f</w:t>
      </w:r>
      <w:r w:rsidR="00AB07A3" w:rsidRPr="0032195C">
        <w:rPr>
          <w:rFonts w:ascii="Book Antiqua" w:hAnsi="Book Antiqua" w:cstheme="majorBidi"/>
          <w:sz w:val="24"/>
          <w:szCs w:val="24"/>
        </w:rPr>
        <w:t xml:space="preserve">unctional </w:t>
      </w:r>
      <w:r w:rsidR="00A2157A" w:rsidRPr="0032195C">
        <w:rPr>
          <w:rFonts w:ascii="Book Antiqua" w:hAnsi="Book Antiqua" w:cstheme="majorBidi"/>
          <w:sz w:val="24"/>
          <w:szCs w:val="24"/>
        </w:rPr>
        <w:t>outcome in terms of</w:t>
      </w:r>
      <w:r w:rsidR="00AB07A3" w:rsidRPr="0032195C">
        <w:rPr>
          <w:rFonts w:ascii="Book Antiqua" w:hAnsi="Book Antiqua" w:cstheme="majorBidi"/>
          <w:sz w:val="24"/>
          <w:szCs w:val="24"/>
        </w:rPr>
        <w:t xml:space="preserve"> symptoms score, Q max, PVRU and quality of life</w:t>
      </w:r>
      <w:r w:rsidR="00A2157A" w:rsidRPr="0032195C">
        <w:rPr>
          <w:rFonts w:ascii="Book Antiqua" w:hAnsi="Book Antiqua" w:cstheme="majorBidi"/>
          <w:sz w:val="24"/>
          <w:szCs w:val="24"/>
        </w:rPr>
        <w:t xml:space="preserve"> was not statistically significantly between the two techniques</w:t>
      </w:r>
      <w:r w:rsidR="00AB07A3" w:rsidRPr="0032195C">
        <w:rPr>
          <w:rFonts w:ascii="Book Antiqua" w:hAnsi="Book Antiqua" w:cstheme="majorBidi"/>
          <w:sz w:val="24"/>
          <w:szCs w:val="24"/>
        </w:rPr>
        <w:t>.</w:t>
      </w:r>
      <w:r w:rsidR="00C81213" w:rsidRPr="0032195C">
        <w:rPr>
          <w:rFonts w:ascii="Book Antiqua" w:hAnsi="Book Antiqua" w:cstheme="majorBidi"/>
          <w:sz w:val="24"/>
          <w:szCs w:val="24"/>
        </w:rPr>
        <w:t xml:space="preserve"> </w:t>
      </w:r>
      <w:r w:rsidR="00A2157A" w:rsidRPr="0032195C">
        <w:rPr>
          <w:rFonts w:ascii="Book Antiqua" w:hAnsi="Book Antiqua" w:cstheme="majorBidi"/>
          <w:sz w:val="24"/>
          <w:szCs w:val="24"/>
        </w:rPr>
        <w:t>P</w:t>
      </w:r>
      <w:r w:rsidR="00AB07A3" w:rsidRPr="0032195C">
        <w:rPr>
          <w:rFonts w:ascii="Book Antiqua" w:hAnsi="Book Antiqua" w:cstheme="majorBidi"/>
          <w:sz w:val="24"/>
          <w:szCs w:val="24"/>
        </w:rPr>
        <w:t>ressure flow study</w:t>
      </w:r>
      <w:r w:rsidR="00A2157A" w:rsidRPr="0032195C">
        <w:rPr>
          <w:rFonts w:ascii="Book Antiqua" w:hAnsi="Book Antiqua" w:cstheme="majorBidi"/>
          <w:sz w:val="24"/>
          <w:szCs w:val="24"/>
        </w:rPr>
        <w:t xml:space="preserve"> showed similar results</w:t>
      </w:r>
      <w:r w:rsidR="00AB07A3" w:rsidRPr="0032195C">
        <w:rPr>
          <w:rFonts w:ascii="Book Antiqua" w:hAnsi="Book Antiqua" w:cstheme="majorBidi"/>
          <w:sz w:val="24"/>
          <w:szCs w:val="24"/>
        </w:rPr>
        <w:t xml:space="preserve"> at 12 mo after the </w:t>
      </w:r>
      <w:r w:rsidR="00C81213" w:rsidRPr="0032195C">
        <w:rPr>
          <w:rFonts w:ascii="Book Antiqua" w:hAnsi="Book Antiqua" w:cstheme="majorBidi"/>
          <w:sz w:val="24"/>
          <w:szCs w:val="24"/>
        </w:rPr>
        <w:t xml:space="preserve">two </w:t>
      </w:r>
      <w:proofErr w:type="gramStart"/>
      <w:r w:rsidR="00A2157A" w:rsidRPr="0032195C">
        <w:rPr>
          <w:rFonts w:ascii="Book Antiqua" w:hAnsi="Book Antiqua" w:cstheme="majorBidi"/>
          <w:sz w:val="24"/>
          <w:szCs w:val="24"/>
        </w:rPr>
        <w:t>techniques</w:t>
      </w:r>
      <w:r w:rsidR="00A2157A" w:rsidRPr="0032195C">
        <w:rPr>
          <w:rFonts w:ascii="Book Antiqua" w:hAnsi="Book Antiqua" w:cstheme="majorBidi"/>
          <w:sz w:val="24"/>
          <w:szCs w:val="24"/>
          <w:vertAlign w:val="superscript"/>
        </w:rPr>
        <w:t>[</w:t>
      </w:r>
      <w:proofErr w:type="gramEnd"/>
      <w:r w:rsidR="00C81213" w:rsidRPr="0032195C">
        <w:rPr>
          <w:rFonts w:ascii="Book Antiqua" w:hAnsi="Book Antiqua" w:cstheme="majorBidi"/>
          <w:sz w:val="24"/>
          <w:szCs w:val="24"/>
          <w:vertAlign w:val="superscript"/>
        </w:rPr>
        <w:t>14</w:t>
      </w:r>
      <w:r w:rsidR="004432C8" w:rsidRPr="0032195C">
        <w:rPr>
          <w:rFonts w:ascii="Book Antiqua" w:hAnsi="Book Antiqua" w:cstheme="majorBidi"/>
          <w:sz w:val="24"/>
          <w:szCs w:val="24"/>
          <w:vertAlign w:val="superscript"/>
        </w:rPr>
        <w:t>]</w:t>
      </w:r>
      <w:r w:rsidR="00AB07A3" w:rsidRPr="0032195C">
        <w:rPr>
          <w:rFonts w:ascii="Book Antiqua" w:hAnsi="Book Antiqua" w:cstheme="majorBidi"/>
          <w:sz w:val="24"/>
          <w:szCs w:val="24"/>
        </w:rPr>
        <w:t xml:space="preserve">. </w:t>
      </w:r>
    </w:p>
    <w:p w:rsidR="00626768" w:rsidRPr="0032195C" w:rsidRDefault="00AB07A3"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 xml:space="preserve">The length of catheter time after </w:t>
      </w:r>
      <w:r w:rsidR="00A2157A" w:rsidRPr="0032195C">
        <w:rPr>
          <w:rFonts w:ascii="Book Antiqua" w:hAnsi="Book Antiqua" w:cstheme="majorBidi"/>
          <w:sz w:val="24"/>
          <w:szCs w:val="24"/>
        </w:rPr>
        <w:t>mono</w:t>
      </w:r>
      <w:r w:rsidRPr="0032195C">
        <w:rPr>
          <w:rFonts w:ascii="Book Antiqua" w:hAnsi="Book Antiqua" w:cstheme="majorBidi"/>
          <w:sz w:val="24"/>
          <w:szCs w:val="24"/>
        </w:rPr>
        <w:t xml:space="preserve">polar TURP appeared slightly </w:t>
      </w:r>
      <w:r w:rsidR="00A2157A" w:rsidRPr="0032195C">
        <w:rPr>
          <w:rFonts w:ascii="Book Antiqua" w:hAnsi="Book Antiqua" w:cstheme="majorBidi"/>
          <w:sz w:val="24"/>
          <w:szCs w:val="24"/>
        </w:rPr>
        <w:t>longer</w:t>
      </w:r>
      <w:r w:rsidRPr="0032195C">
        <w:rPr>
          <w:rFonts w:ascii="Book Antiqua" w:hAnsi="Book Antiqua" w:cstheme="majorBidi"/>
          <w:sz w:val="24"/>
          <w:szCs w:val="24"/>
        </w:rPr>
        <w:t xml:space="preserve"> compared to</w:t>
      </w:r>
      <w:r w:rsidR="00A2157A" w:rsidRPr="0032195C">
        <w:rPr>
          <w:rFonts w:ascii="Book Antiqua" w:hAnsi="Book Antiqua" w:cstheme="majorBidi"/>
          <w:sz w:val="24"/>
          <w:szCs w:val="24"/>
        </w:rPr>
        <w:t xml:space="preserve"> the bi</w:t>
      </w:r>
      <w:r w:rsidRPr="0032195C">
        <w:rPr>
          <w:rFonts w:ascii="Book Antiqua" w:hAnsi="Book Antiqua" w:cstheme="majorBidi"/>
          <w:sz w:val="24"/>
          <w:szCs w:val="24"/>
        </w:rPr>
        <w:t xml:space="preserve">polar </w:t>
      </w:r>
      <w:r w:rsidR="00A2157A" w:rsidRPr="0032195C">
        <w:rPr>
          <w:rFonts w:ascii="Book Antiqua" w:hAnsi="Book Antiqua" w:cstheme="majorBidi"/>
          <w:sz w:val="24"/>
          <w:szCs w:val="24"/>
        </w:rPr>
        <w:t>technique</w:t>
      </w:r>
      <w:r w:rsidRPr="0032195C">
        <w:rPr>
          <w:rFonts w:ascii="Book Antiqua" w:hAnsi="Book Antiqua" w:cstheme="majorBidi"/>
          <w:sz w:val="24"/>
          <w:szCs w:val="24"/>
        </w:rPr>
        <w:t>.</w:t>
      </w:r>
      <w:r w:rsidR="00A2157A" w:rsidRPr="0032195C">
        <w:rPr>
          <w:rFonts w:ascii="Book Antiqua" w:hAnsi="Book Antiqua" w:cstheme="majorBidi"/>
          <w:sz w:val="24"/>
          <w:szCs w:val="24"/>
        </w:rPr>
        <w:t xml:space="preserve"> </w:t>
      </w:r>
      <w:r w:rsidR="00626768" w:rsidRPr="0032195C">
        <w:rPr>
          <w:rFonts w:ascii="Book Antiqua" w:hAnsi="Book Antiqua" w:cstheme="majorBidi"/>
          <w:sz w:val="24"/>
          <w:szCs w:val="24"/>
        </w:rPr>
        <w:t>B</w:t>
      </w:r>
      <w:r w:rsidRPr="0032195C">
        <w:rPr>
          <w:rFonts w:ascii="Book Antiqua" w:hAnsi="Book Antiqua" w:cstheme="majorBidi"/>
          <w:sz w:val="24"/>
          <w:szCs w:val="24"/>
        </w:rPr>
        <w:t xml:space="preserve">lood loss </w:t>
      </w:r>
      <w:r w:rsidR="00A2157A" w:rsidRPr="0032195C">
        <w:rPr>
          <w:rFonts w:ascii="Book Antiqua" w:hAnsi="Book Antiqua" w:cstheme="majorBidi"/>
          <w:sz w:val="24"/>
          <w:szCs w:val="24"/>
        </w:rPr>
        <w:t xml:space="preserve">and blood transfusion was </w:t>
      </w:r>
      <w:r w:rsidR="00626768" w:rsidRPr="0032195C">
        <w:rPr>
          <w:rFonts w:ascii="Book Antiqua" w:hAnsi="Book Antiqua" w:cstheme="majorBidi"/>
          <w:sz w:val="24"/>
          <w:szCs w:val="24"/>
        </w:rPr>
        <w:t>comparable</w:t>
      </w:r>
      <w:r w:rsidR="00A2157A" w:rsidRPr="0032195C">
        <w:rPr>
          <w:rFonts w:ascii="Book Antiqua" w:hAnsi="Book Antiqua" w:cstheme="majorBidi"/>
          <w:sz w:val="24"/>
          <w:szCs w:val="24"/>
        </w:rPr>
        <w:t xml:space="preserve"> in both techniques</w:t>
      </w:r>
      <w:r w:rsidRPr="0032195C">
        <w:rPr>
          <w:rFonts w:ascii="Book Antiqua" w:hAnsi="Book Antiqua" w:cstheme="majorBidi"/>
          <w:sz w:val="24"/>
          <w:szCs w:val="24"/>
        </w:rPr>
        <w:t>.</w:t>
      </w:r>
      <w:r w:rsidR="00626768" w:rsidRPr="0032195C">
        <w:rPr>
          <w:rFonts w:ascii="Book Antiqua" w:hAnsi="Book Antiqua" w:cstheme="majorBidi"/>
          <w:sz w:val="24"/>
          <w:szCs w:val="24"/>
        </w:rPr>
        <w:t xml:space="preserve"> </w:t>
      </w:r>
      <w:r w:rsidRPr="0032195C">
        <w:rPr>
          <w:rFonts w:ascii="Book Antiqua" w:hAnsi="Book Antiqua" w:cstheme="majorBidi"/>
          <w:sz w:val="24"/>
          <w:szCs w:val="24"/>
        </w:rPr>
        <w:t xml:space="preserve">TUR syndrome </w:t>
      </w:r>
      <w:r w:rsidR="00626768" w:rsidRPr="0032195C">
        <w:rPr>
          <w:rFonts w:ascii="Book Antiqua" w:hAnsi="Book Antiqua" w:cstheme="majorBidi"/>
          <w:sz w:val="24"/>
          <w:szCs w:val="24"/>
        </w:rPr>
        <w:t xml:space="preserve">was not reported as a complication after the </w:t>
      </w:r>
      <w:r w:rsidRPr="0032195C">
        <w:rPr>
          <w:rFonts w:ascii="Book Antiqua" w:hAnsi="Book Antiqua" w:cstheme="majorBidi"/>
          <w:sz w:val="24"/>
          <w:szCs w:val="24"/>
        </w:rPr>
        <w:t xml:space="preserve">bipolar </w:t>
      </w:r>
      <w:r w:rsidR="00626768" w:rsidRPr="0032195C">
        <w:rPr>
          <w:rFonts w:ascii="Book Antiqua" w:hAnsi="Book Antiqua" w:cstheme="majorBidi"/>
          <w:sz w:val="24"/>
          <w:szCs w:val="24"/>
        </w:rPr>
        <w:t>technique</w:t>
      </w:r>
      <w:r w:rsidRPr="0032195C">
        <w:rPr>
          <w:rFonts w:ascii="Book Antiqua" w:hAnsi="Book Antiqua" w:cstheme="majorBidi"/>
          <w:sz w:val="24"/>
          <w:szCs w:val="24"/>
        </w:rPr>
        <w:t xml:space="preserve">. </w:t>
      </w:r>
      <w:r w:rsidR="00626768" w:rsidRPr="0032195C">
        <w:rPr>
          <w:rFonts w:ascii="Book Antiqua" w:hAnsi="Book Antiqua" w:cstheme="majorBidi"/>
          <w:sz w:val="24"/>
          <w:szCs w:val="24"/>
        </w:rPr>
        <w:t>The</w:t>
      </w:r>
      <w:r w:rsidRPr="0032195C">
        <w:rPr>
          <w:rFonts w:ascii="Book Antiqua" w:hAnsi="Book Antiqua" w:cstheme="majorBidi"/>
          <w:sz w:val="24"/>
          <w:szCs w:val="24"/>
        </w:rPr>
        <w:t xml:space="preserve"> operation time was always </w:t>
      </w:r>
      <w:r w:rsidR="00626768" w:rsidRPr="0032195C">
        <w:rPr>
          <w:rFonts w:ascii="Book Antiqua" w:hAnsi="Book Antiqua" w:cstheme="majorBidi"/>
          <w:sz w:val="24"/>
          <w:szCs w:val="24"/>
        </w:rPr>
        <w:t>more than one hour</w:t>
      </w:r>
      <w:r w:rsidRPr="0032195C">
        <w:rPr>
          <w:rFonts w:ascii="Book Antiqua" w:hAnsi="Book Antiqua" w:cstheme="majorBidi"/>
          <w:sz w:val="24"/>
          <w:szCs w:val="24"/>
        </w:rPr>
        <w:t xml:space="preserve">, and </w:t>
      </w:r>
      <w:r w:rsidR="00626768" w:rsidRPr="0032195C">
        <w:rPr>
          <w:rFonts w:ascii="Book Antiqua" w:hAnsi="Book Antiqua" w:cstheme="majorBidi"/>
          <w:sz w:val="24"/>
          <w:szCs w:val="24"/>
        </w:rPr>
        <w:t>with the resected</w:t>
      </w:r>
      <w:r w:rsidRPr="0032195C">
        <w:rPr>
          <w:rFonts w:ascii="Book Antiqua" w:hAnsi="Book Antiqua" w:cstheme="majorBidi"/>
          <w:sz w:val="24"/>
          <w:szCs w:val="24"/>
        </w:rPr>
        <w:t xml:space="preserve"> </w:t>
      </w:r>
      <w:r w:rsidR="00626768" w:rsidRPr="0032195C">
        <w:rPr>
          <w:rFonts w:ascii="Book Antiqua" w:hAnsi="Book Antiqua" w:cstheme="majorBidi"/>
          <w:sz w:val="24"/>
          <w:szCs w:val="24"/>
        </w:rPr>
        <w:t>tissue</w:t>
      </w:r>
      <w:r w:rsidRPr="0032195C">
        <w:rPr>
          <w:rFonts w:ascii="Book Antiqua" w:hAnsi="Book Antiqua" w:cstheme="majorBidi"/>
          <w:sz w:val="24"/>
          <w:szCs w:val="24"/>
        </w:rPr>
        <w:t xml:space="preserve"> did </w:t>
      </w:r>
      <w:r w:rsidR="00626768" w:rsidRPr="0032195C">
        <w:rPr>
          <w:rFonts w:ascii="Book Antiqua" w:hAnsi="Book Antiqua" w:cstheme="majorBidi"/>
          <w:sz w:val="24"/>
          <w:szCs w:val="24"/>
        </w:rPr>
        <w:t>less than</w:t>
      </w:r>
      <w:r w:rsidRPr="0032195C">
        <w:rPr>
          <w:rFonts w:ascii="Book Antiqua" w:hAnsi="Book Antiqua" w:cstheme="majorBidi"/>
          <w:sz w:val="24"/>
          <w:szCs w:val="24"/>
        </w:rPr>
        <w:t xml:space="preserve"> 37 </w:t>
      </w:r>
      <w:proofErr w:type="gramStart"/>
      <w:r w:rsidR="00626768" w:rsidRPr="0032195C">
        <w:rPr>
          <w:rFonts w:ascii="Book Antiqua" w:hAnsi="Book Antiqua" w:cstheme="majorBidi"/>
          <w:sz w:val="24"/>
          <w:szCs w:val="24"/>
        </w:rPr>
        <w:t>g</w:t>
      </w:r>
      <w:r w:rsidR="00626768" w:rsidRPr="0032195C">
        <w:rPr>
          <w:rFonts w:ascii="Book Antiqua" w:hAnsi="Book Antiqua" w:cstheme="majorBidi"/>
          <w:sz w:val="24"/>
          <w:szCs w:val="24"/>
          <w:vertAlign w:val="superscript"/>
        </w:rPr>
        <w:t>[</w:t>
      </w:r>
      <w:proofErr w:type="gramEnd"/>
      <w:r w:rsidR="00C81213" w:rsidRPr="0032195C">
        <w:rPr>
          <w:rFonts w:ascii="Book Antiqua" w:hAnsi="Book Antiqua" w:cstheme="majorBidi"/>
          <w:sz w:val="24"/>
          <w:szCs w:val="24"/>
          <w:vertAlign w:val="superscript"/>
        </w:rPr>
        <w:t>15</w:t>
      </w:r>
      <w:r w:rsidR="004432C8" w:rsidRPr="0032195C">
        <w:rPr>
          <w:rFonts w:ascii="Book Antiqua" w:hAnsi="Book Antiqua" w:cstheme="majorBidi"/>
          <w:sz w:val="24"/>
          <w:szCs w:val="24"/>
          <w:vertAlign w:val="superscript"/>
        </w:rPr>
        <w:t>]</w:t>
      </w:r>
      <w:r w:rsidRPr="0032195C">
        <w:rPr>
          <w:rFonts w:ascii="Book Antiqua" w:hAnsi="Book Antiqua" w:cstheme="majorBidi"/>
          <w:sz w:val="24"/>
          <w:szCs w:val="24"/>
        </w:rPr>
        <w:t xml:space="preserve">. </w:t>
      </w:r>
      <w:r w:rsidR="00626768" w:rsidRPr="0032195C">
        <w:rPr>
          <w:rFonts w:ascii="Book Antiqua" w:hAnsi="Book Antiqua" w:cstheme="majorBidi"/>
          <w:sz w:val="24"/>
          <w:szCs w:val="24"/>
        </w:rPr>
        <w:t xml:space="preserve">Postoperative </w:t>
      </w:r>
      <w:r w:rsidR="00B3213F" w:rsidRPr="0032195C">
        <w:rPr>
          <w:rFonts w:ascii="Book Antiqua" w:hAnsi="Book Antiqua" w:cstheme="majorBidi"/>
          <w:sz w:val="24"/>
          <w:szCs w:val="24"/>
        </w:rPr>
        <w:t>urinary retention</w:t>
      </w:r>
      <w:r w:rsidRPr="0032195C">
        <w:rPr>
          <w:rFonts w:ascii="Book Antiqua" w:hAnsi="Book Antiqua" w:cstheme="majorBidi"/>
          <w:sz w:val="24"/>
          <w:szCs w:val="24"/>
        </w:rPr>
        <w:t>, clot retention, and UT</w:t>
      </w:r>
      <w:r w:rsidR="00B3213F" w:rsidRPr="0032195C">
        <w:rPr>
          <w:rFonts w:ascii="Book Antiqua" w:hAnsi="Book Antiqua" w:cstheme="majorBidi"/>
          <w:sz w:val="24"/>
          <w:szCs w:val="24"/>
        </w:rPr>
        <w:t>I</w:t>
      </w:r>
      <w:r w:rsidR="00626768" w:rsidRPr="0032195C">
        <w:rPr>
          <w:rFonts w:ascii="Book Antiqua" w:hAnsi="Book Antiqua" w:cstheme="majorBidi"/>
          <w:sz w:val="24"/>
          <w:szCs w:val="24"/>
        </w:rPr>
        <w:t xml:space="preserve"> were significantly less common in bipolar technique than in the mono</w:t>
      </w:r>
      <w:r w:rsidR="00EE1175" w:rsidRPr="0032195C">
        <w:rPr>
          <w:rFonts w:ascii="Book Antiqua" w:hAnsi="Book Antiqua" w:cstheme="majorBidi"/>
          <w:sz w:val="24"/>
          <w:szCs w:val="24"/>
        </w:rPr>
        <w:t xml:space="preserve"> </w:t>
      </w:r>
      <w:r w:rsidR="0032195C">
        <w:rPr>
          <w:rFonts w:ascii="Book Antiqua" w:hAnsi="Book Antiqua" w:cstheme="majorBidi"/>
          <w:sz w:val="24"/>
          <w:szCs w:val="24"/>
        </w:rPr>
        <w:t xml:space="preserve">polar </w:t>
      </w:r>
      <w:proofErr w:type="gramStart"/>
      <w:r w:rsidR="0032195C">
        <w:rPr>
          <w:rFonts w:ascii="Book Antiqua" w:hAnsi="Book Antiqua" w:cstheme="majorBidi"/>
          <w:sz w:val="24"/>
          <w:szCs w:val="24"/>
        </w:rPr>
        <w:t>technique</w:t>
      </w:r>
      <w:r w:rsidR="004432C8" w:rsidRPr="0032195C">
        <w:rPr>
          <w:rFonts w:ascii="Book Antiqua" w:hAnsi="Book Antiqua" w:cstheme="majorBidi"/>
          <w:sz w:val="24"/>
          <w:szCs w:val="24"/>
          <w:vertAlign w:val="superscript"/>
        </w:rPr>
        <w:t>[</w:t>
      </w:r>
      <w:proofErr w:type="gramEnd"/>
      <w:r w:rsidR="00C81213" w:rsidRPr="0032195C">
        <w:rPr>
          <w:rFonts w:ascii="Book Antiqua" w:hAnsi="Book Antiqua" w:cstheme="majorBidi"/>
          <w:sz w:val="24"/>
          <w:szCs w:val="24"/>
          <w:vertAlign w:val="superscript"/>
        </w:rPr>
        <w:t>15</w:t>
      </w:r>
      <w:r w:rsidR="004432C8" w:rsidRPr="0032195C">
        <w:rPr>
          <w:rFonts w:ascii="Book Antiqua" w:hAnsi="Book Antiqua" w:cstheme="majorBidi"/>
          <w:sz w:val="24"/>
          <w:szCs w:val="24"/>
          <w:vertAlign w:val="superscript"/>
        </w:rPr>
        <w:t>]</w:t>
      </w:r>
      <w:r w:rsidR="00884D9C" w:rsidRPr="0032195C">
        <w:rPr>
          <w:rFonts w:ascii="Book Antiqua" w:hAnsi="Book Antiqua" w:cstheme="majorBidi"/>
          <w:sz w:val="24"/>
          <w:szCs w:val="24"/>
        </w:rPr>
        <w:t>.</w:t>
      </w:r>
    </w:p>
    <w:p w:rsidR="00AB07A3" w:rsidRPr="0032195C" w:rsidRDefault="00626768"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T</w:t>
      </w:r>
      <w:r w:rsidR="00AB07A3" w:rsidRPr="0032195C">
        <w:rPr>
          <w:rFonts w:ascii="Book Antiqua" w:hAnsi="Book Antiqua" w:cstheme="majorBidi"/>
          <w:sz w:val="24"/>
          <w:szCs w:val="24"/>
        </w:rPr>
        <w:t xml:space="preserve">hree </w:t>
      </w:r>
      <w:r w:rsidRPr="0032195C">
        <w:rPr>
          <w:rFonts w:ascii="Book Antiqua" w:hAnsi="Book Antiqua" w:cstheme="majorBidi"/>
          <w:sz w:val="24"/>
          <w:szCs w:val="24"/>
        </w:rPr>
        <w:t>studies showed</w:t>
      </w:r>
      <w:r w:rsidR="00AB07A3" w:rsidRPr="0032195C">
        <w:rPr>
          <w:rFonts w:ascii="Book Antiqua" w:hAnsi="Book Antiqua" w:cstheme="majorBidi"/>
          <w:sz w:val="24"/>
          <w:szCs w:val="24"/>
        </w:rPr>
        <w:t xml:space="preserve"> a higher incidence of stricture formation in the bipolar </w:t>
      </w:r>
      <w:r w:rsidRPr="0032195C">
        <w:rPr>
          <w:rFonts w:ascii="Book Antiqua" w:hAnsi="Book Antiqua" w:cstheme="majorBidi"/>
          <w:sz w:val="24"/>
          <w:szCs w:val="24"/>
        </w:rPr>
        <w:t xml:space="preserve">technique </w:t>
      </w:r>
      <w:r w:rsidR="0032195C">
        <w:rPr>
          <w:rFonts w:ascii="Book Antiqua" w:hAnsi="Book Antiqua" w:cstheme="majorBidi"/>
          <w:sz w:val="24"/>
          <w:szCs w:val="24"/>
        </w:rPr>
        <w:t>after one year follow up</w:t>
      </w:r>
      <w:r w:rsidR="004432C8" w:rsidRPr="0032195C">
        <w:rPr>
          <w:rFonts w:ascii="Book Antiqua" w:hAnsi="Book Antiqua" w:cstheme="majorBidi"/>
          <w:sz w:val="24"/>
          <w:szCs w:val="24"/>
          <w:vertAlign w:val="superscript"/>
        </w:rPr>
        <w:t>[</w:t>
      </w:r>
      <w:r w:rsidR="00C81213" w:rsidRPr="0032195C">
        <w:rPr>
          <w:rFonts w:ascii="Book Antiqua" w:hAnsi="Book Antiqua" w:cstheme="majorBidi"/>
          <w:sz w:val="24"/>
          <w:szCs w:val="24"/>
          <w:vertAlign w:val="superscript"/>
        </w:rPr>
        <w:t>15-17</w:t>
      </w:r>
      <w:r w:rsidR="004432C8" w:rsidRPr="0032195C">
        <w:rPr>
          <w:rFonts w:ascii="Book Antiqua" w:hAnsi="Book Antiqua" w:cstheme="majorBidi"/>
          <w:sz w:val="24"/>
          <w:szCs w:val="24"/>
          <w:vertAlign w:val="superscript"/>
        </w:rPr>
        <w:t>]</w:t>
      </w:r>
      <w:r w:rsidRPr="0032195C">
        <w:rPr>
          <w:rFonts w:ascii="Book Antiqua" w:hAnsi="Book Antiqua" w:cstheme="majorBidi"/>
          <w:sz w:val="24"/>
          <w:szCs w:val="24"/>
        </w:rPr>
        <w:t xml:space="preserve"> while</w:t>
      </w:r>
      <w:r w:rsidR="00AB07A3" w:rsidRPr="0032195C">
        <w:rPr>
          <w:rFonts w:ascii="Book Antiqua" w:hAnsi="Book Antiqua" w:cstheme="majorBidi"/>
          <w:sz w:val="24"/>
          <w:szCs w:val="24"/>
        </w:rPr>
        <w:t xml:space="preserve"> two </w:t>
      </w:r>
      <w:r w:rsidR="00EE1175" w:rsidRPr="0032195C">
        <w:rPr>
          <w:rFonts w:ascii="Book Antiqua" w:hAnsi="Book Antiqua" w:cstheme="majorBidi"/>
          <w:sz w:val="24"/>
          <w:szCs w:val="24"/>
        </w:rPr>
        <w:t>studies showed</w:t>
      </w:r>
      <w:r w:rsidR="00AB07A3" w:rsidRPr="0032195C">
        <w:rPr>
          <w:rFonts w:ascii="Book Antiqua" w:hAnsi="Book Antiqua" w:cstheme="majorBidi"/>
          <w:sz w:val="24"/>
          <w:szCs w:val="24"/>
        </w:rPr>
        <w:t xml:space="preserve"> </w:t>
      </w:r>
      <w:r w:rsidR="00EE1175" w:rsidRPr="0032195C">
        <w:rPr>
          <w:rFonts w:ascii="Book Antiqua" w:hAnsi="Book Antiqua" w:cstheme="majorBidi"/>
          <w:sz w:val="24"/>
          <w:szCs w:val="24"/>
        </w:rPr>
        <w:t>similar results between the two techniques</w:t>
      </w:r>
      <w:r w:rsidR="004432C8" w:rsidRPr="0032195C">
        <w:rPr>
          <w:rFonts w:ascii="Book Antiqua" w:hAnsi="Book Antiqua" w:cstheme="majorBidi"/>
          <w:sz w:val="24"/>
          <w:szCs w:val="24"/>
          <w:vertAlign w:val="superscript"/>
        </w:rPr>
        <w:t>[</w:t>
      </w:r>
      <w:r w:rsidR="00C81213" w:rsidRPr="0032195C">
        <w:rPr>
          <w:rFonts w:ascii="Book Antiqua" w:hAnsi="Book Antiqua" w:cstheme="majorBidi"/>
          <w:sz w:val="24"/>
          <w:szCs w:val="24"/>
          <w:vertAlign w:val="superscript"/>
        </w:rPr>
        <w:t>13,18</w:t>
      </w:r>
      <w:r w:rsidR="004432C8" w:rsidRPr="0032195C">
        <w:rPr>
          <w:rFonts w:ascii="Book Antiqua" w:hAnsi="Book Antiqua" w:cstheme="majorBidi"/>
          <w:sz w:val="24"/>
          <w:szCs w:val="24"/>
          <w:vertAlign w:val="superscript"/>
        </w:rPr>
        <w:t>]</w:t>
      </w:r>
      <w:r w:rsidR="00AB07A3" w:rsidRPr="0032195C">
        <w:rPr>
          <w:rFonts w:ascii="Book Antiqua" w:hAnsi="Book Antiqua" w:cstheme="majorBidi"/>
          <w:sz w:val="24"/>
          <w:szCs w:val="24"/>
        </w:rPr>
        <w:t xml:space="preserve"> .</w:t>
      </w:r>
    </w:p>
    <w:p w:rsidR="00AB07A3" w:rsidRPr="0032195C" w:rsidRDefault="00586A39" w:rsidP="0032195C">
      <w:pPr>
        <w:pStyle w:val="ListParagraph"/>
        <w:spacing w:after="0" w:line="360" w:lineRule="auto"/>
        <w:ind w:left="0" w:firstLineChars="100" w:firstLine="240"/>
        <w:jc w:val="both"/>
        <w:rPr>
          <w:rFonts w:ascii="Book Antiqua" w:hAnsi="Book Antiqua" w:cstheme="majorBidi"/>
          <w:sz w:val="24"/>
          <w:szCs w:val="24"/>
        </w:rPr>
      </w:pPr>
      <w:r w:rsidRPr="0032195C">
        <w:rPr>
          <w:rFonts w:ascii="Book Antiqua" w:hAnsi="Book Antiqua" w:cstheme="majorBidi"/>
          <w:sz w:val="24"/>
          <w:szCs w:val="24"/>
        </w:rPr>
        <w:t xml:space="preserve">Mamoulakis </w:t>
      </w:r>
      <w:r w:rsidR="00EE1175" w:rsidRPr="0032195C">
        <w:rPr>
          <w:rFonts w:ascii="Book Antiqua" w:hAnsi="Book Antiqua" w:cstheme="majorBidi"/>
          <w:i/>
          <w:sz w:val="24"/>
          <w:szCs w:val="24"/>
        </w:rPr>
        <w:t>et al</w:t>
      </w:r>
      <w:r w:rsidR="0032195C">
        <w:rPr>
          <w:rFonts w:ascii="Book Antiqua" w:hAnsi="Book Antiqua" w:cstheme="majorBidi" w:hint="eastAsia"/>
          <w:sz w:val="24"/>
          <w:szCs w:val="24"/>
          <w:vertAlign w:val="superscript"/>
          <w:lang w:eastAsia="zh-CN"/>
        </w:rPr>
        <w:t>[19]</w:t>
      </w:r>
      <w:r w:rsidR="00EE1175" w:rsidRPr="0032195C">
        <w:rPr>
          <w:rFonts w:ascii="Book Antiqua" w:hAnsi="Book Antiqua" w:cstheme="majorBidi"/>
          <w:sz w:val="24"/>
          <w:szCs w:val="24"/>
        </w:rPr>
        <w:t xml:space="preserve"> in their Meta analysis 2009 concluded</w:t>
      </w:r>
      <w:r w:rsidR="00AB07A3" w:rsidRPr="0032195C">
        <w:rPr>
          <w:rFonts w:ascii="Book Antiqua" w:hAnsi="Book Antiqua" w:cstheme="majorBidi"/>
          <w:sz w:val="24"/>
          <w:szCs w:val="24"/>
        </w:rPr>
        <w:t xml:space="preserve"> that bipolar TURP </w:t>
      </w:r>
      <w:r w:rsidR="00EE1175" w:rsidRPr="0032195C">
        <w:rPr>
          <w:rFonts w:ascii="Book Antiqua" w:hAnsi="Book Antiqua" w:cstheme="majorBidi"/>
          <w:sz w:val="24"/>
          <w:szCs w:val="24"/>
        </w:rPr>
        <w:t>had higher safety profile than the mono polar technique on the short term follow up data while long term follow up data is still missing particularly the incidence of urethral stricture</w:t>
      </w:r>
      <w:r w:rsidR="00EE1175" w:rsidRPr="0032195C">
        <w:rPr>
          <w:rFonts w:ascii="Book Antiqua" w:hAnsi="Book Antiqua" w:cstheme="majorBidi"/>
          <w:sz w:val="24"/>
          <w:szCs w:val="24"/>
          <w:vertAlign w:val="superscript"/>
        </w:rPr>
        <w:t>[</w:t>
      </w:r>
      <w:r w:rsidRPr="0032195C">
        <w:rPr>
          <w:rFonts w:ascii="Book Antiqua" w:hAnsi="Book Antiqua" w:cstheme="majorBidi"/>
          <w:sz w:val="24"/>
          <w:szCs w:val="24"/>
          <w:vertAlign w:val="superscript"/>
        </w:rPr>
        <w:t>19</w:t>
      </w:r>
      <w:r w:rsidR="004432C8" w:rsidRPr="0032195C">
        <w:rPr>
          <w:rFonts w:ascii="Book Antiqua" w:hAnsi="Book Antiqua" w:cstheme="majorBidi"/>
          <w:sz w:val="24"/>
          <w:szCs w:val="24"/>
          <w:vertAlign w:val="superscript"/>
        </w:rPr>
        <w:t>]</w:t>
      </w:r>
      <w:r w:rsidR="00AB07A3" w:rsidRPr="0032195C">
        <w:rPr>
          <w:rFonts w:ascii="Book Antiqua" w:hAnsi="Book Antiqua" w:cstheme="majorBidi"/>
          <w:sz w:val="24"/>
          <w:szCs w:val="24"/>
        </w:rPr>
        <w:t xml:space="preserve">. </w:t>
      </w:r>
    </w:p>
    <w:p w:rsidR="00AB07A3" w:rsidRPr="0032195C" w:rsidRDefault="00546A3A" w:rsidP="0032195C">
      <w:pPr>
        <w:pStyle w:val="ListParagraph"/>
        <w:spacing w:after="0" w:line="360" w:lineRule="auto"/>
        <w:ind w:left="0" w:firstLineChars="100" w:firstLine="240"/>
        <w:jc w:val="both"/>
        <w:rPr>
          <w:rFonts w:ascii="Book Antiqua" w:hAnsi="Book Antiqua" w:cstheme="majorBidi"/>
          <w:sz w:val="24"/>
          <w:szCs w:val="24"/>
        </w:rPr>
      </w:pPr>
      <w:r w:rsidRPr="0032195C">
        <w:rPr>
          <w:rFonts w:ascii="Book Antiqua" w:hAnsi="Book Antiqua" w:cstheme="majorBidi"/>
          <w:sz w:val="24"/>
          <w:szCs w:val="24"/>
        </w:rPr>
        <w:t>According to f</w:t>
      </w:r>
      <w:r w:rsidR="006D27C7" w:rsidRPr="0032195C">
        <w:rPr>
          <w:rFonts w:ascii="Book Antiqua" w:hAnsi="Book Antiqua" w:cstheme="majorBidi"/>
          <w:sz w:val="24"/>
          <w:szCs w:val="24"/>
        </w:rPr>
        <w:t xml:space="preserve">our </w:t>
      </w:r>
      <w:r w:rsidR="00884D9C" w:rsidRPr="0032195C">
        <w:rPr>
          <w:rFonts w:ascii="Book Antiqua" w:hAnsi="Book Antiqua" w:cstheme="majorBidi"/>
          <w:sz w:val="24"/>
          <w:szCs w:val="24"/>
        </w:rPr>
        <w:t>randomized controlled trials</w:t>
      </w:r>
      <w:r w:rsidR="00586A39" w:rsidRPr="0032195C">
        <w:rPr>
          <w:rFonts w:ascii="Book Antiqua" w:hAnsi="Book Antiqua" w:cstheme="majorBidi"/>
          <w:sz w:val="24"/>
          <w:szCs w:val="24"/>
        </w:rPr>
        <w:t xml:space="preserve"> </w:t>
      </w:r>
      <w:r w:rsidR="00EE1175" w:rsidRPr="0032195C">
        <w:rPr>
          <w:rFonts w:ascii="Book Antiqua" w:hAnsi="Book Antiqua" w:cstheme="majorBidi"/>
          <w:sz w:val="24"/>
          <w:szCs w:val="24"/>
        </w:rPr>
        <w:t>done</w:t>
      </w:r>
      <w:r w:rsidR="00586A39" w:rsidRPr="0032195C">
        <w:rPr>
          <w:rFonts w:ascii="Book Antiqua" w:hAnsi="Book Antiqua" w:cstheme="majorBidi"/>
          <w:sz w:val="24"/>
          <w:szCs w:val="24"/>
        </w:rPr>
        <w:t xml:space="preserve"> between 2003 and 2007</w:t>
      </w:r>
      <w:r w:rsidR="00AB07A3" w:rsidRPr="0032195C">
        <w:rPr>
          <w:rFonts w:ascii="Book Antiqua" w:hAnsi="Book Antiqua" w:cstheme="majorBidi"/>
          <w:sz w:val="24"/>
          <w:szCs w:val="24"/>
        </w:rPr>
        <w:t xml:space="preserve">, </w:t>
      </w:r>
      <w:r w:rsidR="00586A39" w:rsidRPr="0032195C">
        <w:rPr>
          <w:rFonts w:ascii="Book Antiqua" w:hAnsi="Book Antiqua" w:cstheme="majorBidi"/>
          <w:sz w:val="24"/>
          <w:szCs w:val="24"/>
        </w:rPr>
        <w:t xml:space="preserve">with follow up </w:t>
      </w:r>
      <w:r w:rsidRPr="0032195C">
        <w:rPr>
          <w:rFonts w:ascii="Book Antiqua" w:hAnsi="Book Antiqua" w:cstheme="majorBidi"/>
          <w:sz w:val="24"/>
          <w:szCs w:val="24"/>
        </w:rPr>
        <w:t xml:space="preserve">data </w:t>
      </w:r>
      <w:r w:rsidR="00586A39" w:rsidRPr="0032195C">
        <w:rPr>
          <w:rFonts w:ascii="Book Antiqua" w:hAnsi="Book Antiqua" w:cstheme="majorBidi"/>
          <w:sz w:val="24"/>
          <w:szCs w:val="24"/>
        </w:rPr>
        <w:t xml:space="preserve">available at 3 </w:t>
      </w:r>
      <w:proofErr w:type="gramStart"/>
      <w:r w:rsidRPr="0032195C">
        <w:rPr>
          <w:rFonts w:ascii="Book Antiqua" w:hAnsi="Book Antiqua" w:cstheme="majorBidi"/>
          <w:sz w:val="24"/>
          <w:szCs w:val="24"/>
        </w:rPr>
        <w:t>year</w:t>
      </w:r>
      <w:r w:rsidRPr="0032195C">
        <w:rPr>
          <w:rFonts w:ascii="Book Antiqua" w:hAnsi="Book Antiqua" w:cstheme="majorBidi"/>
          <w:sz w:val="24"/>
          <w:szCs w:val="24"/>
          <w:vertAlign w:val="superscript"/>
        </w:rPr>
        <w:t>[</w:t>
      </w:r>
      <w:proofErr w:type="gramEnd"/>
      <w:r w:rsidR="00586A39" w:rsidRPr="0032195C">
        <w:rPr>
          <w:rFonts w:ascii="Book Antiqua" w:hAnsi="Book Antiqua" w:cstheme="majorBidi"/>
          <w:sz w:val="24"/>
          <w:szCs w:val="24"/>
          <w:vertAlign w:val="superscript"/>
        </w:rPr>
        <w:t>20-23</w:t>
      </w:r>
      <w:r w:rsidR="004432C8" w:rsidRPr="0032195C">
        <w:rPr>
          <w:rFonts w:ascii="Book Antiqua" w:hAnsi="Book Antiqua" w:cstheme="majorBidi"/>
          <w:sz w:val="24"/>
          <w:szCs w:val="24"/>
          <w:vertAlign w:val="superscript"/>
        </w:rPr>
        <w:t>]</w:t>
      </w:r>
      <w:r w:rsidRPr="0032195C">
        <w:rPr>
          <w:rFonts w:ascii="Book Antiqua" w:hAnsi="Book Antiqua" w:cstheme="majorBidi"/>
          <w:sz w:val="24"/>
          <w:szCs w:val="24"/>
        </w:rPr>
        <w:t>,</w:t>
      </w:r>
      <w:r w:rsidR="00AB07A3" w:rsidRPr="0032195C">
        <w:rPr>
          <w:rFonts w:ascii="Book Antiqua" w:hAnsi="Book Antiqua" w:cstheme="majorBidi"/>
          <w:sz w:val="24"/>
          <w:szCs w:val="24"/>
        </w:rPr>
        <w:t xml:space="preserve"> the change in IPSS, QoL, and PVRU </w:t>
      </w:r>
      <w:r w:rsidRPr="0032195C">
        <w:rPr>
          <w:rFonts w:ascii="Book Antiqua" w:hAnsi="Book Antiqua" w:cstheme="majorBidi"/>
          <w:sz w:val="24"/>
          <w:szCs w:val="24"/>
        </w:rPr>
        <w:t xml:space="preserve">was </w:t>
      </w:r>
      <w:r w:rsidR="00AB07A3" w:rsidRPr="0032195C">
        <w:rPr>
          <w:rFonts w:ascii="Book Antiqua" w:hAnsi="Book Antiqua" w:cstheme="majorBidi"/>
          <w:sz w:val="24"/>
          <w:szCs w:val="24"/>
        </w:rPr>
        <w:t xml:space="preserve">comparable </w:t>
      </w:r>
      <w:r w:rsidRPr="0032195C">
        <w:rPr>
          <w:rFonts w:ascii="Book Antiqua" w:hAnsi="Book Antiqua" w:cstheme="majorBidi"/>
          <w:sz w:val="24"/>
          <w:szCs w:val="24"/>
        </w:rPr>
        <w:t>between the two techniques</w:t>
      </w:r>
      <w:r w:rsidR="00AB07A3" w:rsidRPr="0032195C">
        <w:rPr>
          <w:rFonts w:ascii="Book Antiqua" w:hAnsi="Book Antiqua" w:cstheme="majorBidi"/>
          <w:sz w:val="24"/>
          <w:szCs w:val="24"/>
        </w:rPr>
        <w:t xml:space="preserve">. </w:t>
      </w:r>
      <w:r w:rsidRPr="0032195C">
        <w:rPr>
          <w:rFonts w:ascii="Book Antiqua" w:hAnsi="Book Antiqua" w:cstheme="majorBidi"/>
          <w:sz w:val="24"/>
          <w:szCs w:val="24"/>
        </w:rPr>
        <w:t>The improvement</w:t>
      </w:r>
      <w:r w:rsidR="00AB07A3" w:rsidRPr="0032195C">
        <w:rPr>
          <w:rFonts w:ascii="Book Antiqua" w:hAnsi="Book Antiqua" w:cstheme="majorBidi"/>
          <w:sz w:val="24"/>
          <w:szCs w:val="24"/>
        </w:rPr>
        <w:t xml:space="preserve"> of Qmax</w:t>
      </w:r>
      <w:r w:rsidRPr="0032195C">
        <w:rPr>
          <w:rFonts w:ascii="Book Antiqua" w:hAnsi="Book Antiqua" w:cstheme="majorBidi"/>
          <w:sz w:val="24"/>
          <w:szCs w:val="24"/>
        </w:rPr>
        <w:t xml:space="preserve"> </w:t>
      </w:r>
      <w:r w:rsidR="00586A39" w:rsidRPr="0032195C">
        <w:rPr>
          <w:rFonts w:ascii="Book Antiqua" w:hAnsi="Book Antiqua" w:cstheme="majorBidi"/>
          <w:sz w:val="24"/>
          <w:szCs w:val="24"/>
        </w:rPr>
        <w:t>w</w:t>
      </w:r>
      <w:r w:rsidRPr="0032195C">
        <w:rPr>
          <w:rFonts w:ascii="Book Antiqua" w:hAnsi="Book Antiqua" w:cstheme="majorBidi"/>
          <w:sz w:val="24"/>
          <w:szCs w:val="24"/>
        </w:rPr>
        <w:t>as</w:t>
      </w:r>
      <w:r w:rsidR="00AB07A3" w:rsidRPr="0032195C">
        <w:rPr>
          <w:rFonts w:ascii="Book Antiqua" w:hAnsi="Book Antiqua" w:cstheme="majorBidi"/>
          <w:sz w:val="24"/>
          <w:szCs w:val="24"/>
        </w:rPr>
        <w:t xml:space="preserve"> statistically significant in </w:t>
      </w:r>
      <w:r w:rsidR="00884D9C" w:rsidRPr="0032195C">
        <w:rPr>
          <w:rFonts w:ascii="Book Antiqua" w:hAnsi="Book Antiqua" w:cstheme="majorBidi"/>
          <w:sz w:val="24"/>
          <w:szCs w:val="24"/>
        </w:rPr>
        <w:t>favor</w:t>
      </w:r>
      <w:r w:rsidR="00AB07A3" w:rsidRPr="0032195C">
        <w:rPr>
          <w:rFonts w:ascii="Book Antiqua" w:hAnsi="Book Antiqua" w:cstheme="majorBidi"/>
          <w:sz w:val="24"/>
          <w:szCs w:val="24"/>
        </w:rPr>
        <w:t xml:space="preserve"> of TURP. </w:t>
      </w:r>
    </w:p>
    <w:p w:rsidR="00AB07A3" w:rsidRPr="0032195C" w:rsidRDefault="00AB07A3" w:rsidP="0032195C">
      <w:pPr>
        <w:spacing w:after="0" w:line="360" w:lineRule="auto"/>
        <w:ind w:firstLineChars="100" w:firstLine="240"/>
        <w:jc w:val="both"/>
        <w:rPr>
          <w:rFonts w:ascii="Book Antiqua" w:hAnsi="Book Antiqua" w:cstheme="majorBidi"/>
          <w:sz w:val="24"/>
          <w:szCs w:val="24"/>
        </w:rPr>
      </w:pPr>
      <w:r w:rsidRPr="0032195C">
        <w:rPr>
          <w:rFonts w:ascii="Book Antiqua" w:hAnsi="Book Antiqua" w:cstheme="majorBidi"/>
          <w:sz w:val="24"/>
          <w:szCs w:val="24"/>
        </w:rPr>
        <w:t xml:space="preserve">The catheter </w:t>
      </w:r>
      <w:r w:rsidR="00546A3A" w:rsidRPr="0032195C">
        <w:rPr>
          <w:rFonts w:ascii="Book Antiqua" w:hAnsi="Book Antiqua" w:cstheme="majorBidi"/>
          <w:sz w:val="24"/>
          <w:szCs w:val="24"/>
        </w:rPr>
        <w:t xml:space="preserve">time </w:t>
      </w:r>
      <w:r w:rsidR="00586A39" w:rsidRPr="0032195C">
        <w:rPr>
          <w:rFonts w:ascii="Book Antiqua" w:hAnsi="Book Antiqua" w:cstheme="majorBidi"/>
          <w:sz w:val="24"/>
          <w:szCs w:val="24"/>
        </w:rPr>
        <w:t>was</w:t>
      </w:r>
      <w:r w:rsidRPr="0032195C">
        <w:rPr>
          <w:rFonts w:ascii="Book Antiqua" w:hAnsi="Book Antiqua" w:cstheme="majorBidi"/>
          <w:sz w:val="24"/>
          <w:szCs w:val="24"/>
        </w:rPr>
        <w:t xml:space="preserve"> </w:t>
      </w:r>
      <w:r w:rsidR="00546A3A" w:rsidRPr="0032195C">
        <w:rPr>
          <w:rFonts w:ascii="Book Antiqua" w:hAnsi="Book Antiqua" w:cstheme="majorBidi"/>
          <w:sz w:val="24"/>
          <w:szCs w:val="24"/>
        </w:rPr>
        <w:t>longer</w:t>
      </w:r>
      <w:r w:rsidRPr="0032195C">
        <w:rPr>
          <w:rFonts w:ascii="Book Antiqua" w:hAnsi="Book Antiqua" w:cstheme="majorBidi"/>
          <w:sz w:val="24"/>
          <w:szCs w:val="24"/>
        </w:rPr>
        <w:t xml:space="preserve"> after </w:t>
      </w:r>
      <w:r w:rsidR="00546A3A" w:rsidRPr="0032195C">
        <w:rPr>
          <w:rFonts w:ascii="Book Antiqua" w:hAnsi="Book Antiqua" w:cstheme="majorBidi"/>
          <w:sz w:val="24"/>
          <w:szCs w:val="24"/>
        </w:rPr>
        <w:t xml:space="preserve">mono </w:t>
      </w:r>
      <w:r w:rsidRPr="0032195C">
        <w:rPr>
          <w:rFonts w:ascii="Book Antiqua" w:hAnsi="Book Antiqua" w:cstheme="majorBidi"/>
          <w:sz w:val="24"/>
          <w:szCs w:val="24"/>
        </w:rPr>
        <w:t xml:space="preserve">polar </w:t>
      </w:r>
      <w:r w:rsidR="00546A3A" w:rsidRPr="0032195C">
        <w:rPr>
          <w:rFonts w:ascii="Book Antiqua" w:hAnsi="Book Antiqua" w:cstheme="majorBidi"/>
          <w:sz w:val="24"/>
          <w:szCs w:val="24"/>
        </w:rPr>
        <w:t>technique</w:t>
      </w:r>
      <w:r w:rsidRPr="0032195C">
        <w:rPr>
          <w:rFonts w:ascii="Book Antiqua" w:hAnsi="Book Antiqua" w:cstheme="majorBidi"/>
          <w:sz w:val="24"/>
          <w:szCs w:val="24"/>
        </w:rPr>
        <w:t xml:space="preserve"> compared to </w:t>
      </w:r>
      <w:r w:rsidR="00546A3A" w:rsidRPr="0032195C">
        <w:rPr>
          <w:rFonts w:ascii="Book Antiqua" w:hAnsi="Book Antiqua" w:cstheme="majorBidi"/>
          <w:sz w:val="24"/>
          <w:szCs w:val="24"/>
        </w:rPr>
        <w:t>the bipolar technique</w:t>
      </w:r>
      <w:r w:rsidRPr="0032195C">
        <w:rPr>
          <w:rFonts w:ascii="Book Antiqua" w:hAnsi="Book Antiqua" w:cstheme="majorBidi"/>
          <w:sz w:val="24"/>
          <w:szCs w:val="24"/>
        </w:rPr>
        <w:t xml:space="preserve"> (mean: </w:t>
      </w:r>
      <w:r w:rsidR="00546A3A" w:rsidRPr="0032195C">
        <w:rPr>
          <w:rFonts w:ascii="Book Antiqua" w:hAnsi="Book Antiqua" w:cstheme="majorBidi"/>
          <w:sz w:val="24"/>
          <w:szCs w:val="24"/>
        </w:rPr>
        <w:t>2.8</w:t>
      </w:r>
      <w:r w:rsidRPr="0032195C">
        <w:rPr>
          <w:rFonts w:ascii="Book Antiqua" w:hAnsi="Book Antiqua" w:cstheme="majorBidi"/>
          <w:sz w:val="24"/>
          <w:szCs w:val="24"/>
        </w:rPr>
        <w:t xml:space="preserve"> d </w:t>
      </w:r>
      <w:r w:rsidRPr="0032195C">
        <w:rPr>
          <w:rFonts w:ascii="Book Antiqua" w:hAnsi="Book Antiqua" w:cstheme="majorBidi"/>
          <w:i/>
          <w:sz w:val="24"/>
          <w:szCs w:val="24"/>
        </w:rPr>
        <w:t>vs</w:t>
      </w:r>
      <w:r w:rsidRPr="0032195C">
        <w:rPr>
          <w:rFonts w:ascii="Book Antiqua" w:hAnsi="Book Antiqua" w:cstheme="majorBidi"/>
          <w:sz w:val="24"/>
          <w:szCs w:val="24"/>
        </w:rPr>
        <w:t xml:space="preserve"> </w:t>
      </w:r>
      <w:r w:rsidR="00546A3A" w:rsidRPr="0032195C">
        <w:rPr>
          <w:rFonts w:ascii="Book Antiqua" w:hAnsi="Book Antiqua" w:cstheme="majorBidi"/>
          <w:sz w:val="24"/>
          <w:szCs w:val="24"/>
        </w:rPr>
        <w:t>1.3</w:t>
      </w:r>
      <w:r w:rsidRPr="0032195C">
        <w:rPr>
          <w:rFonts w:ascii="Book Antiqua" w:hAnsi="Book Antiqua" w:cstheme="majorBidi"/>
          <w:sz w:val="24"/>
          <w:szCs w:val="24"/>
        </w:rPr>
        <w:t xml:space="preserve"> d). Intra</w:t>
      </w:r>
      <w:r w:rsidR="00546A3A" w:rsidRPr="0032195C">
        <w:rPr>
          <w:rFonts w:ascii="Book Antiqua" w:hAnsi="Book Antiqua" w:cstheme="majorBidi"/>
          <w:sz w:val="24"/>
          <w:szCs w:val="24"/>
        </w:rPr>
        <w:t xml:space="preserve"> </w:t>
      </w:r>
      <w:r w:rsidRPr="0032195C">
        <w:rPr>
          <w:rFonts w:ascii="Book Antiqua" w:hAnsi="Book Antiqua" w:cstheme="majorBidi"/>
          <w:sz w:val="24"/>
          <w:szCs w:val="24"/>
        </w:rPr>
        <w:t xml:space="preserve">operative </w:t>
      </w:r>
      <w:r w:rsidR="00546A3A" w:rsidRPr="0032195C">
        <w:rPr>
          <w:rFonts w:ascii="Book Antiqua" w:hAnsi="Book Antiqua" w:cstheme="majorBidi"/>
          <w:sz w:val="24"/>
          <w:szCs w:val="24"/>
        </w:rPr>
        <w:t>and peri</w:t>
      </w:r>
      <w:r w:rsidR="00630368" w:rsidRPr="0032195C">
        <w:rPr>
          <w:rFonts w:ascii="Book Antiqua" w:hAnsi="Book Antiqua" w:cstheme="majorBidi"/>
          <w:sz w:val="24"/>
          <w:szCs w:val="24"/>
        </w:rPr>
        <w:t xml:space="preserve"> </w:t>
      </w:r>
      <w:r w:rsidR="00546A3A" w:rsidRPr="0032195C">
        <w:rPr>
          <w:rFonts w:ascii="Book Antiqua" w:hAnsi="Book Antiqua" w:cstheme="majorBidi"/>
          <w:sz w:val="24"/>
          <w:szCs w:val="24"/>
        </w:rPr>
        <w:t>operative</w:t>
      </w:r>
      <w:r w:rsidRPr="0032195C">
        <w:rPr>
          <w:rFonts w:ascii="Book Antiqua" w:hAnsi="Book Antiqua" w:cstheme="majorBidi"/>
          <w:sz w:val="24"/>
          <w:szCs w:val="24"/>
        </w:rPr>
        <w:t xml:space="preserve"> </w:t>
      </w:r>
      <w:r w:rsidR="00546A3A" w:rsidRPr="0032195C">
        <w:rPr>
          <w:rFonts w:ascii="Book Antiqua" w:hAnsi="Book Antiqua" w:cstheme="majorBidi"/>
          <w:sz w:val="24"/>
          <w:szCs w:val="24"/>
        </w:rPr>
        <w:t xml:space="preserve">complications were </w:t>
      </w:r>
      <w:r w:rsidR="00630368" w:rsidRPr="0032195C">
        <w:rPr>
          <w:rFonts w:ascii="Book Antiqua" w:hAnsi="Book Antiqua" w:cstheme="majorBidi"/>
          <w:sz w:val="24"/>
          <w:szCs w:val="24"/>
        </w:rPr>
        <w:t>more statistically significant</w:t>
      </w:r>
      <w:r w:rsidRPr="0032195C">
        <w:rPr>
          <w:rFonts w:ascii="Book Antiqua" w:hAnsi="Book Antiqua" w:cstheme="majorBidi"/>
          <w:sz w:val="24"/>
          <w:szCs w:val="24"/>
        </w:rPr>
        <w:t xml:space="preserve"> </w:t>
      </w:r>
      <w:r w:rsidR="00546A3A" w:rsidRPr="0032195C">
        <w:rPr>
          <w:rFonts w:ascii="Book Antiqua" w:hAnsi="Book Antiqua" w:cstheme="majorBidi"/>
          <w:sz w:val="24"/>
          <w:szCs w:val="24"/>
        </w:rPr>
        <w:t>in the standard</w:t>
      </w:r>
      <w:r w:rsidRPr="0032195C">
        <w:rPr>
          <w:rFonts w:ascii="Book Antiqua" w:hAnsi="Book Antiqua" w:cstheme="majorBidi"/>
          <w:sz w:val="24"/>
          <w:szCs w:val="24"/>
        </w:rPr>
        <w:t xml:space="preserve"> </w:t>
      </w:r>
      <w:r w:rsidR="00546A3A" w:rsidRPr="0032195C">
        <w:rPr>
          <w:rFonts w:ascii="Book Antiqua" w:hAnsi="Book Antiqua" w:cstheme="majorBidi"/>
          <w:sz w:val="24"/>
          <w:szCs w:val="24"/>
        </w:rPr>
        <w:t xml:space="preserve">mono polar </w:t>
      </w:r>
      <w:r w:rsidRPr="0032195C">
        <w:rPr>
          <w:rFonts w:ascii="Book Antiqua" w:hAnsi="Book Antiqua" w:cstheme="majorBidi"/>
          <w:sz w:val="24"/>
          <w:szCs w:val="24"/>
        </w:rPr>
        <w:t>TURP</w:t>
      </w:r>
      <w:r w:rsidR="00546A3A" w:rsidRPr="0032195C">
        <w:rPr>
          <w:rFonts w:ascii="Book Antiqua" w:hAnsi="Book Antiqua" w:cstheme="majorBidi"/>
          <w:sz w:val="24"/>
          <w:szCs w:val="24"/>
        </w:rPr>
        <w:t xml:space="preserve"> compared to the bipolar TURP</w:t>
      </w:r>
      <w:r w:rsidRPr="0032195C">
        <w:rPr>
          <w:rFonts w:ascii="Book Antiqua" w:hAnsi="Book Antiqua" w:cstheme="majorBidi"/>
          <w:sz w:val="24"/>
          <w:szCs w:val="24"/>
        </w:rPr>
        <w:t xml:space="preserve">. </w:t>
      </w:r>
      <w:r w:rsidR="00630368" w:rsidRPr="0032195C">
        <w:rPr>
          <w:rFonts w:ascii="Book Antiqua" w:hAnsi="Book Antiqua" w:cstheme="majorBidi"/>
          <w:sz w:val="24"/>
          <w:szCs w:val="24"/>
        </w:rPr>
        <w:t>P</w:t>
      </w:r>
      <w:r w:rsidR="00C76E77" w:rsidRPr="0032195C">
        <w:rPr>
          <w:rFonts w:ascii="Book Antiqua" w:hAnsi="Book Antiqua" w:cstheme="majorBidi"/>
          <w:sz w:val="24"/>
          <w:szCs w:val="24"/>
        </w:rPr>
        <w:t xml:space="preserve">ostoperative </w:t>
      </w:r>
      <w:r w:rsidR="00546A3A" w:rsidRPr="0032195C">
        <w:rPr>
          <w:rFonts w:ascii="Book Antiqua" w:hAnsi="Book Antiqua" w:cstheme="majorBidi"/>
          <w:sz w:val="24"/>
          <w:szCs w:val="24"/>
        </w:rPr>
        <w:t>AUR</w:t>
      </w:r>
      <w:r w:rsidRPr="0032195C">
        <w:rPr>
          <w:rFonts w:ascii="Book Antiqua" w:hAnsi="Book Antiqua" w:cstheme="majorBidi"/>
          <w:sz w:val="24"/>
          <w:szCs w:val="24"/>
        </w:rPr>
        <w:t xml:space="preserve"> </w:t>
      </w:r>
      <w:r w:rsidR="00630368" w:rsidRPr="0032195C">
        <w:rPr>
          <w:rFonts w:ascii="Book Antiqua" w:hAnsi="Book Antiqua" w:cstheme="majorBidi"/>
          <w:sz w:val="24"/>
          <w:szCs w:val="24"/>
        </w:rPr>
        <w:t>was</w:t>
      </w:r>
      <w:r w:rsidRPr="0032195C">
        <w:rPr>
          <w:rFonts w:ascii="Book Antiqua" w:hAnsi="Book Antiqua" w:cstheme="majorBidi"/>
          <w:sz w:val="24"/>
          <w:szCs w:val="24"/>
        </w:rPr>
        <w:t xml:space="preserve"> relatively </w:t>
      </w:r>
      <w:r w:rsidR="00630368" w:rsidRPr="0032195C">
        <w:rPr>
          <w:rFonts w:ascii="Book Antiqua" w:hAnsi="Book Antiqua" w:cstheme="majorBidi"/>
          <w:sz w:val="24"/>
          <w:szCs w:val="24"/>
        </w:rPr>
        <w:t>higher in the bipolar technique compared to the mono polar technique</w:t>
      </w:r>
      <w:r w:rsidRPr="0032195C">
        <w:rPr>
          <w:rFonts w:ascii="Book Antiqua" w:hAnsi="Book Antiqua" w:cstheme="majorBidi"/>
          <w:sz w:val="24"/>
          <w:szCs w:val="24"/>
        </w:rPr>
        <w:t xml:space="preserve">. </w:t>
      </w:r>
      <w:r w:rsidR="00630368" w:rsidRPr="0032195C">
        <w:rPr>
          <w:rFonts w:ascii="Book Antiqua" w:hAnsi="Book Antiqua" w:cstheme="majorBidi"/>
          <w:sz w:val="24"/>
          <w:szCs w:val="24"/>
        </w:rPr>
        <w:t xml:space="preserve">Fung </w:t>
      </w:r>
      <w:r w:rsidR="00630368" w:rsidRPr="0032195C">
        <w:rPr>
          <w:rFonts w:ascii="Book Antiqua" w:hAnsi="Book Antiqua" w:cstheme="majorBidi"/>
          <w:i/>
          <w:sz w:val="24"/>
          <w:szCs w:val="24"/>
        </w:rPr>
        <w:t xml:space="preserve">et </w:t>
      </w:r>
      <w:proofErr w:type="gramStart"/>
      <w:r w:rsidR="00630368" w:rsidRPr="0032195C">
        <w:rPr>
          <w:rFonts w:ascii="Book Antiqua" w:hAnsi="Book Antiqua" w:cstheme="majorBidi"/>
          <w:i/>
          <w:sz w:val="24"/>
          <w:szCs w:val="24"/>
        </w:rPr>
        <w:t>al</w:t>
      </w:r>
      <w:r w:rsidR="0032195C">
        <w:rPr>
          <w:rFonts w:ascii="Book Antiqua" w:hAnsi="Book Antiqua" w:cstheme="majorBidi" w:hint="eastAsia"/>
          <w:sz w:val="24"/>
          <w:szCs w:val="24"/>
          <w:vertAlign w:val="superscript"/>
          <w:lang w:eastAsia="zh-CN"/>
        </w:rPr>
        <w:t>[</w:t>
      </w:r>
      <w:proofErr w:type="gramEnd"/>
      <w:r w:rsidR="0032195C">
        <w:rPr>
          <w:rFonts w:ascii="Book Antiqua" w:hAnsi="Book Antiqua" w:cstheme="majorBidi" w:hint="eastAsia"/>
          <w:sz w:val="24"/>
          <w:szCs w:val="24"/>
          <w:vertAlign w:val="superscript"/>
          <w:lang w:eastAsia="zh-CN"/>
        </w:rPr>
        <w:t>12]</w:t>
      </w:r>
      <w:r w:rsidR="00630368" w:rsidRPr="0032195C">
        <w:rPr>
          <w:rFonts w:ascii="Book Antiqua" w:hAnsi="Book Antiqua" w:cstheme="majorBidi"/>
          <w:sz w:val="24"/>
          <w:szCs w:val="24"/>
        </w:rPr>
        <w:t xml:space="preserve"> and </w:t>
      </w:r>
      <w:r w:rsidRPr="0032195C">
        <w:rPr>
          <w:rFonts w:ascii="Book Antiqua" w:hAnsi="Book Antiqua" w:cstheme="majorBidi"/>
          <w:sz w:val="24"/>
          <w:szCs w:val="24"/>
        </w:rPr>
        <w:t>Duns</w:t>
      </w:r>
      <w:r w:rsidR="0032195C" w:rsidRPr="0032195C">
        <w:rPr>
          <w:rFonts w:ascii="Book Antiqua" w:hAnsi="Book Antiqua" w:cstheme="majorBidi"/>
          <w:sz w:val="24"/>
          <w:szCs w:val="24"/>
        </w:rPr>
        <w:t>m</w:t>
      </w:r>
      <w:r w:rsidRPr="0032195C">
        <w:rPr>
          <w:rFonts w:ascii="Book Antiqua" w:hAnsi="Book Antiqua" w:cstheme="majorBidi"/>
          <w:sz w:val="24"/>
          <w:szCs w:val="24"/>
        </w:rPr>
        <w:t xml:space="preserve">uir </w:t>
      </w:r>
      <w:r w:rsidRPr="0032195C">
        <w:rPr>
          <w:rFonts w:ascii="Book Antiqua" w:hAnsi="Book Antiqua" w:cstheme="majorBidi"/>
          <w:i/>
          <w:sz w:val="24"/>
          <w:szCs w:val="24"/>
        </w:rPr>
        <w:t>et al</w:t>
      </w:r>
      <w:r w:rsidR="0032195C">
        <w:rPr>
          <w:rFonts w:ascii="Book Antiqua" w:hAnsi="Book Antiqua" w:cstheme="majorBidi" w:hint="eastAsia"/>
          <w:sz w:val="24"/>
          <w:szCs w:val="24"/>
          <w:vertAlign w:val="superscript"/>
          <w:lang w:eastAsia="zh-CN"/>
        </w:rPr>
        <w:t>[20]</w:t>
      </w:r>
      <w:r w:rsidRPr="0032195C">
        <w:rPr>
          <w:rFonts w:ascii="Book Antiqua" w:hAnsi="Book Antiqua" w:cstheme="majorBidi"/>
          <w:sz w:val="24"/>
          <w:szCs w:val="24"/>
        </w:rPr>
        <w:t xml:space="preserve"> reported AUR rates following </w:t>
      </w:r>
      <w:r w:rsidR="00630368" w:rsidRPr="0032195C">
        <w:rPr>
          <w:rFonts w:ascii="Book Antiqua" w:hAnsi="Book Antiqua" w:cstheme="majorBidi"/>
          <w:sz w:val="24"/>
          <w:szCs w:val="24"/>
        </w:rPr>
        <w:t>the bipolar technique</w:t>
      </w:r>
      <w:r w:rsidR="00144496">
        <w:rPr>
          <w:rFonts w:ascii="Book Antiqua" w:hAnsi="Book Antiqua" w:cstheme="majorBidi" w:hint="eastAsia"/>
          <w:sz w:val="24"/>
          <w:szCs w:val="24"/>
          <w:lang w:eastAsia="zh-CN"/>
        </w:rPr>
        <w:t xml:space="preserve"> </w:t>
      </w:r>
      <w:r w:rsidRPr="0032195C">
        <w:rPr>
          <w:rFonts w:ascii="Book Antiqua" w:hAnsi="Book Antiqua" w:cstheme="majorBidi"/>
          <w:sz w:val="24"/>
          <w:szCs w:val="24"/>
        </w:rPr>
        <w:t xml:space="preserve">of </w:t>
      </w:r>
      <w:r w:rsidR="00630368" w:rsidRPr="0032195C">
        <w:rPr>
          <w:rFonts w:ascii="Book Antiqua" w:hAnsi="Book Antiqua" w:cstheme="majorBidi"/>
          <w:sz w:val="24"/>
          <w:szCs w:val="24"/>
        </w:rPr>
        <w:t>19</w:t>
      </w:r>
      <w:r w:rsidRPr="0032195C">
        <w:rPr>
          <w:rFonts w:ascii="Book Antiqua" w:hAnsi="Book Antiqua" w:cstheme="majorBidi"/>
          <w:sz w:val="24"/>
          <w:szCs w:val="24"/>
        </w:rPr>
        <w:t xml:space="preserve">% and </w:t>
      </w:r>
      <w:r w:rsidR="00630368" w:rsidRPr="0032195C">
        <w:rPr>
          <w:rFonts w:ascii="Book Antiqua" w:hAnsi="Book Antiqua" w:cstheme="majorBidi"/>
          <w:sz w:val="24"/>
          <w:szCs w:val="24"/>
        </w:rPr>
        <w:t>30</w:t>
      </w:r>
      <w:r w:rsidRPr="0032195C">
        <w:rPr>
          <w:rFonts w:ascii="Book Antiqua" w:hAnsi="Book Antiqua" w:cstheme="majorBidi"/>
          <w:sz w:val="24"/>
          <w:szCs w:val="24"/>
        </w:rPr>
        <w:t xml:space="preserve">%, respectively. </w:t>
      </w:r>
      <w:r w:rsidR="0032195C" w:rsidRPr="0032195C">
        <w:rPr>
          <w:rFonts w:ascii="Book Antiqua" w:hAnsi="Book Antiqua" w:cstheme="majorBidi"/>
          <w:sz w:val="24"/>
          <w:szCs w:val="24"/>
        </w:rPr>
        <w:t>Eleven</w:t>
      </w:r>
      <w:r w:rsidR="00630368" w:rsidRPr="0032195C">
        <w:rPr>
          <w:rFonts w:ascii="Book Antiqua" w:hAnsi="Book Antiqua" w:cstheme="majorBidi"/>
          <w:sz w:val="24"/>
          <w:szCs w:val="24"/>
        </w:rPr>
        <w:t xml:space="preserve"> </w:t>
      </w:r>
      <w:r w:rsidR="0032195C">
        <w:rPr>
          <w:rFonts w:ascii="Book Antiqua" w:hAnsi="Book Antiqua" w:cstheme="majorBidi" w:hint="eastAsia"/>
          <w:sz w:val="24"/>
          <w:szCs w:val="24"/>
          <w:lang w:eastAsia="zh-CN"/>
        </w:rPr>
        <w:t xml:space="preserve">percent </w:t>
      </w:r>
      <w:r w:rsidR="00630368" w:rsidRPr="0032195C">
        <w:rPr>
          <w:rFonts w:ascii="Book Antiqua" w:hAnsi="Book Antiqua" w:cstheme="majorBidi"/>
          <w:sz w:val="24"/>
          <w:szCs w:val="24"/>
        </w:rPr>
        <w:t>incidence of c</w:t>
      </w:r>
      <w:r w:rsidRPr="0032195C">
        <w:rPr>
          <w:rFonts w:ascii="Book Antiqua" w:hAnsi="Book Antiqua" w:cstheme="majorBidi"/>
          <w:sz w:val="24"/>
          <w:szCs w:val="24"/>
        </w:rPr>
        <w:t xml:space="preserve">lot retention </w:t>
      </w:r>
      <w:r w:rsidR="00630368" w:rsidRPr="0032195C">
        <w:rPr>
          <w:rFonts w:ascii="Book Antiqua" w:hAnsi="Book Antiqua" w:cstheme="majorBidi"/>
          <w:sz w:val="24"/>
          <w:szCs w:val="24"/>
        </w:rPr>
        <w:t xml:space="preserve">has been reported </w:t>
      </w:r>
      <w:r w:rsidRPr="0032195C">
        <w:rPr>
          <w:rFonts w:ascii="Book Antiqua" w:hAnsi="Book Antiqua" w:cstheme="majorBidi"/>
          <w:sz w:val="24"/>
          <w:szCs w:val="24"/>
        </w:rPr>
        <w:t xml:space="preserve">in the bipolar </w:t>
      </w:r>
      <w:proofErr w:type="gramStart"/>
      <w:r w:rsidR="00630368" w:rsidRPr="0032195C">
        <w:rPr>
          <w:rFonts w:ascii="Book Antiqua" w:hAnsi="Book Antiqua" w:cstheme="majorBidi"/>
          <w:sz w:val="24"/>
          <w:szCs w:val="24"/>
        </w:rPr>
        <w:t>technique</w:t>
      </w:r>
      <w:r w:rsidR="00630368" w:rsidRPr="0032195C">
        <w:rPr>
          <w:rFonts w:ascii="Book Antiqua" w:hAnsi="Book Antiqua" w:cstheme="majorBidi"/>
          <w:sz w:val="24"/>
          <w:szCs w:val="24"/>
          <w:vertAlign w:val="superscript"/>
        </w:rPr>
        <w:t>[</w:t>
      </w:r>
      <w:proofErr w:type="gramEnd"/>
      <w:r w:rsidR="00ED2F7E" w:rsidRPr="0032195C">
        <w:rPr>
          <w:rFonts w:ascii="Book Antiqua" w:hAnsi="Book Antiqua" w:cstheme="majorBidi"/>
          <w:sz w:val="24"/>
          <w:szCs w:val="24"/>
          <w:vertAlign w:val="superscript"/>
        </w:rPr>
        <w:t>22</w:t>
      </w:r>
      <w:r w:rsidR="004432C8" w:rsidRPr="0032195C">
        <w:rPr>
          <w:rFonts w:ascii="Book Antiqua" w:hAnsi="Book Antiqua" w:cstheme="majorBidi"/>
          <w:sz w:val="24"/>
          <w:szCs w:val="24"/>
          <w:vertAlign w:val="superscript"/>
        </w:rPr>
        <w:t>]</w:t>
      </w:r>
      <w:r w:rsidRPr="0032195C">
        <w:rPr>
          <w:rFonts w:ascii="Book Antiqua" w:hAnsi="Book Antiqua" w:cstheme="majorBidi"/>
          <w:sz w:val="24"/>
          <w:szCs w:val="24"/>
        </w:rPr>
        <w:t xml:space="preserve">. </w:t>
      </w:r>
    </w:p>
    <w:p w:rsidR="00ED2F7E" w:rsidRPr="0032195C" w:rsidRDefault="00630368" w:rsidP="0032195C">
      <w:pPr>
        <w:pStyle w:val="ListParagraph"/>
        <w:spacing w:after="0" w:line="360" w:lineRule="auto"/>
        <w:ind w:left="0" w:firstLineChars="100" w:firstLine="240"/>
        <w:jc w:val="both"/>
        <w:rPr>
          <w:rFonts w:ascii="Book Antiqua" w:hAnsi="Book Antiqua" w:cstheme="majorBidi"/>
          <w:sz w:val="24"/>
          <w:szCs w:val="24"/>
        </w:rPr>
      </w:pPr>
      <w:r w:rsidRPr="0032195C">
        <w:rPr>
          <w:rFonts w:ascii="Book Antiqua" w:hAnsi="Book Antiqua" w:cstheme="majorBidi"/>
          <w:sz w:val="24"/>
          <w:szCs w:val="24"/>
        </w:rPr>
        <w:t>According to the study of</w:t>
      </w:r>
      <w:r w:rsidR="00AB07A3" w:rsidRPr="0032195C">
        <w:rPr>
          <w:rFonts w:ascii="Book Antiqua" w:hAnsi="Book Antiqua" w:cstheme="majorBidi"/>
          <w:sz w:val="24"/>
          <w:szCs w:val="24"/>
        </w:rPr>
        <w:t xml:space="preserve"> Kaya </w:t>
      </w:r>
      <w:r w:rsidR="0032195C">
        <w:rPr>
          <w:rFonts w:ascii="Book Antiqua" w:hAnsi="Book Antiqua" w:cstheme="majorBidi" w:hint="eastAsia"/>
          <w:i/>
          <w:sz w:val="24"/>
          <w:szCs w:val="24"/>
          <w:lang w:eastAsia="zh-CN"/>
        </w:rPr>
        <w:t xml:space="preserve">et </w:t>
      </w:r>
      <w:proofErr w:type="gramStart"/>
      <w:r w:rsidR="0032195C">
        <w:rPr>
          <w:rFonts w:ascii="Book Antiqua" w:hAnsi="Book Antiqua" w:cstheme="majorBidi" w:hint="eastAsia"/>
          <w:i/>
          <w:sz w:val="24"/>
          <w:szCs w:val="24"/>
          <w:lang w:eastAsia="zh-CN"/>
        </w:rPr>
        <w:t>al</w:t>
      </w:r>
      <w:r w:rsidR="0032195C">
        <w:rPr>
          <w:rFonts w:ascii="Book Antiqua" w:hAnsi="Book Antiqua" w:cstheme="majorBidi" w:hint="eastAsia"/>
          <w:sz w:val="24"/>
          <w:szCs w:val="24"/>
          <w:vertAlign w:val="superscript"/>
          <w:lang w:eastAsia="zh-CN"/>
        </w:rPr>
        <w:t>[</w:t>
      </w:r>
      <w:proofErr w:type="gramEnd"/>
      <w:r w:rsidR="0032195C">
        <w:rPr>
          <w:rFonts w:ascii="Book Antiqua" w:hAnsi="Book Antiqua" w:cstheme="majorBidi" w:hint="eastAsia"/>
          <w:sz w:val="24"/>
          <w:szCs w:val="24"/>
          <w:vertAlign w:val="superscript"/>
          <w:lang w:eastAsia="zh-CN"/>
        </w:rPr>
        <w:t>23]</w:t>
      </w:r>
      <w:r w:rsidR="00AB07A3" w:rsidRPr="0032195C">
        <w:rPr>
          <w:rFonts w:ascii="Book Antiqua" w:hAnsi="Book Antiqua" w:cstheme="majorBidi"/>
          <w:sz w:val="24"/>
          <w:szCs w:val="24"/>
        </w:rPr>
        <w:t xml:space="preserve"> </w:t>
      </w:r>
      <w:r w:rsidRPr="0032195C">
        <w:rPr>
          <w:rFonts w:ascii="Book Antiqua" w:hAnsi="Book Antiqua" w:cstheme="majorBidi"/>
          <w:sz w:val="24"/>
          <w:szCs w:val="24"/>
        </w:rPr>
        <w:t>with</w:t>
      </w:r>
      <w:r w:rsidR="00AB07A3" w:rsidRPr="0032195C">
        <w:rPr>
          <w:rFonts w:ascii="Book Antiqua" w:hAnsi="Book Antiqua" w:cstheme="majorBidi"/>
          <w:sz w:val="24"/>
          <w:szCs w:val="24"/>
        </w:rPr>
        <w:t xml:space="preserve"> 3</w:t>
      </w:r>
      <w:r w:rsidR="00ED2F7E" w:rsidRPr="0032195C">
        <w:rPr>
          <w:rFonts w:ascii="Book Antiqua" w:hAnsi="Book Antiqua" w:cstheme="majorBidi"/>
          <w:sz w:val="24"/>
          <w:szCs w:val="24"/>
        </w:rPr>
        <w:t xml:space="preserve"> y</w:t>
      </w:r>
      <w:r w:rsidR="0032195C">
        <w:rPr>
          <w:rFonts w:ascii="Book Antiqua" w:hAnsi="Book Antiqua" w:cstheme="majorBidi" w:hint="eastAsia"/>
          <w:sz w:val="24"/>
          <w:szCs w:val="24"/>
          <w:lang w:eastAsia="zh-CN"/>
        </w:rPr>
        <w:t>ea</w:t>
      </w:r>
      <w:r w:rsidR="00ED2F7E" w:rsidRPr="0032195C">
        <w:rPr>
          <w:rFonts w:ascii="Book Antiqua" w:hAnsi="Book Antiqua" w:cstheme="majorBidi"/>
          <w:sz w:val="24"/>
          <w:szCs w:val="24"/>
        </w:rPr>
        <w:t xml:space="preserve">r of follow-up, </w:t>
      </w:r>
      <w:r w:rsidRPr="0032195C">
        <w:rPr>
          <w:rFonts w:ascii="Book Antiqua" w:hAnsi="Book Antiqua" w:cstheme="majorBidi"/>
          <w:sz w:val="24"/>
          <w:szCs w:val="24"/>
        </w:rPr>
        <w:t>the</w:t>
      </w:r>
      <w:r w:rsidR="00AB07A3" w:rsidRPr="0032195C">
        <w:rPr>
          <w:rFonts w:ascii="Book Antiqua" w:hAnsi="Book Antiqua" w:cstheme="majorBidi"/>
          <w:sz w:val="24"/>
          <w:szCs w:val="24"/>
        </w:rPr>
        <w:t xml:space="preserve"> improvement in IPSS and Qmax were significantly </w:t>
      </w:r>
      <w:r w:rsidRPr="0032195C">
        <w:rPr>
          <w:rFonts w:ascii="Book Antiqua" w:hAnsi="Book Antiqua" w:cstheme="majorBidi"/>
          <w:sz w:val="24"/>
          <w:szCs w:val="24"/>
        </w:rPr>
        <w:t>worse</w:t>
      </w:r>
      <w:r w:rsidR="00AB07A3" w:rsidRPr="0032195C">
        <w:rPr>
          <w:rFonts w:ascii="Book Antiqua" w:hAnsi="Book Antiqua" w:cstheme="majorBidi"/>
          <w:sz w:val="24"/>
          <w:szCs w:val="24"/>
        </w:rPr>
        <w:t xml:space="preserve"> and that the need for secondary surgery was significantly </w:t>
      </w:r>
      <w:r w:rsidRPr="0032195C">
        <w:rPr>
          <w:rFonts w:ascii="Book Antiqua" w:hAnsi="Book Antiqua" w:cstheme="majorBidi"/>
          <w:sz w:val="24"/>
          <w:szCs w:val="24"/>
        </w:rPr>
        <w:t>more</w:t>
      </w:r>
      <w:r w:rsidR="00AB07A3" w:rsidRPr="0032195C">
        <w:rPr>
          <w:rFonts w:ascii="Book Antiqua" w:hAnsi="Book Antiqua" w:cstheme="majorBidi"/>
          <w:sz w:val="24"/>
          <w:szCs w:val="24"/>
        </w:rPr>
        <w:t xml:space="preserve"> after </w:t>
      </w:r>
      <w:r w:rsidRPr="0032195C">
        <w:rPr>
          <w:rFonts w:ascii="Book Antiqua" w:hAnsi="Book Antiqua" w:cstheme="majorBidi"/>
          <w:sz w:val="24"/>
          <w:szCs w:val="24"/>
        </w:rPr>
        <w:t>bipolar technique</w:t>
      </w:r>
      <w:r w:rsidR="00AB07A3" w:rsidRPr="0032195C">
        <w:rPr>
          <w:rFonts w:ascii="Book Antiqua" w:hAnsi="Book Antiqua" w:cstheme="majorBidi"/>
          <w:sz w:val="24"/>
          <w:szCs w:val="24"/>
        </w:rPr>
        <w:t xml:space="preserve"> (</w:t>
      </w:r>
      <w:r w:rsidRPr="0032195C">
        <w:rPr>
          <w:rFonts w:ascii="Book Antiqua" w:hAnsi="Book Antiqua" w:cstheme="majorBidi"/>
          <w:sz w:val="24"/>
          <w:szCs w:val="24"/>
        </w:rPr>
        <w:t>12</w:t>
      </w:r>
      <w:r w:rsidR="00AB07A3" w:rsidRPr="0032195C">
        <w:rPr>
          <w:rFonts w:ascii="Book Antiqua" w:hAnsi="Book Antiqua" w:cstheme="majorBidi"/>
          <w:sz w:val="24"/>
          <w:szCs w:val="24"/>
        </w:rPr>
        <w:t xml:space="preserve">%) compared to </w:t>
      </w:r>
      <w:r w:rsidRPr="0032195C">
        <w:rPr>
          <w:rFonts w:ascii="Book Antiqua" w:hAnsi="Book Antiqua" w:cstheme="majorBidi"/>
          <w:sz w:val="24"/>
          <w:szCs w:val="24"/>
        </w:rPr>
        <w:t>the monopolar technique</w:t>
      </w:r>
      <w:r w:rsidR="00AB07A3" w:rsidRPr="0032195C">
        <w:rPr>
          <w:rFonts w:ascii="Book Antiqua" w:hAnsi="Book Antiqua" w:cstheme="majorBidi"/>
          <w:sz w:val="24"/>
          <w:szCs w:val="24"/>
        </w:rPr>
        <w:t xml:space="preserve"> (</w:t>
      </w:r>
      <w:r w:rsidRPr="0032195C">
        <w:rPr>
          <w:rFonts w:ascii="Book Antiqua" w:hAnsi="Book Antiqua" w:cstheme="majorBidi"/>
          <w:sz w:val="24"/>
          <w:szCs w:val="24"/>
        </w:rPr>
        <w:t>6.6%</w:t>
      </w:r>
      <w:r w:rsidR="00AB07A3" w:rsidRPr="0032195C">
        <w:rPr>
          <w:rFonts w:ascii="Book Antiqua" w:hAnsi="Book Antiqua" w:cstheme="majorBidi"/>
          <w:sz w:val="24"/>
          <w:szCs w:val="24"/>
        </w:rPr>
        <w:t xml:space="preserve">). However, </w:t>
      </w:r>
      <w:r w:rsidRPr="0032195C">
        <w:rPr>
          <w:rFonts w:ascii="Book Antiqua" w:hAnsi="Book Antiqua" w:cstheme="majorBidi"/>
          <w:sz w:val="24"/>
          <w:szCs w:val="24"/>
        </w:rPr>
        <w:t>this study has limitations of small sized sample</w:t>
      </w:r>
      <w:r w:rsidR="00AB07A3" w:rsidRPr="0032195C">
        <w:rPr>
          <w:rFonts w:ascii="Book Antiqua" w:hAnsi="Book Antiqua" w:cstheme="majorBidi"/>
          <w:sz w:val="24"/>
          <w:szCs w:val="24"/>
        </w:rPr>
        <w:t xml:space="preserve"> </w:t>
      </w:r>
      <w:r w:rsidR="002B520C" w:rsidRPr="0032195C">
        <w:rPr>
          <w:rFonts w:ascii="Book Antiqua" w:hAnsi="Book Antiqua" w:cstheme="majorBidi"/>
          <w:sz w:val="24"/>
          <w:szCs w:val="24"/>
        </w:rPr>
        <w:t>15</w:t>
      </w:r>
      <w:r w:rsidR="00AB07A3" w:rsidRPr="0032195C">
        <w:rPr>
          <w:rFonts w:ascii="Book Antiqua" w:hAnsi="Book Antiqua" w:cstheme="majorBidi"/>
          <w:sz w:val="24"/>
          <w:szCs w:val="24"/>
        </w:rPr>
        <w:t xml:space="preserve"> </w:t>
      </w:r>
      <w:r w:rsidR="002B520C" w:rsidRPr="0032195C">
        <w:rPr>
          <w:rFonts w:ascii="Book Antiqua" w:hAnsi="Book Antiqua" w:cstheme="majorBidi"/>
          <w:sz w:val="24"/>
          <w:szCs w:val="24"/>
        </w:rPr>
        <w:t xml:space="preserve">monopolar techniques </w:t>
      </w:r>
      <w:r w:rsidR="002B520C" w:rsidRPr="0032195C">
        <w:rPr>
          <w:rFonts w:ascii="Book Antiqua" w:hAnsi="Book Antiqua" w:cstheme="majorBidi"/>
          <w:i/>
          <w:sz w:val="24"/>
          <w:szCs w:val="24"/>
        </w:rPr>
        <w:t>vs</w:t>
      </w:r>
      <w:r w:rsidR="002B520C" w:rsidRPr="0032195C">
        <w:rPr>
          <w:rFonts w:ascii="Book Antiqua" w:hAnsi="Book Antiqua" w:cstheme="majorBidi"/>
          <w:sz w:val="24"/>
          <w:szCs w:val="24"/>
        </w:rPr>
        <w:t xml:space="preserve"> 25 bipolar </w:t>
      </w:r>
      <w:proofErr w:type="gramStart"/>
      <w:r w:rsidR="002B520C" w:rsidRPr="0032195C">
        <w:rPr>
          <w:rFonts w:ascii="Book Antiqua" w:hAnsi="Book Antiqua" w:cstheme="majorBidi"/>
          <w:sz w:val="24"/>
          <w:szCs w:val="24"/>
        </w:rPr>
        <w:t>techniques</w:t>
      </w:r>
      <w:r w:rsidRPr="0032195C">
        <w:rPr>
          <w:rFonts w:ascii="Book Antiqua" w:hAnsi="Book Antiqua" w:cstheme="majorBidi"/>
          <w:sz w:val="24"/>
          <w:szCs w:val="24"/>
          <w:vertAlign w:val="superscript"/>
        </w:rPr>
        <w:t>[</w:t>
      </w:r>
      <w:proofErr w:type="gramEnd"/>
      <w:r w:rsidR="00ED2F7E" w:rsidRPr="0032195C">
        <w:rPr>
          <w:rFonts w:ascii="Book Antiqua" w:hAnsi="Book Antiqua" w:cstheme="majorBidi"/>
          <w:sz w:val="24"/>
          <w:szCs w:val="24"/>
          <w:vertAlign w:val="superscript"/>
        </w:rPr>
        <w:t>23</w:t>
      </w:r>
      <w:r w:rsidR="00DE64E7" w:rsidRPr="0032195C">
        <w:rPr>
          <w:rFonts w:ascii="Book Antiqua" w:hAnsi="Book Antiqua" w:cstheme="majorBidi"/>
          <w:sz w:val="24"/>
          <w:szCs w:val="24"/>
          <w:vertAlign w:val="superscript"/>
        </w:rPr>
        <w:t>]</w:t>
      </w:r>
      <w:r w:rsidR="00AB07A3" w:rsidRPr="0032195C">
        <w:rPr>
          <w:rFonts w:ascii="Book Antiqua" w:hAnsi="Book Antiqua" w:cstheme="majorBidi"/>
          <w:sz w:val="24"/>
          <w:szCs w:val="24"/>
        </w:rPr>
        <w:t>.</w:t>
      </w:r>
    </w:p>
    <w:p w:rsidR="00AB07A3" w:rsidRPr="0032195C" w:rsidRDefault="00AB07A3" w:rsidP="0032195C">
      <w:pPr>
        <w:pStyle w:val="ListParagraph"/>
        <w:spacing w:after="0" w:line="360" w:lineRule="auto"/>
        <w:ind w:left="0" w:firstLineChars="100" w:firstLine="240"/>
        <w:jc w:val="both"/>
        <w:rPr>
          <w:rFonts w:ascii="Book Antiqua" w:hAnsi="Book Antiqua" w:cstheme="majorBidi"/>
          <w:sz w:val="24"/>
          <w:szCs w:val="24"/>
        </w:rPr>
      </w:pPr>
      <w:r w:rsidRPr="0032195C">
        <w:rPr>
          <w:rFonts w:ascii="Book Antiqua" w:hAnsi="Book Antiqua" w:cstheme="majorBidi"/>
          <w:sz w:val="24"/>
          <w:szCs w:val="24"/>
        </w:rPr>
        <w:t xml:space="preserve">Tefekli </w:t>
      </w:r>
      <w:r w:rsidR="0032195C">
        <w:rPr>
          <w:rFonts w:ascii="Book Antiqua" w:hAnsi="Book Antiqua" w:cstheme="majorBidi" w:hint="eastAsia"/>
          <w:i/>
          <w:sz w:val="24"/>
          <w:szCs w:val="24"/>
          <w:lang w:eastAsia="zh-CN"/>
        </w:rPr>
        <w:t xml:space="preserve">et </w:t>
      </w:r>
      <w:proofErr w:type="gramStart"/>
      <w:r w:rsidR="0032195C">
        <w:rPr>
          <w:rFonts w:ascii="Book Antiqua" w:hAnsi="Book Antiqua" w:cstheme="majorBidi" w:hint="eastAsia"/>
          <w:i/>
          <w:sz w:val="24"/>
          <w:szCs w:val="24"/>
          <w:lang w:eastAsia="zh-CN"/>
        </w:rPr>
        <w:t>al</w:t>
      </w:r>
      <w:r w:rsidR="0032195C">
        <w:rPr>
          <w:rFonts w:ascii="Book Antiqua" w:hAnsi="Book Antiqua" w:cstheme="majorBidi" w:hint="eastAsia"/>
          <w:sz w:val="24"/>
          <w:szCs w:val="24"/>
          <w:vertAlign w:val="superscript"/>
          <w:lang w:eastAsia="zh-CN"/>
        </w:rPr>
        <w:t>[</w:t>
      </w:r>
      <w:proofErr w:type="gramEnd"/>
      <w:r w:rsidR="0032195C">
        <w:rPr>
          <w:rFonts w:ascii="Book Antiqua" w:hAnsi="Book Antiqua" w:cstheme="majorBidi" w:hint="eastAsia"/>
          <w:sz w:val="24"/>
          <w:szCs w:val="24"/>
          <w:vertAlign w:val="superscript"/>
          <w:lang w:eastAsia="zh-CN"/>
        </w:rPr>
        <w:t>21]</w:t>
      </w:r>
      <w:r w:rsidRPr="0032195C">
        <w:rPr>
          <w:rFonts w:ascii="Book Antiqua" w:hAnsi="Book Antiqua" w:cstheme="majorBidi"/>
          <w:sz w:val="24"/>
          <w:szCs w:val="24"/>
        </w:rPr>
        <w:t xml:space="preserve"> at a mean follow-up of </w:t>
      </w:r>
      <w:r w:rsidR="002B520C" w:rsidRPr="0032195C">
        <w:rPr>
          <w:rFonts w:ascii="Book Antiqua" w:hAnsi="Book Antiqua" w:cstheme="majorBidi"/>
          <w:sz w:val="24"/>
          <w:szCs w:val="24"/>
        </w:rPr>
        <w:t>one and half a year</w:t>
      </w:r>
      <w:r w:rsidRPr="0032195C">
        <w:rPr>
          <w:rFonts w:ascii="Book Antiqua" w:hAnsi="Book Antiqua" w:cstheme="majorBidi"/>
          <w:sz w:val="24"/>
          <w:szCs w:val="24"/>
        </w:rPr>
        <w:t xml:space="preserve">, </w:t>
      </w:r>
      <w:r w:rsidR="002B520C" w:rsidRPr="0032195C">
        <w:rPr>
          <w:rFonts w:ascii="Book Antiqua" w:hAnsi="Book Antiqua" w:cstheme="majorBidi"/>
          <w:sz w:val="24"/>
          <w:szCs w:val="24"/>
        </w:rPr>
        <w:t xml:space="preserve">demonstrated that </w:t>
      </w:r>
      <w:r w:rsidRPr="0032195C">
        <w:rPr>
          <w:rFonts w:ascii="Book Antiqua" w:hAnsi="Book Antiqua" w:cstheme="majorBidi"/>
          <w:sz w:val="24"/>
          <w:szCs w:val="24"/>
        </w:rPr>
        <w:t xml:space="preserve">postoperative severe storage symptoms, </w:t>
      </w:r>
      <w:r w:rsidR="002B520C" w:rsidRPr="0032195C">
        <w:rPr>
          <w:rFonts w:ascii="Book Antiqua" w:hAnsi="Book Antiqua" w:cstheme="majorBidi"/>
          <w:sz w:val="24"/>
          <w:szCs w:val="24"/>
        </w:rPr>
        <w:t>acute urinary retention</w:t>
      </w:r>
      <w:r w:rsidRPr="0032195C">
        <w:rPr>
          <w:rFonts w:ascii="Book Antiqua" w:hAnsi="Book Antiqua" w:cstheme="majorBidi"/>
          <w:sz w:val="24"/>
          <w:szCs w:val="24"/>
        </w:rPr>
        <w:t xml:space="preserve">, and urethral stricture formation were higher </w:t>
      </w:r>
      <w:r w:rsidR="002B520C" w:rsidRPr="0032195C">
        <w:rPr>
          <w:rFonts w:ascii="Book Antiqua" w:hAnsi="Book Antiqua" w:cstheme="majorBidi"/>
          <w:sz w:val="24"/>
          <w:szCs w:val="24"/>
        </w:rPr>
        <w:t>in the bipolar technique compared to the monopolar technique</w:t>
      </w:r>
      <w:r w:rsidR="00DE64E7" w:rsidRPr="0032195C">
        <w:rPr>
          <w:rFonts w:ascii="Book Antiqua" w:hAnsi="Book Antiqua" w:cstheme="majorBidi"/>
          <w:sz w:val="24"/>
          <w:szCs w:val="24"/>
          <w:vertAlign w:val="superscript"/>
        </w:rPr>
        <w:t>[</w:t>
      </w:r>
      <w:r w:rsidR="00ED2F7E" w:rsidRPr="0032195C">
        <w:rPr>
          <w:rFonts w:ascii="Book Antiqua" w:hAnsi="Book Antiqua" w:cstheme="majorBidi"/>
          <w:sz w:val="24"/>
          <w:szCs w:val="24"/>
          <w:vertAlign w:val="superscript"/>
        </w:rPr>
        <w:t>21</w:t>
      </w:r>
      <w:r w:rsidR="00DE64E7" w:rsidRPr="0032195C">
        <w:rPr>
          <w:rFonts w:ascii="Book Antiqua" w:hAnsi="Book Antiqua" w:cstheme="majorBidi"/>
          <w:sz w:val="24"/>
          <w:szCs w:val="24"/>
          <w:vertAlign w:val="superscript"/>
        </w:rPr>
        <w:t>]</w:t>
      </w:r>
      <w:r w:rsidRPr="0032195C">
        <w:rPr>
          <w:rFonts w:ascii="Book Antiqua" w:hAnsi="Book Antiqua" w:cstheme="majorBidi"/>
          <w:sz w:val="24"/>
          <w:szCs w:val="24"/>
        </w:rPr>
        <w:t xml:space="preserve">. </w:t>
      </w:r>
    </w:p>
    <w:p w:rsidR="00AE5E93" w:rsidRDefault="00AE5E93" w:rsidP="0032195C">
      <w:pPr>
        <w:pStyle w:val="ListParagraph"/>
        <w:spacing w:after="0" w:line="360" w:lineRule="auto"/>
        <w:ind w:left="0" w:firstLineChars="100" w:firstLine="240"/>
        <w:jc w:val="both"/>
        <w:rPr>
          <w:rFonts w:ascii="Book Antiqua" w:hAnsi="Book Antiqua" w:cstheme="majorBidi"/>
          <w:sz w:val="24"/>
          <w:szCs w:val="24"/>
          <w:vertAlign w:val="superscript"/>
          <w:lang w:eastAsia="zh-CN"/>
        </w:rPr>
      </w:pPr>
      <w:r w:rsidRPr="0032195C">
        <w:rPr>
          <w:rFonts w:ascii="Book Antiqua" w:hAnsi="Book Antiqua" w:cstheme="majorBidi"/>
          <w:sz w:val="24"/>
          <w:szCs w:val="24"/>
        </w:rPr>
        <w:t xml:space="preserve">A recently published randomized controlled study was published by Komura and associates in 2014 comparing </w:t>
      </w:r>
      <w:r w:rsidR="002B520C" w:rsidRPr="0032195C">
        <w:rPr>
          <w:rFonts w:ascii="Book Antiqua" w:hAnsi="Book Antiqua" w:cstheme="majorBidi"/>
          <w:sz w:val="24"/>
          <w:szCs w:val="24"/>
        </w:rPr>
        <w:t>conventional monopolar</w:t>
      </w:r>
      <w:r w:rsidRPr="0032195C">
        <w:rPr>
          <w:rFonts w:ascii="Book Antiqua" w:hAnsi="Book Antiqua" w:cstheme="majorBidi"/>
          <w:sz w:val="24"/>
          <w:szCs w:val="24"/>
        </w:rPr>
        <w:t xml:space="preserve"> TURP to TUR</w:t>
      </w:r>
      <w:r w:rsidR="0032195C">
        <w:rPr>
          <w:rFonts w:ascii="Book Antiqua" w:hAnsi="Book Antiqua" w:cstheme="majorBidi" w:hint="eastAsia"/>
          <w:sz w:val="24"/>
          <w:szCs w:val="24"/>
          <w:lang w:eastAsia="zh-CN"/>
        </w:rPr>
        <w:t xml:space="preserve"> </w:t>
      </w:r>
      <w:r w:rsidRPr="0032195C">
        <w:rPr>
          <w:rFonts w:ascii="Book Antiqua" w:hAnsi="Book Antiqua" w:cstheme="majorBidi"/>
          <w:sz w:val="24"/>
          <w:szCs w:val="24"/>
        </w:rPr>
        <w:t>is in 136 patients and they concluded that urethral stricture was significantly higher with TUR</w:t>
      </w:r>
      <w:r w:rsidR="0032195C">
        <w:rPr>
          <w:rFonts w:ascii="Book Antiqua" w:hAnsi="Book Antiqua" w:cstheme="majorBidi" w:hint="eastAsia"/>
          <w:sz w:val="24"/>
          <w:szCs w:val="24"/>
          <w:lang w:eastAsia="zh-CN"/>
        </w:rPr>
        <w:t xml:space="preserve"> </w:t>
      </w:r>
      <w:r w:rsidRPr="0032195C">
        <w:rPr>
          <w:rFonts w:ascii="Book Antiqua" w:hAnsi="Book Antiqua" w:cstheme="majorBidi"/>
          <w:sz w:val="24"/>
          <w:szCs w:val="24"/>
        </w:rPr>
        <w:t>is especially in patients with prostate volumes larger than 70 gm</w:t>
      </w:r>
      <w:r w:rsidR="00636C85">
        <w:rPr>
          <w:rFonts w:ascii="Book Antiqua" w:hAnsi="Book Antiqua" w:cstheme="majorBidi" w:hint="eastAsia"/>
          <w:sz w:val="24"/>
          <w:szCs w:val="24"/>
          <w:vertAlign w:val="superscript"/>
          <w:lang w:eastAsia="zh-CN"/>
        </w:rPr>
        <w:t>[</w:t>
      </w:r>
      <w:r w:rsidR="0032195C" w:rsidRPr="0032195C">
        <w:rPr>
          <w:rFonts w:ascii="Book Antiqua" w:hAnsi="Book Antiqua" w:cstheme="majorBidi"/>
          <w:sz w:val="24"/>
          <w:szCs w:val="24"/>
          <w:vertAlign w:val="superscript"/>
        </w:rPr>
        <w:t>24</w:t>
      </w:r>
      <w:r w:rsidR="00636C85">
        <w:rPr>
          <w:rFonts w:ascii="Book Antiqua" w:hAnsi="Book Antiqua" w:cstheme="majorBidi" w:hint="eastAsia"/>
          <w:sz w:val="24"/>
          <w:szCs w:val="24"/>
          <w:vertAlign w:val="superscript"/>
          <w:lang w:eastAsia="zh-CN"/>
        </w:rPr>
        <w:t>]</w:t>
      </w:r>
      <w:r w:rsidRPr="0032195C">
        <w:rPr>
          <w:rFonts w:ascii="Book Antiqua" w:hAnsi="Book Antiqua" w:cstheme="majorBidi"/>
          <w:sz w:val="24"/>
          <w:szCs w:val="24"/>
        </w:rPr>
        <w:t xml:space="preserve">. </w:t>
      </w:r>
      <w:r w:rsidR="004B790C" w:rsidRPr="0032195C">
        <w:rPr>
          <w:rFonts w:ascii="Book Antiqua" w:hAnsi="Book Antiqua" w:cstheme="majorBidi"/>
          <w:sz w:val="24"/>
          <w:szCs w:val="24"/>
        </w:rPr>
        <w:t xml:space="preserve">Those findings ae interesting and are contrasting with the findings of Fagerstrom </w:t>
      </w:r>
      <w:r w:rsidR="00636C85">
        <w:rPr>
          <w:rFonts w:ascii="Book Antiqua" w:hAnsi="Book Antiqua" w:cstheme="majorBidi" w:hint="eastAsia"/>
          <w:i/>
          <w:sz w:val="24"/>
          <w:szCs w:val="24"/>
          <w:lang w:eastAsia="zh-CN"/>
        </w:rPr>
        <w:t xml:space="preserve">et </w:t>
      </w:r>
      <w:proofErr w:type="gramStart"/>
      <w:r w:rsidR="00636C85">
        <w:rPr>
          <w:rFonts w:ascii="Book Antiqua" w:hAnsi="Book Antiqua" w:cstheme="majorBidi" w:hint="eastAsia"/>
          <w:i/>
          <w:sz w:val="24"/>
          <w:szCs w:val="24"/>
          <w:lang w:eastAsia="zh-CN"/>
        </w:rPr>
        <w:t>al</w:t>
      </w:r>
      <w:r w:rsidR="00636C85">
        <w:rPr>
          <w:rFonts w:ascii="Book Antiqua" w:hAnsi="Book Antiqua" w:cstheme="majorBidi" w:hint="eastAsia"/>
          <w:sz w:val="24"/>
          <w:szCs w:val="24"/>
          <w:vertAlign w:val="superscript"/>
          <w:lang w:eastAsia="zh-CN"/>
        </w:rPr>
        <w:t>[</w:t>
      </w:r>
      <w:proofErr w:type="gramEnd"/>
      <w:r w:rsidR="00636C85">
        <w:rPr>
          <w:rFonts w:ascii="Book Antiqua" w:hAnsi="Book Antiqua" w:cstheme="majorBidi" w:hint="eastAsia"/>
          <w:sz w:val="24"/>
          <w:szCs w:val="24"/>
          <w:vertAlign w:val="superscript"/>
          <w:lang w:eastAsia="zh-CN"/>
        </w:rPr>
        <w:t>25]</w:t>
      </w:r>
      <w:r w:rsidR="004B790C" w:rsidRPr="0032195C">
        <w:rPr>
          <w:rFonts w:ascii="Book Antiqua" w:hAnsi="Book Antiqua" w:cstheme="majorBidi"/>
          <w:sz w:val="24"/>
          <w:szCs w:val="24"/>
        </w:rPr>
        <w:t xml:space="preserve"> in 2011 which show no difference in complications after both procedures. </w:t>
      </w:r>
    </w:p>
    <w:p w:rsidR="00636C85" w:rsidRPr="0032195C" w:rsidRDefault="00636C85" w:rsidP="0032195C">
      <w:pPr>
        <w:pStyle w:val="ListParagraph"/>
        <w:spacing w:after="0" w:line="360" w:lineRule="auto"/>
        <w:ind w:left="0" w:firstLineChars="100" w:firstLine="240"/>
        <w:jc w:val="both"/>
        <w:rPr>
          <w:rFonts w:ascii="Book Antiqua" w:hAnsi="Book Antiqua" w:cstheme="majorBidi"/>
          <w:sz w:val="24"/>
          <w:szCs w:val="24"/>
          <w:vertAlign w:val="superscript"/>
          <w:lang w:eastAsia="zh-CN"/>
        </w:rPr>
      </w:pPr>
    </w:p>
    <w:p w:rsidR="00ED2F7E" w:rsidRPr="0032195C" w:rsidRDefault="00636C85" w:rsidP="0032195C">
      <w:pPr>
        <w:pStyle w:val="ListParagraph"/>
        <w:spacing w:after="0" w:line="360" w:lineRule="auto"/>
        <w:ind w:left="0"/>
        <w:jc w:val="both"/>
        <w:rPr>
          <w:rFonts w:ascii="Book Antiqua" w:hAnsi="Book Antiqua" w:cstheme="majorBidi"/>
          <w:b/>
          <w:bCs/>
          <w:sz w:val="24"/>
          <w:szCs w:val="24"/>
          <w:lang w:eastAsia="zh-CN"/>
        </w:rPr>
      </w:pPr>
      <w:r w:rsidRPr="0032195C">
        <w:rPr>
          <w:rFonts w:ascii="Book Antiqua" w:hAnsi="Book Antiqua" w:cstheme="majorBidi"/>
          <w:b/>
          <w:bCs/>
          <w:sz w:val="24"/>
          <w:szCs w:val="24"/>
        </w:rPr>
        <w:t>CONCLUSION</w:t>
      </w:r>
    </w:p>
    <w:p w:rsidR="00AB07A3" w:rsidRPr="0032195C" w:rsidRDefault="002B520C" w:rsidP="0032195C">
      <w:pPr>
        <w:pStyle w:val="ListParagraph"/>
        <w:spacing w:after="0" w:line="360" w:lineRule="auto"/>
        <w:ind w:left="0"/>
        <w:jc w:val="both"/>
        <w:rPr>
          <w:rFonts w:ascii="Book Antiqua" w:hAnsi="Book Antiqua" w:cstheme="majorBidi"/>
          <w:b/>
          <w:bCs/>
          <w:sz w:val="24"/>
          <w:szCs w:val="24"/>
        </w:rPr>
      </w:pPr>
      <w:r w:rsidRPr="0032195C">
        <w:rPr>
          <w:rFonts w:ascii="Book Antiqua" w:hAnsi="Book Antiqua" w:cstheme="majorBidi"/>
          <w:sz w:val="24"/>
          <w:szCs w:val="24"/>
        </w:rPr>
        <w:t>Although t</w:t>
      </w:r>
      <w:r w:rsidR="00ED2F7E" w:rsidRPr="0032195C">
        <w:rPr>
          <w:rFonts w:ascii="Book Antiqua" w:hAnsi="Book Antiqua" w:cstheme="majorBidi"/>
          <w:sz w:val="24"/>
          <w:szCs w:val="24"/>
        </w:rPr>
        <w:t>he</w:t>
      </w:r>
      <w:r w:rsidR="00AB07A3" w:rsidRPr="0032195C">
        <w:rPr>
          <w:rFonts w:ascii="Book Antiqua" w:hAnsi="Book Antiqua" w:cstheme="majorBidi"/>
          <w:sz w:val="24"/>
          <w:szCs w:val="24"/>
        </w:rPr>
        <w:t xml:space="preserve"> </w:t>
      </w:r>
      <w:r w:rsidRPr="0032195C">
        <w:rPr>
          <w:rFonts w:ascii="Book Antiqua" w:hAnsi="Book Antiqua" w:cstheme="majorBidi"/>
          <w:sz w:val="24"/>
          <w:szCs w:val="24"/>
        </w:rPr>
        <w:t>short term outcome</w:t>
      </w:r>
      <w:r w:rsidR="00AB07A3" w:rsidRPr="0032195C">
        <w:rPr>
          <w:rFonts w:ascii="Book Antiqua" w:hAnsi="Book Antiqua" w:cstheme="majorBidi"/>
          <w:sz w:val="24"/>
          <w:szCs w:val="24"/>
        </w:rPr>
        <w:t xml:space="preserve"> efficacy and safety profile of bipolar </w:t>
      </w:r>
      <w:r w:rsidR="00EA504D" w:rsidRPr="0032195C">
        <w:rPr>
          <w:rFonts w:ascii="Book Antiqua" w:hAnsi="Book Antiqua" w:cstheme="majorBidi"/>
          <w:sz w:val="24"/>
          <w:szCs w:val="24"/>
        </w:rPr>
        <w:t>TURP is</w:t>
      </w:r>
      <w:r w:rsidRPr="0032195C">
        <w:rPr>
          <w:rFonts w:ascii="Book Antiqua" w:hAnsi="Book Antiqua" w:cstheme="majorBidi"/>
          <w:sz w:val="24"/>
          <w:szCs w:val="24"/>
        </w:rPr>
        <w:t xml:space="preserve"> promising,</w:t>
      </w:r>
      <w:r w:rsidR="00ED2F7E" w:rsidRPr="0032195C">
        <w:rPr>
          <w:rFonts w:ascii="Book Antiqua" w:hAnsi="Book Antiqua" w:cstheme="majorBidi"/>
          <w:sz w:val="24"/>
          <w:szCs w:val="24"/>
        </w:rPr>
        <w:t xml:space="preserve"> however the midterm clinical outcome is fair and the long term </w:t>
      </w:r>
      <w:r w:rsidR="004A2A43" w:rsidRPr="0032195C">
        <w:rPr>
          <w:rFonts w:ascii="Book Antiqua" w:hAnsi="Book Antiqua" w:cstheme="majorBidi"/>
          <w:sz w:val="24"/>
          <w:szCs w:val="24"/>
        </w:rPr>
        <w:t>outcome need further multicentre RCTs with long-term follow up data.</w:t>
      </w:r>
    </w:p>
    <w:p w:rsidR="00ED2F7E" w:rsidRPr="0032195C" w:rsidRDefault="00ED2F7E" w:rsidP="0032195C">
      <w:pPr>
        <w:spacing w:after="0" w:line="360" w:lineRule="auto"/>
        <w:jc w:val="both"/>
        <w:rPr>
          <w:rFonts w:ascii="Book Antiqua" w:hAnsi="Book Antiqua" w:cstheme="majorBidi"/>
          <w:sz w:val="24"/>
          <w:szCs w:val="24"/>
          <w:lang w:eastAsia="zh-CN"/>
        </w:rPr>
      </w:pPr>
    </w:p>
    <w:p w:rsidR="007138FD" w:rsidRPr="00144496" w:rsidRDefault="00636C85" w:rsidP="00144496">
      <w:pPr>
        <w:spacing w:after="0" w:line="360" w:lineRule="auto"/>
        <w:jc w:val="both"/>
        <w:rPr>
          <w:rFonts w:ascii="Book Antiqua" w:hAnsi="Book Antiqua" w:cstheme="majorBidi"/>
          <w:b/>
          <w:bCs/>
          <w:sz w:val="24"/>
          <w:szCs w:val="24"/>
          <w:lang w:eastAsia="zh-CN"/>
        </w:rPr>
      </w:pPr>
      <w:r w:rsidRPr="00144496">
        <w:rPr>
          <w:rFonts w:ascii="Book Antiqua" w:hAnsi="Book Antiqua" w:cstheme="majorBidi"/>
          <w:b/>
          <w:bCs/>
          <w:sz w:val="24"/>
          <w:szCs w:val="24"/>
        </w:rPr>
        <w:t>REFERENCES</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1 </w:t>
      </w:r>
      <w:r w:rsidRPr="00144496">
        <w:rPr>
          <w:rFonts w:ascii="Book Antiqua" w:eastAsia="宋体" w:hAnsi="Book Antiqua" w:cs="宋体"/>
          <w:b/>
          <w:bCs/>
          <w:color w:val="000000"/>
          <w:sz w:val="24"/>
          <w:szCs w:val="24"/>
          <w:lang w:eastAsia="zh-CN"/>
        </w:rPr>
        <w:t>Wei JT</w:t>
      </w:r>
      <w:r w:rsidRPr="00144496">
        <w:rPr>
          <w:rFonts w:ascii="Book Antiqua" w:eastAsia="宋体" w:hAnsi="Book Antiqua" w:cs="宋体"/>
          <w:color w:val="000000"/>
          <w:sz w:val="24"/>
          <w:szCs w:val="24"/>
          <w:lang w:eastAsia="zh-CN"/>
        </w:rPr>
        <w:t>, Calhoun E, Jacobsen SJ. Urologic diseases in America project: benign prostatic hyperplasia.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2005; </w:t>
      </w:r>
      <w:r w:rsidRPr="00144496">
        <w:rPr>
          <w:rFonts w:ascii="Book Antiqua" w:eastAsia="宋体" w:hAnsi="Book Antiqua" w:cs="宋体"/>
          <w:b/>
          <w:bCs/>
          <w:color w:val="000000"/>
          <w:sz w:val="24"/>
          <w:szCs w:val="24"/>
          <w:lang w:eastAsia="zh-CN"/>
        </w:rPr>
        <w:t>173</w:t>
      </w:r>
      <w:r w:rsidRPr="00144496">
        <w:rPr>
          <w:rFonts w:ascii="Book Antiqua" w:eastAsia="宋体" w:hAnsi="Book Antiqua" w:cs="宋体"/>
          <w:color w:val="000000"/>
          <w:sz w:val="24"/>
          <w:szCs w:val="24"/>
          <w:lang w:eastAsia="zh-CN"/>
        </w:rPr>
        <w:t>: 1256-1261 [PMID: 15758764 DOI: 10.1097/01.ju.0000155709.37840.fe]</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2 </w:t>
      </w:r>
      <w:r w:rsidRPr="00144496">
        <w:rPr>
          <w:rFonts w:ascii="Book Antiqua" w:eastAsia="宋体" w:hAnsi="Book Antiqua" w:cs="宋体"/>
          <w:b/>
          <w:bCs/>
          <w:color w:val="000000"/>
          <w:sz w:val="24"/>
          <w:szCs w:val="24"/>
          <w:lang w:eastAsia="zh-CN"/>
        </w:rPr>
        <w:t>Thomas AW</w:t>
      </w:r>
      <w:r w:rsidRPr="00144496">
        <w:rPr>
          <w:rFonts w:ascii="Book Antiqua" w:eastAsia="宋体" w:hAnsi="Book Antiqua" w:cs="宋体"/>
          <w:color w:val="000000"/>
          <w:sz w:val="24"/>
          <w:szCs w:val="24"/>
          <w:lang w:eastAsia="zh-CN"/>
        </w:rPr>
        <w:t>, Cannon A, Bartlett E, Ellis-Jones J, Abrams P. The natural history of lower urinary tract dysfunction in men: minimum 10-year urodynamic followup of transurethral resection of prostate for bladder outlet obstruction.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2005; </w:t>
      </w:r>
      <w:r w:rsidRPr="00144496">
        <w:rPr>
          <w:rFonts w:ascii="Book Antiqua" w:eastAsia="宋体" w:hAnsi="Book Antiqua" w:cs="宋体"/>
          <w:b/>
          <w:bCs/>
          <w:color w:val="000000"/>
          <w:sz w:val="24"/>
          <w:szCs w:val="24"/>
          <w:lang w:eastAsia="zh-CN"/>
        </w:rPr>
        <w:t>174</w:t>
      </w:r>
      <w:r w:rsidRPr="00144496">
        <w:rPr>
          <w:rFonts w:ascii="Book Antiqua" w:eastAsia="宋体" w:hAnsi="Book Antiqua" w:cs="宋体"/>
          <w:color w:val="000000"/>
          <w:sz w:val="24"/>
          <w:szCs w:val="24"/>
          <w:lang w:eastAsia="zh-CN"/>
        </w:rPr>
        <w:t>: 1887-1891 [PMID: 16217330 DOI: 10.1097/01.ju.0000176740.76061.24]</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3 </w:t>
      </w:r>
      <w:r w:rsidRPr="00144496">
        <w:rPr>
          <w:rFonts w:ascii="Book Antiqua" w:eastAsia="宋体" w:hAnsi="Book Antiqua" w:cs="宋体"/>
          <w:b/>
          <w:bCs/>
          <w:color w:val="000000"/>
          <w:sz w:val="24"/>
          <w:szCs w:val="24"/>
          <w:lang w:eastAsia="zh-CN"/>
        </w:rPr>
        <w:t>Rassweiler J</w:t>
      </w:r>
      <w:r w:rsidRPr="00144496">
        <w:rPr>
          <w:rFonts w:ascii="Book Antiqua" w:eastAsia="宋体" w:hAnsi="Book Antiqua" w:cs="宋体"/>
          <w:color w:val="000000"/>
          <w:sz w:val="24"/>
          <w:szCs w:val="24"/>
          <w:lang w:eastAsia="zh-CN"/>
        </w:rPr>
        <w:t>, Teber D, Kuntz R, Hofmann R. Complications of transurethral resection of the prostate (TURP)--incidence, management, and prevention. </w:t>
      </w:r>
      <w:r w:rsidRPr="00144496">
        <w:rPr>
          <w:rFonts w:ascii="Book Antiqua" w:eastAsia="宋体" w:hAnsi="Book Antiqua" w:cs="宋体"/>
          <w:i/>
          <w:iCs/>
          <w:color w:val="000000"/>
          <w:sz w:val="24"/>
          <w:szCs w:val="24"/>
          <w:lang w:eastAsia="zh-CN"/>
        </w:rPr>
        <w:t>Eur Urol</w:t>
      </w:r>
      <w:r w:rsidRPr="00144496">
        <w:rPr>
          <w:rFonts w:ascii="Book Antiqua" w:eastAsia="宋体" w:hAnsi="Book Antiqua" w:cs="宋体"/>
          <w:color w:val="000000"/>
          <w:sz w:val="24"/>
          <w:szCs w:val="24"/>
          <w:lang w:eastAsia="zh-CN"/>
        </w:rPr>
        <w:t> 2006; </w:t>
      </w:r>
      <w:r w:rsidRPr="00144496">
        <w:rPr>
          <w:rFonts w:ascii="Book Antiqua" w:eastAsia="宋体" w:hAnsi="Book Antiqua" w:cs="宋体"/>
          <w:b/>
          <w:bCs/>
          <w:color w:val="000000"/>
          <w:sz w:val="24"/>
          <w:szCs w:val="24"/>
          <w:lang w:eastAsia="zh-CN"/>
        </w:rPr>
        <w:t>50</w:t>
      </w:r>
      <w:r w:rsidRPr="00144496">
        <w:rPr>
          <w:rFonts w:ascii="Book Antiqua" w:eastAsia="宋体" w:hAnsi="Book Antiqua" w:cs="宋体"/>
          <w:color w:val="000000"/>
          <w:sz w:val="24"/>
          <w:szCs w:val="24"/>
          <w:lang w:eastAsia="zh-CN"/>
        </w:rPr>
        <w:t>: 969-</w:t>
      </w:r>
      <w:r>
        <w:rPr>
          <w:rFonts w:ascii="Book Antiqua" w:eastAsia="宋体" w:hAnsi="Book Antiqua" w:cs="宋体" w:hint="eastAsia"/>
          <w:color w:val="000000"/>
          <w:sz w:val="24"/>
          <w:szCs w:val="24"/>
          <w:lang w:eastAsia="zh-CN"/>
        </w:rPr>
        <w:t>9</w:t>
      </w:r>
      <w:r w:rsidRPr="00144496">
        <w:rPr>
          <w:rFonts w:ascii="Book Antiqua" w:eastAsia="宋体" w:hAnsi="Book Antiqua" w:cs="宋体"/>
          <w:color w:val="000000"/>
          <w:sz w:val="24"/>
          <w:szCs w:val="24"/>
          <w:lang w:eastAsia="zh-CN"/>
        </w:rPr>
        <w:t>79; discussion 980 [PMID: 16469429 DOI: 10.1016/j.eururo.2005.12.042]</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4 </w:t>
      </w:r>
      <w:r w:rsidRPr="00144496">
        <w:rPr>
          <w:rFonts w:ascii="Book Antiqua" w:eastAsia="宋体" w:hAnsi="Book Antiqua" w:cs="宋体"/>
          <w:b/>
          <w:bCs/>
          <w:color w:val="000000"/>
          <w:sz w:val="24"/>
          <w:szCs w:val="24"/>
          <w:lang w:eastAsia="zh-CN"/>
        </w:rPr>
        <w:t>Reich O</w:t>
      </w:r>
      <w:r w:rsidRPr="00144496">
        <w:rPr>
          <w:rFonts w:ascii="Book Antiqua" w:eastAsia="宋体" w:hAnsi="Book Antiqua" w:cs="宋体"/>
          <w:color w:val="000000"/>
          <w:sz w:val="24"/>
          <w:szCs w:val="24"/>
          <w:lang w:eastAsia="zh-CN"/>
        </w:rPr>
        <w:t>, Gratzke C, Bachmann A, Seitz M, Schlenker B, Hermanek P, Lack N, Stief CG. Morbidity, mortality and early outcome of transurethral resection of the prostate: a prospective multicenter evaluation of 10,654 patients.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2008; </w:t>
      </w:r>
      <w:r w:rsidRPr="00144496">
        <w:rPr>
          <w:rFonts w:ascii="Book Antiqua" w:eastAsia="宋体" w:hAnsi="Book Antiqua" w:cs="宋体"/>
          <w:b/>
          <w:bCs/>
          <w:color w:val="000000"/>
          <w:sz w:val="24"/>
          <w:szCs w:val="24"/>
          <w:lang w:eastAsia="zh-CN"/>
        </w:rPr>
        <w:t>180</w:t>
      </w:r>
      <w:r w:rsidRPr="00144496">
        <w:rPr>
          <w:rFonts w:ascii="Book Antiqua" w:eastAsia="宋体" w:hAnsi="Book Antiqua" w:cs="宋体"/>
          <w:color w:val="000000"/>
          <w:sz w:val="24"/>
          <w:szCs w:val="24"/>
          <w:lang w:eastAsia="zh-CN"/>
        </w:rPr>
        <w:t>: 246-249 [PMID: 18499179 DOI: 10.1016/j.juro.20</w:t>
      </w:r>
      <w:r>
        <w:rPr>
          <w:rFonts w:ascii="Book Antiqua" w:eastAsia="宋体" w:hAnsi="Book Antiqua" w:cs="宋体"/>
          <w:color w:val="000000"/>
          <w:sz w:val="24"/>
          <w:szCs w:val="24"/>
          <w:lang w:eastAsia="zh-CN"/>
        </w:rPr>
        <w:t>08.03.058</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5 </w:t>
      </w:r>
      <w:r w:rsidRPr="00144496">
        <w:rPr>
          <w:rFonts w:ascii="Book Antiqua" w:eastAsia="宋体" w:hAnsi="Book Antiqua" w:cs="宋体"/>
          <w:b/>
          <w:bCs/>
          <w:color w:val="000000"/>
          <w:sz w:val="24"/>
          <w:szCs w:val="24"/>
          <w:lang w:eastAsia="zh-CN"/>
        </w:rPr>
        <w:t>Yu X</w:t>
      </w:r>
      <w:r w:rsidRPr="00144496">
        <w:rPr>
          <w:rFonts w:ascii="Book Antiqua" w:eastAsia="宋体" w:hAnsi="Book Antiqua" w:cs="宋体"/>
          <w:color w:val="000000"/>
          <w:sz w:val="24"/>
          <w:szCs w:val="24"/>
          <w:lang w:eastAsia="zh-CN"/>
        </w:rPr>
        <w:t>, Elliott SP, Wilt TJ, McBean AM. Practice patterns in benign prostatic hyperplasia surgical therapy: the dramatic increase in minimally invasive technologies.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2008; </w:t>
      </w:r>
      <w:r w:rsidRPr="00144496">
        <w:rPr>
          <w:rFonts w:ascii="Book Antiqua" w:eastAsia="宋体" w:hAnsi="Book Antiqua" w:cs="宋体"/>
          <w:b/>
          <w:bCs/>
          <w:color w:val="000000"/>
          <w:sz w:val="24"/>
          <w:szCs w:val="24"/>
          <w:lang w:eastAsia="zh-CN"/>
        </w:rPr>
        <w:t>180</w:t>
      </w:r>
      <w:r w:rsidRPr="00144496">
        <w:rPr>
          <w:rFonts w:ascii="Book Antiqua" w:eastAsia="宋体" w:hAnsi="Book Antiqua" w:cs="宋体"/>
          <w:color w:val="000000"/>
          <w:sz w:val="24"/>
          <w:szCs w:val="24"/>
          <w:lang w:eastAsia="zh-CN"/>
        </w:rPr>
        <w:t>: 241-25; discussion 245 [PMID: 18499180 DOI: 10.1016/j.juro.2</w:t>
      </w:r>
      <w:r>
        <w:rPr>
          <w:rFonts w:ascii="Book Antiqua" w:eastAsia="宋体" w:hAnsi="Book Antiqua" w:cs="宋体"/>
          <w:color w:val="000000"/>
          <w:sz w:val="24"/>
          <w:szCs w:val="24"/>
          <w:lang w:eastAsia="zh-CN"/>
        </w:rPr>
        <w:t>008.03.039</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6 </w:t>
      </w:r>
      <w:r w:rsidRPr="00144496">
        <w:rPr>
          <w:rFonts w:ascii="Book Antiqua" w:eastAsia="宋体" w:hAnsi="Book Antiqua" w:cs="宋体"/>
          <w:b/>
          <w:bCs/>
          <w:color w:val="000000"/>
          <w:sz w:val="24"/>
          <w:szCs w:val="24"/>
          <w:lang w:eastAsia="zh-CN"/>
        </w:rPr>
        <w:t>Alschibaja M</w:t>
      </w:r>
      <w:r w:rsidRPr="00144496">
        <w:rPr>
          <w:rFonts w:ascii="Book Antiqua" w:eastAsia="宋体" w:hAnsi="Book Antiqua" w:cs="宋体"/>
          <w:color w:val="000000"/>
          <w:sz w:val="24"/>
          <w:szCs w:val="24"/>
          <w:lang w:eastAsia="zh-CN"/>
        </w:rPr>
        <w:t>, May F, Treiber U, Paul R, Hartung R. Recent improvements in transurethral high-frequency electrosurgery of the prostate. </w:t>
      </w:r>
      <w:r w:rsidRPr="00144496">
        <w:rPr>
          <w:rFonts w:ascii="Book Antiqua" w:eastAsia="宋体" w:hAnsi="Book Antiqua" w:cs="宋体"/>
          <w:i/>
          <w:iCs/>
          <w:color w:val="000000"/>
          <w:sz w:val="24"/>
          <w:szCs w:val="24"/>
          <w:lang w:eastAsia="zh-CN"/>
        </w:rPr>
        <w:t>BJU Int</w:t>
      </w:r>
      <w:r w:rsidRPr="00144496">
        <w:rPr>
          <w:rFonts w:ascii="Book Antiqua" w:eastAsia="宋体" w:hAnsi="Book Antiqua" w:cs="宋体"/>
          <w:color w:val="000000"/>
          <w:sz w:val="24"/>
          <w:szCs w:val="24"/>
          <w:lang w:eastAsia="zh-CN"/>
        </w:rPr>
        <w:t> 2006; </w:t>
      </w:r>
      <w:r w:rsidRPr="00144496">
        <w:rPr>
          <w:rFonts w:ascii="Book Antiqua" w:eastAsia="宋体" w:hAnsi="Book Antiqua" w:cs="宋体"/>
          <w:b/>
          <w:bCs/>
          <w:color w:val="000000"/>
          <w:sz w:val="24"/>
          <w:szCs w:val="24"/>
          <w:lang w:eastAsia="zh-CN"/>
        </w:rPr>
        <w:t>97</w:t>
      </w:r>
      <w:r w:rsidRPr="00144496">
        <w:rPr>
          <w:rFonts w:ascii="Book Antiqua" w:eastAsia="宋体" w:hAnsi="Book Antiqua" w:cs="宋体"/>
          <w:color w:val="000000"/>
          <w:sz w:val="24"/>
          <w:szCs w:val="24"/>
          <w:lang w:eastAsia="zh-CN"/>
        </w:rPr>
        <w:t>: 243-246 [PMID: 16430621 DOI: 10.1111/j.1464-410X.2006.05872.x]</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 xml:space="preserve">7 </w:t>
      </w:r>
      <w:r w:rsidRPr="00144496">
        <w:rPr>
          <w:rFonts w:ascii="Book Antiqua" w:hAnsi="Book Antiqua"/>
          <w:b/>
          <w:bCs/>
          <w:color w:val="000000"/>
          <w:sz w:val="24"/>
          <w:szCs w:val="24"/>
        </w:rPr>
        <w:t>Tubaro A</w:t>
      </w:r>
      <w:r w:rsidRPr="00144496">
        <w:rPr>
          <w:rFonts w:ascii="Book Antiqua" w:hAnsi="Book Antiqua"/>
          <w:color w:val="000000"/>
          <w:sz w:val="24"/>
          <w:szCs w:val="24"/>
        </w:rPr>
        <w:t xml:space="preserve">. BPH </w:t>
      </w:r>
      <w:proofErr w:type="gramStart"/>
      <w:r w:rsidRPr="00144496">
        <w:rPr>
          <w:rFonts w:ascii="Book Antiqua" w:hAnsi="Book Antiqua"/>
          <w:color w:val="000000"/>
          <w:sz w:val="24"/>
          <w:szCs w:val="24"/>
        </w:rPr>
        <w:t>treatment</w:t>
      </w:r>
      <w:proofErr w:type="gramEnd"/>
      <w:r w:rsidRPr="00144496">
        <w:rPr>
          <w:rFonts w:ascii="Book Antiqua" w:hAnsi="Book Antiqua"/>
          <w:color w:val="000000"/>
          <w:sz w:val="24"/>
          <w:szCs w:val="24"/>
        </w:rPr>
        <w:t>: a paradigm shift.</w:t>
      </w:r>
      <w:r w:rsidRPr="00144496">
        <w:rPr>
          <w:rStyle w:val="apple-converted-space"/>
          <w:rFonts w:ascii="Book Antiqua" w:hAnsi="Book Antiqua"/>
          <w:color w:val="000000"/>
          <w:sz w:val="24"/>
          <w:szCs w:val="24"/>
        </w:rPr>
        <w:t> </w:t>
      </w:r>
      <w:r w:rsidRPr="00144496">
        <w:rPr>
          <w:rFonts w:ascii="Book Antiqua" w:hAnsi="Book Antiqua"/>
          <w:i/>
          <w:iCs/>
          <w:color w:val="000000"/>
          <w:sz w:val="24"/>
          <w:szCs w:val="24"/>
        </w:rPr>
        <w:t>Eur Urol</w:t>
      </w:r>
      <w:r w:rsidRPr="00144496">
        <w:rPr>
          <w:rStyle w:val="apple-converted-space"/>
          <w:rFonts w:ascii="Book Antiqua" w:hAnsi="Book Antiqua"/>
          <w:color w:val="000000"/>
          <w:sz w:val="24"/>
          <w:szCs w:val="24"/>
        </w:rPr>
        <w:t> </w:t>
      </w:r>
      <w:r w:rsidRPr="00144496">
        <w:rPr>
          <w:rFonts w:ascii="Book Antiqua" w:hAnsi="Book Antiqua"/>
          <w:color w:val="000000"/>
          <w:sz w:val="24"/>
          <w:szCs w:val="24"/>
        </w:rPr>
        <w:t>2006;</w:t>
      </w:r>
      <w:r w:rsidRPr="00144496">
        <w:rPr>
          <w:rStyle w:val="apple-converted-space"/>
          <w:rFonts w:ascii="Book Antiqua" w:hAnsi="Book Antiqua"/>
          <w:color w:val="000000"/>
          <w:sz w:val="24"/>
          <w:szCs w:val="24"/>
        </w:rPr>
        <w:t> </w:t>
      </w:r>
      <w:r w:rsidRPr="00144496">
        <w:rPr>
          <w:rFonts w:ascii="Book Antiqua" w:hAnsi="Book Antiqua"/>
          <w:b/>
          <w:bCs/>
          <w:color w:val="000000"/>
          <w:sz w:val="24"/>
          <w:szCs w:val="24"/>
        </w:rPr>
        <w:t>49</w:t>
      </w:r>
      <w:r w:rsidRPr="00144496">
        <w:rPr>
          <w:rFonts w:ascii="Book Antiqua" w:hAnsi="Book Antiqua"/>
          <w:color w:val="000000"/>
          <w:sz w:val="24"/>
          <w:szCs w:val="24"/>
        </w:rPr>
        <w:t>: 939-941 [PMID: 16647187]</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8 </w:t>
      </w:r>
      <w:r w:rsidRPr="00144496">
        <w:rPr>
          <w:rFonts w:ascii="Book Antiqua" w:eastAsia="宋体" w:hAnsi="Book Antiqua" w:cs="宋体"/>
          <w:b/>
          <w:bCs/>
          <w:color w:val="000000"/>
          <w:sz w:val="24"/>
          <w:szCs w:val="24"/>
          <w:lang w:eastAsia="zh-CN"/>
        </w:rPr>
        <w:t>Reich O</w:t>
      </w:r>
      <w:r w:rsidRPr="00144496">
        <w:rPr>
          <w:rFonts w:ascii="Book Antiqua" w:eastAsia="宋体" w:hAnsi="Book Antiqua" w:cs="宋体"/>
          <w:color w:val="000000"/>
          <w:sz w:val="24"/>
          <w:szCs w:val="24"/>
          <w:lang w:eastAsia="zh-CN"/>
        </w:rPr>
        <w:t>, Schlenker B, Gratzke C, Tilki D, Riecken M, Stief C, Seitz M, Bachmann A. Plasma vaporisation of the prostate: initial clinical results. </w:t>
      </w:r>
      <w:r w:rsidRPr="00144496">
        <w:rPr>
          <w:rFonts w:ascii="Book Antiqua" w:eastAsia="宋体" w:hAnsi="Book Antiqua" w:cs="宋体"/>
          <w:i/>
          <w:iCs/>
          <w:color w:val="000000"/>
          <w:sz w:val="24"/>
          <w:szCs w:val="24"/>
          <w:lang w:eastAsia="zh-CN"/>
        </w:rPr>
        <w:t>Eur Urol</w:t>
      </w:r>
      <w:r w:rsidRPr="00144496">
        <w:rPr>
          <w:rFonts w:ascii="Book Antiqua" w:eastAsia="宋体" w:hAnsi="Book Antiqua" w:cs="宋体"/>
          <w:color w:val="000000"/>
          <w:sz w:val="24"/>
          <w:szCs w:val="24"/>
          <w:lang w:eastAsia="zh-CN"/>
        </w:rPr>
        <w:t> 2010; </w:t>
      </w:r>
      <w:r w:rsidRPr="00144496">
        <w:rPr>
          <w:rFonts w:ascii="Book Antiqua" w:eastAsia="宋体" w:hAnsi="Book Antiqua" w:cs="宋体"/>
          <w:b/>
          <w:bCs/>
          <w:color w:val="000000"/>
          <w:sz w:val="24"/>
          <w:szCs w:val="24"/>
          <w:lang w:eastAsia="zh-CN"/>
        </w:rPr>
        <w:t>57</w:t>
      </w:r>
      <w:r w:rsidRPr="00144496">
        <w:rPr>
          <w:rFonts w:ascii="Book Antiqua" w:eastAsia="宋体" w:hAnsi="Book Antiqua" w:cs="宋体"/>
          <w:color w:val="000000"/>
          <w:sz w:val="24"/>
          <w:szCs w:val="24"/>
          <w:lang w:eastAsia="zh-CN"/>
        </w:rPr>
        <w:t>: 693-697 [PMID: 19482414 DO</w:t>
      </w:r>
      <w:r>
        <w:rPr>
          <w:rFonts w:ascii="Book Antiqua" w:eastAsia="宋体" w:hAnsi="Book Antiqua" w:cs="宋体"/>
          <w:color w:val="000000"/>
          <w:sz w:val="24"/>
          <w:szCs w:val="24"/>
          <w:lang w:eastAsia="zh-CN"/>
        </w:rPr>
        <w:t>I: 10.1016/j.eururo.2009.05.031</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9 </w:t>
      </w:r>
      <w:r w:rsidRPr="00144496">
        <w:rPr>
          <w:rFonts w:ascii="Book Antiqua" w:eastAsia="宋体" w:hAnsi="Book Antiqua" w:cs="宋体"/>
          <w:b/>
          <w:bCs/>
          <w:color w:val="000000"/>
          <w:sz w:val="24"/>
          <w:szCs w:val="24"/>
          <w:lang w:eastAsia="zh-CN"/>
        </w:rPr>
        <w:t>Hochreiter WW</w:t>
      </w:r>
      <w:r w:rsidRPr="00144496">
        <w:rPr>
          <w:rFonts w:ascii="Book Antiqua" w:eastAsia="宋体" w:hAnsi="Book Antiqua" w:cs="宋体"/>
          <w:color w:val="000000"/>
          <w:sz w:val="24"/>
          <w:szCs w:val="24"/>
          <w:lang w:eastAsia="zh-CN"/>
        </w:rPr>
        <w:t>, Thalmann GN, Burkhard FC, Studer UE. Holmium laser enucleation of the prostate combined with electrocautery resection: the mushroom technique.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2002; </w:t>
      </w:r>
      <w:r w:rsidRPr="00144496">
        <w:rPr>
          <w:rFonts w:ascii="Book Antiqua" w:eastAsia="宋体" w:hAnsi="Book Antiqua" w:cs="宋体"/>
          <w:b/>
          <w:bCs/>
          <w:color w:val="000000"/>
          <w:sz w:val="24"/>
          <w:szCs w:val="24"/>
          <w:lang w:eastAsia="zh-CN"/>
        </w:rPr>
        <w:t>168</w:t>
      </w:r>
      <w:r w:rsidRPr="00144496">
        <w:rPr>
          <w:rFonts w:ascii="Book Antiqua" w:eastAsia="宋体" w:hAnsi="Book Antiqua" w:cs="宋体"/>
          <w:color w:val="000000"/>
          <w:sz w:val="24"/>
          <w:szCs w:val="24"/>
          <w:lang w:eastAsia="zh-CN"/>
        </w:rPr>
        <w:t>: 1470-1474 [PMID: 12352420 DOI: 10.1016/S0022-5347(05)64476-X]</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10 </w:t>
      </w:r>
      <w:r w:rsidRPr="00144496">
        <w:rPr>
          <w:rFonts w:ascii="Book Antiqua" w:eastAsia="宋体" w:hAnsi="Book Antiqua" w:cs="宋体"/>
          <w:b/>
          <w:bCs/>
          <w:color w:val="000000"/>
          <w:sz w:val="24"/>
          <w:szCs w:val="24"/>
          <w:lang w:eastAsia="zh-CN"/>
        </w:rPr>
        <w:t>Liu C</w:t>
      </w:r>
      <w:r w:rsidRPr="00144496">
        <w:rPr>
          <w:rFonts w:ascii="Book Antiqua" w:eastAsia="宋体" w:hAnsi="Book Antiqua" w:cs="宋体"/>
          <w:color w:val="000000"/>
          <w:sz w:val="24"/>
          <w:szCs w:val="24"/>
          <w:lang w:eastAsia="zh-CN"/>
        </w:rPr>
        <w:t>, Zheng S, Li H, Xu K. Transurethral enucleation and resection of prostate in patients with benign prostatic hyperplasia by plasma kinetics.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2010; </w:t>
      </w:r>
      <w:r w:rsidRPr="00144496">
        <w:rPr>
          <w:rFonts w:ascii="Book Antiqua" w:eastAsia="宋体" w:hAnsi="Book Antiqua" w:cs="宋体"/>
          <w:b/>
          <w:bCs/>
          <w:color w:val="000000"/>
          <w:sz w:val="24"/>
          <w:szCs w:val="24"/>
          <w:lang w:eastAsia="zh-CN"/>
        </w:rPr>
        <w:t>184</w:t>
      </w:r>
      <w:r w:rsidRPr="00144496">
        <w:rPr>
          <w:rFonts w:ascii="Book Antiqua" w:eastAsia="宋体" w:hAnsi="Book Antiqua" w:cs="宋体"/>
          <w:color w:val="000000"/>
          <w:sz w:val="24"/>
          <w:szCs w:val="24"/>
          <w:lang w:eastAsia="zh-CN"/>
        </w:rPr>
        <w:t xml:space="preserve">: 2440-2445 [PMID: 20952005 </w:t>
      </w:r>
      <w:r>
        <w:rPr>
          <w:rFonts w:ascii="Book Antiqua" w:eastAsia="宋体" w:hAnsi="Book Antiqua" w:cs="宋体"/>
          <w:color w:val="000000"/>
          <w:sz w:val="24"/>
          <w:szCs w:val="24"/>
          <w:lang w:eastAsia="zh-CN"/>
        </w:rPr>
        <w:t>DOI: 10.1016/j.juro.2010.08.037</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11 </w:t>
      </w:r>
      <w:r w:rsidRPr="00144496">
        <w:rPr>
          <w:rFonts w:ascii="Book Antiqua" w:eastAsia="宋体" w:hAnsi="Book Antiqua" w:cs="宋体"/>
          <w:b/>
          <w:bCs/>
          <w:color w:val="000000"/>
          <w:sz w:val="24"/>
          <w:szCs w:val="24"/>
          <w:lang w:eastAsia="zh-CN"/>
        </w:rPr>
        <w:t>Ahyai SA</w:t>
      </w:r>
      <w:r w:rsidRPr="00144496">
        <w:rPr>
          <w:rFonts w:ascii="Book Antiqua" w:eastAsia="宋体" w:hAnsi="Book Antiqua" w:cs="宋体"/>
          <w:color w:val="000000"/>
          <w:sz w:val="24"/>
          <w:szCs w:val="24"/>
          <w:lang w:eastAsia="zh-CN"/>
        </w:rPr>
        <w:t xml:space="preserve">, Gilling P, Kaplan SA, Kuntz RM, Madersbacher S, Montorsi F, Speakman MJ, Stief CG. </w:t>
      </w:r>
      <w:proofErr w:type="gramStart"/>
      <w:r w:rsidRPr="00144496">
        <w:rPr>
          <w:rFonts w:ascii="Book Antiqua" w:eastAsia="宋体" w:hAnsi="Book Antiqua" w:cs="宋体"/>
          <w:color w:val="000000"/>
          <w:sz w:val="24"/>
          <w:szCs w:val="24"/>
          <w:lang w:eastAsia="zh-CN"/>
        </w:rPr>
        <w:t>Meta-analysis of functional outcomes and complications following transurethral procedures for lower urinary tract symptoms resulting from benign prostatic enlargement.</w:t>
      </w:r>
      <w:proofErr w:type="gramEnd"/>
      <w:r w:rsidRPr="00144496">
        <w:rPr>
          <w:rFonts w:ascii="Book Antiqua" w:eastAsia="宋体" w:hAnsi="Book Antiqua" w:cs="宋体"/>
          <w:color w:val="000000"/>
          <w:sz w:val="24"/>
          <w:szCs w:val="24"/>
          <w:lang w:eastAsia="zh-CN"/>
        </w:rPr>
        <w:t> </w:t>
      </w:r>
      <w:r w:rsidRPr="00144496">
        <w:rPr>
          <w:rFonts w:ascii="Book Antiqua" w:eastAsia="宋体" w:hAnsi="Book Antiqua" w:cs="宋体"/>
          <w:i/>
          <w:iCs/>
          <w:color w:val="000000"/>
          <w:sz w:val="24"/>
          <w:szCs w:val="24"/>
          <w:lang w:eastAsia="zh-CN"/>
        </w:rPr>
        <w:t>Eur Urol</w:t>
      </w:r>
      <w:r w:rsidRPr="00144496">
        <w:rPr>
          <w:rFonts w:ascii="Book Antiqua" w:eastAsia="宋体" w:hAnsi="Book Antiqua" w:cs="宋体"/>
          <w:color w:val="000000"/>
          <w:sz w:val="24"/>
          <w:szCs w:val="24"/>
          <w:lang w:eastAsia="zh-CN"/>
        </w:rPr>
        <w:t> 2010; </w:t>
      </w:r>
      <w:r w:rsidRPr="00144496">
        <w:rPr>
          <w:rFonts w:ascii="Book Antiqua" w:eastAsia="宋体" w:hAnsi="Book Antiqua" w:cs="宋体"/>
          <w:b/>
          <w:bCs/>
          <w:color w:val="000000"/>
          <w:sz w:val="24"/>
          <w:szCs w:val="24"/>
          <w:lang w:eastAsia="zh-CN"/>
        </w:rPr>
        <w:t>58</w:t>
      </w:r>
      <w:r w:rsidRPr="00144496">
        <w:rPr>
          <w:rFonts w:ascii="Book Antiqua" w:eastAsia="宋体" w:hAnsi="Book Antiqua" w:cs="宋体"/>
          <w:color w:val="000000"/>
          <w:sz w:val="24"/>
          <w:szCs w:val="24"/>
          <w:lang w:eastAsia="zh-CN"/>
        </w:rPr>
        <w:t>: 384-397 [PMID: 20825758 DO</w:t>
      </w:r>
      <w:r>
        <w:rPr>
          <w:rFonts w:ascii="Book Antiqua" w:eastAsia="宋体" w:hAnsi="Book Antiqua" w:cs="宋体"/>
          <w:color w:val="000000"/>
          <w:sz w:val="24"/>
          <w:szCs w:val="24"/>
          <w:lang w:eastAsia="zh-CN"/>
        </w:rPr>
        <w:t>I: 10.1016/j.eururo.2010.06.005</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12 </w:t>
      </w:r>
      <w:r w:rsidRPr="00144496">
        <w:rPr>
          <w:rFonts w:ascii="Book Antiqua" w:eastAsia="宋体" w:hAnsi="Book Antiqua" w:cs="宋体"/>
          <w:b/>
          <w:bCs/>
          <w:color w:val="000000"/>
          <w:sz w:val="24"/>
          <w:szCs w:val="24"/>
          <w:lang w:eastAsia="zh-CN"/>
        </w:rPr>
        <w:t>Fung BT</w:t>
      </w:r>
      <w:r w:rsidRPr="00144496">
        <w:rPr>
          <w:rFonts w:ascii="Book Antiqua" w:eastAsia="宋体" w:hAnsi="Book Antiqua" w:cs="宋体"/>
          <w:color w:val="000000"/>
          <w:sz w:val="24"/>
          <w:szCs w:val="24"/>
          <w:lang w:eastAsia="zh-CN"/>
        </w:rPr>
        <w:t>, Li SK, Yu CF, Lau BE, Hou SS. Prospective randomized controlled trial comparing plasmakinetic vaporesection and conventional transurethral resection of the prostate. </w:t>
      </w:r>
      <w:r w:rsidRPr="00144496">
        <w:rPr>
          <w:rFonts w:ascii="Book Antiqua" w:eastAsia="宋体" w:hAnsi="Book Antiqua" w:cs="宋体"/>
          <w:i/>
          <w:iCs/>
          <w:color w:val="000000"/>
          <w:sz w:val="24"/>
          <w:szCs w:val="24"/>
          <w:lang w:eastAsia="zh-CN"/>
        </w:rPr>
        <w:t>Asian J Surg</w:t>
      </w:r>
      <w:r w:rsidRPr="00144496">
        <w:rPr>
          <w:rFonts w:ascii="Book Antiqua" w:eastAsia="宋体" w:hAnsi="Book Antiqua" w:cs="宋体"/>
          <w:color w:val="000000"/>
          <w:sz w:val="24"/>
          <w:szCs w:val="24"/>
          <w:lang w:eastAsia="zh-CN"/>
        </w:rPr>
        <w:t> 2005; </w:t>
      </w:r>
      <w:r w:rsidRPr="00144496">
        <w:rPr>
          <w:rFonts w:ascii="Book Antiqua" w:eastAsia="宋体" w:hAnsi="Book Antiqua" w:cs="宋体"/>
          <w:b/>
          <w:bCs/>
          <w:color w:val="000000"/>
          <w:sz w:val="24"/>
          <w:szCs w:val="24"/>
          <w:lang w:eastAsia="zh-CN"/>
        </w:rPr>
        <w:t>28</w:t>
      </w:r>
      <w:r w:rsidRPr="00144496">
        <w:rPr>
          <w:rFonts w:ascii="Book Antiqua" w:eastAsia="宋体" w:hAnsi="Book Antiqua" w:cs="宋体"/>
          <w:color w:val="000000"/>
          <w:sz w:val="24"/>
          <w:szCs w:val="24"/>
          <w:lang w:eastAsia="zh-CN"/>
        </w:rPr>
        <w:t>: 24-28 [PMID: 15691793 DOI: 10.1016/S1015-9584(09)60253-0]</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13 </w:t>
      </w:r>
      <w:r w:rsidRPr="00144496">
        <w:rPr>
          <w:rFonts w:ascii="Book Antiqua" w:eastAsia="宋体" w:hAnsi="Book Antiqua" w:cs="宋体"/>
          <w:b/>
          <w:bCs/>
          <w:color w:val="000000"/>
          <w:sz w:val="24"/>
          <w:szCs w:val="24"/>
          <w:lang w:eastAsia="zh-CN"/>
        </w:rPr>
        <w:t>Michielsen DP</w:t>
      </w:r>
      <w:r w:rsidRPr="00144496">
        <w:rPr>
          <w:rFonts w:ascii="Book Antiqua" w:eastAsia="宋体" w:hAnsi="Book Antiqua" w:cs="宋体"/>
          <w:color w:val="000000"/>
          <w:sz w:val="24"/>
          <w:szCs w:val="24"/>
          <w:lang w:eastAsia="zh-CN"/>
        </w:rPr>
        <w:t xml:space="preserve">, Debacker T, De Boe V, Van Lersberghe C, Kaufman L, Braeckman JG, Amy JJ, Keuppens FI. </w:t>
      </w:r>
      <w:proofErr w:type="gramStart"/>
      <w:r w:rsidRPr="00144496">
        <w:rPr>
          <w:rFonts w:ascii="Book Antiqua" w:eastAsia="宋体" w:hAnsi="Book Antiqua" w:cs="宋体"/>
          <w:color w:val="000000"/>
          <w:sz w:val="24"/>
          <w:szCs w:val="24"/>
          <w:lang w:eastAsia="zh-CN"/>
        </w:rPr>
        <w:t>Bipolar transurethral resection in saline--an alternative surgical treatment for bladder outlet obstruction?</w:t>
      </w:r>
      <w:proofErr w:type="gramEnd"/>
      <w:r w:rsidRPr="00144496">
        <w:rPr>
          <w:rFonts w:ascii="Book Antiqua" w:eastAsia="宋体" w:hAnsi="Book Antiqua" w:cs="宋体"/>
          <w:color w:val="000000"/>
          <w:sz w:val="24"/>
          <w:szCs w:val="24"/>
          <w:lang w:eastAsia="zh-CN"/>
        </w:rPr>
        <w:t>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2007; </w:t>
      </w:r>
      <w:r w:rsidRPr="00144496">
        <w:rPr>
          <w:rFonts w:ascii="Book Antiqua" w:eastAsia="宋体" w:hAnsi="Book Antiqua" w:cs="宋体"/>
          <w:b/>
          <w:bCs/>
          <w:color w:val="000000"/>
          <w:sz w:val="24"/>
          <w:szCs w:val="24"/>
          <w:lang w:eastAsia="zh-CN"/>
        </w:rPr>
        <w:t>178</w:t>
      </w:r>
      <w:r w:rsidRPr="00144496">
        <w:rPr>
          <w:rFonts w:ascii="Book Antiqua" w:eastAsia="宋体" w:hAnsi="Book Antiqua" w:cs="宋体"/>
          <w:color w:val="000000"/>
          <w:sz w:val="24"/>
          <w:szCs w:val="24"/>
          <w:lang w:eastAsia="zh-CN"/>
        </w:rPr>
        <w:t>: 2035-209; discussion 2039 [PMID: 17869297]</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14 </w:t>
      </w:r>
      <w:r w:rsidRPr="00144496">
        <w:rPr>
          <w:rFonts w:ascii="Book Antiqua" w:eastAsia="宋体" w:hAnsi="Book Antiqua" w:cs="宋体"/>
          <w:b/>
          <w:bCs/>
          <w:color w:val="000000"/>
          <w:sz w:val="24"/>
          <w:szCs w:val="24"/>
          <w:lang w:eastAsia="zh-CN"/>
        </w:rPr>
        <w:t>Iori F</w:t>
      </w:r>
      <w:r w:rsidRPr="00144496">
        <w:rPr>
          <w:rFonts w:ascii="Book Antiqua" w:eastAsia="宋体" w:hAnsi="Book Antiqua" w:cs="宋体"/>
          <w:color w:val="000000"/>
          <w:sz w:val="24"/>
          <w:szCs w:val="24"/>
          <w:lang w:eastAsia="zh-CN"/>
        </w:rPr>
        <w:t>, Franco G, Leonardo C, Laurenti C, Tubaro A, D-Amico F, Dini D, De Nunzio C. Bipolar transurethral resection of prostate: clinical and urodynamic evaluation. </w:t>
      </w:r>
      <w:r w:rsidRPr="00144496">
        <w:rPr>
          <w:rFonts w:ascii="Book Antiqua" w:eastAsia="宋体" w:hAnsi="Book Antiqua" w:cs="宋体"/>
          <w:i/>
          <w:iCs/>
          <w:color w:val="000000"/>
          <w:sz w:val="24"/>
          <w:szCs w:val="24"/>
          <w:lang w:eastAsia="zh-CN"/>
        </w:rPr>
        <w:t>Urology</w:t>
      </w:r>
      <w:r w:rsidRPr="00144496">
        <w:rPr>
          <w:rFonts w:ascii="Book Antiqua" w:eastAsia="宋体" w:hAnsi="Book Antiqua" w:cs="宋体"/>
          <w:color w:val="000000"/>
          <w:sz w:val="24"/>
          <w:szCs w:val="24"/>
          <w:lang w:eastAsia="zh-CN"/>
        </w:rPr>
        <w:t> 2008; </w:t>
      </w:r>
      <w:r w:rsidRPr="00144496">
        <w:rPr>
          <w:rFonts w:ascii="Book Antiqua" w:eastAsia="宋体" w:hAnsi="Book Antiqua" w:cs="宋体"/>
          <w:b/>
          <w:bCs/>
          <w:color w:val="000000"/>
          <w:sz w:val="24"/>
          <w:szCs w:val="24"/>
          <w:lang w:eastAsia="zh-CN"/>
        </w:rPr>
        <w:t>71</w:t>
      </w:r>
      <w:r w:rsidRPr="00144496">
        <w:rPr>
          <w:rFonts w:ascii="Book Antiqua" w:eastAsia="宋体" w:hAnsi="Book Antiqua" w:cs="宋体"/>
          <w:color w:val="000000"/>
          <w:sz w:val="24"/>
          <w:szCs w:val="24"/>
          <w:lang w:eastAsia="zh-CN"/>
        </w:rPr>
        <w:t>: 252-255 [PMID: 18308095 DOI: 10.1016/j.urology.2007.09.064.PubMed]</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15 </w:t>
      </w:r>
      <w:r w:rsidRPr="00144496">
        <w:rPr>
          <w:rFonts w:ascii="Book Antiqua" w:eastAsia="宋体" w:hAnsi="Book Antiqua" w:cs="宋体"/>
          <w:b/>
          <w:bCs/>
          <w:color w:val="000000"/>
          <w:sz w:val="24"/>
          <w:szCs w:val="24"/>
          <w:lang w:eastAsia="zh-CN"/>
        </w:rPr>
        <w:t>Seckiner I</w:t>
      </w:r>
      <w:r w:rsidRPr="00144496">
        <w:rPr>
          <w:rFonts w:ascii="Book Antiqua" w:eastAsia="宋体" w:hAnsi="Book Antiqua" w:cs="宋体"/>
          <w:color w:val="000000"/>
          <w:sz w:val="24"/>
          <w:szCs w:val="24"/>
          <w:lang w:eastAsia="zh-CN"/>
        </w:rPr>
        <w:t>, Yesilli C, Akduman B, Altan K, Mungan NA. A prospective randomized study for comparing bipolar plasmakinetic resection of the prostate with standard TURP. </w:t>
      </w:r>
      <w:r w:rsidRPr="00144496">
        <w:rPr>
          <w:rFonts w:ascii="Book Antiqua" w:eastAsia="宋体" w:hAnsi="Book Antiqua" w:cs="宋体"/>
          <w:i/>
          <w:iCs/>
          <w:color w:val="000000"/>
          <w:sz w:val="24"/>
          <w:szCs w:val="24"/>
          <w:lang w:eastAsia="zh-CN"/>
        </w:rPr>
        <w:t>Urol Int</w:t>
      </w:r>
      <w:r w:rsidRPr="00144496">
        <w:rPr>
          <w:rFonts w:ascii="Book Antiqua" w:eastAsia="宋体" w:hAnsi="Book Antiqua" w:cs="宋体"/>
          <w:color w:val="000000"/>
          <w:sz w:val="24"/>
          <w:szCs w:val="24"/>
          <w:lang w:eastAsia="zh-CN"/>
        </w:rPr>
        <w:t> 2006; </w:t>
      </w:r>
      <w:r w:rsidRPr="00144496">
        <w:rPr>
          <w:rFonts w:ascii="Book Antiqua" w:eastAsia="宋体" w:hAnsi="Book Antiqua" w:cs="宋体"/>
          <w:b/>
          <w:bCs/>
          <w:color w:val="000000"/>
          <w:sz w:val="24"/>
          <w:szCs w:val="24"/>
          <w:lang w:eastAsia="zh-CN"/>
        </w:rPr>
        <w:t>76</w:t>
      </w:r>
      <w:r w:rsidRPr="00144496">
        <w:rPr>
          <w:rFonts w:ascii="Book Antiqua" w:eastAsia="宋体" w:hAnsi="Book Antiqua" w:cs="宋体"/>
          <w:color w:val="000000"/>
          <w:sz w:val="24"/>
          <w:szCs w:val="24"/>
          <w:lang w:eastAsia="zh-CN"/>
        </w:rPr>
        <w:t>: 139-143 [PMID: 16493215 DOI: 10.1159/000090877]</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16 </w:t>
      </w:r>
      <w:r w:rsidRPr="00144496">
        <w:rPr>
          <w:rFonts w:ascii="Book Antiqua" w:eastAsia="宋体" w:hAnsi="Book Antiqua" w:cs="宋体"/>
          <w:b/>
          <w:bCs/>
          <w:color w:val="000000"/>
          <w:sz w:val="24"/>
          <w:szCs w:val="24"/>
          <w:lang w:eastAsia="zh-CN"/>
        </w:rPr>
        <w:t>Nuhoğlu B</w:t>
      </w:r>
      <w:r w:rsidRPr="00144496">
        <w:rPr>
          <w:rFonts w:ascii="Book Antiqua" w:eastAsia="宋体" w:hAnsi="Book Antiqua" w:cs="宋体"/>
          <w:color w:val="000000"/>
          <w:sz w:val="24"/>
          <w:szCs w:val="24"/>
          <w:lang w:eastAsia="zh-CN"/>
        </w:rPr>
        <w:t>, Ayyildiz A, Karagüzel E, Cebeci O, Germiyanoğlu C. Plasmakinetic prostate resection in the treatment of benign prostate hyperplasia: results of 1-year follow up. </w:t>
      </w:r>
      <w:r w:rsidRPr="00144496">
        <w:rPr>
          <w:rFonts w:ascii="Book Antiqua" w:eastAsia="宋体" w:hAnsi="Book Antiqua" w:cs="宋体"/>
          <w:i/>
          <w:iCs/>
          <w:color w:val="000000"/>
          <w:sz w:val="24"/>
          <w:szCs w:val="24"/>
          <w:lang w:eastAsia="zh-CN"/>
        </w:rPr>
        <w:t>Int J Urol</w:t>
      </w:r>
      <w:r w:rsidRPr="00144496">
        <w:rPr>
          <w:rFonts w:ascii="Book Antiqua" w:eastAsia="宋体" w:hAnsi="Book Antiqua" w:cs="宋体"/>
          <w:color w:val="000000"/>
          <w:sz w:val="24"/>
          <w:szCs w:val="24"/>
          <w:lang w:eastAsia="zh-CN"/>
        </w:rPr>
        <w:t> 2006; </w:t>
      </w:r>
      <w:r w:rsidRPr="00144496">
        <w:rPr>
          <w:rFonts w:ascii="Book Antiqua" w:eastAsia="宋体" w:hAnsi="Book Antiqua" w:cs="宋体"/>
          <w:b/>
          <w:bCs/>
          <w:color w:val="000000"/>
          <w:sz w:val="24"/>
          <w:szCs w:val="24"/>
          <w:lang w:eastAsia="zh-CN"/>
        </w:rPr>
        <w:t>13</w:t>
      </w:r>
      <w:r w:rsidRPr="00144496">
        <w:rPr>
          <w:rFonts w:ascii="Book Antiqua" w:eastAsia="宋体" w:hAnsi="Book Antiqua" w:cs="宋体"/>
          <w:color w:val="000000"/>
          <w:sz w:val="24"/>
          <w:szCs w:val="24"/>
          <w:lang w:eastAsia="zh-CN"/>
        </w:rPr>
        <w:t>: 21-24 [PMID: 16448427 DOI: 10.1111/j.1442-2042.2006.01218.x]</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proofErr w:type="gramStart"/>
      <w:r w:rsidRPr="00144496">
        <w:rPr>
          <w:rFonts w:ascii="Book Antiqua" w:eastAsia="宋体" w:hAnsi="Book Antiqua" w:cs="宋体"/>
          <w:color w:val="000000"/>
          <w:sz w:val="24"/>
          <w:szCs w:val="24"/>
          <w:lang w:eastAsia="zh-CN"/>
        </w:rPr>
        <w:t>17 </w:t>
      </w:r>
      <w:r w:rsidRPr="00144496">
        <w:rPr>
          <w:rFonts w:ascii="Book Antiqua" w:eastAsia="宋体" w:hAnsi="Book Antiqua" w:cs="宋体"/>
          <w:b/>
          <w:bCs/>
          <w:color w:val="000000"/>
          <w:sz w:val="24"/>
          <w:szCs w:val="24"/>
          <w:lang w:eastAsia="zh-CN"/>
        </w:rPr>
        <w:t>Ho HS</w:t>
      </w:r>
      <w:r w:rsidRPr="00144496">
        <w:rPr>
          <w:rFonts w:ascii="Book Antiqua" w:eastAsia="宋体" w:hAnsi="Book Antiqua" w:cs="宋体"/>
          <w:color w:val="000000"/>
          <w:sz w:val="24"/>
          <w:szCs w:val="24"/>
          <w:lang w:eastAsia="zh-CN"/>
        </w:rPr>
        <w:t>, Yip SK, Lim KB, Fook S, Foo KT, Cheng CW.</w:t>
      </w:r>
      <w:proofErr w:type="gramEnd"/>
      <w:r w:rsidRPr="00144496">
        <w:rPr>
          <w:rFonts w:ascii="Book Antiqua" w:eastAsia="宋体" w:hAnsi="Book Antiqua" w:cs="宋体"/>
          <w:color w:val="000000"/>
          <w:sz w:val="24"/>
          <w:szCs w:val="24"/>
          <w:lang w:eastAsia="zh-CN"/>
        </w:rPr>
        <w:t xml:space="preserve"> A prospective randomized study comparing monopolar and bipolar transurethral resection of prostate using transurethral resection in saline (TURIS) system. </w:t>
      </w:r>
      <w:r w:rsidRPr="00144496">
        <w:rPr>
          <w:rFonts w:ascii="Book Antiqua" w:eastAsia="宋体" w:hAnsi="Book Antiqua" w:cs="宋体"/>
          <w:i/>
          <w:iCs/>
          <w:color w:val="000000"/>
          <w:sz w:val="24"/>
          <w:szCs w:val="24"/>
          <w:lang w:eastAsia="zh-CN"/>
        </w:rPr>
        <w:t>Eur Urol</w:t>
      </w:r>
      <w:r w:rsidRPr="00144496">
        <w:rPr>
          <w:rFonts w:ascii="Book Antiqua" w:eastAsia="宋体" w:hAnsi="Book Antiqua" w:cs="宋体"/>
          <w:color w:val="000000"/>
          <w:sz w:val="24"/>
          <w:szCs w:val="24"/>
          <w:lang w:eastAsia="zh-CN"/>
        </w:rPr>
        <w:t> 2007; </w:t>
      </w:r>
      <w:r w:rsidRPr="00144496">
        <w:rPr>
          <w:rFonts w:ascii="Book Antiqua" w:eastAsia="宋体" w:hAnsi="Book Antiqua" w:cs="宋体"/>
          <w:b/>
          <w:bCs/>
          <w:color w:val="000000"/>
          <w:sz w:val="24"/>
          <w:szCs w:val="24"/>
          <w:lang w:eastAsia="zh-CN"/>
        </w:rPr>
        <w:t>52</w:t>
      </w:r>
      <w:r w:rsidRPr="00144496">
        <w:rPr>
          <w:rFonts w:ascii="Book Antiqua" w:eastAsia="宋体" w:hAnsi="Book Antiqua" w:cs="宋体"/>
          <w:color w:val="000000"/>
          <w:sz w:val="24"/>
          <w:szCs w:val="24"/>
          <w:lang w:eastAsia="zh-CN"/>
        </w:rPr>
        <w:t>: 517-522 [PMID: 17416453]</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18 </w:t>
      </w:r>
      <w:r w:rsidRPr="00144496">
        <w:rPr>
          <w:rFonts w:ascii="Book Antiqua" w:eastAsia="宋体" w:hAnsi="Book Antiqua" w:cs="宋体"/>
          <w:b/>
          <w:bCs/>
          <w:color w:val="000000"/>
          <w:sz w:val="24"/>
          <w:szCs w:val="24"/>
          <w:lang w:eastAsia="zh-CN"/>
        </w:rPr>
        <w:t>Autorino R</w:t>
      </w:r>
      <w:r w:rsidRPr="00144496">
        <w:rPr>
          <w:rFonts w:ascii="Book Antiqua" w:eastAsia="宋体" w:hAnsi="Book Antiqua" w:cs="宋体"/>
          <w:color w:val="000000"/>
          <w:sz w:val="24"/>
          <w:szCs w:val="24"/>
          <w:lang w:eastAsia="zh-CN"/>
        </w:rPr>
        <w:t>, De Sio M, D'Armiento M. Bipolar plasmakinetic technology for the treatment of symptomatic benign prostatic hyperplasia: evidence beyond marketing hype? </w:t>
      </w:r>
      <w:r w:rsidRPr="00144496">
        <w:rPr>
          <w:rFonts w:ascii="Book Antiqua" w:eastAsia="宋体" w:hAnsi="Book Antiqua" w:cs="宋体"/>
          <w:i/>
          <w:iCs/>
          <w:color w:val="000000"/>
          <w:sz w:val="24"/>
          <w:szCs w:val="24"/>
          <w:lang w:eastAsia="zh-CN"/>
        </w:rPr>
        <w:t>BJU Int</w:t>
      </w:r>
      <w:r w:rsidRPr="00144496">
        <w:rPr>
          <w:rFonts w:ascii="Book Antiqua" w:eastAsia="宋体" w:hAnsi="Book Antiqua" w:cs="宋体"/>
          <w:color w:val="000000"/>
          <w:sz w:val="24"/>
          <w:szCs w:val="24"/>
          <w:lang w:eastAsia="zh-CN"/>
        </w:rPr>
        <w:t> 2007; </w:t>
      </w:r>
      <w:r w:rsidRPr="00144496">
        <w:rPr>
          <w:rFonts w:ascii="Book Antiqua" w:eastAsia="宋体" w:hAnsi="Book Antiqua" w:cs="宋体"/>
          <w:b/>
          <w:bCs/>
          <w:color w:val="000000"/>
          <w:sz w:val="24"/>
          <w:szCs w:val="24"/>
          <w:lang w:eastAsia="zh-CN"/>
        </w:rPr>
        <w:t>100</w:t>
      </w:r>
      <w:r w:rsidRPr="00144496">
        <w:rPr>
          <w:rFonts w:ascii="Book Antiqua" w:eastAsia="宋体" w:hAnsi="Book Antiqua" w:cs="宋体"/>
          <w:color w:val="000000"/>
          <w:sz w:val="24"/>
          <w:szCs w:val="24"/>
          <w:lang w:eastAsia="zh-CN"/>
        </w:rPr>
        <w:t>: 983-985 [PMID: 17578467]</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19 </w:t>
      </w:r>
      <w:r w:rsidRPr="00144496">
        <w:rPr>
          <w:rFonts w:ascii="Book Antiqua" w:eastAsia="宋体" w:hAnsi="Book Antiqua" w:cs="宋体"/>
          <w:b/>
          <w:bCs/>
          <w:color w:val="000000"/>
          <w:sz w:val="24"/>
          <w:szCs w:val="24"/>
          <w:lang w:eastAsia="zh-CN"/>
        </w:rPr>
        <w:t>Mamoulakis C</w:t>
      </w:r>
      <w:r w:rsidRPr="00144496">
        <w:rPr>
          <w:rFonts w:ascii="Book Antiqua" w:eastAsia="宋体" w:hAnsi="Book Antiqua" w:cs="宋体"/>
          <w:color w:val="000000"/>
          <w:sz w:val="24"/>
          <w:szCs w:val="24"/>
          <w:lang w:eastAsia="zh-CN"/>
        </w:rPr>
        <w:t>, Ubbink DT, de la Rosette JJ. Bipolar versus monopolar transurethral resection of the prostate: a systematic review and meta-analysis of randomized controlled trials. </w:t>
      </w:r>
      <w:r w:rsidRPr="00144496">
        <w:rPr>
          <w:rFonts w:ascii="Book Antiqua" w:eastAsia="宋体" w:hAnsi="Book Antiqua" w:cs="宋体"/>
          <w:i/>
          <w:iCs/>
          <w:color w:val="000000"/>
          <w:sz w:val="24"/>
          <w:szCs w:val="24"/>
          <w:lang w:eastAsia="zh-CN"/>
        </w:rPr>
        <w:t>Eur Urol</w:t>
      </w:r>
      <w:r w:rsidRPr="00144496">
        <w:rPr>
          <w:rFonts w:ascii="Book Antiqua" w:eastAsia="宋体" w:hAnsi="Book Antiqua" w:cs="宋体"/>
          <w:color w:val="000000"/>
          <w:sz w:val="24"/>
          <w:szCs w:val="24"/>
          <w:lang w:eastAsia="zh-CN"/>
        </w:rPr>
        <w:t> 2009; </w:t>
      </w:r>
      <w:r w:rsidRPr="00144496">
        <w:rPr>
          <w:rFonts w:ascii="Book Antiqua" w:eastAsia="宋体" w:hAnsi="Book Antiqua" w:cs="宋体"/>
          <w:b/>
          <w:bCs/>
          <w:color w:val="000000"/>
          <w:sz w:val="24"/>
          <w:szCs w:val="24"/>
          <w:lang w:eastAsia="zh-CN"/>
        </w:rPr>
        <w:t>56</w:t>
      </w:r>
      <w:r w:rsidRPr="00144496">
        <w:rPr>
          <w:rFonts w:ascii="Book Antiqua" w:eastAsia="宋体" w:hAnsi="Book Antiqua" w:cs="宋体"/>
          <w:color w:val="000000"/>
          <w:sz w:val="24"/>
          <w:szCs w:val="24"/>
          <w:lang w:eastAsia="zh-CN"/>
        </w:rPr>
        <w:t>: 798-809 [PMID: 19595501]</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20 </w:t>
      </w:r>
      <w:r w:rsidRPr="00144496">
        <w:rPr>
          <w:rFonts w:ascii="Book Antiqua" w:eastAsia="宋体" w:hAnsi="Book Antiqua" w:cs="宋体"/>
          <w:b/>
          <w:bCs/>
          <w:color w:val="000000"/>
          <w:sz w:val="24"/>
          <w:szCs w:val="24"/>
          <w:lang w:eastAsia="zh-CN"/>
        </w:rPr>
        <w:t>Dunsmuir WD</w:t>
      </w:r>
      <w:r w:rsidRPr="00144496">
        <w:rPr>
          <w:rFonts w:ascii="Book Antiqua" w:eastAsia="宋体" w:hAnsi="Book Antiqua" w:cs="宋体"/>
          <w:color w:val="000000"/>
          <w:sz w:val="24"/>
          <w:szCs w:val="24"/>
          <w:lang w:eastAsia="zh-CN"/>
        </w:rPr>
        <w:t>, McFarlane JP, Tan A, Dowling C, Downie J, Kourambas J, Donnellan S, Redgrave N, Fletcher R, Frydenberg M, Love C. Gyrus bipolar electrovaporization vs transurethral resection of the prostate: a randomized prospective single-blind trial with 1 y follow-up. </w:t>
      </w:r>
      <w:r w:rsidRPr="00144496">
        <w:rPr>
          <w:rFonts w:ascii="Book Antiqua" w:eastAsia="宋体" w:hAnsi="Book Antiqua" w:cs="宋体"/>
          <w:i/>
          <w:iCs/>
          <w:color w:val="000000"/>
          <w:sz w:val="24"/>
          <w:szCs w:val="24"/>
          <w:lang w:eastAsia="zh-CN"/>
        </w:rPr>
        <w:t>Prostate Cancer Prostatic Dis</w:t>
      </w:r>
      <w:r w:rsidRPr="00144496">
        <w:rPr>
          <w:rFonts w:ascii="Book Antiqua" w:eastAsia="宋体" w:hAnsi="Book Antiqua" w:cs="宋体"/>
          <w:color w:val="000000"/>
          <w:sz w:val="24"/>
          <w:szCs w:val="24"/>
          <w:lang w:eastAsia="zh-CN"/>
        </w:rPr>
        <w:t> 2003; </w:t>
      </w:r>
      <w:r w:rsidRPr="00144496">
        <w:rPr>
          <w:rFonts w:ascii="Book Antiqua" w:eastAsia="宋体" w:hAnsi="Book Antiqua" w:cs="宋体"/>
          <w:b/>
          <w:bCs/>
          <w:color w:val="000000"/>
          <w:sz w:val="24"/>
          <w:szCs w:val="24"/>
          <w:lang w:eastAsia="zh-CN"/>
        </w:rPr>
        <w:t>6</w:t>
      </w:r>
      <w:r w:rsidRPr="00144496">
        <w:rPr>
          <w:rFonts w:ascii="Book Antiqua" w:eastAsia="宋体" w:hAnsi="Book Antiqua" w:cs="宋体"/>
          <w:color w:val="000000"/>
          <w:sz w:val="24"/>
          <w:szCs w:val="24"/>
          <w:lang w:eastAsia="zh-CN"/>
        </w:rPr>
        <w:t>: 182-186 [PMID: 12806380 DOI: 10.1038/sj.pcan.4500631]</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21 </w:t>
      </w:r>
      <w:r w:rsidRPr="00144496">
        <w:rPr>
          <w:rFonts w:ascii="Book Antiqua" w:eastAsia="宋体" w:hAnsi="Book Antiqua" w:cs="宋体"/>
          <w:b/>
          <w:bCs/>
          <w:color w:val="000000"/>
          <w:sz w:val="24"/>
          <w:szCs w:val="24"/>
          <w:lang w:eastAsia="zh-CN"/>
        </w:rPr>
        <w:t>Tefekli A</w:t>
      </w:r>
      <w:r w:rsidRPr="00144496">
        <w:rPr>
          <w:rFonts w:ascii="Book Antiqua" w:eastAsia="宋体" w:hAnsi="Book Antiqua" w:cs="宋体"/>
          <w:color w:val="000000"/>
          <w:sz w:val="24"/>
          <w:szCs w:val="24"/>
          <w:lang w:eastAsia="zh-CN"/>
        </w:rPr>
        <w:t>, Muslumanoglu AY, Baykal M, Binbay M, Tas A, Altunrende F. A hybrid technique using bipolar energy in transurethral prostate surgery: a prospective, randomized comparison.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2005; </w:t>
      </w:r>
      <w:r w:rsidRPr="00144496">
        <w:rPr>
          <w:rFonts w:ascii="Book Antiqua" w:eastAsia="宋体" w:hAnsi="Book Antiqua" w:cs="宋体"/>
          <w:b/>
          <w:bCs/>
          <w:color w:val="000000"/>
          <w:sz w:val="24"/>
          <w:szCs w:val="24"/>
          <w:lang w:eastAsia="zh-CN"/>
        </w:rPr>
        <w:t>174</w:t>
      </w:r>
      <w:r w:rsidRPr="00144496">
        <w:rPr>
          <w:rFonts w:ascii="Book Antiqua" w:eastAsia="宋体" w:hAnsi="Book Antiqua" w:cs="宋体"/>
          <w:color w:val="000000"/>
          <w:sz w:val="24"/>
          <w:szCs w:val="24"/>
          <w:lang w:eastAsia="zh-CN"/>
        </w:rPr>
        <w:t>: 1339-1343 [PMID: 16145415 DOI: 10.1097/01.ju.0000173075.62504.73]</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22 </w:t>
      </w:r>
      <w:r w:rsidRPr="00144496">
        <w:rPr>
          <w:rFonts w:ascii="Book Antiqua" w:eastAsia="宋体" w:hAnsi="Book Antiqua" w:cs="宋体"/>
          <w:b/>
          <w:bCs/>
          <w:color w:val="000000"/>
          <w:sz w:val="24"/>
          <w:szCs w:val="24"/>
          <w:lang w:eastAsia="zh-CN"/>
        </w:rPr>
        <w:t>Hon NH</w:t>
      </w:r>
      <w:r w:rsidRPr="00144496">
        <w:rPr>
          <w:rFonts w:ascii="Book Antiqua" w:eastAsia="宋体" w:hAnsi="Book Antiqua" w:cs="宋体"/>
          <w:color w:val="000000"/>
          <w:sz w:val="24"/>
          <w:szCs w:val="24"/>
          <w:lang w:eastAsia="zh-CN"/>
        </w:rPr>
        <w:t>, Brathwaite D, Hussain Z, Ghiblawi S, Brace H, Hayne D, Coppinger SW. A prospective, randomized trial comparing conventional transurethral prostate resection with PlasmaKinetic vaporization of the prostate: physiological changes, early complications and long-term followup. </w:t>
      </w:r>
      <w:r w:rsidRPr="00144496">
        <w:rPr>
          <w:rFonts w:ascii="Book Antiqua" w:eastAsia="宋体" w:hAnsi="Book Antiqua" w:cs="宋体"/>
          <w:i/>
          <w:iCs/>
          <w:color w:val="000000"/>
          <w:sz w:val="24"/>
          <w:szCs w:val="24"/>
          <w:lang w:eastAsia="zh-CN"/>
        </w:rPr>
        <w:t>J Urol</w:t>
      </w:r>
      <w:r w:rsidRPr="00144496">
        <w:rPr>
          <w:rFonts w:ascii="Book Antiqua" w:eastAsia="宋体" w:hAnsi="Book Antiqua" w:cs="宋体"/>
          <w:color w:val="000000"/>
          <w:sz w:val="24"/>
          <w:szCs w:val="24"/>
          <w:lang w:eastAsia="zh-CN"/>
        </w:rPr>
        <w:t> 2006; </w:t>
      </w:r>
      <w:r w:rsidRPr="00144496">
        <w:rPr>
          <w:rFonts w:ascii="Book Antiqua" w:eastAsia="宋体" w:hAnsi="Book Antiqua" w:cs="宋体"/>
          <w:b/>
          <w:bCs/>
          <w:color w:val="000000"/>
          <w:sz w:val="24"/>
          <w:szCs w:val="24"/>
          <w:lang w:eastAsia="zh-CN"/>
        </w:rPr>
        <w:t>176</w:t>
      </w:r>
      <w:r w:rsidRPr="00144496">
        <w:rPr>
          <w:rFonts w:ascii="Book Antiqua" w:eastAsia="宋体" w:hAnsi="Book Antiqua" w:cs="宋体"/>
          <w:color w:val="000000"/>
          <w:sz w:val="24"/>
          <w:szCs w:val="24"/>
          <w:lang w:eastAsia="zh-CN"/>
        </w:rPr>
        <w:t>: 205-209 [PMID: 16753403 DOI: 10.1016/S0022-5347(06)00492-7]</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23 </w:t>
      </w:r>
      <w:r w:rsidRPr="00144496">
        <w:rPr>
          <w:rFonts w:ascii="Book Antiqua" w:eastAsia="宋体" w:hAnsi="Book Antiqua" w:cs="宋体"/>
          <w:b/>
          <w:bCs/>
          <w:color w:val="000000"/>
          <w:sz w:val="24"/>
          <w:szCs w:val="24"/>
          <w:lang w:eastAsia="zh-CN"/>
        </w:rPr>
        <w:t>Kaya C</w:t>
      </w:r>
      <w:r w:rsidRPr="00144496">
        <w:rPr>
          <w:rFonts w:ascii="Book Antiqua" w:eastAsia="宋体" w:hAnsi="Book Antiqua" w:cs="宋体"/>
          <w:color w:val="000000"/>
          <w:sz w:val="24"/>
          <w:szCs w:val="24"/>
          <w:lang w:eastAsia="zh-CN"/>
        </w:rPr>
        <w:t xml:space="preserve">, Ilktac A, Gokmen E, Ozturk M, Karaman IM. </w:t>
      </w:r>
      <w:proofErr w:type="gramStart"/>
      <w:r w:rsidRPr="00144496">
        <w:rPr>
          <w:rFonts w:ascii="Book Antiqua" w:eastAsia="宋体" w:hAnsi="Book Antiqua" w:cs="宋体"/>
          <w:color w:val="000000"/>
          <w:sz w:val="24"/>
          <w:szCs w:val="24"/>
          <w:lang w:eastAsia="zh-CN"/>
        </w:rPr>
        <w:t>The long-term results of transurethral vaporization of the prostate using plasmakinetic energy.</w:t>
      </w:r>
      <w:proofErr w:type="gramEnd"/>
      <w:r w:rsidRPr="00144496">
        <w:rPr>
          <w:rFonts w:ascii="Book Antiqua" w:eastAsia="宋体" w:hAnsi="Book Antiqua" w:cs="宋体"/>
          <w:color w:val="000000"/>
          <w:sz w:val="24"/>
          <w:szCs w:val="24"/>
          <w:lang w:eastAsia="zh-CN"/>
        </w:rPr>
        <w:t> </w:t>
      </w:r>
      <w:r w:rsidRPr="00144496">
        <w:rPr>
          <w:rFonts w:ascii="Book Antiqua" w:eastAsia="宋体" w:hAnsi="Book Antiqua" w:cs="宋体"/>
          <w:i/>
          <w:iCs/>
          <w:color w:val="000000"/>
          <w:sz w:val="24"/>
          <w:szCs w:val="24"/>
          <w:lang w:eastAsia="zh-CN"/>
        </w:rPr>
        <w:t>BJU Int</w:t>
      </w:r>
      <w:r w:rsidRPr="00144496">
        <w:rPr>
          <w:rFonts w:ascii="Book Antiqua" w:eastAsia="宋体" w:hAnsi="Book Antiqua" w:cs="宋体"/>
          <w:color w:val="000000"/>
          <w:sz w:val="24"/>
          <w:szCs w:val="24"/>
          <w:lang w:eastAsia="zh-CN"/>
        </w:rPr>
        <w:t> 2007; </w:t>
      </w:r>
      <w:r w:rsidRPr="00144496">
        <w:rPr>
          <w:rFonts w:ascii="Book Antiqua" w:eastAsia="宋体" w:hAnsi="Book Antiqua" w:cs="宋体"/>
          <w:b/>
          <w:bCs/>
          <w:color w:val="000000"/>
          <w:sz w:val="24"/>
          <w:szCs w:val="24"/>
          <w:lang w:eastAsia="zh-CN"/>
        </w:rPr>
        <w:t>99</w:t>
      </w:r>
      <w:r w:rsidRPr="00144496">
        <w:rPr>
          <w:rFonts w:ascii="Book Antiqua" w:eastAsia="宋体" w:hAnsi="Book Antiqua" w:cs="宋体"/>
          <w:color w:val="000000"/>
          <w:sz w:val="24"/>
          <w:szCs w:val="24"/>
          <w:lang w:eastAsia="zh-CN"/>
        </w:rPr>
        <w:t>: 845-848 [PMID: 17378844 DOI: 10.1111/j.1464-410X.2006.06683.x]</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 xml:space="preserve">24 </w:t>
      </w:r>
      <w:r w:rsidRPr="0005500B">
        <w:rPr>
          <w:rFonts w:ascii="Book Antiqua" w:eastAsia="宋体" w:hAnsi="Book Antiqua" w:cs="宋体"/>
          <w:b/>
          <w:color w:val="000000"/>
          <w:sz w:val="24"/>
          <w:szCs w:val="24"/>
        </w:rPr>
        <w:t>Komura K,</w:t>
      </w:r>
      <w:r w:rsidRPr="0005500B">
        <w:rPr>
          <w:rFonts w:ascii="Book Antiqua" w:eastAsia="宋体" w:hAnsi="Book Antiqua" w:cs="宋体"/>
          <w:color w:val="000000"/>
          <w:sz w:val="24"/>
          <w:szCs w:val="24"/>
        </w:rPr>
        <w:t xml:space="preserve"> Inamoto T, Takai T, Uchimoto T, Saito K, Tanda N, Minami K, Oide R, Uehara H, Takahara K, Hirano H, Nomi H, Kiyama S, Watsuji T, Azuma H.</w:t>
      </w:r>
      <w:r w:rsidRPr="00144496">
        <w:rPr>
          <w:rFonts w:ascii="Book Antiqua" w:eastAsia="宋体" w:hAnsi="Book Antiqua" w:cs="宋体"/>
          <w:color w:val="000000"/>
          <w:sz w:val="24"/>
          <w:szCs w:val="24"/>
          <w:lang w:eastAsia="zh-CN"/>
        </w:rPr>
        <w:t xml:space="preserve"> Higher Incidence of Urethral Stricture after Bipolar Transurethral Resection of the Prostate Using TURis? - Results from a Randomized Trial. </w:t>
      </w:r>
      <w:r w:rsidRPr="00144496">
        <w:rPr>
          <w:rFonts w:ascii="Book Antiqua" w:eastAsia="宋体" w:hAnsi="Book Antiqua" w:cs="宋体"/>
          <w:i/>
          <w:iCs/>
          <w:color w:val="000000"/>
          <w:sz w:val="24"/>
          <w:szCs w:val="24"/>
          <w:lang w:eastAsia="zh-CN"/>
        </w:rPr>
        <w:t>BJU Int</w:t>
      </w:r>
      <w:r w:rsidRPr="00144496">
        <w:rPr>
          <w:rFonts w:ascii="Book Antiqua" w:eastAsia="宋体" w:hAnsi="Book Antiqua" w:cs="宋体"/>
          <w:color w:val="000000"/>
          <w:sz w:val="24"/>
          <w:szCs w:val="24"/>
          <w:lang w:eastAsia="zh-CN"/>
        </w:rPr>
        <w:t> 2014; </w:t>
      </w:r>
      <w:r w:rsidRPr="0005500B">
        <w:rPr>
          <w:rFonts w:ascii="Book Antiqua" w:eastAsia="宋体" w:hAnsi="Book Antiqua" w:cs="宋体"/>
          <w:color w:val="000000"/>
          <w:sz w:val="24"/>
          <w:szCs w:val="24"/>
          <w:lang w:eastAsia="zh-CN"/>
        </w:rPr>
        <w:t>Epub ahead of print</w:t>
      </w:r>
      <w:r w:rsidRPr="00144496">
        <w:rPr>
          <w:rFonts w:ascii="Book Antiqua" w:eastAsia="宋体" w:hAnsi="Book Antiqua" w:cs="宋体"/>
          <w:color w:val="000000"/>
          <w:sz w:val="24"/>
          <w:szCs w:val="24"/>
          <w:lang w:eastAsia="zh-CN"/>
        </w:rPr>
        <w:t xml:space="preserve"> [PMID: </w:t>
      </w:r>
      <w:r>
        <w:rPr>
          <w:rFonts w:ascii="Book Antiqua" w:eastAsia="宋体" w:hAnsi="Book Antiqua" w:cs="宋体"/>
          <w:color w:val="000000"/>
          <w:sz w:val="24"/>
          <w:szCs w:val="24"/>
          <w:lang w:eastAsia="zh-CN"/>
        </w:rPr>
        <w:t>24909399 DOI: 10.1111/bju.12831</w:t>
      </w:r>
      <w:r w:rsidRPr="00144496">
        <w:rPr>
          <w:rFonts w:ascii="Book Antiqua" w:eastAsia="宋体" w:hAnsi="Book Antiqua" w:cs="宋体"/>
          <w:color w:val="000000"/>
          <w:sz w:val="24"/>
          <w:szCs w:val="24"/>
          <w:lang w:eastAsia="zh-CN"/>
        </w:rPr>
        <w:t>]</w:t>
      </w:r>
    </w:p>
    <w:p w:rsidR="00144496" w:rsidRPr="00144496" w:rsidRDefault="00144496" w:rsidP="00144496">
      <w:pPr>
        <w:spacing w:after="0" w:line="360" w:lineRule="auto"/>
        <w:jc w:val="both"/>
        <w:rPr>
          <w:rFonts w:ascii="Book Antiqua" w:eastAsia="宋体" w:hAnsi="Book Antiqua" w:cs="宋体"/>
          <w:color w:val="000000"/>
          <w:sz w:val="24"/>
          <w:szCs w:val="24"/>
          <w:lang w:eastAsia="zh-CN"/>
        </w:rPr>
      </w:pPr>
      <w:r w:rsidRPr="00144496">
        <w:rPr>
          <w:rFonts w:ascii="Book Antiqua" w:eastAsia="宋体" w:hAnsi="Book Antiqua" w:cs="宋体"/>
          <w:color w:val="000000"/>
          <w:sz w:val="24"/>
          <w:szCs w:val="24"/>
          <w:lang w:eastAsia="zh-CN"/>
        </w:rPr>
        <w:t>25 </w:t>
      </w:r>
      <w:r w:rsidRPr="00144496">
        <w:rPr>
          <w:rFonts w:ascii="Book Antiqua" w:eastAsia="宋体" w:hAnsi="Book Antiqua" w:cs="宋体"/>
          <w:b/>
          <w:bCs/>
          <w:color w:val="000000"/>
          <w:sz w:val="24"/>
          <w:szCs w:val="24"/>
          <w:lang w:eastAsia="zh-CN"/>
        </w:rPr>
        <w:t>Fagerström T</w:t>
      </w:r>
      <w:r w:rsidRPr="00144496">
        <w:rPr>
          <w:rFonts w:ascii="Book Antiqua" w:eastAsia="宋体" w:hAnsi="Book Antiqua" w:cs="宋体"/>
          <w:color w:val="000000"/>
          <w:sz w:val="24"/>
          <w:szCs w:val="24"/>
          <w:lang w:eastAsia="zh-CN"/>
        </w:rPr>
        <w:t xml:space="preserve">, Nyman CR, Hahn RG. </w:t>
      </w:r>
      <w:proofErr w:type="gramStart"/>
      <w:r w:rsidRPr="00144496">
        <w:rPr>
          <w:rFonts w:ascii="Book Antiqua" w:eastAsia="宋体" w:hAnsi="Book Antiqua" w:cs="宋体"/>
          <w:color w:val="000000"/>
          <w:sz w:val="24"/>
          <w:szCs w:val="24"/>
          <w:lang w:eastAsia="zh-CN"/>
        </w:rPr>
        <w:t>Complications and clinical outcome 18 months after bipolar and monopolar transurethral resection of the prostate.</w:t>
      </w:r>
      <w:proofErr w:type="gramEnd"/>
      <w:r w:rsidRPr="00144496">
        <w:rPr>
          <w:rFonts w:ascii="Book Antiqua" w:eastAsia="宋体" w:hAnsi="Book Antiqua" w:cs="宋体"/>
          <w:color w:val="000000"/>
          <w:sz w:val="24"/>
          <w:szCs w:val="24"/>
          <w:lang w:eastAsia="zh-CN"/>
        </w:rPr>
        <w:t> </w:t>
      </w:r>
      <w:r w:rsidRPr="00144496">
        <w:rPr>
          <w:rFonts w:ascii="Book Antiqua" w:eastAsia="宋体" w:hAnsi="Book Antiqua" w:cs="宋体"/>
          <w:i/>
          <w:iCs/>
          <w:color w:val="000000"/>
          <w:sz w:val="24"/>
          <w:szCs w:val="24"/>
          <w:lang w:eastAsia="zh-CN"/>
        </w:rPr>
        <w:t>J Endourol</w:t>
      </w:r>
      <w:r w:rsidRPr="00144496">
        <w:rPr>
          <w:rFonts w:ascii="Book Antiqua" w:eastAsia="宋体" w:hAnsi="Book Antiqua" w:cs="宋体"/>
          <w:color w:val="000000"/>
          <w:sz w:val="24"/>
          <w:szCs w:val="24"/>
          <w:lang w:eastAsia="zh-CN"/>
        </w:rPr>
        <w:t> 2011; </w:t>
      </w:r>
      <w:r w:rsidRPr="00144496">
        <w:rPr>
          <w:rFonts w:ascii="Book Antiqua" w:eastAsia="宋体" w:hAnsi="Book Antiqua" w:cs="宋体"/>
          <w:b/>
          <w:bCs/>
          <w:color w:val="000000"/>
          <w:sz w:val="24"/>
          <w:szCs w:val="24"/>
          <w:lang w:eastAsia="zh-CN"/>
        </w:rPr>
        <w:t>25</w:t>
      </w:r>
      <w:r w:rsidRPr="00144496">
        <w:rPr>
          <w:rFonts w:ascii="Book Antiqua" w:eastAsia="宋体" w:hAnsi="Book Antiqua" w:cs="宋体"/>
          <w:color w:val="000000"/>
          <w:sz w:val="24"/>
          <w:szCs w:val="24"/>
          <w:lang w:eastAsia="zh-CN"/>
        </w:rPr>
        <w:t>: 1043-1049 [PMID: 2156</w:t>
      </w:r>
      <w:r>
        <w:rPr>
          <w:rFonts w:ascii="Book Antiqua" w:eastAsia="宋体" w:hAnsi="Book Antiqua" w:cs="宋体"/>
          <w:color w:val="000000"/>
          <w:sz w:val="24"/>
          <w:szCs w:val="24"/>
          <w:lang w:eastAsia="zh-CN"/>
        </w:rPr>
        <w:t>8691 DOI: 10.1089/end.2010.0714</w:t>
      </w:r>
      <w:r w:rsidRPr="00144496">
        <w:rPr>
          <w:rFonts w:ascii="Book Antiqua" w:eastAsia="宋体" w:hAnsi="Book Antiqua" w:cs="宋体"/>
          <w:color w:val="000000"/>
          <w:sz w:val="24"/>
          <w:szCs w:val="24"/>
          <w:lang w:eastAsia="zh-CN"/>
        </w:rPr>
        <w:t>]</w:t>
      </w:r>
    </w:p>
    <w:p w:rsidR="00636C85" w:rsidRPr="00144496" w:rsidRDefault="00636C85" w:rsidP="00144496">
      <w:pPr>
        <w:spacing w:after="0" w:line="360" w:lineRule="auto"/>
        <w:jc w:val="right"/>
        <w:rPr>
          <w:rFonts w:ascii="Book Antiqua" w:hAnsi="Book Antiqua" w:cstheme="majorBidi"/>
          <w:b/>
          <w:bCs/>
          <w:sz w:val="24"/>
          <w:szCs w:val="24"/>
          <w:lang w:eastAsia="zh-CN"/>
        </w:rPr>
      </w:pPr>
    </w:p>
    <w:p w:rsidR="00636C85" w:rsidRPr="00144496" w:rsidRDefault="00636C85" w:rsidP="00144496">
      <w:pPr>
        <w:pStyle w:val="PlainText"/>
        <w:spacing w:line="360" w:lineRule="auto"/>
        <w:jc w:val="right"/>
        <w:rPr>
          <w:rFonts w:ascii="Book Antiqua" w:hAnsi="Book Antiqua"/>
          <w:b/>
          <w:sz w:val="24"/>
          <w:szCs w:val="24"/>
        </w:rPr>
      </w:pPr>
      <w:r w:rsidRPr="00144496">
        <w:rPr>
          <w:rFonts w:ascii="Book Antiqua" w:hAnsi="Book Antiqua"/>
          <w:b/>
          <w:sz w:val="24"/>
          <w:szCs w:val="24"/>
        </w:rPr>
        <w:t xml:space="preserve">P-Reviewer: </w:t>
      </w:r>
      <w:r w:rsidRPr="00144496">
        <w:rPr>
          <w:rFonts w:ascii="Book Antiqua" w:hAnsi="Book Antiqua"/>
          <w:color w:val="000000"/>
          <w:sz w:val="24"/>
          <w:szCs w:val="24"/>
        </w:rPr>
        <w:t xml:space="preserve">Naselli A </w:t>
      </w:r>
      <w:r w:rsidRPr="00144496">
        <w:rPr>
          <w:rFonts w:ascii="Book Antiqua" w:hAnsi="Book Antiqua"/>
          <w:b/>
          <w:sz w:val="24"/>
          <w:szCs w:val="24"/>
        </w:rPr>
        <w:t xml:space="preserve">S-Editor: </w:t>
      </w:r>
      <w:r w:rsidRPr="00144496">
        <w:rPr>
          <w:rFonts w:ascii="Book Antiqua" w:hAnsi="Book Antiqua"/>
          <w:sz w:val="24"/>
          <w:szCs w:val="24"/>
        </w:rPr>
        <w:t>Ji FF</w:t>
      </w:r>
      <w:r w:rsidRPr="00144496">
        <w:rPr>
          <w:rFonts w:ascii="Book Antiqua" w:hAnsi="Book Antiqua"/>
          <w:b/>
          <w:sz w:val="24"/>
          <w:szCs w:val="24"/>
        </w:rPr>
        <w:t xml:space="preserve"> L-Editor: E-Editor:</w:t>
      </w:r>
    </w:p>
    <w:p w:rsidR="00636C85" w:rsidRPr="00636C85" w:rsidRDefault="00636C85" w:rsidP="0032195C">
      <w:pPr>
        <w:spacing w:after="0" w:line="360" w:lineRule="auto"/>
        <w:jc w:val="both"/>
        <w:rPr>
          <w:rFonts w:ascii="Book Antiqua" w:hAnsi="Book Antiqua" w:cstheme="majorBidi"/>
          <w:b/>
          <w:bCs/>
          <w:sz w:val="24"/>
          <w:szCs w:val="24"/>
          <w:lang w:eastAsia="zh-CN"/>
        </w:rPr>
      </w:pPr>
    </w:p>
    <w:sectPr w:rsidR="00636C85" w:rsidRPr="00636C85" w:rsidSect="00257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AB" w:rsidRDefault="00D608AB" w:rsidP="00EA504D">
      <w:pPr>
        <w:spacing w:after="0" w:line="240" w:lineRule="auto"/>
      </w:pPr>
      <w:r>
        <w:separator/>
      </w:r>
    </w:p>
  </w:endnote>
  <w:endnote w:type="continuationSeparator" w:id="0">
    <w:p w:rsidR="00D608AB" w:rsidRDefault="00D608AB" w:rsidP="00E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AB" w:rsidRDefault="00D608AB" w:rsidP="00EA504D">
      <w:pPr>
        <w:spacing w:after="0" w:line="240" w:lineRule="auto"/>
      </w:pPr>
      <w:r>
        <w:separator/>
      </w:r>
    </w:p>
  </w:footnote>
  <w:footnote w:type="continuationSeparator" w:id="0">
    <w:p w:rsidR="00D608AB" w:rsidRDefault="00D608AB" w:rsidP="00EA50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C62"/>
    <w:multiLevelType w:val="hybridMultilevel"/>
    <w:tmpl w:val="DBB8CDF0"/>
    <w:lvl w:ilvl="0" w:tplc="8A7C32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7357E62"/>
    <w:multiLevelType w:val="hybridMultilevel"/>
    <w:tmpl w:val="996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D5BE1"/>
    <w:multiLevelType w:val="hybridMultilevel"/>
    <w:tmpl w:val="FA4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33092"/>
    <w:multiLevelType w:val="hybridMultilevel"/>
    <w:tmpl w:val="4FD0791A"/>
    <w:lvl w:ilvl="0" w:tplc="8A7C32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B475A2D"/>
    <w:multiLevelType w:val="multilevel"/>
    <w:tmpl w:val="353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B3599E"/>
    <w:multiLevelType w:val="hybridMultilevel"/>
    <w:tmpl w:val="124436D0"/>
    <w:lvl w:ilvl="0" w:tplc="CE1C8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269DA"/>
    <w:multiLevelType w:val="hybridMultilevel"/>
    <w:tmpl w:val="54A49D74"/>
    <w:lvl w:ilvl="0" w:tplc="8A7C3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5"/>
    <w:rsid w:val="00002F8D"/>
    <w:rsid w:val="00017F80"/>
    <w:rsid w:val="0003442B"/>
    <w:rsid w:val="000511A7"/>
    <w:rsid w:val="0005380C"/>
    <w:rsid w:val="000611CF"/>
    <w:rsid w:val="000726DA"/>
    <w:rsid w:val="0009395F"/>
    <w:rsid w:val="000970FB"/>
    <w:rsid w:val="000C5E4A"/>
    <w:rsid w:val="000C7864"/>
    <w:rsid w:val="000D2A32"/>
    <w:rsid w:val="00107750"/>
    <w:rsid w:val="001170D5"/>
    <w:rsid w:val="00144496"/>
    <w:rsid w:val="001765E6"/>
    <w:rsid w:val="001917AE"/>
    <w:rsid w:val="001F2383"/>
    <w:rsid w:val="002023ED"/>
    <w:rsid w:val="00233C09"/>
    <w:rsid w:val="00250FA0"/>
    <w:rsid w:val="00257B1D"/>
    <w:rsid w:val="00270D66"/>
    <w:rsid w:val="002A2006"/>
    <w:rsid w:val="002A6E1D"/>
    <w:rsid w:val="002A6F42"/>
    <w:rsid w:val="002B520C"/>
    <w:rsid w:val="002F31F0"/>
    <w:rsid w:val="003056F8"/>
    <w:rsid w:val="00311AB4"/>
    <w:rsid w:val="00320B71"/>
    <w:rsid w:val="0032195C"/>
    <w:rsid w:val="00353577"/>
    <w:rsid w:val="003544A8"/>
    <w:rsid w:val="003563D9"/>
    <w:rsid w:val="003C7F5A"/>
    <w:rsid w:val="00412F6F"/>
    <w:rsid w:val="00433D14"/>
    <w:rsid w:val="00436EAE"/>
    <w:rsid w:val="004432C8"/>
    <w:rsid w:val="004549C1"/>
    <w:rsid w:val="00474B8F"/>
    <w:rsid w:val="004A2A43"/>
    <w:rsid w:val="004B2100"/>
    <w:rsid w:val="004B484D"/>
    <w:rsid w:val="004B790C"/>
    <w:rsid w:val="004C4DC1"/>
    <w:rsid w:val="004D51AE"/>
    <w:rsid w:val="004E32AA"/>
    <w:rsid w:val="004E3E34"/>
    <w:rsid w:val="00511A1A"/>
    <w:rsid w:val="0051382C"/>
    <w:rsid w:val="005240DF"/>
    <w:rsid w:val="00524F46"/>
    <w:rsid w:val="0053557E"/>
    <w:rsid w:val="00537DC4"/>
    <w:rsid w:val="00546A3A"/>
    <w:rsid w:val="00561820"/>
    <w:rsid w:val="00571E8C"/>
    <w:rsid w:val="00586A39"/>
    <w:rsid w:val="005E52C0"/>
    <w:rsid w:val="005E730A"/>
    <w:rsid w:val="006146FC"/>
    <w:rsid w:val="00626768"/>
    <w:rsid w:val="00630368"/>
    <w:rsid w:val="00632AB2"/>
    <w:rsid w:val="00636C85"/>
    <w:rsid w:val="00643E16"/>
    <w:rsid w:val="0066167D"/>
    <w:rsid w:val="006639A3"/>
    <w:rsid w:val="00673E0B"/>
    <w:rsid w:val="006924C1"/>
    <w:rsid w:val="006A7DED"/>
    <w:rsid w:val="006B6FC6"/>
    <w:rsid w:val="006C74D8"/>
    <w:rsid w:val="006D27C7"/>
    <w:rsid w:val="006D6C96"/>
    <w:rsid w:val="006F64FA"/>
    <w:rsid w:val="00704232"/>
    <w:rsid w:val="007050D3"/>
    <w:rsid w:val="00711F7E"/>
    <w:rsid w:val="007138FD"/>
    <w:rsid w:val="007321C3"/>
    <w:rsid w:val="00736034"/>
    <w:rsid w:val="007671E0"/>
    <w:rsid w:val="0078266E"/>
    <w:rsid w:val="00790D1B"/>
    <w:rsid w:val="007A0599"/>
    <w:rsid w:val="007A1912"/>
    <w:rsid w:val="007A5065"/>
    <w:rsid w:val="007B137A"/>
    <w:rsid w:val="007B6980"/>
    <w:rsid w:val="007D0FB0"/>
    <w:rsid w:val="007F45F5"/>
    <w:rsid w:val="008618B6"/>
    <w:rsid w:val="00884D9C"/>
    <w:rsid w:val="00896D6C"/>
    <w:rsid w:val="008B286E"/>
    <w:rsid w:val="008C4B84"/>
    <w:rsid w:val="008D6D67"/>
    <w:rsid w:val="008E2855"/>
    <w:rsid w:val="009025AC"/>
    <w:rsid w:val="00902C5A"/>
    <w:rsid w:val="009314D3"/>
    <w:rsid w:val="00953D81"/>
    <w:rsid w:val="00976CCD"/>
    <w:rsid w:val="00984F75"/>
    <w:rsid w:val="00997EC5"/>
    <w:rsid w:val="009A3BDA"/>
    <w:rsid w:val="009A6BFA"/>
    <w:rsid w:val="009B583E"/>
    <w:rsid w:val="009C34C6"/>
    <w:rsid w:val="009D78C0"/>
    <w:rsid w:val="00A2157A"/>
    <w:rsid w:val="00A21E2B"/>
    <w:rsid w:val="00A53F25"/>
    <w:rsid w:val="00A63071"/>
    <w:rsid w:val="00A675F2"/>
    <w:rsid w:val="00A85F6C"/>
    <w:rsid w:val="00A86341"/>
    <w:rsid w:val="00A93BCA"/>
    <w:rsid w:val="00A9597D"/>
    <w:rsid w:val="00AB0321"/>
    <w:rsid w:val="00AB07A3"/>
    <w:rsid w:val="00AC0FD0"/>
    <w:rsid w:val="00AD6995"/>
    <w:rsid w:val="00AE5E93"/>
    <w:rsid w:val="00AF5E3D"/>
    <w:rsid w:val="00B03187"/>
    <w:rsid w:val="00B04938"/>
    <w:rsid w:val="00B22812"/>
    <w:rsid w:val="00B3213F"/>
    <w:rsid w:val="00B40132"/>
    <w:rsid w:val="00B80DFD"/>
    <w:rsid w:val="00BA6E18"/>
    <w:rsid w:val="00BB5605"/>
    <w:rsid w:val="00BB6BAA"/>
    <w:rsid w:val="00BD1E65"/>
    <w:rsid w:val="00BE0CA3"/>
    <w:rsid w:val="00BE118B"/>
    <w:rsid w:val="00BE195B"/>
    <w:rsid w:val="00BF5087"/>
    <w:rsid w:val="00C10CEF"/>
    <w:rsid w:val="00C3470F"/>
    <w:rsid w:val="00C543BC"/>
    <w:rsid w:val="00C70095"/>
    <w:rsid w:val="00C72013"/>
    <w:rsid w:val="00C76E77"/>
    <w:rsid w:val="00C81213"/>
    <w:rsid w:val="00C82A3C"/>
    <w:rsid w:val="00C84059"/>
    <w:rsid w:val="00C87C04"/>
    <w:rsid w:val="00CD5C19"/>
    <w:rsid w:val="00D1453A"/>
    <w:rsid w:val="00D16373"/>
    <w:rsid w:val="00D42FA3"/>
    <w:rsid w:val="00D608AB"/>
    <w:rsid w:val="00D75733"/>
    <w:rsid w:val="00D7623B"/>
    <w:rsid w:val="00D90F95"/>
    <w:rsid w:val="00D9724D"/>
    <w:rsid w:val="00DA6673"/>
    <w:rsid w:val="00DC236E"/>
    <w:rsid w:val="00DE64E7"/>
    <w:rsid w:val="00E013F9"/>
    <w:rsid w:val="00E0375C"/>
    <w:rsid w:val="00E05425"/>
    <w:rsid w:val="00E41532"/>
    <w:rsid w:val="00E42EB7"/>
    <w:rsid w:val="00E4420F"/>
    <w:rsid w:val="00E51962"/>
    <w:rsid w:val="00E6204C"/>
    <w:rsid w:val="00E80848"/>
    <w:rsid w:val="00E83AEF"/>
    <w:rsid w:val="00EA504D"/>
    <w:rsid w:val="00EC086D"/>
    <w:rsid w:val="00ED2F7E"/>
    <w:rsid w:val="00ED4101"/>
    <w:rsid w:val="00ED5218"/>
    <w:rsid w:val="00EE1175"/>
    <w:rsid w:val="00F009B6"/>
    <w:rsid w:val="00F135A3"/>
    <w:rsid w:val="00F26993"/>
    <w:rsid w:val="00F33959"/>
    <w:rsid w:val="00F33FC0"/>
    <w:rsid w:val="00F4034E"/>
    <w:rsid w:val="00F6248D"/>
    <w:rsid w:val="00F6458F"/>
    <w:rsid w:val="00F75DE6"/>
    <w:rsid w:val="00F87B15"/>
    <w:rsid w:val="00F902C8"/>
    <w:rsid w:val="00F93D46"/>
    <w:rsid w:val="00FA0F75"/>
    <w:rsid w:val="00FD07FF"/>
    <w:rsid w:val="00FD3B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B4"/>
    <w:pPr>
      <w:ind w:left="720"/>
      <w:contextualSpacing/>
    </w:pPr>
  </w:style>
  <w:style w:type="paragraph" w:styleId="Header">
    <w:name w:val="header"/>
    <w:basedOn w:val="Normal"/>
    <w:link w:val="HeaderChar"/>
    <w:uiPriority w:val="99"/>
    <w:unhideWhenUsed/>
    <w:rsid w:val="00EA50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504D"/>
  </w:style>
  <w:style w:type="paragraph" w:styleId="Footer">
    <w:name w:val="footer"/>
    <w:basedOn w:val="Normal"/>
    <w:link w:val="FooterChar"/>
    <w:uiPriority w:val="99"/>
    <w:unhideWhenUsed/>
    <w:rsid w:val="00EA5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504D"/>
  </w:style>
  <w:style w:type="character" w:styleId="CommentReference">
    <w:name w:val="annotation reference"/>
    <w:basedOn w:val="DefaultParagraphFont"/>
    <w:uiPriority w:val="99"/>
    <w:semiHidden/>
    <w:unhideWhenUsed/>
    <w:rsid w:val="00C70095"/>
    <w:rPr>
      <w:sz w:val="21"/>
      <w:szCs w:val="21"/>
    </w:rPr>
  </w:style>
  <w:style w:type="paragraph" w:styleId="CommentText">
    <w:name w:val="annotation text"/>
    <w:basedOn w:val="Normal"/>
    <w:link w:val="CommentTextChar"/>
    <w:uiPriority w:val="99"/>
    <w:semiHidden/>
    <w:unhideWhenUsed/>
    <w:rsid w:val="00C70095"/>
  </w:style>
  <w:style w:type="character" w:customStyle="1" w:styleId="CommentTextChar">
    <w:name w:val="Comment Text Char"/>
    <w:basedOn w:val="DefaultParagraphFont"/>
    <w:link w:val="CommentText"/>
    <w:uiPriority w:val="99"/>
    <w:semiHidden/>
    <w:rsid w:val="00C70095"/>
  </w:style>
  <w:style w:type="paragraph" w:styleId="CommentSubject">
    <w:name w:val="annotation subject"/>
    <w:basedOn w:val="CommentText"/>
    <w:next w:val="CommentText"/>
    <w:link w:val="CommentSubjectChar"/>
    <w:uiPriority w:val="99"/>
    <w:semiHidden/>
    <w:unhideWhenUsed/>
    <w:rsid w:val="00C70095"/>
    <w:rPr>
      <w:b/>
      <w:bCs/>
    </w:rPr>
  </w:style>
  <w:style w:type="character" w:customStyle="1" w:styleId="CommentSubjectChar">
    <w:name w:val="Comment Subject Char"/>
    <w:basedOn w:val="CommentTextChar"/>
    <w:link w:val="CommentSubject"/>
    <w:uiPriority w:val="99"/>
    <w:semiHidden/>
    <w:rsid w:val="00C70095"/>
    <w:rPr>
      <w:b/>
      <w:bCs/>
    </w:rPr>
  </w:style>
  <w:style w:type="paragraph" w:styleId="BalloonText">
    <w:name w:val="Balloon Text"/>
    <w:basedOn w:val="Normal"/>
    <w:link w:val="BalloonTextChar"/>
    <w:uiPriority w:val="99"/>
    <w:semiHidden/>
    <w:unhideWhenUsed/>
    <w:rsid w:val="00C700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0095"/>
    <w:rPr>
      <w:sz w:val="18"/>
      <w:szCs w:val="18"/>
    </w:rPr>
  </w:style>
  <w:style w:type="character" w:styleId="Hyperlink">
    <w:name w:val="Hyperlink"/>
    <w:basedOn w:val="DefaultParagraphFont"/>
    <w:uiPriority w:val="99"/>
    <w:unhideWhenUsed/>
    <w:rsid w:val="00C70095"/>
    <w:rPr>
      <w:color w:val="0000FF"/>
      <w:u w:val="single"/>
    </w:rPr>
  </w:style>
  <w:style w:type="paragraph" w:styleId="HTMLPreformatted">
    <w:name w:val="HTML Preformatted"/>
    <w:basedOn w:val="Normal"/>
    <w:link w:val="HTMLPreformattedChar"/>
    <w:uiPriority w:val="99"/>
    <w:unhideWhenUsed/>
    <w:rsid w:val="00D9724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724D"/>
    <w:rPr>
      <w:rFonts w:ascii="Consolas" w:hAnsi="Consolas" w:cs="Consolas"/>
      <w:sz w:val="20"/>
      <w:szCs w:val="20"/>
    </w:rPr>
  </w:style>
  <w:style w:type="character" w:customStyle="1" w:styleId="st1">
    <w:name w:val="st1"/>
    <w:basedOn w:val="DefaultParagraphFont"/>
    <w:rsid w:val="0032195C"/>
  </w:style>
  <w:style w:type="paragraph" w:styleId="PlainText">
    <w:name w:val="Plain Text"/>
    <w:basedOn w:val="Normal"/>
    <w:link w:val="PlainTextChar"/>
    <w:rsid w:val="00636C8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36C8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144496"/>
  </w:style>
  <w:style w:type="character" w:styleId="Emphasis">
    <w:name w:val="Emphasis"/>
    <w:qFormat/>
    <w:rsid w:val="005E73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B4"/>
    <w:pPr>
      <w:ind w:left="720"/>
      <w:contextualSpacing/>
    </w:pPr>
  </w:style>
  <w:style w:type="paragraph" w:styleId="Header">
    <w:name w:val="header"/>
    <w:basedOn w:val="Normal"/>
    <w:link w:val="HeaderChar"/>
    <w:uiPriority w:val="99"/>
    <w:unhideWhenUsed/>
    <w:rsid w:val="00EA50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504D"/>
  </w:style>
  <w:style w:type="paragraph" w:styleId="Footer">
    <w:name w:val="footer"/>
    <w:basedOn w:val="Normal"/>
    <w:link w:val="FooterChar"/>
    <w:uiPriority w:val="99"/>
    <w:unhideWhenUsed/>
    <w:rsid w:val="00EA5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504D"/>
  </w:style>
  <w:style w:type="character" w:styleId="CommentReference">
    <w:name w:val="annotation reference"/>
    <w:basedOn w:val="DefaultParagraphFont"/>
    <w:uiPriority w:val="99"/>
    <w:semiHidden/>
    <w:unhideWhenUsed/>
    <w:rsid w:val="00C70095"/>
    <w:rPr>
      <w:sz w:val="21"/>
      <w:szCs w:val="21"/>
    </w:rPr>
  </w:style>
  <w:style w:type="paragraph" w:styleId="CommentText">
    <w:name w:val="annotation text"/>
    <w:basedOn w:val="Normal"/>
    <w:link w:val="CommentTextChar"/>
    <w:uiPriority w:val="99"/>
    <w:semiHidden/>
    <w:unhideWhenUsed/>
    <w:rsid w:val="00C70095"/>
  </w:style>
  <w:style w:type="character" w:customStyle="1" w:styleId="CommentTextChar">
    <w:name w:val="Comment Text Char"/>
    <w:basedOn w:val="DefaultParagraphFont"/>
    <w:link w:val="CommentText"/>
    <w:uiPriority w:val="99"/>
    <w:semiHidden/>
    <w:rsid w:val="00C70095"/>
  </w:style>
  <w:style w:type="paragraph" w:styleId="CommentSubject">
    <w:name w:val="annotation subject"/>
    <w:basedOn w:val="CommentText"/>
    <w:next w:val="CommentText"/>
    <w:link w:val="CommentSubjectChar"/>
    <w:uiPriority w:val="99"/>
    <w:semiHidden/>
    <w:unhideWhenUsed/>
    <w:rsid w:val="00C70095"/>
    <w:rPr>
      <w:b/>
      <w:bCs/>
    </w:rPr>
  </w:style>
  <w:style w:type="character" w:customStyle="1" w:styleId="CommentSubjectChar">
    <w:name w:val="Comment Subject Char"/>
    <w:basedOn w:val="CommentTextChar"/>
    <w:link w:val="CommentSubject"/>
    <w:uiPriority w:val="99"/>
    <w:semiHidden/>
    <w:rsid w:val="00C70095"/>
    <w:rPr>
      <w:b/>
      <w:bCs/>
    </w:rPr>
  </w:style>
  <w:style w:type="paragraph" w:styleId="BalloonText">
    <w:name w:val="Balloon Text"/>
    <w:basedOn w:val="Normal"/>
    <w:link w:val="BalloonTextChar"/>
    <w:uiPriority w:val="99"/>
    <w:semiHidden/>
    <w:unhideWhenUsed/>
    <w:rsid w:val="00C700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0095"/>
    <w:rPr>
      <w:sz w:val="18"/>
      <w:szCs w:val="18"/>
    </w:rPr>
  </w:style>
  <w:style w:type="character" w:styleId="Hyperlink">
    <w:name w:val="Hyperlink"/>
    <w:basedOn w:val="DefaultParagraphFont"/>
    <w:uiPriority w:val="99"/>
    <w:unhideWhenUsed/>
    <w:rsid w:val="00C70095"/>
    <w:rPr>
      <w:color w:val="0000FF"/>
      <w:u w:val="single"/>
    </w:rPr>
  </w:style>
  <w:style w:type="paragraph" w:styleId="HTMLPreformatted">
    <w:name w:val="HTML Preformatted"/>
    <w:basedOn w:val="Normal"/>
    <w:link w:val="HTMLPreformattedChar"/>
    <w:uiPriority w:val="99"/>
    <w:unhideWhenUsed/>
    <w:rsid w:val="00D9724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724D"/>
    <w:rPr>
      <w:rFonts w:ascii="Consolas" w:hAnsi="Consolas" w:cs="Consolas"/>
      <w:sz w:val="20"/>
      <w:szCs w:val="20"/>
    </w:rPr>
  </w:style>
  <w:style w:type="character" w:customStyle="1" w:styleId="st1">
    <w:name w:val="st1"/>
    <w:basedOn w:val="DefaultParagraphFont"/>
    <w:rsid w:val="0032195C"/>
  </w:style>
  <w:style w:type="paragraph" w:styleId="PlainText">
    <w:name w:val="Plain Text"/>
    <w:basedOn w:val="Normal"/>
    <w:link w:val="PlainTextChar"/>
    <w:rsid w:val="00636C8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36C8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144496"/>
  </w:style>
  <w:style w:type="character" w:styleId="Emphasis">
    <w:name w:val="Emphasis"/>
    <w:qFormat/>
    <w:rsid w:val="005E73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11">
      <w:bodyDiv w:val="1"/>
      <w:marLeft w:val="0"/>
      <w:marRight w:val="0"/>
      <w:marTop w:val="0"/>
      <w:marBottom w:val="0"/>
      <w:divBdr>
        <w:top w:val="none" w:sz="0" w:space="0" w:color="auto"/>
        <w:left w:val="none" w:sz="0" w:space="0" w:color="auto"/>
        <w:bottom w:val="none" w:sz="0" w:space="0" w:color="auto"/>
        <w:right w:val="none" w:sz="0" w:space="0" w:color="auto"/>
      </w:divBdr>
    </w:div>
    <w:div w:id="105540556">
      <w:bodyDiv w:val="1"/>
      <w:marLeft w:val="0"/>
      <w:marRight w:val="0"/>
      <w:marTop w:val="0"/>
      <w:marBottom w:val="0"/>
      <w:divBdr>
        <w:top w:val="none" w:sz="0" w:space="0" w:color="auto"/>
        <w:left w:val="none" w:sz="0" w:space="0" w:color="auto"/>
        <w:bottom w:val="none" w:sz="0" w:space="0" w:color="auto"/>
        <w:right w:val="none" w:sz="0" w:space="0" w:color="auto"/>
      </w:divBdr>
    </w:div>
    <w:div w:id="301733550">
      <w:bodyDiv w:val="1"/>
      <w:marLeft w:val="0"/>
      <w:marRight w:val="0"/>
      <w:marTop w:val="0"/>
      <w:marBottom w:val="0"/>
      <w:divBdr>
        <w:top w:val="none" w:sz="0" w:space="0" w:color="auto"/>
        <w:left w:val="none" w:sz="0" w:space="0" w:color="auto"/>
        <w:bottom w:val="none" w:sz="0" w:space="0" w:color="auto"/>
        <w:right w:val="none" w:sz="0" w:space="0" w:color="auto"/>
      </w:divBdr>
    </w:div>
    <w:div w:id="360480122">
      <w:bodyDiv w:val="1"/>
      <w:marLeft w:val="0"/>
      <w:marRight w:val="0"/>
      <w:marTop w:val="0"/>
      <w:marBottom w:val="0"/>
      <w:divBdr>
        <w:top w:val="none" w:sz="0" w:space="0" w:color="auto"/>
        <w:left w:val="none" w:sz="0" w:space="0" w:color="auto"/>
        <w:bottom w:val="none" w:sz="0" w:space="0" w:color="auto"/>
        <w:right w:val="none" w:sz="0" w:space="0" w:color="auto"/>
      </w:divBdr>
    </w:div>
    <w:div w:id="388919405">
      <w:bodyDiv w:val="1"/>
      <w:marLeft w:val="0"/>
      <w:marRight w:val="0"/>
      <w:marTop w:val="0"/>
      <w:marBottom w:val="0"/>
      <w:divBdr>
        <w:top w:val="none" w:sz="0" w:space="0" w:color="auto"/>
        <w:left w:val="none" w:sz="0" w:space="0" w:color="auto"/>
        <w:bottom w:val="none" w:sz="0" w:space="0" w:color="auto"/>
        <w:right w:val="none" w:sz="0" w:space="0" w:color="auto"/>
      </w:divBdr>
    </w:div>
    <w:div w:id="392433068">
      <w:bodyDiv w:val="1"/>
      <w:marLeft w:val="0"/>
      <w:marRight w:val="0"/>
      <w:marTop w:val="0"/>
      <w:marBottom w:val="0"/>
      <w:divBdr>
        <w:top w:val="none" w:sz="0" w:space="0" w:color="auto"/>
        <w:left w:val="none" w:sz="0" w:space="0" w:color="auto"/>
        <w:bottom w:val="none" w:sz="0" w:space="0" w:color="auto"/>
        <w:right w:val="none" w:sz="0" w:space="0" w:color="auto"/>
      </w:divBdr>
    </w:div>
    <w:div w:id="453447903">
      <w:bodyDiv w:val="1"/>
      <w:marLeft w:val="0"/>
      <w:marRight w:val="0"/>
      <w:marTop w:val="0"/>
      <w:marBottom w:val="0"/>
      <w:divBdr>
        <w:top w:val="none" w:sz="0" w:space="0" w:color="auto"/>
        <w:left w:val="none" w:sz="0" w:space="0" w:color="auto"/>
        <w:bottom w:val="none" w:sz="0" w:space="0" w:color="auto"/>
        <w:right w:val="none" w:sz="0" w:space="0" w:color="auto"/>
      </w:divBdr>
    </w:div>
    <w:div w:id="519974808">
      <w:bodyDiv w:val="1"/>
      <w:marLeft w:val="0"/>
      <w:marRight w:val="0"/>
      <w:marTop w:val="0"/>
      <w:marBottom w:val="0"/>
      <w:divBdr>
        <w:top w:val="none" w:sz="0" w:space="0" w:color="auto"/>
        <w:left w:val="none" w:sz="0" w:space="0" w:color="auto"/>
        <w:bottom w:val="none" w:sz="0" w:space="0" w:color="auto"/>
        <w:right w:val="none" w:sz="0" w:space="0" w:color="auto"/>
      </w:divBdr>
    </w:div>
    <w:div w:id="524443478">
      <w:bodyDiv w:val="1"/>
      <w:marLeft w:val="0"/>
      <w:marRight w:val="0"/>
      <w:marTop w:val="0"/>
      <w:marBottom w:val="0"/>
      <w:divBdr>
        <w:top w:val="none" w:sz="0" w:space="0" w:color="auto"/>
        <w:left w:val="none" w:sz="0" w:space="0" w:color="auto"/>
        <w:bottom w:val="none" w:sz="0" w:space="0" w:color="auto"/>
        <w:right w:val="none" w:sz="0" w:space="0" w:color="auto"/>
      </w:divBdr>
    </w:div>
    <w:div w:id="537930671">
      <w:bodyDiv w:val="1"/>
      <w:marLeft w:val="0"/>
      <w:marRight w:val="0"/>
      <w:marTop w:val="0"/>
      <w:marBottom w:val="0"/>
      <w:divBdr>
        <w:top w:val="none" w:sz="0" w:space="0" w:color="auto"/>
        <w:left w:val="none" w:sz="0" w:space="0" w:color="auto"/>
        <w:bottom w:val="none" w:sz="0" w:space="0" w:color="auto"/>
        <w:right w:val="none" w:sz="0" w:space="0" w:color="auto"/>
      </w:divBdr>
    </w:div>
    <w:div w:id="540829839">
      <w:bodyDiv w:val="1"/>
      <w:marLeft w:val="0"/>
      <w:marRight w:val="0"/>
      <w:marTop w:val="0"/>
      <w:marBottom w:val="0"/>
      <w:divBdr>
        <w:top w:val="none" w:sz="0" w:space="0" w:color="auto"/>
        <w:left w:val="none" w:sz="0" w:space="0" w:color="auto"/>
        <w:bottom w:val="none" w:sz="0" w:space="0" w:color="auto"/>
        <w:right w:val="none" w:sz="0" w:space="0" w:color="auto"/>
      </w:divBdr>
    </w:div>
    <w:div w:id="592857746">
      <w:bodyDiv w:val="1"/>
      <w:marLeft w:val="0"/>
      <w:marRight w:val="0"/>
      <w:marTop w:val="0"/>
      <w:marBottom w:val="0"/>
      <w:divBdr>
        <w:top w:val="none" w:sz="0" w:space="0" w:color="auto"/>
        <w:left w:val="none" w:sz="0" w:space="0" w:color="auto"/>
        <w:bottom w:val="none" w:sz="0" w:space="0" w:color="auto"/>
        <w:right w:val="none" w:sz="0" w:space="0" w:color="auto"/>
      </w:divBdr>
    </w:div>
    <w:div w:id="757751339">
      <w:bodyDiv w:val="1"/>
      <w:marLeft w:val="0"/>
      <w:marRight w:val="0"/>
      <w:marTop w:val="0"/>
      <w:marBottom w:val="0"/>
      <w:divBdr>
        <w:top w:val="none" w:sz="0" w:space="0" w:color="auto"/>
        <w:left w:val="none" w:sz="0" w:space="0" w:color="auto"/>
        <w:bottom w:val="none" w:sz="0" w:space="0" w:color="auto"/>
        <w:right w:val="none" w:sz="0" w:space="0" w:color="auto"/>
      </w:divBdr>
      <w:divsChild>
        <w:div w:id="1682969189">
          <w:marLeft w:val="0"/>
          <w:marRight w:val="1"/>
          <w:marTop w:val="0"/>
          <w:marBottom w:val="0"/>
          <w:divBdr>
            <w:top w:val="none" w:sz="0" w:space="0" w:color="auto"/>
            <w:left w:val="none" w:sz="0" w:space="0" w:color="auto"/>
            <w:bottom w:val="none" w:sz="0" w:space="0" w:color="auto"/>
            <w:right w:val="none" w:sz="0" w:space="0" w:color="auto"/>
          </w:divBdr>
          <w:divsChild>
            <w:div w:id="147215358">
              <w:marLeft w:val="0"/>
              <w:marRight w:val="0"/>
              <w:marTop w:val="0"/>
              <w:marBottom w:val="0"/>
              <w:divBdr>
                <w:top w:val="none" w:sz="0" w:space="0" w:color="auto"/>
                <w:left w:val="none" w:sz="0" w:space="0" w:color="auto"/>
                <w:bottom w:val="none" w:sz="0" w:space="0" w:color="auto"/>
                <w:right w:val="none" w:sz="0" w:space="0" w:color="auto"/>
              </w:divBdr>
              <w:divsChild>
                <w:div w:id="1687901253">
                  <w:marLeft w:val="0"/>
                  <w:marRight w:val="1"/>
                  <w:marTop w:val="0"/>
                  <w:marBottom w:val="0"/>
                  <w:divBdr>
                    <w:top w:val="none" w:sz="0" w:space="0" w:color="auto"/>
                    <w:left w:val="none" w:sz="0" w:space="0" w:color="auto"/>
                    <w:bottom w:val="none" w:sz="0" w:space="0" w:color="auto"/>
                    <w:right w:val="none" w:sz="0" w:space="0" w:color="auto"/>
                  </w:divBdr>
                  <w:divsChild>
                    <w:div w:id="859048746">
                      <w:marLeft w:val="0"/>
                      <w:marRight w:val="0"/>
                      <w:marTop w:val="0"/>
                      <w:marBottom w:val="0"/>
                      <w:divBdr>
                        <w:top w:val="none" w:sz="0" w:space="0" w:color="auto"/>
                        <w:left w:val="none" w:sz="0" w:space="0" w:color="auto"/>
                        <w:bottom w:val="none" w:sz="0" w:space="0" w:color="auto"/>
                        <w:right w:val="none" w:sz="0" w:space="0" w:color="auto"/>
                      </w:divBdr>
                      <w:divsChild>
                        <w:div w:id="630290238">
                          <w:marLeft w:val="0"/>
                          <w:marRight w:val="0"/>
                          <w:marTop w:val="0"/>
                          <w:marBottom w:val="0"/>
                          <w:divBdr>
                            <w:top w:val="none" w:sz="0" w:space="0" w:color="auto"/>
                            <w:left w:val="none" w:sz="0" w:space="0" w:color="auto"/>
                            <w:bottom w:val="none" w:sz="0" w:space="0" w:color="auto"/>
                            <w:right w:val="none" w:sz="0" w:space="0" w:color="auto"/>
                          </w:divBdr>
                          <w:divsChild>
                            <w:div w:id="443352882">
                              <w:marLeft w:val="0"/>
                              <w:marRight w:val="0"/>
                              <w:marTop w:val="120"/>
                              <w:marBottom w:val="360"/>
                              <w:divBdr>
                                <w:top w:val="none" w:sz="0" w:space="0" w:color="auto"/>
                                <w:left w:val="none" w:sz="0" w:space="0" w:color="auto"/>
                                <w:bottom w:val="none" w:sz="0" w:space="0" w:color="auto"/>
                                <w:right w:val="none" w:sz="0" w:space="0" w:color="auto"/>
                              </w:divBdr>
                              <w:divsChild>
                                <w:div w:id="2087728142">
                                  <w:marLeft w:val="420"/>
                                  <w:marRight w:val="0"/>
                                  <w:marTop w:val="0"/>
                                  <w:marBottom w:val="0"/>
                                  <w:divBdr>
                                    <w:top w:val="none" w:sz="0" w:space="0" w:color="auto"/>
                                    <w:left w:val="none" w:sz="0" w:space="0" w:color="auto"/>
                                    <w:bottom w:val="none" w:sz="0" w:space="0" w:color="auto"/>
                                    <w:right w:val="none" w:sz="0" w:space="0" w:color="auto"/>
                                  </w:divBdr>
                                  <w:divsChild>
                                    <w:div w:id="995836582">
                                      <w:marLeft w:val="0"/>
                                      <w:marRight w:val="0"/>
                                      <w:marTop w:val="0"/>
                                      <w:marBottom w:val="0"/>
                                      <w:divBdr>
                                        <w:top w:val="none" w:sz="0" w:space="0" w:color="auto"/>
                                        <w:left w:val="none" w:sz="0" w:space="0" w:color="auto"/>
                                        <w:bottom w:val="none" w:sz="0" w:space="0" w:color="auto"/>
                                        <w:right w:val="none" w:sz="0" w:space="0" w:color="auto"/>
                                      </w:divBdr>
                                      <w:divsChild>
                                        <w:div w:id="17318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831702">
      <w:bodyDiv w:val="1"/>
      <w:marLeft w:val="0"/>
      <w:marRight w:val="0"/>
      <w:marTop w:val="0"/>
      <w:marBottom w:val="0"/>
      <w:divBdr>
        <w:top w:val="none" w:sz="0" w:space="0" w:color="auto"/>
        <w:left w:val="none" w:sz="0" w:space="0" w:color="auto"/>
        <w:bottom w:val="none" w:sz="0" w:space="0" w:color="auto"/>
        <w:right w:val="none" w:sz="0" w:space="0" w:color="auto"/>
      </w:divBdr>
    </w:div>
    <w:div w:id="774515821">
      <w:bodyDiv w:val="1"/>
      <w:marLeft w:val="0"/>
      <w:marRight w:val="0"/>
      <w:marTop w:val="0"/>
      <w:marBottom w:val="0"/>
      <w:divBdr>
        <w:top w:val="none" w:sz="0" w:space="0" w:color="auto"/>
        <w:left w:val="none" w:sz="0" w:space="0" w:color="auto"/>
        <w:bottom w:val="none" w:sz="0" w:space="0" w:color="auto"/>
        <w:right w:val="none" w:sz="0" w:space="0" w:color="auto"/>
      </w:divBdr>
      <w:divsChild>
        <w:div w:id="408773597">
          <w:marLeft w:val="0"/>
          <w:marRight w:val="1"/>
          <w:marTop w:val="0"/>
          <w:marBottom w:val="0"/>
          <w:divBdr>
            <w:top w:val="none" w:sz="0" w:space="0" w:color="auto"/>
            <w:left w:val="none" w:sz="0" w:space="0" w:color="auto"/>
            <w:bottom w:val="none" w:sz="0" w:space="0" w:color="auto"/>
            <w:right w:val="none" w:sz="0" w:space="0" w:color="auto"/>
          </w:divBdr>
          <w:divsChild>
            <w:div w:id="423917540">
              <w:marLeft w:val="0"/>
              <w:marRight w:val="0"/>
              <w:marTop w:val="0"/>
              <w:marBottom w:val="0"/>
              <w:divBdr>
                <w:top w:val="none" w:sz="0" w:space="0" w:color="auto"/>
                <w:left w:val="none" w:sz="0" w:space="0" w:color="auto"/>
                <w:bottom w:val="none" w:sz="0" w:space="0" w:color="auto"/>
                <w:right w:val="none" w:sz="0" w:space="0" w:color="auto"/>
              </w:divBdr>
              <w:divsChild>
                <w:div w:id="861472809">
                  <w:marLeft w:val="0"/>
                  <w:marRight w:val="1"/>
                  <w:marTop w:val="0"/>
                  <w:marBottom w:val="0"/>
                  <w:divBdr>
                    <w:top w:val="none" w:sz="0" w:space="0" w:color="auto"/>
                    <w:left w:val="none" w:sz="0" w:space="0" w:color="auto"/>
                    <w:bottom w:val="none" w:sz="0" w:space="0" w:color="auto"/>
                    <w:right w:val="none" w:sz="0" w:space="0" w:color="auto"/>
                  </w:divBdr>
                  <w:divsChild>
                    <w:div w:id="1943294566">
                      <w:marLeft w:val="0"/>
                      <w:marRight w:val="0"/>
                      <w:marTop w:val="0"/>
                      <w:marBottom w:val="0"/>
                      <w:divBdr>
                        <w:top w:val="none" w:sz="0" w:space="0" w:color="auto"/>
                        <w:left w:val="none" w:sz="0" w:space="0" w:color="auto"/>
                        <w:bottom w:val="none" w:sz="0" w:space="0" w:color="auto"/>
                        <w:right w:val="none" w:sz="0" w:space="0" w:color="auto"/>
                      </w:divBdr>
                      <w:divsChild>
                        <w:div w:id="2044817882">
                          <w:marLeft w:val="0"/>
                          <w:marRight w:val="0"/>
                          <w:marTop w:val="0"/>
                          <w:marBottom w:val="0"/>
                          <w:divBdr>
                            <w:top w:val="none" w:sz="0" w:space="0" w:color="auto"/>
                            <w:left w:val="none" w:sz="0" w:space="0" w:color="auto"/>
                            <w:bottom w:val="none" w:sz="0" w:space="0" w:color="auto"/>
                            <w:right w:val="none" w:sz="0" w:space="0" w:color="auto"/>
                          </w:divBdr>
                          <w:divsChild>
                            <w:div w:id="683048275">
                              <w:marLeft w:val="0"/>
                              <w:marRight w:val="0"/>
                              <w:marTop w:val="120"/>
                              <w:marBottom w:val="360"/>
                              <w:divBdr>
                                <w:top w:val="none" w:sz="0" w:space="0" w:color="auto"/>
                                <w:left w:val="none" w:sz="0" w:space="0" w:color="auto"/>
                                <w:bottom w:val="none" w:sz="0" w:space="0" w:color="auto"/>
                                <w:right w:val="none" w:sz="0" w:space="0" w:color="auto"/>
                              </w:divBdr>
                              <w:divsChild>
                                <w:div w:id="1484658887">
                                  <w:marLeft w:val="0"/>
                                  <w:marRight w:val="0"/>
                                  <w:marTop w:val="0"/>
                                  <w:marBottom w:val="0"/>
                                  <w:divBdr>
                                    <w:top w:val="none" w:sz="0" w:space="0" w:color="auto"/>
                                    <w:left w:val="none" w:sz="0" w:space="0" w:color="auto"/>
                                    <w:bottom w:val="none" w:sz="0" w:space="0" w:color="auto"/>
                                    <w:right w:val="none" w:sz="0" w:space="0" w:color="auto"/>
                                  </w:divBdr>
                                  <w:divsChild>
                                    <w:div w:id="590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028742">
      <w:bodyDiv w:val="1"/>
      <w:marLeft w:val="0"/>
      <w:marRight w:val="0"/>
      <w:marTop w:val="0"/>
      <w:marBottom w:val="0"/>
      <w:divBdr>
        <w:top w:val="none" w:sz="0" w:space="0" w:color="auto"/>
        <w:left w:val="none" w:sz="0" w:space="0" w:color="auto"/>
        <w:bottom w:val="none" w:sz="0" w:space="0" w:color="auto"/>
        <w:right w:val="none" w:sz="0" w:space="0" w:color="auto"/>
      </w:divBdr>
    </w:div>
    <w:div w:id="856818225">
      <w:bodyDiv w:val="1"/>
      <w:marLeft w:val="0"/>
      <w:marRight w:val="0"/>
      <w:marTop w:val="0"/>
      <w:marBottom w:val="0"/>
      <w:divBdr>
        <w:top w:val="none" w:sz="0" w:space="0" w:color="auto"/>
        <w:left w:val="none" w:sz="0" w:space="0" w:color="auto"/>
        <w:bottom w:val="none" w:sz="0" w:space="0" w:color="auto"/>
        <w:right w:val="none" w:sz="0" w:space="0" w:color="auto"/>
      </w:divBdr>
    </w:div>
    <w:div w:id="857235074">
      <w:bodyDiv w:val="1"/>
      <w:marLeft w:val="0"/>
      <w:marRight w:val="0"/>
      <w:marTop w:val="0"/>
      <w:marBottom w:val="0"/>
      <w:divBdr>
        <w:top w:val="none" w:sz="0" w:space="0" w:color="auto"/>
        <w:left w:val="none" w:sz="0" w:space="0" w:color="auto"/>
        <w:bottom w:val="none" w:sz="0" w:space="0" w:color="auto"/>
        <w:right w:val="none" w:sz="0" w:space="0" w:color="auto"/>
      </w:divBdr>
    </w:div>
    <w:div w:id="885606962">
      <w:bodyDiv w:val="1"/>
      <w:marLeft w:val="0"/>
      <w:marRight w:val="0"/>
      <w:marTop w:val="0"/>
      <w:marBottom w:val="0"/>
      <w:divBdr>
        <w:top w:val="none" w:sz="0" w:space="0" w:color="auto"/>
        <w:left w:val="none" w:sz="0" w:space="0" w:color="auto"/>
        <w:bottom w:val="none" w:sz="0" w:space="0" w:color="auto"/>
        <w:right w:val="none" w:sz="0" w:space="0" w:color="auto"/>
      </w:divBdr>
      <w:divsChild>
        <w:div w:id="1672638844">
          <w:marLeft w:val="0"/>
          <w:marRight w:val="0"/>
          <w:marTop w:val="0"/>
          <w:marBottom w:val="0"/>
          <w:divBdr>
            <w:top w:val="none" w:sz="0" w:space="0" w:color="auto"/>
            <w:left w:val="none" w:sz="0" w:space="0" w:color="auto"/>
            <w:bottom w:val="none" w:sz="0" w:space="0" w:color="auto"/>
            <w:right w:val="none" w:sz="0" w:space="0" w:color="auto"/>
          </w:divBdr>
        </w:div>
        <w:div w:id="1047796923">
          <w:marLeft w:val="0"/>
          <w:marRight w:val="0"/>
          <w:marTop w:val="0"/>
          <w:marBottom w:val="0"/>
          <w:divBdr>
            <w:top w:val="none" w:sz="0" w:space="0" w:color="auto"/>
            <w:left w:val="none" w:sz="0" w:space="0" w:color="auto"/>
            <w:bottom w:val="none" w:sz="0" w:space="0" w:color="auto"/>
            <w:right w:val="none" w:sz="0" w:space="0" w:color="auto"/>
          </w:divBdr>
        </w:div>
        <w:div w:id="997928000">
          <w:marLeft w:val="0"/>
          <w:marRight w:val="0"/>
          <w:marTop w:val="0"/>
          <w:marBottom w:val="0"/>
          <w:divBdr>
            <w:top w:val="none" w:sz="0" w:space="0" w:color="auto"/>
            <w:left w:val="none" w:sz="0" w:space="0" w:color="auto"/>
            <w:bottom w:val="none" w:sz="0" w:space="0" w:color="auto"/>
            <w:right w:val="none" w:sz="0" w:space="0" w:color="auto"/>
          </w:divBdr>
        </w:div>
        <w:div w:id="522674460">
          <w:marLeft w:val="0"/>
          <w:marRight w:val="0"/>
          <w:marTop w:val="0"/>
          <w:marBottom w:val="0"/>
          <w:divBdr>
            <w:top w:val="none" w:sz="0" w:space="0" w:color="auto"/>
            <w:left w:val="none" w:sz="0" w:space="0" w:color="auto"/>
            <w:bottom w:val="none" w:sz="0" w:space="0" w:color="auto"/>
            <w:right w:val="none" w:sz="0" w:space="0" w:color="auto"/>
          </w:divBdr>
        </w:div>
        <w:div w:id="150946528">
          <w:marLeft w:val="0"/>
          <w:marRight w:val="0"/>
          <w:marTop w:val="0"/>
          <w:marBottom w:val="0"/>
          <w:divBdr>
            <w:top w:val="none" w:sz="0" w:space="0" w:color="auto"/>
            <w:left w:val="none" w:sz="0" w:space="0" w:color="auto"/>
            <w:bottom w:val="none" w:sz="0" w:space="0" w:color="auto"/>
            <w:right w:val="none" w:sz="0" w:space="0" w:color="auto"/>
          </w:divBdr>
        </w:div>
        <w:div w:id="507604042">
          <w:marLeft w:val="0"/>
          <w:marRight w:val="0"/>
          <w:marTop w:val="0"/>
          <w:marBottom w:val="0"/>
          <w:divBdr>
            <w:top w:val="none" w:sz="0" w:space="0" w:color="auto"/>
            <w:left w:val="none" w:sz="0" w:space="0" w:color="auto"/>
            <w:bottom w:val="none" w:sz="0" w:space="0" w:color="auto"/>
            <w:right w:val="none" w:sz="0" w:space="0" w:color="auto"/>
          </w:divBdr>
        </w:div>
        <w:div w:id="158541160">
          <w:marLeft w:val="0"/>
          <w:marRight w:val="0"/>
          <w:marTop w:val="0"/>
          <w:marBottom w:val="0"/>
          <w:divBdr>
            <w:top w:val="none" w:sz="0" w:space="0" w:color="auto"/>
            <w:left w:val="none" w:sz="0" w:space="0" w:color="auto"/>
            <w:bottom w:val="none" w:sz="0" w:space="0" w:color="auto"/>
            <w:right w:val="none" w:sz="0" w:space="0" w:color="auto"/>
          </w:divBdr>
        </w:div>
        <w:div w:id="178859465">
          <w:marLeft w:val="0"/>
          <w:marRight w:val="0"/>
          <w:marTop w:val="0"/>
          <w:marBottom w:val="0"/>
          <w:divBdr>
            <w:top w:val="none" w:sz="0" w:space="0" w:color="auto"/>
            <w:left w:val="none" w:sz="0" w:space="0" w:color="auto"/>
            <w:bottom w:val="none" w:sz="0" w:space="0" w:color="auto"/>
            <w:right w:val="none" w:sz="0" w:space="0" w:color="auto"/>
          </w:divBdr>
        </w:div>
        <w:div w:id="173233585">
          <w:marLeft w:val="0"/>
          <w:marRight w:val="0"/>
          <w:marTop w:val="0"/>
          <w:marBottom w:val="0"/>
          <w:divBdr>
            <w:top w:val="none" w:sz="0" w:space="0" w:color="auto"/>
            <w:left w:val="none" w:sz="0" w:space="0" w:color="auto"/>
            <w:bottom w:val="none" w:sz="0" w:space="0" w:color="auto"/>
            <w:right w:val="none" w:sz="0" w:space="0" w:color="auto"/>
          </w:divBdr>
        </w:div>
        <w:div w:id="2135249141">
          <w:marLeft w:val="0"/>
          <w:marRight w:val="0"/>
          <w:marTop w:val="0"/>
          <w:marBottom w:val="0"/>
          <w:divBdr>
            <w:top w:val="none" w:sz="0" w:space="0" w:color="auto"/>
            <w:left w:val="none" w:sz="0" w:space="0" w:color="auto"/>
            <w:bottom w:val="none" w:sz="0" w:space="0" w:color="auto"/>
            <w:right w:val="none" w:sz="0" w:space="0" w:color="auto"/>
          </w:divBdr>
        </w:div>
        <w:div w:id="1713190811">
          <w:marLeft w:val="0"/>
          <w:marRight w:val="0"/>
          <w:marTop w:val="0"/>
          <w:marBottom w:val="0"/>
          <w:divBdr>
            <w:top w:val="none" w:sz="0" w:space="0" w:color="auto"/>
            <w:left w:val="none" w:sz="0" w:space="0" w:color="auto"/>
            <w:bottom w:val="none" w:sz="0" w:space="0" w:color="auto"/>
            <w:right w:val="none" w:sz="0" w:space="0" w:color="auto"/>
          </w:divBdr>
        </w:div>
        <w:div w:id="1266688550">
          <w:marLeft w:val="0"/>
          <w:marRight w:val="0"/>
          <w:marTop w:val="0"/>
          <w:marBottom w:val="0"/>
          <w:divBdr>
            <w:top w:val="none" w:sz="0" w:space="0" w:color="auto"/>
            <w:left w:val="none" w:sz="0" w:space="0" w:color="auto"/>
            <w:bottom w:val="none" w:sz="0" w:space="0" w:color="auto"/>
            <w:right w:val="none" w:sz="0" w:space="0" w:color="auto"/>
          </w:divBdr>
        </w:div>
        <w:div w:id="233202957">
          <w:marLeft w:val="0"/>
          <w:marRight w:val="0"/>
          <w:marTop w:val="0"/>
          <w:marBottom w:val="0"/>
          <w:divBdr>
            <w:top w:val="none" w:sz="0" w:space="0" w:color="auto"/>
            <w:left w:val="none" w:sz="0" w:space="0" w:color="auto"/>
            <w:bottom w:val="none" w:sz="0" w:space="0" w:color="auto"/>
            <w:right w:val="none" w:sz="0" w:space="0" w:color="auto"/>
          </w:divBdr>
        </w:div>
        <w:div w:id="1279721749">
          <w:marLeft w:val="0"/>
          <w:marRight w:val="0"/>
          <w:marTop w:val="0"/>
          <w:marBottom w:val="0"/>
          <w:divBdr>
            <w:top w:val="none" w:sz="0" w:space="0" w:color="auto"/>
            <w:left w:val="none" w:sz="0" w:space="0" w:color="auto"/>
            <w:bottom w:val="none" w:sz="0" w:space="0" w:color="auto"/>
            <w:right w:val="none" w:sz="0" w:space="0" w:color="auto"/>
          </w:divBdr>
        </w:div>
        <w:div w:id="96800801">
          <w:marLeft w:val="0"/>
          <w:marRight w:val="0"/>
          <w:marTop w:val="0"/>
          <w:marBottom w:val="0"/>
          <w:divBdr>
            <w:top w:val="none" w:sz="0" w:space="0" w:color="auto"/>
            <w:left w:val="none" w:sz="0" w:space="0" w:color="auto"/>
            <w:bottom w:val="none" w:sz="0" w:space="0" w:color="auto"/>
            <w:right w:val="none" w:sz="0" w:space="0" w:color="auto"/>
          </w:divBdr>
        </w:div>
        <w:div w:id="1597864251">
          <w:marLeft w:val="0"/>
          <w:marRight w:val="0"/>
          <w:marTop w:val="0"/>
          <w:marBottom w:val="0"/>
          <w:divBdr>
            <w:top w:val="none" w:sz="0" w:space="0" w:color="auto"/>
            <w:left w:val="none" w:sz="0" w:space="0" w:color="auto"/>
            <w:bottom w:val="none" w:sz="0" w:space="0" w:color="auto"/>
            <w:right w:val="none" w:sz="0" w:space="0" w:color="auto"/>
          </w:divBdr>
        </w:div>
        <w:div w:id="2035111829">
          <w:marLeft w:val="0"/>
          <w:marRight w:val="0"/>
          <w:marTop w:val="0"/>
          <w:marBottom w:val="0"/>
          <w:divBdr>
            <w:top w:val="none" w:sz="0" w:space="0" w:color="auto"/>
            <w:left w:val="none" w:sz="0" w:space="0" w:color="auto"/>
            <w:bottom w:val="none" w:sz="0" w:space="0" w:color="auto"/>
            <w:right w:val="none" w:sz="0" w:space="0" w:color="auto"/>
          </w:divBdr>
        </w:div>
        <w:div w:id="382482438">
          <w:marLeft w:val="0"/>
          <w:marRight w:val="0"/>
          <w:marTop w:val="0"/>
          <w:marBottom w:val="0"/>
          <w:divBdr>
            <w:top w:val="none" w:sz="0" w:space="0" w:color="auto"/>
            <w:left w:val="none" w:sz="0" w:space="0" w:color="auto"/>
            <w:bottom w:val="none" w:sz="0" w:space="0" w:color="auto"/>
            <w:right w:val="none" w:sz="0" w:space="0" w:color="auto"/>
          </w:divBdr>
        </w:div>
        <w:div w:id="1380671377">
          <w:marLeft w:val="0"/>
          <w:marRight w:val="0"/>
          <w:marTop w:val="0"/>
          <w:marBottom w:val="0"/>
          <w:divBdr>
            <w:top w:val="none" w:sz="0" w:space="0" w:color="auto"/>
            <w:left w:val="none" w:sz="0" w:space="0" w:color="auto"/>
            <w:bottom w:val="none" w:sz="0" w:space="0" w:color="auto"/>
            <w:right w:val="none" w:sz="0" w:space="0" w:color="auto"/>
          </w:divBdr>
        </w:div>
        <w:div w:id="1954435290">
          <w:marLeft w:val="0"/>
          <w:marRight w:val="0"/>
          <w:marTop w:val="0"/>
          <w:marBottom w:val="0"/>
          <w:divBdr>
            <w:top w:val="none" w:sz="0" w:space="0" w:color="auto"/>
            <w:left w:val="none" w:sz="0" w:space="0" w:color="auto"/>
            <w:bottom w:val="none" w:sz="0" w:space="0" w:color="auto"/>
            <w:right w:val="none" w:sz="0" w:space="0" w:color="auto"/>
          </w:divBdr>
        </w:div>
        <w:div w:id="1657605278">
          <w:marLeft w:val="0"/>
          <w:marRight w:val="0"/>
          <w:marTop w:val="0"/>
          <w:marBottom w:val="0"/>
          <w:divBdr>
            <w:top w:val="none" w:sz="0" w:space="0" w:color="auto"/>
            <w:left w:val="none" w:sz="0" w:space="0" w:color="auto"/>
            <w:bottom w:val="none" w:sz="0" w:space="0" w:color="auto"/>
            <w:right w:val="none" w:sz="0" w:space="0" w:color="auto"/>
          </w:divBdr>
        </w:div>
        <w:div w:id="524634661">
          <w:marLeft w:val="0"/>
          <w:marRight w:val="0"/>
          <w:marTop w:val="0"/>
          <w:marBottom w:val="0"/>
          <w:divBdr>
            <w:top w:val="none" w:sz="0" w:space="0" w:color="auto"/>
            <w:left w:val="none" w:sz="0" w:space="0" w:color="auto"/>
            <w:bottom w:val="none" w:sz="0" w:space="0" w:color="auto"/>
            <w:right w:val="none" w:sz="0" w:space="0" w:color="auto"/>
          </w:divBdr>
        </w:div>
        <w:div w:id="198206596">
          <w:marLeft w:val="0"/>
          <w:marRight w:val="0"/>
          <w:marTop w:val="0"/>
          <w:marBottom w:val="0"/>
          <w:divBdr>
            <w:top w:val="none" w:sz="0" w:space="0" w:color="auto"/>
            <w:left w:val="none" w:sz="0" w:space="0" w:color="auto"/>
            <w:bottom w:val="none" w:sz="0" w:space="0" w:color="auto"/>
            <w:right w:val="none" w:sz="0" w:space="0" w:color="auto"/>
          </w:divBdr>
        </w:div>
        <w:div w:id="1325937440">
          <w:marLeft w:val="0"/>
          <w:marRight w:val="0"/>
          <w:marTop w:val="0"/>
          <w:marBottom w:val="0"/>
          <w:divBdr>
            <w:top w:val="none" w:sz="0" w:space="0" w:color="auto"/>
            <w:left w:val="none" w:sz="0" w:space="0" w:color="auto"/>
            <w:bottom w:val="none" w:sz="0" w:space="0" w:color="auto"/>
            <w:right w:val="none" w:sz="0" w:space="0" w:color="auto"/>
          </w:divBdr>
        </w:div>
        <w:div w:id="1845513006">
          <w:marLeft w:val="0"/>
          <w:marRight w:val="0"/>
          <w:marTop w:val="0"/>
          <w:marBottom w:val="0"/>
          <w:divBdr>
            <w:top w:val="none" w:sz="0" w:space="0" w:color="auto"/>
            <w:left w:val="none" w:sz="0" w:space="0" w:color="auto"/>
            <w:bottom w:val="none" w:sz="0" w:space="0" w:color="auto"/>
            <w:right w:val="none" w:sz="0" w:space="0" w:color="auto"/>
          </w:divBdr>
        </w:div>
      </w:divsChild>
    </w:div>
    <w:div w:id="903566476">
      <w:bodyDiv w:val="1"/>
      <w:marLeft w:val="0"/>
      <w:marRight w:val="0"/>
      <w:marTop w:val="0"/>
      <w:marBottom w:val="0"/>
      <w:divBdr>
        <w:top w:val="none" w:sz="0" w:space="0" w:color="auto"/>
        <w:left w:val="none" w:sz="0" w:space="0" w:color="auto"/>
        <w:bottom w:val="none" w:sz="0" w:space="0" w:color="auto"/>
        <w:right w:val="none" w:sz="0" w:space="0" w:color="auto"/>
      </w:divBdr>
    </w:div>
    <w:div w:id="1079257472">
      <w:bodyDiv w:val="1"/>
      <w:marLeft w:val="0"/>
      <w:marRight w:val="0"/>
      <w:marTop w:val="0"/>
      <w:marBottom w:val="0"/>
      <w:divBdr>
        <w:top w:val="none" w:sz="0" w:space="0" w:color="auto"/>
        <w:left w:val="none" w:sz="0" w:space="0" w:color="auto"/>
        <w:bottom w:val="none" w:sz="0" w:space="0" w:color="auto"/>
        <w:right w:val="none" w:sz="0" w:space="0" w:color="auto"/>
      </w:divBdr>
    </w:div>
    <w:div w:id="1125850752">
      <w:bodyDiv w:val="1"/>
      <w:marLeft w:val="0"/>
      <w:marRight w:val="0"/>
      <w:marTop w:val="0"/>
      <w:marBottom w:val="0"/>
      <w:divBdr>
        <w:top w:val="none" w:sz="0" w:space="0" w:color="auto"/>
        <w:left w:val="none" w:sz="0" w:space="0" w:color="auto"/>
        <w:bottom w:val="none" w:sz="0" w:space="0" w:color="auto"/>
        <w:right w:val="none" w:sz="0" w:space="0" w:color="auto"/>
      </w:divBdr>
    </w:div>
    <w:div w:id="1197892442">
      <w:bodyDiv w:val="1"/>
      <w:marLeft w:val="0"/>
      <w:marRight w:val="0"/>
      <w:marTop w:val="0"/>
      <w:marBottom w:val="0"/>
      <w:divBdr>
        <w:top w:val="none" w:sz="0" w:space="0" w:color="auto"/>
        <w:left w:val="none" w:sz="0" w:space="0" w:color="auto"/>
        <w:bottom w:val="none" w:sz="0" w:space="0" w:color="auto"/>
        <w:right w:val="none" w:sz="0" w:space="0" w:color="auto"/>
      </w:divBdr>
    </w:div>
    <w:div w:id="1212115394">
      <w:bodyDiv w:val="1"/>
      <w:marLeft w:val="0"/>
      <w:marRight w:val="0"/>
      <w:marTop w:val="0"/>
      <w:marBottom w:val="0"/>
      <w:divBdr>
        <w:top w:val="none" w:sz="0" w:space="0" w:color="auto"/>
        <w:left w:val="none" w:sz="0" w:space="0" w:color="auto"/>
        <w:bottom w:val="none" w:sz="0" w:space="0" w:color="auto"/>
        <w:right w:val="none" w:sz="0" w:space="0" w:color="auto"/>
      </w:divBdr>
    </w:div>
    <w:div w:id="1291479512">
      <w:bodyDiv w:val="1"/>
      <w:marLeft w:val="0"/>
      <w:marRight w:val="0"/>
      <w:marTop w:val="0"/>
      <w:marBottom w:val="0"/>
      <w:divBdr>
        <w:top w:val="none" w:sz="0" w:space="0" w:color="auto"/>
        <w:left w:val="none" w:sz="0" w:space="0" w:color="auto"/>
        <w:bottom w:val="none" w:sz="0" w:space="0" w:color="auto"/>
        <w:right w:val="none" w:sz="0" w:space="0" w:color="auto"/>
      </w:divBdr>
    </w:div>
    <w:div w:id="1359424976">
      <w:bodyDiv w:val="1"/>
      <w:marLeft w:val="0"/>
      <w:marRight w:val="0"/>
      <w:marTop w:val="0"/>
      <w:marBottom w:val="0"/>
      <w:divBdr>
        <w:top w:val="none" w:sz="0" w:space="0" w:color="auto"/>
        <w:left w:val="none" w:sz="0" w:space="0" w:color="auto"/>
        <w:bottom w:val="none" w:sz="0" w:space="0" w:color="auto"/>
        <w:right w:val="none" w:sz="0" w:space="0" w:color="auto"/>
      </w:divBdr>
    </w:div>
    <w:div w:id="1411192732">
      <w:bodyDiv w:val="1"/>
      <w:marLeft w:val="0"/>
      <w:marRight w:val="0"/>
      <w:marTop w:val="0"/>
      <w:marBottom w:val="0"/>
      <w:divBdr>
        <w:top w:val="none" w:sz="0" w:space="0" w:color="auto"/>
        <w:left w:val="none" w:sz="0" w:space="0" w:color="auto"/>
        <w:bottom w:val="none" w:sz="0" w:space="0" w:color="auto"/>
        <w:right w:val="none" w:sz="0" w:space="0" w:color="auto"/>
      </w:divBdr>
      <w:divsChild>
        <w:div w:id="374236219">
          <w:marLeft w:val="0"/>
          <w:marRight w:val="1"/>
          <w:marTop w:val="0"/>
          <w:marBottom w:val="0"/>
          <w:divBdr>
            <w:top w:val="none" w:sz="0" w:space="0" w:color="auto"/>
            <w:left w:val="none" w:sz="0" w:space="0" w:color="auto"/>
            <w:bottom w:val="none" w:sz="0" w:space="0" w:color="auto"/>
            <w:right w:val="none" w:sz="0" w:space="0" w:color="auto"/>
          </w:divBdr>
          <w:divsChild>
            <w:div w:id="1568035886">
              <w:marLeft w:val="0"/>
              <w:marRight w:val="0"/>
              <w:marTop w:val="0"/>
              <w:marBottom w:val="0"/>
              <w:divBdr>
                <w:top w:val="none" w:sz="0" w:space="0" w:color="auto"/>
                <w:left w:val="none" w:sz="0" w:space="0" w:color="auto"/>
                <w:bottom w:val="none" w:sz="0" w:space="0" w:color="auto"/>
                <w:right w:val="none" w:sz="0" w:space="0" w:color="auto"/>
              </w:divBdr>
              <w:divsChild>
                <w:div w:id="1861427615">
                  <w:marLeft w:val="0"/>
                  <w:marRight w:val="1"/>
                  <w:marTop w:val="0"/>
                  <w:marBottom w:val="0"/>
                  <w:divBdr>
                    <w:top w:val="none" w:sz="0" w:space="0" w:color="auto"/>
                    <w:left w:val="none" w:sz="0" w:space="0" w:color="auto"/>
                    <w:bottom w:val="none" w:sz="0" w:space="0" w:color="auto"/>
                    <w:right w:val="none" w:sz="0" w:space="0" w:color="auto"/>
                  </w:divBdr>
                  <w:divsChild>
                    <w:div w:id="1914780592">
                      <w:marLeft w:val="0"/>
                      <w:marRight w:val="0"/>
                      <w:marTop w:val="0"/>
                      <w:marBottom w:val="0"/>
                      <w:divBdr>
                        <w:top w:val="none" w:sz="0" w:space="0" w:color="auto"/>
                        <w:left w:val="none" w:sz="0" w:space="0" w:color="auto"/>
                        <w:bottom w:val="none" w:sz="0" w:space="0" w:color="auto"/>
                        <w:right w:val="none" w:sz="0" w:space="0" w:color="auto"/>
                      </w:divBdr>
                      <w:divsChild>
                        <w:div w:id="1657757395">
                          <w:marLeft w:val="0"/>
                          <w:marRight w:val="0"/>
                          <w:marTop w:val="0"/>
                          <w:marBottom w:val="0"/>
                          <w:divBdr>
                            <w:top w:val="none" w:sz="0" w:space="0" w:color="auto"/>
                            <w:left w:val="none" w:sz="0" w:space="0" w:color="auto"/>
                            <w:bottom w:val="none" w:sz="0" w:space="0" w:color="auto"/>
                            <w:right w:val="none" w:sz="0" w:space="0" w:color="auto"/>
                          </w:divBdr>
                          <w:divsChild>
                            <w:div w:id="1721897537">
                              <w:marLeft w:val="0"/>
                              <w:marRight w:val="0"/>
                              <w:marTop w:val="120"/>
                              <w:marBottom w:val="360"/>
                              <w:divBdr>
                                <w:top w:val="none" w:sz="0" w:space="0" w:color="auto"/>
                                <w:left w:val="none" w:sz="0" w:space="0" w:color="auto"/>
                                <w:bottom w:val="none" w:sz="0" w:space="0" w:color="auto"/>
                                <w:right w:val="none" w:sz="0" w:space="0" w:color="auto"/>
                              </w:divBdr>
                              <w:divsChild>
                                <w:div w:id="479032367">
                                  <w:marLeft w:val="0"/>
                                  <w:marRight w:val="0"/>
                                  <w:marTop w:val="0"/>
                                  <w:marBottom w:val="0"/>
                                  <w:divBdr>
                                    <w:top w:val="none" w:sz="0" w:space="0" w:color="auto"/>
                                    <w:left w:val="none" w:sz="0" w:space="0" w:color="auto"/>
                                    <w:bottom w:val="none" w:sz="0" w:space="0" w:color="auto"/>
                                    <w:right w:val="none" w:sz="0" w:space="0" w:color="auto"/>
                                  </w:divBdr>
                                  <w:divsChild>
                                    <w:div w:id="16179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374226">
      <w:bodyDiv w:val="1"/>
      <w:marLeft w:val="0"/>
      <w:marRight w:val="0"/>
      <w:marTop w:val="0"/>
      <w:marBottom w:val="0"/>
      <w:divBdr>
        <w:top w:val="none" w:sz="0" w:space="0" w:color="auto"/>
        <w:left w:val="none" w:sz="0" w:space="0" w:color="auto"/>
        <w:bottom w:val="none" w:sz="0" w:space="0" w:color="auto"/>
        <w:right w:val="none" w:sz="0" w:space="0" w:color="auto"/>
      </w:divBdr>
    </w:div>
    <w:div w:id="1424450513">
      <w:bodyDiv w:val="1"/>
      <w:marLeft w:val="0"/>
      <w:marRight w:val="0"/>
      <w:marTop w:val="0"/>
      <w:marBottom w:val="0"/>
      <w:divBdr>
        <w:top w:val="none" w:sz="0" w:space="0" w:color="auto"/>
        <w:left w:val="none" w:sz="0" w:space="0" w:color="auto"/>
        <w:bottom w:val="none" w:sz="0" w:space="0" w:color="auto"/>
        <w:right w:val="none" w:sz="0" w:space="0" w:color="auto"/>
      </w:divBdr>
    </w:div>
    <w:div w:id="1438676774">
      <w:bodyDiv w:val="1"/>
      <w:marLeft w:val="0"/>
      <w:marRight w:val="0"/>
      <w:marTop w:val="0"/>
      <w:marBottom w:val="0"/>
      <w:divBdr>
        <w:top w:val="none" w:sz="0" w:space="0" w:color="auto"/>
        <w:left w:val="none" w:sz="0" w:space="0" w:color="auto"/>
        <w:bottom w:val="none" w:sz="0" w:space="0" w:color="auto"/>
        <w:right w:val="none" w:sz="0" w:space="0" w:color="auto"/>
      </w:divBdr>
    </w:div>
    <w:div w:id="1511291899">
      <w:bodyDiv w:val="1"/>
      <w:marLeft w:val="0"/>
      <w:marRight w:val="0"/>
      <w:marTop w:val="0"/>
      <w:marBottom w:val="0"/>
      <w:divBdr>
        <w:top w:val="none" w:sz="0" w:space="0" w:color="auto"/>
        <w:left w:val="none" w:sz="0" w:space="0" w:color="auto"/>
        <w:bottom w:val="none" w:sz="0" w:space="0" w:color="auto"/>
        <w:right w:val="none" w:sz="0" w:space="0" w:color="auto"/>
      </w:divBdr>
    </w:div>
    <w:div w:id="1567643609">
      <w:bodyDiv w:val="1"/>
      <w:marLeft w:val="0"/>
      <w:marRight w:val="0"/>
      <w:marTop w:val="0"/>
      <w:marBottom w:val="0"/>
      <w:divBdr>
        <w:top w:val="none" w:sz="0" w:space="0" w:color="auto"/>
        <w:left w:val="none" w:sz="0" w:space="0" w:color="auto"/>
        <w:bottom w:val="none" w:sz="0" w:space="0" w:color="auto"/>
        <w:right w:val="none" w:sz="0" w:space="0" w:color="auto"/>
      </w:divBdr>
    </w:div>
    <w:div w:id="1591236494">
      <w:bodyDiv w:val="1"/>
      <w:marLeft w:val="0"/>
      <w:marRight w:val="0"/>
      <w:marTop w:val="0"/>
      <w:marBottom w:val="0"/>
      <w:divBdr>
        <w:top w:val="none" w:sz="0" w:space="0" w:color="auto"/>
        <w:left w:val="none" w:sz="0" w:space="0" w:color="auto"/>
        <w:bottom w:val="none" w:sz="0" w:space="0" w:color="auto"/>
        <w:right w:val="none" w:sz="0" w:space="0" w:color="auto"/>
      </w:divBdr>
    </w:div>
    <w:div w:id="1679313000">
      <w:bodyDiv w:val="1"/>
      <w:marLeft w:val="0"/>
      <w:marRight w:val="0"/>
      <w:marTop w:val="0"/>
      <w:marBottom w:val="0"/>
      <w:divBdr>
        <w:top w:val="none" w:sz="0" w:space="0" w:color="auto"/>
        <w:left w:val="none" w:sz="0" w:space="0" w:color="auto"/>
        <w:bottom w:val="none" w:sz="0" w:space="0" w:color="auto"/>
        <w:right w:val="none" w:sz="0" w:space="0" w:color="auto"/>
      </w:divBdr>
    </w:div>
    <w:div w:id="1774862630">
      <w:bodyDiv w:val="1"/>
      <w:marLeft w:val="0"/>
      <w:marRight w:val="0"/>
      <w:marTop w:val="0"/>
      <w:marBottom w:val="0"/>
      <w:divBdr>
        <w:top w:val="none" w:sz="0" w:space="0" w:color="auto"/>
        <w:left w:val="none" w:sz="0" w:space="0" w:color="auto"/>
        <w:bottom w:val="none" w:sz="0" w:space="0" w:color="auto"/>
        <w:right w:val="none" w:sz="0" w:space="0" w:color="auto"/>
      </w:divBdr>
    </w:div>
    <w:div w:id="1835683675">
      <w:bodyDiv w:val="1"/>
      <w:marLeft w:val="0"/>
      <w:marRight w:val="0"/>
      <w:marTop w:val="0"/>
      <w:marBottom w:val="0"/>
      <w:divBdr>
        <w:top w:val="none" w:sz="0" w:space="0" w:color="auto"/>
        <w:left w:val="none" w:sz="0" w:space="0" w:color="auto"/>
        <w:bottom w:val="none" w:sz="0" w:space="0" w:color="auto"/>
        <w:right w:val="none" w:sz="0" w:space="0" w:color="auto"/>
      </w:divBdr>
    </w:div>
    <w:div w:id="1843206473">
      <w:bodyDiv w:val="1"/>
      <w:marLeft w:val="0"/>
      <w:marRight w:val="0"/>
      <w:marTop w:val="0"/>
      <w:marBottom w:val="0"/>
      <w:divBdr>
        <w:top w:val="none" w:sz="0" w:space="0" w:color="auto"/>
        <w:left w:val="none" w:sz="0" w:space="0" w:color="auto"/>
        <w:bottom w:val="none" w:sz="0" w:space="0" w:color="auto"/>
        <w:right w:val="none" w:sz="0" w:space="0" w:color="auto"/>
      </w:divBdr>
      <w:divsChild>
        <w:div w:id="160389266">
          <w:marLeft w:val="0"/>
          <w:marRight w:val="1"/>
          <w:marTop w:val="0"/>
          <w:marBottom w:val="0"/>
          <w:divBdr>
            <w:top w:val="none" w:sz="0" w:space="0" w:color="auto"/>
            <w:left w:val="none" w:sz="0" w:space="0" w:color="auto"/>
            <w:bottom w:val="none" w:sz="0" w:space="0" w:color="auto"/>
            <w:right w:val="none" w:sz="0" w:space="0" w:color="auto"/>
          </w:divBdr>
          <w:divsChild>
            <w:div w:id="1486894344">
              <w:marLeft w:val="0"/>
              <w:marRight w:val="0"/>
              <w:marTop w:val="0"/>
              <w:marBottom w:val="0"/>
              <w:divBdr>
                <w:top w:val="none" w:sz="0" w:space="0" w:color="auto"/>
                <w:left w:val="none" w:sz="0" w:space="0" w:color="auto"/>
                <w:bottom w:val="none" w:sz="0" w:space="0" w:color="auto"/>
                <w:right w:val="none" w:sz="0" w:space="0" w:color="auto"/>
              </w:divBdr>
              <w:divsChild>
                <w:div w:id="1490975194">
                  <w:marLeft w:val="0"/>
                  <w:marRight w:val="1"/>
                  <w:marTop w:val="0"/>
                  <w:marBottom w:val="0"/>
                  <w:divBdr>
                    <w:top w:val="none" w:sz="0" w:space="0" w:color="auto"/>
                    <w:left w:val="none" w:sz="0" w:space="0" w:color="auto"/>
                    <w:bottom w:val="none" w:sz="0" w:space="0" w:color="auto"/>
                    <w:right w:val="none" w:sz="0" w:space="0" w:color="auto"/>
                  </w:divBdr>
                  <w:divsChild>
                    <w:div w:id="2028408078">
                      <w:marLeft w:val="0"/>
                      <w:marRight w:val="0"/>
                      <w:marTop w:val="0"/>
                      <w:marBottom w:val="0"/>
                      <w:divBdr>
                        <w:top w:val="none" w:sz="0" w:space="0" w:color="auto"/>
                        <w:left w:val="none" w:sz="0" w:space="0" w:color="auto"/>
                        <w:bottom w:val="none" w:sz="0" w:space="0" w:color="auto"/>
                        <w:right w:val="none" w:sz="0" w:space="0" w:color="auto"/>
                      </w:divBdr>
                      <w:divsChild>
                        <w:div w:id="897210884">
                          <w:marLeft w:val="0"/>
                          <w:marRight w:val="0"/>
                          <w:marTop w:val="0"/>
                          <w:marBottom w:val="0"/>
                          <w:divBdr>
                            <w:top w:val="none" w:sz="0" w:space="0" w:color="auto"/>
                            <w:left w:val="none" w:sz="0" w:space="0" w:color="auto"/>
                            <w:bottom w:val="none" w:sz="0" w:space="0" w:color="auto"/>
                            <w:right w:val="none" w:sz="0" w:space="0" w:color="auto"/>
                          </w:divBdr>
                          <w:divsChild>
                            <w:div w:id="431706960">
                              <w:marLeft w:val="0"/>
                              <w:marRight w:val="0"/>
                              <w:marTop w:val="120"/>
                              <w:marBottom w:val="360"/>
                              <w:divBdr>
                                <w:top w:val="none" w:sz="0" w:space="0" w:color="auto"/>
                                <w:left w:val="none" w:sz="0" w:space="0" w:color="auto"/>
                                <w:bottom w:val="none" w:sz="0" w:space="0" w:color="auto"/>
                                <w:right w:val="none" w:sz="0" w:space="0" w:color="auto"/>
                              </w:divBdr>
                              <w:divsChild>
                                <w:div w:id="943608935">
                                  <w:marLeft w:val="420"/>
                                  <w:marRight w:val="0"/>
                                  <w:marTop w:val="0"/>
                                  <w:marBottom w:val="0"/>
                                  <w:divBdr>
                                    <w:top w:val="none" w:sz="0" w:space="0" w:color="auto"/>
                                    <w:left w:val="none" w:sz="0" w:space="0" w:color="auto"/>
                                    <w:bottom w:val="none" w:sz="0" w:space="0" w:color="auto"/>
                                    <w:right w:val="none" w:sz="0" w:space="0" w:color="auto"/>
                                  </w:divBdr>
                                  <w:divsChild>
                                    <w:div w:id="1707296968">
                                      <w:marLeft w:val="0"/>
                                      <w:marRight w:val="0"/>
                                      <w:marTop w:val="0"/>
                                      <w:marBottom w:val="0"/>
                                      <w:divBdr>
                                        <w:top w:val="none" w:sz="0" w:space="0" w:color="auto"/>
                                        <w:left w:val="none" w:sz="0" w:space="0" w:color="auto"/>
                                        <w:bottom w:val="none" w:sz="0" w:space="0" w:color="auto"/>
                                        <w:right w:val="none" w:sz="0" w:space="0" w:color="auto"/>
                                      </w:divBdr>
                                      <w:divsChild>
                                        <w:div w:id="4478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2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14316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NA MA</cp:lastModifiedBy>
  <cp:revision>2</cp:revision>
  <cp:lastPrinted>2014-04-28T22:29:00Z</cp:lastPrinted>
  <dcterms:created xsi:type="dcterms:W3CDTF">2014-12-17T01:14:00Z</dcterms:created>
  <dcterms:modified xsi:type="dcterms:W3CDTF">2014-12-17T01:14:00Z</dcterms:modified>
</cp:coreProperties>
</file>