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01B34" w:rsidRPr="00D2348D" w:rsidRDefault="00501B34" w:rsidP="00D2348D">
      <w:pPr>
        <w:spacing w:line="360" w:lineRule="auto"/>
        <w:jc w:val="both"/>
        <w:rPr>
          <w:rFonts w:ascii="Book Antiqua" w:hAnsi="Book Antiqua" w:cs="Tahoma"/>
          <w:b/>
          <w:szCs w:val="24"/>
        </w:rPr>
      </w:pPr>
      <w:bookmarkStart w:id="0" w:name="OLE_LINK313"/>
      <w:bookmarkStart w:id="1" w:name="OLE_LINK401"/>
      <w:bookmarkStart w:id="2" w:name="OLE_LINK452"/>
      <w:bookmarkStart w:id="3" w:name="OLE_LINK319"/>
      <w:bookmarkStart w:id="4" w:name="OLE_LINK320"/>
      <w:bookmarkStart w:id="5" w:name="OLE_LINK355"/>
      <w:bookmarkStart w:id="6" w:name="OLE_LINK403"/>
      <w:r w:rsidRPr="00D2348D">
        <w:rPr>
          <w:rFonts w:ascii="Book Antiqua" w:hAnsi="Book Antiqua" w:cs="Tahoma"/>
          <w:b/>
          <w:color w:val="0000FF"/>
          <w:szCs w:val="24"/>
        </w:rPr>
        <w:t xml:space="preserve">Name of journal: </w:t>
      </w:r>
      <w:r w:rsidRPr="00D2348D">
        <w:rPr>
          <w:rFonts w:ascii="Book Antiqua" w:hAnsi="Book Antiqua" w:cs="Tahoma"/>
          <w:b/>
          <w:szCs w:val="24"/>
        </w:rPr>
        <w:t>World Journal of Gastroenterology</w:t>
      </w:r>
    </w:p>
    <w:p w:rsidR="00501B34" w:rsidRPr="00D2348D" w:rsidRDefault="00501B34" w:rsidP="00D2348D">
      <w:pPr>
        <w:spacing w:line="360" w:lineRule="auto"/>
        <w:jc w:val="both"/>
        <w:rPr>
          <w:rFonts w:ascii="Book Antiqua" w:hAnsi="Book Antiqua" w:cs="Tahoma"/>
          <w:b/>
          <w:color w:val="0000FF"/>
          <w:szCs w:val="24"/>
          <w:lang w:eastAsia="zh-CN"/>
        </w:rPr>
      </w:pPr>
      <w:r w:rsidRPr="00D2348D">
        <w:rPr>
          <w:rFonts w:ascii="Book Antiqua" w:hAnsi="Book Antiqua" w:cs="Tahoma"/>
          <w:b/>
          <w:color w:val="0000FF"/>
          <w:szCs w:val="24"/>
        </w:rPr>
        <w:t>ESPS Manuscript NO:</w:t>
      </w:r>
      <w:r w:rsidRPr="00D2348D">
        <w:rPr>
          <w:rFonts w:ascii="Book Antiqua" w:hAnsi="Book Antiqua" w:cs="Tahoma"/>
          <w:b/>
          <w:color w:val="0000FF"/>
          <w:szCs w:val="24"/>
          <w:lang w:eastAsia="zh-CN"/>
        </w:rPr>
        <w:t xml:space="preserve"> 11342</w:t>
      </w:r>
    </w:p>
    <w:p w:rsidR="00501B34" w:rsidRPr="00D2348D" w:rsidRDefault="00501B34" w:rsidP="00D2348D">
      <w:pPr>
        <w:spacing w:line="360" w:lineRule="auto"/>
        <w:jc w:val="both"/>
        <w:rPr>
          <w:rFonts w:ascii="Book Antiqua" w:hAnsi="Book Antiqua" w:cs="Tahoma"/>
          <w:b/>
          <w:szCs w:val="24"/>
        </w:rPr>
      </w:pPr>
      <w:r w:rsidRPr="00D2348D">
        <w:rPr>
          <w:rFonts w:ascii="Book Antiqua" w:hAnsi="Book Antiqua" w:cs="Tahoma"/>
          <w:b/>
          <w:color w:val="0000FF"/>
          <w:szCs w:val="24"/>
        </w:rPr>
        <w:t>Columns:</w:t>
      </w:r>
      <w:r w:rsidRPr="00D2348D">
        <w:rPr>
          <w:rFonts w:ascii="Book Antiqua" w:hAnsi="Book Antiqua"/>
          <w:szCs w:val="24"/>
        </w:rPr>
        <w:t xml:space="preserve"> </w:t>
      </w:r>
      <w:r w:rsidR="00311661" w:rsidRPr="00D2348D">
        <w:rPr>
          <w:rFonts w:ascii="Book Antiqua" w:hAnsi="Book Antiqua"/>
          <w:b/>
          <w:szCs w:val="24"/>
        </w:rPr>
        <w:t xml:space="preserve"> </w:t>
      </w:r>
      <w:r w:rsidR="00DC4C79" w:rsidRPr="00D2348D">
        <w:rPr>
          <w:rFonts w:ascii="Book Antiqua" w:hAnsi="Book Antiqua"/>
          <w:b/>
          <w:szCs w:val="24"/>
        </w:rPr>
        <w:t>OBSERVATIONAL STUDY</w:t>
      </w:r>
    </w:p>
    <w:p w:rsidR="00501B34" w:rsidRPr="00D2348D" w:rsidRDefault="00501B34" w:rsidP="00D2348D">
      <w:pPr>
        <w:spacing w:line="360" w:lineRule="auto"/>
        <w:jc w:val="both"/>
        <w:rPr>
          <w:rFonts w:ascii="Book Antiqua" w:hAnsi="Book Antiqua" w:cs="Tahoma"/>
          <w:b/>
          <w:szCs w:val="24"/>
          <w:lang w:eastAsia="zh-CN"/>
        </w:rPr>
      </w:pPr>
    </w:p>
    <w:bookmarkEnd w:id="0"/>
    <w:bookmarkEnd w:id="1"/>
    <w:bookmarkEnd w:id="2"/>
    <w:bookmarkEnd w:id="3"/>
    <w:bookmarkEnd w:id="4"/>
    <w:bookmarkEnd w:id="5"/>
    <w:bookmarkEnd w:id="6"/>
    <w:p w:rsidR="00B772CA" w:rsidRPr="00D2348D" w:rsidRDefault="00C56950" w:rsidP="00D2348D">
      <w:pPr>
        <w:pStyle w:val="Standard1"/>
        <w:spacing w:line="360" w:lineRule="auto"/>
        <w:jc w:val="both"/>
        <w:rPr>
          <w:rFonts w:ascii="Book Antiqua" w:hAnsi="Book Antiqua"/>
          <w:b/>
          <w:szCs w:val="24"/>
        </w:rPr>
      </w:pPr>
      <w:r w:rsidRPr="00D2348D">
        <w:rPr>
          <w:rFonts w:ascii="Book Antiqua" w:eastAsia="Quattrocento" w:hAnsi="Book Antiqua" w:cs="Quattrocento"/>
          <w:b/>
          <w:szCs w:val="24"/>
        </w:rPr>
        <w:t>Multipurpose use of the</w:t>
      </w:r>
      <w:r w:rsidR="00D2348D" w:rsidRPr="00D2348D">
        <w:rPr>
          <w:rFonts w:ascii="Book Antiqua" w:eastAsia="Quattrocento" w:hAnsi="Book Antiqua" w:cs="Quattrocento"/>
          <w:b/>
          <w:szCs w:val="24"/>
        </w:rPr>
        <w:t xml:space="preserve"> over-the-scope-clip sy</w:t>
      </w:r>
      <w:r w:rsidRPr="00D2348D">
        <w:rPr>
          <w:rFonts w:ascii="Book Antiqua" w:eastAsia="Quattrocento" w:hAnsi="Book Antiqua" w:cs="Quattrocento"/>
          <w:b/>
          <w:szCs w:val="24"/>
        </w:rPr>
        <w:t>stem</w:t>
      </w:r>
      <w:r w:rsidR="00CE317B" w:rsidRPr="00D2348D">
        <w:rPr>
          <w:rFonts w:ascii="Book Antiqua" w:eastAsia="Quattrocento" w:hAnsi="Book Antiqua" w:cs="Quattrocento"/>
          <w:b/>
          <w:szCs w:val="24"/>
        </w:rPr>
        <w:t xml:space="preserve"> </w:t>
      </w:r>
      <w:r w:rsidR="006079E3" w:rsidRPr="00D2348D">
        <w:rPr>
          <w:rFonts w:ascii="Book Antiqua" w:eastAsia="Quattrocento" w:hAnsi="Book Antiqua" w:cs="Quattrocento"/>
          <w:b/>
          <w:szCs w:val="24"/>
        </w:rPr>
        <w:t>(</w:t>
      </w:r>
      <w:r w:rsidR="00D2348D" w:rsidRPr="00D2348D">
        <w:rPr>
          <w:rFonts w:ascii="Book Antiqua" w:hAnsi="Book Antiqua" w:cs="Quattrocento"/>
          <w:b/>
          <w:szCs w:val="24"/>
          <w:lang w:eastAsia="zh-CN"/>
        </w:rPr>
        <w:t>“</w:t>
      </w:r>
      <w:r w:rsidR="006079E3" w:rsidRPr="00D2348D">
        <w:rPr>
          <w:rFonts w:ascii="Book Antiqua" w:eastAsia="Quattrocento" w:hAnsi="Book Antiqua" w:cs="Quattrocento"/>
          <w:b/>
          <w:szCs w:val="24"/>
        </w:rPr>
        <w:t>Bear claw</w:t>
      </w:r>
      <w:r w:rsidR="00D2348D" w:rsidRPr="00D2348D">
        <w:rPr>
          <w:rFonts w:ascii="Book Antiqua" w:hAnsi="Book Antiqua" w:cs="Quattrocento"/>
          <w:b/>
          <w:szCs w:val="24"/>
          <w:lang w:eastAsia="zh-CN"/>
        </w:rPr>
        <w:t>”</w:t>
      </w:r>
      <w:r w:rsidR="006079E3" w:rsidRPr="00D2348D">
        <w:rPr>
          <w:rFonts w:ascii="Book Antiqua" w:eastAsia="Quattrocento" w:hAnsi="Book Antiqua" w:cs="Quattrocento"/>
          <w:b/>
          <w:szCs w:val="24"/>
        </w:rPr>
        <w:t xml:space="preserve">) </w:t>
      </w:r>
      <w:r w:rsidR="00CE317B" w:rsidRPr="00D2348D">
        <w:rPr>
          <w:rFonts w:ascii="Book Antiqua" w:eastAsia="Quattrocento" w:hAnsi="Book Antiqua" w:cs="Quattrocento"/>
          <w:b/>
          <w:szCs w:val="24"/>
        </w:rPr>
        <w:t>in the gastrointestinal tract</w:t>
      </w:r>
      <w:r w:rsidRPr="00D2348D">
        <w:rPr>
          <w:rFonts w:ascii="Book Antiqua" w:eastAsia="Quattrocento" w:hAnsi="Book Antiqua" w:cs="Quattrocento"/>
          <w:b/>
          <w:szCs w:val="24"/>
        </w:rPr>
        <w:t>: Swiss experience in a tertiary center</w:t>
      </w:r>
    </w:p>
    <w:p w:rsidR="00B772CA" w:rsidRPr="00D2348D" w:rsidRDefault="00B772CA" w:rsidP="00D2348D">
      <w:pPr>
        <w:pStyle w:val="Standard1"/>
        <w:spacing w:line="360" w:lineRule="auto"/>
        <w:jc w:val="both"/>
        <w:rPr>
          <w:rFonts w:ascii="Book Antiqua" w:hAnsi="Book Antiqua"/>
          <w:szCs w:val="24"/>
        </w:rPr>
      </w:pPr>
    </w:p>
    <w:p w:rsidR="00B772CA" w:rsidRPr="00D2348D" w:rsidRDefault="00501B34" w:rsidP="00D2348D">
      <w:pPr>
        <w:pStyle w:val="Standard1"/>
        <w:spacing w:line="360" w:lineRule="auto"/>
        <w:jc w:val="both"/>
        <w:rPr>
          <w:rFonts w:ascii="Book Antiqua" w:hAnsi="Book Antiqua"/>
          <w:szCs w:val="24"/>
        </w:rPr>
      </w:pPr>
      <w:proofErr w:type="spellStart"/>
      <w:r w:rsidRPr="00D2348D">
        <w:rPr>
          <w:rFonts w:ascii="Book Antiqua" w:hAnsi="Book Antiqua" w:cs="Arial"/>
          <w:szCs w:val="24"/>
        </w:rPr>
        <w:t>Sulz</w:t>
      </w:r>
      <w:proofErr w:type="spellEnd"/>
      <w:r w:rsidRPr="00D2348D">
        <w:rPr>
          <w:rFonts w:ascii="Book Antiqua" w:hAnsi="Book Antiqua" w:cs="Arial"/>
          <w:szCs w:val="24"/>
        </w:rPr>
        <w:t xml:space="preserve"> MC</w:t>
      </w:r>
      <w:r w:rsidRPr="00D2348D">
        <w:rPr>
          <w:rFonts w:ascii="Book Antiqua" w:eastAsia="Quattrocento" w:hAnsi="Book Antiqua" w:cs="Quattrocento"/>
          <w:szCs w:val="24"/>
        </w:rPr>
        <w:t xml:space="preserve"> </w:t>
      </w:r>
      <w:r w:rsidRPr="00D2348D">
        <w:rPr>
          <w:rFonts w:ascii="Book Antiqua" w:hAnsi="Book Antiqua" w:cs="Quattrocento"/>
          <w:i/>
          <w:szCs w:val="24"/>
          <w:lang w:eastAsia="zh-CN"/>
        </w:rPr>
        <w:t>et al</w:t>
      </w:r>
      <w:r w:rsidRPr="00D2348D">
        <w:rPr>
          <w:rFonts w:ascii="Book Antiqua" w:hAnsi="Book Antiqua" w:cs="Quattrocento"/>
          <w:szCs w:val="24"/>
          <w:lang w:eastAsia="zh-CN"/>
        </w:rPr>
        <w:t xml:space="preserve">. </w:t>
      </w:r>
      <w:r w:rsidR="00C56950" w:rsidRPr="00D2348D">
        <w:rPr>
          <w:rFonts w:ascii="Book Antiqua" w:eastAsia="Quattrocento" w:hAnsi="Book Antiqua" w:cs="Quattrocento"/>
          <w:szCs w:val="24"/>
        </w:rPr>
        <w:t>OTSC for gastrointestinal disorders</w:t>
      </w:r>
    </w:p>
    <w:p w:rsidR="00B772CA" w:rsidRPr="00D2348D" w:rsidRDefault="00B772CA" w:rsidP="00D2348D">
      <w:pPr>
        <w:pStyle w:val="Standard1"/>
        <w:spacing w:line="360" w:lineRule="auto"/>
        <w:jc w:val="both"/>
        <w:rPr>
          <w:rFonts w:ascii="Book Antiqua" w:hAnsi="Book Antiqua"/>
          <w:szCs w:val="24"/>
        </w:rPr>
      </w:pPr>
    </w:p>
    <w:p w:rsidR="006B6707" w:rsidRPr="00D2348D" w:rsidRDefault="007B468C" w:rsidP="00D2348D">
      <w:pPr>
        <w:spacing w:line="360" w:lineRule="auto"/>
        <w:jc w:val="both"/>
        <w:rPr>
          <w:rFonts w:ascii="Book Antiqua" w:hAnsi="Book Antiqua" w:cs="Arial"/>
          <w:szCs w:val="24"/>
          <w:lang w:val="it-CH"/>
        </w:rPr>
      </w:pPr>
      <w:r w:rsidRPr="00D2348D">
        <w:rPr>
          <w:rFonts w:ascii="Book Antiqua" w:hAnsi="Book Antiqua" w:cs="Arial"/>
          <w:szCs w:val="24"/>
          <w:lang w:val="it-CH"/>
        </w:rPr>
        <w:t xml:space="preserve">Michael Christian </w:t>
      </w:r>
      <w:r w:rsidR="006B6707" w:rsidRPr="00D2348D">
        <w:rPr>
          <w:rFonts w:ascii="Book Antiqua" w:hAnsi="Book Antiqua" w:cs="Arial"/>
          <w:szCs w:val="24"/>
          <w:lang w:val="it-CH"/>
        </w:rPr>
        <w:t>S</w:t>
      </w:r>
      <w:r w:rsidR="009F7822" w:rsidRPr="00D2348D">
        <w:rPr>
          <w:rFonts w:ascii="Book Antiqua" w:hAnsi="Book Antiqua" w:cs="Arial"/>
          <w:szCs w:val="24"/>
          <w:lang w:val="it-CH"/>
        </w:rPr>
        <w:t>ulz</w:t>
      </w:r>
      <w:r w:rsidR="006B6707" w:rsidRPr="00D2348D">
        <w:rPr>
          <w:rFonts w:ascii="Book Antiqua" w:hAnsi="Book Antiqua" w:cs="Arial"/>
          <w:szCs w:val="24"/>
          <w:lang w:val="it-CH"/>
        </w:rPr>
        <w:t xml:space="preserve">, </w:t>
      </w:r>
      <w:r w:rsidRPr="00D2348D">
        <w:rPr>
          <w:rFonts w:ascii="Book Antiqua" w:hAnsi="Book Antiqua" w:cs="Arial"/>
          <w:szCs w:val="24"/>
          <w:lang w:val="it-CH"/>
        </w:rPr>
        <w:t xml:space="preserve">Reto </w:t>
      </w:r>
      <w:r w:rsidR="006B6707" w:rsidRPr="00D2348D">
        <w:rPr>
          <w:rFonts w:ascii="Book Antiqua" w:hAnsi="Book Antiqua" w:cs="Arial"/>
          <w:szCs w:val="24"/>
          <w:lang w:val="it-CH"/>
        </w:rPr>
        <w:t xml:space="preserve">Bertolini, </w:t>
      </w:r>
      <w:r w:rsidRPr="00D2348D">
        <w:rPr>
          <w:rFonts w:ascii="Book Antiqua" w:hAnsi="Book Antiqua" w:cs="Arial"/>
          <w:szCs w:val="24"/>
          <w:lang w:val="it-CH"/>
        </w:rPr>
        <w:t xml:space="preserve">Remus </w:t>
      </w:r>
      <w:r w:rsidR="006B6707" w:rsidRPr="00D2348D">
        <w:rPr>
          <w:rFonts w:ascii="Book Antiqua" w:hAnsi="Book Antiqua" w:cs="Arial"/>
          <w:szCs w:val="24"/>
          <w:lang w:val="it-CH"/>
        </w:rPr>
        <w:t>Frei</w:t>
      </w:r>
      <w:r w:rsidR="009F7822" w:rsidRPr="00D2348D">
        <w:rPr>
          <w:rFonts w:ascii="Book Antiqua" w:hAnsi="Book Antiqua" w:cs="Arial"/>
          <w:szCs w:val="24"/>
          <w:lang w:val="it-CH"/>
        </w:rPr>
        <w:t xml:space="preserve">, </w:t>
      </w:r>
      <w:r w:rsidRPr="00D2348D">
        <w:rPr>
          <w:rFonts w:ascii="Book Antiqua" w:hAnsi="Book Antiqua" w:cs="Arial"/>
          <w:szCs w:val="24"/>
          <w:lang w:val="it-CH"/>
        </w:rPr>
        <w:t xml:space="preserve">Gian-Marco </w:t>
      </w:r>
      <w:r w:rsidR="009F7822" w:rsidRPr="00D2348D">
        <w:rPr>
          <w:rFonts w:ascii="Book Antiqua" w:hAnsi="Book Antiqua" w:cs="Arial"/>
          <w:szCs w:val="24"/>
          <w:lang w:val="it-CH"/>
        </w:rPr>
        <w:t>Semadeni</w:t>
      </w:r>
      <w:r w:rsidR="006B6707" w:rsidRPr="00D2348D">
        <w:rPr>
          <w:rFonts w:ascii="Book Antiqua" w:hAnsi="Book Antiqua" w:cs="Arial"/>
          <w:szCs w:val="24"/>
          <w:lang w:val="it-CH"/>
        </w:rPr>
        <w:t xml:space="preserve">, </w:t>
      </w:r>
      <w:r w:rsidRPr="00D2348D">
        <w:rPr>
          <w:rFonts w:ascii="Book Antiqua" w:hAnsi="Book Antiqua" w:cs="Arial"/>
          <w:szCs w:val="24"/>
          <w:lang w:val="it-CH"/>
        </w:rPr>
        <w:t xml:space="preserve">Jan </w:t>
      </w:r>
      <w:r w:rsidR="00CE22AF" w:rsidRPr="00D2348D">
        <w:rPr>
          <w:rFonts w:ascii="Book Antiqua" w:hAnsi="Book Antiqua" w:cs="Arial"/>
          <w:szCs w:val="24"/>
          <w:lang w:val="it-CH"/>
        </w:rPr>
        <w:t xml:space="preserve">Borovicka, </w:t>
      </w:r>
      <w:r w:rsidRPr="00D2348D">
        <w:rPr>
          <w:rFonts w:ascii="Book Antiqua" w:hAnsi="Book Antiqua" w:cs="Arial"/>
          <w:szCs w:val="24"/>
          <w:lang w:val="it-CH"/>
        </w:rPr>
        <w:t xml:space="preserve">Christa </w:t>
      </w:r>
      <w:r w:rsidR="006B6707" w:rsidRPr="00D2348D">
        <w:rPr>
          <w:rFonts w:ascii="Book Antiqua" w:hAnsi="Book Antiqua" w:cs="Arial"/>
          <w:szCs w:val="24"/>
          <w:lang w:val="it-CH"/>
        </w:rPr>
        <w:t xml:space="preserve">Meyenberger </w:t>
      </w:r>
    </w:p>
    <w:p w:rsidR="006B6707" w:rsidRPr="00D2348D" w:rsidRDefault="00B50DC2" w:rsidP="00D2348D">
      <w:pPr>
        <w:spacing w:line="360" w:lineRule="auto"/>
        <w:jc w:val="both"/>
        <w:rPr>
          <w:rFonts w:ascii="Book Antiqua" w:hAnsi="Book Antiqua" w:cs="Arial"/>
          <w:szCs w:val="24"/>
          <w:lang w:val="it-CH"/>
        </w:rPr>
      </w:pPr>
      <w:r w:rsidRPr="00D2348D">
        <w:rPr>
          <w:rFonts w:ascii="Book Antiqua" w:hAnsi="Book Antiqua" w:cs="Arial"/>
          <w:noProof/>
          <w:szCs w:val="24"/>
          <w:lang w:eastAsia="zh-CN"/>
        </w:rPr>
        <mc:AlternateContent>
          <mc:Choice Requires="wps">
            <w:drawing>
              <wp:anchor distT="0" distB="0" distL="114300" distR="114300" simplePos="0" relativeHeight="251658240" behindDoc="0" locked="0" layoutInCell="1" allowOverlap="1" wp14:editId="4405525E">
                <wp:simplePos x="0" y="0"/>
                <wp:positionH relativeFrom="column">
                  <wp:posOffset>-5867</wp:posOffset>
                </wp:positionH>
                <wp:positionV relativeFrom="paragraph">
                  <wp:posOffset>93696</wp:posOffset>
                </wp:positionV>
                <wp:extent cx="5718412" cy="0"/>
                <wp:effectExtent l="0" t="19050" r="15875" b="19050"/>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8412"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7"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4pt" to="449.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" strokecolor="gray" strokeweight="3pt"/>
            </w:pict>
          </mc:Fallback>
        </mc:AlternateContent>
      </w:r>
    </w:p>
    <w:p w:rsidR="006B6707" w:rsidRPr="00D2348D" w:rsidRDefault="00B50DC2" w:rsidP="00D2348D">
      <w:pPr>
        <w:spacing w:line="360" w:lineRule="auto"/>
        <w:jc w:val="both"/>
        <w:rPr>
          <w:rFonts w:ascii="Book Antiqua" w:hAnsi="Book Antiqua" w:cs="Arial"/>
          <w:b/>
          <w:szCs w:val="24"/>
          <w:lang w:val="it-CH" w:eastAsia="zh-CN"/>
        </w:rPr>
      </w:pPr>
      <w:r w:rsidRPr="00D2348D">
        <w:rPr>
          <w:rFonts w:ascii="Book Antiqua" w:hAnsi="Book Antiqua" w:cs="Arial"/>
          <w:b/>
          <w:szCs w:val="24"/>
          <w:lang w:val="it-CH"/>
        </w:rPr>
        <w:t>Michael Christian Sulz, Reto Bertolini, Remus Frei, Gian-Marco Semadeni, Jan Borovicka, Christa Meyenberger</w:t>
      </w:r>
      <w:r w:rsidRPr="00D2348D">
        <w:rPr>
          <w:rFonts w:ascii="Book Antiqua" w:hAnsi="Book Antiqua" w:cs="Arial"/>
          <w:b/>
          <w:szCs w:val="24"/>
          <w:lang w:val="it-CH" w:eastAsia="zh-CN"/>
        </w:rPr>
        <w:t xml:space="preserve">, </w:t>
      </w:r>
      <w:r w:rsidR="006B6707" w:rsidRPr="00D2348D">
        <w:rPr>
          <w:rFonts w:ascii="Book Antiqua" w:hAnsi="Book Antiqua" w:cs="Arial"/>
          <w:szCs w:val="24"/>
        </w:rPr>
        <w:t xml:space="preserve">Department of Gastroenterology and </w:t>
      </w:r>
      <w:proofErr w:type="spellStart"/>
      <w:r w:rsidR="006B6707" w:rsidRPr="00D2348D">
        <w:rPr>
          <w:rFonts w:ascii="Book Antiqua" w:hAnsi="Book Antiqua" w:cs="Arial"/>
          <w:szCs w:val="24"/>
        </w:rPr>
        <w:t>Hepatology</w:t>
      </w:r>
      <w:proofErr w:type="spellEnd"/>
      <w:r w:rsidR="006B6707" w:rsidRPr="00D2348D">
        <w:rPr>
          <w:rFonts w:ascii="Book Antiqua" w:hAnsi="Book Antiqua" w:cs="Arial"/>
          <w:szCs w:val="24"/>
        </w:rPr>
        <w:t>, 9007</w:t>
      </w:r>
      <w:r w:rsidRPr="00D2348D">
        <w:rPr>
          <w:rFonts w:ascii="Book Antiqua" w:hAnsi="Book Antiqua" w:cs="Arial"/>
          <w:szCs w:val="24"/>
          <w:lang w:eastAsia="zh-CN"/>
        </w:rPr>
        <w:t xml:space="preserve"> </w:t>
      </w:r>
      <w:proofErr w:type="spellStart"/>
      <w:r w:rsidR="006B6707" w:rsidRPr="00D2348D">
        <w:rPr>
          <w:rFonts w:ascii="Book Antiqua" w:hAnsi="Book Antiqua" w:cs="Arial"/>
          <w:szCs w:val="24"/>
        </w:rPr>
        <w:t>Gallen</w:t>
      </w:r>
      <w:proofErr w:type="spellEnd"/>
      <w:r w:rsidR="006B6707" w:rsidRPr="00D2348D">
        <w:rPr>
          <w:rFonts w:ascii="Book Antiqua" w:hAnsi="Book Antiqua" w:cs="Arial"/>
          <w:szCs w:val="24"/>
        </w:rPr>
        <w:t>, Switzerland</w:t>
      </w:r>
    </w:p>
    <w:p w:rsidR="006B6707" w:rsidRPr="00D2348D" w:rsidRDefault="006B6707" w:rsidP="00D2348D">
      <w:pPr>
        <w:spacing w:line="360" w:lineRule="auto"/>
        <w:jc w:val="both"/>
        <w:rPr>
          <w:rFonts w:ascii="Book Antiqua" w:hAnsi="Book Antiqua" w:cs="Arial"/>
          <w:szCs w:val="24"/>
        </w:rPr>
      </w:pPr>
    </w:p>
    <w:p w:rsidR="006B6707" w:rsidRPr="00D2348D" w:rsidRDefault="006B6707" w:rsidP="00D2348D">
      <w:pPr>
        <w:pStyle w:val="ab"/>
        <w:spacing w:line="360" w:lineRule="auto"/>
        <w:jc w:val="both"/>
        <w:rPr>
          <w:rFonts w:ascii="Book Antiqua" w:hAnsi="Book Antiqua" w:cs="Times New Roman"/>
          <w:sz w:val="24"/>
          <w:szCs w:val="24"/>
          <w:lang w:val="en-GB"/>
        </w:rPr>
      </w:pPr>
      <w:r w:rsidRPr="00D2348D">
        <w:rPr>
          <w:rFonts w:ascii="Book Antiqua" w:hAnsi="Book Antiqua" w:cs="Times New Roman"/>
          <w:b/>
          <w:sz w:val="24"/>
          <w:szCs w:val="24"/>
          <w:lang w:val="en-GB"/>
        </w:rPr>
        <w:t xml:space="preserve">Author contributions: </w:t>
      </w:r>
      <w:proofErr w:type="spellStart"/>
      <w:r w:rsidR="00502F35" w:rsidRPr="00D2348D">
        <w:rPr>
          <w:rFonts w:ascii="Book Antiqua" w:hAnsi="Book Antiqua" w:cs="Times New Roman"/>
          <w:sz w:val="24"/>
          <w:szCs w:val="24"/>
          <w:lang w:val="en-GB"/>
        </w:rPr>
        <w:t>Sulz</w:t>
      </w:r>
      <w:proofErr w:type="spellEnd"/>
      <w:r w:rsidR="00502F35" w:rsidRPr="00D2348D">
        <w:rPr>
          <w:rFonts w:ascii="Book Antiqua" w:hAnsi="Book Antiqua" w:cs="Times New Roman"/>
          <w:sz w:val="24"/>
          <w:szCs w:val="24"/>
          <w:lang w:val="en-GB"/>
        </w:rPr>
        <w:t xml:space="preserve"> </w:t>
      </w:r>
      <w:r w:rsidR="00767077" w:rsidRPr="00D2348D">
        <w:rPr>
          <w:rFonts w:ascii="Book Antiqua" w:hAnsi="Book Antiqua" w:cs="Times New Roman"/>
          <w:sz w:val="24"/>
          <w:szCs w:val="24"/>
          <w:lang w:val="en-GB"/>
        </w:rPr>
        <w:t xml:space="preserve">MC </w:t>
      </w:r>
      <w:r w:rsidR="00502F35" w:rsidRPr="00D2348D">
        <w:rPr>
          <w:rFonts w:ascii="Book Antiqua" w:hAnsi="Book Antiqua" w:cs="Times New Roman"/>
          <w:sz w:val="24"/>
          <w:szCs w:val="24"/>
          <w:lang w:val="en-GB"/>
        </w:rPr>
        <w:t xml:space="preserve">designed the study together with </w:t>
      </w:r>
      <w:proofErr w:type="spellStart"/>
      <w:r w:rsidR="00502F35" w:rsidRPr="00D2348D">
        <w:rPr>
          <w:rFonts w:ascii="Book Antiqua" w:hAnsi="Book Antiqua" w:cs="Times New Roman"/>
          <w:sz w:val="24"/>
          <w:szCs w:val="24"/>
          <w:lang w:val="en-GB"/>
        </w:rPr>
        <w:t>Frei</w:t>
      </w:r>
      <w:proofErr w:type="spellEnd"/>
      <w:r w:rsidR="00502F35" w:rsidRPr="00D2348D">
        <w:rPr>
          <w:rFonts w:ascii="Book Antiqua" w:hAnsi="Book Antiqua" w:cs="Times New Roman"/>
          <w:sz w:val="24"/>
          <w:szCs w:val="24"/>
          <w:lang w:val="en-GB"/>
        </w:rPr>
        <w:t xml:space="preserve"> </w:t>
      </w:r>
      <w:r w:rsidR="00767077" w:rsidRPr="00D2348D">
        <w:rPr>
          <w:rFonts w:ascii="Book Antiqua" w:hAnsi="Book Antiqua" w:cs="Times New Roman"/>
          <w:sz w:val="24"/>
          <w:szCs w:val="24"/>
          <w:lang w:val="en-GB"/>
        </w:rPr>
        <w:t xml:space="preserve">R </w:t>
      </w:r>
      <w:r w:rsidR="00502F35" w:rsidRPr="00D2348D">
        <w:rPr>
          <w:rFonts w:ascii="Book Antiqua" w:hAnsi="Book Antiqua" w:cs="Times New Roman"/>
          <w:sz w:val="24"/>
          <w:szCs w:val="24"/>
          <w:lang w:val="en-GB"/>
        </w:rPr>
        <w:t xml:space="preserve">and </w:t>
      </w:r>
      <w:proofErr w:type="spellStart"/>
      <w:r w:rsidR="00502F35" w:rsidRPr="00D2348D">
        <w:rPr>
          <w:rFonts w:ascii="Book Antiqua" w:hAnsi="Book Antiqua" w:cs="Times New Roman"/>
          <w:sz w:val="24"/>
          <w:szCs w:val="24"/>
          <w:lang w:val="en-GB"/>
        </w:rPr>
        <w:t>Semadeni</w:t>
      </w:r>
      <w:proofErr w:type="spellEnd"/>
      <w:r w:rsidR="00767077">
        <w:rPr>
          <w:rFonts w:ascii="Book Antiqua" w:hAnsi="Book Antiqua" w:cs="Times New Roman" w:hint="eastAsia"/>
          <w:sz w:val="24"/>
          <w:szCs w:val="24"/>
          <w:lang w:val="en-GB" w:eastAsia="zh-CN"/>
        </w:rPr>
        <w:t xml:space="preserve"> </w:t>
      </w:r>
      <w:r w:rsidR="00767077" w:rsidRPr="00D2348D">
        <w:rPr>
          <w:rFonts w:ascii="Book Antiqua" w:hAnsi="Book Antiqua" w:cs="Times New Roman"/>
          <w:sz w:val="24"/>
          <w:szCs w:val="24"/>
          <w:lang w:val="en-GB"/>
        </w:rPr>
        <w:t>GM</w:t>
      </w:r>
      <w:r w:rsidR="00767077">
        <w:rPr>
          <w:rFonts w:ascii="Book Antiqua" w:hAnsi="Book Antiqua" w:cs="Times New Roman" w:hint="eastAsia"/>
          <w:sz w:val="24"/>
          <w:szCs w:val="24"/>
          <w:lang w:val="en-GB" w:eastAsia="zh-CN"/>
        </w:rPr>
        <w:t>; a</w:t>
      </w:r>
      <w:r w:rsidR="00502F35" w:rsidRPr="00D2348D">
        <w:rPr>
          <w:rFonts w:ascii="Book Antiqua" w:hAnsi="Book Antiqua" w:cs="Times New Roman"/>
          <w:sz w:val="24"/>
          <w:szCs w:val="24"/>
          <w:lang w:val="en-GB"/>
        </w:rPr>
        <w:t>ll authors provided data</w:t>
      </w:r>
      <w:r w:rsidR="00767077">
        <w:rPr>
          <w:rFonts w:ascii="Book Antiqua" w:hAnsi="Book Antiqua" w:cs="Times New Roman" w:hint="eastAsia"/>
          <w:sz w:val="24"/>
          <w:szCs w:val="24"/>
          <w:lang w:val="en-GB" w:eastAsia="zh-CN"/>
        </w:rPr>
        <w:t>;</w:t>
      </w:r>
      <w:r w:rsidR="00502F35" w:rsidRPr="00D2348D">
        <w:rPr>
          <w:rFonts w:ascii="Book Antiqua" w:hAnsi="Book Antiqua" w:cs="Times New Roman"/>
          <w:sz w:val="24"/>
          <w:szCs w:val="24"/>
          <w:lang w:val="en-GB"/>
        </w:rPr>
        <w:t xml:space="preserve"> </w:t>
      </w:r>
      <w:proofErr w:type="spellStart"/>
      <w:r w:rsidR="00502F35" w:rsidRPr="00D2348D">
        <w:rPr>
          <w:rFonts w:ascii="Book Antiqua" w:hAnsi="Book Antiqua" w:cs="Times New Roman"/>
          <w:sz w:val="24"/>
          <w:szCs w:val="24"/>
          <w:lang w:val="en-GB"/>
        </w:rPr>
        <w:t>Sulz</w:t>
      </w:r>
      <w:proofErr w:type="spellEnd"/>
      <w:r w:rsidR="00502F35" w:rsidRPr="00D2348D">
        <w:rPr>
          <w:rFonts w:ascii="Book Antiqua" w:hAnsi="Book Antiqua" w:cs="Times New Roman"/>
          <w:sz w:val="24"/>
          <w:szCs w:val="24"/>
          <w:lang w:val="en-GB"/>
        </w:rPr>
        <w:t xml:space="preserve"> </w:t>
      </w:r>
      <w:r w:rsidR="00767077" w:rsidRPr="00D2348D">
        <w:rPr>
          <w:rFonts w:ascii="Book Antiqua" w:hAnsi="Book Antiqua" w:cs="Times New Roman"/>
          <w:sz w:val="24"/>
          <w:szCs w:val="24"/>
          <w:lang w:val="en-GB"/>
        </w:rPr>
        <w:t xml:space="preserve">MC </w:t>
      </w:r>
      <w:r w:rsidR="00502F35" w:rsidRPr="00D2348D">
        <w:rPr>
          <w:rFonts w:ascii="Book Antiqua" w:hAnsi="Book Antiqua" w:cs="Times New Roman"/>
          <w:sz w:val="24"/>
          <w:szCs w:val="24"/>
          <w:lang w:val="en-GB"/>
        </w:rPr>
        <w:t xml:space="preserve">and </w:t>
      </w:r>
      <w:proofErr w:type="spellStart"/>
      <w:r w:rsidR="00502F35" w:rsidRPr="00D2348D">
        <w:rPr>
          <w:rFonts w:ascii="Book Antiqua" w:hAnsi="Book Antiqua" w:cs="Times New Roman"/>
          <w:sz w:val="24"/>
          <w:szCs w:val="24"/>
          <w:lang w:val="en-GB"/>
        </w:rPr>
        <w:t>Bertolini</w:t>
      </w:r>
      <w:proofErr w:type="spellEnd"/>
      <w:r w:rsidR="00502F35" w:rsidRPr="00D2348D">
        <w:rPr>
          <w:rFonts w:ascii="Book Antiqua" w:hAnsi="Book Antiqua" w:cs="Times New Roman"/>
          <w:sz w:val="24"/>
          <w:szCs w:val="24"/>
          <w:lang w:val="en-GB"/>
        </w:rPr>
        <w:t xml:space="preserve"> </w:t>
      </w:r>
      <w:r w:rsidR="00767077" w:rsidRPr="00D2348D">
        <w:rPr>
          <w:rFonts w:ascii="Book Antiqua" w:hAnsi="Book Antiqua" w:cs="Times New Roman"/>
          <w:sz w:val="24"/>
          <w:szCs w:val="24"/>
          <w:lang w:val="en-GB"/>
        </w:rPr>
        <w:t xml:space="preserve">R </w:t>
      </w:r>
      <w:r w:rsidR="00502F35" w:rsidRPr="00D2348D">
        <w:rPr>
          <w:rFonts w:ascii="Book Antiqua" w:hAnsi="Book Antiqua" w:cs="Times New Roman"/>
          <w:sz w:val="24"/>
          <w:szCs w:val="24"/>
          <w:lang w:val="en-GB"/>
        </w:rPr>
        <w:t>analysed and interpreted the data and wrote the manuscript</w:t>
      </w:r>
      <w:r w:rsidR="00767077">
        <w:rPr>
          <w:rFonts w:ascii="Book Antiqua" w:hAnsi="Book Antiqua" w:cs="Times New Roman" w:hint="eastAsia"/>
          <w:sz w:val="24"/>
          <w:szCs w:val="24"/>
          <w:lang w:val="en-GB" w:eastAsia="zh-CN"/>
        </w:rPr>
        <w:t>;</w:t>
      </w:r>
      <w:r w:rsidR="00502F35" w:rsidRPr="00D2348D">
        <w:rPr>
          <w:rFonts w:ascii="Book Antiqua" w:hAnsi="Book Antiqua" w:cs="Times New Roman"/>
          <w:sz w:val="24"/>
          <w:szCs w:val="24"/>
          <w:lang w:val="en-GB"/>
        </w:rPr>
        <w:t xml:space="preserve"> </w:t>
      </w:r>
      <w:proofErr w:type="spellStart"/>
      <w:r w:rsidR="00502F35" w:rsidRPr="00D2348D">
        <w:rPr>
          <w:rFonts w:ascii="Book Antiqua" w:hAnsi="Book Antiqua" w:cs="Times New Roman"/>
          <w:sz w:val="24"/>
          <w:szCs w:val="24"/>
          <w:lang w:val="en-GB"/>
        </w:rPr>
        <w:t>Borovicka</w:t>
      </w:r>
      <w:proofErr w:type="spellEnd"/>
      <w:r w:rsidR="00502F35" w:rsidRPr="00D2348D">
        <w:rPr>
          <w:rFonts w:ascii="Book Antiqua" w:hAnsi="Book Antiqua" w:cs="Times New Roman"/>
          <w:sz w:val="24"/>
          <w:szCs w:val="24"/>
          <w:lang w:val="en-GB"/>
        </w:rPr>
        <w:t xml:space="preserve"> </w:t>
      </w:r>
      <w:r w:rsidR="00767077" w:rsidRPr="00D2348D">
        <w:rPr>
          <w:rFonts w:ascii="Book Antiqua" w:hAnsi="Book Antiqua" w:cs="Times New Roman"/>
          <w:sz w:val="24"/>
          <w:szCs w:val="24"/>
          <w:lang w:val="en-GB"/>
        </w:rPr>
        <w:t xml:space="preserve">J </w:t>
      </w:r>
      <w:r w:rsidR="00502F35" w:rsidRPr="00D2348D">
        <w:rPr>
          <w:rFonts w:ascii="Book Antiqua" w:hAnsi="Book Antiqua" w:cs="Times New Roman"/>
          <w:sz w:val="24"/>
          <w:szCs w:val="24"/>
          <w:lang w:val="en-GB"/>
        </w:rPr>
        <w:t xml:space="preserve">and </w:t>
      </w:r>
      <w:proofErr w:type="spellStart"/>
      <w:r w:rsidR="00502F35" w:rsidRPr="00D2348D">
        <w:rPr>
          <w:rFonts w:ascii="Book Antiqua" w:hAnsi="Book Antiqua" w:cs="Times New Roman"/>
          <w:sz w:val="24"/>
          <w:szCs w:val="24"/>
          <w:lang w:val="en-GB"/>
        </w:rPr>
        <w:t>Meyenberger</w:t>
      </w:r>
      <w:proofErr w:type="spellEnd"/>
      <w:r w:rsidR="00502F35" w:rsidRPr="00D2348D">
        <w:rPr>
          <w:rFonts w:ascii="Book Antiqua" w:hAnsi="Book Antiqua" w:cs="Times New Roman"/>
          <w:sz w:val="24"/>
          <w:szCs w:val="24"/>
          <w:lang w:val="en-GB"/>
        </w:rPr>
        <w:t xml:space="preserve"> </w:t>
      </w:r>
      <w:r w:rsidR="00767077" w:rsidRPr="00D2348D">
        <w:rPr>
          <w:rFonts w:ascii="Book Antiqua" w:hAnsi="Book Antiqua" w:cs="Times New Roman"/>
          <w:sz w:val="24"/>
          <w:szCs w:val="24"/>
          <w:lang w:val="en-GB"/>
        </w:rPr>
        <w:t xml:space="preserve">C </w:t>
      </w:r>
      <w:r w:rsidR="00502F35" w:rsidRPr="00D2348D">
        <w:rPr>
          <w:rFonts w:ascii="Book Antiqua" w:hAnsi="Book Antiqua" w:cs="Times New Roman"/>
          <w:sz w:val="24"/>
          <w:szCs w:val="24"/>
          <w:lang w:val="en-GB"/>
        </w:rPr>
        <w:t>interpreted the data, revised the manuscript and approved the final version.</w:t>
      </w:r>
    </w:p>
    <w:p w:rsidR="006B6707" w:rsidRPr="00D2348D" w:rsidRDefault="006B6707" w:rsidP="00D2348D">
      <w:pPr>
        <w:spacing w:line="360" w:lineRule="auto"/>
        <w:jc w:val="both"/>
        <w:rPr>
          <w:rFonts w:ascii="Book Antiqua" w:hAnsi="Book Antiqua" w:cs="Times New Roman"/>
          <w:szCs w:val="24"/>
          <w:lang w:val="en-GB" w:eastAsia="zh-CN"/>
        </w:rPr>
      </w:pPr>
    </w:p>
    <w:p w:rsidR="006B6707" w:rsidRPr="00D2348D" w:rsidRDefault="006B6707" w:rsidP="00D2348D">
      <w:pPr>
        <w:spacing w:line="360" w:lineRule="auto"/>
        <w:jc w:val="both"/>
        <w:rPr>
          <w:rFonts w:ascii="Book Antiqua" w:hAnsi="Book Antiqua" w:cs="Times New Roman"/>
          <w:b/>
          <w:szCs w:val="24"/>
          <w:lang w:val="en-GB" w:eastAsia="zh-CN"/>
        </w:rPr>
      </w:pPr>
      <w:r w:rsidRPr="00D2348D">
        <w:rPr>
          <w:rFonts w:ascii="Book Antiqua" w:hAnsi="Book Antiqua" w:cs="Times New Roman"/>
          <w:b/>
          <w:szCs w:val="24"/>
          <w:lang w:val="en-GB"/>
        </w:rPr>
        <w:t>Correspondence to:</w:t>
      </w:r>
      <w:r w:rsidR="00501B34" w:rsidRPr="00D2348D">
        <w:rPr>
          <w:rFonts w:ascii="Book Antiqua" w:hAnsi="Book Antiqua" w:cs="Times New Roman"/>
          <w:b/>
          <w:szCs w:val="24"/>
          <w:lang w:val="en-GB" w:eastAsia="zh-CN"/>
        </w:rPr>
        <w:t xml:space="preserve"> </w:t>
      </w:r>
      <w:r w:rsidRPr="00D2348D">
        <w:rPr>
          <w:rFonts w:ascii="Book Antiqua" w:hAnsi="Book Antiqua" w:cs="Times New Roman"/>
          <w:b/>
          <w:szCs w:val="24"/>
          <w:lang w:val="en-GB"/>
        </w:rPr>
        <w:t xml:space="preserve">Michael Christian </w:t>
      </w:r>
      <w:proofErr w:type="spellStart"/>
      <w:r w:rsidRPr="00D2348D">
        <w:rPr>
          <w:rFonts w:ascii="Book Antiqua" w:hAnsi="Book Antiqua" w:cs="Times New Roman"/>
          <w:b/>
          <w:szCs w:val="24"/>
          <w:lang w:val="en-GB"/>
        </w:rPr>
        <w:t>Sulz</w:t>
      </w:r>
      <w:proofErr w:type="spellEnd"/>
      <w:r w:rsidRPr="00D2348D">
        <w:rPr>
          <w:rFonts w:ascii="Book Antiqua" w:hAnsi="Book Antiqua" w:cs="Times New Roman"/>
          <w:b/>
          <w:szCs w:val="24"/>
          <w:lang w:val="en-GB"/>
        </w:rPr>
        <w:t xml:space="preserve">, MD, </w:t>
      </w:r>
      <w:r w:rsidRPr="00D2348D">
        <w:rPr>
          <w:rFonts w:ascii="Book Antiqua" w:hAnsi="Book Antiqua" w:cs="Times New Roman"/>
          <w:szCs w:val="24"/>
          <w:lang w:val="en-GB"/>
        </w:rPr>
        <w:t xml:space="preserve">Department of Gastroenterology and </w:t>
      </w:r>
      <w:proofErr w:type="spellStart"/>
      <w:r w:rsidRPr="00D2348D">
        <w:rPr>
          <w:rFonts w:ascii="Book Antiqua" w:hAnsi="Book Antiqua" w:cs="Times New Roman"/>
          <w:szCs w:val="24"/>
          <w:lang w:val="en-GB"/>
        </w:rPr>
        <w:t>Hepatology</w:t>
      </w:r>
      <w:proofErr w:type="spellEnd"/>
      <w:r w:rsidRPr="00D2348D">
        <w:rPr>
          <w:rFonts w:ascii="Book Antiqua" w:hAnsi="Book Antiqua" w:cs="Times New Roman"/>
          <w:szCs w:val="24"/>
          <w:lang w:val="en-GB"/>
        </w:rPr>
        <w:t xml:space="preserve">, </w:t>
      </w:r>
      <w:proofErr w:type="spellStart"/>
      <w:r w:rsidRPr="00D2348D">
        <w:rPr>
          <w:rFonts w:ascii="Book Antiqua" w:hAnsi="Book Antiqua" w:cs="Times New Roman"/>
          <w:szCs w:val="24"/>
          <w:lang w:val="en-GB"/>
        </w:rPr>
        <w:t>Kantonsspital</w:t>
      </w:r>
      <w:proofErr w:type="spellEnd"/>
      <w:r w:rsidRPr="00D2348D">
        <w:rPr>
          <w:rFonts w:ascii="Book Antiqua" w:hAnsi="Book Antiqua" w:cs="Times New Roman"/>
          <w:szCs w:val="24"/>
          <w:lang w:val="en-GB"/>
        </w:rPr>
        <w:t xml:space="preserve"> St. </w:t>
      </w:r>
      <w:proofErr w:type="spellStart"/>
      <w:r w:rsidRPr="00D2348D">
        <w:rPr>
          <w:rFonts w:ascii="Book Antiqua" w:hAnsi="Book Antiqua" w:cs="Times New Roman"/>
          <w:szCs w:val="24"/>
          <w:lang w:val="en-GB"/>
        </w:rPr>
        <w:t>Gallen</w:t>
      </w:r>
      <w:proofErr w:type="spellEnd"/>
      <w:r w:rsidRPr="00D2348D">
        <w:rPr>
          <w:rFonts w:ascii="Book Antiqua" w:hAnsi="Book Antiqua" w:cs="Times New Roman"/>
          <w:szCs w:val="24"/>
          <w:lang w:val="en-GB"/>
        </w:rPr>
        <w:t xml:space="preserve">, </w:t>
      </w:r>
      <w:proofErr w:type="spellStart"/>
      <w:r w:rsidRPr="00D2348D">
        <w:rPr>
          <w:rFonts w:ascii="Book Antiqua" w:hAnsi="Book Antiqua" w:cs="Times New Roman"/>
          <w:szCs w:val="24"/>
          <w:lang w:val="en-GB"/>
        </w:rPr>
        <w:t>Rorschacher</w:t>
      </w:r>
      <w:proofErr w:type="spellEnd"/>
      <w:r w:rsidRPr="00D2348D">
        <w:rPr>
          <w:rFonts w:ascii="Book Antiqua" w:hAnsi="Book Antiqua" w:cs="Times New Roman"/>
          <w:szCs w:val="24"/>
          <w:lang w:val="en-GB"/>
        </w:rPr>
        <w:t xml:space="preserve"> </w:t>
      </w:r>
      <w:proofErr w:type="spellStart"/>
      <w:r w:rsidRPr="00D2348D">
        <w:rPr>
          <w:rFonts w:ascii="Book Antiqua" w:hAnsi="Book Antiqua" w:cs="Times New Roman"/>
          <w:szCs w:val="24"/>
          <w:lang w:val="en-GB"/>
        </w:rPr>
        <w:t>Strasse</w:t>
      </w:r>
      <w:proofErr w:type="spellEnd"/>
      <w:r w:rsidRPr="00D2348D">
        <w:rPr>
          <w:rFonts w:ascii="Book Antiqua" w:hAnsi="Book Antiqua" w:cs="Times New Roman"/>
          <w:szCs w:val="24"/>
          <w:lang w:val="en-GB"/>
        </w:rPr>
        <w:t xml:space="preserve"> 95, 9007 </w:t>
      </w:r>
      <w:proofErr w:type="spellStart"/>
      <w:r w:rsidRPr="00D2348D">
        <w:rPr>
          <w:rFonts w:ascii="Book Antiqua" w:hAnsi="Book Antiqua" w:cs="Times New Roman"/>
          <w:szCs w:val="24"/>
          <w:lang w:val="en-GB"/>
        </w:rPr>
        <w:t>Gallen</w:t>
      </w:r>
      <w:proofErr w:type="spellEnd"/>
      <w:r w:rsidRPr="00D2348D">
        <w:rPr>
          <w:rFonts w:ascii="Book Antiqua" w:hAnsi="Book Antiqua" w:cs="Times New Roman"/>
          <w:szCs w:val="24"/>
          <w:lang w:val="en-GB"/>
        </w:rPr>
        <w:t>, Switzerland. michael.sulz@kssg.ch</w:t>
      </w:r>
    </w:p>
    <w:p w:rsidR="006B6707" w:rsidRPr="00D2348D" w:rsidRDefault="006B6707" w:rsidP="00D2348D">
      <w:pPr>
        <w:spacing w:line="360" w:lineRule="auto"/>
        <w:jc w:val="both"/>
        <w:rPr>
          <w:rFonts w:ascii="Book Antiqua" w:hAnsi="Book Antiqua" w:cs="Times New Roman"/>
          <w:b/>
          <w:szCs w:val="24"/>
          <w:lang w:val="en-GB"/>
        </w:rPr>
      </w:pPr>
      <w:r w:rsidRPr="00D2348D">
        <w:rPr>
          <w:rFonts w:ascii="Book Antiqua" w:hAnsi="Book Antiqua" w:cs="Times New Roman"/>
          <w:b/>
          <w:szCs w:val="24"/>
          <w:lang w:val="en-GB"/>
        </w:rPr>
        <w:t xml:space="preserve">Telephone: </w:t>
      </w:r>
      <w:r w:rsidRPr="00D2348D">
        <w:rPr>
          <w:rFonts w:ascii="Book Antiqua" w:hAnsi="Book Antiqua" w:cs="Times New Roman"/>
          <w:szCs w:val="24"/>
          <w:lang w:val="en-GB"/>
        </w:rPr>
        <w:t>+41-71-4941245</w:t>
      </w:r>
      <w:r w:rsidR="00501B34" w:rsidRPr="00D2348D">
        <w:rPr>
          <w:rFonts w:ascii="Book Antiqua" w:hAnsi="Book Antiqua" w:cs="Times New Roman"/>
          <w:b/>
          <w:szCs w:val="24"/>
          <w:lang w:val="en-GB" w:eastAsia="zh-CN"/>
        </w:rPr>
        <w:tab/>
      </w:r>
      <w:r w:rsidR="00501B34" w:rsidRPr="00D2348D">
        <w:rPr>
          <w:rFonts w:ascii="Book Antiqua" w:hAnsi="Book Antiqua" w:cs="Times New Roman"/>
          <w:b/>
          <w:szCs w:val="24"/>
          <w:lang w:val="en-GB" w:eastAsia="zh-CN"/>
        </w:rPr>
        <w:tab/>
      </w:r>
      <w:r w:rsidRPr="00D2348D">
        <w:rPr>
          <w:rFonts w:ascii="Book Antiqua" w:hAnsi="Book Antiqua" w:cs="Times New Roman"/>
          <w:b/>
          <w:szCs w:val="24"/>
          <w:lang w:val="en-GB"/>
        </w:rPr>
        <w:t xml:space="preserve">Fax: </w:t>
      </w:r>
      <w:r w:rsidRPr="00D2348D">
        <w:rPr>
          <w:rFonts w:ascii="Book Antiqua" w:hAnsi="Book Antiqua" w:cs="Times New Roman"/>
          <w:szCs w:val="24"/>
          <w:lang w:val="en-GB"/>
        </w:rPr>
        <w:t>+41-71-4942862</w:t>
      </w:r>
    </w:p>
    <w:p w:rsidR="00B50DC2" w:rsidRPr="00D2348D" w:rsidRDefault="00B50DC2" w:rsidP="00D2348D">
      <w:pPr>
        <w:pStyle w:val="Standard1"/>
        <w:spacing w:line="360" w:lineRule="auto"/>
        <w:jc w:val="both"/>
        <w:rPr>
          <w:rFonts w:ascii="Book Antiqua" w:hAnsi="Book Antiqua" w:cs="Arial"/>
          <w:szCs w:val="24"/>
          <w:lang w:eastAsia="zh-CN"/>
        </w:rPr>
      </w:pPr>
      <w:bookmarkStart w:id="7" w:name="h.gjdgxs" w:colFirst="0" w:colLast="0"/>
      <w:bookmarkEnd w:id="7"/>
    </w:p>
    <w:p w:rsidR="00D2348D" w:rsidRPr="00D2348D" w:rsidRDefault="00C56950" w:rsidP="00D2348D">
      <w:pPr>
        <w:pStyle w:val="Standard1"/>
        <w:spacing w:line="360" w:lineRule="auto"/>
        <w:jc w:val="both"/>
        <w:rPr>
          <w:rFonts w:ascii="Book Antiqua" w:hAnsi="Book Antiqua" w:cs="Quattrocento"/>
          <w:szCs w:val="24"/>
          <w:lang w:eastAsia="zh-CN"/>
        </w:rPr>
      </w:pPr>
      <w:r w:rsidRPr="00D2348D">
        <w:rPr>
          <w:rFonts w:ascii="Book Antiqua" w:eastAsia="Quattrocento" w:hAnsi="Book Antiqua" w:cs="Quattrocento"/>
          <w:b/>
          <w:szCs w:val="24"/>
        </w:rPr>
        <w:t>Received</w:t>
      </w:r>
      <w:r w:rsidRPr="00D2348D">
        <w:rPr>
          <w:rFonts w:ascii="Book Antiqua" w:eastAsia="Quattrocento" w:hAnsi="Book Antiqua" w:cs="Quattrocento"/>
          <w:szCs w:val="24"/>
        </w:rPr>
        <w:t xml:space="preserve">: </w:t>
      </w:r>
      <w:r w:rsidR="00501B34" w:rsidRPr="00D2348D">
        <w:rPr>
          <w:rFonts w:ascii="Book Antiqua" w:hAnsi="Book Antiqua" w:cs="Quattrocento"/>
          <w:szCs w:val="24"/>
          <w:lang w:eastAsia="zh-CN"/>
        </w:rPr>
        <w:t>May 16, 2014</w:t>
      </w:r>
      <w:r w:rsidR="00501B34" w:rsidRPr="00D2348D">
        <w:rPr>
          <w:rFonts w:ascii="Book Antiqua" w:hAnsi="Book Antiqua" w:cs="Quattrocento"/>
          <w:szCs w:val="24"/>
          <w:lang w:eastAsia="zh-CN"/>
        </w:rPr>
        <w:tab/>
      </w:r>
      <w:r w:rsidR="00501B34" w:rsidRPr="00D2348D">
        <w:rPr>
          <w:rFonts w:ascii="Book Antiqua" w:hAnsi="Book Antiqua" w:cs="Quattrocento"/>
          <w:szCs w:val="24"/>
          <w:lang w:eastAsia="zh-CN"/>
        </w:rPr>
        <w:tab/>
      </w:r>
      <w:r w:rsidRPr="00D2348D">
        <w:rPr>
          <w:rFonts w:ascii="Book Antiqua" w:eastAsia="Quattrocento" w:hAnsi="Book Antiqua" w:cs="Quattrocento"/>
          <w:szCs w:val="24"/>
        </w:rPr>
        <w:t xml:space="preserve"> </w:t>
      </w:r>
      <w:r w:rsidRPr="00D2348D">
        <w:rPr>
          <w:rFonts w:ascii="Book Antiqua" w:eastAsia="Quattrocento" w:hAnsi="Book Antiqua" w:cs="Quattrocento"/>
          <w:b/>
          <w:szCs w:val="24"/>
        </w:rPr>
        <w:t xml:space="preserve">Revised: </w:t>
      </w:r>
      <w:r w:rsidR="00D2348D" w:rsidRPr="00D2348D">
        <w:rPr>
          <w:rFonts w:ascii="Book Antiqua" w:hAnsi="Book Antiqua" w:cs="Quattrocento"/>
          <w:szCs w:val="24"/>
          <w:lang w:eastAsia="zh-CN"/>
        </w:rPr>
        <w:t>June 21, 2014</w:t>
      </w:r>
    </w:p>
    <w:p w:rsidR="00C04004" w:rsidRDefault="00C56950" w:rsidP="00C04004">
      <w:pPr>
        <w:rPr>
          <w:rFonts w:ascii="Book Antiqua" w:hAnsi="Book Antiqua"/>
        </w:rPr>
      </w:pPr>
      <w:r w:rsidRPr="00D2348D">
        <w:rPr>
          <w:rFonts w:ascii="Book Antiqua" w:eastAsia="Quattrocento" w:hAnsi="Book Antiqua" w:cs="Quattrocento"/>
          <w:b/>
          <w:szCs w:val="24"/>
        </w:rPr>
        <w:t>Accepted:</w:t>
      </w:r>
      <w:bookmarkStart w:id="8" w:name="OLE_LINK1"/>
      <w:bookmarkStart w:id="9" w:name="OLE_LINK2"/>
      <w:bookmarkStart w:id="10" w:name="OLE_LINK3"/>
      <w:bookmarkStart w:id="11" w:name="OLE_LINK4"/>
      <w:bookmarkStart w:id="12" w:name="OLE_LINK5"/>
      <w:bookmarkStart w:id="13" w:name="OLE_LINK6"/>
      <w:bookmarkStart w:id="14" w:name="OLE_LINK7"/>
      <w:bookmarkStart w:id="15" w:name="OLE_LINK9"/>
      <w:bookmarkStart w:id="16" w:name="OLE_LINK10"/>
      <w:bookmarkStart w:id="17" w:name="OLE_LINK14"/>
      <w:bookmarkStart w:id="18" w:name="OLE_LINK17"/>
      <w:bookmarkStart w:id="19" w:name="OLE_LINK18"/>
      <w:bookmarkStart w:id="20" w:name="OLE_LINK19"/>
      <w:bookmarkStart w:id="21" w:name="OLE_LINK22"/>
      <w:bookmarkStart w:id="22" w:name="OLE_LINK24"/>
      <w:bookmarkStart w:id="23" w:name="OLE_LINK25"/>
      <w:bookmarkStart w:id="24" w:name="OLE_LINK26"/>
      <w:bookmarkStart w:id="25" w:name="OLE_LINK27"/>
      <w:bookmarkStart w:id="26" w:name="OLE_LINK28"/>
      <w:bookmarkStart w:id="27" w:name="OLE_LINK29"/>
      <w:bookmarkStart w:id="28" w:name="OLE_LINK30"/>
      <w:bookmarkStart w:id="29" w:name="OLE_LINK31"/>
      <w:bookmarkStart w:id="30" w:name="OLE_LINK32"/>
      <w:bookmarkStart w:id="31" w:name="OLE_LINK34"/>
      <w:bookmarkStart w:id="32" w:name="OLE_LINK36"/>
      <w:bookmarkStart w:id="33" w:name="OLE_LINK37"/>
      <w:bookmarkStart w:id="34" w:name="OLE_LINK38"/>
      <w:bookmarkStart w:id="35" w:name="OLE_LINK41"/>
      <w:bookmarkStart w:id="36" w:name="OLE_LINK42"/>
      <w:bookmarkStart w:id="37" w:name="OLE_LINK44"/>
      <w:bookmarkStart w:id="38" w:name="OLE_LINK45"/>
      <w:bookmarkStart w:id="39" w:name="OLE_LINK46"/>
      <w:bookmarkStart w:id="40" w:name="OLE_LINK47"/>
      <w:bookmarkStart w:id="41" w:name="OLE_LINK52"/>
      <w:bookmarkStart w:id="42" w:name="OLE_LINK43"/>
      <w:bookmarkStart w:id="43" w:name="OLE_LINK57"/>
      <w:r w:rsidR="00C04004" w:rsidRPr="00C04004">
        <w:rPr>
          <w:rFonts w:ascii="Book Antiqua" w:hAnsi="Book Antiqua"/>
        </w:rPr>
        <w:t xml:space="preserve"> </w:t>
      </w:r>
      <w:r w:rsidR="00C04004">
        <w:rPr>
          <w:rFonts w:ascii="Book Antiqua" w:hAnsi="Book Antiqua"/>
        </w:rPr>
        <w:t>July 15, 2014</w:t>
      </w:r>
    </w:p>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rsidR="00B772CA" w:rsidRPr="00D2348D" w:rsidRDefault="00C56950" w:rsidP="00D2348D">
      <w:pPr>
        <w:pStyle w:val="Standard1"/>
        <w:spacing w:line="360" w:lineRule="auto"/>
        <w:jc w:val="both"/>
        <w:rPr>
          <w:rFonts w:ascii="Book Antiqua" w:hAnsi="Book Antiqua"/>
          <w:szCs w:val="24"/>
        </w:rPr>
      </w:pPr>
      <w:r w:rsidRPr="00D2348D">
        <w:rPr>
          <w:rFonts w:ascii="Book Antiqua" w:eastAsia="Quattrocento" w:hAnsi="Book Antiqua" w:cs="Quattrocento"/>
          <w:b/>
          <w:szCs w:val="24"/>
        </w:rPr>
        <w:t xml:space="preserve"> </w:t>
      </w:r>
    </w:p>
    <w:p w:rsidR="00B772CA" w:rsidRPr="00D2348D" w:rsidRDefault="00C56950" w:rsidP="00D2348D">
      <w:pPr>
        <w:pStyle w:val="Standard1"/>
        <w:spacing w:line="360" w:lineRule="auto"/>
        <w:jc w:val="both"/>
        <w:rPr>
          <w:rFonts w:ascii="Book Antiqua" w:hAnsi="Book Antiqua"/>
          <w:szCs w:val="24"/>
        </w:rPr>
      </w:pPr>
      <w:r w:rsidRPr="00D2348D">
        <w:rPr>
          <w:rFonts w:ascii="Book Antiqua" w:eastAsia="Quattrocento" w:hAnsi="Book Antiqua" w:cs="Quattrocento"/>
          <w:b/>
          <w:szCs w:val="24"/>
        </w:rPr>
        <w:t>Published online:</w:t>
      </w:r>
    </w:p>
    <w:p w:rsidR="00B772CA" w:rsidRPr="00D2348D" w:rsidRDefault="00B772CA" w:rsidP="00D2348D">
      <w:pPr>
        <w:pStyle w:val="Standard1"/>
        <w:spacing w:line="360" w:lineRule="auto"/>
        <w:jc w:val="both"/>
        <w:rPr>
          <w:rFonts w:ascii="Book Antiqua" w:hAnsi="Book Antiqua"/>
          <w:szCs w:val="24"/>
        </w:rPr>
      </w:pPr>
    </w:p>
    <w:p w:rsidR="00B772CA" w:rsidRPr="00D2348D" w:rsidRDefault="00B772CA" w:rsidP="00D2348D">
      <w:pPr>
        <w:pStyle w:val="Standard1"/>
        <w:spacing w:line="360" w:lineRule="auto"/>
        <w:jc w:val="both"/>
        <w:rPr>
          <w:rFonts w:ascii="Book Antiqua" w:hAnsi="Book Antiqua"/>
          <w:szCs w:val="24"/>
        </w:rPr>
      </w:pPr>
    </w:p>
    <w:p w:rsidR="00B772CA" w:rsidRPr="00D2348D" w:rsidRDefault="00C56950" w:rsidP="00D2348D">
      <w:pPr>
        <w:pStyle w:val="Standard1"/>
        <w:spacing w:line="360" w:lineRule="auto"/>
        <w:jc w:val="both"/>
        <w:rPr>
          <w:rFonts w:ascii="Book Antiqua" w:hAnsi="Book Antiqua"/>
          <w:szCs w:val="24"/>
        </w:rPr>
      </w:pPr>
      <w:r w:rsidRPr="00D2348D">
        <w:rPr>
          <w:rFonts w:ascii="Book Antiqua" w:hAnsi="Book Antiqua"/>
          <w:szCs w:val="24"/>
        </w:rPr>
        <w:lastRenderedPageBreak/>
        <w:br w:type="page"/>
      </w:r>
    </w:p>
    <w:p w:rsidR="00B772CA" w:rsidRPr="00D2348D" w:rsidRDefault="00C56950" w:rsidP="00D2348D">
      <w:pPr>
        <w:pStyle w:val="Standard1"/>
        <w:spacing w:line="360" w:lineRule="auto"/>
        <w:jc w:val="both"/>
        <w:rPr>
          <w:rFonts w:ascii="Book Antiqua" w:hAnsi="Book Antiqua"/>
          <w:szCs w:val="24"/>
        </w:rPr>
      </w:pPr>
      <w:r w:rsidRPr="00D2348D">
        <w:rPr>
          <w:rFonts w:ascii="Book Antiqua" w:eastAsia="Quattrocento" w:hAnsi="Book Antiqua" w:cs="Quattrocento"/>
          <w:b/>
          <w:szCs w:val="24"/>
        </w:rPr>
        <w:lastRenderedPageBreak/>
        <w:t>Abstract</w:t>
      </w:r>
    </w:p>
    <w:p w:rsidR="00A17E76" w:rsidRPr="00D2348D" w:rsidRDefault="00501B34" w:rsidP="00D2348D">
      <w:pPr>
        <w:pStyle w:val="Standard1"/>
        <w:spacing w:line="360" w:lineRule="auto"/>
        <w:jc w:val="both"/>
        <w:rPr>
          <w:rFonts w:ascii="Book Antiqua" w:hAnsi="Book Antiqua" w:cs="Quattrocento"/>
          <w:szCs w:val="24"/>
          <w:lang w:eastAsia="zh-CN"/>
        </w:rPr>
      </w:pPr>
      <w:r w:rsidRPr="00D2348D">
        <w:rPr>
          <w:rFonts w:ascii="Book Antiqua" w:eastAsia="Quattrocento" w:hAnsi="Book Antiqua" w:cs="Quattrocento"/>
          <w:b/>
          <w:szCs w:val="24"/>
        </w:rPr>
        <w:t>AIM</w:t>
      </w:r>
      <w:r w:rsidR="00C56950" w:rsidRPr="00D2348D">
        <w:rPr>
          <w:rFonts w:ascii="Book Antiqua" w:eastAsia="Quattrocento" w:hAnsi="Book Antiqua" w:cs="Quattrocento"/>
          <w:b/>
          <w:szCs w:val="24"/>
        </w:rPr>
        <w:t>:</w:t>
      </w:r>
      <w:r w:rsidR="00C56950" w:rsidRPr="00D2348D">
        <w:rPr>
          <w:rFonts w:ascii="Book Antiqua" w:eastAsia="Quattrocento" w:hAnsi="Book Antiqua" w:cs="Quattrocento"/>
          <w:szCs w:val="24"/>
        </w:rPr>
        <w:t xml:space="preserve"> To evaluate the outcome of over-the-scope-clip</w:t>
      </w:r>
      <w:r w:rsidR="008B0F73" w:rsidRPr="00D2348D">
        <w:rPr>
          <w:rFonts w:ascii="Book Antiqua" w:eastAsia="Quattrocento" w:hAnsi="Book Antiqua" w:cs="Quattrocento"/>
          <w:szCs w:val="24"/>
        </w:rPr>
        <w:t xml:space="preserve"> </w:t>
      </w:r>
      <w:r w:rsidR="00C56950" w:rsidRPr="00D2348D">
        <w:rPr>
          <w:rFonts w:ascii="Book Antiqua" w:eastAsia="Quattrocento" w:hAnsi="Book Antiqua" w:cs="Quattrocento"/>
          <w:szCs w:val="24"/>
        </w:rPr>
        <w:t>system (OTSC)</w:t>
      </w:r>
      <w:r w:rsidR="000E7F34" w:rsidRPr="00D2348D">
        <w:rPr>
          <w:rFonts w:ascii="Book Antiqua" w:eastAsia="Quattrocento" w:hAnsi="Book Antiqua" w:cs="Quattrocento"/>
          <w:szCs w:val="24"/>
        </w:rPr>
        <w:t xml:space="preserve"> </w:t>
      </w:r>
      <w:r w:rsidR="008B0F73" w:rsidRPr="00D2348D">
        <w:rPr>
          <w:rFonts w:ascii="Book Antiqua" w:eastAsia="Quattrocento" w:hAnsi="Book Antiqua" w:cs="Quattrocento"/>
          <w:szCs w:val="24"/>
        </w:rPr>
        <w:t xml:space="preserve">for endoscopic treatments of </w:t>
      </w:r>
      <w:r w:rsidR="00C56950" w:rsidRPr="00D2348D">
        <w:rPr>
          <w:rFonts w:ascii="Book Antiqua" w:eastAsia="Quattrocento" w:hAnsi="Book Antiqua" w:cs="Quattrocento"/>
          <w:szCs w:val="24"/>
        </w:rPr>
        <w:t xml:space="preserve">various indications in </w:t>
      </w:r>
      <w:r w:rsidR="00A17E76" w:rsidRPr="00D2348D">
        <w:rPr>
          <w:rFonts w:ascii="Book Antiqua" w:eastAsia="Quattrocento" w:hAnsi="Book Antiqua" w:cs="Quattrocento"/>
          <w:szCs w:val="24"/>
        </w:rPr>
        <w:t>daily</w:t>
      </w:r>
      <w:r w:rsidR="00C56950" w:rsidRPr="00D2348D">
        <w:rPr>
          <w:rFonts w:ascii="Book Antiqua" w:eastAsia="Quattrocento" w:hAnsi="Book Antiqua" w:cs="Quattrocento"/>
          <w:szCs w:val="24"/>
        </w:rPr>
        <w:t xml:space="preserve"> clinical practice in Switzerland.</w:t>
      </w:r>
    </w:p>
    <w:p w:rsidR="00501B34" w:rsidRPr="00D2348D" w:rsidRDefault="00501B34" w:rsidP="00D2348D">
      <w:pPr>
        <w:pStyle w:val="Standard1"/>
        <w:spacing w:line="360" w:lineRule="auto"/>
        <w:jc w:val="both"/>
        <w:rPr>
          <w:rFonts w:ascii="Book Antiqua" w:hAnsi="Book Antiqua" w:cs="Quattrocento"/>
          <w:szCs w:val="24"/>
          <w:lang w:eastAsia="zh-CN"/>
        </w:rPr>
      </w:pPr>
    </w:p>
    <w:p w:rsidR="00B772CA" w:rsidRPr="00D2348D" w:rsidRDefault="00501B34" w:rsidP="00D2348D">
      <w:pPr>
        <w:pStyle w:val="Standard1"/>
        <w:spacing w:line="360" w:lineRule="auto"/>
        <w:jc w:val="both"/>
        <w:rPr>
          <w:rFonts w:ascii="Book Antiqua" w:hAnsi="Book Antiqua" w:cs="Quattrocento"/>
          <w:szCs w:val="24"/>
          <w:lang w:eastAsia="zh-CN"/>
        </w:rPr>
      </w:pPr>
      <w:r w:rsidRPr="00D2348D">
        <w:rPr>
          <w:rFonts w:ascii="Book Antiqua" w:eastAsia="Quattrocento" w:hAnsi="Book Antiqua" w:cs="Quattrocento"/>
          <w:b/>
          <w:szCs w:val="24"/>
        </w:rPr>
        <w:t>METHODS</w:t>
      </w:r>
      <w:r w:rsidR="00C56950" w:rsidRPr="00D2348D">
        <w:rPr>
          <w:rFonts w:ascii="Book Antiqua" w:eastAsia="Quattrocento" w:hAnsi="Book Antiqua" w:cs="Quattrocento"/>
          <w:b/>
          <w:szCs w:val="24"/>
        </w:rPr>
        <w:t>:</w:t>
      </w:r>
      <w:r w:rsidR="00C56950" w:rsidRPr="00D2348D">
        <w:rPr>
          <w:rFonts w:ascii="Book Antiqua" w:eastAsia="Quattrocento" w:hAnsi="Book Antiqua" w:cs="Quattrocento"/>
          <w:szCs w:val="24"/>
        </w:rPr>
        <w:t xml:space="preserve"> This prospective, consecutive case series </w:t>
      </w:r>
      <w:r w:rsidR="000E7F34" w:rsidRPr="00D2348D">
        <w:rPr>
          <w:rFonts w:ascii="Book Antiqua" w:eastAsia="Quattrocento" w:hAnsi="Book Antiqua" w:cs="Quattrocento"/>
          <w:szCs w:val="24"/>
        </w:rPr>
        <w:t xml:space="preserve">was </w:t>
      </w:r>
      <w:r w:rsidR="00C56950" w:rsidRPr="00D2348D">
        <w:rPr>
          <w:rFonts w:ascii="Book Antiqua" w:eastAsia="Quattrocento" w:hAnsi="Book Antiqua" w:cs="Quattrocento"/>
          <w:szCs w:val="24"/>
        </w:rPr>
        <w:t>conducted</w:t>
      </w:r>
      <w:r w:rsidR="000E7F34" w:rsidRPr="00D2348D">
        <w:rPr>
          <w:rFonts w:ascii="Book Antiqua" w:eastAsia="Quattrocento" w:hAnsi="Book Antiqua" w:cs="Quattrocento"/>
          <w:szCs w:val="24"/>
        </w:rPr>
        <w:t xml:space="preserve"> </w:t>
      </w:r>
      <w:r w:rsidR="00C56950" w:rsidRPr="00D2348D">
        <w:rPr>
          <w:rFonts w:ascii="Book Antiqua" w:eastAsia="Quattrocento" w:hAnsi="Book Antiqua" w:cs="Quattrocento"/>
          <w:szCs w:val="24"/>
        </w:rPr>
        <w:t xml:space="preserve">at a tertiary care </w:t>
      </w:r>
      <w:r w:rsidR="000E7F34" w:rsidRPr="00D2348D">
        <w:rPr>
          <w:rFonts w:ascii="Book Antiqua" w:eastAsia="Quattrocento" w:hAnsi="Book Antiqua" w:cs="Quattrocento"/>
          <w:szCs w:val="24"/>
        </w:rPr>
        <w:t xml:space="preserve">hospital </w:t>
      </w:r>
      <w:r w:rsidR="00C56950" w:rsidRPr="00D2348D">
        <w:rPr>
          <w:rFonts w:ascii="Book Antiqua" w:eastAsia="Quattrocento" w:hAnsi="Book Antiqua" w:cs="Quattrocento"/>
          <w:szCs w:val="24"/>
        </w:rPr>
        <w:t xml:space="preserve">from September 2010 </w:t>
      </w:r>
      <w:r w:rsidR="000E7F34" w:rsidRPr="00D2348D">
        <w:rPr>
          <w:rFonts w:ascii="Book Antiqua" w:eastAsia="Quattrocento" w:hAnsi="Book Antiqua" w:cs="Quattrocento"/>
          <w:szCs w:val="24"/>
        </w:rPr>
        <w:t xml:space="preserve">to </w:t>
      </w:r>
      <w:r w:rsidR="00C56950" w:rsidRPr="00D2348D">
        <w:rPr>
          <w:rFonts w:ascii="Book Antiqua" w:eastAsia="Quattrocento" w:hAnsi="Book Antiqua" w:cs="Quattrocento"/>
          <w:szCs w:val="24"/>
        </w:rPr>
        <w:t>January 2014. Indications</w:t>
      </w:r>
      <w:r w:rsidR="000E7F34" w:rsidRPr="00D2348D">
        <w:rPr>
          <w:rFonts w:ascii="Book Antiqua" w:eastAsia="Quattrocento" w:hAnsi="Book Antiqua" w:cs="Quattrocento"/>
          <w:szCs w:val="24"/>
        </w:rPr>
        <w:t xml:space="preserve"> for </w:t>
      </w:r>
      <w:r w:rsidR="00DA3AE5" w:rsidRPr="00D2348D">
        <w:rPr>
          <w:rFonts w:ascii="Book Antiqua" w:eastAsia="Quattrocento" w:hAnsi="Book Antiqua" w:cs="Quattrocento"/>
          <w:szCs w:val="24"/>
        </w:rPr>
        <w:t>OTSC application</w:t>
      </w:r>
      <w:r w:rsidR="00C56950" w:rsidRPr="00D2348D">
        <w:rPr>
          <w:rFonts w:ascii="Book Antiqua" w:eastAsia="Quattrocento" w:hAnsi="Book Antiqua" w:cs="Quattrocento"/>
          <w:szCs w:val="24"/>
        </w:rPr>
        <w:t xml:space="preserve"> were fistulae, anas</w:t>
      </w:r>
      <w:r w:rsidR="00025EC6" w:rsidRPr="00D2348D">
        <w:rPr>
          <w:rFonts w:ascii="Book Antiqua" w:eastAsia="Quattrocento" w:hAnsi="Book Antiqua" w:cs="Quattrocento"/>
          <w:szCs w:val="24"/>
        </w:rPr>
        <w:t xml:space="preserve">tomotic leakage, </w:t>
      </w:r>
      <w:proofErr w:type="gramStart"/>
      <w:r w:rsidR="00025EC6" w:rsidRPr="00D2348D">
        <w:rPr>
          <w:rFonts w:ascii="Book Antiqua" w:eastAsia="Quattrocento" w:hAnsi="Book Antiqua" w:cs="Quattrocento"/>
          <w:szCs w:val="24"/>
        </w:rPr>
        <w:t>perforation</w:t>
      </w:r>
      <w:proofErr w:type="gramEnd"/>
      <w:r w:rsidR="00025EC6" w:rsidRPr="00D2348D">
        <w:rPr>
          <w:rFonts w:ascii="Book Antiqua" w:eastAsia="Quattrocento" w:hAnsi="Book Antiqua" w:cs="Quattrocento"/>
          <w:szCs w:val="24"/>
        </w:rPr>
        <w:t>, un</w:t>
      </w:r>
      <w:r w:rsidR="00C56950" w:rsidRPr="00D2348D">
        <w:rPr>
          <w:rFonts w:ascii="Book Antiqua" w:eastAsia="Quattrocento" w:hAnsi="Book Antiqua" w:cs="Quattrocento"/>
          <w:szCs w:val="24"/>
        </w:rPr>
        <w:t xml:space="preserve">roofed </w:t>
      </w:r>
      <w:proofErr w:type="spellStart"/>
      <w:r w:rsidR="00C56950" w:rsidRPr="00D2348D">
        <w:rPr>
          <w:rFonts w:ascii="Book Antiqua" w:eastAsia="Quattrocento" w:hAnsi="Book Antiqua" w:cs="Quattrocento"/>
          <w:szCs w:val="24"/>
        </w:rPr>
        <w:t>submucosal</w:t>
      </w:r>
      <w:proofErr w:type="spellEnd"/>
      <w:r w:rsidR="00C56950" w:rsidRPr="00D2348D">
        <w:rPr>
          <w:rFonts w:ascii="Book Antiqua" w:eastAsia="Quattrocento" w:hAnsi="Book Antiqua" w:cs="Quattrocento"/>
          <w:szCs w:val="24"/>
        </w:rPr>
        <w:t xml:space="preserve"> lesion for biopsy, refractory bleeding</w:t>
      </w:r>
      <w:r w:rsidR="000E7F34" w:rsidRPr="00D2348D">
        <w:rPr>
          <w:rFonts w:ascii="Book Antiqua" w:eastAsia="Quattrocento" w:hAnsi="Book Antiqua" w:cs="Quattrocento"/>
          <w:szCs w:val="24"/>
        </w:rPr>
        <w:t>,</w:t>
      </w:r>
      <w:r w:rsidR="00C56950" w:rsidRPr="00D2348D">
        <w:rPr>
          <w:rFonts w:ascii="Book Antiqua" w:eastAsia="Quattrocento" w:hAnsi="Book Antiqua" w:cs="Quattrocento"/>
          <w:szCs w:val="24"/>
        </w:rPr>
        <w:t xml:space="preserve"> and stent fixation in the gastrointestinal (GI) tract. Primary technical success was defined as </w:t>
      </w:r>
      <w:r w:rsidR="00162D9B" w:rsidRPr="00D2348D">
        <w:rPr>
          <w:rFonts w:ascii="Book Antiqua" w:eastAsia="Quattrocento" w:hAnsi="Book Antiqua" w:cs="Quattrocento"/>
          <w:szCs w:val="24"/>
        </w:rPr>
        <w:t xml:space="preserve">the </w:t>
      </w:r>
      <w:r w:rsidR="00C56950" w:rsidRPr="00D2348D">
        <w:rPr>
          <w:rFonts w:ascii="Book Antiqua" w:eastAsia="Quattrocento" w:hAnsi="Book Antiqua" w:cs="Quattrocento"/>
          <w:szCs w:val="24"/>
        </w:rPr>
        <w:t>adequate deployment of the OTSC on the target lesion. Clinical success was defined as resolution of the problem</w:t>
      </w:r>
      <w:r w:rsidR="00162D9B" w:rsidRPr="00D2348D">
        <w:rPr>
          <w:rFonts w:ascii="Book Antiqua" w:eastAsia="Quattrocento" w:hAnsi="Book Antiqua" w:cs="Quattrocento"/>
          <w:szCs w:val="24"/>
        </w:rPr>
        <w:t>;</w:t>
      </w:r>
      <w:r w:rsidR="00C56950" w:rsidRPr="00D2348D">
        <w:rPr>
          <w:rFonts w:ascii="Book Antiqua" w:eastAsia="Quattrocento" w:hAnsi="Book Antiqua" w:cs="Quattrocento"/>
          <w:szCs w:val="24"/>
        </w:rPr>
        <w:t xml:space="preserve"> for instance</w:t>
      </w:r>
      <w:r w:rsidR="00162D9B" w:rsidRPr="00D2348D">
        <w:rPr>
          <w:rFonts w:ascii="Book Antiqua" w:eastAsia="Quattrocento" w:hAnsi="Book Antiqua" w:cs="Quattrocento"/>
          <w:szCs w:val="24"/>
        </w:rPr>
        <w:t>,</w:t>
      </w:r>
      <w:r w:rsidR="00C56950" w:rsidRPr="00D2348D">
        <w:rPr>
          <w:rFonts w:ascii="Book Antiqua" w:eastAsia="Quattrocento" w:hAnsi="Book Antiqua" w:cs="Quattrocento"/>
          <w:szCs w:val="24"/>
        </w:rPr>
        <w:t xml:space="preserve"> no </w:t>
      </w:r>
      <w:r w:rsidR="00162D9B" w:rsidRPr="00D2348D">
        <w:rPr>
          <w:rFonts w:ascii="Book Antiqua" w:eastAsia="Quattrocento" w:hAnsi="Book Antiqua" w:cs="Quattrocento"/>
          <w:szCs w:val="24"/>
        </w:rPr>
        <w:t xml:space="preserve">requirement </w:t>
      </w:r>
      <w:r w:rsidR="00C56950" w:rsidRPr="00D2348D">
        <w:rPr>
          <w:rFonts w:ascii="Book Antiqua" w:eastAsia="Quattrocento" w:hAnsi="Book Antiqua" w:cs="Quattrocento"/>
          <w:szCs w:val="24"/>
        </w:rPr>
        <w:t>for surgery or further endoscopic intervention. In case</w:t>
      </w:r>
      <w:r w:rsidR="00162D9B" w:rsidRPr="00D2348D">
        <w:rPr>
          <w:rFonts w:ascii="Book Antiqua" w:eastAsia="Quattrocento" w:hAnsi="Book Antiqua" w:cs="Quattrocento"/>
          <w:szCs w:val="24"/>
        </w:rPr>
        <w:t>s</w:t>
      </w:r>
      <w:r w:rsidR="00C56950" w:rsidRPr="00D2348D">
        <w:rPr>
          <w:rFonts w:ascii="Book Antiqua" w:eastAsia="Quattrocento" w:hAnsi="Book Antiqua" w:cs="Quattrocento"/>
          <w:szCs w:val="24"/>
        </w:rPr>
        <w:t xml:space="preserve"> of recurrence</w:t>
      </w:r>
      <w:r w:rsidR="00162D9B" w:rsidRPr="00D2348D">
        <w:rPr>
          <w:rFonts w:ascii="Book Antiqua" w:eastAsia="Quattrocento" w:hAnsi="Book Antiqua" w:cs="Quattrocento"/>
          <w:szCs w:val="24"/>
        </w:rPr>
        <w:t>,</w:t>
      </w:r>
      <w:r w:rsidR="00C56950" w:rsidRPr="00D2348D">
        <w:rPr>
          <w:rFonts w:ascii="Book Antiqua" w:eastAsia="Quattrocento" w:hAnsi="Book Antiqua" w:cs="Quattrocento"/>
          <w:szCs w:val="24"/>
        </w:rPr>
        <w:t xml:space="preserve"> retreatment of a lesion with a second intervention was possible. Complications were classified into those related to sedation, endoscopy</w:t>
      </w:r>
      <w:r w:rsidR="00162D9B" w:rsidRPr="00D2348D">
        <w:rPr>
          <w:rFonts w:ascii="Book Antiqua" w:eastAsia="Quattrocento" w:hAnsi="Book Antiqua" w:cs="Quattrocento"/>
          <w:szCs w:val="24"/>
        </w:rPr>
        <w:t>,</w:t>
      </w:r>
      <w:r w:rsidR="00C56950" w:rsidRPr="00D2348D">
        <w:rPr>
          <w:rFonts w:ascii="Book Antiqua" w:eastAsia="Quattrocento" w:hAnsi="Book Antiqua" w:cs="Quattrocento"/>
          <w:szCs w:val="24"/>
        </w:rPr>
        <w:t xml:space="preserve"> or deployment of the clip. </w:t>
      </w:r>
    </w:p>
    <w:p w:rsidR="00501B34" w:rsidRPr="00D2348D" w:rsidRDefault="00501B34" w:rsidP="00D2348D">
      <w:pPr>
        <w:pStyle w:val="Standard1"/>
        <w:spacing w:line="360" w:lineRule="auto"/>
        <w:jc w:val="both"/>
        <w:rPr>
          <w:rFonts w:ascii="Book Antiqua" w:hAnsi="Book Antiqua"/>
          <w:szCs w:val="24"/>
          <w:lang w:eastAsia="zh-CN"/>
        </w:rPr>
      </w:pPr>
    </w:p>
    <w:p w:rsidR="00B772CA" w:rsidRPr="00D2348D" w:rsidRDefault="00501B34" w:rsidP="00D2348D">
      <w:pPr>
        <w:pStyle w:val="Standard1"/>
        <w:widowControl w:val="0"/>
        <w:spacing w:line="360" w:lineRule="auto"/>
        <w:jc w:val="both"/>
        <w:rPr>
          <w:rFonts w:ascii="Book Antiqua" w:hAnsi="Book Antiqua" w:cs="Quattrocento"/>
          <w:szCs w:val="24"/>
          <w:lang w:eastAsia="zh-CN"/>
        </w:rPr>
      </w:pPr>
      <w:r w:rsidRPr="00D2348D">
        <w:rPr>
          <w:rFonts w:ascii="Book Antiqua" w:eastAsia="Quattrocento" w:hAnsi="Book Antiqua" w:cs="Quattrocento"/>
          <w:b/>
          <w:szCs w:val="24"/>
        </w:rPr>
        <w:t>RESULTS</w:t>
      </w:r>
      <w:r w:rsidR="00C56950" w:rsidRPr="00D2348D">
        <w:rPr>
          <w:rFonts w:ascii="Book Antiqua" w:eastAsia="Quattrocento" w:hAnsi="Book Antiqua" w:cs="Quattrocento"/>
          <w:szCs w:val="24"/>
        </w:rPr>
        <w:t xml:space="preserve">: A total of 28 OTSC system applications were carried out in 21 patients </w:t>
      </w:r>
      <w:r w:rsidR="00D2348D">
        <w:rPr>
          <w:rFonts w:ascii="Book Antiqua" w:hAnsi="Book Antiqua" w:cs="Quattrocento" w:hint="eastAsia"/>
          <w:szCs w:val="24"/>
          <w:lang w:eastAsia="zh-CN"/>
        </w:rPr>
        <w:t>[</w:t>
      </w:r>
      <w:r w:rsidR="00C56950" w:rsidRPr="00D2348D">
        <w:rPr>
          <w:rFonts w:ascii="Book Antiqua" w:eastAsia="Quattrocento" w:hAnsi="Book Antiqua" w:cs="Quattrocento"/>
          <w:szCs w:val="24"/>
        </w:rPr>
        <w:t xml:space="preserve">median age 64 years </w:t>
      </w:r>
      <w:r w:rsidR="00D2348D">
        <w:rPr>
          <w:rFonts w:ascii="Book Antiqua" w:hAnsi="Book Antiqua" w:cs="Quattrocento" w:hint="eastAsia"/>
          <w:szCs w:val="24"/>
          <w:lang w:eastAsia="zh-CN"/>
        </w:rPr>
        <w:t>(</w:t>
      </w:r>
      <w:r w:rsidR="00C56950" w:rsidRPr="00D2348D">
        <w:rPr>
          <w:rFonts w:ascii="Book Antiqua" w:eastAsia="Quattrocento" w:hAnsi="Book Antiqua" w:cs="Quattrocento"/>
          <w:szCs w:val="24"/>
        </w:rPr>
        <w:t>range 42-85</w:t>
      </w:r>
      <w:r w:rsidR="00D2348D">
        <w:rPr>
          <w:rFonts w:ascii="Book Antiqua" w:hAnsi="Book Antiqua" w:cs="Quattrocento" w:hint="eastAsia"/>
          <w:szCs w:val="24"/>
          <w:lang w:eastAsia="zh-CN"/>
        </w:rPr>
        <w:t>)</w:t>
      </w:r>
      <w:r w:rsidR="00C56950" w:rsidRPr="00D2348D">
        <w:rPr>
          <w:rFonts w:ascii="Book Antiqua" w:eastAsia="Quattrocento" w:hAnsi="Book Antiqua" w:cs="Quattrocento"/>
          <w:szCs w:val="24"/>
        </w:rPr>
        <w:t>, 33% females</w:t>
      </w:r>
      <w:r w:rsidR="00D2348D">
        <w:rPr>
          <w:rFonts w:ascii="Book Antiqua" w:hAnsi="Book Antiqua" w:cs="Quattrocento" w:hint="eastAsia"/>
          <w:szCs w:val="24"/>
          <w:lang w:eastAsia="zh-CN"/>
        </w:rPr>
        <w:t>]</w:t>
      </w:r>
      <w:r w:rsidR="00C56950" w:rsidRPr="00D2348D">
        <w:rPr>
          <w:rFonts w:ascii="Book Antiqua" w:eastAsia="Quattrocento" w:hAnsi="Book Antiqua" w:cs="Quattrocento"/>
          <w:szCs w:val="24"/>
        </w:rPr>
        <w:t xml:space="preserve">. </w:t>
      </w:r>
      <w:r w:rsidR="00162D9B" w:rsidRPr="00D2348D">
        <w:rPr>
          <w:rFonts w:ascii="Book Antiqua" w:eastAsia="Quattrocento" w:hAnsi="Book Antiqua" w:cs="Quattrocento"/>
          <w:szCs w:val="24"/>
        </w:rPr>
        <w:t>The m</w:t>
      </w:r>
      <w:r w:rsidR="00C56950" w:rsidRPr="00D2348D">
        <w:rPr>
          <w:rFonts w:ascii="Book Antiqua" w:eastAsia="Quattrocento" w:hAnsi="Book Antiqua" w:cs="Quattrocento"/>
          <w:szCs w:val="24"/>
        </w:rPr>
        <w:t>ain indications were fistulae (52%),</w:t>
      </w:r>
      <w:r w:rsidR="00162D9B" w:rsidRPr="00D2348D">
        <w:rPr>
          <w:rFonts w:ascii="Book Antiqua" w:eastAsia="Quattrocento" w:hAnsi="Book Antiqua" w:cs="Quattrocento"/>
          <w:szCs w:val="24"/>
        </w:rPr>
        <w:t xml:space="preserve"> mostly</w:t>
      </w:r>
      <w:r w:rsidR="00C56950" w:rsidRPr="00D2348D">
        <w:rPr>
          <w:rFonts w:ascii="Book Antiqua" w:eastAsia="Quattrocento" w:hAnsi="Book Antiqua" w:cs="Quattrocento"/>
          <w:szCs w:val="24"/>
        </w:rPr>
        <w:t xml:space="preserve"> after percutaneous endoscopic gastrostomy</w:t>
      </w:r>
      <w:r w:rsidR="002A4240" w:rsidRPr="00D2348D">
        <w:rPr>
          <w:rFonts w:ascii="Book Antiqua" w:eastAsia="Quattrocento" w:hAnsi="Book Antiqua" w:cs="Quattrocento"/>
          <w:szCs w:val="24"/>
        </w:rPr>
        <w:t xml:space="preserve"> </w:t>
      </w:r>
      <w:r w:rsidR="00C56950" w:rsidRPr="00D2348D">
        <w:rPr>
          <w:rFonts w:ascii="Book Antiqua" w:eastAsia="Quattrocento" w:hAnsi="Book Antiqua" w:cs="Quattrocento"/>
          <w:szCs w:val="24"/>
        </w:rPr>
        <w:t>tube removal</w:t>
      </w:r>
      <w:r w:rsidR="00162D9B" w:rsidRPr="00D2348D">
        <w:rPr>
          <w:rFonts w:ascii="Book Antiqua" w:eastAsia="Quattrocento" w:hAnsi="Book Antiqua" w:cs="Quattrocento"/>
          <w:szCs w:val="24"/>
        </w:rPr>
        <w:t>,</w:t>
      </w:r>
      <w:r w:rsidR="00C56950" w:rsidRPr="00D2348D">
        <w:rPr>
          <w:rFonts w:ascii="Book Antiqua" w:eastAsia="Quattrocento" w:hAnsi="Book Antiqua" w:cs="Quattrocento"/>
          <w:szCs w:val="24"/>
        </w:rPr>
        <w:t xml:space="preserve"> and anastomotic leakage after GI surgery (29%). Further indications were unroofed </w:t>
      </w:r>
      <w:proofErr w:type="spellStart"/>
      <w:r w:rsidR="00C56950" w:rsidRPr="00D2348D">
        <w:rPr>
          <w:rFonts w:ascii="Book Antiqua" w:eastAsia="Quattrocento" w:hAnsi="Book Antiqua" w:cs="Quattrocento"/>
          <w:szCs w:val="24"/>
        </w:rPr>
        <w:t>submucosal</w:t>
      </w:r>
      <w:proofErr w:type="spellEnd"/>
      <w:r w:rsidR="00C56950" w:rsidRPr="00D2348D">
        <w:rPr>
          <w:rFonts w:ascii="Book Antiqua" w:eastAsia="Quattrocento" w:hAnsi="Book Antiqua" w:cs="Quattrocento"/>
          <w:szCs w:val="24"/>
        </w:rPr>
        <w:t xml:space="preserve"> lesions after biopsy, upper gastrointestinal bleeding</w:t>
      </w:r>
      <w:r w:rsidR="00162D9B" w:rsidRPr="00D2348D">
        <w:rPr>
          <w:rFonts w:ascii="Book Antiqua" w:eastAsia="Quattrocento" w:hAnsi="Book Antiqua" w:cs="Quattrocento"/>
          <w:szCs w:val="24"/>
        </w:rPr>
        <w:t>,</w:t>
      </w:r>
      <w:r w:rsidR="00C56950" w:rsidRPr="00D2348D">
        <w:rPr>
          <w:rFonts w:ascii="Book Antiqua" w:eastAsia="Quattrocento" w:hAnsi="Book Antiqua" w:cs="Quattrocento"/>
          <w:szCs w:val="24"/>
        </w:rPr>
        <w:t xml:space="preserve"> or esophageal stent fixation. </w:t>
      </w:r>
      <w:r w:rsidR="00162D9B" w:rsidRPr="00D2348D">
        <w:rPr>
          <w:rFonts w:ascii="Book Antiqua" w:eastAsia="Quattrocento" w:hAnsi="Book Antiqua" w:cs="Quattrocento"/>
          <w:szCs w:val="24"/>
        </w:rPr>
        <w:t>T</w:t>
      </w:r>
      <w:r w:rsidR="00C56950" w:rsidRPr="00D2348D">
        <w:rPr>
          <w:rFonts w:ascii="Book Antiqua" w:eastAsia="Quattrocento" w:hAnsi="Book Antiqua" w:cs="Quattrocento"/>
          <w:szCs w:val="24"/>
        </w:rPr>
        <w:t xml:space="preserve">he OTSC </w:t>
      </w:r>
      <w:r w:rsidR="008B0F73" w:rsidRPr="00D2348D">
        <w:rPr>
          <w:rFonts w:ascii="Book Antiqua" w:eastAsia="Quattrocento" w:hAnsi="Book Antiqua" w:cs="Quattrocento"/>
          <w:szCs w:val="24"/>
        </w:rPr>
        <w:t xml:space="preserve">treatments </w:t>
      </w:r>
      <w:r w:rsidR="00C56950" w:rsidRPr="00D2348D">
        <w:rPr>
          <w:rFonts w:ascii="Book Antiqua" w:eastAsia="Quattrocento" w:hAnsi="Book Antiqua" w:cs="Quattrocento"/>
          <w:szCs w:val="24"/>
        </w:rPr>
        <w:t xml:space="preserve">were applied </w:t>
      </w:r>
      <w:r w:rsidR="00162D9B" w:rsidRPr="00D2348D">
        <w:rPr>
          <w:rFonts w:ascii="Book Antiqua" w:eastAsia="Quattrocento" w:hAnsi="Book Antiqua" w:cs="Quattrocento"/>
          <w:szCs w:val="24"/>
        </w:rPr>
        <w:t xml:space="preserve">either </w:t>
      </w:r>
      <w:r w:rsidR="00C56950" w:rsidRPr="00D2348D">
        <w:rPr>
          <w:rFonts w:ascii="Book Antiqua" w:eastAsia="Quattrocento" w:hAnsi="Book Antiqua" w:cs="Quattrocento"/>
          <w:szCs w:val="24"/>
        </w:rPr>
        <w:t>in the upper</w:t>
      </w:r>
      <w:r w:rsidR="00162D9B" w:rsidRPr="00D2348D">
        <w:rPr>
          <w:rFonts w:ascii="Book Antiqua" w:eastAsia="Quattrocento" w:hAnsi="Book Antiqua" w:cs="Quattrocento"/>
          <w:szCs w:val="24"/>
        </w:rPr>
        <w:t xml:space="preserve"> (48%)</w:t>
      </w:r>
      <w:r w:rsidR="00C56950" w:rsidRPr="00D2348D">
        <w:rPr>
          <w:rFonts w:ascii="Book Antiqua" w:eastAsia="Quattrocento" w:hAnsi="Book Antiqua" w:cs="Quattrocento"/>
          <w:szCs w:val="24"/>
        </w:rPr>
        <w:t xml:space="preserve"> </w:t>
      </w:r>
      <w:r w:rsidR="00162D9B" w:rsidRPr="00D2348D">
        <w:rPr>
          <w:rFonts w:ascii="Book Antiqua" w:eastAsia="Quattrocento" w:hAnsi="Book Antiqua" w:cs="Quattrocento"/>
          <w:szCs w:val="24"/>
        </w:rPr>
        <w:t>or</w:t>
      </w:r>
      <w:r w:rsidR="00C56950" w:rsidRPr="00D2348D">
        <w:rPr>
          <w:rFonts w:ascii="Book Antiqua" w:eastAsia="Quattrocento" w:hAnsi="Book Antiqua" w:cs="Quattrocento"/>
          <w:szCs w:val="24"/>
        </w:rPr>
        <w:t xml:space="preserve"> lower</w:t>
      </w:r>
      <w:r w:rsidR="00162D9B" w:rsidRPr="00D2348D">
        <w:rPr>
          <w:rFonts w:ascii="Book Antiqua" w:eastAsia="Quattrocento" w:hAnsi="Book Antiqua" w:cs="Quattrocento"/>
          <w:szCs w:val="24"/>
        </w:rPr>
        <w:t xml:space="preserve"> (52%)</w:t>
      </w:r>
      <w:r w:rsidR="00C56950" w:rsidRPr="00D2348D">
        <w:rPr>
          <w:rFonts w:ascii="Book Antiqua" w:eastAsia="Quattrocento" w:hAnsi="Book Antiqua" w:cs="Quattrocento"/>
          <w:szCs w:val="24"/>
        </w:rPr>
        <w:t xml:space="preserve"> </w:t>
      </w:r>
      <w:proofErr w:type="gramStart"/>
      <w:r w:rsidR="00C56950" w:rsidRPr="00D2348D">
        <w:rPr>
          <w:rFonts w:ascii="Book Antiqua" w:eastAsia="Quattrocento" w:hAnsi="Book Antiqua" w:cs="Quattrocento"/>
          <w:szCs w:val="24"/>
        </w:rPr>
        <w:t>GI tract.</w:t>
      </w:r>
      <w:proofErr w:type="gramEnd"/>
      <w:r w:rsidR="00C56950" w:rsidRPr="00D2348D">
        <w:rPr>
          <w:rFonts w:ascii="Book Antiqua" w:eastAsia="Quattrocento" w:hAnsi="Book Antiqua" w:cs="Quattrocento"/>
          <w:szCs w:val="24"/>
        </w:rPr>
        <w:t xml:space="preserve"> The</w:t>
      </w:r>
      <w:r w:rsidR="00162D9B" w:rsidRPr="00D2348D">
        <w:rPr>
          <w:rFonts w:ascii="Book Antiqua" w:eastAsia="Quattrocento" w:hAnsi="Book Antiqua" w:cs="Quattrocento"/>
          <w:szCs w:val="24"/>
        </w:rPr>
        <w:t xml:space="preserve"> mean</w:t>
      </w:r>
      <w:r w:rsidR="00C56950" w:rsidRPr="00D2348D">
        <w:rPr>
          <w:rFonts w:ascii="Book Antiqua" w:eastAsia="Quattrocento" w:hAnsi="Book Antiqua" w:cs="Quattrocento"/>
          <w:szCs w:val="24"/>
        </w:rPr>
        <w:t xml:space="preserve"> lesion size was 8 mm</w:t>
      </w:r>
      <w:r w:rsidR="00162D9B" w:rsidRPr="00D2348D">
        <w:rPr>
          <w:rFonts w:ascii="Book Antiqua" w:eastAsia="Quattrocento" w:hAnsi="Book Antiqua" w:cs="Quattrocento"/>
          <w:szCs w:val="24"/>
        </w:rPr>
        <w:t xml:space="preserve"> (range: 2-20 mm</w:t>
      </w:r>
      <w:r w:rsidR="00C56950" w:rsidRPr="00D2348D">
        <w:rPr>
          <w:rFonts w:ascii="Book Antiqua" w:eastAsia="Quattrocento" w:hAnsi="Book Antiqua" w:cs="Quattrocento"/>
          <w:szCs w:val="24"/>
        </w:rPr>
        <w:t>). Primary technical success and clinical success</w:t>
      </w:r>
      <w:r w:rsidR="008B0F73" w:rsidRPr="00D2348D">
        <w:rPr>
          <w:rFonts w:ascii="Book Antiqua" w:eastAsia="Quattrocento" w:hAnsi="Book Antiqua" w:cs="Quattrocento"/>
          <w:szCs w:val="24"/>
        </w:rPr>
        <w:t xml:space="preserve"> rates</w:t>
      </w:r>
      <w:r w:rsidR="00C56950" w:rsidRPr="00D2348D">
        <w:rPr>
          <w:rFonts w:ascii="Book Antiqua" w:eastAsia="Quattrocento" w:hAnsi="Book Antiqua" w:cs="Quattrocento"/>
          <w:szCs w:val="24"/>
        </w:rPr>
        <w:t xml:space="preserve"> were 85% and 67%, respectively. In 53% of cases</w:t>
      </w:r>
      <w:r w:rsidR="00162D9B" w:rsidRPr="00D2348D">
        <w:rPr>
          <w:rFonts w:ascii="Book Antiqua" w:eastAsia="Quattrocento" w:hAnsi="Book Antiqua" w:cs="Quattrocento"/>
          <w:szCs w:val="24"/>
        </w:rPr>
        <w:t>,</w:t>
      </w:r>
      <w:r w:rsidR="00C56950" w:rsidRPr="00D2348D">
        <w:rPr>
          <w:rFonts w:ascii="Book Antiqua" w:eastAsia="Quattrocento" w:hAnsi="Book Antiqua" w:cs="Quattrocento"/>
          <w:szCs w:val="24"/>
        </w:rPr>
        <w:t xml:space="preserve"> the suction method was used without accessories</w:t>
      </w:r>
      <w:r w:rsidR="00162D9B" w:rsidRPr="00D2348D">
        <w:rPr>
          <w:rFonts w:ascii="Book Antiqua" w:eastAsia="Quattrocento" w:hAnsi="Book Antiqua" w:cs="Quattrocento"/>
          <w:szCs w:val="24"/>
        </w:rPr>
        <w:t xml:space="preserve"> (</w:t>
      </w:r>
      <w:r w:rsidR="00162D9B" w:rsidRPr="00D2348D">
        <w:rPr>
          <w:rFonts w:ascii="Book Antiqua" w:eastAsia="Quattrocento" w:hAnsi="Book Antiqua" w:cs="Quattrocento"/>
          <w:i/>
          <w:szCs w:val="24"/>
        </w:rPr>
        <w:t>e.g.,</w:t>
      </w:r>
      <w:r w:rsidR="00162D9B" w:rsidRPr="00D2348D">
        <w:rPr>
          <w:rFonts w:ascii="Book Antiqua" w:eastAsia="Quattrocento" w:hAnsi="Book Antiqua" w:cs="Quattrocento"/>
          <w:szCs w:val="24"/>
        </w:rPr>
        <w:t xml:space="preserve"> t</w:t>
      </w:r>
      <w:r w:rsidR="00C56950" w:rsidRPr="00D2348D">
        <w:rPr>
          <w:rFonts w:ascii="Book Antiqua" w:eastAsia="Quattrocento" w:hAnsi="Book Antiqua" w:cs="Quattrocento"/>
          <w:szCs w:val="24"/>
        </w:rPr>
        <w:t xml:space="preserve">win grasper or </w:t>
      </w:r>
      <w:r w:rsidR="00162D9B" w:rsidRPr="00D2348D">
        <w:rPr>
          <w:rFonts w:ascii="Book Antiqua" w:eastAsia="Quattrocento" w:hAnsi="Book Antiqua" w:cs="Quattrocento"/>
          <w:szCs w:val="24"/>
        </w:rPr>
        <w:t>t</w:t>
      </w:r>
      <w:r w:rsidR="00C56950" w:rsidRPr="00D2348D">
        <w:rPr>
          <w:rFonts w:ascii="Book Antiqua" w:eastAsia="Quattrocento" w:hAnsi="Book Antiqua" w:cs="Quattrocento"/>
          <w:szCs w:val="24"/>
        </w:rPr>
        <w:t>issue anchor</w:t>
      </w:r>
      <w:r w:rsidR="00162D9B" w:rsidRPr="00D2348D">
        <w:rPr>
          <w:rFonts w:ascii="Book Antiqua" w:eastAsia="Quattrocento" w:hAnsi="Book Antiqua" w:cs="Quattrocento"/>
          <w:szCs w:val="24"/>
        </w:rPr>
        <w:t>)</w:t>
      </w:r>
      <w:r w:rsidR="00C56950" w:rsidRPr="00D2348D">
        <w:rPr>
          <w:rFonts w:ascii="Book Antiqua" w:eastAsia="Quattrocento" w:hAnsi="Book Antiqua" w:cs="Quattrocento"/>
          <w:szCs w:val="24"/>
        </w:rPr>
        <w:t xml:space="preserve">. No endoscopy-related or OTSC-related complications were </w:t>
      </w:r>
      <w:r w:rsidR="00162D9B" w:rsidRPr="00D2348D">
        <w:rPr>
          <w:rFonts w:ascii="Book Antiqua" w:eastAsia="Quattrocento" w:hAnsi="Book Antiqua" w:cs="Quattrocento"/>
          <w:szCs w:val="24"/>
        </w:rPr>
        <w:t>observed</w:t>
      </w:r>
      <w:r w:rsidR="00C56950" w:rsidRPr="00D2348D">
        <w:rPr>
          <w:rFonts w:ascii="Book Antiqua" w:eastAsia="Quattrocento" w:hAnsi="Book Antiqua" w:cs="Quattrocento"/>
          <w:szCs w:val="24"/>
        </w:rPr>
        <w:t>.</w:t>
      </w:r>
    </w:p>
    <w:p w:rsidR="00501B34" w:rsidRPr="00D2348D" w:rsidRDefault="00501B34" w:rsidP="00D2348D">
      <w:pPr>
        <w:pStyle w:val="Standard1"/>
        <w:widowControl w:val="0"/>
        <w:spacing w:line="360" w:lineRule="auto"/>
        <w:jc w:val="both"/>
        <w:rPr>
          <w:rFonts w:ascii="Book Antiqua" w:hAnsi="Book Antiqua"/>
          <w:szCs w:val="24"/>
          <w:lang w:eastAsia="zh-CN"/>
        </w:rPr>
      </w:pPr>
    </w:p>
    <w:p w:rsidR="00B772CA" w:rsidRPr="00D2348D" w:rsidRDefault="00501B34" w:rsidP="00D2348D">
      <w:pPr>
        <w:pStyle w:val="Standard1"/>
        <w:widowControl w:val="0"/>
        <w:spacing w:line="360" w:lineRule="auto"/>
        <w:jc w:val="both"/>
        <w:rPr>
          <w:rFonts w:ascii="Book Antiqua" w:hAnsi="Book Antiqua" w:cs="Quattrocento"/>
          <w:szCs w:val="24"/>
          <w:lang w:eastAsia="zh-CN"/>
        </w:rPr>
      </w:pPr>
      <w:r w:rsidRPr="00D2348D">
        <w:rPr>
          <w:rFonts w:ascii="Book Antiqua" w:eastAsia="Quattrocento" w:hAnsi="Book Antiqua" w:cs="Quattrocento"/>
          <w:b/>
          <w:szCs w:val="24"/>
        </w:rPr>
        <w:t>CONCLUSIONS</w:t>
      </w:r>
      <w:r w:rsidR="00C56950" w:rsidRPr="00D2348D">
        <w:rPr>
          <w:rFonts w:ascii="Book Antiqua" w:eastAsia="Quattrocento" w:hAnsi="Book Antiqua" w:cs="Quattrocento"/>
          <w:b/>
          <w:szCs w:val="24"/>
        </w:rPr>
        <w:t>:</w:t>
      </w:r>
      <w:r w:rsidR="00C56950" w:rsidRPr="00D2348D">
        <w:rPr>
          <w:rFonts w:ascii="Book Antiqua" w:eastAsia="Quattrocento" w:hAnsi="Book Antiqua" w:cs="Quattrocento"/>
          <w:szCs w:val="24"/>
        </w:rPr>
        <w:t xml:space="preserve"> OTSC is a useful tool for endoscopic closure of various GI lesions</w:t>
      </w:r>
      <w:r w:rsidR="00162D9B" w:rsidRPr="00D2348D">
        <w:rPr>
          <w:rFonts w:ascii="Book Antiqua" w:eastAsia="Quattrocento" w:hAnsi="Book Antiqua" w:cs="Quattrocento"/>
          <w:szCs w:val="24"/>
        </w:rPr>
        <w:t>, including</w:t>
      </w:r>
      <w:r w:rsidR="00C56950" w:rsidRPr="00D2348D">
        <w:rPr>
          <w:rFonts w:ascii="Book Antiqua" w:eastAsia="Quattrocento" w:hAnsi="Book Antiqua" w:cs="Quattrocento"/>
          <w:szCs w:val="24"/>
        </w:rPr>
        <w:t xml:space="preserve"> fistulae </w:t>
      </w:r>
      <w:r w:rsidR="00162D9B" w:rsidRPr="00D2348D">
        <w:rPr>
          <w:rFonts w:ascii="Book Antiqua" w:eastAsia="Quattrocento" w:hAnsi="Book Antiqua" w:cs="Quattrocento"/>
          <w:szCs w:val="24"/>
        </w:rPr>
        <w:t xml:space="preserve">and </w:t>
      </w:r>
      <w:r w:rsidR="00C56950" w:rsidRPr="00D2348D">
        <w:rPr>
          <w:rFonts w:ascii="Book Antiqua" w:eastAsia="Quattrocento" w:hAnsi="Book Antiqua" w:cs="Quattrocento"/>
          <w:szCs w:val="24"/>
        </w:rPr>
        <w:t xml:space="preserve">leakages. Future randomized prospective multicenter trials are </w:t>
      </w:r>
      <w:r w:rsidR="00162D9B" w:rsidRPr="00D2348D">
        <w:rPr>
          <w:rFonts w:ascii="Book Antiqua" w:eastAsia="Quattrocento" w:hAnsi="Book Antiqua" w:cs="Quattrocento"/>
          <w:szCs w:val="24"/>
        </w:rPr>
        <w:t>warranted</w:t>
      </w:r>
      <w:r w:rsidR="00C56950" w:rsidRPr="00D2348D">
        <w:rPr>
          <w:rFonts w:ascii="Book Antiqua" w:eastAsia="Quattrocento" w:hAnsi="Book Antiqua" w:cs="Quattrocento"/>
          <w:szCs w:val="24"/>
        </w:rPr>
        <w:t>.</w:t>
      </w:r>
    </w:p>
    <w:p w:rsidR="00501B34" w:rsidRPr="00D2348D" w:rsidRDefault="00501B34" w:rsidP="00D2348D">
      <w:pPr>
        <w:pStyle w:val="Standard1"/>
        <w:widowControl w:val="0"/>
        <w:spacing w:line="360" w:lineRule="auto"/>
        <w:jc w:val="both"/>
        <w:rPr>
          <w:rFonts w:ascii="Book Antiqua" w:hAnsi="Book Antiqua"/>
          <w:szCs w:val="24"/>
          <w:lang w:eastAsia="zh-CN"/>
        </w:rPr>
      </w:pPr>
    </w:p>
    <w:p w:rsidR="00501B34" w:rsidRPr="00D2348D" w:rsidRDefault="00501B34" w:rsidP="00D2348D">
      <w:pPr>
        <w:spacing w:line="360" w:lineRule="auto"/>
        <w:jc w:val="both"/>
        <w:rPr>
          <w:rFonts w:ascii="Book Antiqua" w:hAnsi="Book Antiqua" w:cs="Arial Unicode MS"/>
          <w:szCs w:val="24"/>
        </w:rPr>
      </w:pPr>
      <w:r w:rsidRPr="00D2348D">
        <w:rPr>
          <w:rFonts w:ascii="Book Antiqua" w:hAnsi="Book Antiqua"/>
          <w:szCs w:val="24"/>
        </w:rPr>
        <w:t xml:space="preserve">© </w:t>
      </w:r>
      <w:r w:rsidRPr="00D2348D">
        <w:rPr>
          <w:rFonts w:ascii="Book Antiqua" w:hAnsi="Book Antiqua" w:cs="Arial Unicode MS"/>
          <w:szCs w:val="24"/>
        </w:rPr>
        <w:t xml:space="preserve">2014 </w:t>
      </w:r>
      <w:proofErr w:type="spellStart"/>
      <w:r w:rsidRPr="00D2348D">
        <w:rPr>
          <w:rFonts w:ascii="Book Antiqua" w:hAnsi="Book Antiqua" w:cs="Arial Unicode MS"/>
          <w:szCs w:val="24"/>
        </w:rPr>
        <w:t>Baishideng</w:t>
      </w:r>
      <w:proofErr w:type="spellEnd"/>
      <w:r w:rsidRPr="00D2348D">
        <w:rPr>
          <w:rFonts w:ascii="Book Antiqua" w:hAnsi="Book Antiqua" w:cs="Arial Unicode MS"/>
          <w:szCs w:val="24"/>
        </w:rPr>
        <w:t xml:space="preserve"> Publishing Group Inc. All rights reserved.</w:t>
      </w:r>
    </w:p>
    <w:p w:rsidR="00B772CA" w:rsidRPr="00D2348D" w:rsidRDefault="00B772CA" w:rsidP="00D2348D">
      <w:pPr>
        <w:pStyle w:val="Standard1"/>
        <w:widowControl w:val="0"/>
        <w:spacing w:line="360" w:lineRule="auto"/>
        <w:jc w:val="both"/>
        <w:rPr>
          <w:rFonts w:ascii="Book Antiqua" w:hAnsi="Book Antiqua"/>
          <w:szCs w:val="24"/>
        </w:rPr>
      </w:pPr>
    </w:p>
    <w:p w:rsidR="00B772CA" w:rsidRPr="00D2348D" w:rsidRDefault="00C56950" w:rsidP="00D2348D">
      <w:pPr>
        <w:pStyle w:val="Standard1"/>
        <w:widowControl w:val="0"/>
        <w:spacing w:line="360" w:lineRule="auto"/>
        <w:jc w:val="both"/>
        <w:rPr>
          <w:rFonts w:ascii="Book Antiqua" w:hAnsi="Book Antiqua"/>
          <w:szCs w:val="24"/>
        </w:rPr>
      </w:pPr>
      <w:r w:rsidRPr="00D2348D">
        <w:rPr>
          <w:rFonts w:ascii="Book Antiqua" w:eastAsia="Quattrocento" w:hAnsi="Book Antiqua" w:cs="Quattrocento"/>
          <w:b/>
          <w:szCs w:val="24"/>
        </w:rPr>
        <w:t>Key words:</w:t>
      </w:r>
      <w:r w:rsidR="00501B34" w:rsidRPr="00D2348D">
        <w:rPr>
          <w:rFonts w:ascii="Book Antiqua" w:hAnsi="Book Antiqua"/>
          <w:szCs w:val="24"/>
          <w:lang w:eastAsia="zh-CN"/>
        </w:rPr>
        <w:t xml:space="preserve"> </w:t>
      </w:r>
      <w:r w:rsidRPr="00D2348D">
        <w:rPr>
          <w:rFonts w:ascii="Book Antiqua" w:eastAsia="Quattrocento" w:hAnsi="Book Antiqua" w:cs="Quattrocento"/>
          <w:szCs w:val="24"/>
        </w:rPr>
        <w:t xml:space="preserve">Over-the-scope-clip system; </w:t>
      </w:r>
      <w:r w:rsidR="00D2348D" w:rsidRPr="00D2348D">
        <w:rPr>
          <w:rFonts w:ascii="Book Antiqua" w:eastAsia="Quattrocento" w:hAnsi="Book Antiqua" w:cs="Quattrocento"/>
          <w:szCs w:val="24"/>
        </w:rPr>
        <w:t>O</w:t>
      </w:r>
      <w:bookmarkStart w:id="44" w:name="_GoBack"/>
      <w:bookmarkEnd w:id="44"/>
      <w:r w:rsidR="00D2348D" w:rsidRPr="00D2348D">
        <w:rPr>
          <w:rFonts w:ascii="Book Antiqua" w:eastAsia="Quattrocento" w:hAnsi="Book Antiqua" w:cs="Quattrocento"/>
          <w:szCs w:val="24"/>
        </w:rPr>
        <w:t>ver-the-scope-clip system</w:t>
      </w:r>
      <w:r w:rsidRPr="00D2348D">
        <w:rPr>
          <w:rFonts w:ascii="Book Antiqua" w:eastAsia="Quattrocento" w:hAnsi="Book Antiqua" w:cs="Quattrocento"/>
          <w:szCs w:val="24"/>
        </w:rPr>
        <w:t xml:space="preserve">; </w:t>
      </w:r>
      <w:r w:rsidR="00106B51" w:rsidRPr="00D2348D">
        <w:rPr>
          <w:rFonts w:ascii="Book Antiqua" w:eastAsia="Quattrocento" w:hAnsi="Book Antiqua" w:cs="Quattrocento"/>
          <w:szCs w:val="24"/>
        </w:rPr>
        <w:t xml:space="preserve">Bear </w:t>
      </w:r>
      <w:r w:rsidRPr="00D2348D">
        <w:rPr>
          <w:rFonts w:ascii="Book Antiqua" w:eastAsia="Quattrocento" w:hAnsi="Book Antiqua" w:cs="Quattrocento"/>
          <w:szCs w:val="24"/>
        </w:rPr>
        <w:t xml:space="preserve">claw; </w:t>
      </w:r>
      <w:r w:rsidR="00106B51" w:rsidRPr="00D2348D">
        <w:rPr>
          <w:rFonts w:ascii="Book Antiqua" w:eastAsia="Quattrocento" w:hAnsi="Book Antiqua" w:cs="Quattrocento"/>
          <w:szCs w:val="24"/>
        </w:rPr>
        <w:t xml:space="preserve">Endoscopic </w:t>
      </w:r>
      <w:r w:rsidRPr="00D2348D">
        <w:rPr>
          <w:rFonts w:ascii="Book Antiqua" w:eastAsia="Quattrocento" w:hAnsi="Book Antiqua" w:cs="Quattrocento"/>
          <w:szCs w:val="24"/>
        </w:rPr>
        <w:t xml:space="preserve">closure; </w:t>
      </w:r>
      <w:r w:rsidR="00106B51" w:rsidRPr="00D2348D">
        <w:rPr>
          <w:rFonts w:ascii="Book Antiqua" w:eastAsia="Quattrocento" w:hAnsi="Book Antiqua" w:cs="Quattrocento"/>
          <w:szCs w:val="24"/>
        </w:rPr>
        <w:t xml:space="preserve">Gastrointestinal </w:t>
      </w:r>
      <w:r w:rsidRPr="00D2348D">
        <w:rPr>
          <w:rFonts w:ascii="Book Antiqua" w:eastAsia="Quattrocento" w:hAnsi="Book Antiqua" w:cs="Quattrocento"/>
          <w:szCs w:val="24"/>
        </w:rPr>
        <w:t xml:space="preserve">lesion; </w:t>
      </w:r>
      <w:r w:rsidR="00106B51" w:rsidRPr="00D2348D">
        <w:rPr>
          <w:rFonts w:ascii="Book Antiqua" w:eastAsia="Quattrocento" w:hAnsi="Book Antiqua" w:cs="Quattrocento"/>
          <w:szCs w:val="24"/>
        </w:rPr>
        <w:t>Perforations</w:t>
      </w:r>
      <w:r w:rsidRPr="00D2348D">
        <w:rPr>
          <w:rFonts w:ascii="Book Antiqua" w:eastAsia="Quattrocento" w:hAnsi="Book Antiqua" w:cs="Quattrocento"/>
          <w:szCs w:val="24"/>
        </w:rPr>
        <w:t xml:space="preserve">; </w:t>
      </w:r>
      <w:r w:rsidR="00106B51" w:rsidRPr="00D2348D">
        <w:rPr>
          <w:rFonts w:ascii="Book Antiqua" w:eastAsia="Quattrocento" w:hAnsi="Book Antiqua" w:cs="Quattrocento"/>
          <w:szCs w:val="24"/>
        </w:rPr>
        <w:t>Fistulae</w:t>
      </w:r>
      <w:r w:rsidRPr="00D2348D">
        <w:rPr>
          <w:rFonts w:ascii="Book Antiqua" w:eastAsia="Quattrocento" w:hAnsi="Book Antiqua" w:cs="Quattrocento"/>
          <w:szCs w:val="24"/>
        </w:rPr>
        <w:t xml:space="preserve">; </w:t>
      </w:r>
      <w:r w:rsidR="00106B51" w:rsidRPr="00D2348D">
        <w:rPr>
          <w:rFonts w:ascii="Book Antiqua" w:eastAsia="Quattrocento" w:hAnsi="Book Antiqua" w:cs="Quattrocento"/>
          <w:szCs w:val="24"/>
        </w:rPr>
        <w:t>Leakage</w:t>
      </w:r>
    </w:p>
    <w:p w:rsidR="00B772CA" w:rsidRPr="00D2348D" w:rsidRDefault="00B772CA" w:rsidP="00D2348D">
      <w:pPr>
        <w:pStyle w:val="Standard1"/>
        <w:widowControl w:val="0"/>
        <w:spacing w:line="360" w:lineRule="auto"/>
        <w:jc w:val="both"/>
        <w:rPr>
          <w:rFonts w:ascii="Book Antiqua" w:hAnsi="Book Antiqua"/>
          <w:szCs w:val="24"/>
        </w:rPr>
      </w:pPr>
    </w:p>
    <w:p w:rsidR="00B772CA" w:rsidRPr="00D2348D" w:rsidRDefault="00C56950" w:rsidP="00D2348D">
      <w:pPr>
        <w:pStyle w:val="Standard1"/>
        <w:keepNext/>
        <w:widowControl w:val="0"/>
        <w:spacing w:line="360" w:lineRule="auto"/>
        <w:jc w:val="both"/>
        <w:rPr>
          <w:rFonts w:ascii="Book Antiqua" w:hAnsi="Book Antiqua" w:cs="Quattrocento"/>
          <w:szCs w:val="24"/>
          <w:lang w:eastAsia="zh-CN"/>
        </w:rPr>
      </w:pPr>
      <w:r w:rsidRPr="00D2348D">
        <w:rPr>
          <w:rFonts w:ascii="Book Antiqua" w:eastAsia="Quattrocento" w:hAnsi="Book Antiqua" w:cs="Quattrocento"/>
          <w:b/>
          <w:szCs w:val="24"/>
        </w:rPr>
        <w:t>Core tip</w:t>
      </w:r>
      <w:r w:rsidR="00501B34" w:rsidRPr="00D2348D">
        <w:rPr>
          <w:rFonts w:ascii="Book Antiqua" w:hAnsi="Book Antiqua"/>
          <w:szCs w:val="24"/>
          <w:lang w:eastAsia="zh-CN"/>
        </w:rPr>
        <w:t xml:space="preserve">: </w:t>
      </w:r>
      <w:r w:rsidRPr="00D2348D">
        <w:rPr>
          <w:rFonts w:ascii="Book Antiqua" w:eastAsia="Quattrocento" w:hAnsi="Book Antiqua" w:cs="Quattrocento"/>
          <w:szCs w:val="24"/>
        </w:rPr>
        <w:t>In this prospective case series</w:t>
      </w:r>
      <w:r w:rsidR="00162D9B" w:rsidRPr="00D2348D">
        <w:rPr>
          <w:rFonts w:ascii="Book Antiqua" w:eastAsia="Quattrocento" w:hAnsi="Book Antiqua" w:cs="Quattrocento"/>
          <w:szCs w:val="24"/>
        </w:rPr>
        <w:t>,</w:t>
      </w:r>
      <w:r w:rsidRPr="00D2348D">
        <w:rPr>
          <w:rFonts w:ascii="Book Antiqua" w:eastAsia="Quattrocento" w:hAnsi="Book Antiqua" w:cs="Quattrocento"/>
          <w:szCs w:val="24"/>
        </w:rPr>
        <w:t xml:space="preserve"> we report the outcome of the over-the-scope-clip system (OTSC) in</w:t>
      </w:r>
      <w:r w:rsidR="0079192C" w:rsidRPr="00D2348D">
        <w:rPr>
          <w:rFonts w:ascii="Book Antiqua" w:eastAsia="Quattrocento" w:hAnsi="Book Antiqua" w:cs="Quattrocento"/>
          <w:szCs w:val="24"/>
        </w:rPr>
        <w:t xml:space="preserve"> endosc</w:t>
      </w:r>
      <w:r w:rsidR="008B0F73" w:rsidRPr="00D2348D">
        <w:rPr>
          <w:rFonts w:ascii="Book Antiqua" w:eastAsia="Quattrocento" w:hAnsi="Book Antiqua" w:cs="Quattrocento"/>
          <w:szCs w:val="24"/>
        </w:rPr>
        <w:t>opic treatments of</w:t>
      </w:r>
      <w:r w:rsidRPr="00D2348D">
        <w:rPr>
          <w:rFonts w:ascii="Book Antiqua" w:eastAsia="Quattrocento" w:hAnsi="Book Antiqua" w:cs="Quattrocento"/>
          <w:szCs w:val="24"/>
        </w:rPr>
        <w:t xml:space="preserve"> various indications</w:t>
      </w:r>
      <w:r w:rsidR="00162D9B" w:rsidRPr="00D2348D">
        <w:rPr>
          <w:rFonts w:ascii="Book Antiqua" w:eastAsia="Quattrocento" w:hAnsi="Book Antiqua" w:cs="Quattrocento"/>
          <w:szCs w:val="24"/>
        </w:rPr>
        <w:t>, including</w:t>
      </w:r>
      <w:r w:rsidRPr="00D2348D">
        <w:rPr>
          <w:rFonts w:ascii="Book Antiqua" w:eastAsia="Quattrocento" w:hAnsi="Book Antiqua" w:cs="Quattrocento"/>
          <w:szCs w:val="24"/>
        </w:rPr>
        <w:t xml:space="preserve"> closing</w:t>
      </w:r>
      <w:r w:rsidR="00907233" w:rsidRPr="00D2348D">
        <w:rPr>
          <w:rFonts w:ascii="Book Antiqua" w:eastAsia="Quattrocento" w:hAnsi="Book Antiqua" w:cs="Quattrocento"/>
          <w:szCs w:val="24"/>
        </w:rPr>
        <w:t xml:space="preserve"> </w:t>
      </w:r>
      <w:r w:rsidRPr="00D2348D">
        <w:rPr>
          <w:rFonts w:ascii="Book Antiqua" w:eastAsia="Quattrocento" w:hAnsi="Book Antiqua" w:cs="Quattrocento"/>
          <w:szCs w:val="24"/>
        </w:rPr>
        <w:t xml:space="preserve">fistulae and </w:t>
      </w:r>
      <w:r w:rsidR="00162D9B" w:rsidRPr="00D2348D">
        <w:rPr>
          <w:rFonts w:ascii="Book Antiqua" w:eastAsia="Quattrocento" w:hAnsi="Book Antiqua" w:cs="Quattrocento"/>
          <w:szCs w:val="24"/>
        </w:rPr>
        <w:t xml:space="preserve">repairing </w:t>
      </w:r>
      <w:r w:rsidRPr="00D2348D">
        <w:rPr>
          <w:rFonts w:ascii="Book Antiqua" w:eastAsia="Quattrocento" w:hAnsi="Book Antiqua" w:cs="Quattrocento"/>
          <w:szCs w:val="24"/>
        </w:rPr>
        <w:t xml:space="preserve">anastomotic leakages in </w:t>
      </w:r>
      <w:r w:rsidR="00DA3AE5" w:rsidRPr="00D2348D">
        <w:rPr>
          <w:rFonts w:ascii="Book Antiqua" w:eastAsia="Quattrocento" w:hAnsi="Book Antiqua" w:cs="Quattrocento"/>
          <w:szCs w:val="24"/>
        </w:rPr>
        <w:t>daily</w:t>
      </w:r>
      <w:r w:rsidRPr="00D2348D">
        <w:rPr>
          <w:rFonts w:ascii="Book Antiqua" w:eastAsia="Quattrocento" w:hAnsi="Book Antiqua" w:cs="Quattrocento"/>
          <w:szCs w:val="24"/>
        </w:rPr>
        <w:t xml:space="preserve"> clinical practice in Switzerland. </w:t>
      </w:r>
      <w:r w:rsidR="00162D9B" w:rsidRPr="00D2348D">
        <w:rPr>
          <w:rFonts w:ascii="Book Antiqua" w:eastAsia="Quattrocento" w:hAnsi="Book Antiqua" w:cs="Quattrocento"/>
          <w:szCs w:val="24"/>
        </w:rPr>
        <w:t xml:space="preserve">The </w:t>
      </w:r>
      <w:r w:rsidRPr="00D2348D">
        <w:rPr>
          <w:rFonts w:ascii="Book Antiqua" w:eastAsia="Quattrocento" w:hAnsi="Book Antiqua" w:cs="Quattrocento"/>
          <w:szCs w:val="24"/>
        </w:rPr>
        <w:t>OTSC</w:t>
      </w:r>
      <w:r w:rsidR="00162D9B" w:rsidRPr="00D2348D">
        <w:rPr>
          <w:rFonts w:ascii="Book Antiqua" w:eastAsia="Quattrocento" w:hAnsi="Book Antiqua" w:cs="Quattrocento"/>
          <w:szCs w:val="24"/>
        </w:rPr>
        <w:t>s (</w:t>
      </w:r>
      <w:r w:rsidR="00162D9B" w:rsidRPr="00D2348D">
        <w:rPr>
          <w:rFonts w:ascii="Book Antiqua" w:eastAsia="Quattrocento" w:hAnsi="Book Antiqua" w:cs="Quattrocento"/>
          <w:i/>
          <w:szCs w:val="24"/>
        </w:rPr>
        <w:t>n</w:t>
      </w:r>
      <w:r w:rsidR="00D2348D" w:rsidRPr="00D2348D">
        <w:rPr>
          <w:rFonts w:ascii="Book Antiqua" w:hAnsi="Book Antiqua" w:cs="Quattrocento" w:hint="eastAsia"/>
          <w:i/>
          <w:szCs w:val="24"/>
          <w:lang w:eastAsia="zh-CN"/>
        </w:rPr>
        <w:t xml:space="preserve"> </w:t>
      </w:r>
      <w:r w:rsidR="00162D9B" w:rsidRPr="00D2348D">
        <w:rPr>
          <w:rFonts w:ascii="Book Antiqua" w:eastAsia="Quattrocento" w:hAnsi="Book Antiqua" w:cs="Quattrocento"/>
          <w:szCs w:val="24"/>
        </w:rPr>
        <w:t>=</w:t>
      </w:r>
      <w:r w:rsidR="00D2348D">
        <w:rPr>
          <w:rFonts w:ascii="Book Antiqua" w:hAnsi="Book Antiqua" w:cs="Quattrocento" w:hint="eastAsia"/>
          <w:szCs w:val="24"/>
          <w:lang w:eastAsia="zh-CN"/>
        </w:rPr>
        <w:t xml:space="preserve"> </w:t>
      </w:r>
      <w:r w:rsidR="00162D9B" w:rsidRPr="00D2348D">
        <w:rPr>
          <w:rFonts w:ascii="Book Antiqua" w:eastAsia="Quattrocento" w:hAnsi="Book Antiqua" w:cs="Quattrocento"/>
          <w:szCs w:val="24"/>
        </w:rPr>
        <w:t>28)</w:t>
      </w:r>
      <w:r w:rsidRPr="00D2348D">
        <w:rPr>
          <w:rFonts w:ascii="Book Antiqua" w:eastAsia="Quattrocento" w:hAnsi="Book Antiqua" w:cs="Quattrocento"/>
          <w:szCs w:val="24"/>
        </w:rPr>
        <w:t xml:space="preserve"> were applied in 21 patients</w:t>
      </w:r>
      <w:r w:rsidR="00162D9B" w:rsidRPr="00D2348D">
        <w:rPr>
          <w:rFonts w:ascii="Book Antiqua" w:eastAsia="Quattrocento" w:hAnsi="Book Antiqua" w:cs="Quattrocento"/>
          <w:szCs w:val="24"/>
        </w:rPr>
        <w:t>.</w:t>
      </w:r>
      <w:r w:rsidRPr="00D2348D">
        <w:rPr>
          <w:rFonts w:ascii="Book Antiqua" w:eastAsia="Quattrocento" w:hAnsi="Book Antiqua" w:cs="Quattrocento"/>
          <w:szCs w:val="24"/>
        </w:rPr>
        <w:t xml:space="preserve"> </w:t>
      </w:r>
      <w:r w:rsidR="00162D9B" w:rsidRPr="00D2348D">
        <w:rPr>
          <w:rFonts w:ascii="Book Antiqua" w:eastAsia="Quattrocento" w:hAnsi="Book Antiqua" w:cs="Quattrocento"/>
          <w:szCs w:val="24"/>
        </w:rPr>
        <w:t>P</w:t>
      </w:r>
      <w:r w:rsidRPr="00D2348D">
        <w:rPr>
          <w:rFonts w:ascii="Book Antiqua" w:eastAsia="Quattrocento" w:hAnsi="Book Antiqua" w:cs="Quattrocento"/>
          <w:szCs w:val="24"/>
        </w:rPr>
        <w:t>rimary technical and clinical success rate</w:t>
      </w:r>
      <w:r w:rsidR="00162D9B" w:rsidRPr="00D2348D">
        <w:rPr>
          <w:rFonts w:ascii="Book Antiqua" w:eastAsia="Quattrocento" w:hAnsi="Book Antiqua" w:cs="Quattrocento"/>
          <w:szCs w:val="24"/>
        </w:rPr>
        <w:t>s</w:t>
      </w:r>
      <w:r w:rsidRPr="00D2348D">
        <w:rPr>
          <w:rFonts w:ascii="Book Antiqua" w:eastAsia="Quattrocento" w:hAnsi="Book Antiqua" w:cs="Quattrocento"/>
          <w:szCs w:val="24"/>
        </w:rPr>
        <w:t xml:space="preserve"> </w:t>
      </w:r>
      <w:r w:rsidR="00162D9B" w:rsidRPr="00D2348D">
        <w:rPr>
          <w:rFonts w:ascii="Book Antiqua" w:eastAsia="Quattrocento" w:hAnsi="Book Antiqua" w:cs="Quattrocento"/>
          <w:szCs w:val="24"/>
        </w:rPr>
        <w:t xml:space="preserve">were </w:t>
      </w:r>
      <w:r w:rsidRPr="00D2348D">
        <w:rPr>
          <w:rFonts w:ascii="Book Antiqua" w:eastAsia="Quattrocento" w:hAnsi="Book Antiqua" w:cs="Quattrocento"/>
          <w:szCs w:val="24"/>
        </w:rPr>
        <w:t>85% and 67%</w:t>
      </w:r>
      <w:r w:rsidR="00162D9B" w:rsidRPr="00D2348D">
        <w:rPr>
          <w:rFonts w:ascii="Book Antiqua" w:eastAsia="Quattrocento" w:hAnsi="Book Antiqua" w:cs="Quattrocento"/>
          <w:szCs w:val="24"/>
        </w:rPr>
        <w:t>,</w:t>
      </w:r>
      <w:r w:rsidRPr="00D2348D">
        <w:rPr>
          <w:rFonts w:ascii="Book Antiqua" w:eastAsia="Quattrocento" w:hAnsi="Book Antiqua" w:cs="Quattrocento"/>
          <w:szCs w:val="24"/>
        </w:rPr>
        <w:t xml:space="preserve"> respectively</w:t>
      </w:r>
      <w:r w:rsidR="00162D9B" w:rsidRPr="00D2348D">
        <w:rPr>
          <w:rFonts w:ascii="Book Antiqua" w:eastAsia="Quattrocento" w:hAnsi="Book Antiqua" w:cs="Quattrocento"/>
          <w:szCs w:val="24"/>
        </w:rPr>
        <w:t>.</w:t>
      </w:r>
      <w:r w:rsidRPr="00D2348D">
        <w:rPr>
          <w:rFonts w:ascii="Book Antiqua" w:eastAsia="Quattrocento" w:hAnsi="Book Antiqua" w:cs="Quattrocento"/>
          <w:szCs w:val="24"/>
        </w:rPr>
        <w:t xml:space="preserve"> </w:t>
      </w:r>
      <w:r w:rsidR="00162D9B" w:rsidRPr="00D2348D">
        <w:rPr>
          <w:rFonts w:ascii="Book Antiqua" w:eastAsia="Quattrocento" w:hAnsi="Book Antiqua" w:cs="Quattrocento"/>
          <w:szCs w:val="24"/>
        </w:rPr>
        <w:t xml:space="preserve">No </w:t>
      </w:r>
      <w:r w:rsidRPr="00D2348D">
        <w:rPr>
          <w:rFonts w:ascii="Book Antiqua" w:eastAsia="Quattrocento" w:hAnsi="Book Antiqua" w:cs="Quattrocento"/>
          <w:szCs w:val="24"/>
        </w:rPr>
        <w:t>complication</w:t>
      </w:r>
      <w:r w:rsidR="00162D9B" w:rsidRPr="00D2348D">
        <w:rPr>
          <w:rFonts w:ascii="Book Antiqua" w:eastAsia="Quattrocento" w:hAnsi="Book Antiqua" w:cs="Quattrocento"/>
          <w:szCs w:val="24"/>
        </w:rPr>
        <w:t>s were observed</w:t>
      </w:r>
      <w:r w:rsidRPr="00D2348D">
        <w:rPr>
          <w:rFonts w:ascii="Book Antiqua" w:eastAsia="Quattrocento" w:hAnsi="Book Antiqua" w:cs="Quattrocento"/>
          <w:szCs w:val="24"/>
        </w:rPr>
        <w:t xml:space="preserve"> related to endoscopy or OTSC. OTSC is a useful tool for endoscopic closure of various </w:t>
      </w:r>
      <w:r w:rsidR="00846F44" w:rsidRPr="00D2348D">
        <w:rPr>
          <w:rFonts w:ascii="Book Antiqua" w:eastAsia="Quattrocento" w:hAnsi="Book Antiqua" w:cs="Quattrocento"/>
          <w:szCs w:val="24"/>
        </w:rPr>
        <w:t xml:space="preserve">gastrointestinal </w:t>
      </w:r>
      <w:r w:rsidRPr="00D2348D">
        <w:rPr>
          <w:rFonts w:ascii="Book Antiqua" w:eastAsia="Quattrocento" w:hAnsi="Book Antiqua" w:cs="Quattrocento"/>
          <w:szCs w:val="24"/>
        </w:rPr>
        <w:t>lesions.</w:t>
      </w:r>
    </w:p>
    <w:p w:rsidR="00D2348D" w:rsidRDefault="00D2348D" w:rsidP="00D2348D">
      <w:pPr>
        <w:spacing w:line="360" w:lineRule="auto"/>
        <w:jc w:val="both"/>
        <w:rPr>
          <w:rFonts w:ascii="Book Antiqua" w:hAnsi="Book Antiqua"/>
          <w:szCs w:val="24"/>
          <w:lang w:eastAsia="zh-CN"/>
        </w:rPr>
      </w:pPr>
      <w:bookmarkStart w:id="45" w:name="OLE_LINK130"/>
      <w:bookmarkStart w:id="46" w:name="OLE_LINK134"/>
    </w:p>
    <w:p w:rsidR="00501B34" w:rsidRPr="00D2348D" w:rsidRDefault="0030208B" w:rsidP="00D2348D">
      <w:pPr>
        <w:pStyle w:val="Standard1"/>
        <w:spacing w:line="360" w:lineRule="auto"/>
        <w:jc w:val="both"/>
        <w:rPr>
          <w:rFonts w:ascii="Book Antiqua" w:hAnsi="Book Antiqua"/>
          <w:b/>
          <w:szCs w:val="24"/>
          <w:lang w:eastAsia="zh-CN"/>
        </w:rPr>
      </w:pPr>
      <w:proofErr w:type="spellStart"/>
      <w:r w:rsidRPr="00D2348D">
        <w:rPr>
          <w:rFonts w:ascii="Book Antiqua" w:hAnsi="Book Antiqua" w:cs="Arial"/>
          <w:szCs w:val="24"/>
        </w:rPr>
        <w:t>Sulz</w:t>
      </w:r>
      <w:proofErr w:type="spellEnd"/>
      <w:r w:rsidRPr="00D2348D">
        <w:rPr>
          <w:rFonts w:ascii="Book Antiqua" w:hAnsi="Book Antiqua" w:cs="Arial"/>
          <w:szCs w:val="24"/>
        </w:rPr>
        <w:t xml:space="preserve"> MC, </w:t>
      </w:r>
      <w:proofErr w:type="spellStart"/>
      <w:r w:rsidRPr="00D2348D">
        <w:rPr>
          <w:rFonts w:ascii="Book Antiqua" w:hAnsi="Book Antiqua" w:cs="Arial"/>
          <w:szCs w:val="24"/>
        </w:rPr>
        <w:t>Bertolini</w:t>
      </w:r>
      <w:proofErr w:type="spellEnd"/>
      <w:r w:rsidRPr="00D2348D">
        <w:rPr>
          <w:rFonts w:ascii="Book Antiqua" w:hAnsi="Book Antiqua" w:cs="Arial"/>
          <w:szCs w:val="24"/>
        </w:rPr>
        <w:t xml:space="preserve"> R, </w:t>
      </w:r>
      <w:proofErr w:type="spellStart"/>
      <w:r w:rsidRPr="00D2348D">
        <w:rPr>
          <w:rFonts w:ascii="Book Antiqua" w:hAnsi="Book Antiqua" w:cs="Arial"/>
          <w:szCs w:val="24"/>
        </w:rPr>
        <w:t>Frei</w:t>
      </w:r>
      <w:proofErr w:type="spellEnd"/>
      <w:r w:rsidRPr="00D2348D">
        <w:rPr>
          <w:rFonts w:ascii="Book Antiqua" w:hAnsi="Book Antiqua" w:cs="Arial"/>
          <w:szCs w:val="24"/>
        </w:rPr>
        <w:t xml:space="preserve"> R, </w:t>
      </w:r>
      <w:proofErr w:type="spellStart"/>
      <w:r w:rsidRPr="00D2348D">
        <w:rPr>
          <w:rFonts w:ascii="Book Antiqua" w:hAnsi="Book Antiqua" w:cs="Arial"/>
          <w:szCs w:val="24"/>
        </w:rPr>
        <w:t>Semadeni</w:t>
      </w:r>
      <w:proofErr w:type="spellEnd"/>
      <w:r w:rsidRPr="00D2348D">
        <w:rPr>
          <w:rFonts w:ascii="Book Antiqua" w:hAnsi="Book Antiqua" w:cs="Arial"/>
          <w:szCs w:val="24"/>
        </w:rPr>
        <w:t xml:space="preserve"> GM, </w:t>
      </w:r>
      <w:proofErr w:type="spellStart"/>
      <w:r w:rsidRPr="00D2348D">
        <w:rPr>
          <w:rFonts w:ascii="Book Antiqua" w:hAnsi="Book Antiqua" w:cs="Arial"/>
          <w:szCs w:val="24"/>
        </w:rPr>
        <w:t>Borovicka</w:t>
      </w:r>
      <w:proofErr w:type="spellEnd"/>
      <w:r w:rsidRPr="00D2348D">
        <w:rPr>
          <w:rFonts w:ascii="Book Antiqua" w:hAnsi="Book Antiqua" w:cs="Arial"/>
          <w:szCs w:val="24"/>
        </w:rPr>
        <w:t xml:space="preserve"> J, </w:t>
      </w:r>
      <w:proofErr w:type="spellStart"/>
      <w:r w:rsidRPr="00D2348D">
        <w:rPr>
          <w:rFonts w:ascii="Book Antiqua" w:hAnsi="Book Antiqua" w:cs="Arial"/>
          <w:szCs w:val="24"/>
        </w:rPr>
        <w:t>Meyenberger</w:t>
      </w:r>
      <w:proofErr w:type="spellEnd"/>
      <w:r w:rsidRPr="00D2348D">
        <w:rPr>
          <w:rFonts w:ascii="Book Antiqua" w:hAnsi="Book Antiqua" w:cs="Arial"/>
          <w:szCs w:val="24"/>
        </w:rPr>
        <w:t xml:space="preserve"> C</w:t>
      </w:r>
      <w:r w:rsidR="00D2348D">
        <w:rPr>
          <w:rFonts w:ascii="Book Antiqua" w:hAnsi="Book Antiqua" w:cs="Arial" w:hint="eastAsia"/>
          <w:szCs w:val="24"/>
          <w:lang w:eastAsia="zh-CN"/>
        </w:rPr>
        <w:t>.</w:t>
      </w:r>
      <w:r w:rsidR="00D2348D" w:rsidRPr="00D2348D">
        <w:rPr>
          <w:rFonts w:ascii="Book Antiqua" w:eastAsia="Quattrocento" w:hAnsi="Book Antiqua" w:cs="Quattrocento"/>
          <w:b/>
          <w:szCs w:val="24"/>
        </w:rPr>
        <w:t xml:space="preserve"> </w:t>
      </w:r>
      <w:bookmarkStart w:id="47" w:name="OLE_LINK424"/>
      <w:bookmarkStart w:id="48" w:name="OLE_LINK425"/>
      <w:bookmarkStart w:id="49" w:name="OLE_LINK456"/>
      <w:r w:rsidR="00C11092" w:rsidRPr="00C11092">
        <w:rPr>
          <w:rFonts w:ascii="Book Antiqua" w:eastAsia="Quattrocento" w:hAnsi="Book Antiqua" w:cs="Quattrocento"/>
          <w:szCs w:val="24"/>
        </w:rPr>
        <w:t>Multipurpose use of the over-the-scope-clip system (“Bear claw”) in the gastrointestinal tract: Swiss experience in a tertiary center</w:t>
      </w:r>
      <w:r w:rsidR="00C11092">
        <w:rPr>
          <w:rFonts w:ascii="Book Antiqua" w:hAnsi="Book Antiqua" w:cs="Quattrocento" w:hint="eastAsia"/>
          <w:szCs w:val="24"/>
          <w:lang w:eastAsia="zh-CN"/>
        </w:rPr>
        <w:t xml:space="preserve">. </w:t>
      </w:r>
      <w:r w:rsidR="00501B34" w:rsidRPr="00D2348D">
        <w:rPr>
          <w:rFonts w:ascii="Book Antiqua" w:hAnsi="Book Antiqua"/>
          <w:i/>
          <w:szCs w:val="24"/>
        </w:rPr>
        <w:t xml:space="preserve">World J </w:t>
      </w:r>
      <w:proofErr w:type="spellStart"/>
      <w:r w:rsidR="00501B34" w:rsidRPr="00D2348D">
        <w:rPr>
          <w:rFonts w:ascii="Book Antiqua" w:hAnsi="Book Antiqua"/>
          <w:i/>
          <w:szCs w:val="24"/>
        </w:rPr>
        <w:t>Gastroenterol</w:t>
      </w:r>
      <w:proofErr w:type="spellEnd"/>
      <w:r w:rsidR="00501B34" w:rsidRPr="00D2348D">
        <w:rPr>
          <w:rFonts w:ascii="Book Antiqua" w:hAnsi="Book Antiqua"/>
          <w:szCs w:val="24"/>
        </w:rPr>
        <w:t xml:space="preserve"> 2014; </w:t>
      </w:r>
      <w:bookmarkStart w:id="50" w:name="OLE_LINK1689"/>
      <w:bookmarkStart w:id="51" w:name="OLE_LINK1298"/>
      <w:bookmarkStart w:id="52" w:name="OLE_LINK1297"/>
      <w:proofErr w:type="gramStart"/>
      <w:r w:rsidR="00501B34" w:rsidRPr="00D2348D">
        <w:rPr>
          <w:rFonts w:ascii="Book Antiqua" w:hAnsi="Book Antiqua"/>
          <w:szCs w:val="24"/>
        </w:rPr>
        <w:t>In</w:t>
      </w:r>
      <w:proofErr w:type="gramEnd"/>
      <w:r w:rsidR="00501B34" w:rsidRPr="00D2348D">
        <w:rPr>
          <w:rFonts w:ascii="Book Antiqua" w:hAnsi="Book Antiqua"/>
          <w:szCs w:val="24"/>
        </w:rPr>
        <w:t xml:space="preserve"> press</w:t>
      </w:r>
      <w:bookmarkEnd w:id="50"/>
      <w:bookmarkEnd w:id="51"/>
      <w:bookmarkEnd w:id="52"/>
    </w:p>
    <w:bookmarkEnd w:id="45"/>
    <w:bookmarkEnd w:id="46"/>
    <w:bookmarkEnd w:id="47"/>
    <w:bookmarkEnd w:id="48"/>
    <w:bookmarkEnd w:id="49"/>
    <w:p w:rsidR="00B772CA" w:rsidRPr="00D2348D" w:rsidRDefault="00C56950" w:rsidP="00D2348D">
      <w:pPr>
        <w:pStyle w:val="Standard1"/>
        <w:spacing w:line="360" w:lineRule="auto"/>
        <w:jc w:val="both"/>
        <w:rPr>
          <w:rFonts w:ascii="Book Antiqua" w:hAnsi="Book Antiqua"/>
          <w:szCs w:val="24"/>
        </w:rPr>
      </w:pPr>
      <w:r w:rsidRPr="00D2348D">
        <w:rPr>
          <w:rFonts w:ascii="Book Antiqua" w:hAnsi="Book Antiqua"/>
          <w:szCs w:val="24"/>
        </w:rPr>
        <w:br w:type="page"/>
      </w:r>
    </w:p>
    <w:p w:rsidR="00B772CA" w:rsidRPr="00D2348D" w:rsidRDefault="00501B34" w:rsidP="00D2348D">
      <w:pPr>
        <w:pStyle w:val="Standard1"/>
        <w:spacing w:line="360" w:lineRule="auto"/>
        <w:jc w:val="both"/>
        <w:rPr>
          <w:rFonts w:ascii="Book Antiqua" w:hAnsi="Book Antiqua"/>
          <w:szCs w:val="24"/>
        </w:rPr>
      </w:pPr>
      <w:r w:rsidRPr="00D2348D">
        <w:rPr>
          <w:rFonts w:ascii="Book Antiqua" w:eastAsia="Quattrocento" w:hAnsi="Book Antiqua" w:cs="Quattrocento"/>
          <w:b/>
          <w:szCs w:val="24"/>
        </w:rPr>
        <w:lastRenderedPageBreak/>
        <w:t>INTRODUCTION</w:t>
      </w:r>
    </w:p>
    <w:p w:rsidR="00B772CA" w:rsidRPr="00D2348D" w:rsidRDefault="00C56950" w:rsidP="00D2348D">
      <w:pPr>
        <w:pStyle w:val="Standard1"/>
        <w:tabs>
          <w:tab w:val="left" w:pos="2977"/>
        </w:tabs>
        <w:spacing w:line="360" w:lineRule="auto"/>
        <w:jc w:val="both"/>
        <w:rPr>
          <w:rFonts w:ascii="Book Antiqua" w:hAnsi="Book Antiqua"/>
          <w:szCs w:val="24"/>
        </w:rPr>
      </w:pPr>
      <w:r w:rsidRPr="00D2348D">
        <w:rPr>
          <w:rFonts w:ascii="Book Antiqua" w:eastAsia="Quattrocento" w:hAnsi="Book Antiqua" w:cs="Quattrocento"/>
          <w:szCs w:val="24"/>
        </w:rPr>
        <w:t>The Over-the-scope-clip (OTSC) system (</w:t>
      </w:r>
      <w:proofErr w:type="spellStart"/>
      <w:r w:rsidRPr="00D2348D">
        <w:rPr>
          <w:rFonts w:ascii="Book Antiqua" w:eastAsia="Quattrocento" w:hAnsi="Book Antiqua" w:cs="Quattrocento"/>
          <w:szCs w:val="24"/>
        </w:rPr>
        <w:t>Ovesco</w:t>
      </w:r>
      <w:proofErr w:type="spellEnd"/>
      <w:r w:rsidRPr="00D2348D">
        <w:rPr>
          <w:rFonts w:ascii="Book Antiqua" w:eastAsia="Quattrocento" w:hAnsi="Book Antiqua" w:cs="Quattrocento"/>
          <w:szCs w:val="24"/>
        </w:rPr>
        <w:t xml:space="preserve"> Endoscopy AG, </w:t>
      </w:r>
      <w:proofErr w:type="spellStart"/>
      <w:r w:rsidRPr="00D2348D">
        <w:rPr>
          <w:rFonts w:ascii="Book Antiqua" w:eastAsia="Quattrocento" w:hAnsi="Book Antiqua" w:cs="Quattrocento"/>
          <w:szCs w:val="24"/>
        </w:rPr>
        <w:t>Tübingen</w:t>
      </w:r>
      <w:proofErr w:type="spellEnd"/>
      <w:r w:rsidRPr="00D2348D">
        <w:rPr>
          <w:rFonts w:ascii="Book Antiqua" w:eastAsia="Quattrocento" w:hAnsi="Book Antiqua" w:cs="Quattrocento"/>
          <w:szCs w:val="24"/>
        </w:rPr>
        <w:t>, Germany) is a new endoscopic device</w:t>
      </w:r>
      <w:r w:rsidR="00162D9B" w:rsidRPr="00D2348D">
        <w:rPr>
          <w:rFonts w:ascii="Book Antiqua" w:eastAsia="Quattrocento" w:hAnsi="Book Antiqua" w:cs="Quattrocento"/>
          <w:szCs w:val="24"/>
        </w:rPr>
        <w:t>,</w:t>
      </w:r>
      <w:r w:rsidRPr="00D2348D">
        <w:rPr>
          <w:rFonts w:ascii="Book Antiqua" w:eastAsia="Quattrocento" w:hAnsi="Book Antiqua" w:cs="Quattrocento"/>
          <w:szCs w:val="24"/>
        </w:rPr>
        <w:t xml:space="preserve"> suitable </w:t>
      </w:r>
      <w:r w:rsidR="00162D9B" w:rsidRPr="00D2348D">
        <w:rPr>
          <w:rFonts w:ascii="Book Antiqua" w:eastAsia="Quattrocento" w:hAnsi="Book Antiqua" w:cs="Quattrocento"/>
          <w:szCs w:val="24"/>
        </w:rPr>
        <w:t xml:space="preserve">for </w:t>
      </w:r>
      <w:r w:rsidRPr="00D2348D">
        <w:rPr>
          <w:rFonts w:ascii="Book Antiqua" w:eastAsia="Quattrocento" w:hAnsi="Book Antiqua" w:cs="Quattrocento"/>
          <w:szCs w:val="24"/>
        </w:rPr>
        <w:t>clos</w:t>
      </w:r>
      <w:r w:rsidR="00162D9B" w:rsidRPr="00D2348D">
        <w:rPr>
          <w:rFonts w:ascii="Book Antiqua" w:eastAsia="Quattrocento" w:hAnsi="Book Antiqua" w:cs="Quattrocento"/>
          <w:szCs w:val="24"/>
        </w:rPr>
        <w:t>ing</w:t>
      </w:r>
      <w:r w:rsidRPr="00D2348D">
        <w:rPr>
          <w:rFonts w:ascii="Book Antiqua" w:eastAsia="Quattrocento" w:hAnsi="Book Antiqua" w:cs="Quattrocento"/>
          <w:szCs w:val="24"/>
        </w:rPr>
        <w:t xml:space="preserve"> gastrointestinal (GI) </w:t>
      </w:r>
      <w:r w:rsidR="00890252" w:rsidRPr="00D2348D">
        <w:rPr>
          <w:rFonts w:ascii="Book Antiqua" w:eastAsia="Quattrocento" w:hAnsi="Book Antiqua" w:cs="Quattrocento"/>
          <w:szCs w:val="24"/>
        </w:rPr>
        <w:t>fistulae</w:t>
      </w:r>
      <w:r w:rsidR="00950B76" w:rsidRPr="00D2348D">
        <w:rPr>
          <w:rFonts w:ascii="Book Antiqua" w:eastAsia="Quattrocento" w:hAnsi="Book Antiqua" w:cs="Quattrocento"/>
          <w:szCs w:val="24"/>
        </w:rPr>
        <w:t xml:space="preserve"> or</w:t>
      </w:r>
      <w:r w:rsidR="00890252" w:rsidRPr="00D2348D">
        <w:rPr>
          <w:rFonts w:ascii="Book Antiqua" w:eastAsia="Quattrocento" w:hAnsi="Book Antiqua" w:cs="Quattrocento"/>
          <w:szCs w:val="24"/>
        </w:rPr>
        <w:t xml:space="preserve"> anastomotic leakages</w:t>
      </w:r>
      <w:r w:rsidRPr="00D2348D">
        <w:rPr>
          <w:rFonts w:ascii="Book Antiqua" w:eastAsia="Quattrocento" w:hAnsi="Book Antiqua" w:cs="Quattrocento"/>
          <w:szCs w:val="24"/>
        </w:rPr>
        <w:t>. It can also be used as</w:t>
      </w:r>
      <w:r w:rsidR="002A4240" w:rsidRPr="00D2348D">
        <w:rPr>
          <w:rFonts w:ascii="Book Antiqua" w:eastAsia="Quattrocento" w:hAnsi="Book Antiqua" w:cs="Quattrocento"/>
          <w:szCs w:val="24"/>
        </w:rPr>
        <w:t xml:space="preserve"> a</w:t>
      </w:r>
      <w:r w:rsidRPr="00D2348D">
        <w:rPr>
          <w:rFonts w:ascii="Book Antiqua" w:eastAsia="Quattrocento" w:hAnsi="Book Antiqua" w:cs="Quattrocento"/>
          <w:szCs w:val="24"/>
        </w:rPr>
        <w:t xml:space="preserve"> hemostatic tool </w:t>
      </w:r>
      <w:r w:rsidR="00CC5DD5" w:rsidRPr="00D2348D">
        <w:rPr>
          <w:rFonts w:ascii="Book Antiqua" w:eastAsia="Quattrocento" w:hAnsi="Book Antiqua" w:cs="Quattrocento"/>
          <w:szCs w:val="24"/>
        </w:rPr>
        <w:t xml:space="preserve">for controlling </w:t>
      </w:r>
      <w:r w:rsidRPr="00D2348D">
        <w:rPr>
          <w:rFonts w:ascii="Book Antiqua" w:eastAsia="Quattrocento" w:hAnsi="Book Antiqua" w:cs="Quattrocento"/>
          <w:szCs w:val="24"/>
        </w:rPr>
        <w:t xml:space="preserve">GI bleeding and for esophageal stent fixation. To the best of our knowledge, only case reports or small case series </w:t>
      </w:r>
      <w:r w:rsidR="00CC5DD5" w:rsidRPr="00D2348D">
        <w:rPr>
          <w:rFonts w:ascii="Book Antiqua" w:eastAsia="Quattrocento" w:hAnsi="Book Antiqua" w:cs="Quattrocento"/>
          <w:szCs w:val="24"/>
        </w:rPr>
        <w:t xml:space="preserve">have described </w:t>
      </w:r>
      <w:r w:rsidRPr="00D2348D">
        <w:rPr>
          <w:rFonts w:ascii="Book Antiqua" w:eastAsia="Quattrocento" w:hAnsi="Book Antiqua" w:cs="Quattrocento"/>
          <w:szCs w:val="24"/>
        </w:rPr>
        <w:t>the efficacy and safety</w:t>
      </w:r>
      <w:r w:rsidR="00CC5DD5" w:rsidRPr="00D2348D">
        <w:rPr>
          <w:rFonts w:ascii="Book Antiqua" w:eastAsia="Quattrocento" w:hAnsi="Book Antiqua" w:cs="Quattrocento"/>
          <w:szCs w:val="24"/>
        </w:rPr>
        <w:t xml:space="preserve"> of the OTSC; to date, no</w:t>
      </w:r>
      <w:r w:rsidRPr="00D2348D">
        <w:rPr>
          <w:rFonts w:ascii="Book Antiqua" w:eastAsia="Quattrocento" w:hAnsi="Book Antiqua" w:cs="Quattrocento"/>
          <w:szCs w:val="24"/>
        </w:rPr>
        <w:t xml:space="preserve"> human clinical randomized controlled trials are available. The available case series and reports are inhomogeneous</w:t>
      </w:r>
      <w:r w:rsidR="002A4240" w:rsidRPr="00D2348D">
        <w:rPr>
          <w:rFonts w:ascii="Book Antiqua" w:eastAsia="Quattrocento" w:hAnsi="Book Antiqua" w:cs="Quattrocento"/>
          <w:szCs w:val="24"/>
        </w:rPr>
        <w:t>, in terms of the</w:t>
      </w:r>
      <w:r w:rsidRPr="00D2348D">
        <w:rPr>
          <w:rFonts w:ascii="Book Antiqua" w:eastAsia="Quattrocento" w:hAnsi="Book Antiqua" w:cs="Quattrocento"/>
          <w:szCs w:val="24"/>
        </w:rPr>
        <w:t xml:space="preserve"> indication, study design, site of application</w:t>
      </w:r>
      <w:r w:rsidR="00CC5DD5" w:rsidRPr="00D2348D">
        <w:rPr>
          <w:rFonts w:ascii="Book Antiqua" w:eastAsia="Quattrocento" w:hAnsi="Book Antiqua" w:cs="Quattrocento"/>
          <w:szCs w:val="24"/>
        </w:rPr>
        <w:t>,</w:t>
      </w:r>
      <w:r w:rsidRPr="00D2348D">
        <w:rPr>
          <w:rFonts w:ascii="Book Antiqua" w:eastAsia="Quattrocento" w:hAnsi="Book Antiqua" w:cs="Quattrocento"/>
          <w:szCs w:val="24"/>
        </w:rPr>
        <w:t xml:space="preserve"> and definition of success.</w:t>
      </w:r>
    </w:p>
    <w:p w:rsidR="00B772CA" w:rsidRPr="00D2348D" w:rsidRDefault="00C56950" w:rsidP="00D2348D">
      <w:pPr>
        <w:pStyle w:val="Standard1"/>
        <w:tabs>
          <w:tab w:val="left" w:pos="2977"/>
        </w:tabs>
        <w:spacing w:line="360" w:lineRule="auto"/>
        <w:ind w:firstLineChars="150" w:firstLine="360"/>
        <w:jc w:val="both"/>
        <w:rPr>
          <w:rFonts w:ascii="Book Antiqua" w:hAnsi="Book Antiqua"/>
          <w:szCs w:val="24"/>
        </w:rPr>
      </w:pPr>
      <w:r w:rsidRPr="00D2348D">
        <w:rPr>
          <w:rFonts w:ascii="Book Antiqua" w:eastAsia="Quattrocento" w:hAnsi="Book Antiqua" w:cs="Quattrocento"/>
          <w:szCs w:val="24"/>
        </w:rPr>
        <w:t>We present a prospective case series</w:t>
      </w:r>
      <w:r w:rsidR="00CC5DD5" w:rsidRPr="00D2348D">
        <w:rPr>
          <w:rFonts w:ascii="Book Antiqua" w:eastAsia="Quattrocento" w:hAnsi="Book Antiqua" w:cs="Quattrocento"/>
          <w:szCs w:val="24"/>
        </w:rPr>
        <w:t xml:space="preserve"> that</w:t>
      </w:r>
      <w:r w:rsidRPr="00D2348D">
        <w:rPr>
          <w:rFonts w:ascii="Book Antiqua" w:eastAsia="Quattrocento" w:hAnsi="Book Antiqua" w:cs="Quattrocento"/>
          <w:szCs w:val="24"/>
        </w:rPr>
        <w:t xml:space="preserve"> </w:t>
      </w:r>
      <w:r w:rsidR="00CC5DD5" w:rsidRPr="00D2348D">
        <w:rPr>
          <w:rFonts w:ascii="Book Antiqua" w:eastAsia="Quattrocento" w:hAnsi="Book Antiqua" w:cs="Quattrocento"/>
          <w:szCs w:val="24"/>
        </w:rPr>
        <w:t>reflect</w:t>
      </w:r>
      <w:r w:rsidR="00025EC6" w:rsidRPr="00D2348D">
        <w:rPr>
          <w:rFonts w:ascii="Book Antiqua" w:eastAsia="Quattrocento" w:hAnsi="Book Antiqua" w:cs="Quattrocento"/>
          <w:szCs w:val="24"/>
        </w:rPr>
        <w:t>s</w:t>
      </w:r>
      <w:r w:rsidR="00CC5DD5" w:rsidRPr="00D2348D">
        <w:rPr>
          <w:rFonts w:ascii="Book Antiqua" w:eastAsia="Quattrocento" w:hAnsi="Book Antiqua" w:cs="Quattrocento"/>
          <w:szCs w:val="24"/>
        </w:rPr>
        <w:t xml:space="preserve"> </w:t>
      </w:r>
      <w:r w:rsidRPr="00D2348D">
        <w:rPr>
          <w:rFonts w:ascii="Book Antiqua" w:eastAsia="Quattrocento" w:hAnsi="Book Antiqua" w:cs="Quattrocento"/>
          <w:szCs w:val="24"/>
        </w:rPr>
        <w:t xml:space="preserve">our </w:t>
      </w:r>
      <w:r w:rsidR="00950B76" w:rsidRPr="00D2348D">
        <w:rPr>
          <w:rFonts w:ascii="Book Antiqua" w:eastAsia="Quattrocento" w:hAnsi="Book Antiqua" w:cs="Quattrocento"/>
          <w:szCs w:val="24"/>
        </w:rPr>
        <w:t>daily</w:t>
      </w:r>
      <w:r w:rsidRPr="00D2348D">
        <w:rPr>
          <w:rFonts w:ascii="Book Antiqua" w:eastAsia="Quattrocento" w:hAnsi="Book Antiqua" w:cs="Quattrocento"/>
          <w:szCs w:val="24"/>
        </w:rPr>
        <w:t xml:space="preserve"> clinical experience with OTSC in a tertiary endoscopy center in Switzerland. This case series </w:t>
      </w:r>
      <w:r w:rsidR="00CC5DD5" w:rsidRPr="00D2348D">
        <w:rPr>
          <w:rFonts w:ascii="Book Antiqua" w:eastAsia="Quattrocento" w:hAnsi="Book Antiqua" w:cs="Quattrocento"/>
          <w:szCs w:val="24"/>
        </w:rPr>
        <w:t>desc</w:t>
      </w:r>
      <w:r w:rsidR="002A4240" w:rsidRPr="00D2348D">
        <w:rPr>
          <w:rFonts w:ascii="Book Antiqua" w:eastAsia="Quattrocento" w:hAnsi="Book Antiqua" w:cs="Quattrocento"/>
          <w:szCs w:val="24"/>
        </w:rPr>
        <w:t>r</w:t>
      </w:r>
      <w:r w:rsidR="00274EF1" w:rsidRPr="00D2348D">
        <w:rPr>
          <w:rFonts w:ascii="Book Antiqua" w:eastAsia="Quattrocento" w:hAnsi="Book Antiqua" w:cs="Quattrocento"/>
          <w:szCs w:val="24"/>
        </w:rPr>
        <w:t>ibes</w:t>
      </w:r>
      <w:r w:rsidR="00CC5DD5" w:rsidRPr="00D2348D">
        <w:rPr>
          <w:rFonts w:ascii="Book Antiqua" w:eastAsia="Quattrocento" w:hAnsi="Book Antiqua" w:cs="Quattrocento"/>
          <w:szCs w:val="24"/>
        </w:rPr>
        <w:t xml:space="preserve"> </w:t>
      </w:r>
      <w:r w:rsidRPr="00D2348D">
        <w:rPr>
          <w:rFonts w:ascii="Book Antiqua" w:eastAsia="Quattrocento" w:hAnsi="Book Antiqua" w:cs="Quattrocento"/>
          <w:szCs w:val="24"/>
        </w:rPr>
        <w:t>primary successful closure in over 80% of GI lesions, mainly fistulae or anastomotic leakages</w:t>
      </w:r>
      <w:r w:rsidR="00CC5DD5" w:rsidRPr="00D2348D">
        <w:rPr>
          <w:rFonts w:ascii="Book Antiqua" w:eastAsia="Quattrocento" w:hAnsi="Book Antiqua" w:cs="Quattrocento"/>
          <w:szCs w:val="24"/>
        </w:rPr>
        <w:t>. This</w:t>
      </w:r>
      <w:r w:rsidRPr="00D2348D">
        <w:rPr>
          <w:rFonts w:ascii="Book Antiqua" w:eastAsia="Quattrocento" w:hAnsi="Book Antiqua" w:cs="Quattrocento"/>
          <w:szCs w:val="24"/>
        </w:rPr>
        <w:t xml:space="preserve"> data </w:t>
      </w:r>
      <w:r w:rsidR="00CC5DD5" w:rsidRPr="00D2348D">
        <w:rPr>
          <w:rFonts w:ascii="Book Antiqua" w:eastAsia="Quattrocento" w:hAnsi="Book Antiqua" w:cs="Quattrocento"/>
          <w:szCs w:val="24"/>
        </w:rPr>
        <w:t xml:space="preserve">contributes to the knowledge of OTSC </w:t>
      </w:r>
      <w:r w:rsidRPr="00D2348D">
        <w:rPr>
          <w:rFonts w:ascii="Book Antiqua" w:eastAsia="Quattrocento" w:hAnsi="Book Antiqua" w:cs="Quattrocento"/>
          <w:szCs w:val="24"/>
        </w:rPr>
        <w:t>experience</w:t>
      </w:r>
      <w:r w:rsidR="00CC5DD5" w:rsidRPr="00D2348D">
        <w:rPr>
          <w:rFonts w:ascii="Book Antiqua" w:eastAsia="Quattrocento" w:hAnsi="Book Antiqua" w:cs="Quattrocento"/>
          <w:szCs w:val="24"/>
        </w:rPr>
        <w:t>s</w:t>
      </w:r>
      <w:r w:rsidRPr="00D2348D">
        <w:rPr>
          <w:rFonts w:ascii="Book Antiqua" w:eastAsia="Quattrocento" w:hAnsi="Book Antiqua" w:cs="Quattrocento"/>
          <w:szCs w:val="24"/>
        </w:rPr>
        <w:t>.</w:t>
      </w:r>
    </w:p>
    <w:p w:rsidR="00B772CA" w:rsidRPr="00D2348D" w:rsidRDefault="00B772CA" w:rsidP="00D2348D">
      <w:pPr>
        <w:pStyle w:val="Standard1"/>
        <w:tabs>
          <w:tab w:val="left" w:pos="2977"/>
        </w:tabs>
        <w:spacing w:line="360" w:lineRule="auto"/>
        <w:jc w:val="both"/>
        <w:rPr>
          <w:rFonts w:ascii="Book Antiqua" w:hAnsi="Book Antiqua"/>
          <w:szCs w:val="24"/>
        </w:rPr>
      </w:pPr>
    </w:p>
    <w:p w:rsidR="00501B34" w:rsidRPr="00D2348D" w:rsidRDefault="00501B34" w:rsidP="00D2348D">
      <w:pPr>
        <w:spacing w:line="360" w:lineRule="auto"/>
        <w:jc w:val="both"/>
        <w:rPr>
          <w:rFonts w:ascii="Book Antiqua" w:hAnsi="Book Antiqua"/>
          <w:b/>
          <w:szCs w:val="24"/>
        </w:rPr>
      </w:pPr>
      <w:bookmarkStart w:id="53" w:name="OLE_LINK337"/>
      <w:bookmarkStart w:id="54" w:name="OLE_LINK338"/>
      <w:bookmarkStart w:id="55" w:name="OLE_LINK378"/>
      <w:bookmarkStart w:id="56" w:name="OLE_LINK388"/>
      <w:r w:rsidRPr="00D2348D">
        <w:rPr>
          <w:rFonts w:ascii="Book Antiqua" w:hAnsi="Book Antiqua"/>
          <w:b/>
          <w:szCs w:val="24"/>
        </w:rPr>
        <w:t>MATERIALS AND METHODS</w:t>
      </w:r>
    </w:p>
    <w:bookmarkEnd w:id="53"/>
    <w:bookmarkEnd w:id="54"/>
    <w:bookmarkEnd w:id="55"/>
    <w:bookmarkEnd w:id="56"/>
    <w:p w:rsidR="00B772CA" w:rsidRPr="00D2348D" w:rsidRDefault="00C51EEF" w:rsidP="00D2348D">
      <w:pPr>
        <w:pStyle w:val="Standard1"/>
        <w:tabs>
          <w:tab w:val="left" w:pos="2977"/>
        </w:tabs>
        <w:spacing w:line="360" w:lineRule="auto"/>
        <w:jc w:val="both"/>
        <w:rPr>
          <w:rFonts w:ascii="Book Antiqua" w:hAnsi="Book Antiqua"/>
          <w:b/>
          <w:i/>
          <w:szCs w:val="24"/>
        </w:rPr>
      </w:pPr>
      <w:r w:rsidRPr="00D2348D">
        <w:rPr>
          <w:rFonts w:ascii="Book Antiqua" w:eastAsia="Quattrocento" w:hAnsi="Book Antiqua" w:cs="Quattrocento"/>
          <w:b/>
          <w:i/>
          <w:szCs w:val="24"/>
        </w:rPr>
        <w:t>Methods</w:t>
      </w:r>
    </w:p>
    <w:p w:rsidR="00016986" w:rsidRPr="00D2348D" w:rsidRDefault="00C56950" w:rsidP="00D2348D">
      <w:pPr>
        <w:pStyle w:val="Standard1"/>
        <w:tabs>
          <w:tab w:val="left" w:pos="2977"/>
        </w:tabs>
        <w:spacing w:line="360" w:lineRule="auto"/>
        <w:jc w:val="both"/>
        <w:rPr>
          <w:rFonts w:ascii="Book Antiqua" w:eastAsia="Quattrocento" w:hAnsi="Book Antiqua" w:cs="Quattrocento"/>
          <w:szCs w:val="24"/>
        </w:rPr>
      </w:pPr>
      <w:r w:rsidRPr="00D2348D">
        <w:rPr>
          <w:rFonts w:ascii="Book Antiqua" w:eastAsia="Quattrocento" w:hAnsi="Book Antiqua" w:cs="Quattrocento"/>
          <w:szCs w:val="24"/>
        </w:rPr>
        <w:t xml:space="preserve">This </w:t>
      </w:r>
      <w:r w:rsidR="00B36CC3" w:rsidRPr="00D2348D">
        <w:rPr>
          <w:rFonts w:ascii="Book Antiqua" w:eastAsia="Quattrocento" w:hAnsi="Book Antiqua" w:cs="Quattrocento"/>
          <w:szCs w:val="24"/>
        </w:rPr>
        <w:t xml:space="preserve">observational, single-arm, </w:t>
      </w:r>
      <w:r w:rsidRPr="00D2348D">
        <w:rPr>
          <w:rFonts w:ascii="Book Antiqua" w:eastAsia="Quattrocento" w:hAnsi="Book Antiqua" w:cs="Quattrocento"/>
          <w:szCs w:val="24"/>
        </w:rPr>
        <w:t>prospective</w:t>
      </w:r>
      <w:r w:rsidR="00B36CC3" w:rsidRPr="00D2348D">
        <w:rPr>
          <w:rFonts w:ascii="Book Antiqua" w:eastAsia="Quattrocento" w:hAnsi="Book Antiqua" w:cs="Quattrocento"/>
          <w:szCs w:val="24"/>
        </w:rPr>
        <w:t xml:space="preserve"> and</w:t>
      </w:r>
      <w:r w:rsidRPr="00D2348D">
        <w:rPr>
          <w:rFonts w:ascii="Book Antiqua" w:eastAsia="Quattrocento" w:hAnsi="Book Antiqua" w:cs="Quattrocento"/>
          <w:szCs w:val="24"/>
        </w:rPr>
        <w:t xml:space="preserve"> consecutive case series </w:t>
      </w:r>
      <w:r w:rsidR="00CC5DD5" w:rsidRPr="00D2348D">
        <w:rPr>
          <w:rFonts w:ascii="Book Antiqua" w:eastAsia="Quattrocento" w:hAnsi="Book Antiqua" w:cs="Quattrocento"/>
          <w:szCs w:val="24"/>
        </w:rPr>
        <w:t xml:space="preserve">was </w:t>
      </w:r>
      <w:r w:rsidRPr="00D2348D">
        <w:rPr>
          <w:rFonts w:ascii="Book Antiqua" w:eastAsia="Quattrocento" w:hAnsi="Book Antiqua" w:cs="Quattrocento"/>
          <w:szCs w:val="24"/>
        </w:rPr>
        <w:t xml:space="preserve">conducted at a hospital with tertiary care endoscopy from September 2010 </w:t>
      </w:r>
      <w:r w:rsidR="00CC5DD5" w:rsidRPr="00D2348D">
        <w:rPr>
          <w:rFonts w:ascii="Book Antiqua" w:eastAsia="Quattrocento" w:hAnsi="Book Antiqua" w:cs="Quattrocento"/>
          <w:szCs w:val="24"/>
        </w:rPr>
        <w:t xml:space="preserve">to </w:t>
      </w:r>
      <w:r w:rsidRPr="00D2348D">
        <w:rPr>
          <w:rFonts w:ascii="Book Antiqua" w:eastAsia="Quattrocento" w:hAnsi="Book Antiqua" w:cs="Quattrocento"/>
          <w:szCs w:val="24"/>
        </w:rPr>
        <w:t xml:space="preserve">January 2014. </w:t>
      </w:r>
      <w:r w:rsidR="00A9073A" w:rsidRPr="00D2348D">
        <w:rPr>
          <w:rFonts w:ascii="Book Antiqua" w:eastAsia="Quattrocento" w:hAnsi="Book Antiqua" w:cs="Quattrocento"/>
          <w:szCs w:val="24"/>
        </w:rPr>
        <w:t>Simple descript</w:t>
      </w:r>
      <w:r w:rsidR="00EE439A" w:rsidRPr="00D2348D">
        <w:rPr>
          <w:rFonts w:ascii="Book Antiqua" w:eastAsia="Quattrocento" w:hAnsi="Book Antiqua" w:cs="Quattrocento"/>
          <w:szCs w:val="24"/>
        </w:rPr>
        <w:t>i</w:t>
      </w:r>
      <w:r w:rsidR="00A9073A" w:rsidRPr="00D2348D">
        <w:rPr>
          <w:rFonts w:ascii="Book Antiqua" w:eastAsia="Quattrocento" w:hAnsi="Book Antiqua" w:cs="Quattrocento"/>
          <w:szCs w:val="24"/>
        </w:rPr>
        <w:t xml:space="preserve">ve statistics </w:t>
      </w:r>
      <w:r w:rsidR="00EE439A" w:rsidRPr="00D2348D">
        <w:rPr>
          <w:rFonts w:ascii="Book Antiqua" w:eastAsia="Quattrocento" w:hAnsi="Book Antiqua" w:cs="Quattrocento"/>
          <w:szCs w:val="24"/>
        </w:rPr>
        <w:t xml:space="preserve">were </w:t>
      </w:r>
      <w:r w:rsidR="00A9073A" w:rsidRPr="00D2348D">
        <w:rPr>
          <w:rFonts w:ascii="Book Antiqua" w:eastAsia="Quattrocento" w:hAnsi="Book Antiqua" w:cs="Quattrocento"/>
          <w:szCs w:val="24"/>
        </w:rPr>
        <w:t>used and no hypothesis testing was performed. Data are expressed in absolute numbers (</w:t>
      </w:r>
      <w:proofErr w:type="spellStart"/>
      <w:r w:rsidR="00A9073A" w:rsidRPr="00D2348D">
        <w:rPr>
          <w:rFonts w:ascii="Book Antiqua" w:eastAsia="Quattrocento" w:hAnsi="Book Antiqua" w:cs="Quattrocento"/>
          <w:szCs w:val="24"/>
        </w:rPr>
        <w:t>f.e</w:t>
      </w:r>
      <w:proofErr w:type="spellEnd"/>
      <w:r w:rsidR="00A9073A" w:rsidRPr="00D2348D">
        <w:rPr>
          <w:rFonts w:ascii="Book Antiqua" w:eastAsia="Quattrocento" w:hAnsi="Book Antiqua" w:cs="Quattrocento"/>
          <w:szCs w:val="24"/>
        </w:rPr>
        <w:t>. 6/21) and in percentages (</w:t>
      </w:r>
      <w:proofErr w:type="spellStart"/>
      <w:r w:rsidR="00A9073A" w:rsidRPr="00D2348D">
        <w:rPr>
          <w:rFonts w:ascii="Book Antiqua" w:eastAsia="Quattrocento" w:hAnsi="Book Antiqua" w:cs="Quattrocento"/>
          <w:szCs w:val="24"/>
        </w:rPr>
        <w:t>f.e</w:t>
      </w:r>
      <w:proofErr w:type="spellEnd"/>
      <w:r w:rsidR="00A9073A" w:rsidRPr="00D2348D">
        <w:rPr>
          <w:rFonts w:ascii="Book Antiqua" w:eastAsia="Quattrocento" w:hAnsi="Book Antiqua" w:cs="Quattrocento"/>
          <w:szCs w:val="24"/>
        </w:rPr>
        <w:t xml:space="preserve">. 29%) in relation to all patients or the concerning group. </w:t>
      </w:r>
      <w:r w:rsidRPr="00D2348D">
        <w:rPr>
          <w:rFonts w:ascii="Book Antiqua" w:eastAsia="Quattrocento" w:hAnsi="Book Antiqua" w:cs="Quattrocento"/>
          <w:szCs w:val="24"/>
        </w:rPr>
        <w:t>Data on sex, age, indication,</w:t>
      </w:r>
      <w:r w:rsidR="00CC5DD5" w:rsidRPr="00D2348D">
        <w:rPr>
          <w:rFonts w:ascii="Book Antiqua" w:eastAsia="Quattrocento" w:hAnsi="Book Antiqua" w:cs="Quattrocento"/>
          <w:szCs w:val="24"/>
        </w:rPr>
        <w:t xml:space="preserve"> </w:t>
      </w:r>
      <w:r w:rsidRPr="00D2348D">
        <w:rPr>
          <w:rFonts w:ascii="Book Antiqua" w:eastAsia="Quattrocento" w:hAnsi="Book Antiqua" w:cs="Quattrocento"/>
          <w:szCs w:val="24"/>
        </w:rPr>
        <w:t>details of</w:t>
      </w:r>
      <w:r w:rsidR="00CC5DD5" w:rsidRPr="00D2348D">
        <w:rPr>
          <w:rFonts w:ascii="Book Antiqua" w:eastAsia="Quattrocento" w:hAnsi="Book Antiqua" w:cs="Quattrocento"/>
          <w:szCs w:val="24"/>
        </w:rPr>
        <w:t xml:space="preserve"> the</w:t>
      </w:r>
      <w:r w:rsidRPr="00D2348D">
        <w:rPr>
          <w:rFonts w:ascii="Book Antiqua" w:eastAsia="Quattrocento" w:hAnsi="Book Antiqua" w:cs="Quattrocento"/>
          <w:szCs w:val="24"/>
        </w:rPr>
        <w:t xml:space="preserve"> procedure</w:t>
      </w:r>
      <w:r w:rsidR="00CC5DD5" w:rsidRPr="00D2348D">
        <w:rPr>
          <w:rFonts w:ascii="Book Antiqua" w:eastAsia="Quattrocento" w:hAnsi="Book Antiqua" w:cs="Quattrocento"/>
          <w:szCs w:val="24"/>
        </w:rPr>
        <w:t>,</w:t>
      </w:r>
      <w:r w:rsidRPr="00D2348D">
        <w:rPr>
          <w:rFonts w:ascii="Book Antiqua" w:eastAsia="Quattrocento" w:hAnsi="Book Antiqua" w:cs="Quattrocento"/>
          <w:szCs w:val="24"/>
        </w:rPr>
        <w:t xml:space="preserve"> and outcome were collected prospectively. Approval </w:t>
      </w:r>
      <w:r w:rsidR="00CC5DD5" w:rsidRPr="00D2348D">
        <w:rPr>
          <w:rFonts w:ascii="Book Antiqua" w:eastAsia="Quattrocento" w:hAnsi="Book Antiqua" w:cs="Quattrocento"/>
          <w:szCs w:val="24"/>
        </w:rPr>
        <w:t xml:space="preserve">for using </w:t>
      </w:r>
      <w:proofErr w:type="spellStart"/>
      <w:r w:rsidRPr="00D2348D">
        <w:rPr>
          <w:rFonts w:ascii="Book Antiqua" w:eastAsia="Quattrocento" w:hAnsi="Book Antiqua" w:cs="Quattrocento"/>
          <w:szCs w:val="24"/>
        </w:rPr>
        <w:t>pseudonymi</w:t>
      </w:r>
      <w:r w:rsidR="00CC5DD5" w:rsidRPr="00D2348D">
        <w:rPr>
          <w:rFonts w:ascii="Book Antiqua" w:eastAsia="Quattrocento" w:hAnsi="Book Antiqua" w:cs="Quattrocento"/>
          <w:szCs w:val="24"/>
        </w:rPr>
        <w:t>z</w:t>
      </w:r>
      <w:r w:rsidRPr="00D2348D">
        <w:rPr>
          <w:rFonts w:ascii="Book Antiqua" w:eastAsia="Quattrocento" w:hAnsi="Book Antiqua" w:cs="Quattrocento"/>
          <w:szCs w:val="24"/>
        </w:rPr>
        <w:t>ed</w:t>
      </w:r>
      <w:proofErr w:type="spellEnd"/>
      <w:r w:rsidRPr="00D2348D">
        <w:rPr>
          <w:rFonts w:ascii="Book Antiqua" w:eastAsia="Quattrocento" w:hAnsi="Book Antiqua" w:cs="Quattrocento"/>
          <w:szCs w:val="24"/>
        </w:rPr>
        <w:t xml:space="preserve"> patient data was obtained </w:t>
      </w:r>
      <w:r w:rsidR="00CC5DD5" w:rsidRPr="00D2348D">
        <w:rPr>
          <w:rFonts w:ascii="Book Antiqua" w:eastAsia="Quattrocento" w:hAnsi="Book Antiqua" w:cs="Quattrocento"/>
          <w:szCs w:val="24"/>
        </w:rPr>
        <w:t xml:space="preserve">from </w:t>
      </w:r>
      <w:r w:rsidRPr="00D2348D">
        <w:rPr>
          <w:rFonts w:ascii="Book Antiqua" w:eastAsia="Quattrocento" w:hAnsi="Book Antiqua" w:cs="Quattrocento"/>
          <w:szCs w:val="24"/>
        </w:rPr>
        <w:t xml:space="preserve">the local </w:t>
      </w:r>
      <w:r w:rsidR="00CC5DD5" w:rsidRPr="00D2348D">
        <w:rPr>
          <w:rFonts w:ascii="Book Antiqua" w:eastAsia="Quattrocento" w:hAnsi="Book Antiqua" w:cs="Quattrocento"/>
          <w:szCs w:val="24"/>
        </w:rPr>
        <w:t xml:space="preserve">Ethics </w:t>
      </w:r>
      <w:r w:rsidRPr="00D2348D">
        <w:rPr>
          <w:rFonts w:ascii="Book Antiqua" w:eastAsia="Quattrocento" w:hAnsi="Book Antiqua" w:cs="Quattrocento"/>
          <w:szCs w:val="24"/>
        </w:rPr>
        <w:t xml:space="preserve">committee. </w:t>
      </w:r>
      <w:r w:rsidR="00CC5DD5" w:rsidRPr="00D2348D">
        <w:rPr>
          <w:rFonts w:ascii="Book Antiqua" w:eastAsia="Quattrocento" w:hAnsi="Book Antiqua" w:cs="Quattrocento"/>
          <w:szCs w:val="24"/>
        </w:rPr>
        <w:t xml:space="preserve">The </w:t>
      </w:r>
      <w:r w:rsidRPr="00D2348D">
        <w:rPr>
          <w:rFonts w:ascii="Book Antiqua" w:eastAsia="Quattrocento" w:hAnsi="Book Antiqua" w:cs="Quattrocento"/>
          <w:szCs w:val="24"/>
        </w:rPr>
        <w:t>indications for OTSC application</w:t>
      </w:r>
      <w:r w:rsidR="00CC5DD5" w:rsidRPr="00D2348D">
        <w:rPr>
          <w:rFonts w:ascii="Book Antiqua" w:eastAsia="Quattrocento" w:hAnsi="Book Antiqua" w:cs="Quattrocento"/>
          <w:szCs w:val="24"/>
        </w:rPr>
        <w:t>s</w:t>
      </w:r>
      <w:r w:rsidRPr="00D2348D">
        <w:rPr>
          <w:rFonts w:ascii="Book Antiqua" w:eastAsia="Quattrocento" w:hAnsi="Book Antiqua" w:cs="Quattrocento"/>
          <w:szCs w:val="24"/>
        </w:rPr>
        <w:t xml:space="preserve"> </w:t>
      </w:r>
      <w:r w:rsidR="00CC5DD5" w:rsidRPr="00D2348D">
        <w:rPr>
          <w:rFonts w:ascii="Book Antiqua" w:eastAsia="Quattrocento" w:hAnsi="Book Antiqua" w:cs="Quattrocento"/>
          <w:szCs w:val="24"/>
        </w:rPr>
        <w:t xml:space="preserve">included </w:t>
      </w:r>
      <w:r w:rsidRPr="00D2348D">
        <w:rPr>
          <w:rFonts w:ascii="Book Antiqua" w:eastAsia="Quattrocento" w:hAnsi="Book Antiqua" w:cs="Quattrocento"/>
          <w:szCs w:val="24"/>
        </w:rPr>
        <w:t xml:space="preserve">fistulae, anastomotic leakages, </w:t>
      </w:r>
      <w:proofErr w:type="gramStart"/>
      <w:r w:rsidRPr="00D2348D">
        <w:rPr>
          <w:rFonts w:ascii="Book Antiqua" w:eastAsia="Quattrocento" w:hAnsi="Book Antiqua" w:cs="Quattrocento"/>
          <w:szCs w:val="24"/>
        </w:rPr>
        <w:t>perforations</w:t>
      </w:r>
      <w:proofErr w:type="gramEnd"/>
      <w:r w:rsidRPr="00D2348D">
        <w:rPr>
          <w:rFonts w:ascii="Book Antiqua" w:eastAsia="Quattrocento" w:hAnsi="Book Antiqua" w:cs="Quattrocento"/>
          <w:szCs w:val="24"/>
        </w:rPr>
        <w:t xml:space="preserve">, unroofed </w:t>
      </w:r>
      <w:proofErr w:type="spellStart"/>
      <w:r w:rsidRPr="00D2348D">
        <w:rPr>
          <w:rFonts w:ascii="Book Antiqua" w:eastAsia="Quattrocento" w:hAnsi="Book Antiqua" w:cs="Quattrocento"/>
          <w:szCs w:val="24"/>
        </w:rPr>
        <w:t>submucosal</w:t>
      </w:r>
      <w:proofErr w:type="spellEnd"/>
      <w:r w:rsidRPr="00D2348D">
        <w:rPr>
          <w:rFonts w:ascii="Book Antiqua" w:eastAsia="Quattrocento" w:hAnsi="Book Antiqua" w:cs="Quattrocento"/>
          <w:szCs w:val="24"/>
        </w:rPr>
        <w:t xml:space="preserve"> lesions after biopsy, refractory bleeding</w:t>
      </w:r>
      <w:r w:rsidR="00CC5DD5" w:rsidRPr="00D2348D">
        <w:rPr>
          <w:rFonts w:ascii="Book Antiqua" w:eastAsia="Quattrocento" w:hAnsi="Book Antiqua" w:cs="Quattrocento"/>
          <w:szCs w:val="24"/>
        </w:rPr>
        <w:t>,</w:t>
      </w:r>
      <w:r w:rsidRPr="00D2348D">
        <w:rPr>
          <w:rFonts w:ascii="Book Antiqua" w:eastAsia="Quattrocento" w:hAnsi="Book Antiqua" w:cs="Quattrocento"/>
          <w:szCs w:val="24"/>
        </w:rPr>
        <w:t xml:space="preserve"> and stent fixation. </w:t>
      </w:r>
      <w:r w:rsidR="00016986" w:rsidRPr="00D2348D">
        <w:rPr>
          <w:rFonts w:ascii="Book Antiqua" w:eastAsia="Quattrocento" w:hAnsi="Book Antiqua" w:cs="Quattrocento"/>
          <w:szCs w:val="24"/>
        </w:rPr>
        <w:t>Exclusion criteria included pregnancy, patients &lt;</w:t>
      </w:r>
      <w:r w:rsidR="00C11092">
        <w:rPr>
          <w:rFonts w:ascii="Book Antiqua" w:hAnsi="Book Antiqua" w:cs="Quattrocento" w:hint="eastAsia"/>
          <w:szCs w:val="24"/>
          <w:lang w:eastAsia="zh-CN"/>
        </w:rPr>
        <w:t xml:space="preserve"> </w:t>
      </w:r>
      <w:r w:rsidR="00016986" w:rsidRPr="00D2348D">
        <w:rPr>
          <w:rFonts w:ascii="Book Antiqua" w:eastAsia="Quattrocento" w:hAnsi="Book Antiqua" w:cs="Quattrocento"/>
          <w:szCs w:val="24"/>
        </w:rPr>
        <w:t>18 years of age, or failure to provide informed consent. Primary technical success was defined as the adequate deployment of the OTSC on the target lesion. Clinical success was defined as resolution of the problem; for instance, no requirement for surgery or further endoscopic intervention. In cases of recurrence, retreatment of a lesion with a second intervention was possible. Complications were classified into those related to sedation, endoscopy, or deployment of the clip.</w:t>
      </w:r>
      <w:r w:rsidR="00A9073A" w:rsidRPr="00D2348D">
        <w:rPr>
          <w:rFonts w:ascii="Book Antiqua" w:eastAsia="Quattrocento" w:hAnsi="Book Antiqua" w:cs="Quattrocento"/>
          <w:szCs w:val="24"/>
        </w:rPr>
        <w:t xml:space="preserve"> </w:t>
      </w:r>
    </w:p>
    <w:p w:rsidR="0095110A" w:rsidRPr="00D2348D" w:rsidRDefault="00C56950" w:rsidP="008E1B5F">
      <w:pPr>
        <w:pStyle w:val="Standard1"/>
        <w:tabs>
          <w:tab w:val="left" w:pos="2977"/>
        </w:tabs>
        <w:spacing w:line="360" w:lineRule="auto"/>
        <w:ind w:firstLineChars="250" w:firstLine="600"/>
        <w:jc w:val="both"/>
        <w:rPr>
          <w:rFonts w:ascii="Book Antiqua" w:eastAsia="Quattrocento" w:hAnsi="Book Antiqua" w:cs="Quattrocento"/>
          <w:szCs w:val="24"/>
        </w:rPr>
      </w:pPr>
      <w:r w:rsidRPr="00D2348D">
        <w:rPr>
          <w:rFonts w:ascii="Book Antiqua" w:eastAsia="Quattrocento" w:hAnsi="Book Antiqua" w:cs="Quattrocento"/>
          <w:szCs w:val="24"/>
        </w:rPr>
        <w:lastRenderedPageBreak/>
        <w:t xml:space="preserve">Seven experienced </w:t>
      </w:r>
      <w:proofErr w:type="spellStart"/>
      <w:r w:rsidRPr="00D2348D">
        <w:rPr>
          <w:rFonts w:ascii="Book Antiqua" w:eastAsia="Quattrocento" w:hAnsi="Book Antiqua" w:cs="Quattrocento"/>
          <w:szCs w:val="24"/>
        </w:rPr>
        <w:t>endoscopists</w:t>
      </w:r>
      <w:proofErr w:type="spellEnd"/>
      <w:r w:rsidRPr="00D2348D">
        <w:rPr>
          <w:rFonts w:ascii="Book Antiqua" w:eastAsia="Quattrocento" w:hAnsi="Book Antiqua" w:cs="Quattrocento"/>
          <w:szCs w:val="24"/>
        </w:rPr>
        <w:t xml:space="preserve"> performed OTSC applications. They were trained by the most experienced </w:t>
      </w:r>
      <w:proofErr w:type="spellStart"/>
      <w:r w:rsidRPr="00D2348D">
        <w:rPr>
          <w:rFonts w:ascii="Book Antiqua" w:eastAsia="Quattrocento" w:hAnsi="Book Antiqua" w:cs="Quattrocento"/>
          <w:szCs w:val="24"/>
        </w:rPr>
        <w:t>endoscopist</w:t>
      </w:r>
      <w:proofErr w:type="spellEnd"/>
      <w:r w:rsidRPr="00D2348D">
        <w:rPr>
          <w:rFonts w:ascii="Book Antiqua" w:eastAsia="Quattrocento" w:hAnsi="Book Antiqua" w:cs="Quattrocento"/>
          <w:szCs w:val="24"/>
        </w:rPr>
        <w:t xml:space="preserve">. The OTSC was </w:t>
      </w:r>
      <w:r w:rsidR="00CC5DD5" w:rsidRPr="00D2348D">
        <w:rPr>
          <w:rFonts w:ascii="Book Antiqua" w:eastAsia="Quattrocento" w:hAnsi="Book Antiqua" w:cs="Quattrocento"/>
          <w:szCs w:val="24"/>
        </w:rPr>
        <w:t xml:space="preserve">applied </w:t>
      </w:r>
      <w:r w:rsidRPr="00D2348D">
        <w:rPr>
          <w:rFonts w:ascii="Book Antiqua" w:eastAsia="Quattrocento" w:hAnsi="Book Antiqua" w:cs="Quattrocento"/>
          <w:szCs w:val="24"/>
        </w:rPr>
        <w:t xml:space="preserve">at the discretion of the </w:t>
      </w:r>
      <w:proofErr w:type="spellStart"/>
      <w:r w:rsidRPr="00D2348D">
        <w:rPr>
          <w:rFonts w:ascii="Book Antiqua" w:eastAsia="Quattrocento" w:hAnsi="Book Antiqua" w:cs="Quattrocento"/>
          <w:szCs w:val="24"/>
        </w:rPr>
        <w:t>endoscopist</w:t>
      </w:r>
      <w:proofErr w:type="spellEnd"/>
      <w:r w:rsidRPr="00D2348D">
        <w:rPr>
          <w:rFonts w:ascii="Book Antiqua" w:eastAsia="Quattrocento" w:hAnsi="Book Antiqua" w:cs="Quattrocento"/>
          <w:szCs w:val="24"/>
        </w:rPr>
        <w:t xml:space="preserve">. </w:t>
      </w:r>
    </w:p>
    <w:p w:rsidR="002D3AB6" w:rsidRPr="00D2348D" w:rsidRDefault="00016986" w:rsidP="00C11092">
      <w:pPr>
        <w:pStyle w:val="Standard1"/>
        <w:tabs>
          <w:tab w:val="left" w:pos="2977"/>
        </w:tabs>
        <w:spacing w:line="360" w:lineRule="auto"/>
        <w:ind w:firstLineChars="200" w:firstLine="480"/>
        <w:jc w:val="both"/>
        <w:rPr>
          <w:rFonts w:ascii="Book Antiqua" w:eastAsia="Quattrocento" w:hAnsi="Book Antiqua" w:cs="Quattrocento"/>
          <w:szCs w:val="24"/>
          <w:lang w:val="en-GB"/>
        </w:rPr>
      </w:pPr>
      <w:r w:rsidRPr="00D2348D">
        <w:rPr>
          <w:rFonts w:ascii="Book Antiqua" w:eastAsia="Quattrocento" w:hAnsi="Book Antiqua" w:cs="Quattrocento"/>
          <w:szCs w:val="24"/>
        </w:rPr>
        <w:t xml:space="preserve">We used GIF-1TQ, GIF-H, CF-HQ, and PCF-H endoscopes (Olympus, Tokyo, Japan). </w:t>
      </w:r>
      <w:r w:rsidR="002D3AB6" w:rsidRPr="00D2348D">
        <w:rPr>
          <w:rFonts w:ascii="Book Antiqua" w:eastAsia="Quattrocento" w:hAnsi="Book Antiqua" w:cs="Quattrocento"/>
          <w:szCs w:val="24"/>
        </w:rPr>
        <w:t xml:space="preserve">The OTSC </w:t>
      </w:r>
      <w:r w:rsidRPr="00D2348D">
        <w:rPr>
          <w:rFonts w:ascii="Book Antiqua" w:eastAsia="Quattrocento" w:hAnsi="Book Antiqua" w:cs="Quattrocento"/>
          <w:szCs w:val="24"/>
        </w:rPr>
        <w:t xml:space="preserve">deployment </w:t>
      </w:r>
      <w:r w:rsidR="002D3AB6" w:rsidRPr="00D2348D">
        <w:rPr>
          <w:rFonts w:ascii="Book Antiqua" w:eastAsia="Quattrocento" w:hAnsi="Book Antiqua" w:cs="Quattrocento"/>
          <w:szCs w:val="24"/>
        </w:rPr>
        <w:t xml:space="preserve">was </w:t>
      </w:r>
      <w:r w:rsidR="001E3A14" w:rsidRPr="00D2348D">
        <w:rPr>
          <w:rFonts w:ascii="Book Antiqua" w:eastAsia="Quattrocento" w:hAnsi="Book Antiqua" w:cs="Quattrocento"/>
          <w:szCs w:val="24"/>
        </w:rPr>
        <w:t xml:space="preserve">arranged </w:t>
      </w:r>
      <w:r w:rsidR="002D3AB6" w:rsidRPr="00D2348D">
        <w:rPr>
          <w:rFonts w:ascii="Book Antiqua" w:eastAsia="Quattrocento" w:hAnsi="Book Antiqua" w:cs="Quattrocento"/>
          <w:szCs w:val="24"/>
        </w:rPr>
        <w:t>according to the manufacturer's instructions. All interventions were performed under non-</w:t>
      </w:r>
      <w:proofErr w:type="spellStart"/>
      <w:r w:rsidR="002D3AB6" w:rsidRPr="00D2348D">
        <w:rPr>
          <w:rFonts w:ascii="Book Antiqua" w:eastAsia="Quattrocento" w:hAnsi="Book Antiqua" w:cs="Quattrocento"/>
          <w:szCs w:val="24"/>
        </w:rPr>
        <w:t>anaesthesiologist</w:t>
      </w:r>
      <w:proofErr w:type="spellEnd"/>
      <w:r w:rsidR="002D3AB6" w:rsidRPr="00D2348D">
        <w:rPr>
          <w:rFonts w:ascii="Book Antiqua" w:eastAsia="Quattrocento" w:hAnsi="Book Antiqua" w:cs="Quattrocento"/>
          <w:szCs w:val="24"/>
        </w:rPr>
        <w:t xml:space="preserve">-administered </w:t>
      </w:r>
      <w:proofErr w:type="spellStart"/>
      <w:r w:rsidR="002D3AB6" w:rsidRPr="00D2348D">
        <w:rPr>
          <w:rFonts w:ascii="Book Antiqua" w:eastAsia="Quattrocento" w:hAnsi="Book Antiqua" w:cs="Quattrocento"/>
          <w:szCs w:val="24"/>
        </w:rPr>
        <w:t>Propofol</w:t>
      </w:r>
      <w:proofErr w:type="spellEnd"/>
      <w:r w:rsidR="002D3AB6" w:rsidRPr="00D2348D">
        <w:rPr>
          <w:rFonts w:ascii="Book Antiqua" w:eastAsia="Quattrocento" w:hAnsi="Book Antiqua" w:cs="Quattrocento"/>
          <w:szCs w:val="24"/>
        </w:rPr>
        <w:t xml:space="preserve">. After the endoscopic evaluation of the gastrointestinal lesion, the endoscope was </w:t>
      </w:r>
      <w:r w:rsidR="0095110A" w:rsidRPr="00D2348D">
        <w:rPr>
          <w:rFonts w:ascii="Book Antiqua" w:eastAsia="Quattrocento" w:hAnsi="Book Antiqua" w:cs="Quattrocento"/>
          <w:szCs w:val="24"/>
        </w:rPr>
        <w:t>withdrawn</w:t>
      </w:r>
      <w:r w:rsidR="00584A6B" w:rsidRPr="00D2348D">
        <w:rPr>
          <w:rFonts w:ascii="Book Antiqua" w:eastAsia="Quattrocento" w:hAnsi="Book Antiqua" w:cs="Quattrocento"/>
          <w:szCs w:val="24"/>
        </w:rPr>
        <w:t xml:space="preserve">, </w:t>
      </w:r>
      <w:r w:rsidR="002D3AB6" w:rsidRPr="00D2348D">
        <w:rPr>
          <w:rFonts w:ascii="Book Antiqua" w:hAnsi="Book Antiqua" w:cs="Times New Roman"/>
          <w:szCs w:val="24"/>
          <w:lang w:val="en-GB"/>
        </w:rPr>
        <w:t>re-inserted with the mounted and loaded OTSC device</w:t>
      </w:r>
      <w:r w:rsidRPr="00D2348D">
        <w:rPr>
          <w:rFonts w:ascii="Book Antiqua" w:hAnsi="Book Antiqua" w:cs="Times New Roman"/>
          <w:szCs w:val="24"/>
          <w:lang w:val="en-GB"/>
        </w:rPr>
        <w:t>,</w:t>
      </w:r>
      <w:r w:rsidR="00584A6B" w:rsidRPr="00D2348D">
        <w:rPr>
          <w:rFonts w:ascii="Book Antiqua" w:hAnsi="Book Antiqua" w:cs="Times New Roman"/>
          <w:szCs w:val="24"/>
          <w:lang w:val="en-GB"/>
        </w:rPr>
        <w:t xml:space="preserve"> and positioned towards the lesion (Figure </w:t>
      </w:r>
      <w:r w:rsidR="00F64619">
        <w:rPr>
          <w:rFonts w:ascii="Book Antiqua" w:hAnsi="Book Antiqua" w:cs="Times New Roman" w:hint="eastAsia"/>
          <w:szCs w:val="24"/>
          <w:lang w:val="en-GB" w:eastAsia="zh-CN"/>
        </w:rPr>
        <w:t>1</w:t>
      </w:r>
      <w:r w:rsidR="00584A6B" w:rsidRPr="00D2348D">
        <w:rPr>
          <w:rFonts w:ascii="Book Antiqua" w:hAnsi="Book Antiqua" w:cs="Times New Roman"/>
          <w:szCs w:val="24"/>
          <w:lang w:val="en-GB"/>
        </w:rPr>
        <w:t>)</w:t>
      </w:r>
      <w:r w:rsidR="002D3AB6" w:rsidRPr="00D2348D">
        <w:rPr>
          <w:rFonts w:ascii="Book Antiqua" w:hAnsi="Book Antiqua" w:cs="Times New Roman"/>
          <w:szCs w:val="24"/>
          <w:lang w:val="en-GB"/>
        </w:rPr>
        <w:t>.</w:t>
      </w:r>
      <w:r w:rsidR="00584A6B" w:rsidRPr="00D2348D">
        <w:rPr>
          <w:rFonts w:ascii="Book Antiqua" w:hAnsi="Book Antiqua" w:cs="Times New Roman"/>
          <w:szCs w:val="24"/>
          <w:lang w:val="en-GB"/>
        </w:rPr>
        <w:t xml:space="preserve"> Afterwards, the tissue around the lesion was </w:t>
      </w:r>
      <w:proofErr w:type="spellStart"/>
      <w:r w:rsidR="00584A6B" w:rsidRPr="00D2348D">
        <w:rPr>
          <w:rFonts w:ascii="Book Antiqua" w:hAnsi="Book Antiqua" w:cs="Times New Roman"/>
          <w:szCs w:val="24"/>
          <w:lang w:val="en-GB"/>
        </w:rPr>
        <w:t>invaginated</w:t>
      </w:r>
      <w:proofErr w:type="spellEnd"/>
      <w:r w:rsidR="00584A6B" w:rsidRPr="00D2348D">
        <w:rPr>
          <w:rFonts w:ascii="Book Antiqua" w:hAnsi="Book Antiqua" w:cs="Times New Roman"/>
          <w:szCs w:val="24"/>
          <w:lang w:val="en-GB"/>
        </w:rPr>
        <w:t xml:space="preserve"> into the applicator cap by use of suction, </w:t>
      </w:r>
      <w:r w:rsidR="00584A6B" w:rsidRPr="00D2348D">
        <w:rPr>
          <w:rFonts w:ascii="Book Antiqua" w:eastAsia="Quattrocento" w:hAnsi="Book Antiqua" w:cs="Quattrocento"/>
          <w:szCs w:val="24"/>
        </w:rPr>
        <w:t>OTSC Twin Grasper or OTSC Anchor</w:t>
      </w:r>
      <w:r w:rsidR="00D823AD" w:rsidRPr="00D2348D">
        <w:rPr>
          <w:rFonts w:ascii="Book Antiqua" w:eastAsia="Quattrocento" w:hAnsi="Book Antiqua" w:cs="Quattrocento"/>
          <w:szCs w:val="24"/>
        </w:rPr>
        <w:t xml:space="preserve"> (both </w:t>
      </w:r>
      <w:proofErr w:type="spellStart"/>
      <w:r w:rsidR="00D823AD" w:rsidRPr="00D2348D">
        <w:rPr>
          <w:rFonts w:ascii="Book Antiqua" w:eastAsia="Quattrocento" w:hAnsi="Book Antiqua" w:cs="Quattrocento"/>
          <w:szCs w:val="24"/>
        </w:rPr>
        <w:t>Ovesco</w:t>
      </w:r>
      <w:proofErr w:type="spellEnd"/>
      <w:r w:rsidR="00D823AD" w:rsidRPr="00D2348D">
        <w:rPr>
          <w:rFonts w:ascii="Book Antiqua" w:eastAsia="Quattrocento" w:hAnsi="Book Antiqua" w:cs="Quattrocento"/>
          <w:szCs w:val="24"/>
        </w:rPr>
        <w:t xml:space="preserve"> Endoscopy AG, </w:t>
      </w:r>
      <w:proofErr w:type="spellStart"/>
      <w:r w:rsidR="00D823AD" w:rsidRPr="00D2348D">
        <w:rPr>
          <w:rFonts w:ascii="Book Antiqua" w:eastAsia="Quattrocento" w:hAnsi="Book Antiqua" w:cs="Quattrocento"/>
          <w:szCs w:val="24"/>
        </w:rPr>
        <w:t>Tübingen</w:t>
      </w:r>
      <w:proofErr w:type="spellEnd"/>
      <w:r w:rsidR="00D823AD" w:rsidRPr="00D2348D">
        <w:rPr>
          <w:rFonts w:ascii="Book Antiqua" w:eastAsia="Quattrocento" w:hAnsi="Book Antiqua" w:cs="Quattrocento"/>
          <w:szCs w:val="24"/>
        </w:rPr>
        <w:t>, Germany)</w:t>
      </w:r>
      <w:r w:rsidR="00645ED6" w:rsidRPr="00D2348D">
        <w:rPr>
          <w:rFonts w:ascii="Book Antiqua" w:hAnsi="Book Antiqua" w:cs="Times New Roman"/>
          <w:szCs w:val="24"/>
        </w:rPr>
        <w:t>,</w:t>
      </w:r>
      <w:r w:rsidR="00D823AD" w:rsidRPr="00D2348D">
        <w:rPr>
          <w:rFonts w:ascii="Book Antiqua" w:hAnsi="Book Antiqua" w:cs="Times New Roman"/>
          <w:szCs w:val="24"/>
        </w:rPr>
        <w:t xml:space="preserve"> </w:t>
      </w:r>
      <w:r w:rsidR="00645ED6" w:rsidRPr="00D2348D">
        <w:rPr>
          <w:rFonts w:ascii="Book Antiqua" w:hAnsi="Book Antiqua" w:cs="Times New Roman"/>
          <w:szCs w:val="24"/>
        </w:rPr>
        <w:t xml:space="preserve">at the </w:t>
      </w:r>
      <w:r w:rsidR="00645ED6" w:rsidRPr="00D2348D">
        <w:rPr>
          <w:rFonts w:ascii="Book Antiqua" w:hAnsi="Book Antiqua" w:cs="Times New Roman"/>
          <w:color w:val="000000" w:themeColor="text1"/>
          <w:szCs w:val="24"/>
        </w:rPr>
        <w:t>d</w:t>
      </w:r>
      <w:r w:rsidR="00B71A80" w:rsidRPr="00D2348D">
        <w:rPr>
          <w:rFonts w:ascii="Book Antiqua" w:hAnsi="Book Antiqua" w:cs="Times New Roman"/>
          <w:color w:val="000000" w:themeColor="text1"/>
          <w:szCs w:val="24"/>
        </w:rPr>
        <w:t>is</w:t>
      </w:r>
      <w:r w:rsidR="00645ED6" w:rsidRPr="00D2348D">
        <w:rPr>
          <w:rFonts w:ascii="Book Antiqua" w:hAnsi="Book Antiqua" w:cs="Times New Roman"/>
          <w:color w:val="000000" w:themeColor="text1"/>
          <w:szCs w:val="24"/>
        </w:rPr>
        <w:t>cret</w:t>
      </w:r>
      <w:r w:rsidR="00645ED6" w:rsidRPr="00D2348D">
        <w:rPr>
          <w:rFonts w:ascii="Book Antiqua" w:hAnsi="Book Antiqua" w:cs="Times New Roman"/>
          <w:szCs w:val="24"/>
        </w:rPr>
        <w:t>ion of the operator</w:t>
      </w:r>
      <w:r w:rsidR="00EE439A" w:rsidRPr="00D2348D">
        <w:rPr>
          <w:rFonts w:ascii="Book Antiqua" w:hAnsi="Book Antiqua" w:cs="Times New Roman"/>
          <w:szCs w:val="24"/>
        </w:rPr>
        <w:t xml:space="preserve">. </w:t>
      </w:r>
      <w:r w:rsidR="00ED5ED3" w:rsidRPr="00D2348D">
        <w:rPr>
          <w:rFonts w:ascii="Book Antiqua" w:hAnsi="Book Antiqua" w:cs="Times New Roman"/>
          <w:szCs w:val="24"/>
          <w:lang w:val="en-GB"/>
        </w:rPr>
        <w:t xml:space="preserve">The operator chose on the basis of lesion size and type of tissue the size and type of OTSC. </w:t>
      </w:r>
      <w:r w:rsidR="00584A6B" w:rsidRPr="00D2348D">
        <w:rPr>
          <w:rFonts w:ascii="Book Antiqua" w:hAnsi="Book Antiqua" w:cs="Times New Roman"/>
          <w:szCs w:val="24"/>
          <w:lang w:val="en-GB"/>
        </w:rPr>
        <w:t xml:space="preserve">When the </w:t>
      </w:r>
      <w:r w:rsidRPr="00D2348D">
        <w:rPr>
          <w:rFonts w:ascii="Book Antiqua" w:hAnsi="Book Antiqua" w:cs="Times New Roman"/>
          <w:szCs w:val="24"/>
          <w:lang w:val="en-GB"/>
        </w:rPr>
        <w:t>tissue</w:t>
      </w:r>
      <w:r w:rsidR="00584A6B" w:rsidRPr="00D2348D">
        <w:rPr>
          <w:rFonts w:ascii="Book Antiqua" w:hAnsi="Book Antiqua" w:cs="Times New Roman"/>
          <w:szCs w:val="24"/>
          <w:lang w:val="en-GB"/>
        </w:rPr>
        <w:t xml:space="preserve"> was trapped</w:t>
      </w:r>
      <w:r w:rsidRPr="00D2348D">
        <w:rPr>
          <w:rFonts w:ascii="Book Antiqua" w:hAnsi="Book Antiqua" w:cs="Times New Roman"/>
          <w:szCs w:val="24"/>
          <w:lang w:val="en-GB"/>
        </w:rPr>
        <w:t xml:space="preserve"> adequately</w:t>
      </w:r>
      <w:r w:rsidR="00584A6B" w:rsidRPr="00D2348D">
        <w:rPr>
          <w:rFonts w:ascii="Book Antiqua" w:hAnsi="Book Antiqua" w:cs="Times New Roman"/>
          <w:szCs w:val="24"/>
          <w:lang w:val="en-GB"/>
        </w:rPr>
        <w:t xml:space="preserve">, the OTSC could be </w:t>
      </w:r>
      <w:r w:rsidRPr="00D2348D">
        <w:rPr>
          <w:rFonts w:ascii="Book Antiqua" w:hAnsi="Book Antiqua" w:cs="Times New Roman"/>
          <w:szCs w:val="24"/>
          <w:lang w:val="en-GB"/>
        </w:rPr>
        <w:t>released and the technical success was evaluated visually.</w:t>
      </w:r>
      <w:r w:rsidR="00645ED6" w:rsidRPr="00D2348D">
        <w:rPr>
          <w:rFonts w:ascii="Book Antiqua" w:hAnsi="Book Antiqua" w:cs="Times New Roman"/>
          <w:szCs w:val="24"/>
          <w:lang w:val="en-GB"/>
        </w:rPr>
        <w:t xml:space="preserve"> Additionally, the procedure was documented with fluoroscopy.</w:t>
      </w:r>
    </w:p>
    <w:p w:rsidR="00F829CA" w:rsidRPr="00D2348D" w:rsidRDefault="00F829CA" w:rsidP="00D2348D">
      <w:pPr>
        <w:pStyle w:val="Standard1"/>
        <w:tabs>
          <w:tab w:val="left" w:pos="2977"/>
        </w:tabs>
        <w:spacing w:line="360" w:lineRule="auto"/>
        <w:jc w:val="both"/>
        <w:rPr>
          <w:rFonts w:ascii="Book Antiqua" w:hAnsi="Book Antiqua"/>
          <w:szCs w:val="24"/>
        </w:rPr>
      </w:pPr>
    </w:p>
    <w:p w:rsidR="00B772CA" w:rsidRPr="00D2348D" w:rsidRDefault="00501B34" w:rsidP="00D2348D">
      <w:pPr>
        <w:pStyle w:val="Standard1"/>
        <w:widowControl w:val="0"/>
        <w:spacing w:line="360" w:lineRule="auto"/>
        <w:jc w:val="both"/>
        <w:rPr>
          <w:rFonts w:ascii="Book Antiqua" w:hAnsi="Book Antiqua"/>
          <w:b/>
          <w:szCs w:val="24"/>
        </w:rPr>
      </w:pPr>
      <w:r w:rsidRPr="00D2348D">
        <w:rPr>
          <w:rFonts w:ascii="Book Antiqua" w:eastAsia="Quattrocento" w:hAnsi="Book Antiqua" w:cs="Quattrocento"/>
          <w:b/>
          <w:szCs w:val="24"/>
        </w:rPr>
        <w:t xml:space="preserve">RESULTS </w:t>
      </w:r>
    </w:p>
    <w:p w:rsidR="00B772CA" w:rsidRPr="00D2348D" w:rsidRDefault="006A00F2" w:rsidP="00D2348D">
      <w:pPr>
        <w:pStyle w:val="Standard1"/>
        <w:widowControl w:val="0"/>
        <w:spacing w:line="360" w:lineRule="auto"/>
        <w:jc w:val="both"/>
        <w:rPr>
          <w:rFonts w:ascii="Book Antiqua" w:hAnsi="Book Antiqua"/>
          <w:szCs w:val="24"/>
        </w:rPr>
      </w:pPr>
      <w:r w:rsidRPr="00D2348D">
        <w:rPr>
          <w:rFonts w:ascii="Book Antiqua" w:eastAsia="Quattrocento" w:hAnsi="Book Antiqua" w:cs="Quattrocento"/>
          <w:szCs w:val="24"/>
        </w:rPr>
        <w:t xml:space="preserve">Individual patient </w:t>
      </w:r>
      <w:r w:rsidR="00C56950" w:rsidRPr="00D2348D">
        <w:rPr>
          <w:rFonts w:ascii="Book Antiqua" w:eastAsia="Quattrocento" w:hAnsi="Book Antiqua" w:cs="Quattrocento"/>
          <w:szCs w:val="24"/>
        </w:rPr>
        <w:t xml:space="preserve">data are presented in detail in Table 1. A total of 28 OTSC applications were carried out in 21 patients. The main indications </w:t>
      </w:r>
      <w:r w:rsidR="0032518F" w:rsidRPr="00D2348D">
        <w:rPr>
          <w:rFonts w:ascii="Book Antiqua" w:eastAsia="Quattrocento" w:hAnsi="Book Antiqua" w:cs="Quattrocento"/>
          <w:szCs w:val="24"/>
        </w:rPr>
        <w:t xml:space="preserve">(Figure </w:t>
      </w:r>
      <w:r w:rsidR="00F64619">
        <w:rPr>
          <w:rFonts w:ascii="Book Antiqua" w:hAnsi="Book Antiqua" w:cs="Quattrocento" w:hint="eastAsia"/>
          <w:szCs w:val="24"/>
          <w:lang w:eastAsia="zh-CN"/>
        </w:rPr>
        <w:t>2</w:t>
      </w:r>
      <w:r w:rsidR="0032518F" w:rsidRPr="00D2348D">
        <w:rPr>
          <w:rFonts w:ascii="Book Antiqua" w:eastAsia="Quattrocento" w:hAnsi="Book Antiqua" w:cs="Quattrocento"/>
          <w:szCs w:val="24"/>
        </w:rPr>
        <w:t xml:space="preserve">) </w:t>
      </w:r>
      <w:r w:rsidR="00C56950" w:rsidRPr="00D2348D">
        <w:rPr>
          <w:rFonts w:ascii="Book Antiqua" w:eastAsia="Quattrocento" w:hAnsi="Book Antiqua" w:cs="Quattrocento"/>
          <w:szCs w:val="24"/>
        </w:rPr>
        <w:t xml:space="preserve">were fistulae </w:t>
      </w:r>
      <w:r w:rsidR="0024086A">
        <w:rPr>
          <w:rFonts w:ascii="Book Antiqua" w:hAnsi="Book Antiqua" w:cs="Quattrocento" w:hint="eastAsia"/>
          <w:szCs w:val="24"/>
          <w:lang w:eastAsia="zh-CN"/>
        </w:rPr>
        <w:t>[</w:t>
      </w:r>
      <w:r w:rsidR="00311661" w:rsidRPr="00D2348D">
        <w:rPr>
          <w:rFonts w:ascii="Book Antiqua" w:eastAsia="Quattrocento" w:hAnsi="Book Antiqua" w:cs="Quattrocento"/>
          <w:szCs w:val="24"/>
        </w:rPr>
        <w:t xml:space="preserve">11/21 </w:t>
      </w:r>
      <w:r w:rsidR="0024086A">
        <w:rPr>
          <w:rFonts w:ascii="Book Antiqua" w:hAnsi="Book Antiqua" w:cs="Quattrocento" w:hint="eastAsia"/>
          <w:szCs w:val="24"/>
          <w:lang w:eastAsia="zh-CN"/>
        </w:rPr>
        <w:t>(</w:t>
      </w:r>
      <w:r w:rsidR="00C56950" w:rsidRPr="00D2348D">
        <w:rPr>
          <w:rFonts w:ascii="Book Antiqua" w:eastAsia="Quattrocento" w:hAnsi="Book Antiqua" w:cs="Quattrocento"/>
          <w:szCs w:val="24"/>
        </w:rPr>
        <w:t>52</w:t>
      </w:r>
      <w:r w:rsidR="0024086A">
        <w:rPr>
          <w:rFonts w:ascii="Book Antiqua" w:eastAsia="Quattrocento" w:hAnsi="Book Antiqua" w:cs="Quattrocento"/>
          <w:szCs w:val="24"/>
        </w:rPr>
        <w:t>%</w:t>
      </w:r>
      <w:r w:rsidR="0024086A">
        <w:rPr>
          <w:rFonts w:ascii="Book Antiqua" w:hAnsi="Book Antiqua" w:cs="Quattrocento" w:hint="eastAsia"/>
          <w:szCs w:val="24"/>
          <w:lang w:eastAsia="zh-CN"/>
        </w:rPr>
        <w:t>)]</w:t>
      </w:r>
      <w:r w:rsidR="00E64428" w:rsidRPr="00D2348D">
        <w:rPr>
          <w:rFonts w:ascii="Book Antiqua" w:eastAsia="Quattrocento" w:hAnsi="Book Antiqua" w:cs="Quattrocento"/>
          <w:szCs w:val="24"/>
        </w:rPr>
        <w:t xml:space="preserve"> </w:t>
      </w:r>
      <w:r w:rsidR="00C56950" w:rsidRPr="00D2348D">
        <w:rPr>
          <w:rFonts w:ascii="Book Antiqua" w:eastAsia="Quattrocento" w:hAnsi="Book Antiqua" w:cs="Quattrocento"/>
          <w:szCs w:val="24"/>
        </w:rPr>
        <w:t xml:space="preserve">(Figure </w:t>
      </w:r>
      <w:r w:rsidR="00F64619">
        <w:rPr>
          <w:rFonts w:ascii="Book Antiqua" w:hAnsi="Book Antiqua" w:cs="Quattrocento" w:hint="eastAsia"/>
          <w:szCs w:val="24"/>
          <w:lang w:eastAsia="zh-CN"/>
        </w:rPr>
        <w:t>1</w:t>
      </w:r>
      <w:r w:rsidR="00C56950" w:rsidRPr="00D2348D">
        <w:rPr>
          <w:rFonts w:ascii="Book Antiqua" w:eastAsia="Quattrocento" w:hAnsi="Book Antiqua" w:cs="Quattrocento"/>
          <w:szCs w:val="24"/>
        </w:rPr>
        <w:t xml:space="preserve"> and anastomotic leakage </w:t>
      </w:r>
      <w:r w:rsidR="00AF5129" w:rsidRPr="00D2348D">
        <w:rPr>
          <w:rFonts w:ascii="Book Antiqua" w:eastAsia="Quattrocento" w:hAnsi="Book Antiqua" w:cs="Quattrocento"/>
          <w:szCs w:val="24"/>
        </w:rPr>
        <w:t xml:space="preserve">after GI surgery </w:t>
      </w:r>
      <w:r w:rsidR="0024086A">
        <w:rPr>
          <w:rFonts w:ascii="Book Antiqua" w:hAnsi="Book Antiqua" w:cs="Quattrocento" w:hint="eastAsia"/>
          <w:szCs w:val="24"/>
          <w:lang w:eastAsia="zh-CN"/>
        </w:rPr>
        <w:t>[</w:t>
      </w:r>
      <w:r w:rsidR="00311661" w:rsidRPr="00D2348D">
        <w:rPr>
          <w:rFonts w:ascii="Book Antiqua" w:eastAsia="Quattrocento" w:hAnsi="Book Antiqua" w:cs="Quattrocento"/>
          <w:szCs w:val="24"/>
        </w:rPr>
        <w:t xml:space="preserve">6/21 </w:t>
      </w:r>
      <w:r w:rsidR="0024086A">
        <w:rPr>
          <w:rFonts w:ascii="Book Antiqua" w:hAnsi="Book Antiqua" w:cs="Quattrocento" w:hint="eastAsia"/>
          <w:szCs w:val="24"/>
          <w:lang w:eastAsia="zh-CN"/>
        </w:rPr>
        <w:t>(</w:t>
      </w:r>
      <w:r w:rsidR="00AF5129" w:rsidRPr="00D2348D">
        <w:rPr>
          <w:rFonts w:ascii="Book Antiqua" w:eastAsia="Quattrocento" w:hAnsi="Book Antiqua" w:cs="Quattrocento"/>
          <w:szCs w:val="24"/>
        </w:rPr>
        <w:t>29</w:t>
      </w:r>
      <w:r w:rsidR="0024086A">
        <w:rPr>
          <w:rFonts w:ascii="Book Antiqua" w:eastAsia="Quattrocento" w:hAnsi="Book Antiqua" w:cs="Quattrocento"/>
          <w:szCs w:val="24"/>
        </w:rPr>
        <w:t>%</w:t>
      </w:r>
      <w:r w:rsidR="0024086A">
        <w:rPr>
          <w:rFonts w:ascii="Book Antiqua" w:hAnsi="Book Antiqua" w:cs="Quattrocento" w:hint="eastAsia"/>
          <w:szCs w:val="24"/>
          <w:lang w:eastAsia="zh-CN"/>
        </w:rPr>
        <w:t>)</w:t>
      </w:r>
      <w:r w:rsidR="0024086A">
        <w:rPr>
          <w:rFonts w:ascii="Book Antiqua" w:eastAsia="Quattrocento" w:hAnsi="Book Antiqua" w:cs="Quattrocento"/>
          <w:szCs w:val="24"/>
        </w:rPr>
        <w:t>]</w:t>
      </w:r>
      <w:r w:rsidR="00E64428" w:rsidRPr="00D2348D">
        <w:rPr>
          <w:rFonts w:ascii="Book Antiqua" w:eastAsia="Quattrocento" w:hAnsi="Book Antiqua" w:cs="Quattrocento"/>
          <w:szCs w:val="24"/>
        </w:rPr>
        <w:t xml:space="preserve">. </w:t>
      </w:r>
      <w:r w:rsidR="00C56950" w:rsidRPr="00D2348D">
        <w:rPr>
          <w:rFonts w:ascii="Book Antiqua" w:eastAsia="Quattrocento" w:hAnsi="Book Antiqua" w:cs="Quattrocento"/>
          <w:szCs w:val="24"/>
        </w:rPr>
        <w:t>In two cases</w:t>
      </w:r>
      <w:r w:rsidR="00311661" w:rsidRPr="00D2348D">
        <w:rPr>
          <w:rFonts w:ascii="Book Antiqua" w:eastAsia="Quattrocento" w:hAnsi="Book Antiqua" w:cs="Quattrocento"/>
          <w:szCs w:val="24"/>
        </w:rPr>
        <w:t xml:space="preserve"> </w:t>
      </w:r>
      <w:r w:rsidR="0024086A">
        <w:rPr>
          <w:rFonts w:ascii="Book Antiqua" w:hAnsi="Book Antiqua" w:cs="Quattrocento" w:hint="eastAsia"/>
          <w:szCs w:val="24"/>
          <w:lang w:eastAsia="zh-CN"/>
        </w:rPr>
        <w:t>[</w:t>
      </w:r>
      <w:r w:rsidR="00311661" w:rsidRPr="00D2348D">
        <w:rPr>
          <w:rFonts w:ascii="Book Antiqua" w:eastAsia="Quattrocento" w:hAnsi="Book Antiqua" w:cs="Quattrocento"/>
          <w:szCs w:val="24"/>
        </w:rPr>
        <w:t xml:space="preserve">2/21 </w:t>
      </w:r>
      <w:r w:rsidR="0024086A">
        <w:rPr>
          <w:rFonts w:ascii="Book Antiqua" w:hAnsi="Book Antiqua" w:cs="Quattrocento" w:hint="eastAsia"/>
          <w:szCs w:val="24"/>
          <w:lang w:eastAsia="zh-CN"/>
        </w:rPr>
        <w:t>(</w:t>
      </w:r>
      <w:r w:rsidR="00311661" w:rsidRPr="00D2348D">
        <w:rPr>
          <w:rFonts w:ascii="Book Antiqua" w:eastAsia="Quattrocento" w:hAnsi="Book Antiqua" w:cs="Quattrocento"/>
          <w:szCs w:val="24"/>
        </w:rPr>
        <w:t>10%</w:t>
      </w:r>
      <w:r w:rsidR="0024086A">
        <w:rPr>
          <w:rFonts w:ascii="Book Antiqua" w:hAnsi="Book Antiqua" w:cs="Quattrocento" w:hint="eastAsia"/>
          <w:szCs w:val="24"/>
          <w:lang w:eastAsia="zh-CN"/>
        </w:rPr>
        <w:t>)</w:t>
      </w:r>
      <w:r w:rsidR="00E64428" w:rsidRPr="00D2348D">
        <w:rPr>
          <w:rFonts w:ascii="Book Antiqua" w:eastAsia="Quattrocento" w:hAnsi="Book Antiqua" w:cs="Quattrocento"/>
          <w:szCs w:val="24"/>
        </w:rPr>
        <w:t>]</w:t>
      </w:r>
      <w:r w:rsidR="00C56950" w:rsidRPr="00D2348D">
        <w:rPr>
          <w:rFonts w:ascii="Book Antiqua" w:eastAsia="Quattrocento" w:hAnsi="Book Antiqua" w:cs="Quattrocento"/>
          <w:szCs w:val="24"/>
        </w:rPr>
        <w:t xml:space="preserve">, OTSC was successfully used to close an unroofed </w:t>
      </w:r>
      <w:proofErr w:type="spellStart"/>
      <w:r w:rsidR="00C56950" w:rsidRPr="00D2348D">
        <w:rPr>
          <w:rFonts w:ascii="Book Antiqua" w:eastAsia="Quattrocento" w:hAnsi="Book Antiqua" w:cs="Quattrocento"/>
          <w:szCs w:val="24"/>
        </w:rPr>
        <w:t>submucosal</w:t>
      </w:r>
      <w:proofErr w:type="spellEnd"/>
      <w:r w:rsidR="00C56950" w:rsidRPr="00D2348D">
        <w:rPr>
          <w:rFonts w:ascii="Book Antiqua" w:eastAsia="Quattrocento" w:hAnsi="Book Antiqua" w:cs="Quattrocento"/>
          <w:szCs w:val="24"/>
        </w:rPr>
        <w:t xml:space="preserve"> gastric tumor after biopsy (</w:t>
      </w:r>
      <w:r w:rsidR="00D579E9" w:rsidRPr="0024086A">
        <w:rPr>
          <w:rFonts w:ascii="Book Antiqua" w:eastAsia="Quattrocento" w:hAnsi="Book Antiqua" w:cs="Quattrocento"/>
          <w:i/>
          <w:szCs w:val="24"/>
        </w:rPr>
        <w:t xml:space="preserve">e.g., </w:t>
      </w:r>
      <w:r w:rsidR="00C56950" w:rsidRPr="00D2348D">
        <w:rPr>
          <w:rFonts w:ascii="Book Antiqua" w:eastAsia="Quattrocento" w:hAnsi="Book Antiqua" w:cs="Quattrocento"/>
          <w:szCs w:val="24"/>
        </w:rPr>
        <w:t>Figure</w:t>
      </w:r>
      <w:r w:rsidR="00F503AA" w:rsidRPr="00D2348D">
        <w:rPr>
          <w:rFonts w:ascii="Book Antiqua" w:eastAsia="Quattrocento" w:hAnsi="Book Antiqua" w:cs="Quattrocento"/>
          <w:szCs w:val="24"/>
        </w:rPr>
        <w:t xml:space="preserve"> </w:t>
      </w:r>
      <w:r w:rsidR="00AF5129" w:rsidRPr="00D2348D">
        <w:rPr>
          <w:rFonts w:ascii="Book Antiqua" w:eastAsia="Quattrocento" w:hAnsi="Book Antiqua" w:cs="Quattrocento"/>
          <w:szCs w:val="24"/>
        </w:rPr>
        <w:t>3</w:t>
      </w:r>
      <w:r w:rsidR="00C56950" w:rsidRPr="00D2348D">
        <w:rPr>
          <w:rFonts w:ascii="Book Antiqua" w:eastAsia="Quattrocento" w:hAnsi="Book Antiqua" w:cs="Quattrocento"/>
          <w:szCs w:val="24"/>
        </w:rPr>
        <w:t xml:space="preserve">). </w:t>
      </w:r>
      <w:r w:rsidR="00F21C4E" w:rsidRPr="00D2348D">
        <w:rPr>
          <w:rFonts w:ascii="Book Antiqua" w:eastAsia="Quattrocento" w:hAnsi="Book Antiqua" w:cs="Quattrocento"/>
          <w:szCs w:val="24"/>
        </w:rPr>
        <w:t xml:space="preserve">Ten </w:t>
      </w:r>
      <w:r w:rsidR="0024086A">
        <w:rPr>
          <w:rFonts w:ascii="Book Antiqua" w:hAnsi="Book Antiqua" w:cs="Quattrocento" w:hint="eastAsia"/>
          <w:szCs w:val="24"/>
          <w:lang w:eastAsia="zh-CN"/>
        </w:rPr>
        <w:t>[</w:t>
      </w:r>
      <w:r w:rsidR="00311661" w:rsidRPr="00D2348D">
        <w:rPr>
          <w:rFonts w:ascii="Book Antiqua" w:eastAsia="Quattrocento" w:hAnsi="Book Antiqua" w:cs="Quattrocento"/>
          <w:szCs w:val="24"/>
        </w:rPr>
        <w:t xml:space="preserve">10/21 </w:t>
      </w:r>
      <w:r w:rsidR="0024086A">
        <w:rPr>
          <w:rFonts w:ascii="Book Antiqua" w:hAnsi="Book Antiqua" w:cs="Quattrocento" w:hint="eastAsia"/>
          <w:szCs w:val="24"/>
          <w:lang w:eastAsia="zh-CN"/>
        </w:rPr>
        <w:t>(</w:t>
      </w:r>
      <w:r w:rsidR="00C56950" w:rsidRPr="00D2348D">
        <w:rPr>
          <w:rFonts w:ascii="Book Antiqua" w:eastAsia="Quattrocento" w:hAnsi="Book Antiqua" w:cs="Quattrocento"/>
          <w:szCs w:val="24"/>
        </w:rPr>
        <w:t>47%</w:t>
      </w:r>
      <w:r w:rsidR="0024086A">
        <w:rPr>
          <w:rFonts w:ascii="Book Antiqua" w:hAnsi="Book Antiqua" w:cs="Quattrocento" w:hint="eastAsia"/>
          <w:szCs w:val="24"/>
          <w:lang w:eastAsia="zh-CN"/>
        </w:rPr>
        <w:t>)</w:t>
      </w:r>
      <w:r w:rsidR="00E64428" w:rsidRPr="00D2348D">
        <w:rPr>
          <w:rFonts w:ascii="Book Antiqua" w:eastAsia="Quattrocento" w:hAnsi="Book Antiqua" w:cs="Quattrocento"/>
          <w:szCs w:val="24"/>
        </w:rPr>
        <w:t>]</w:t>
      </w:r>
      <w:r w:rsidR="00C56950" w:rsidRPr="00D2348D">
        <w:rPr>
          <w:rFonts w:ascii="Book Antiqua" w:eastAsia="Quattrocento" w:hAnsi="Book Antiqua" w:cs="Quattrocento"/>
          <w:szCs w:val="24"/>
        </w:rPr>
        <w:t xml:space="preserve"> </w:t>
      </w:r>
      <w:r w:rsidR="00F21C4E" w:rsidRPr="00D2348D">
        <w:rPr>
          <w:rFonts w:ascii="Book Antiqua" w:eastAsia="Quattrocento" w:hAnsi="Book Antiqua" w:cs="Quattrocento"/>
          <w:szCs w:val="24"/>
        </w:rPr>
        <w:t>lesions</w:t>
      </w:r>
      <w:r w:rsidR="00C56950" w:rsidRPr="00D2348D">
        <w:rPr>
          <w:rFonts w:ascii="Book Antiqua" w:eastAsia="Quattrocento" w:hAnsi="Book Antiqua" w:cs="Quattrocento"/>
          <w:szCs w:val="24"/>
        </w:rPr>
        <w:t xml:space="preserve"> were in the upper GI tract</w:t>
      </w:r>
      <w:r w:rsidR="00F21C4E" w:rsidRPr="00D2348D">
        <w:rPr>
          <w:rFonts w:ascii="Book Antiqua" w:eastAsia="Quattrocento" w:hAnsi="Book Antiqua" w:cs="Quattrocento"/>
          <w:szCs w:val="24"/>
        </w:rPr>
        <w:t xml:space="preserve"> (Table 2)</w:t>
      </w:r>
      <w:r w:rsidR="00C56950" w:rsidRPr="00D2348D">
        <w:rPr>
          <w:rFonts w:ascii="Book Antiqua" w:eastAsia="Quattrocento" w:hAnsi="Book Antiqua" w:cs="Quattrocento"/>
          <w:szCs w:val="24"/>
        </w:rPr>
        <w:t>. Only 4</w:t>
      </w:r>
      <w:r w:rsidR="00ED5ED3" w:rsidRPr="00D2348D">
        <w:rPr>
          <w:rFonts w:ascii="Book Antiqua" w:eastAsia="Quattrocento" w:hAnsi="Book Antiqua" w:cs="Quattrocento"/>
          <w:szCs w:val="24"/>
        </w:rPr>
        <w:t xml:space="preserve">/21 </w:t>
      </w:r>
      <w:r w:rsidR="0024086A">
        <w:rPr>
          <w:rFonts w:ascii="Book Antiqua" w:hAnsi="Book Antiqua" w:cs="Quattrocento" w:hint="eastAsia"/>
          <w:szCs w:val="24"/>
          <w:lang w:eastAsia="zh-CN"/>
        </w:rPr>
        <w:t>(</w:t>
      </w:r>
      <w:r w:rsidR="00ED5ED3" w:rsidRPr="00D2348D">
        <w:rPr>
          <w:rFonts w:ascii="Book Antiqua" w:eastAsia="Quattrocento" w:hAnsi="Book Antiqua" w:cs="Quattrocento"/>
          <w:szCs w:val="24"/>
        </w:rPr>
        <w:t>19%</w:t>
      </w:r>
      <w:r w:rsidR="0024086A">
        <w:rPr>
          <w:rFonts w:ascii="Book Antiqua" w:hAnsi="Book Antiqua" w:cs="Quattrocento" w:hint="eastAsia"/>
          <w:szCs w:val="24"/>
          <w:lang w:eastAsia="zh-CN"/>
        </w:rPr>
        <w:t>)</w:t>
      </w:r>
      <w:r w:rsidR="00C56950" w:rsidRPr="00D2348D">
        <w:rPr>
          <w:rFonts w:ascii="Book Antiqua" w:eastAsia="Quattrocento" w:hAnsi="Book Antiqua" w:cs="Quattrocento"/>
          <w:szCs w:val="24"/>
        </w:rPr>
        <w:t xml:space="preserve"> patients had prior endoscopic therapy. The </w:t>
      </w:r>
      <w:r w:rsidR="00F21C4E" w:rsidRPr="00D2348D">
        <w:rPr>
          <w:rFonts w:ascii="Book Antiqua" w:eastAsia="Quattrocento" w:hAnsi="Book Antiqua" w:cs="Quattrocento"/>
          <w:szCs w:val="24"/>
        </w:rPr>
        <w:t xml:space="preserve">mean </w:t>
      </w:r>
      <w:r w:rsidR="00C56950" w:rsidRPr="00D2348D">
        <w:rPr>
          <w:rFonts w:ascii="Book Antiqua" w:eastAsia="Quattrocento" w:hAnsi="Book Antiqua" w:cs="Quattrocento"/>
          <w:szCs w:val="24"/>
        </w:rPr>
        <w:t>lesion size</w:t>
      </w:r>
      <w:r w:rsidR="00F21C4E" w:rsidRPr="00D2348D">
        <w:rPr>
          <w:rFonts w:ascii="Book Antiqua" w:eastAsia="Quattrocento" w:hAnsi="Book Antiqua" w:cs="Quattrocento"/>
          <w:szCs w:val="24"/>
        </w:rPr>
        <w:t xml:space="preserve"> was 8 mm</w:t>
      </w:r>
      <w:r w:rsidR="00C56950" w:rsidRPr="00D2348D">
        <w:rPr>
          <w:rFonts w:ascii="Book Antiqua" w:eastAsia="Quattrocento" w:hAnsi="Book Antiqua" w:cs="Quattrocento"/>
          <w:szCs w:val="24"/>
        </w:rPr>
        <w:t xml:space="preserve"> </w:t>
      </w:r>
      <w:r w:rsidR="00F21C4E" w:rsidRPr="00D2348D">
        <w:rPr>
          <w:rFonts w:ascii="Book Antiqua" w:eastAsia="Quattrocento" w:hAnsi="Book Antiqua" w:cs="Quattrocento"/>
          <w:szCs w:val="24"/>
        </w:rPr>
        <w:t>(</w:t>
      </w:r>
      <w:r w:rsidR="00C56950" w:rsidRPr="00D2348D">
        <w:rPr>
          <w:rFonts w:ascii="Book Antiqua" w:eastAsia="Quattrocento" w:hAnsi="Book Antiqua" w:cs="Quattrocento"/>
          <w:szCs w:val="24"/>
        </w:rPr>
        <w:t>range 2</w:t>
      </w:r>
      <w:r w:rsidR="0024086A">
        <w:rPr>
          <w:rFonts w:ascii="Book Antiqua" w:hAnsi="Book Antiqua" w:cs="Quattrocento" w:hint="eastAsia"/>
          <w:szCs w:val="24"/>
          <w:lang w:eastAsia="zh-CN"/>
        </w:rPr>
        <w:t xml:space="preserve"> - </w:t>
      </w:r>
      <w:r w:rsidR="00C56950" w:rsidRPr="00D2348D">
        <w:rPr>
          <w:rFonts w:ascii="Book Antiqua" w:eastAsia="Quattrocento" w:hAnsi="Book Antiqua" w:cs="Quattrocento"/>
          <w:szCs w:val="24"/>
        </w:rPr>
        <w:t>20 mm</w:t>
      </w:r>
      <w:r w:rsidR="002A4240" w:rsidRPr="00D2348D">
        <w:rPr>
          <w:rFonts w:ascii="Book Antiqua" w:eastAsia="Quattrocento" w:hAnsi="Book Antiqua" w:cs="Quattrocento"/>
          <w:szCs w:val="24"/>
        </w:rPr>
        <w:t xml:space="preserve">; </w:t>
      </w:r>
      <w:r w:rsidR="00C56950" w:rsidRPr="00D2348D">
        <w:rPr>
          <w:rFonts w:ascii="Book Antiqua" w:eastAsia="Quattrocento" w:hAnsi="Book Antiqua" w:cs="Quattrocento"/>
          <w:szCs w:val="24"/>
        </w:rPr>
        <w:t xml:space="preserve">Table </w:t>
      </w:r>
      <w:r w:rsidR="006D0D1B" w:rsidRPr="00D2348D">
        <w:rPr>
          <w:rFonts w:ascii="Book Antiqua" w:eastAsia="Quattrocento" w:hAnsi="Book Antiqua" w:cs="Quattrocento"/>
          <w:szCs w:val="24"/>
        </w:rPr>
        <w:t>2</w:t>
      </w:r>
      <w:r w:rsidR="00C56950" w:rsidRPr="00D2348D">
        <w:rPr>
          <w:rFonts w:ascii="Book Antiqua" w:eastAsia="Quattrocento" w:hAnsi="Book Antiqua" w:cs="Quattrocento"/>
          <w:szCs w:val="24"/>
        </w:rPr>
        <w:t>). In 2</w:t>
      </w:r>
      <w:r w:rsidR="00ED5ED3" w:rsidRPr="00D2348D">
        <w:rPr>
          <w:rFonts w:ascii="Book Antiqua" w:eastAsia="Quattrocento" w:hAnsi="Book Antiqua" w:cs="Quattrocento"/>
          <w:szCs w:val="24"/>
        </w:rPr>
        <w:t xml:space="preserve">/21 </w:t>
      </w:r>
      <w:r w:rsidR="0024086A">
        <w:rPr>
          <w:rFonts w:ascii="Book Antiqua" w:hAnsi="Book Antiqua" w:cs="Quattrocento" w:hint="eastAsia"/>
          <w:szCs w:val="24"/>
          <w:lang w:eastAsia="zh-CN"/>
        </w:rPr>
        <w:t>(</w:t>
      </w:r>
      <w:r w:rsidR="00ED5ED3" w:rsidRPr="00D2348D">
        <w:rPr>
          <w:rFonts w:ascii="Book Antiqua" w:eastAsia="Quattrocento" w:hAnsi="Book Antiqua" w:cs="Quattrocento"/>
          <w:szCs w:val="24"/>
        </w:rPr>
        <w:t>9.5%</w:t>
      </w:r>
      <w:r w:rsidR="0024086A">
        <w:rPr>
          <w:rFonts w:ascii="Book Antiqua" w:hAnsi="Book Antiqua" w:cs="Quattrocento" w:hint="eastAsia"/>
          <w:szCs w:val="24"/>
          <w:lang w:eastAsia="zh-CN"/>
        </w:rPr>
        <w:t xml:space="preserve">) </w:t>
      </w:r>
      <w:r w:rsidR="00C56950" w:rsidRPr="00D2348D">
        <w:rPr>
          <w:rFonts w:ascii="Book Antiqua" w:eastAsia="Quattrocento" w:hAnsi="Book Antiqua" w:cs="Quattrocento"/>
          <w:szCs w:val="24"/>
        </w:rPr>
        <w:t xml:space="preserve">patients, the </w:t>
      </w:r>
      <w:r w:rsidR="00F21C4E" w:rsidRPr="00D2348D">
        <w:rPr>
          <w:rFonts w:ascii="Book Antiqua" w:eastAsia="Quattrocento" w:hAnsi="Book Antiqua" w:cs="Quattrocento"/>
          <w:szCs w:val="24"/>
        </w:rPr>
        <w:t xml:space="preserve">lesion </w:t>
      </w:r>
      <w:r w:rsidR="00C56950" w:rsidRPr="00D2348D">
        <w:rPr>
          <w:rFonts w:ascii="Book Antiqua" w:eastAsia="Quattrocento" w:hAnsi="Book Antiqua" w:cs="Quattrocento"/>
          <w:szCs w:val="24"/>
        </w:rPr>
        <w:t xml:space="preserve">site was not </w:t>
      </w:r>
      <w:r w:rsidR="00F21C4E" w:rsidRPr="00D2348D">
        <w:rPr>
          <w:rFonts w:ascii="Book Antiqua" w:eastAsia="Quattrocento" w:hAnsi="Book Antiqua" w:cs="Quattrocento"/>
          <w:szCs w:val="24"/>
        </w:rPr>
        <w:t xml:space="preserve">accessible </w:t>
      </w:r>
      <w:proofErr w:type="spellStart"/>
      <w:r w:rsidR="00C56950" w:rsidRPr="00D2348D">
        <w:rPr>
          <w:rFonts w:ascii="Book Antiqua" w:eastAsia="Quattrocento" w:hAnsi="Book Antiqua" w:cs="Quattrocento"/>
          <w:szCs w:val="24"/>
        </w:rPr>
        <w:t>endoscopically</w:t>
      </w:r>
      <w:proofErr w:type="spellEnd"/>
      <w:r w:rsidR="00F21C4E" w:rsidRPr="00D2348D">
        <w:rPr>
          <w:rFonts w:ascii="Book Antiqua" w:eastAsia="Quattrocento" w:hAnsi="Book Antiqua" w:cs="Quattrocento"/>
          <w:szCs w:val="24"/>
        </w:rPr>
        <w:t>,</w:t>
      </w:r>
      <w:r w:rsidR="00C56950" w:rsidRPr="00D2348D">
        <w:rPr>
          <w:rFonts w:ascii="Book Antiqua" w:eastAsia="Quattrocento" w:hAnsi="Book Antiqua" w:cs="Quattrocento"/>
          <w:szCs w:val="24"/>
        </w:rPr>
        <w:t xml:space="preserve"> due to stenosis. In one of those 2 cases, the OTSC application was possible after the </w:t>
      </w:r>
      <w:proofErr w:type="spellStart"/>
      <w:r w:rsidR="00C56950" w:rsidRPr="00D2348D">
        <w:rPr>
          <w:rFonts w:ascii="Book Antiqua" w:eastAsia="Quattrocento" w:hAnsi="Book Antiqua" w:cs="Quattrocento"/>
          <w:szCs w:val="24"/>
        </w:rPr>
        <w:t>colonoscope</w:t>
      </w:r>
      <w:proofErr w:type="spellEnd"/>
      <w:r w:rsidR="00C56950" w:rsidRPr="00D2348D">
        <w:rPr>
          <w:rFonts w:ascii="Book Antiqua" w:eastAsia="Quattrocento" w:hAnsi="Book Antiqua" w:cs="Quattrocento"/>
          <w:szCs w:val="24"/>
        </w:rPr>
        <w:t xml:space="preserve"> w</w:t>
      </w:r>
      <w:r w:rsidR="00E963B0" w:rsidRPr="00D2348D">
        <w:rPr>
          <w:rFonts w:ascii="Book Antiqua" w:eastAsia="Quattrocento" w:hAnsi="Book Antiqua" w:cs="Quattrocento"/>
          <w:szCs w:val="24"/>
        </w:rPr>
        <w:t xml:space="preserve">as replaced with a </w:t>
      </w:r>
      <w:proofErr w:type="spellStart"/>
      <w:r w:rsidR="00E963B0" w:rsidRPr="00D2348D">
        <w:rPr>
          <w:rFonts w:ascii="Book Antiqua" w:eastAsia="Quattrocento" w:hAnsi="Book Antiqua" w:cs="Quattrocento"/>
          <w:szCs w:val="24"/>
        </w:rPr>
        <w:t>gastroscope</w:t>
      </w:r>
      <w:proofErr w:type="spellEnd"/>
      <w:r w:rsidR="00E963B0" w:rsidRPr="00D2348D">
        <w:rPr>
          <w:rFonts w:ascii="Book Antiqua" w:eastAsia="Quattrocento" w:hAnsi="Book Antiqua" w:cs="Quattrocento"/>
          <w:szCs w:val="24"/>
        </w:rPr>
        <w:t>.</w:t>
      </w:r>
    </w:p>
    <w:p w:rsidR="00B772CA" w:rsidRPr="00D2348D" w:rsidRDefault="00C56950" w:rsidP="00D2348D">
      <w:pPr>
        <w:pStyle w:val="Standard1"/>
        <w:widowControl w:val="0"/>
        <w:spacing w:line="360" w:lineRule="auto"/>
        <w:ind w:firstLineChars="150" w:firstLine="360"/>
        <w:jc w:val="both"/>
        <w:rPr>
          <w:rFonts w:ascii="Book Antiqua" w:hAnsi="Book Antiqua"/>
          <w:szCs w:val="24"/>
        </w:rPr>
      </w:pPr>
      <w:r w:rsidRPr="00D2348D">
        <w:rPr>
          <w:rFonts w:ascii="Book Antiqua" w:eastAsia="Quattrocento" w:hAnsi="Book Antiqua" w:cs="Quattrocento"/>
          <w:szCs w:val="24"/>
        </w:rPr>
        <w:t xml:space="preserve">In </w:t>
      </w:r>
      <w:r w:rsidR="002857A3" w:rsidRPr="00D2348D">
        <w:rPr>
          <w:rFonts w:ascii="Book Antiqua" w:eastAsia="Quattrocento" w:hAnsi="Book Antiqua" w:cs="Quattrocento"/>
          <w:szCs w:val="24"/>
        </w:rPr>
        <w:t>52</w:t>
      </w:r>
      <w:r w:rsidRPr="00D2348D">
        <w:rPr>
          <w:rFonts w:ascii="Book Antiqua" w:eastAsia="Quattrocento" w:hAnsi="Book Antiqua" w:cs="Quattrocento"/>
          <w:szCs w:val="24"/>
        </w:rPr>
        <w:t xml:space="preserve">% </w:t>
      </w:r>
      <w:r w:rsidR="002857A3" w:rsidRPr="00D2348D">
        <w:rPr>
          <w:rFonts w:ascii="Book Antiqua" w:eastAsia="Quattrocento" w:hAnsi="Book Antiqua" w:cs="Quattrocento"/>
          <w:szCs w:val="24"/>
        </w:rPr>
        <w:t>(11/21) of the patients</w:t>
      </w:r>
      <w:r w:rsidR="00F21C4E" w:rsidRPr="00D2348D">
        <w:rPr>
          <w:rFonts w:ascii="Book Antiqua" w:eastAsia="Quattrocento" w:hAnsi="Book Antiqua" w:cs="Quattrocento"/>
          <w:szCs w:val="24"/>
        </w:rPr>
        <w:t>,</w:t>
      </w:r>
      <w:r w:rsidRPr="00D2348D">
        <w:rPr>
          <w:rFonts w:ascii="Book Antiqua" w:eastAsia="Quattrocento" w:hAnsi="Book Antiqua" w:cs="Quattrocento"/>
          <w:szCs w:val="24"/>
        </w:rPr>
        <w:t xml:space="preserve"> the suction method was used</w:t>
      </w:r>
      <w:r w:rsidR="00F21C4E" w:rsidRPr="00D2348D">
        <w:rPr>
          <w:rFonts w:ascii="Book Antiqua" w:eastAsia="Quattrocento" w:hAnsi="Book Antiqua" w:cs="Quattrocento"/>
          <w:szCs w:val="24"/>
        </w:rPr>
        <w:t>.</w:t>
      </w:r>
      <w:r w:rsidRPr="00D2348D">
        <w:rPr>
          <w:rFonts w:ascii="Book Antiqua" w:eastAsia="Quattrocento" w:hAnsi="Book Antiqua" w:cs="Quattrocento"/>
          <w:szCs w:val="24"/>
        </w:rPr>
        <w:t xml:space="preserve"> </w:t>
      </w:r>
      <w:r w:rsidR="00F21C4E" w:rsidRPr="00D2348D">
        <w:rPr>
          <w:rFonts w:ascii="Book Antiqua" w:eastAsia="Quattrocento" w:hAnsi="Book Antiqua" w:cs="Quattrocento"/>
          <w:szCs w:val="24"/>
        </w:rPr>
        <w:t>A</w:t>
      </w:r>
      <w:r w:rsidRPr="00D2348D">
        <w:rPr>
          <w:rFonts w:ascii="Book Antiqua" w:eastAsia="Quattrocento" w:hAnsi="Book Antiqua" w:cs="Quattrocento"/>
          <w:szCs w:val="24"/>
        </w:rPr>
        <w:t>ccessories</w:t>
      </w:r>
      <w:r w:rsidR="00F21C4E" w:rsidRPr="00D2348D">
        <w:rPr>
          <w:rFonts w:ascii="Book Antiqua" w:eastAsia="Quattrocento" w:hAnsi="Book Antiqua" w:cs="Quattrocento"/>
          <w:szCs w:val="24"/>
        </w:rPr>
        <w:t>, including</w:t>
      </w:r>
      <w:r w:rsidRPr="00D2348D">
        <w:rPr>
          <w:rFonts w:ascii="Book Antiqua" w:eastAsia="Quattrocento" w:hAnsi="Book Antiqua" w:cs="Quattrocento"/>
          <w:szCs w:val="24"/>
        </w:rPr>
        <w:t xml:space="preserve"> the OTSC Twin Grasper and </w:t>
      </w:r>
      <w:r w:rsidR="00F21C4E" w:rsidRPr="00D2348D">
        <w:rPr>
          <w:rFonts w:ascii="Book Antiqua" w:eastAsia="Quattrocento" w:hAnsi="Book Antiqua" w:cs="Quattrocento"/>
          <w:szCs w:val="24"/>
        </w:rPr>
        <w:t xml:space="preserve">the </w:t>
      </w:r>
      <w:r w:rsidRPr="00D2348D">
        <w:rPr>
          <w:rFonts w:ascii="Book Antiqua" w:eastAsia="Quattrocento" w:hAnsi="Book Antiqua" w:cs="Quattrocento"/>
          <w:szCs w:val="24"/>
        </w:rPr>
        <w:t xml:space="preserve">OTSC Anchor (both </w:t>
      </w:r>
      <w:proofErr w:type="spellStart"/>
      <w:r w:rsidRPr="00D2348D">
        <w:rPr>
          <w:rFonts w:ascii="Book Antiqua" w:eastAsia="Quattrocento" w:hAnsi="Book Antiqua" w:cs="Quattrocento"/>
          <w:szCs w:val="24"/>
        </w:rPr>
        <w:t>Ovesco</w:t>
      </w:r>
      <w:proofErr w:type="spellEnd"/>
      <w:r w:rsidRPr="00D2348D">
        <w:rPr>
          <w:rFonts w:ascii="Book Antiqua" w:eastAsia="Quattrocento" w:hAnsi="Book Antiqua" w:cs="Quattrocento"/>
          <w:szCs w:val="24"/>
        </w:rPr>
        <w:t xml:space="preserve"> Endoscopy AG, </w:t>
      </w:r>
      <w:proofErr w:type="spellStart"/>
      <w:r w:rsidRPr="00D2348D">
        <w:rPr>
          <w:rFonts w:ascii="Book Antiqua" w:eastAsia="Quattrocento" w:hAnsi="Book Antiqua" w:cs="Quattrocento"/>
          <w:szCs w:val="24"/>
        </w:rPr>
        <w:t>Tübingen</w:t>
      </w:r>
      <w:proofErr w:type="spellEnd"/>
      <w:r w:rsidRPr="00D2348D">
        <w:rPr>
          <w:rFonts w:ascii="Book Antiqua" w:eastAsia="Quattrocento" w:hAnsi="Book Antiqua" w:cs="Quattrocento"/>
          <w:szCs w:val="24"/>
        </w:rPr>
        <w:t xml:space="preserve">, Germany) were applied in </w:t>
      </w:r>
      <w:r w:rsidR="002857A3" w:rsidRPr="00D2348D">
        <w:rPr>
          <w:rFonts w:ascii="Book Antiqua" w:eastAsia="Quattrocento" w:hAnsi="Book Antiqua" w:cs="Quattrocento"/>
          <w:szCs w:val="24"/>
        </w:rPr>
        <w:t>48</w:t>
      </w:r>
      <w:r w:rsidRPr="00D2348D">
        <w:rPr>
          <w:rFonts w:ascii="Book Antiqua" w:eastAsia="Quattrocento" w:hAnsi="Book Antiqua" w:cs="Quattrocento"/>
          <w:szCs w:val="24"/>
        </w:rPr>
        <w:t>% of patients</w:t>
      </w:r>
      <w:r w:rsidR="002857A3" w:rsidRPr="00D2348D">
        <w:rPr>
          <w:rFonts w:ascii="Book Antiqua" w:eastAsia="Quattrocento" w:hAnsi="Book Antiqua" w:cs="Quattrocento"/>
          <w:szCs w:val="24"/>
        </w:rPr>
        <w:t xml:space="preserve"> (10/21)</w:t>
      </w:r>
      <w:r w:rsidRPr="00D2348D">
        <w:rPr>
          <w:rFonts w:ascii="Book Antiqua" w:eastAsia="Quattrocento" w:hAnsi="Book Antiqua" w:cs="Quattrocento"/>
          <w:szCs w:val="24"/>
        </w:rPr>
        <w:t xml:space="preserve">. Primary technical success and clinical success were achieved in 85% </w:t>
      </w:r>
      <w:r w:rsidR="002857A3" w:rsidRPr="00D2348D">
        <w:rPr>
          <w:rFonts w:ascii="Book Antiqua" w:eastAsia="Quattrocento" w:hAnsi="Book Antiqua" w:cs="Quattrocento"/>
          <w:szCs w:val="24"/>
        </w:rPr>
        <w:t xml:space="preserve">(18/21) </w:t>
      </w:r>
      <w:r w:rsidRPr="00D2348D">
        <w:rPr>
          <w:rFonts w:ascii="Book Antiqua" w:eastAsia="Quattrocento" w:hAnsi="Book Antiqua" w:cs="Quattrocento"/>
          <w:szCs w:val="24"/>
        </w:rPr>
        <w:t>and 67%</w:t>
      </w:r>
      <w:r w:rsidR="002A4240" w:rsidRPr="00D2348D">
        <w:rPr>
          <w:rFonts w:ascii="Book Antiqua" w:eastAsia="Quattrocento" w:hAnsi="Book Antiqua" w:cs="Quattrocento"/>
          <w:szCs w:val="24"/>
        </w:rPr>
        <w:t xml:space="preserve"> </w:t>
      </w:r>
      <w:r w:rsidR="002857A3" w:rsidRPr="00D2348D">
        <w:rPr>
          <w:rFonts w:ascii="Book Antiqua" w:eastAsia="Quattrocento" w:hAnsi="Book Antiqua" w:cs="Quattrocento"/>
          <w:szCs w:val="24"/>
        </w:rPr>
        <w:t xml:space="preserve">(14/21) </w:t>
      </w:r>
      <w:r w:rsidR="002A4240" w:rsidRPr="00D2348D">
        <w:rPr>
          <w:rFonts w:ascii="Book Antiqua" w:eastAsia="Quattrocento" w:hAnsi="Book Antiqua" w:cs="Quattrocento"/>
          <w:szCs w:val="24"/>
        </w:rPr>
        <w:t>of cases</w:t>
      </w:r>
      <w:r w:rsidRPr="00D2348D">
        <w:rPr>
          <w:rFonts w:ascii="Book Antiqua" w:eastAsia="Quattrocento" w:hAnsi="Book Antiqua" w:cs="Quattrocento"/>
          <w:szCs w:val="24"/>
        </w:rPr>
        <w:t xml:space="preserve">, </w:t>
      </w:r>
      <w:r w:rsidRPr="00D2348D">
        <w:rPr>
          <w:rFonts w:ascii="Book Antiqua" w:eastAsia="Quattrocento" w:hAnsi="Book Antiqua" w:cs="Quattrocento"/>
          <w:szCs w:val="24"/>
        </w:rPr>
        <w:lastRenderedPageBreak/>
        <w:t xml:space="preserve">respectively (Table 3). </w:t>
      </w:r>
      <w:r w:rsidR="00F21C4E" w:rsidRPr="00D2348D">
        <w:rPr>
          <w:rFonts w:ascii="Book Antiqua" w:eastAsia="Quattrocento" w:hAnsi="Book Antiqua" w:cs="Quattrocento"/>
          <w:szCs w:val="24"/>
        </w:rPr>
        <w:t>There were</w:t>
      </w:r>
      <w:r w:rsidRPr="00D2348D">
        <w:rPr>
          <w:rFonts w:ascii="Book Antiqua" w:eastAsia="Quattrocento" w:hAnsi="Book Antiqua" w:cs="Quattrocento"/>
          <w:szCs w:val="24"/>
        </w:rPr>
        <w:t xml:space="preserve"> two failures</w:t>
      </w:r>
      <w:r w:rsidR="002857A3" w:rsidRPr="00D2348D">
        <w:rPr>
          <w:rFonts w:ascii="Book Antiqua" w:eastAsia="Quattrocento" w:hAnsi="Book Antiqua" w:cs="Quattrocento"/>
          <w:szCs w:val="24"/>
        </w:rPr>
        <w:t xml:space="preserve"> 2/10 </w:t>
      </w:r>
      <w:r w:rsidR="0024086A">
        <w:rPr>
          <w:rFonts w:ascii="Book Antiqua" w:hAnsi="Book Antiqua" w:cs="Quattrocento" w:hint="eastAsia"/>
          <w:szCs w:val="24"/>
          <w:lang w:eastAsia="zh-CN"/>
        </w:rPr>
        <w:t>(</w:t>
      </w:r>
      <w:r w:rsidR="002857A3" w:rsidRPr="00D2348D">
        <w:rPr>
          <w:rFonts w:ascii="Book Antiqua" w:eastAsia="Quattrocento" w:hAnsi="Book Antiqua" w:cs="Quattrocento"/>
          <w:szCs w:val="24"/>
        </w:rPr>
        <w:t>20%</w:t>
      </w:r>
      <w:r w:rsidR="0024086A">
        <w:rPr>
          <w:rFonts w:ascii="Book Antiqua" w:hAnsi="Book Antiqua" w:cs="Quattrocento" w:hint="eastAsia"/>
          <w:szCs w:val="24"/>
          <w:lang w:eastAsia="zh-CN"/>
        </w:rPr>
        <w:t>)</w:t>
      </w:r>
      <w:r w:rsidRPr="00D2348D">
        <w:rPr>
          <w:rFonts w:ascii="Book Antiqua" w:eastAsia="Quattrocento" w:hAnsi="Book Antiqua" w:cs="Quattrocento"/>
          <w:szCs w:val="24"/>
        </w:rPr>
        <w:t xml:space="preserve"> in the upper GI tract: one was a fibrotic fistula</w:t>
      </w:r>
      <w:r w:rsidR="002A4240" w:rsidRPr="00D2348D">
        <w:rPr>
          <w:rFonts w:ascii="Book Antiqua" w:eastAsia="Quattrocento" w:hAnsi="Book Antiqua" w:cs="Quattrocento"/>
          <w:szCs w:val="24"/>
        </w:rPr>
        <w:t xml:space="preserve">, </w:t>
      </w:r>
      <w:r w:rsidRPr="00D2348D">
        <w:rPr>
          <w:rFonts w:ascii="Book Antiqua" w:eastAsia="Quattrocento" w:hAnsi="Book Antiqua" w:cs="Quattrocento"/>
          <w:szCs w:val="24"/>
        </w:rPr>
        <w:t xml:space="preserve">2 mm </w:t>
      </w:r>
      <w:r w:rsidR="002A4240" w:rsidRPr="00D2348D">
        <w:rPr>
          <w:rFonts w:ascii="Book Antiqua" w:eastAsia="Quattrocento" w:hAnsi="Book Antiqua" w:cs="Quattrocento"/>
          <w:szCs w:val="24"/>
        </w:rPr>
        <w:t xml:space="preserve">in </w:t>
      </w:r>
      <w:r w:rsidR="00DC4C79" w:rsidRPr="00D2348D">
        <w:rPr>
          <w:rFonts w:ascii="Book Antiqua" w:eastAsia="Quattrocento" w:hAnsi="Book Antiqua" w:cs="Quattrocento"/>
          <w:szCs w:val="24"/>
        </w:rPr>
        <w:t>diameter;</w:t>
      </w:r>
      <w:r w:rsidRPr="00D2348D">
        <w:rPr>
          <w:rFonts w:ascii="Book Antiqua" w:eastAsia="Quattrocento" w:hAnsi="Book Antiqua" w:cs="Quattrocento"/>
          <w:szCs w:val="24"/>
        </w:rPr>
        <w:t xml:space="preserve"> another was </w:t>
      </w:r>
      <w:r w:rsidR="00F21C4E" w:rsidRPr="00D2348D">
        <w:rPr>
          <w:rFonts w:ascii="Book Antiqua" w:eastAsia="Quattrocento" w:hAnsi="Book Antiqua" w:cs="Quattrocento"/>
          <w:szCs w:val="24"/>
        </w:rPr>
        <w:t>at an inaccessible site,</w:t>
      </w:r>
      <w:r w:rsidRPr="00D2348D">
        <w:rPr>
          <w:rFonts w:ascii="Book Antiqua" w:eastAsia="Quattrocento" w:hAnsi="Book Antiqua" w:cs="Quattrocento"/>
          <w:szCs w:val="24"/>
        </w:rPr>
        <w:t xml:space="preserve"> due to an esophageal stenosis. </w:t>
      </w:r>
      <w:r w:rsidR="00F21C4E" w:rsidRPr="00D2348D">
        <w:rPr>
          <w:rFonts w:ascii="Book Antiqua" w:eastAsia="Quattrocento" w:hAnsi="Book Antiqua" w:cs="Quattrocento"/>
          <w:szCs w:val="24"/>
        </w:rPr>
        <w:t>There were five failures</w:t>
      </w:r>
      <w:r w:rsidR="0024086A">
        <w:rPr>
          <w:rFonts w:ascii="Book Antiqua" w:eastAsia="Quattrocento" w:hAnsi="Book Antiqua" w:cs="Quattrocento"/>
          <w:szCs w:val="24"/>
        </w:rPr>
        <w:t xml:space="preserve"> </w:t>
      </w:r>
      <w:r w:rsidR="002857A3" w:rsidRPr="00D2348D">
        <w:rPr>
          <w:rFonts w:ascii="Book Antiqua" w:eastAsia="Quattrocento" w:hAnsi="Book Antiqua" w:cs="Quattrocento"/>
          <w:szCs w:val="24"/>
        </w:rPr>
        <w:t xml:space="preserve">5/11 </w:t>
      </w:r>
      <w:r w:rsidR="0024086A">
        <w:rPr>
          <w:rFonts w:ascii="Book Antiqua" w:hAnsi="Book Antiqua" w:cs="Quattrocento" w:hint="eastAsia"/>
          <w:szCs w:val="24"/>
          <w:lang w:eastAsia="zh-CN"/>
        </w:rPr>
        <w:t>(</w:t>
      </w:r>
      <w:r w:rsidR="002857A3" w:rsidRPr="00D2348D">
        <w:rPr>
          <w:rFonts w:ascii="Book Antiqua" w:eastAsia="Quattrocento" w:hAnsi="Book Antiqua" w:cs="Quattrocento"/>
          <w:szCs w:val="24"/>
        </w:rPr>
        <w:t>45%)</w:t>
      </w:r>
      <w:r w:rsidR="00F21C4E" w:rsidRPr="00D2348D">
        <w:rPr>
          <w:rFonts w:ascii="Book Antiqua" w:eastAsia="Quattrocento" w:hAnsi="Book Antiqua" w:cs="Quattrocento"/>
          <w:szCs w:val="24"/>
        </w:rPr>
        <w:t xml:space="preserve"> in </w:t>
      </w:r>
      <w:r w:rsidRPr="00D2348D">
        <w:rPr>
          <w:rFonts w:ascii="Book Antiqua" w:eastAsia="Quattrocento" w:hAnsi="Book Antiqua" w:cs="Quattrocento"/>
          <w:szCs w:val="24"/>
        </w:rPr>
        <w:t>the lower GI tract</w:t>
      </w:r>
      <w:r w:rsidR="00F21C4E" w:rsidRPr="00D2348D">
        <w:rPr>
          <w:rFonts w:ascii="Book Antiqua" w:eastAsia="Quattrocento" w:hAnsi="Book Antiqua" w:cs="Quattrocento"/>
          <w:szCs w:val="24"/>
        </w:rPr>
        <w:t>;</w:t>
      </w:r>
      <w:r w:rsidRPr="00D2348D">
        <w:rPr>
          <w:rFonts w:ascii="Book Antiqua" w:eastAsia="Quattrocento" w:hAnsi="Book Antiqua" w:cs="Quattrocento"/>
          <w:szCs w:val="24"/>
        </w:rPr>
        <w:t xml:space="preserve"> two anastomotic leakages and three fistulae </w:t>
      </w:r>
      <w:r w:rsidR="00F21C4E" w:rsidRPr="00D2348D">
        <w:rPr>
          <w:rFonts w:ascii="Book Antiqua" w:eastAsia="Quattrocento" w:hAnsi="Book Antiqua" w:cs="Quattrocento"/>
          <w:szCs w:val="24"/>
        </w:rPr>
        <w:t xml:space="preserve">could not be </w:t>
      </w:r>
      <w:r w:rsidR="001C658A" w:rsidRPr="00D2348D">
        <w:rPr>
          <w:rFonts w:ascii="Book Antiqua" w:eastAsia="Quattrocento" w:hAnsi="Book Antiqua" w:cs="Quattrocento"/>
          <w:szCs w:val="24"/>
        </w:rPr>
        <w:t xml:space="preserve">successfully </w:t>
      </w:r>
      <w:r w:rsidR="00F21C4E" w:rsidRPr="00D2348D">
        <w:rPr>
          <w:rFonts w:ascii="Book Antiqua" w:eastAsia="Quattrocento" w:hAnsi="Book Antiqua" w:cs="Quattrocento"/>
          <w:szCs w:val="24"/>
        </w:rPr>
        <w:t xml:space="preserve">treated </w:t>
      </w:r>
      <w:r w:rsidRPr="00D2348D">
        <w:rPr>
          <w:rFonts w:ascii="Book Antiqua" w:eastAsia="Quattrocento" w:hAnsi="Book Antiqua" w:cs="Quattrocento"/>
          <w:szCs w:val="24"/>
        </w:rPr>
        <w:t>technical</w:t>
      </w:r>
      <w:r w:rsidR="00F21C4E" w:rsidRPr="00D2348D">
        <w:rPr>
          <w:rFonts w:ascii="Book Antiqua" w:eastAsia="Quattrocento" w:hAnsi="Book Antiqua" w:cs="Quattrocento"/>
          <w:szCs w:val="24"/>
        </w:rPr>
        <w:t>ly</w:t>
      </w:r>
      <w:r w:rsidRPr="00D2348D">
        <w:rPr>
          <w:rFonts w:ascii="Book Antiqua" w:eastAsia="Quattrocento" w:hAnsi="Book Antiqua" w:cs="Quattrocento"/>
          <w:szCs w:val="24"/>
        </w:rPr>
        <w:t xml:space="preserve"> or clinical</w:t>
      </w:r>
      <w:r w:rsidR="00F21C4E" w:rsidRPr="00D2348D">
        <w:rPr>
          <w:rFonts w:ascii="Book Antiqua" w:eastAsia="Quattrocento" w:hAnsi="Book Antiqua" w:cs="Quattrocento"/>
          <w:szCs w:val="24"/>
        </w:rPr>
        <w:t>ly</w:t>
      </w:r>
      <w:r w:rsidRPr="00D2348D">
        <w:rPr>
          <w:rFonts w:ascii="Book Antiqua" w:eastAsia="Quattrocento" w:hAnsi="Book Antiqua" w:cs="Quattrocento"/>
          <w:szCs w:val="24"/>
        </w:rPr>
        <w:t>. One of the</w:t>
      </w:r>
      <w:r w:rsidR="00F21C4E" w:rsidRPr="00D2348D">
        <w:rPr>
          <w:rFonts w:ascii="Book Antiqua" w:eastAsia="Quattrocento" w:hAnsi="Book Antiqua" w:cs="Quattrocento"/>
          <w:szCs w:val="24"/>
        </w:rPr>
        <w:t>se patients</w:t>
      </w:r>
      <w:r w:rsidRPr="00D2348D">
        <w:rPr>
          <w:rFonts w:ascii="Book Antiqua" w:eastAsia="Quattrocento" w:hAnsi="Book Antiqua" w:cs="Quattrocento"/>
          <w:szCs w:val="24"/>
        </w:rPr>
        <w:t xml:space="preserve"> had a history of </w:t>
      </w:r>
      <w:proofErr w:type="spellStart"/>
      <w:r w:rsidRPr="00D2348D">
        <w:rPr>
          <w:rFonts w:ascii="Book Antiqua" w:eastAsia="Quattrocento" w:hAnsi="Book Antiqua" w:cs="Quattrocento"/>
          <w:szCs w:val="24"/>
        </w:rPr>
        <w:t>Crohn’s</w:t>
      </w:r>
      <w:proofErr w:type="spellEnd"/>
      <w:r w:rsidRPr="00D2348D">
        <w:rPr>
          <w:rFonts w:ascii="Book Antiqua" w:eastAsia="Quattrocento" w:hAnsi="Book Antiqua" w:cs="Quattrocento"/>
          <w:szCs w:val="24"/>
        </w:rPr>
        <w:t xml:space="preserve"> disease.</w:t>
      </w:r>
    </w:p>
    <w:p w:rsidR="00B772CA" w:rsidRPr="00D2348D" w:rsidRDefault="00C56950" w:rsidP="00D2348D">
      <w:pPr>
        <w:pStyle w:val="Standard1"/>
        <w:widowControl w:val="0"/>
        <w:spacing w:line="360" w:lineRule="auto"/>
        <w:ind w:firstLineChars="200" w:firstLine="480"/>
        <w:jc w:val="both"/>
        <w:rPr>
          <w:rFonts w:ascii="Book Antiqua" w:hAnsi="Book Antiqua"/>
          <w:szCs w:val="24"/>
        </w:rPr>
      </w:pPr>
      <w:r w:rsidRPr="00D2348D">
        <w:rPr>
          <w:rFonts w:ascii="Book Antiqua" w:eastAsia="Quattrocento" w:hAnsi="Book Antiqua" w:cs="Quattrocento"/>
          <w:szCs w:val="24"/>
        </w:rPr>
        <w:t>Overall,</w:t>
      </w:r>
      <w:r w:rsidR="001C658A" w:rsidRPr="00D2348D">
        <w:rPr>
          <w:rFonts w:ascii="Book Antiqua" w:eastAsia="Quattrocento" w:hAnsi="Book Antiqua" w:cs="Quattrocento"/>
          <w:szCs w:val="24"/>
        </w:rPr>
        <w:t xml:space="preserve"> five </w:t>
      </w:r>
      <w:r w:rsidR="002857A3" w:rsidRPr="00D2348D">
        <w:rPr>
          <w:rFonts w:ascii="Book Antiqua" w:eastAsia="Quattrocento" w:hAnsi="Book Antiqua" w:cs="Quattrocento"/>
          <w:szCs w:val="24"/>
        </w:rPr>
        <w:t xml:space="preserve">of twenty-one </w:t>
      </w:r>
      <w:r w:rsidRPr="00D2348D">
        <w:rPr>
          <w:rFonts w:ascii="Book Antiqua" w:eastAsia="Quattrocento" w:hAnsi="Book Antiqua" w:cs="Quattrocento"/>
          <w:szCs w:val="24"/>
        </w:rPr>
        <w:t xml:space="preserve">patients </w:t>
      </w:r>
      <w:r w:rsidR="001C658A" w:rsidRPr="00D2348D">
        <w:rPr>
          <w:rFonts w:ascii="Book Antiqua" w:eastAsia="Quattrocento" w:hAnsi="Book Antiqua" w:cs="Quattrocento"/>
          <w:szCs w:val="24"/>
        </w:rPr>
        <w:t xml:space="preserve">required </w:t>
      </w:r>
      <w:r w:rsidRPr="00D2348D">
        <w:rPr>
          <w:rFonts w:ascii="Book Antiqua" w:eastAsia="Quattrocento" w:hAnsi="Book Antiqua" w:cs="Quattrocento"/>
          <w:szCs w:val="24"/>
        </w:rPr>
        <w:t>additional OTSCs</w:t>
      </w:r>
      <w:r w:rsidR="001C658A" w:rsidRPr="00D2348D">
        <w:rPr>
          <w:rFonts w:ascii="Book Antiqua" w:eastAsia="Quattrocento" w:hAnsi="Book Antiqua" w:cs="Quattrocento"/>
          <w:szCs w:val="24"/>
        </w:rPr>
        <w:t>; three of these</w:t>
      </w:r>
      <w:r w:rsidRPr="00D2348D">
        <w:rPr>
          <w:rFonts w:ascii="Book Antiqua" w:eastAsia="Quattrocento" w:hAnsi="Book Antiqua" w:cs="Quattrocento"/>
          <w:szCs w:val="24"/>
        </w:rPr>
        <w:t xml:space="preserve"> </w:t>
      </w:r>
      <w:r w:rsidR="001C658A" w:rsidRPr="00D2348D">
        <w:rPr>
          <w:rFonts w:ascii="Book Antiqua" w:eastAsia="Quattrocento" w:hAnsi="Book Antiqua" w:cs="Quattrocento"/>
          <w:szCs w:val="24"/>
        </w:rPr>
        <w:t>resulted in</w:t>
      </w:r>
      <w:r w:rsidRPr="00D2348D">
        <w:rPr>
          <w:rFonts w:ascii="Book Antiqua" w:eastAsia="Quattrocento" w:hAnsi="Book Antiqua" w:cs="Quattrocento"/>
          <w:szCs w:val="24"/>
        </w:rPr>
        <w:t xml:space="preserve"> techni</w:t>
      </w:r>
      <w:r w:rsidR="006C5FFF" w:rsidRPr="00D2348D">
        <w:rPr>
          <w:rFonts w:ascii="Book Antiqua" w:eastAsia="Quattrocento" w:hAnsi="Book Antiqua" w:cs="Quattrocento"/>
          <w:szCs w:val="24"/>
        </w:rPr>
        <w:t>cal and clinical success</w:t>
      </w:r>
      <w:r w:rsidRPr="00D2348D">
        <w:rPr>
          <w:rFonts w:ascii="Book Antiqua" w:eastAsia="Quattrocento" w:hAnsi="Book Antiqua" w:cs="Quattrocento"/>
          <w:szCs w:val="24"/>
        </w:rPr>
        <w:t xml:space="preserve">. </w:t>
      </w:r>
      <w:r w:rsidR="001C658A" w:rsidRPr="00D2348D">
        <w:rPr>
          <w:rFonts w:ascii="Book Antiqua" w:eastAsia="Quattrocento" w:hAnsi="Book Antiqua" w:cs="Quattrocento"/>
          <w:szCs w:val="24"/>
        </w:rPr>
        <w:t>N</w:t>
      </w:r>
      <w:r w:rsidRPr="00D2348D">
        <w:rPr>
          <w:rFonts w:ascii="Book Antiqua" w:eastAsia="Quattrocento" w:hAnsi="Book Antiqua" w:cs="Quattrocento"/>
          <w:szCs w:val="24"/>
        </w:rPr>
        <w:t xml:space="preserve">o complications were </w:t>
      </w:r>
      <w:r w:rsidR="001C658A" w:rsidRPr="00D2348D">
        <w:rPr>
          <w:rFonts w:ascii="Book Antiqua" w:eastAsia="Quattrocento" w:hAnsi="Book Antiqua" w:cs="Quattrocento"/>
          <w:szCs w:val="24"/>
        </w:rPr>
        <w:t xml:space="preserve">reported </w:t>
      </w:r>
      <w:r w:rsidRPr="00D2348D">
        <w:rPr>
          <w:rFonts w:ascii="Book Antiqua" w:eastAsia="Quattrocento" w:hAnsi="Book Antiqua" w:cs="Quattrocento"/>
          <w:szCs w:val="24"/>
        </w:rPr>
        <w:t>(Table 3).</w:t>
      </w:r>
    </w:p>
    <w:p w:rsidR="00501B34" w:rsidRPr="00D2348D" w:rsidRDefault="00501B34" w:rsidP="00D2348D">
      <w:pPr>
        <w:pStyle w:val="Standard1"/>
        <w:widowControl w:val="0"/>
        <w:spacing w:line="360" w:lineRule="auto"/>
        <w:jc w:val="both"/>
        <w:rPr>
          <w:rFonts w:ascii="Book Antiqua" w:hAnsi="Book Antiqua"/>
          <w:szCs w:val="24"/>
          <w:lang w:eastAsia="zh-CN"/>
        </w:rPr>
      </w:pPr>
    </w:p>
    <w:p w:rsidR="00B772CA" w:rsidRPr="00D2348D" w:rsidRDefault="00501B34" w:rsidP="00D2348D">
      <w:pPr>
        <w:pStyle w:val="Standard1"/>
        <w:widowControl w:val="0"/>
        <w:spacing w:line="360" w:lineRule="auto"/>
        <w:jc w:val="both"/>
        <w:rPr>
          <w:rFonts w:ascii="Book Antiqua" w:hAnsi="Book Antiqua"/>
          <w:b/>
          <w:szCs w:val="24"/>
        </w:rPr>
      </w:pPr>
      <w:r w:rsidRPr="00D2348D">
        <w:rPr>
          <w:rFonts w:ascii="Book Antiqua" w:eastAsia="Quattrocento" w:hAnsi="Book Antiqua" w:cs="Quattrocento"/>
          <w:b/>
          <w:szCs w:val="24"/>
        </w:rPr>
        <w:t xml:space="preserve">DISCUSSION </w:t>
      </w:r>
    </w:p>
    <w:p w:rsidR="00B772CA" w:rsidRPr="00D2348D" w:rsidRDefault="00C56950" w:rsidP="00D2348D">
      <w:pPr>
        <w:pStyle w:val="Standard1"/>
        <w:widowControl w:val="0"/>
        <w:spacing w:line="360" w:lineRule="auto"/>
        <w:jc w:val="both"/>
        <w:rPr>
          <w:rFonts w:ascii="Book Antiqua" w:hAnsi="Book Antiqua"/>
          <w:szCs w:val="24"/>
        </w:rPr>
      </w:pPr>
      <w:r w:rsidRPr="00D2348D">
        <w:rPr>
          <w:rFonts w:ascii="Book Antiqua" w:eastAsia="Quattrocento" w:hAnsi="Book Antiqua" w:cs="Quattrocento"/>
          <w:szCs w:val="24"/>
        </w:rPr>
        <w:t xml:space="preserve">This prospective series </w:t>
      </w:r>
      <w:r w:rsidR="00334E5D" w:rsidRPr="00D2348D">
        <w:rPr>
          <w:rFonts w:ascii="Book Antiqua" w:eastAsia="Quattrocento" w:hAnsi="Book Antiqua" w:cs="Quattrocento"/>
          <w:szCs w:val="24"/>
        </w:rPr>
        <w:t>is</w:t>
      </w:r>
      <w:r w:rsidR="008774B5" w:rsidRPr="00D2348D">
        <w:rPr>
          <w:rFonts w:ascii="Book Antiqua" w:eastAsia="Quattrocento" w:hAnsi="Book Antiqua" w:cs="Quattrocento"/>
          <w:szCs w:val="24"/>
        </w:rPr>
        <w:t xml:space="preserve"> representative of</w:t>
      </w:r>
      <w:r w:rsidRPr="00D2348D">
        <w:rPr>
          <w:rFonts w:ascii="Book Antiqua" w:eastAsia="Quattrocento" w:hAnsi="Book Antiqua" w:cs="Quattrocento"/>
          <w:szCs w:val="24"/>
        </w:rPr>
        <w:t xml:space="preserve"> our daily clinical routine experience with the OTSC system in a tertiary endoscopy center in Switzerland</w:t>
      </w:r>
      <w:r w:rsidR="008774B5" w:rsidRPr="00D2348D">
        <w:rPr>
          <w:rFonts w:ascii="Book Antiqua" w:eastAsia="Quattrocento" w:hAnsi="Book Antiqua" w:cs="Quattrocento"/>
          <w:szCs w:val="24"/>
        </w:rPr>
        <w:t>.</w:t>
      </w:r>
      <w:r w:rsidRPr="00D2348D">
        <w:rPr>
          <w:rFonts w:ascii="Book Antiqua" w:eastAsia="Quattrocento" w:hAnsi="Book Antiqua" w:cs="Quattrocento"/>
          <w:szCs w:val="24"/>
        </w:rPr>
        <w:t xml:space="preserve"> </w:t>
      </w:r>
      <w:r w:rsidR="008774B5" w:rsidRPr="00D2348D">
        <w:rPr>
          <w:rFonts w:ascii="Book Antiqua" w:eastAsia="Quattrocento" w:hAnsi="Book Antiqua" w:cs="Quattrocento"/>
          <w:szCs w:val="24"/>
        </w:rPr>
        <w:t>The</w:t>
      </w:r>
      <w:r w:rsidRPr="00D2348D">
        <w:rPr>
          <w:rFonts w:ascii="Book Antiqua" w:eastAsia="Quattrocento" w:hAnsi="Book Antiqua" w:cs="Quattrocento"/>
          <w:szCs w:val="24"/>
        </w:rPr>
        <w:t xml:space="preserve"> distribution of GI lesions</w:t>
      </w:r>
      <w:r w:rsidR="008774B5" w:rsidRPr="00D2348D">
        <w:rPr>
          <w:rFonts w:ascii="Book Antiqua" w:eastAsia="Quattrocento" w:hAnsi="Book Antiqua" w:cs="Quattrocento"/>
          <w:szCs w:val="24"/>
        </w:rPr>
        <w:t xml:space="preserve"> was typical,</w:t>
      </w:r>
      <w:r w:rsidRPr="00D2348D">
        <w:rPr>
          <w:rFonts w:ascii="Book Antiqua" w:eastAsia="Quattrocento" w:hAnsi="Book Antiqua" w:cs="Quattrocento"/>
          <w:szCs w:val="24"/>
        </w:rPr>
        <w:t xml:space="preserve"> </w:t>
      </w:r>
      <w:r w:rsidR="008774B5" w:rsidRPr="00D2348D">
        <w:rPr>
          <w:rFonts w:ascii="Book Antiqua" w:eastAsia="Quattrocento" w:hAnsi="Book Antiqua" w:cs="Quattrocento"/>
          <w:szCs w:val="24"/>
        </w:rPr>
        <w:t xml:space="preserve">with a </w:t>
      </w:r>
      <w:r w:rsidRPr="00D2348D">
        <w:rPr>
          <w:rFonts w:ascii="Book Antiqua" w:eastAsia="Quattrocento" w:hAnsi="Book Antiqua" w:cs="Quattrocento"/>
          <w:szCs w:val="24"/>
        </w:rPr>
        <w:t xml:space="preserve">wide spectrum of indications in the upper and lower GI tract. To date, only two smaller Swiss case series </w:t>
      </w:r>
      <w:r w:rsidR="008774B5" w:rsidRPr="00D2348D">
        <w:rPr>
          <w:rFonts w:ascii="Book Antiqua" w:eastAsia="Quattrocento" w:hAnsi="Book Antiqua" w:cs="Quattrocento"/>
          <w:szCs w:val="24"/>
        </w:rPr>
        <w:t xml:space="preserve">on </w:t>
      </w:r>
      <w:r w:rsidRPr="00D2348D">
        <w:rPr>
          <w:rFonts w:ascii="Book Antiqua" w:eastAsia="Quattrocento" w:hAnsi="Book Antiqua" w:cs="Quattrocento"/>
          <w:szCs w:val="24"/>
        </w:rPr>
        <w:t>OTSC</w:t>
      </w:r>
      <w:r w:rsidR="008774B5" w:rsidRPr="00D2348D">
        <w:rPr>
          <w:rFonts w:ascii="Book Antiqua" w:eastAsia="Quattrocento" w:hAnsi="Book Antiqua" w:cs="Quattrocento"/>
          <w:szCs w:val="24"/>
        </w:rPr>
        <w:t xml:space="preserve"> have been described</w:t>
      </w:r>
      <w:r w:rsidRPr="00D2348D">
        <w:rPr>
          <w:rFonts w:ascii="Book Antiqua" w:eastAsia="Quattrocento" w:hAnsi="Book Antiqua" w:cs="Quattrocento"/>
          <w:szCs w:val="24"/>
        </w:rPr>
        <w:t>.</w:t>
      </w:r>
      <w:r w:rsidR="00FE7E42" w:rsidRPr="00D2348D">
        <w:rPr>
          <w:rFonts w:ascii="Book Antiqua" w:eastAsia="Quattrocento" w:hAnsi="Book Antiqua" w:cs="Quattrocento"/>
          <w:szCs w:val="24"/>
        </w:rPr>
        <w:t xml:space="preserve"> In one,</w:t>
      </w:r>
      <w:r w:rsidR="0024086A">
        <w:rPr>
          <w:rFonts w:ascii="Book Antiqua" w:eastAsia="Quattrocento" w:hAnsi="Book Antiqua" w:cs="Quattrocento"/>
          <w:szCs w:val="24"/>
        </w:rPr>
        <w:t xml:space="preserve"> </w:t>
      </w:r>
      <w:proofErr w:type="spellStart"/>
      <w:r w:rsidR="0024086A">
        <w:rPr>
          <w:rFonts w:ascii="Book Antiqua" w:eastAsia="Quattrocento" w:hAnsi="Book Antiqua" w:cs="Quattrocento"/>
          <w:szCs w:val="24"/>
        </w:rPr>
        <w:t>Seebach</w:t>
      </w:r>
      <w:proofErr w:type="spellEnd"/>
      <w:r w:rsidR="0024086A">
        <w:rPr>
          <w:rFonts w:ascii="Book Antiqua" w:eastAsia="Quattrocento" w:hAnsi="Book Antiqua" w:cs="Quattrocento"/>
          <w:szCs w:val="24"/>
        </w:rPr>
        <w:t xml:space="preserve"> </w:t>
      </w:r>
      <w:r w:rsidR="0024086A" w:rsidRPr="0024086A">
        <w:rPr>
          <w:rFonts w:ascii="Book Antiqua" w:eastAsia="Quattrocento" w:hAnsi="Book Antiqua" w:cs="Quattrocento"/>
          <w:i/>
          <w:szCs w:val="24"/>
        </w:rPr>
        <w:t xml:space="preserve">et </w:t>
      </w:r>
      <w:proofErr w:type="gramStart"/>
      <w:r w:rsidR="0024086A" w:rsidRPr="0024086A">
        <w:rPr>
          <w:rFonts w:ascii="Book Antiqua" w:eastAsia="Quattrocento" w:hAnsi="Book Antiqua" w:cs="Quattrocento"/>
          <w:i/>
          <w:szCs w:val="24"/>
        </w:rPr>
        <w:t>al</w:t>
      </w:r>
      <w:r w:rsidRPr="00D2348D">
        <w:rPr>
          <w:rFonts w:ascii="Book Antiqua" w:eastAsia="Quattrocento" w:hAnsi="Book Antiqua" w:cs="Quattrocento"/>
          <w:szCs w:val="24"/>
          <w:vertAlign w:val="superscript"/>
        </w:rPr>
        <w:t>[</w:t>
      </w:r>
      <w:proofErr w:type="gramEnd"/>
      <w:r w:rsidRPr="00D2348D">
        <w:rPr>
          <w:rFonts w:ascii="Book Antiqua" w:eastAsia="Quattrocento" w:hAnsi="Book Antiqua" w:cs="Quattrocento"/>
          <w:szCs w:val="24"/>
          <w:vertAlign w:val="superscript"/>
        </w:rPr>
        <w:t xml:space="preserve">1] </w:t>
      </w:r>
      <w:r w:rsidRPr="00D2348D">
        <w:rPr>
          <w:rFonts w:ascii="Book Antiqua" w:eastAsia="Quattrocento" w:hAnsi="Book Antiqua" w:cs="Quattrocento"/>
          <w:szCs w:val="24"/>
        </w:rPr>
        <w:t>presented their experience</w:t>
      </w:r>
      <w:r w:rsidR="008774B5" w:rsidRPr="00D2348D">
        <w:rPr>
          <w:rFonts w:ascii="Book Antiqua" w:eastAsia="Quattrocento" w:hAnsi="Book Antiqua" w:cs="Quattrocento"/>
          <w:szCs w:val="24"/>
        </w:rPr>
        <w:t xml:space="preserve"> with 7 patients</w:t>
      </w:r>
      <w:r w:rsidRPr="00D2348D">
        <w:rPr>
          <w:rFonts w:ascii="Book Antiqua" w:eastAsia="Quattrocento" w:hAnsi="Book Antiqua" w:cs="Quattrocento"/>
          <w:szCs w:val="24"/>
        </w:rPr>
        <w:t xml:space="preserve"> </w:t>
      </w:r>
      <w:r w:rsidR="008774B5" w:rsidRPr="00D2348D">
        <w:rPr>
          <w:rFonts w:ascii="Book Antiqua" w:eastAsia="Quattrocento" w:hAnsi="Book Antiqua" w:cs="Quattrocento"/>
          <w:szCs w:val="24"/>
        </w:rPr>
        <w:t xml:space="preserve">that received </w:t>
      </w:r>
      <w:r w:rsidRPr="00D2348D">
        <w:rPr>
          <w:rFonts w:ascii="Book Antiqua" w:eastAsia="Quattrocento" w:hAnsi="Book Antiqua" w:cs="Quattrocento"/>
          <w:szCs w:val="24"/>
        </w:rPr>
        <w:t>OTSC</w:t>
      </w:r>
      <w:r w:rsidR="008774B5" w:rsidRPr="00D2348D">
        <w:rPr>
          <w:rFonts w:ascii="Book Antiqua" w:eastAsia="Quattrocento" w:hAnsi="Book Antiqua" w:cs="Quattrocento"/>
          <w:szCs w:val="24"/>
        </w:rPr>
        <w:t>s</w:t>
      </w:r>
      <w:r w:rsidRPr="00D2348D">
        <w:rPr>
          <w:rFonts w:ascii="Book Antiqua" w:eastAsia="Quattrocento" w:hAnsi="Book Antiqua" w:cs="Quattrocento"/>
          <w:szCs w:val="24"/>
        </w:rPr>
        <w:t xml:space="preserve"> </w:t>
      </w:r>
      <w:r w:rsidR="008774B5" w:rsidRPr="00D2348D">
        <w:rPr>
          <w:rFonts w:ascii="Book Antiqua" w:eastAsia="Quattrocento" w:hAnsi="Book Antiqua" w:cs="Quattrocento"/>
          <w:szCs w:val="24"/>
        </w:rPr>
        <w:t>for treating</w:t>
      </w:r>
      <w:r w:rsidRPr="00D2348D">
        <w:rPr>
          <w:rFonts w:ascii="Book Antiqua" w:eastAsia="Quattrocento" w:hAnsi="Book Antiqua" w:cs="Quattrocento"/>
          <w:szCs w:val="24"/>
        </w:rPr>
        <w:t xml:space="preserve"> GI perforation</w:t>
      </w:r>
      <w:r w:rsidR="008774B5" w:rsidRPr="00D2348D">
        <w:rPr>
          <w:rFonts w:ascii="Book Antiqua" w:eastAsia="Quattrocento" w:hAnsi="Book Antiqua" w:cs="Quattrocento"/>
          <w:szCs w:val="24"/>
        </w:rPr>
        <w:t>s</w:t>
      </w:r>
      <w:r w:rsidR="00FE7E42" w:rsidRPr="00D2348D">
        <w:rPr>
          <w:rFonts w:ascii="Book Antiqua" w:eastAsia="Quattrocento" w:hAnsi="Book Antiqua" w:cs="Quattrocento"/>
          <w:szCs w:val="24"/>
        </w:rPr>
        <w:t>. In the other,</w:t>
      </w:r>
      <w:r w:rsidRPr="00D2348D">
        <w:rPr>
          <w:rFonts w:ascii="Book Antiqua" w:eastAsia="Quattrocento" w:hAnsi="Book Antiqua" w:cs="Quattrocento"/>
          <w:szCs w:val="24"/>
        </w:rPr>
        <w:t xml:space="preserve"> </w:t>
      </w:r>
      <w:proofErr w:type="spellStart"/>
      <w:r w:rsidRPr="00D2348D">
        <w:rPr>
          <w:rFonts w:ascii="Book Antiqua" w:eastAsia="Quattrocento" w:hAnsi="Book Antiqua" w:cs="Quattrocento"/>
          <w:szCs w:val="24"/>
        </w:rPr>
        <w:t>Gubler</w:t>
      </w:r>
      <w:proofErr w:type="spellEnd"/>
      <w:r w:rsidRPr="00D2348D">
        <w:rPr>
          <w:rFonts w:ascii="Book Antiqua" w:eastAsia="Quattrocento" w:hAnsi="Book Antiqua" w:cs="Quattrocento"/>
          <w:szCs w:val="24"/>
        </w:rPr>
        <w:t xml:space="preserve"> </w:t>
      </w:r>
      <w:r w:rsidRPr="0024086A">
        <w:rPr>
          <w:rFonts w:ascii="Book Antiqua" w:eastAsia="Quattrocento" w:hAnsi="Book Antiqua" w:cs="Quattrocento"/>
          <w:i/>
          <w:szCs w:val="24"/>
        </w:rPr>
        <w:t xml:space="preserve">et </w:t>
      </w:r>
      <w:proofErr w:type="gramStart"/>
      <w:r w:rsidRPr="0024086A">
        <w:rPr>
          <w:rFonts w:ascii="Book Antiqua" w:eastAsia="Quattrocento" w:hAnsi="Book Antiqua" w:cs="Quattrocento"/>
          <w:i/>
          <w:szCs w:val="24"/>
        </w:rPr>
        <w:t>al</w:t>
      </w:r>
      <w:r w:rsidRPr="00D2348D">
        <w:rPr>
          <w:rFonts w:ascii="Book Antiqua" w:eastAsia="Quattrocento" w:hAnsi="Book Antiqua" w:cs="Quattrocento"/>
          <w:szCs w:val="24"/>
          <w:vertAlign w:val="superscript"/>
        </w:rPr>
        <w:t>[</w:t>
      </w:r>
      <w:proofErr w:type="gramEnd"/>
      <w:r w:rsidRPr="00D2348D">
        <w:rPr>
          <w:rFonts w:ascii="Book Antiqua" w:eastAsia="Quattrocento" w:hAnsi="Book Antiqua" w:cs="Quattrocento"/>
          <w:szCs w:val="24"/>
          <w:vertAlign w:val="superscript"/>
        </w:rPr>
        <w:t>2]</w:t>
      </w:r>
      <w:r w:rsidR="00B97DBE" w:rsidRPr="00D2348D">
        <w:rPr>
          <w:rFonts w:ascii="Book Antiqua" w:eastAsia="Quattrocento" w:hAnsi="Book Antiqua" w:cs="Quattrocento"/>
          <w:szCs w:val="24"/>
        </w:rPr>
        <w:t xml:space="preserve"> </w:t>
      </w:r>
      <w:r w:rsidRPr="00D2348D">
        <w:rPr>
          <w:rFonts w:ascii="Book Antiqua" w:eastAsia="Quattrocento" w:hAnsi="Book Antiqua" w:cs="Quattrocento"/>
          <w:szCs w:val="24"/>
        </w:rPr>
        <w:t xml:space="preserve">reported the successful closure of iatrogenic perforations </w:t>
      </w:r>
      <w:r w:rsidR="008774B5" w:rsidRPr="00D2348D">
        <w:rPr>
          <w:rFonts w:ascii="Book Antiqua" w:eastAsia="Quattrocento" w:hAnsi="Book Antiqua" w:cs="Quattrocento"/>
          <w:szCs w:val="24"/>
        </w:rPr>
        <w:t xml:space="preserve">in </w:t>
      </w:r>
      <w:r w:rsidRPr="00D2348D">
        <w:rPr>
          <w:rFonts w:ascii="Book Antiqua" w:eastAsia="Quattrocento" w:hAnsi="Book Antiqua" w:cs="Quattrocento"/>
          <w:szCs w:val="24"/>
        </w:rPr>
        <w:t>14 patients.</w:t>
      </w:r>
    </w:p>
    <w:p w:rsidR="00B772CA" w:rsidRPr="00D2348D" w:rsidRDefault="00C56950" w:rsidP="00D2348D">
      <w:pPr>
        <w:pStyle w:val="Standard1"/>
        <w:widowControl w:val="0"/>
        <w:spacing w:line="360" w:lineRule="auto"/>
        <w:ind w:firstLine="708"/>
        <w:jc w:val="both"/>
        <w:rPr>
          <w:rFonts w:ascii="Book Antiqua" w:eastAsia="Quattrocento" w:hAnsi="Book Antiqua" w:cs="Quattrocento"/>
          <w:szCs w:val="24"/>
        </w:rPr>
      </w:pPr>
      <w:r w:rsidRPr="00D2348D">
        <w:rPr>
          <w:rFonts w:ascii="Book Antiqua" w:eastAsia="Quattrocento" w:hAnsi="Book Antiqua" w:cs="Quattrocento"/>
          <w:szCs w:val="24"/>
        </w:rPr>
        <w:t xml:space="preserve">Our series </w:t>
      </w:r>
      <w:r w:rsidR="008774B5" w:rsidRPr="00D2348D">
        <w:rPr>
          <w:rFonts w:ascii="Book Antiqua" w:eastAsia="Quattrocento" w:hAnsi="Book Antiqua" w:cs="Quattrocento"/>
          <w:szCs w:val="24"/>
        </w:rPr>
        <w:t xml:space="preserve">revealed </w:t>
      </w:r>
      <w:r w:rsidRPr="00D2348D">
        <w:rPr>
          <w:rFonts w:ascii="Book Antiqua" w:eastAsia="Quattrocento" w:hAnsi="Book Antiqua" w:cs="Quattrocento"/>
          <w:szCs w:val="24"/>
        </w:rPr>
        <w:t>an overall clinical success rate of 67%</w:t>
      </w:r>
      <w:r w:rsidR="002857A3" w:rsidRPr="00D2348D">
        <w:rPr>
          <w:rFonts w:ascii="Book Antiqua" w:eastAsia="Quattrocento" w:hAnsi="Book Antiqua" w:cs="Quattrocento"/>
          <w:szCs w:val="24"/>
        </w:rPr>
        <w:t xml:space="preserve"> </w:t>
      </w:r>
      <w:r w:rsidRPr="00D2348D">
        <w:rPr>
          <w:rFonts w:ascii="Book Antiqua" w:eastAsia="Quattrocento" w:hAnsi="Book Antiqua" w:cs="Quattrocento"/>
          <w:szCs w:val="24"/>
        </w:rPr>
        <w:t>and confirm</w:t>
      </w:r>
      <w:r w:rsidR="008774B5" w:rsidRPr="00D2348D">
        <w:rPr>
          <w:rFonts w:ascii="Book Antiqua" w:eastAsia="Quattrocento" w:hAnsi="Book Antiqua" w:cs="Quattrocento"/>
          <w:szCs w:val="24"/>
        </w:rPr>
        <w:t>ed other studies</w:t>
      </w:r>
      <w:r w:rsidRPr="00D2348D">
        <w:rPr>
          <w:rFonts w:ascii="Book Antiqua" w:eastAsia="Quattrocento" w:hAnsi="Book Antiqua" w:cs="Quattrocento"/>
          <w:szCs w:val="24"/>
        </w:rPr>
        <w:t xml:space="preserve"> that </w:t>
      </w:r>
      <w:r w:rsidR="008774B5" w:rsidRPr="00D2348D">
        <w:rPr>
          <w:rFonts w:ascii="Book Antiqua" w:eastAsia="Quattrocento" w:hAnsi="Book Antiqua" w:cs="Quattrocento"/>
          <w:szCs w:val="24"/>
        </w:rPr>
        <w:t xml:space="preserve">showed that the </w:t>
      </w:r>
      <w:r w:rsidRPr="00D2348D">
        <w:rPr>
          <w:rFonts w:ascii="Book Antiqua" w:eastAsia="Quattrocento" w:hAnsi="Book Antiqua" w:cs="Quattrocento"/>
          <w:szCs w:val="24"/>
        </w:rPr>
        <w:t xml:space="preserve">OTSC is a useful endoscopic device </w:t>
      </w:r>
      <w:r w:rsidR="008774B5" w:rsidRPr="00D2348D">
        <w:rPr>
          <w:rFonts w:ascii="Book Antiqua" w:eastAsia="Quattrocento" w:hAnsi="Book Antiqua" w:cs="Quattrocento"/>
          <w:szCs w:val="24"/>
        </w:rPr>
        <w:t xml:space="preserve">for </w:t>
      </w:r>
      <w:r w:rsidRPr="00D2348D">
        <w:rPr>
          <w:rFonts w:ascii="Book Antiqua" w:eastAsia="Quattrocento" w:hAnsi="Book Antiqua" w:cs="Quattrocento"/>
          <w:szCs w:val="24"/>
        </w:rPr>
        <w:t>treat</w:t>
      </w:r>
      <w:r w:rsidR="008774B5" w:rsidRPr="00D2348D">
        <w:rPr>
          <w:rFonts w:ascii="Book Antiqua" w:eastAsia="Quattrocento" w:hAnsi="Book Antiqua" w:cs="Quattrocento"/>
          <w:szCs w:val="24"/>
        </w:rPr>
        <w:t>ing</w:t>
      </w:r>
      <w:r w:rsidRPr="00D2348D">
        <w:rPr>
          <w:rFonts w:ascii="Book Antiqua" w:eastAsia="Quattrocento" w:hAnsi="Book Antiqua" w:cs="Quattrocento"/>
          <w:szCs w:val="24"/>
        </w:rPr>
        <w:t xml:space="preserve"> lesions in the GI tract. </w:t>
      </w:r>
      <w:r w:rsidR="008774B5" w:rsidRPr="00D2348D">
        <w:rPr>
          <w:rFonts w:ascii="Book Antiqua" w:eastAsia="Quattrocento" w:hAnsi="Book Antiqua" w:cs="Quattrocento"/>
          <w:szCs w:val="24"/>
        </w:rPr>
        <w:t xml:space="preserve">The definition of success </w:t>
      </w:r>
      <w:r w:rsidRPr="00D2348D">
        <w:rPr>
          <w:rFonts w:ascii="Book Antiqua" w:eastAsia="Quattrocento" w:hAnsi="Book Antiqua" w:cs="Quattrocento"/>
          <w:szCs w:val="24"/>
        </w:rPr>
        <w:t>is variabl</w:t>
      </w:r>
      <w:r w:rsidR="008774B5" w:rsidRPr="00D2348D">
        <w:rPr>
          <w:rFonts w:ascii="Book Antiqua" w:eastAsia="Quattrocento" w:hAnsi="Book Antiqua" w:cs="Quattrocento"/>
          <w:szCs w:val="24"/>
        </w:rPr>
        <w:t>e</w:t>
      </w:r>
      <w:r w:rsidRPr="00D2348D">
        <w:rPr>
          <w:rFonts w:ascii="Book Antiqua" w:eastAsia="Quattrocento" w:hAnsi="Book Antiqua" w:cs="Quattrocento"/>
          <w:szCs w:val="24"/>
        </w:rPr>
        <w:t xml:space="preserve"> in </w:t>
      </w:r>
      <w:r w:rsidR="008774B5" w:rsidRPr="00D2348D">
        <w:rPr>
          <w:rFonts w:ascii="Book Antiqua" w:eastAsia="Quattrocento" w:hAnsi="Book Antiqua" w:cs="Quattrocento"/>
          <w:szCs w:val="24"/>
        </w:rPr>
        <w:t xml:space="preserve">the </w:t>
      </w:r>
      <w:r w:rsidRPr="00D2348D">
        <w:rPr>
          <w:rFonts w:ascii="Book Antiqua" w:eastAsia="Quattrocento" w:hAnsi="Book Antiqua" w:cs="Quattrocento"/>
          <w:szCs w:val="24"/>
        </w:rPr>
        <w:t xml:space="preserve">literature. Some authors – </w:t>
      </w:r>
      <w:r w:rsidR="008774B5" w:rsidRPr="00D2348D">
        <w:rPr>
          <w:rFonts w:ascii="Book Antiqua" w:eastAsia="Quattrocento" w:hAnsi="Book Antiqua" w:cs="Quattrocento"/>
          <w:szCs w:val="24"/>
        </w:rPr>
        <w:t>like us</w:t>
      </w:r>
      <w:r w:rsidRPr="00D2348D">
        <w:rPr>
          <w:rFonts w:ascii="Book Antiqua" w:eastAsia="Quattrocento" w:hAnsi="Book Antiqua" w:cs="Quattrocento"/>
          <w:szCs w:val="24"/>
        </w:rPr>
        <w:t xml:space="preserve"> - generally define</w:t>
      </w:r>
      <w:r w:rsidR="008774B5" w:rsidRPr="00D2348D">
        <w:rPr>
          <w:rFonts w:ascii="Book Antiqua" w:eastAsia="Quattrocento" w:hAnsi="Book Antiqua" w:cs="Quattrocento"/>
          <w:szCs w:val="24"/>
        </w:rPr>
        <w:t>d</w:t>
      </w:r>
      <w:r w:rsidRPr="00D2348D">
        <w:rPr>
          <w:rFonts w:ascii="Book Antiqua" w:eastAsia="Quattrocento" w:hAnsi="Book Antiqua" w:cs="Quattrocento"/>
          <w:szCs w:val="24"/>
        </w:rPr>
        <w:t xml:space="preserve"> success as </w:t>
      </w:r>
      <w:r w:rsidR="008774B5" w:rsidRPr="00D2348D">
        <w:rPr>
          <w:rFonts w:ascii="Book Antiqua" w:eastAsia="Quattrocento" w:hAnsi="Book Antiqua" w:cs="Quattrocento"/>
          <w:szCs w:val="24"/>
        </w:rPr>
        <w:t xml:space="preserve">the </w:t>
      </w:r>
      <w:r w:rsidRPr="00D2348D">
        <w:rPr>
          <w:rFonts w:ascii="Book Antiqua" w:eastAsia="Quattrocento" w:hAnsi="Book Antiqua" w:cs="Quattrocento"/>
          <w:szCs w:val="24"/>
        </w:rPr>
        <w:t xml:space="preserve">resolution of the </w:t>
      </w:r>
      <w:proofErr w:type="gramStart"/>
      <w:r w:rsidRPr="00D2348D">
        <w:rPr>
          <w:rFonts w:ascii="Book Antiqua" w:eastAsia="Quattrocento" w:hAnsi="Book Antiqua" w:cs="Quattrocento"/>
          <w:szCs w:val="24"/>
        </w:rPr>
        <w:t>problem</w:t>
      </w:r>
      <w:r w:rsidRPr="00D2348D">
        <w:rPr>
          <w:rFonts w:ascii="Book Antiqua" w:eastAsia="Quattrocento" w:hAnsi="Book Antiqua" w:cs="Quattrocento"/>
          <w:szCs w:val="24"/>
          <w:vertAlign w:val="superscript"/>
        </w:rPr>
        <w:t>[</w:t>
      </w:r>
      <w:proofErr w:type="gramEnd"/>
      <w:r w:rsidRPr="00D2348D">
        <w:rPr>
          <w:rFonts w:ascii="Book Antiqua" w:eastAsia="Quattrocento" w:hAnsi="Book Antiqua" w:cs="Quattrocento"/>
          <w:szCs w:val="24"/>
          <w:vertAlign w:val="superscript"/>
        </w:rPr>
        <w:t>2</w:t>
      </w:r>
      <w:r w:rsidR="00B97DBE" w:rsidRPr="00D2348D">
        <w:rPr>
          <w:rFonts w:ascii="Book Antiqua" w:eastAsia="Quattrocento" w:hAnsi="Book Antiqua" w:cs="Quattrocento"/>
          <w:szCs w:val="24"/>
          <w:vertAlign w:val="superscript"/>
        </w:rPr>
        <w:t>,3</w:t>
      </w:r>
      <w:r w:rsidRPr="00D2348D">
        <w:rPr>
          <w:rFonts w:ascii="Book Antiqua" w:eastAsia="Quattrocento" w:hAnsi="Book Antiqua" w:cs="Quattrocento"/>
          <w:szCs w:val="24"/>
          <w:vertAlign w:val="superscript"/>
        </w:rPr>
        <w:t>]</w:t>
      </w:r>
      <w:r w:rsidRPr="00D2348D">
        <w:rPr>
          <w:rFonts w:ascii="Book Antiqua" w:eastAsia="Quattrocento" w:hAnsi="Book Antiqua" w:cs="Quattrocento"/>
          <w:szCs w:val="24"/>
        </w:rPr>
        <w:t xml:space="preserve">, </w:t>
      </w:r>
      <w:r w:rsidR="008774B5" w:rsidRPr="00D2348D">
        <w:rPr>
          <w:rFonts w:ascii="Book Antiqua" w:eastAsia="Quattrocento" w:hAnsi="Book Antiqua" w:cs="Quattrocento"/>
          <w:szCs w:val="24"/>
        </w:rPr>
        <w:t xml:space="preserve">but </w:t>
      </w:r>
      <w:r w:rsidRPr="00D2348D">
        <w:rPr>
          <w:rFonts w:ascii="Book Antiqua" w:eastAsia="Quattrocento" w:hAnsi="Book Antiqua" w:cs="Quattrocento"/>
          <w:szCs w:val="24"/>
        </w:rPr>
        <w:t xml:space="preserve">others </w:t>
      </w:r>
      <w:r w:rsidR="008774B5" w:rsidRPr="00D2348D">
        <w:rPr>
          <w:rFonts w:ascii="Book Antiqua" w:eastAsia="Quattrocento" w:hAnsi="Book Antiqua" w:cs="Quattrocento"/>
          <w:szCs w:val="24"/>
        </w:rPr>
        <w:t xml:space="preserve">did </w:t>
      </w:r>
      <w:r w:rsidRPr="00D2348D">
        <w:rPr>
          <w:rFonts w:ascii="Book Antiqua" w:eastAsia="Quattrocento" w:hAnsi="Book Antiqua" w:cs="Quattrocento"/>
          <w:szCs w:val="24"/>
        </w:rPr>
        <w:t xml:space="preserve">not </w:t>
      </w:r>
      <w:r w:rsidR="008774B5" w:rsidRPr="00D2348D">
        <w:rPr>
          <w:rFonts w:ascii="Book Antiqua" w:eastAsia="Quattrocento" w:hAnsi="Book Antiqua" w:cs="Quattrocento"/>
          <w:szCs w:val="24"/>
        </w:rPr>
        <w:t>provide a specific definition</w:t>
      </w:r>
      <w:r w:rsidR="00B97DBE" w:rsidRPr="00D2348D">
        <w:rPr>
          <w:rFonts w:ascii="Book Antiqua" w:eastAsia="Quattrocento" w:hAnsi="Book Antiqua" w:cs="Quattrocento"/>
          <w:szCs w:val="24"/>
          <w:vertAlign w:val="superscript"/>
        </w:rPr>
        <w:t>[2,4,5</w:t>
      </w:r>
      <w:r w:rsidRPr="00D2348D">
        <w:rPr>
          <w:rFonts w:ascii="Book Antiqua" w:eastAsia="Quattrocento" w:hAnsi="Book Antiqua" w:cs="Quattrocento"/>
          <w:szCs w:val="24"/>
          <w:vertAlign w:val="superscript"/>
        </w:rPr>
        <w:t>]</w:t>
      </w:r>
      <w:r w:rsidRPr="00D2348D">
        <w:rPr>
          <w:rFonts w:ascii="Book Antiqua" w:eastAsia="Quattrocento" w:hAnsi="Book Antiqua" w:cs="Quattrocento"/>
          <w:szCs w:val="24"/>
        </w:rPr>
        <w:t xml:space="preserve">. </w:t>
      </w:r>
      <w:r w:rsidR="008774B5" w:rsidRPr="00D2348D">
        <w:rPr>
          <w:rFonts w:ascii="Book Antiqua" w:eastAsia="Quattrocento" w:hAnsi="Book Antiqua" w:cs="Quattrocento"/>
          <w:szCs w:val="24"/>
        </w:rPr>
        <w:t xml:space="preserve">Some studies used endoscopy to </w:t>
      </w:r>
      <w:r w:rsidRPr="00D2348D">
        <w:rPr>
          <w:rFonts w:ascii="Book Antiqua" w:eastAsia="Quattrocento" w:hAnsi="Book Antiqua" w:cs="Quattrocento"/>
          <w:szCs w:val="24"/>
        </w:rPr>
        <w:t>evaluat</w:t>
      </w:r>
      <w:r w:rsidR="008774B5" w:rsidRPr="00D2348D">
        <w:rPr>
          <w:rFonts w:ascii="Book Antiqua" w:eastAsia="Quattrocento" w:hAnsi="Book Antiqua" w:cs="Quattrocento"/>
          <w:szCs w:val="24"/>
        </w:rPr>
        <w:t>e the</w:t>
      </w:r>
      <w:r w:rsidRPr="00D2348D">
        <w:rPr>
          <w:rFonts w:ascii="Book Antiqua" w:eastAsia="Quattrocento" w:hAnsi="Book Antiqua" w:cs="Quattrocento"/>
          <w:szCs w:val="24"/>
        </w:rPr>
        <w:t xml:space="preserve"> success </w:t>
      </w:r>
      <w:r w:rsidR="008774B5" w:rsidRPr="00D2348D">
        <w:rPr>
          <w:rFonts w:ascii="Book Antiqua" w:eastAsia="Quattrocento" w:hAnsi="Book Antiqua" w:cs="Quattrocento"/>
          <w:szCs w:val="24"/>
        </w:rPr>
        <w:t xml:space="preserve">of an </w:t>
      </w:r>
      <w:r w:rsidRPr="00D2348D">
        <w:rPr>
          <w:rFonts w:ascii="Book Antiqua" w:eastAsia="Quattrocento" w:hAnsi="Book Antiqua" w:cs="Quattrocento"/>
          <w:szCs w:val="24"/>
        </w:rPr>
        <w:t xml:space="preserve">OTSC </w:t>
      </w:r>
      <w:proofErr w:type="gramStart"/>
      <w:r w:rsidRPr="00D2348D">
        <w:rPr>
          <w:rFonts w:ascii="Book Antiqua" w:eastAsia="Quattrocento" w:hAnsi="Book Antiqua" w:cs="Quattrocento"/>
          <w:szCs w:val="24"/>
        </w:rPr>
        <w:t>application</w:t>
      </w:r>
      <w:r w:rsidR="00B97DBE" w:rsidRPr="00D2348D">
        <w:rPr>
          <w:rFonts w:ascii="Book Antiqua" w:eastAsia="Quattrocento" w:hAnsi="Book Antiqua" w:cs="Quattrocento"/>
          <w:szCs w:val="24"/>
          <w:vertAlign w:val="superscript"/>
        </w:rPr>
        <w:t>[</w:t>
      </w:r>
      <w:proofErr w:type="gramEnd"/>
      <w:r w:rsidR="00B97DBE" w:rsidRPr="00D2348D">
        <w:rPr>
          <w:rFonts w:ascii="Book Antiqua" w:eastAsia="Quattrocento" w:hAnsi="Book Antiqua" w:cs="Quattrocento"/>
          <w:szCs w:val="24"/>
          <w:vertAlign w:val="superscript"/>
        </w:rPr>
        <w:t>6</w:t>
      </w:r>
      <w:r w:rsidRPr="00D2348D">
        <w:rPr>
          <w:rFonts w:ascii="Book Antiqua" w:eastAsia="Quattrocento" w:hAnsi="Book Antiqua" w:cs="Quattrocento"/>
          <w:szCs w:val="24"/>
          <w:vertAlign w:val="superscript"/>
        </w:rPr>
        <w:t>]</w:t>
      </w:r>
      <w:r w:rsidRPr="00D2348D">
        <w:rPr>
          <w:rFonts w:ascii="Book Antiqua" w:eastAsia="Quattrocento" w:hAnsi="Book Antiqua" w:cs="Quattrocento"/>
          <w:szCs w:val="24"/>
        </w:rPr>
        <w:t>. In a systematic review</w:t>
      </w:r>
      <w:r w:rsidR="008774B5" w:rsidRPr="00D2348D">
        <w:rPr>
          <w:rFonts w:ascii="Book Antiqua" w:eastAsia="Quattrocento" w:hAnsi="Book Antiqua" w:cs="Quattrocento"/>
          <w:szCs w:val="24"/>
        </w:rPr>
        <w:t>,</w:t>
      </w:r>
      <w:r w:rsidR="0024086A">
        <w:rPr>
          <w:rFonts w:ascii="Book Antiqua" w:eastAsia="Quattrocento" w:hAnsi="Book Antiqua" w:cs="Quattrocento"/>
          <w:szCs w:val="24"/>
        </w:rPr>
        <w:t xml:space="preserve"> </w:t>
      </w:r>
      <w:proofErr w:type="spellStart"/>
      <w:r w:rsidR="0024086A">
        <w:rPr>
          <w:rFonts w:ascii="Book Antiqua" w:eastAsia="Quattrocento" w:hAnsi="Book Antiqua" w:cs="Quattrocento"/>
          <w:szCs w:val="24"/>
        </w:rPr>
        <w:t>Weiland</w:t>
      </w:r>
      <w:proofErr w:type="spellEnd"/>
      <w:r w:rsidR="0024086A" w:rsidRPr="0024086A">
        <w:rPr>
          <w:rFonts w:ascii="Book Antiqua" w:eastAsia="Quattrocento" w:hAnsi="Book Antiqua" w:cs="Quattrocento"/>
          <w:i/>
          <w:szCs w:val="24"/>
        </w:rPr>
        <w:t xml:space="preserve"> et </w:t>
      </w:r>
      <w:proofErr w:type="gramStart"/>
      <w:r w:rsidR="0024086A" w:rsidRPr="0024086A">
        <w:rPr>
          <w:rFonts w:ascii="Book Antiqua" w:eastAsia="Quattrocento" w:hAnsi="Book Antiqua" w:cs="Quattrocento"/>
          <w:i/>
          <w:szCs w:val="24"/>
        </w:rPr>
        <w:t>al</w:t>
      </w:r>
      <w:r w:rsidR="009504F4" w:rsidRPr="00D2348D">
        <w:rPr>
          <w:rFonts w:ascii="Book Antiqua" w:eastAsia="Quattrocento" w:hAnsi="Book Antiqua" w:cs="Quattrocento"/>
          <w:szCs w:val="24"/>
          <w:vertAlign w:val="superscript"/>
        </w:rPr>
        <w:t>[</w:t>
      </w:r>
      <w:proofErr w:type="gramEnd"/>
      <w:r w:rsidR="00B97DBE" w:rsidRPr="00D2348D">
        <w:rPr>
          <w:rFonts w:ascii="Book Antiqua" w:eastAsia="Quattrocento" w:hAnsi="Book Antiqua" w:cs="Quattrocento"/>
          <w:szCs w:val="24"/>
          <w:vertAlign w:val="superscript"/>
        </w:rPr>
        <w:t>7</w:t>
      </w:r>
      <w:r w:rsidRPr="00D2348D">
        <w:rPr>
          <w:rFonts w:ascii="Book Antiqua" w:eastAsia="Quattrocento" w:hAnsi="Book Antiqua" w:cs="Quattrocento"/>
          <w:szCs w:val="24"/>
          <w:vertAlign w:val="superscript"/>
        </w:rPr>
        <w:t>]</w:t>
      </w:r>
      <w:r w:rsidRPr="00D2348D">
        <w:rPr>
          <w:rFonts w:ascii="Book Antiqua" w:eastAsia="Quattrocento" w:hAnsi="Book Antiqua" w:cs="Quattrocento"/>
          <w:szCs w:val="24"/>
        </w:rPr>
        <w:t xml:space="preserve"> </w:t>
      </w:r>
      <w:r w:rsidR="008774B5" w:rsidRPr="00D2348D">
        <w:rPr>
          <w:rFonts w:ascii="Book Antiqua" w:eastAsia="Quattrocento" w:hAnsi="Book Antiqua" w:cs="Quattrocento"/>
          <w:szCs w:val="24"/>
        </w:rPr>
        <w:t xml:space="preserve">found that OTSC showed </w:t>
      </w:r>
      <w:r w:rsidRPr="00D2348D">
        <w:rPr>
          <w:rFonts w:ascii="Book Antiqua" w:eastAsia="Quattrocento" w:hAnsi="Book Antiqua" w:cs="Quattrocento"/>
          <w:szCs w:val="24"/>
        </w:rPr>
        <w:t xml:space="preserve">technical and clinical success rates of </w:t>
      </w:r>
      <w:r w:rsidR="008774B5" w:rsidRPr="00D2348D">
        <w:rPr>
          <w:rFonts w:ascii="Book Antiqua" w:eastAsia="Quattrocento" w:hAnsi="Book Antiqua" w:cs="Quattrocento"/>
          <w:szCs w:val="24"/>
        </w:rPr>
        <w:t>80</w:t>
      </w:r>
      <w:r w:rsidR="0024086A">
        <w:rPr>
          <w:rFonts w:ascii="Book Antiqua" w:hAnsi="Book Antiqua" w:cs="Quattrocento" w:hint="eastAsia"/>
          <w:szCs w:val="24"/>
          <w:lang w:eastAsia="zh-CN"/>
        </w:rPr>
        <w:t>%</w:t>
      </w:r>
      <w:r w:rsidR="008774B5" w:rsidRPr="00D2348D">
        <w:rPr>
          <w:rFonts w:ascii="Book Antiqua" w:eastAsia="Quattrocento" w:hAnsi="Book Antiqua" w:cs="Quattrocento"/>
          <w:szCs w:val="24"/>
        </w:rPr>
        <w:t>-100% and 57</w:t>
      </w:r>
      <w:r w:rsidR="0024086A">
        <w:rPr>
          <w:rFonts w:ascii="Book Antiqua" w:hAnsi="Book Antiqua" w:cs="Quattrocento" w:hint="eastAsia"/>
          <w:szCs w:val="24"/>
          <w:lang w:eastAsia="zh-CN"/>
        </w:rPr>
        <w:t>%</w:t>
      </w:r>
      <w:r w:rsidR="008774B5" w:rsidRPr="00D2348D">
        <w:rPr>
          <w:rFonts w:ascii="Book Antiqua" w:eastAsia="Quattrocento" w:hAnsi="Book Antiqua" w:cs="Quattrocento"/>
          <w:szCs w:val="24"/>
        </w:rPr>
        <w:t xml:space="preserve">-100%, respectively, for </w:t>
      </w:r>
      <w:r w:rsidRPr="00D2348D">
        <w:rPr>
          <w:rFonts w:ascii="Book Antiqua" w:eastAsia="Quattrocento" w:hAnsi="Book Antiqua" w:cs="Quattrocento"/>
          <w:szCs w:val="24"/>
        </w:rPr>
        <w:t>endoscopic closure of iatrogenic GI perforations. Other authors reported clinical success rates ranging from 71% to 95</w:t>
      </w:r>
      <w:proofErr w:type="gramStart"/>
      <w:r w:rsidRPr="00D2348D">
        <w:rPr>
          <w:rFonts w:ascii="Book Antiqua" w:eastAsia="Quattrocento" w:hAnsi="Book Antiqua" w:cs="Quattrocento"/>
          <w:szCs w:val="24"/>
        </w:rPr>
        <w:t>%</w:t>
      </w:r>
      <w:r w:rsidRPr="00D2348D">
        <w:rPr>
          <w:rFonts w:ascii="Book Antiqua" w:eastAsia="Quattrocento" w:hAnsi="Book Antiqua" w:cs="Quattrocento"/>
          <w:szCs w:val="24"/>
          <w:vertAlign w:val="superscript"/>
        </w:rPr>
        <w:t>[</w:t>
      </w:r>
      <w:proofErr w:type="gramEnd"/>
      <w:r w:rsidR="00934D01" w:rsidRPr="00D2348D">
        <w:rPr>
          <w:rFonts w:ascii="Book Antiqua" w:eastAsia="Quattrocento" w:hAnsi="Book Antiqua" w:cs="Quattrocento"/>
          <w:szCs w:val="24"/>
          <w:vertAlign w:val="superscript"/>
        </w:rPr>
        <w:t>3,4,</w:t>
      </w:r>
      <w:r w:rsidR="00E41B20" w:rsidRPr="00D2348D">
        <w:rPr>
          <w:rFonts w:ascii="Book Antiqua" w:eastAsia="Quattrocento" w:hAnsi="Book Antiqua" w:cs="Quattrocento"/>
          <w:szCs w:val="24"/>
          <w:vertAlign w:val="superscript"/>
        </w:rPr>
        <w:t>8-11</w:t>
      </w:r>
      <w:r w:rsidRPr="00D2348D">
        <w:rPr>
          <w:rFonts w:ascii="Book Antiqua" w:eastAsia="Quattrocento" w:hAnsi="Book Antiqua" w:cs="Quattrocento"/>
          <w:szCs w:val="24"/>
          <w:vertAlign w:val="superscript"/>
        </w:rPr>
        <w:t>]</w:t>
      </w:r>
      <w:r w:rsidRPr="00D2348D">
        <w:rPr>
          <w:rFonts w:ascii="Book Antiqua" w:eastAsia="Quattrocento" w:hAnsi="Book Antiqua" w:cs="Quattrocento"/>
          <w:szCs w:val="24"/>
        </w:rPr>
        <w:t>. To the best of our knowledge, the largest series published to date</w:t>
      </w:r>
      <w:r w:rsidR="000A14D3" w:rsidRPr="00D2348D">
        <w:rPr>
          <w:rFonts w:ascii="Book Antiqua" w:eastAsia="Quattrocento" w:hAnsi="Book Antiqua" w:cs="Quattrocento"/>
          <w:szCs w:val="24"/>
        </w:rPr>
        <w:t xml:space="preserve"> was conducted</w:t>
      </w:r>
      <w:r w:rsidRPr="00D2348D">
        <w:rPr>
          <w:rFonts w:ascii="Book Antiqua" w:eastAsia="Quattrocento" w:hAnsi="Book Antiqua" w:cs="Quattrocento"/>
          <w:szCs w:val="24"/>
        </w:rPr>
        <w:t xml:space="preserve"> in the US</w:t>
      </w:r>
      <w:r w:rsidR="000A14D3" w:rsidRPr="00D2348D">
        <w:rPr>
          <w:rFonts w:ascii="Book Antiqua" w:eastAsia="Quattrocento" w:hAnsi="Book Antiqua" w:cs="Quattrocento"/>
          <w:szCs w:val="24"/>
        </w:rPr>
        <w:t>,</w:t>
      </w:r>
      <w:r w:rsidRPr="00D2348D">
        <w:rPr>
          <w:rFonts w:ascii="Book Antiqua" w:eastAsia="Quattrocento" w:hAnsi="Book Antiqua" w:cs="Quattrocento"/>
          <w:szCs w:val="24"/>
        </w:rPr>
        <w:t xml:space="preserve"> </w:t>
      </w:r>
      <w:r w:rsidR="000A14D3" w:rsidRPr="00D2348D">
        <w:rPr>
          <w:rFonts w:ascii="Book Antiqua" w:eastAsia="Quattrocento" w:hAnsi="Book Antiqua" w:cs="Quattrocento"/>
          <w:szCs w:val="24"/>
        </w:rPr>
        <w:t xml:space="preserve">and it </w:t>
      </w:r>
      <w:r w:rsidR="00741F45" w:rsidRPr="00D2348D">
        <w:rPr>
          <w:rFonts w:ascii="Book Antiqua" w:eastAsia="Quattrocento" w:hAnsi="Book Antiqua" w:cs="Quattrocento"/>
          <w:szCs w:val="24"/>
        </w:rPr>
        <w:t xml:space="preserve">comprised </w:t>
      </w:r>
      <w:r w:rsidRPr="00D2348D">
        <w:rPr>
          <w:rFonts w:ascii="Book Antiqua" w:eastAsia="Quattrocento" w:hAnsi="Book Antiqua" w:cs="Quattrocento"/>
          <w:szCs w:val="24"/>
        </w:rPr>
        <w:t>45 patients with a variety of indication</w:t>
      </w:r>
      <w:r w:rsidR="00741F45" w:rsidRPr="00D2348D">
        <w:rPr>
          <w:rFonts w:ascii="Book Antiqua" w:eastAsia="Quattrocento" w:hAnsi="Book Antiqua" w:cs="Quattrocento"/>
          <w:szCs w:val="24"/>
        </w:rPr>
        <w:t>s,</w:t>
      </w:r>
      <w:r w:rsidRPr="00D2348D">
        <w:rPr>
          <w:rFonts w:ascii="Book Antiqua" w:eastAsia="Quattrocento" w:hAnsi="Book Antiqua" w:cs="Quattrocento"/>
          <w:szCs w:val="24"/>
        </w:rPr>
        <w:t xml:space="preserve"> similar to </w:t>
      </w:r>
      <w:r w:rsidR="00741F45" w:rsidRPr="00D2348D">
        <w:rPr>
          <w:rFonts w:ascii="Book Antiqua" w:eastAsia="Quattrocento" w:hAnsi="Book Antiqua" w:cs="Quattrocento"/>
          <w:szCs w:val="24"/>
        </w:rPr>
        <w:t xml:space="preserve">those in </w:t>
      </w:r>
      <w:r w:rsidRPr="00D2348D">
        <w:rPr>
          <w:rFonts w:ascii="Book Antiqua" w:eastAsia="Quattrocento" w:hAnsi="Book Antiqua" w:cs="Quattrocento"/>
          <w:szCs w:val="24"/>
        </w:rPr>
        <w:t>our series</w:t>
      </w:r>
      <w:r w:rsidR="00741F45" w:rsidRPr="00D2348D">
        <w:rPr>
          <w:rFonts w:ascii="Book Antiqua" w:eastAsia="Quattrocento" w:hAnsi="Book Antiqua" w:cs="Quattrocento"/>
          <w:szCs w:val="24"/>
        </w:rPr>
        <w:t xml:space="preserve">; they reported </w:t>
      </w:r>
      <w:r w:rsidRPr="00D2348D">
        <w:rPr>
          <w:rFonts w:ascii="Book Antiqua" w:eastAsia="Quattrocento" w:hAnsi="Book Antiqua" w:cs="Quattrocento"/>
          <w:szCs w:val="24"/>
        </w:rPr>
        <w:t>a</w:t>
      </w:r>
      <w:r w:rsidR="00025EC6" w:rsidRPr="00D2348D">
        <w:rPr>
          <w:rFonts w:ascii="Book Antiqua" w:eastAsia="Quattrocento" w:hAnsi="Book Antiqua" w:cs="Quattrocento"/>
          <w:szCs w:val="24"/>
        </w:rPr>
        <w:t xml:space="preserve"> clinical</w:t>
      </w:r>
      <w:r w:rsidRPr="00D2348D">
        <w:rPr>
          <w:rFonts w:ascii="Book Antiqua" w:eastAsia="Quattrocento" w:hAnsi="Book Antiqua" w:cs="Quattrocento"/>
          <w:szCs w:val="24"/>
        </w:rPr>
        <w:t xml:space="preserve"> success rate of 71</w:t>
      </w:r>
      <w:proofErr w:type="gramStart"/>
      <w:r w:rsidRPr="00D2348D">
        <w:rPr>
          <w:rFonts w:ascii="Book Antiqua" w:eastAsia="Quattrocento" w:hAnsi="Book Antiqua" w:cs="Quattrocento"/>
          <w:szCs w:val="24"/>
        </w:rPr>
        <w:t>%</w:t>
      </w:r>
      <w:r w:rsidR="00E41B20" w:rsidRPr="00D2348D">
        <w:rPr>
          <w:rFonts w:ascii="Book Antiqua" w:eastAsia="Quattrocento" w:hAnsi="Book Antiqua" w:cs="Quattrocento"/>
          <w:szCs w:val="24"/>
          <w:vertAlign w:val="superscript"/>
        </w:rPr>
        <w:t>[</w:t>
      </w:r>
      <w:proofErr w:type="gramEnd"/>
      <w:r w:rsidR="00E41B20" w:rsidRPr="00D2348D">
        <w:rPr>
          <w:rFonts w:ascii="Book Antiqua" w:eastAsia="Quattrocento" w:hAnsi="Book Antiqua" w:cs="Quattrocento"/>
          <w:szCs w:val="24"/>
          <w:vertAlign w:val="superscript"/>
        </w:rPr>
        <w:t>8</w:t>
      </w:r>
      <w:r w:rsidRPr="00D2348D">
        <w:rPr>
          <w:rFonts w:ascii="Book Antiqua" w:eastAsia="Quattrocento" w:hAnsi="Book Antiqua" w:cs="Quattrocento"/>
          <w:szCs w:val="24"/>
          <w:vertAlign w:val="superscript"/>
        </w:rPr>
        <w:t>]</w:t>
      </w:r>
      <w:r w:rsidR="00741F45" w:rsidRPr="00D2348D">
        <w:rPr>
          <w:rFonts w:ascii="Book Antiqua" w:eastAsia="Quattrocento" w:hAnsi="Book Antiqua" w:cs="Quattrocento"/>
          <w:szCs w:val="24"/>
        </w:rPr>
        <w:t>.</w:t>
      </w:r>
      <w:r w:rsidRPr="00D2348D">
        <w:rPr>
          <w:rFonts w:ascii="Book Antiqua" w:hAnsi="Book Antiqua"/>
          <w:szCs w:val="24"/>
        </w:rPr>
        <w:t xml:space="preserve"> </w:t>
      </w:r>
      <w:r w:rsidR="00741F45" w:rsidRPr="00D2348D">
        <w:rPr>
          <w:rFonts w:ascii="Book Antiqua" w:eastAsia="Quattrocento" w:hAnsi="Book Antiqua" w:cs="Quattrocento"/>
          <w:szCs w:val="24"/>
        </w:rPr>
        <w:t>I</w:t>
      </w:r>
      <w:r w:rsidRPr="00D2348D">
        <w:rPr>
          <w:rFonts w:ascii="Book Antiqua" w:eastAsia="Quattrocento" w:hAnsi="Book Antiqua" w:cs="Quattrocento"/>
          <w:szCs w:val="24"/>
        </w:rPr>
        <w:t>n Europe</w:t>
      </w:r>
      <w:r w:rsidR="00741F45" w:rsidRPr="00D2348D">
        <w:rPr>
          <w:rFonts w:ascii="Book Antiqua" w:eastAsia="Quattrocento" w:hAnsi="Book Antiqua" w:cs="Quattrocento"/>
          <w:szCs w:val="24"/>
        </w:rPr>
        <w:t>, although the results are currently</w:t>
      </w:r>
      <w:r w:rsidRPr="00D2348D">
        <w:rPr>
          <w:rFonts w:ascii="Book Antiqua" w:eastAsia="Quattrocento" w:hAnsi="Book Antiqua" w:cs="Quattrocento"/>
          <w:szCs w:val="24"/>
        </w:rPr>
        <w:t xml:space="preserve"> unpublished</w:t>
      </w:r>
      <w:r w:rsidR="00741F45" w:rsidRPr="00D2348D">
        <w:rPr>
          <w:rFonts w:ascii="Book Antiqua" w:eastAsia="Quattrocento" w:hAnsi="Book Antiqua" w:cs="Quattrocento"/>
          <w:szCs w:val="24"/>
        </w:rPr>
        <w:t>,</w:t>
      </w:r>
      <w:r w:rsidRPr="00D2348D">
        <w:rPr>
          <w:rFonts w:ascii="Book Antiqua" w:eastAsia="Quattrocento" w:hAnsi="Book Antiqua" w:cs="Quattrocento"/>
          <w:szCs w:val="24"/>
        </w:rPr>
        <w:t xml:space="preserve"> </w:t>
      </w:r>
      <w:r w:rsidR="00741F45" w:rsidRPr="00D2348D">
        <w:rPr>
          <w:rFonts w:ascii="Book Antiqua" w:eastAsia="Quattrocento" w:hAnsi="Book Antiqua" w:cs="Quattrocento"/>
          <w:szCs w:val="24"/>
        </w:rPr>
        <w:t>OTSC data are available for</w:t>
      </w:r>
      <w:r w:rsidRPr="00D2348D">
        <w:rPr>
          <w:rFonts w:ascii="Book Antiqua" w:eastAsia="Quattrocento" w:hAnsi="Book Antiqua" w:cs="Quattrocento"/>
          <w:szCs w:val="24"/>
        </w:rPr>
        <w:t xml:space="preserve"> up to 84 patients, </w:t>
      </w:r>
      <w:r w:rsidR="00741F45" w:rsidRPr="00D2348D">
        <w:rPr>
          <w:rFonts w:ascii="Book Antiqua" w:eastAsia="Quattrocento" w:hAnsi="Book Antiqua" w:cs="Quattrocento"/>
          <w:szCs w:val="24"/>
        </w:rPr>
        <w:t xml:space="preserve">and the </w:t>
      </w:r>
      <w:r w:rsidRPr="00D2348D">
        <w:rPr>
          <w:rFonts w:ascii="Book Antiqua" w:eastAsia="Quattrocento" w:hAnsi="Book Antiqua" w:cs="Quattrocento"/>
          <w:szCs w:val="24"/>
        </w:rPr>
        <w:t xml:space="preserve">technical success rate </w:t>
      </w:r>
      <w:r w:rsidR="00741F45" w:rsidRPr="00D2348D">
        <w:rPr>
          <w:rFonts w:ascii="Book Antiqua" w:eastAsia="Quattrocento" w:hAnsi="Book Antiqua" w:cs="Quattrocento"/>
          <w:szCs w:val="24"/>
        </w:rPr>
        <w:t>was notably higher (</w:t>
      </w:r>
      <w:r w:rsidRPr="00D2348D">
        <w:rPr>
          <w:rFonts w:ascii="Book Antiqua" w:eastAsia="Quattrocento" w:hAnsi="Book Antiqua" w:cs="Quattrocento"/>
          <w:szCs w:val="24"/>
        </w:rPr>
        <w:t>93%</w:t>
      </w:r>
      <w:proofErr w:type="gramStart"/>
      <w:r w:rsidR="00741F45" w:rsidRPr="00D2348D">
        <w:rPr>
          <w:rFonts w:ascii="Book Antiqua" w:eastAsia="Quattrocento" w:hAnsi="Book Antiqua" w:cs="Quattrocento"/>
          <w:szCs w:val="24"/>
        </w:rPr>
        <w:t>)</w:t>
      </w:r>
      <w:r w:rsidR="00E41B20" w:rsidRPr="00D2348D">
        <w:rPr>
          <w:rFonts w:ascii="Book Antiqua" w:eastAsia="Quattrocento" w:hAnsi="Book Antiqua" w:cs="Quattrocento"/>
          <w:szCs w:val="24"/>
          <w:vertAlign w:val="superscript"/>
        </w:rPr>
        <w:t>[</w:t>
      </w:r>
      <w:proofErr w:type="gramEnd"/>
      <w:r w:rsidR="00E41B20" w:rsidRPr="00D2348D">
        <w:rPr>
          <w:rFonts w:ascii="Book Antiqua" w:eastAsia="Quattrocento" w:hAnsi="Book Antiqua" w:cs="Quattrocento"/>
          <w:szCs w:val="24"/>
          <w:vertAlign w:val="superscript"/>
        </w:rPr>
        <w:t>12</w:t>
      </w:r>
      <w:r w:rsidRPr="00D2348D">
        <w:rPr>
          <w:rFonts w:ascii="Book Antiqua" w:eastAsia="Quattrocento" w:hAnsi="Book Antiqua" w:cs="Quattrocento"/>
          <w:szCs w:val="24"/>
          <w:vertAlign w:val="superscript"/>
        </w:rPr>
        <w:t>]</w:t>
      </w:r>
      <w:r w:rsidRPr="00D2348D">
        <w:rPr>
          <w:rFonts w:ascii="Book Antiqua" w:eastAsia="Quattrocento" w:hAnsi="Book Antiqua" w:cs="Quattrocento"/>
          <w:szCs w:val="24"/>
        </w:rPr>
        <w:t>. However, the authors mainly treated severe GI bleeding in the upper GI</w:t>
      </w:r>
      <w:r w:rsidR="00741F45" w:rsidRPr="00D2348D">
        <w:rPr>
          <w:rFonts w:ascii="Book Antiqua" w:eastAsia="Quattrocento" w:hAnsi="Book Antiqua" w:cs="Quattrocento"/>
          <w:szCs w:val="24"/>
        </w:rPr>
        <w:t>; thus,</w:t>
      </w:r>
      <w:r w:rsidRPr="00D2348D">
        <w:rPr>
          <w:rFonts w:ascii="Book Antiqua" w:eastAsia="Quattrocento" w:hAnsi="Book Antiqua" w:cs="Quattrocento"/>
          <w:szCs w:val="24"/>
        </w:rPr>
        <w:t xml:space="preserve"> </w:t>
      </w:r>
      <w:r w:rsidR="00741F45" w:rsidRPr="00D2348D">
        <w:rPr>
          <w:rFonts w:ascii="Book Antiqua" w:eastAsia="Quattrocento" w:hAnsi="Book Antiqua" w:cs="Quattrocento"/>
          <w:szCs w:val="24"/>
        </w:rPr>
        <w:t xml:space="preserve">it is difficult to compare </w:t>
      </w:r>
      <w:r w:rsidRPr="00D2348D">
        <w:rPr>
          <w:rFonts w:ascii="Book Antiqua" w:eastAsia="Quattrocento" w:hAnsi="Book Antiqua" w:cs="Quattrocento"/>
          <w:szCs w:val="24"/>
        </w:rPr>
        <w:t>th</w:t>
      </w:r>
      <w:r w:rsidR="00741F45" w:rsidRPr="00D2348D">
        <w:rPr>
          <w:rFonts w:ascii="Book Antiqua" w:eastAsia="Quattrocento" w:hAnsi="Book Antiqua" w:cs="Quattrocento"/>
          <w:szCs w:val="24"/>
        </w:rPr>
        <w:t>o</w:t>
      </w:r>
      <w:r w:rsidRPr="00D2348D">
        <w:rPr>
          <w:rFonts w:ascii="Book Antiqua" w:eastAsia="Quattrocento" w:hAnsi="Book Antiqua" w:cs="Quattrocento"/>
          <w:szCs w:val="24"/>
        </w:rPr>
        <w:t>se data with ours.</w:t>
      </w:r>
      <w:r w:rsidRPr="00D2348D">
        <w:rPr>
          <w:rFonts w:ascii="Book Antiqua" w:hAnsi="Book Antiqua"/>
          <w:szCs w:val="24"/>
        </w:rPr>
        <w:t xml:space="preserve"> </w:t>
      </w:r>
      <w:r w:rsidR="00741F45" w:rsidRPr="00D2348D">
        <w:rPr>
          <w:rFonts w:ascii="Book Antiqua" w:eastAsia="Quattrocento" w:hAnsi="Book Antiqua" w:cs="Quattrocento"/>
          <w:szCs w:val="24"/>
        </w:rPr>
        <w:t xml:space="preserve">The </w:t>
      </w:r>
      <w:r w:rsidRPr="00D2348D">
        <w:rPr>
          <w:rFonts w:ascii="Book Antiqua" w:eastAsia="Quattrocento" w:hAnsi="Book Antiqua" w:cs="Quattrocento"/>
          <w:szCs w:val="24"/>
        </w:rPr>
        <w:lastRenderedPageBreak/>
        <w:t xml:space="preserve">current case series </w:t>
      </w:r>
      <w:r w:rsidR="00741F45" w:rsidRPr="00D2348D">
        <w:rPr>
          <w:rFonts w:ascii="Book Antiqua" w:eastAsia="Quattrocento" w:hAnsi="Book Antiqua" w:cs="Quattrocento"/>
          <w:szCs w:val="24"/>
        </w:rPr>
        <w:t xml:space="preserve">showed </w:t>
      </w:r>
      <w:r w:rsidRPr="00D2348D">
        <w:rPr>
          <w:rFonts w:ascii="Book Antiqua" w:eastAsia="Quattrocento" w:hAnsi="Book Antiqua" w:cs="Quattrocento"/>
          <w:szCs w:val="24"/>
        </w:rPr>
        <w:t xml:space="preserve">good efficacy </w:t>
      </w:r>
      <w:r w:rsidR="00741F45" w:rsidRPr="00D2348D">
        <w:rPr>
          <w:rFonts w:ascii="Book Antiqua" w:eastAsia="Quattrocento" w:hAnsi="Book Antiqua" w:cs="Quattrocento"/>
          <w:szCs w:val="24"/>
        </w:rPr>
        <w:t xml:space="preserve">in </w:t>
      </w:r>
      <w:r w:rsidRPr="00D2348D">
        <w:rPr>
          <w:rFonts w:ascii="Book Antiqua" w:eastAsia="Quattrocento" w:hAnsi="Book Antiqua" w:cs="Quattrocento"/>
          <w:szCs w:val="24"/>
        </w:rPr>
        <w:t>OTSC application</w:t>
      </w:r>
      <w:r w:rsidR="00741F45" w:rsidRPr="00D2348D">
        <w:rPr>
          <w:rFonts w:ascii="Book Antiqua" w:eastAsia="Quattrocento" w:hAnsi="Book Antiqua" w:cs="Quattrocento"/>
          <w:szCs w:val="24"/>
        </w:rPr>
        <w:t>s,</w:t>
      </w:r>
      <w:r w:rsidRPr="00D2348D">
        <w:rPr>
          <w:rFonts w:ascii="Book Antiqua" w:eastAsia="Quattrocento" w:hAnsi="Book Antiqua" w:cs="Quattrocento"/>
          <w:szCs w:val="24"/>
        </w:rPr>
        <w:t xml:space="preserve"> with</w:t>
      </w:r>
      <w:r w:rsidR="00741F45" w:rsidRPr="00D2348D">
        <w:rPr>
          <w:rFonts w:ascii="Book Antiqua" w:eastAsia="Quattrocento" w:hAnsi="Book Antiqua" w:cs="Quattrocento"/>
          <w:szCs w:val="24"/>
        </w:rPr>
        <w:t xml:space="preserve"> no</w:t>
      </w:r>
      <w:r w:rsidRPr="00D2348D">
        <w:rPr>
          <w:rFonts w:ascii="Book Antiqua" w:eastAsia="Quattrocento" w:hAnsi="Book Antiqua" w:cs="Quattrocento"/>
          <w:szCs w:val="24"/>
        </w:rPr>
        <w:t xml:space="preserve"> severe adverse events. However, few </w:t>
      </w:r>
      <w:r w:rsidR="00741F45" w:rsidRPr="00D2348D">
        <w:rPr>
          <w:rFonts w:ascii="Book Antiqua" w:eastAsia="Quattrocento" w:hAnsi="Book Antiqua" w:cs="Quattrocento"/>
          <w:szCs w:val="24"/>
        </w:rPr>
        <w:t xml:space="preserve">studies have reported </w:t>
      </w:r>
      <w:r w:rsidRPr="00D2348D">
        <w:rPr>
          <w:rFonts w:ascii="Book Antiqua" w:eastAsia="Quattrocento" w:hAnsi="Book Antiqua" w:cs="Quattrocento"/>
          <w:szCs w:val="24"/>
        </w:rPr>
        <w:t>severe adverse events due to clip placement</w:t>
      </w:r>
      <w:r w:rsidR="00741F45" w:rsidRPr="00D2348D">
        <w:rPr>
          <w:rFonts w:ascii="Book Antiqua" w:eastAsia="Quattrocento" w:hAnsi="Book Antiqua" w:cs="Quattrocento"/>
          <w:szCs w:val="24"/>
        </w:rPr>
        <w:t xml:space="preserve">; </w:t>
      </w:r>
      <w:r w:rsidR="000A14D3" w:rsidRPr="00D2348D">
        <w:rPr>
          <w:rFonts w:ascii="Book Antiqua" w:eastAsia="Quattrocento" w:hAnsi="Book Antiqua" w:cs="Quattrocento"/>
          <w:szCs w:val="24"/>
        </w:rPr>
        <w:t>adverse events</w:t>
      </w:r>
      <w:r w:rsidR="00741F45" w:rsidRPr="00D2348D">
        <w:rPr>
          <w:rFonts w:ascii="Book Antiqua" w:eastAsia="Quattrocento" w:hAnsi="Book Antiqua" w:cs="Quattrocento"/>
          <w:szCs w:val="24"/>
        </w:rPr>
        <w:t xml:space="preserve"> included</w:t>
      </w:r>
      <w:r w:rsidRPr="00D2348D">
        <w:rPr>
          <w:rFonts w:ascii="Book Antiqua" w:eastAsia="Quattrocento" w:hAnsi="Book Antiqua" w:cs="Quattrocento"/>
          <w:szCs w:val="24"/>
        </w:rPr>
        <w:t xml:space="preserve"> lumen obstruction of the small </w:t>
      </w:r>
      <w:proofErr w:type="gramStart"/>
      <w:r w:rsidRPr="00D2348D">
        <w:rPr>
          <w:rFonts w:ascii="Book Antiqua" w:eastAsia="Quattrocento" w:hAnsi="Book Antiqua" w:cs="Quattrocento"/>
          <w:szCs w:val="24"/>
        </w:rPr>
        <w:t>bowel</w:t>
      </w:r>
      <w:r w:rsidR="00E41B20" w:rsidRPr="00D2348D">
        <w:rPr>
          <w:rFonts w:ascii="Book Antiqua" w:eastAsia="Quattrocento" w:hAnsi="Book Antiqua" w:cs="Quattrocento"/>
          <w:szCs w:val="24"/>
          <w:vertAlign w:val="superscript"/>
        </w:rPr>
        <w:t>[</w:t>
      </w:r>
      <w:proofErr w:type="gramEnd"/>
      <w:r w:rsidR="00E41B20" w:rsidRPr="00D2348D">
        <w:rPr>
          <w:rFonts w:ascii="Book Antiqua" w:eastAsia="Quattrocento" w:hAnsi="Book Antiqua" w:cs="Quattrocento"/>
          <w:szCs w:val="24"/>
          <w:vertAlign w:val="superscript"/>
        </w:rPr>
        <w:t>8</w:t>
      </w:r>
      <w:r w:rsidRPr="00D2348D">
        <w:rPr>
          <w:rFonts w:ascii="Book Antiqua" w:eastAsia="Quattrocento" w:hAnsi="Book Antiqua" w:cs="Quattrocento"/>
          <w:szCs w:val="24"/>
          <w:vertAlign w:val="superscript"/>
        </w:rPr>
        <w:t>]</w:t>
      </w:r>
      <w:r w:rsidRPr="00D2348D">
        <w:rPr>
          <w:rFonts w:ascii="Book Antiqua" w:eastAsia="Quattrocento" w:hAnsi="Book Antiqua" w:cs="Quattrocento"/>
          <w:szCs w:val="24"/>
        </w:rPr>
        <w:t>, esophageal perforation</w:t>
      </w:r>
      <w:r w:rsidRPr="00D2348D">
        <w:rPr>
          <w:rFonts w:ascii="Book Antiqua" w:eastAsia="Quattrocento" w:hAnsi="Book Antiqua" w:cs="Quattrocento"/>
          <w:szCs w:val="24"/>
          <w:vertAlign w:val="superscript"/>
        </w:rPr>
        <w:t>[1</w:t>
      </w:r>
      <w:r w:rsidR="00E41B20" w:rsidRPr="00D2348D">
        <w:rPr>
          <w:rFonts w:ascii="Book Antiqua" w:eastAsia="Quattrocento" w:hAnsi="Book Antiqua" w:cs="Quattrocento"/>
          <w:szCs w:val="24"/>
          <w:vertAlign w:val="superscript"/>
        </w:rPr>
        <w:t>3</w:t>
      </w:r>
      <w:r w:rsidRPr="00D2348D">
        <w:rPr>
          <w:rFonts w:ascii="Book Antiqua" w:eastAsia="Quattrocento" w:hAnsi="Book Antiqua" w:cs="Quattrocento"/>
          <w:szCs w:val="24"/>
          <w:vertAlign w:val="superscript"/>
        </w:rPr>
        <w:t>]</w:t>
      </w:r>
      <w:r w:rsidR="00741F45" w:rsidRPr="00D2348D">
        <w:rPr>
          <w:rFonts w:ascii="Book Antiqua" w:eastAsia="Quattrocento" w:hAnsi="Book Antiqua" w:cs="Quattrocento"/>
          <w:szCs w:val="24"/>
        </w:rPr>
        <w:t>,</w:t>
      </w:r>
      <w:r w:rsidRPr="00D2348D">
        <w:rPr>
          <w:rFonts w:ascii="Book Antiqua" w:eastAsia="Quattrocento" w:hAnsi="Book Antiqua" w:cs="Quattrocento"/>
          <w:szCs w:val="24"/>
        </w:rPr>
        <w:t xml:space="preserve"> or </w:t>
      </w:r>
      <w:r w:rsidR="00475945" w:rsidRPr="00D2348D">
        <w:rPr>
          <w:rFonts w:ascii="Book Antiqua" w:eastAsia="Quattrocento" w:hAnsi="Book Antiqua" w:cs="Quattrocento"/>
          <w:szCs w:val="24"/>
        </w:rPr>
        <w:t xml:space="preserve">the situation that the </w:t>
      </w:r>
      <w:r w:rsidRPr="00D2348D">
        <w:rPr>
          <w:rFonts w:ascii="Book Antiqua" w:eastAsia="Quattrocento" w:hAnsi="Book Antiqua" w:cs="Quattrocento"/>
          <w:szCs w:val="24"/>
        </w:rPr>
        <w:t>Twin grasper</w:t>
      </w:r>
      <w:r w:rsidR="00096467" w:rsidRPr="00D2348D">
        <w:rPr>
          <w:rFonts w:ascii="Book Antiqua" w:eastAsia="Quattrocento" w:hAnsi="Book Antiqua" w:cs="Quattrocento"/>
          <w:szCs w:val="24"/>
        </w:rPr>
        <w:t xml:space="preserve"> was fixed by an OTSC clip application by accident</w:t>
      </w:r>
      <w:r w:rsidR="00E41B20" w:rsidRPr="00D2348D">
        <w:rPr>
          <w:rFonts w:ascii="Book Antiqua" w:eastAsia="Quattrocento" w:hAnsi="Book Antiqua" w:cs="Quattrocento"/>
          <w:szCs w:val="24"/>
          <w:vertAlign w:val="superscript"/>
        </w:rPr>
        <w:t>[12</w:t>
      </w:r>
      <w:r w:rsidRPr="00D2348D">
        <w:rPr>
          <w:rFonts w:ascii="Book Antiqua" w:eastAsia="Quattrocento" w:hAnsi="Book Antiqua" w:cs="Quattrocento"/>
          <w:szCs w:val="24"/>
          <w:vertAlign w:val="superscript"/>
        </w:rPr>
        <w:t>]</w:t>
      </w:r>
      <w:r w:rsidRPr="00D2348D">
        <w:rPr>
          <w:rFonts w:ascii="Book Antiqua" w:eastAsia="Quattrocento" w:hAnsi="Book Antiqua" w:cs="Quattrocento"/>
          <w:szCs w:val="24"/>
        </w:rPr>
        <w:t xml:space="preserve">. </w:t>
      </w:r>
    </w:p>
    <w:p w:rsidR="00B772CA" w:rsidRPr="00D2348D" w:rsidRDefault="00C56950" w:rsidP="00D2348D">
      <w:pPr>
        <w:pStyle w:val="Standard1"/>
        <w:widowControl w:val="0"/>
        <w:spacing w:line="360" w:lineRule="auto"/>
        <w:ind w:firstLine="708"/>
        <w:jc w:val="both"/>
        <w:rPr>
          <w:rFonts w:ascii="Book Antiqua" w:hAnsi="Book Antiqua"/>
          <w:szCs w:val="24"/>
        </w:rPr>
      </w:pPr>
      <w:r w:rsidRPr="00D2348D">
        <w:rPr>
          <w:rFonts w:ascii="Book Antiqua" w:eastAsia="Quattrocento" w:hAnsi="Book Antiqua" w:cs="Quattrocento"/>
          <w:szCs w:val="24"/>
        </w:rPr>
        <w:t>In our study, fistulae were the main indication</w:t>
      </w:r>
      <w:r w:rsidR="00741F45" w:rsidRPr="00D2348D">
        <w:rPr>
          <w:rFonts w:ascii="Book Antiqua" w:eastAsia="Quattrocento" w:hAnsi="Book Antiqua" w:cs="Quattrocento"/>
          <w:szCs w:val="24"/>
        </w:rPr>
        <w:t>;</w:t>
      </w:r>
      <w:r w:rsidRPr="00D2348D">
        <w:rPr>
          <w:rFonts w:ascii="Book Antiqua" w:eastAsia="Quattrocento" w:hAnsi="Book Antiqua" w:cs="Quattrocento"/>
          <w:szCs w:val="24"/>
        </w:rPr>
        <w:t xml:space="preserve"> most </w:t>
      </w:r>
      <w:r w:rsidR="00236964" w:rsidRPr="00D2348D">
        <w:rPr>
          <w:rFonts w:ascii="Book Antiqua" w:eastAsia="Quattrocento" w:hAnsi="Book Antiqua" w:cs="Quattrocento"/>
          <w:szCs w:val="24"/>
        </w:rPr>
        <w:t xml:space="preserve">(45%) </w:t>
      </w:r>
      <w:r w:rsidR="00741F45" w:rsidRPr="00D2348D">
        <w:rPr>
          <w:rFonts w:ascii="Book Antiqua" w:eastAsia="Quattrocento" w:hAnsi="Book Antiqua" w:cs="Quattrocento"/>
          <w:szCs w:val="24"/>
        </w:rPr>
        <w:t>occurred</w:t>
      </w:r>
      <w:r w:rsidRPr="00D2348D">
        <w:rPr>
          <w:rFonts w:ascii="Book Antiqua" w:eastAsia="Quattrocento" w:hAnsi="Book Antiqua" w:cs="Quattrocento"/>
          <w:szCs w:val="24"/>
        </w:rPr>
        <w:t xml:space="preserve"> after </w:t>
      </w:r>
      <w:r w:rsidR="00C95ADD" w:rsidRPr="00D2348D">
        <w:rPr>
          <w:rFonts w:ascii="Book Antiqua" w:eastAsia="Quattrocento" w:hAnsi="Book Antiqua" w:cs="Quattrocento"/>
          <w:szCs w:val="24"/>
        </w:rPr>
        <w:t>percutaneous endoscopic gastrostomy (</w:t>
      </w:r>
      <w:r w:rsidRPr="00D2348D">
        <w:rPr>
          <w:rFonts w:ascii="Book Antiqua" w:eastAsia="Quattrocento" w:hAnsi="Book Antiqua" w:cs="Quattrocento"/>
          <w:szCs w:val="24"/>
        </w:rPr>
        <w:t>PEG</w:t>
      </w:r>
      <w:r w:rsidR="00C95ADD" w:rsidRPr="00D2348D">
        <w:rPr>
          <w:rFonts w:ascii="Book Antiqua" w:eastAsia="Quattrocento" w:hAnsi="Book Antiqua" w:cs="Quattrocento"/>
          <w:szCs w:val="24"/>
        </w:rPr>
        <w:t>)</w:t>
      </w:r>
      <w:r w:rsidRPr="00D2348D">
        <w:rPr>
          <w:rFonts w:ascii="Book Antiqua" w:eastAsia="Quattrocento" w:hAnsi="Book Antiqua" w:cs="Quattrocento"/>
          <w:szCs w:val="24"/>
        </w:rPr>
        <w:t xml:space="preserve"> tube removals. In a pediatric population, persistent </w:t>
      </w:r>
      <w:proofErr w:type="spellStart"/>
      <w:r w:rsidRPr="00D2348D">
        <w:rPr>
          <w:rFonts w:ascii="Book Antiqua" w:eastAsia="Quattrocento" w:hAnsi="Book Antiqua" w:cs="Quattrocento"/>
          <w:szCs w:val="24"/>
        </w:rPr>
        <w:t>gastrocutaneous</w:t>
      </w:r>
      <w:proofErr w:type="spellEnd"/>
      <w:r w:rsidRPr="00D2348D">
        <w:rPr>
          <w:rFonts w:ascii="Book Antiqua" w:eastAsia="Quattrocento" w:hAnsi="Book Antiqua" w:cs="Quattrocento"/>
          <w:szCs w:val="24"/>
        </w:rPr>
        <w:t xml:space="preserve"> fistulae</w:t>
      </w:r>
      <w:r w:rsidR="00741F45" w:rsidRPr="00D2348D">
        <w:rPr>
          <w:rFonts w:ascii="Book Antiqua" w:eastAsia="Quattrocento" w:hAnsi="Book Antiqua" w:cs="Quattrocento"/>
          <w:szCs w:val="24"/>
        </w:rPr>
        <w:t xml:space="preserve"> appeared</w:t>
      </w:r>
      <w:r w:rsidRPr="00D2348D">
        <w:rPr>
          <w:rFonts w:ascii="Book Antiqua" w:eastAsia="Quattrocento" w:hAnsi="Book Antiqua" w:cs="Quattrocento"/>
          <w:szCs w:val="24"/>
        </w:rPr>
        <w:t xml:space="preserve"> after </w:t>
      </w:r>
      <w:r w:rsidR="00C95ADD" w:rsidRPr="00D2348D">
        <w:rPr>
          <w:rFonts w:ascii="Book Antiqua" w:eastAsia="Quattrocento" w:hAnsi="Book Antiqua" w:cs="Quattrocento"/>
          <w:szCs w:val="24"/>
        </w:rPr>
        <w:t xml:space="preserve">a </w:t>
      </w:r>
      <w:r w:rsidRPr="00D2348D">
        <w:rPr>
          <w:rFonts w:ascii="Book Antiqua" w:eastAsia="Quattrocento" w:hAnsi="Book Antiqua" w:cs="Quattrocento"/>
          <w:szCs w:val="24"/>
        </w:rPr>
        <w:t xml:space="preserve">PEG removal in 34% of </w:t>
      </w:r>
      <w:proofErr w:type="gramStart"/>
      <w:r w:rsidRPr="00D2348D">
        <w:rPr>
          <w:rFonts w:ascii="Book Antiqua" w:eastAsia="Quattrocento" w:hAnsi="Book Antiqua" w:cs="Quattrocento"/>
          <w:szCs w:val="24"/>
        </w:rPr>
        <w:t>cases</w:t>
      </w:r>
      <w:r w:rsidR="00E41B20" w:rsidRPr="00D2348D">
        <w:rPr>
          <w:rFonts w:ascii="Book Antiqua" w:eastAsia="Quattrocento" w:hAnsi="Book Antiqua" w:cs="Quattrocento"/>
          <w:szCs w:val="24"/>
          <w:vertAlign w:val="superscript"/>
        </w:rPr>
        <w:t>[</w:t>
      </w:r>
      <w:proofErr w:type="gramEnd"/>
      <w:r w:rsidR="00E41B20" w:rsidRPr="00D2348D">
        <w:rPr>
          <w:rFonts w:ascii="Book Antiqua" w:eastAsia="Quattrocento" w:hAnsi="Book Antiqua" w:cs="Quattrocento"/>
          <w:szCs w:val="24"/>
          <w:vertAlign w:val="superscript"/>
        </w:rPr>
        <w:t>14</w:t>
      </w:r>
      <w:r w:rsidRPr="00D2348D">
        <w:rPr>
          <w:rFonts w:ascii="Book Antiqua" w:eastAsia="Quattrocento" w:hAnsi="Book Antiqua" w:cs="Quattrocento"/>
          <w:szCs w:val="24"/>
          <w:vertAlign w:val="superscript"/>
        </w:rPr>
        <w:t>]</w:t>
      </w:r>
      <w:r w:rsidRPr="00D2348D">
        <w:rPr>
          <w:rFonts w:ascii="Book Antiqua" w:eastAsia="Quattrocento" w:hAnsi="Book Antiqua" w:cs="Quattrocento"/>
          <w:szCs w:val="24"/>
        </w:rPr>
        <w:t>. For adults</w:t>
      </w:r>
      <w:r w:rsidR="00741F45" w:rsidRPr="00D2348D">
        <w:rPr>
          <w:rFonts w:ascii="Book Antiqua" w:eastAsia="Quattrocento" w:hAnsi="Book Antiqua" w:cs="Quattrocento"/>
          <w:szCs w:val="24"/>
        </w:rPr>
        <w:t>, to the best of our knowledge</w:t>
      </w:r>
      <w:r w:rsidRPr="00D2348D">
        <w:rPr>
          <w:rFonts w:ascii="Book Antiqua" w:eastAsia="Quattrocento" w:hAnsi="Book Antiqua" w:cs="Quattrocento"/>
          <w:szCs w:val="24"/>
        </w:rPr>
        <w:t xml:space="preserve">, no data exist regarding </w:t>
      </w:r>
      <w:r w:rsidR="00741F45" w:rsidRPr="00D2348D">
        <w:rPr>
          <w:rFonts w:ascii="Book Antiqua" w:eastAsia="Quattrocento" w:hAnsi="Book Antiqua" w:cs="Quattrocento"/>
          <w:szCs w:val="24"/>
        </w:rPr>
        <w:t xml:space="preserve">the </w:t>
      </w:r>
      <w:r w:rsidRPr="00D2348D">
        <w:rPr>
          <w:rFonts w:ascii="Book Antiqua" w:eastAsia="Quattrocento" w:hAnsi="Book Antiqua" w:cs="Quattrocento"/>
          <w:szCs w:val="24"/>
        </w:rPr>
        <w:t xml:space="preserve">incidence </w:t>
      </w:r>
      <w:r w:rsidR="00741F45" w:rsidRPr="00D2348D">
        <w:rPr>
          <w:rFonts w:ascii="Book Antiqua" w:eastAsia="Quattrocento" w:hAnsi="Book Antiqua" w:cs="Quattrocento"/>
          <w:szCs w:val="24"/>
        </w:rPr>
        <w:t>of fistulae</w:t>
      </w:r>
      <w:r w:rsidRPr="00D2348D">
        <w:rPr>
          <w:rFonts w:ascii="Book Antiqua" w:eastAsia="Quattrocento" w:hAnsi="Book Antiqua" w:cs="Quattrocento"/>
          <w:szCs w:val="24"/>
        </w:rPr>
        <w:t xml:space="preserve">. Our series </w:t>
      </w:r>
      <w:r w:rsidR="00741F45" w:rsidRPr="00D2348D">
        <w:rPr>
          <w:rFonts w:ascii="Book Antiqua" w:eastAsia="Quattrocento" w:hAnsi="Book Antiqua" w:cs="Quattrocento"/>
          <w:szCs w:val="24"/>
        </w:rPr>
        <w:t>confirmed findings from other studies</w:t>
      </w:r>
      <w:r w:rsidRPr="00D2348D">
        <w:rPr>
          <w:rFonts w:ascii="Book Antiqua" w:eastAsia="Quattrocento" w:hAnsi="Book Antiqua" w:cs="Quattrocento"/>
          <w:szCs w:val="24"/>
        </w:rPr>
        <w:t xml:space="preserve"> that </w:t>
      </w:r>
      <w:r w:rsidR="00741F45" w:rsidRPr="00D2348D">
        <w:rPr>
          <w:rFonts w:ascii="Book Antiqua" w:eastAsia="Quattrocento" w:hAnsi="Book Antiqua" w:cs="Quattrocento"/>
          <w:szCs w:val="24"/>
        </w:rPr>
        <w:t xml:space="preserve">showed that </w:t>
      </w:r>
      <w:r w:rsidRPr="00D2348D">
        <w:rPr>
          <w:rFonts w:ascii="Book Antiqua" w:eastAsia="Quattrocento" w:hAnsi="Book Antiqua" w:cs="Quattrocento"/>
          <w:szCs w:val="24"/>
        </w:rPr>
        <w:t xml:space="preserve">fistulae are </w:t>
      </w:r>
      <w:r w:rsidR="00741F45" w:rsidRPr="00D2348D">
        <w:rPr>
          <w:rFonts w:ascii="Book Antiqua" w:eastAsia="Quattrocento" w:hAnsi="Book Antiqua" w:cs="Quattrocento"/>
          <w:szCs w:val="24"/>
        </w:rPr>
        <w:t xml:space="preserve">typically </w:t>
      </w:r>
      <w:r w:rsidRPr="00D2348D">
        <w:rPr>
          <w:rFonts w:ascii="Book Antiqua" w:eastAsia="Quattrocento" w:hAnsi="Book Antiqua" w:cs="Quattrocento"/>
          <w:szCs w:val="24"/>
        </w:rPr>
        <w:t xml:space="preserve">treated successfully with the </w:t>
      </w:r>
      <w:proofErr w:type="gramStart"/>
      <w:r w:rsidRPr="00D2348D">
        <w:rPr>
          <w:rFonts w:ascii="Book Antiqua" w:eastAsia="Quattrocento" w:hAnsi="Book Antiqua" w:cs="Quattrocento"/>
          <w:szCs w:val="24"/>
        </w:rPr>
        <w:t>OTSC</w:t>
      </w:r>
      <w:r w:rsidR="00E963B0" w:rsidRPr="00D2348D">
        <w:rPr>
          <w:rFonts w:ascii="Book Antiqua" w:eastAsia="Quattrocento" w:hAnsi="Book Antiqua" w:cs="Quattrocento"/>
          <w:szCs w:val="24"/>
          <w:vertAlign w:val="superscript"/>
        </w:rPr>
        <w:t>[</w:t>
      </w:r>
      <w:proofErr w:type="gramEnd"/>
      <w:r w:rsidR="00934D01" w:rsidRPr="00D2348D">
        <w:rPr>
          <w:rFonts w:ascii="Book Antiqua" w:eastAsia="Quattrocento" w:hAnsi="Book Antiqua" w:cs="Quattrocento"/>
          <w:szCs w:val="24"/>
          <w:vertAlign w:val="superscript"/>
        </w:rPr>
        <w:t>4,8,15,</w:t>
      </w:r>
      <w:r w:rsidR="00E41B20" w:rsidRPr="00D2348D">
        <w:rPr>
          <w:rFonts w:ascii="Book Antiqua" w:eastAsia="Quattrocento" w:hAnsi="Book Antiqua" w:cs="Quattrocento"/>
          <w:szCs w:val="24"/>
          <w:vertAlign w:val="superscript"/>
        </w:rPr>
        <w:t>16</w:t>
      </w:r>
      <w:r w:rsidRPr="00D2348D">
        <w:rPr>
          <w:rFonts w:ascii="Book Antiqua" w:eastAsia="Quattrocento" w:hAnsi="Book Antiqua" w:cs="Quattrocento"/>
          <w:szCs w:val="24"/>
          <w:vertAlign w:val="superscript"/>
        </w:rPr>
        <w:t>]</w:t>
      </w:r>
      <w:r w:rsidRPr="00D2348D">
        <w:rPr>
          <w:rFonts w:ascii="Book Antiqua" w:eastAsia="Quattrocento" w:hAnsi="Book Antiqua" w:cs="Quattrocento"/>
          <w:szCs w:val="24"/>
        </w:rPr>
        <w:t xml:space="preserve">. </w:t>
      </w:r>
      <w:r w:rsidR="00313B2D" w:rsidRPr="00D2348D">
        <w:rPr>
          <w:rFonts w:ascii="Book Antiqua" w:eastAsia="Quattrocento" w:hAnsi="Book Antiqua" w:cs="Quattrocento"/>
          <w:szCs w:val="24"/>
        </w:rPr>
        <w:t>W</w:t>
      </w:r>
      <w:r w:rsidRPr="00D2348D">
        <w:rPr>
          <w:rFonts w:ascii="Book Antiqua" w:eastAsia="Quattrocento" w:hAnsi="Book Antiqua" w:cs="Quattrocento"/>
          <w:szCs w:val="24"/>
        </w:rPr>
        <w:t>e report</w:t>
      </w:r>
      <w:r w:rsidR="00741F45" w:rsidRPr="00D2348D">
        <w:rPr>
          <w:rFonts w:ascii="Book Antiqua" w:eastAsia="Quattrocento" w:hAnsi="Book Antiqua" w:cs="Quattrocento"/>
          <w:szCs w:val="24"/>
        </w:rPr>
        <w:t>ed</w:t>
      </w:r>
      <w:r w:rsidRPr="00D2348D">
        <w:rPr>
          <w:rFonts w:ascii="Book Antiqua" w:eastAsia="Quattrocento" w:hAnsi="Book Antiqua" w:cs="Quattrocento"/>
          <w:szCs w:val="24"/>
        </w:rPr>
        <w:t xml:space="preserve"> </w:t>
      </w:r>
      <w:r w:rsidR="00236964" w:rsidRPr="00D2348D">
        <w:rPr>
          <w:rFonts w:ascii="Book Antiqua" w:eastAsia="Quattrocento" w:hAnsi="Book Antiqua" w:cs="Quattrocento"/>
          <w:szCs w:val="24"/>
        </w:rPr>
        <w:t>technical and clinical failure rates regarding fistulae of 18% and 45%, respectively.</w:t>
      </w:r>
      <w:r w:rsidR="009F2ACD" w:rsidRPr="00D2348D">
        <w:rPr>
          <w:rFonts w:ascii="Book Antiqua" w:eastAsia="Quattrocento" w:hAnsi="Book Antiqua" w:cs="Quattrocento"/>
          <w:szCs w:val="24"/>
        </w:rPr>
        <w:t xml:space="preserve"> One failure </w:t>
      </w:r>
      <w:r w:rsidRPr="00D2348D">
        <w:rPr>
          <w:rFonts w:ascii="Book Antiqua" w:eastAsia="Quattrocento" w:hAnsi="Book Antiqua" w:cs="Quattrocento"/>
          <w:szCs w:val="24"/>
        </w:rPr>
        <w:t xml:space="preserve">appeared in a patient with </w:t>
      </w:r>
      <w:proofErr w:type="spellStart"/>
      <w:r w:rsidRPr="00D2348D">
        <w:rPr>
          <w:rFonts w:ascii="Book Antiqua" w:eastAsia="Quattrocento" w:hAnsi="Book Antiqua" w:cs="Quattrocento"/>
          <w:szCs w:val="24"/>
        </w:rPr>
        <w:t>Crohn’s</w:t>
      </w:r>
      <w:proofErr w:type="spellEnd"/>
      <w:r w:rsidRPr="00D2348D">
        <w:rPr>
          <w:rFonts w:ascii="Book Antiqua" w:eastAsia="Quattrocento" w:hAnsi="Book Antiqua" w:cs="Quattrocento"/>
          <w:szCs w:val="24"/>
        </w:rPr>
        <w:t xml:space="preserve"> disease. </w:t>
      </w:r>
      <w:r w:rsidR="00C95ADD" w:rsidRPr="00D2348D">
        <w:rPr>
          <w:rFonts w:ascii="Book Antiqua" w:eastAsia="Quattrocento" w:hAnsi="Book Antiqua" w:cs="Quattrocento"/>
          <w:szCs w:val="24"/>
        </w:rPr>
        <w:t xml:space="preserve">One fistula after PEG removal was not accessible, due to esophageal stenosis. </w:t>
      </w:r>
      <w:r w:rsidR="009F2ACD" w:rsidRPr="00D2348D">
        <w:rPr>
          <w:rFonts w:ascii="Book Antiqua" w:eastAsia="Quattrocento" w:hAnsi="Book Antiqua" w:cs="Quattrocento"/>
          <w:szCs w:val="24"/>
        </w:rPr>
        <w:t xml:space="preserve">The other two fistulae were related with cancer or infection. One was a fibrotic fistula. </w:t>
      </w:r>
      <w:r w:rsidR="0024086A">
        <w:rPr>
          <w:rFonts w:ascii="Book Antiqua" w:eastAsia="Quattrocento" w:hAnsi="Book Antiqua" w:cs="Quattrocento"/>
          <w:szCs w:val="24"/>
        </w:rPr>
        <w:t xml:space="preserve">Manta </w:t>
      </w:r>
      <w:r w:rsidR="0024086A" w:rsidRPr="0024086A">
        <w:rPr>
          <w:rFonts w:ascii="Book Antiqua" w:eastAsia="Quattrocento" w:hAnsi="Book Antiqua" w:cs="Quattrocento"/>
          <w:i/>
          <w:szCs w:val="24"/>
        </w:rPr>
        <w:t xml:space="preserve">et </w:t>
      </w:r>
      <w:proofErr w:type="gramStart"/>
      <w:r w:rsidR="0024086A" w:rsidRPr="0024086A">
        <w:rPr>
          <w:rFonts w:ascii="Book Antiqua" w:eastAsia="Quattrocento" w:hAnsi="Book Antiqua" w:cs="Quattrocento"/>
          <w:i/>
          <w:szCs w:val="24"/>
        </w:rPr>
        <w:t>al</w:t>
      </w:r>
      <w:r w:rsidR="00E41B20" w:rsidRPr="00D2348D">
        <w:rPr>
          <w:rFonts w:ascii="Book Antiqua" w:eastAsia="Quattrocento" w:hAnsi="Book Antiqua" w:cs="Quattrocento"/>
          <w:szCs w:val="24"/>
          <w:vertAlign w:val="superscript"/>
        </w:rPr>
        <w:t>[</w:t>
      </w:r>
      <w:proofErr w:type="gramEnd"/>
      <w:r w:rsidR="00E41B20" w:rsidRPr="00D2348D">
        <w:rPr>
          <w:rFonts w:ascii="Book Antiqua" w:eastAsia="Quattrocento" w:hAnsi="Book Antiqua" w:cs="Quattrocento"/>
          <w:szCs w:val="24"/>
          <w:vertAlign w:val="superscript"/>
        </w:rPr>
        <w:t>6</w:t>
      </w:r>
      <w:r w:rsidRPr="00D2348D">
        <w:rPr>
          <w:rFonts w:ascii="Book Antiqua" w:eastAsia="Quattrocento" w:hAnsi="Book Antiqua" w:cs="Quattrocento"/>
          <w:szCs w:val="24"/>
          <w:vertAlign w:val="superscript"/>
        </w:rPr>
        <w:t>]</w:t>
      </w:r>
      <w:r w:rsidRPr="00D2348D">
        <w:rPr>
          <w:rFonts w:ascii="Book Antiqua" w:eastAsia="Quattrocento" w:hAnsi="Book Antiqua" w:cs="Quattrocento"/>
          <w:szCs w:val="24"/>
        </w:rPr>
        <w:t xml:space="preserve"> described similar problems wi</w:t>
      </w:r>
      <w:r w:rsidR="0024086A">
        <w:rPr>
          <w:rFonts w:ascii="Book Antiqua" w:eastAsia="Quattrocento" w:hAnsi="Book Antiqua" w:cs="Quattrocento"/>
          <w:szCs w:val="24"/>
        </w:rPr>
        <w:t xml:space="preserve">th fibrotic tissue. Baron </w:t>
      </w:r>
      <w:r w:rsidR="0024086A" w:rsidRPr="0024086A">
        <w:rPr>
          <w:rFonts w:ascii="Book Antiqua" w:eastAsia="Quattrocento" w:hAnsi="Book Antiqua" w:cs="Quattrocento"/>
          <w:i/>
          <w:szCs w:val="24"/>
        </w:rPr>
        <w:t xml:space="preserve">et </w:t>
      </w:r>
      <w:proofErr w:type="gramStart"/>
      <w:r w:rsidR="0024086A" w:rsidRPr="0024086A">
        <w:rPr>
          <w:rFonts w:ascii="Book Antiqua" w:eastAsia="Quattrocento" w:hAnsi="Book Antiqua" w:cs="Quattrocento"/>
          <w:i/>
          <w:szCs w:val="24"/>
        </w:rPr>
        <w:t>al</w:t>
      </w:r>
      <w:r w:rsidR="00E41B20" w:rsidRPr="00D2348D">
        <w:rPr>
          <w:rFonts w:ascii="Book Antiqua" w:eastAsia="Quattrocento" w:hAnsi="Book Antiqua" w:cs="Quattrocento"/>
          <w:szCs w:val="24"/>
          <w:vertAlign w:val="superscript"/>
        </w:rPr>
        <w:t>[</w:t>
      </w:r>
      <w:proofErr w:type="gramEnd"/>
      <w:r w:rsidR="00E41B20" w:rsidRPr="00D2348D">
        <w:rPr>
          <w:rFonts w:ascii="Book Antiqua" w:eastAsia="Quattrocento" w:hAnsi="Book Antiqua" w:cs="Quattrocento"/>
          <w:szCs w:val="24"/>
          <w:vertAlign w:val="superscript"/>
        </w:rPr>
        <w:t>8</w:t>
      </w:r>
      <w:r w:rsidRPr="00D2348D">
        <w:rPr>
          <w:rFonts w:ascii="Book Antiqua" w:eastAsia="Quattrocento" w:hAnsi="Book Antiqua" w:cs="Quattrocento"/>
          <w:szCs w:val="24"/>
          <w:vertAlign w:val="superscript"/>
        </w:rPr>
        <w:t>]</w:t>
      </w:r>
      <w:r w:rsidRPr="00D2348D">
        <w:rPr>
          <w:rFonts w:ascii="Book Antiqua" w:eastAsia="Quattrocento" w:hAnsi="Book Antiqua" w:cs="Quattrocento"/>
          <w:szCs w:val="24"/>
        </w:rPr>
        <w:t xml:space="preserve"> reported </w:t>
      </w:r>
      <w:r w:rsidR="00741F45" w:rsidRPr="00D2348D">
        <w:rPr>
          <w:rFonts w:ascii="Book Antiqua" w:eastAsia="Quattrocento" w:hAnsi="Book Antiqua" w:cs="Quattrocento"/>
          <w:szCs w:val="24"/>
        </w:rPr>
        <w:t xml:space="preserve">that </w:t>
      </w:r>
      <w:r w:rsidRPr="00D2348D">
        <w:rPr>
          <w:rFonts w:ascii="Book Antiqua" w:eastAsia="Quattrocento" w:hAnsi="Book Antiqua" w:cs="Quattrocento"/>
          <w:szCs w:val="24"/>
        </w:rPr>
        <w:t xml:space="preserve">fistulae </w:t>
      </w:r>
      <w:r w:rsidR="00741F45" w:rsidRPr="00D2348D">
        <w:rPr>
          <w:rFonts w:ascii="Book Antiqua" w:eastAsia="Quattrocento" w:hAnsi="Book Antiqua" w:cs="Quattrocento"/>
          <w:szCs w:val="24"/>
        </w:rPr>
        <w:t xml:space="preserve">were the </w:t>
      </w:r>
      <w:r w:rsidRPr="00D2348D">
        <w:rPr>
          <w:rFonts w:ascii="Book Antiqua" w:eastAsia="Quattrocento" w:hAnsi="Book Antiqua" w:cs="Quattrocento"/>
          <w:szCs w:val="24"/>
        </w:rPr>
        <w:t>main indication in their US multicenter study</w:t>
      </w:r>
      <w:r w:rsidR="00741F45" w:rsidRPr="00D2348D">
        <w:rPr>
          <w:rFonts w:ascii="Book Antiqua" w:eastAsia="Quattrocento" w:hAnsi="Book Antiqua" w:cs="Quattrocento"/>
          <w:szCs w:val="24"/>
        </w:rPr>
        <w:t>. They reported</w:t>
      </w:r>
      <w:r w:rsidRPr="00D2348D">
        <w:rPr>
          <w:rFonts w:ascii="Book Antiqua" w:eastAsia="Quattrocento" w:hAnsi="Book Antiqua" w:cs="Quattrocento"/>
          <w:szCs w:val="24"/>
        </w:rPr>
        <w:t xml:space="preserve"> a broad spectrum of clinical success</w:t>
      </w:r>
      <w:r w:rsidR="00741F45" w:rsidRPr="00D2348D">
        <w:rPr>
          <w:rFonts w:ascii="Book Antiqua" w:eastAsia="Quattrocento" w:hAnsi="Book Antiqua" w:cs="Quattrocento"/>
          <w:szCs w:val="24"/>
        </w:rPr>
        <w:t>,</w:t>
      </w:r>
      <w:r w:rsidRPr="00D2348D">
        <w:rPr>
          <w:rFonts w:ascii="Book Antiqua" w:eastAsia="Quattrocento" w:hAnsi="Book Antiqua" w:cs="Quattrocento"/>
          <w:szCs w:val="24"/>
        </w:rPr>
        <w:t xml:space="preserve"> depending on the indication</w:t>
      </w:r>
      <w:r w:rsidR="00E376E1" w:rsidRPr="00D2348D">
        <w:rPr>
          <w:rFonts w:ascii="Book Antiqua" w:eastAsia="Quattrocento" w:hAnsi="Book Antiqua" w:cs="Quattrocento"/>
          <w:szCs w:val="24"/>
        </w:rPr>
        <w:t>,</w:t>
      </w:r>
      <w:r w:rsidRPr="00D2348D">
        <w:rPr>
          <w:rFonts w:ascii="Book Antiqua" w:eastAsia="Quattrocento" w:hAnsi="Book Antiqua" w:cs="Quattrocento"/>
          <w:szCs w:val="24"/>
        </w:rPr>
        <w:t xml:space="preserve"> </w:t>
      </w:r>
      <w:r w:rsidR="00E376E1" w:rsidRPr="00D2348D">
        <w:rPr>
          <w:rFonts w:ascii="Book Antiqua" w:eastAsia="Quattrocento" w:hAnsi="Book Antiqua" w:cs="Quattrocento"/>
          <w:szCs w:val="24"/>
        </w:rPr>
        <w:t xml:space="preserve">but </w:t>
      </w:r>
      <w:r w:rsidRPr="00D2348D">
        <w:rPr>
          <w:rFonts w:ascii="Book Antiqua" w:eastAsia="Quattrocento" w:hAnsi="Book Antiqua" w:cs="Quattrocento"/>
          <w:szCs w:val="24"/>
        </w:rPr>
        <w:t>most patients had a history of bariatric surgery.</w:t>
      </w:r>
    </w:p>
    <w:p w:rsidR="00B772CA" w:rsidRPr="00D2348D" w:rsidRDefault="00C56950" w:rsidP="00D2348D">
      <w:pPr>
        <w:pStyle w:val="Standard1"/>
        <w:widowControl w:val="0"/>
        <w:spacing w:line="360" w:lineRule="auto"/>
        <w:ind w:firstLine="708"/>
        <w:jc w:val="both"/>
        <w:rPr>
          <w:rFonts w:ascii="Book Antiqua" w:hAnsi="Book Antiqua"/>
          <w:szCs w:val="24"/>
        </w:rPr>
      </w:pPr>
      <w:r w:rsidRPr="00D2348D">
        <w:rPr>
          <w:rFonts w:ascii="Book Antiqua" w:eastAsia="Quattrocento" w:hAnsi="Book Antiqua" w:cs="Quattrocento"/>
          <w:szCs w:val="24"/>
        </w:rPr>
        <w:t xml:space="preserve">Anastomotic leakage is </w:t>
      </w:r>
      <w:r w:rsidR="00DE6057" w:rsidRPr="00D2348D">
        <w:rPr>
          <w:rFonts w:ascii="Book Antiqua" w:eastAsia="Quattrocento" w:hAnsi="Book Antiqua" w:cs="Quattrocento"/>
          <w:szCs w:val="24"/>
        </w:rPr>
        <w:t xml:space="preserve">currently </w:t>
      </w:r>
      <w:r w:rsidRPr="00D2348D">
        <w:rPr>
          <w:rFonts w:ascii="Book Antiqua" w:eastAsia="Quattrocento" w:hAnsi="Book Antiqua" w:cs="Quattrocento"/>
          <w:szCs w:val="24"/>
        </w:rPr>
        <w:t>the most frequent major complication after colorectal surgery. The incidence has not decreased over the last ten years</w:t>
      </w:r>
      <w:r w:rsidR="00DE6057" w:rsidRPr="00D2348D">
        <w:rPr>
          <w:rFonts w:ascii="Book Antiqua" w:eastAsia="Quattrocento" w:hAnsi="Book Antiqua" w:cs="Quattrocento"/>
          <w:szCs w:val="24"/>
        </w:rPr>
        <w:t>,</w:t>
      </w:r>
      <w:r w:rsidRPr="00D2348D">
        <w:rPr>
          <w:rFonts w:ascii="Book Antiqua" w:eastAsia="Quattrocento" w:hAnsi="Book Antiqua" w:cs="Quattrocento"/>
          <w:szCs w:val="24"/>
        </w:rPr>
        <w:t xml:space="preserve"> </w:t>
      </w:r>
      <w:r w:rsidR="00DE6057" w:rsidRPr="00D2348D">
        <w:rPr>
          <w:rFonts w:ascii="Book Antiqua" w:eastAsia="Quattrocento" w:hAnsi="Book Antiqua" w:cs="Quattrocento"/>
          <w:szCs w:val="24"/>
        </w:rPr>
        <w:t>de</w:t>
      </w:r>
      <w:r w:rsidRPr="00D2348D">
        <w:rPr>
          <w:rFonts w:ascii="Book Antiqua" w:eastAsia="Quattrocento" w:hAnsi="Book Antiqua" w:cs="Quattrocento"/>
          <w:szCs w:val="24"/>
        </w:rPr>
        <w:t>spite technical improvement</w:t>
      </w:r>
      <w:r w:rsidR="00DE6057" w:rsidRPr="00D2348D">
        <w:rPr>
          <w:rFonts w:ascii="Book Antiqua" w:eastAsia="Quattrocento" w:hAnsi="Book Antiqua" w:cs="Quattrocento"/>
          <w:szCs w:val="24"/>
        </w:rPr>
        <w:t>s,</w:t>
      </w:r>
      <w:r w:rsidRPr="00D2348D">
        <w:rPr>
          <w:rFonts w:ascii="Book Antiqua" w:eastAsia="Quattrocento" w:hAnsi="Book Antiqua" w:cs="Quattrocento"/>
          <w:szCs w:val="24"/>
        </w:rPr>
        <w:t xml:space="preserve"> like</w:t>
      </w:r>
      <w:r w:rsidR="00DE6057" w:rsidRPr="00D2348D">
        <w:rPr>
          <w:rFonts w:ascii="Book Antiqua" w:eastAsia="Quattrocento" w:hAnsi="Book Antiqua" w:cs="Quattrocento"/>
          <w:szCs w:val="24"/>
        </w:rPr>
        <w:t xml:space="preserve"> the</w:t>
      </w:r>
      <w:r w:rsidRPr="00D2348D">
        <w:rPr>
          <w:rFonts w:ascii="Book Antiqua" w:eastAsia="Quattrocento" w:hAnsi="Book Antiqua" w:cs="Quattrocento"/>
          <w:szCs w:val="24"/>
        </w:rPr>
        <w:t xml:space="preserve"> stapler technique and other surgical</w:t>
      </w:r>
      <w:r w:rsidR="00797330" w:rsidRPr="00D2348D">
        <w:rPr>
          <w:rFonts w:ascii="Book Antiqua" w:eastAsia="Quattrocento" w:hAnsi="Book Antiqua" w:cs="Quattrocento"/>
          <w:strike/>
          <w:szCs w:val="24"/>
        </w:rPr>
        <w:t xml:space="preserve"> </w:t>
      </w:r>
      <w:proofErr w:type="gramStart"/>
      <w:r w:rsidRPr="00D2348D">
        <w:rPr>
          <w:rFonts w:ascii="Book Antiqua" w:eastAsia="Quattrocento" w:hAnsi="Book Antiqua" w:cs="Quattrocento"/>
          <w:szCs w:val="24"/>
        </w:rPr>
        <w:t>modalities</w:t>
      </w:r>
      <w:r w:rsidRPr="00D2348D">
        <w:rPr>
          <w:rFonts w:ascii="Book Antiqua" w:eastAsia="Quattrocento" w:hAnsi="Book Antiqua" w:cs="Quattrocento"/>
          <w:szCs w:val="24"/>
          <w:vertAlign w:val="superscript"/>
        </w:rPr>
        <w:t>[</w:t>
      </w:r>
      <w:proofErr w:type="gramEnd"/>
      <w:r w:rsidRPr="00D2348D">
        <w:rPr>
          <w:rFonts w:ascii="Book Antiqua" w:eastAsia="Quattrocento" w:hAnsi="Book Antiqua" w:cs="Quattrocento"/>
          <w:szCs w:val="24"/>
          <w:vertAlign w:val="superscript"/>
        </w:rPr>
        <w:t>1</w:t>
      </w:r>
      <w:r w:rsidR="00E41B20" w:rsidRPr="00D2348D">
        <w:rPr>
          <w:rFonts w:ascii="Book Antiqua" w:eastAsia="Quattrocento" w:hAnsi="Book Antiqua" w:cs="Quattrocento"/>
          <w:szCs w:val="24"/>
          <w:vertAlign w:val="superscript"/>
        </w:rPr>
        <w:t>7</w:t>
      </w:r>
      <w:r w:rsidRPr="00D2348D">
        <w:rPr>
          <w:rFonts w:ascii="Book Antiqua" w:eastAsia="Quattrocento" w:hAnsi="Book Antiqua" w:cs="Quattrocento"/>
          <w:szCs w:val="24"/>
          <w:vertAlign w:val="superscript"/>
        </w:rPr>
        <w:t>]</w:t>
      </w:r>
      <w:r w:rsidRPr="00D2348D">
        <w:rPr>
          <w:rFonts w:ascii="Book Antiqua" w:eastAsia="Quattrocento" w:hAnsi="Book Antiqua" w:cs="Quattrocento"/>
          <w:szCs w:val="24"/>
        </w:rPr>
        <w:t xml:space="preserve">. </w:t>
      </w:r>
      <w:r w:rsidR="00DE6057" w:rsidRPr="00D2348D">
        <w:rPr>
          <w:rFonts w:ascii="Book Antiqua" w:eastAsia="Quattrocento" w:hAnsi="Book Antiqua" w:cs="Quattrocento"/>
          <w:szCs w:val="24"/>
        </w:rPr>
        <w:t xml:space="preserve">The </w:t>
      </w:r>
      <w:r w:rsidRPr="00D2348D">
        <w:rPr>
          <w:rFonts w:ascii="Book Antiqua" w:eastAsia="Quattrocento" w:hAnsi="Book Antiqua" w:cs="Quattrocento"/>
          <w:szCs w:val="24"/>
        </w:rPr>
        <w:t>OTSC is a helpful</w:t>
      </w:r>
      <w:r w:rsidR="00DE6057" w:rsidRPr="00D2348D">
        <w:rPr>
          <w:rFonts w:ascii="Book Antiqua" w:eastAsia="Quattrocento" w:hAnsi="Book Antiqua" w:cs="Quattrocento"/>
          <w:szCs w:val="24"/>
        </w:rPr>
        <w:t>,</w:t>
      </w:r>
      <w:r w:rsidRPr="00D2348D">
        <w:rPr>
          <w:rFonts w:ascii="Book Antiqua" w:eastAsia="Quattrocento" w:hAnsi="Book Antiqua" w:cs="Quattrocento"/>
          <w:szCs w:val="24"/>
        </w:rPr>
        <w:t xml:space="preserve"> innovative option </w:t>
      </w:r>
      <w:r w:rsidR="00DE6057" w:rsidRPr="00D2348D">
        <w:rPr>
          <w:rFonts w:ascii="Book Antiqua" w:eastAsia="Quattrocento" w:hAnsi="Book Antiqua" w:cs="Quattrocento"/>
          <w:szCs w:val="24"/>
        </w:rPr>
        <w:t xml:space="preserve">for </w:t>
      </w:r>
      <w:r w:rsidRPr="00D2348D">
        <w:rPr>
          <w:rFonts w:ascii="Book Antiqua" w:eastAsia="Quattrocento" w:hAnsi="Book Antiqua" w:cs="Quattrocento"/>
          <w:szCs w:val="24"/>
        </w:rPr>
        <w:t>treat</w:t>
      </w:r>
      <w:r w:rsidR="00DE6057" w:rsidRPr="00D2348D">
        <w:rPr>
          <w:rFonts w:ascii="Book Antiqua" w:eastAsia="Quattrocento" w:hAnsi="Book Antiqua" w:cs="Quattrocento"/>
          <w:szCs w:val="24"/>
        </w:rPr>
        <w:t>ing</w:t>
      </w:r>
      <w:r w:rsidRPr="00D2348D">
        <w:rPr>
          <w:rFonts w:ascii="Book Antiqua" w:eastAsia="Quattrocento" w:hAnsi="Book Antiqua" w:cs="Quattrocento"/>
          <w:szCs w:val="24"/>
        </w:rPr>
        <w:t xml:space="preserve"> anastomotic leakage</w:t>
      </w:r>
      <w:r w:rsidR="00DE6057" w:rsidRPr="00D2348D">
        <w:rPr>
          <w:rFonts w:ascii="Book Antiqua" w:eastAsia="Quattrocento" w:hAnsi="Book Antiqua" w:cs="Quattrocento"/>
          <w:szCs w:val="24"/>
        </w:rPr>
        <w:t>,</w:t>
      </w:r>
      <w:r w:rsidRPr="00D2348D">
        <w:rPr>
          <w:rFonts w:ascii="Book Antiqua" w:eastAsia="Quattrocento" w:hAnsi="Book Antiqua" w:cs="Quattrocento"/>
          <w:szCs w:val="24"/>
        </w:rPr>
        <w:t xml:space="preserve"> given </w:t>
      </w:r>
      <w:r w:rsidR="00DE6057" w:rsidRPr="00D2348D">
        <w:rPr>
          <w:rFonts w:ascii="Book Antiqua" w:eastAsia="Quattrocento" w:hAnsi="Book Antiqua" w:cs="Quattrocento"/>
          <w:szCs w:val="24"/>
        </w:rPr>
        <w:t xml:space="preserve">its </w:t>
      </w:r>
      <w:r w:rsidRPr="00D2348D">
        <w:rPr>
          <w:rFonts w:ascii="Book Antiqua" w:eastAsia="Quattrocento" w:hAnsi="Book Antiqua" w:cs="Quattrocento"/>
          <w:szCs w:val="24"/>
        </w:rPr>
        <w:t>minimally invasive character</w:t>
      </w:r>
      <w:r w:rsidR="00C95ADD" w:rsidRPr="00D2348D">
        <w:rPr>
          <w:rFonts w:ascii="Book Antiqua" w:eastAsia="Quattrocento" w:hAnsi="Book Antiqua" w:cs="Quattrocento"/>
          <w:szCs w:val="24"/>
        </w:rPr>
        <w:t>.</w:t>
      </w:r>
      <w:r w:rsidRPr="00D2348D">
        <w:rPr>
          <w:rFonts w:ascii="Book Antiqua" w:eastAsia="Quattrocento" w:hAnsi="Book Antiqua" w:cs="Quattrocento"/>
          <w:szCs w:val="24"/>
        </w:rPr>
        <w:t xml:space="preserve"> </w:t>
      </w:r>
      <w:r w:rsidR="00DE6057" w:rsidRPr="00D2348D">
        <w:rPr>
          <w:rFonts w:ascii="Book Antiqua" w:eastAsia="Quattrocento" w:hAnsi="Book Antiqua" w:cs="Quattrocento"/>
          <w:szCs w:val="24"/>
        </w:rPr>
        <w:t xml:space="preserve">OTSC has shown </w:t>
      </w:r>
      <w:r w:rsidRPr="00D2348D">
        <w:rPr>
          <w:rFonts w:ascii="Book Antiqua" w:eastAsia="Quattrocento" w:hAnsi="Book Antiqua" w:cs="Quattrocento"/>
          <w:szCs w:val="24"/>
        </w:rPr>
        <w:t xml:space="preserve">a relatively high clinical success rate and </w:t>
      </w:r>
      <w:r w:rsidR="00DE6057" w:rsidRPr="00D2348D">
        <w:rPr>
          <w:rFonts w:ascii="Book Antiqua" w:eastAsia="Quattrocento" w:hAnsi="Book Antiqua" w:cs="Quattrocento"/>
          <w:szCs w:val="24"/>
        </w:rPr>
        <w:t xml:space="preserve">a </w:t>
      </w:r>
      <w:hyperlink r:id="rId8">
        <w:r w:rsidRPr="00D2348D">
          <w:rPr>
            <w:rFonts w:ascii="Book Antiqua" w:eastAsia="Quattrocento" w:hAnsi="Book Antiqua" w:cs="Quattrocento"/>
            <w:szCs w:val="24"/>
          </w:rPr>
          <w:t>negligible</w:t>
        </w:r>
      </w:hyperlink>
      <w:r w:rsidRPr="00D2348D">
        <w:rPr>
          <w:rFonts w:ascii="Book Antiqua" w:eastAsia="Quattrocento" w:hAnsi="Book Antiqua" w:cs="Quattrocento"/>
          <w:szCs w:val="24"/>
        </w:rPr>
        <w:t xml:space="preserve"> complication rate. </w:t>
      </w:r>
      <w:r w:rsidR="00DE6057" w:rsidRPr="00D2348D">
        <w:rPr>
          <w:rFonts w:ascii="Book Antiqua" w:eastAsia="Quattrocento" w:hAnsi="Book Antiqua" w:cs="Quattrocento"/>
          <w:szCs w:val="24"/>
        </w:rPr>
        <w:t xml:space="preserve">In the present study, we reported a </w:t>
      </w:r>
      <w:r w:rsidRPr="00D2348D">
        <w:rPr>
          <w:rFonts w:ascii="Book Antiqua" w:eastAsia="Quattrocento" w:hAnsi="Book Antiqua" w:cs="Quattrocento"/>
          <w:szCs w:val="24"/>
        </w:rPr>
        <w:t>technical</w:t>
      </w:r>
      <w:r w:rsidR="00313B2D" w:rsidRPr="00D2348D">
        <w:rPr>
          <w:rFonts w:ascii="Book Antiqua" w:eastAsia="Quattrocento" w:hAnsi="Book Antiqua" w:cs="Quattrocento"/>
          <w:szCs w:val="24"/>
        </w:rPr>
        <w:t xml:space="preserve"> </w:t>
      </w:r>
      <w:r w:rsidRPr="00D2348D">
        <w:rPr>
          <w:rFonts w:ascii="Book Antiqua" w:eastAsia="Quattrocento" w:hAnsi="Book Antiqua" w:cs="Quattrocento"/>
          <w:szCs w:val="24"/>
        </w:rPr>
        <w:t xml:space="preserve">and clinical success rate of </w:t>
      </w:r>
      <w:r w:rsidR="009F2ACD" w:rsidRPr="00D2348D">
        <w:rPr>
          <w:rFonts w:ascii="Book Antiqua" w:eastAsia="Quattrocento" w:hAnsi="Book Antiqua" w:cs="Quattrocento"/>
          <w:szCs w:val="24"/>
        </w:rPr>
        <w:t>both 83</w:t>
      </w:r>
      <w:r w:rsidRPr="00D2348D">
        <w:rPr>
          <w:rFonts w:ascii="Book Antiqua" w:eastAsia="Quattrocento" w:hAnsi="Book Antiqua" w:cs="Quattrocento"/>
          <w:szCs w:val="24"/>
        </w:rPr>
        <w:t>%</w:t>
      </w:r>
      <w:r w:rsidR="009F2ACD" w:rsidRPr="00D2348D">
        <w:rPr>
          <w:rFonts w:ascii="Book Antiqua" w:eastAsia="Quattrocento" w:hAnsi="Book Antiqua" w:cs="Quattrocento"/>
          <w:szCs w:val="24"/>
        </w:rPr>
        <w:t xml:space="preserve"> </w:t>
      </w:r>
      <w:r w:rsidR="006D5682" w:rsidRPr="00D2348D">
        <w:rPr>
          <w:rFonts w:ascii="Book Antiqua" w:eastAsia="Quattrocento" w:hAnsi="Book Antiqua" w:cs="Quattrocento"/>
          <w:szCs w:val="24"/>
        </w:rPr>
        <w:t>regarding the closure of</w:t>
      </w:r>
      <w:r w:rsidR="00DE6057" w:rsidRPr="00D2348D">
        <w:rPr>
          <w:rFonts w:ascii="Book Antiqua" w:eastAsia="Quattrocento" w:hAnsi="Book Antiqua" w:cs="Quattrocento"/>
          <w:szCs w:val="24"/>
        </w:rPr>
        <w:t xml:space="preserve"> anastomotic leakage</w:t>
      </w:r>
      <w:r w:rsidR="009F2ACD" w:rsidRPr="00D2348D">
        <w:rPr>
          <w:rFonts w:ascii="Book Antiqua" w:eastAsia="Quattrocento" w:hAnsi="Book Antiqua" w:cs="Quattrocento"/>
          <w:szCs w:val="24"/>
        </w:rPr>
        <w:t>.</w:t>
      </w:r>
      <w:r w:rsidR="0044242B" w:rsidRPr="00D2348D">
        <w:rPr>
          <w:rFonts w:ascii="Book Antiqua" w:eastAsia="Quattrocento" w:hAnsi="Book Antiqua" w:cs="Quattrocento"/>
          <w:szCs w:val="24"/>
        </w:rPr>
        <w:t xml:space="preserve"> </w:t>
      </w:r>
      <w:r w:rsidR="0024086A">
        <w:rPr>
          <w:rFonts w:ascii="Book Antiqua" w:eastAsia="Quattrocento" w:hAnsi="Book Antiqua" w:cs="Quattrocento"/>
          <w:szCs w:val="24"/>
        </w:rPr>
        <w:t xml:space="preserve">Baron </w:t>
      </w:r>
      <w:r w:rsidR="0024086A" w:rsidRPr="0024086A">
        <w:rPr>
          <w:rFonts w:ascii="Book Antiqua" w:eastAsia="Quattrocento" w:hAnsi="Book Antiqua" w:cs="Quattrocento"/>
          <w:i/>
          <w:szCs w:val="24"/>
        </w:rPr>
        <w:t xml:space="preserve">et </w:t>
      </w:r>
      <w:proofErr w:type="gramStart"/>
      <w:r w:rsidR="0024086A" w:rsidRPr="0024086A">
        <w:rPr>
          <w:rFonts w:ascii="Book Antiqua" w:eastAsia="Quattrocento" w:hAnsi="Book Antiqua" w:cs="Quattrocento"/>
          <w:i/>
          <w:szCs w:val="24"/>
        </w:rPr>
        <w:t>al</w:t>
      </w:r>
      <w:r w:rsidR="00E41B20" w:rsidRPr="00D2348D">
        <w:rPr>
          <w:rFonts w:ascii="Book Antiqua" w:eastAsia="Quattrocento" w:hAnsi="Book Antiqua" w:cs="Quattrocento"/>
          <w:szCs w:val="24"/>
          <w:vertAlign w:val="superscript"/>
        </w:rPr>
        <w:t>[</w:t>
      </w:r>
      <w:proofErr w:type="gramEnd"/>
      <w:r w:rsidR="00E41B20" w:rsidRPr="00D2348D">
        <w:rPr>
          <w:rFonts w:ascii="Book Antiqua" w:eastAsia="Quattrocento" w:hAnsi="Book Antiqua" w:cs="Quattrocento"/>
          <w:szCs w:val="24"/>
          <w:vertAlign w:val="superscript"/>
        </w:rPr>
        <w:t>8</w:t>
      </w:r>
      <w:r w:rsidRPr="00D2348D">
        <w:rPr>
          <w:rFonts w:ascii="Book Antiqua" w:eastAsia="Quattrocento" w:hAnsi="Book Antiqua" w:cs="Quattrocento"/>
          <w:szCs w:val="24"/>
          <w:vertAlign w:val="superscript"/>
        </w:rPr>
        <w:t>]</w:t>
      </w:r>
      <w:r w:rsidRPr="00D2348D">
        <w:rPr>
          <w:rFonts w:ascii="Book Antiqua" w:eastAsia="Quattrocento" w:hAnsi="Book Antiqua" w:cs="Quattrocento"/>
          <w:szCs w:val="24"/>
        </w:rPr>
        <w:t xml:space="preserve"> reported a success rate of 65%, </w:t>
      </w:r>
      <w:r w:rsidR="00DE6057" w:rsidRPr="00D2348D">
        <w:rPr>
          <w:rFonts w:ascii="Book Antiqua" w:eastAsia="Quattrocento" w:hAnsi="Book Antiqua" w:cs="Quattrocento"/>
          <w:szCs w:val="24"/>
        </w:rPr>
        <w:t xml:space="preserve">but </w:t>
      </w:r>
      <w:r w:rsidRPr="00D2348D">
        <w:rPr>
          <w:rFonts w:ascii="Book Antiqua" w:eastAsia="Quattrocento" w:hAnsi="Book Antiqua" w:cs="Quattrocento"/>
          <w:szCs w:val="24"/>
        </w:rPr>
        <w:t>some of the</w:t>
      </w:r>
      <w:r w:rsidR="002E163A" w:rsidRPr="00D2348D">
        <w:rPr>
          <w:rFonts w:ascii="Book Antiqua" w:eastAsia="Quattrocento" w:hAnsi="Book Antiqua" w:cs="Quattrocento"/>
          <w:szCs w:val="24"/>
        </w:rPr>
        <w:t xml:space="preserve"> patients that experienced</w:t>
      </w:r>
      <w:r w:rsidRPr="00D2348D">
        <w:rPr>
          <w:rFonts w:ascii="Book Antiqua" w:eastAsia="Quattrocento" w:hAnsi="Book Antiqua" w:cs="Quattrocento"/>
          <w:szCs w:val="24"/>
        </w:rPr>
        <w:t xml:space="preserve"> failures had a history of extensive radiation</w:t>
      </w:r>
      <w:r w:rsidR="00C95ADD" w:rsidRPr="00D2348D">
        <w:rPr>
          <w:rFonts w:ascii="Book Antiqua" w:eastAsia="Quattrocento" w:hAnsi="Book Antiqua" w:cs="Quattrocento"/>
          <w:szCs w:val="24"/>
        </w:rPr>
        <w:t xml:space="preserve"> treatment</w:t>
      </w:r>
      <w:r w:rsidRPr="00D2348D">
        <w:rPr>
          <w:rFonts w:ascii="Book Antiqua" w:eastAsia="Quattrocento" w:hAnsi="Book Antiqua" w:cs="Quattrocento"/>
          <w:szCs w:val="24"/>
        </w:rPr>
        <w:t xml:space="preserve"> and cancer.</w:t>
      </w:r>
    </w:p>
    <w:p w:rsidR="00B772CA" w:rsidRPr="00D2348D" w:rsidRDefault="00C56950" w:rsidP="00D2348D">
      <w:pPr>
        <w:pStyle w:val="Standard1"/>
        <w:widowControl w:val="0"/>
        <w:spacing w:line="360" w:lineRule="auto"/>
        <w:ind w:firstLine="708"/>
        <w:jc w:val="both"/>
        <w:rPr>
          <w:rFonts w:ascii="Book Antiqua" w:hAnsi="Book Antiqua"/>
          <w:szCs w:val="24"/>
        </w:rPr>
      </w:pPr>
      <w:r w:rsidRPr="00D2348D">
        <w:rPr>
          <w:rFonts w:ascii="Book Antiqua" w:eastAsia="Quattrocento" w:hAnsi="Book Antiqua" w:cs="Quattrocento"/>
          <w:szCs w:val="24"/>
        </w:rPr>
        <w:t xml:space="preserve">OTSC is described as a successful tool </w:t>
      </w:r>
      <w:r w:rsidR="002E163A" w:rsidRPr="00D2348D">
        <w:rPr>
          <w:rFonts w:ascii="Book Antiqua" w:eastAsia="Quattrocento" w:hAnsi="Book Antiqua" w:cs="Quattrocento"/>
          <w:szCs w:val="24"/>
        </w:rPr>
        <w:t xml:space="preserve">for achieving </w:t>
      </w:r>
      <w:r w:rsidRPr="00D2348D">
        <w:rPr>
          <w:rFonts w:ascii="Book Antiqua" w:eastAsia="Quattrocento" w:hAnsi="Book Antiqua" w:cs="Quattrocento"/>
          <w:szCs w:val="24"/>
        </w:rPr>
        <w:t xml:space="preserve">hemostasis in refractory upper GI bleeding after failed conventional </w:t>
      </w:r>
      <w:proofErr w:type="gramStart"/>
      <w:r w:rsidRPr="00D2348D">
        <w:rPr>
          <w:rFonts w:ascii="Book Antiqua" w:eastAsia="Quattrocento" w:hAnsi="Book Antiqua" w:cs="Quattrocento"/>
          <w:szCs w:val="24"/>
        </w:rPr>
        <w:t>therapy</w:t>
      </w:r>
      <w:r w:rsidR="00E41B20" w:rsidRPr="00D2348D">
        <w:rPr>
          <w:rFonts w:ascii="Book Antiqua" w:eastAsia="Quattrocento" w:hAnsi="Book Antiqua" w:cs="Quattrocento"/>
          <w:szCs w:val="24"/>
          <w:vertAlign w:val="superscript"/>
        </w:rPr>
        <w:t>[</w:t>
      </w:r>
      <w:proofErr w:type="gramEnd"/>
      <w:r w:rsidR="00E41B20" w:rsidRPr="00D2348D">
        <w:rPr>
          <w:rFonts w:ascii="Book Antiqua" w:eastAsia="Quattrocento" w:hAnsi="Book Antiqua" w:cs="Quattrocento"/>
          <w:szCs w:val="24"/>
          <w:vertAlign w:val="superscript"/>
        </w:rPr>
        <w:t>18</w:t>
      </w:r>
      <w:r w:rsidRPr="00D2348D">
        <w:rPr>
          <w:rFonts w:ascii="Book Antiqua" w:eastAsia="Quattrocento" w:hAnsi="Book Antiqua" w:cs="Quattrocento"/>
          <w:szCs w:val="24"/>
          <w:vertAlign w:val="superscript"/>
        </w:rPr>
        <w:t>]</w:t>
      </w:r>
      <w:r w:rsidR="002E163A" w:rsidRPr="00D2348D">
        <w:rPr>
          <w:rFonts w:ascii="Book Antiqua" w:eastAsia="Quattrocento" w:hAnsi="Book Antiqua" w:cs="Quattrocento"/>
          <w:szCs w:val="24"/>
        </w:rPr>
        <w:t>.</w:t>
      </w:r>
      <w:r w:rsidRPr="00D2348D">
        <w:rPr>
          <w:rFonts w:ascii="Book Antiqua" w:eastAsia="Quattrocento" w:hAnsi="Book Antiqua" w:cs="Quattrocento"/>
          <w:szCs w:val="24"/>
        </w:rPr>
        <w:t xml:space="preserve"> </w:t>
      </w:r>
      <w:r w:rsidR="002E163A" w:rsidRPr="00D2348D">
        <w:rPr>
          <w:rFonts w:ascii="Book Antiqua" w:eastAsia="Quattrocento" w:hAnsi="Book Antiqua" w:cs="Quattrocento"/>
          <w:szCs w:val="24"/>
        </w:rPr>
        <w:t>I</w:t>
      </w:r>
      <w:r w:rsidRPr="00D2348D">
        <w:rPr>
          <w:rFonts w:ascii="Book Antiqua" w:eastAsia="Quattrocento" w:hAnsi="Book Antiqua" w:cs="Quattrocento"/>
          <w:szCs w:val="24"/>
        </w:rPr>
        <w:t xml:space="preserve">ts </w:t>
      </w:r>
      <w:r w:rsidR="002E163A" w:rsidRPr="00D2348D">
        <w:rPr>
          <w:rFonts w:ascii="Book Antiqua" w:eastAsia="Quattrocento" w:hAnsi="Book Antiqua" w:cs="Quattrocento"/>
          <w:szCs w:val="24"/>
        </w:rPr>
        <w:t xml:space="preserve">greatest </w:t>
      </w:r>
      <w:r w:rsidRPr="00D2348D">
        <w:rPr>
          <w:rFonts w:ascii="Book Antiqua" w:eastAsia="Quattrocento" w:hAnsi="Book Antiqua" w:cs="Quattrocento"/>
          <w:szCs w:val="24"/>
        </w:rPr>
        <w:t xml:space="preserve">value </w:t>
      </w:r>
      <w:r w:rsidR="002E163A" w:rsidRPr="00D2348D">
        <w:rPr>
          <w:rFonts w:ascii="Book Antiqua" w:eastAsia="Quattrocento" w:hAnsi="Book Antiqua" w:cs="Quattrocento"/>
          <w:szCs w:val="24"/>
        </w:rPr>
        <w:t xml:space="preserve">is found </w:t>
      </w:r>
      <w:r w:rsidRPr="00D2348D">
        <w:rPr>
          <w:rFonts w:ascii="Book Antiqua" w:eastAsia="Quattrocento" w:hAnsi="Book Antiqua" w:cs="Quattrocento"/>
          <w:szCs w:val="24"/>
        </w:rPr>
        <w:t>in particular situations</w:t>
      </w:r>
      <w:r w:rsidR="002E163A" w:rsidRPr="00D2348D">
        <w:rPr>
          <w:rFonts w:ascii="Book Antiqua" w:eastAsia="Quattrocento" w:hAnsi="Book Antiqua" w:cs="Quattrocento"/>
          <w:szCs w:val="24"/>
        </w:rPr>
        <w:t>,</w:t>
      </w:r>
      <w:r w:rsidRPr="00D2348D">
        <w:rPr>
          <w:rFonts w:ascii="Book Antiqua" w:eastAsia="Quattrocento" w:hAnsi="Book Antiqua" w:cs="Quattrocento"/>
          <w:szCs w:val="24"/>
        </w:rPr>
        <w:t xml:space="preserve"> like </w:t>
      </w:r>
      <w:proofErr w:type="spellStart"/>
      <w:r w:rsidRPr="00D2348D">
        <w:rPr>
          <w:rFonts w:ascii="Book Antiqua" w:eastAsia="Quattrocento" w:hAnsi="Book Antiqua" w:cs="Quattrocento"/>
          <w:szCs w:val="24"/>
        </w:rPr>
        <w:t>Dieulafoy</w:t>
      </w:r>
      <w:proofErr w:type="spellEnd"/>
      <w:r w:rsidRPr="00D2348D">
        <w:rPr>
          <w:rFonts w:ascii="Book Antiqua" w:eastAsia="Quattrocento" w:hAnsi="Book Antiqua" w:cs="Quattrocento"/>
          <w:szCs w:val="24"/>
        </w:rPr>
        <w:t xml:space="preserve"> bleedings. A fairly new complementary </w:t>
      </w:r>
      <w:r w:rsidRPr="00D2348D">
        <w:rPr>
          <w:rFonts w:ascii="Book Antiqua" w:eastAsia="Quattrocento" w:hAnsi="Book Antiqua" w:cs="Quattrocento"/>
          <w:szCs w:val="24"/>
        </w:rPr>
        <w:lastRenderedPageBreak/>
        <w:t xml:space="preserve">hemostatic tool </w:t>
      </w:r>
      <w:r w:rsidR="00C95ADD" w:rsidRPr="00D2348D">
        <w:rPr>
          <w:rFonts w:ascii="Book Antiqua" w:eastAsia="Quattrocento" w:hAnsi="Book Antiqua" w:cs="Quattrocento"/>
          <w:szCs w:val="24"/>
        </w:rPr>
        <w:t xml:space="preserve">is known as </w:t>
      </w:r>
      <w:proofErr w:type="spellStart"/>
      <w:r w:rsidRPr="00D2348D">
        <w:rPr>
          <w:rFonts w:ascii="Book Antiqua" w:eastAsia="Quattrocento" w:hAnsi="Book Antiqua" w:cs="Quattrocento"/>
          <w:szCs w:val="24"/>
        </w:rPr>
        <w:t>Hemospray</w:t>
      </w:r>
      <w:proofErr w:type="spellEnd"/>
      <w:r w:rsidRPr="00D2348D">
        <w:rPr>
          <w:rFonts w:ascii="Book Antiqua" w:eastAsia="Quattrocento" w:hAnsi="Book Antiqua" w:cs="Quattrocento"/>
          <w:szCs w:val="24"/>
        </w:rPr>
        <w:t xml:space="preserve"> (Cook Medical, Winston-Salem, North Carolina, </w:t>
      </w:r>
      <w:r w:rsidR="0024086A" w:rsidRPr="0024086A">
        <w:rPr>
          <w:rFonts w:ascii="Book Antiqua" w:eastAsia="Quattrocento" w:hAnsi="Book Antiqua" w:cs="Quattrocento"/>
          <w:szCs w:val="24"/>
        </w:rPr>
        <w:t>United States</w:t>
      </w:r>
      <w:r w:rsidRPr="00D2348D">
        <w:rPr>
          <w:rFonts w:ascii="Book Antiqua" w:eastAsia="Quattrocento" w:hAnsi="Book Antiqua" w:cs="Quattrocento"/>
          <w:szCs w:val="24"/>
        </w:rPr>
        <w:t>). In our hospital</w:t>
      </w:r>
      <w:r w:rsidR="002E163A" w:rsidRPr="00D2348D">
        <w:rPr>
          <w:rFonts w:ascii="Book Antiqua" w:eastAsia="Quattrocento" w:hAnsi="Book Antiqua" w:cs="Quattrocento"/>
          <w:szCs w:val="24"/>
        </w:rPr>
        <w:t>,</w:t>
      </w:r>
      <w:r w:rsidRPr="00D2348D">
        <w:rPr>
          <w:rFonts w:ascii="Book Antiqua" w:eastAsia="Quattrocento" w:hAnsi="Book Antiqua" w:cs="Quattrocento"/>
          <w:szCs w:val="24"/>
        </w:rPr>
        <w:t xml:space="preserve"> many </w:t>
      </w:r>
      <w:proofErr w:type="spellStart"/>
      <w:r w:rsidRPr="00D2348D">
        <w:rPr>
          <w:rFonts w:ascii="Book Antiqua" w:eastAsia="Quattrocento" w:hAnsi="Book Antiqua" w:cs="Quattrocento"/>
          <w:szCs w:val="24"/>
        </w:rPr>
        <w:t>endoscopists</w:t>
      </w:r>
      <w:proofErr w:type="spellEnd"/>
      <w:r w:rsidRPr="00D2348D">
        <w:rPr>
          <w:rFonts w:ascii="Book Antiqua" w:eastAsia="Quattrocento" w:hAnsi="Book Antiqua" w:cs="Quattrocento"/>
          <w:szCs w:val="24"/>
        </w:rPr>
        <w:t xml:space="preserve"> </w:t>
      </w:r>
      <w:r w:rsidR="002E163A" w:rsidRPr="00D2348D">
        <w:rPr>
          <w:rFonts w:ascii="Book Antiqua" w:eastAsia="Quattrocento" w:hAnsi="Book Antiqua" w:cs="Quattrocento"/>
          <w:szCs w:val="24"/>
        </w:rPr>
        <w:t xml:space="preserve">have </w:t>
      </w:r>
      <w:r w:rsidRPr="00D2348D">
        <w:rPr>
          <w:rFonts w:ascii="Book Antiqua" w:eastAsia="Quattrocento" w:hAnsi="Book Antiqua" w:cs="Quattrocento"/>
          <w:szCs w:val="24"/>
        </w:rPr>
        <w:t>perform</w:t>
      </w:r>
      <w:r w:rsidR="002E163A" w:rsidRPr="00D2348D">
        <w:rPr>
          <w:rFonts w:ascii="Book Antiqua" w:eastAsia="Quattrocento" w:hAnsi="Book Antiqua" w:cs="Quattrocento"/>
          <w:szCs w:val="24"/>
        </w:rPr>
        <w:t>ed</w:t>
      </w:r>
      <w:r w:rsidRPr="00D2348D">
        <w:rPr>
          <w:rFonts w:ascii="Book Antiqua" w:eastAsia="Quattrocento" w:hAnsi="Book Antiqua" w:cs="Quattrocento"/>
          <w:szCs w:val="24"/>
        </w:rPr>
        <w:t xml:space="preserve"> </w:t>
      </w:r>
      <w:proofErr w:type="spellStart"/>
      <w:r w:rsidRPr="00D2348D">
        <w:rPr>
          <w:rFonts w:ascii="Book Antiqua" w:eastAsia="Quattrocento" w:hAnsi="Book Antiqua" w:cs="Quattrocento"/>
          <w:szCs w:val="24"/>
        </w:rPr>
        <w:t>Hemospray</w:t>
      </w:r>
      <w:proofErr w:type="spellEnd"/>
      <w:r w:rsidRPr="00D2348D">
        <w:rPr>
          <w:rFonts w:ascii="Book Antiqua" w:eastAsia="Quattrocento" w:hAnsi="Book Antiqua" w:cs="Quattrocento"/>
          <w:szCs w:val="24"/>
        </w:rPr>
        <w:t xml:space="preserve"> </w:t>
      </w:r>
      <w:r w:rsidR="002E163A" w:rsidRPr="00D2348D">
        <w:rPr>
          <w:rFonts w:ascii="Book Antiqua" w:eastAsia="Quattrocento" w:hAnsi="Book Antiqua" w:cs="Quattrocento"/>
          <w:szCs w:val="24"/>
        </w:rPr>
        <w:t xml:space="preserve">in various </w:t>
      </w:r>
      <w:r w:rsidRPr="00D2348D">
        <w:rPr>
          <w:rFonts w:ascii="Book Antiqua" w:eastAsia="Quattrocento" w:hAnsi="Book Antiqua" w:cs="Quattrocento"/>
          <w:szCs w:val="24"/>
        </w:rPr>
        <w:t>application</w:t>
      </w:r>
      <w:r w:rsidR="002E163A" w:rsidRPr="00D2348D">
        <w:rPr>
          <w:rFonts w:ascii="Book Antiqua" w:eastAsia="Quattrocento" w:hAnsi="Book Antiqua" w:cs="Quattrocento"/>
          <w:szCs w:val="24"/>
        </w:rPr>
        <w:t>s, and they</w:t>
      </w:r>
      <w:r w:rsidRPr="00D2348D">
        <w:rPr>
          <w:rFonts w:ascii="Book Antiqua" w:eastAsia="Quattrocento" w:hAnsi="Book Antiqua" w:cs="Quattrocento"/>
          <w:szCs w:val="24"/>
        </w:rPr>
        <w:t xml:space="preserve"> </w:t>
      </w:r>
      <w:r w:rsidR="002E163A" w:rsidRPr="00D2348D">
        <w:rPr>
          <w:rFonts w:ascii="Book Antiqua" w:eastAsia="Quattrocento" w:hAnsi="Book Antiqua" w:cs="Quattrocento"/>
          <w:szCs w:val="24"/>
        </w:rPr>
        <w:t xml:space="preserve">have achieved </w:t>
      </w:r>
      <w:r w:rsidRPr="00D2348D">
        <w:rPr>
          <w:rFonts w:ascii="Book Antiqua" w:eastAsia="Quattrocento" w:hAnsi="Book Antiqua" w:cs="Quattrocento"/>
          <w:szCs w:val="24"/>
        </w:rPr>
        <w:t>a very high success rate</w:t>
      </w:r>
      <w:r w:rsidR="002E163A" w:rsidRPr="00D2348D">
        <w:rPr>
          <w:rFonts w:ascii="Book Antiqua" w:eastAsia="Quattrocento" w:hAnsi="Book Antiqua" w:cs="Quattrocento"/>
          <w:szCs w:val="24"/>
        </w:rPr>
        <w:t xml:space="preserve">. They were also convinced </w:t>
      </w:r>
      <w:r w:rsidRPr="00D2348D">
        <w:rPr>
          <w:rFonts w:ascii="Book Antiqua" w:eastAsia="Quattrocento" w:hAnsi="Book Antiqua" w:cs="Quattrocento"/>
          <w:szCs w:val="24"/>
        </w:rPr>
        <w:t xml:space="preserve">with its </w:t>
      </w:r>
      <w:proofErr w:type="gramStart"/>
      <w:r w:rsidRPr="00D2348D">
        <w:rPr>
          <w:rFonts w:ascii="Book Antiqua" w:eastAsia="Quattrocento" w:hAnsi="Book Antiqua" w:cs="Quattrocento"/>
          <w:szCs w:val="24"/>
        </w:rPr>
        <w:t>practicability</w:t>
      </w:r>
      <w:r w:rsidR="00E963B0" w:rsidRPr="00D2348D">
        <w:rPr>
          <w:rFonts w:ascii="Book Antiqua" w:eastAsia="Quattrocento" w:hAnsi="Book Antiqua" w:cs="Quattrocento"/>
          <w:szCs w:val="24"/>
          <w:vertAlign w:val="superscript"/>
        </w:rPr>
        <w:t>[</w:t>
      </w:r>
      <w:proofErr w:type="gramEnd"/>
      <w:r w:rsidR="00E963B0" w:rsidRPr="00D2348D">
        <w:rPr>
          <w:rFonts w:ascii="Book Antiqua" w:eastAsia="Quattrocento" w:hAnsi="Book Antiqua" w:cs="Quattrocento"/>
          <w:szCs w:val="24"/>
          <w:vertAlign w:val="superscript"/>
        </w:rPr>
        <w:t>1</w:t>
      </w:r>
      <w:r w:rsidR="00E41B20" w:rsidRPr="00D2348D">
        <w:rPr>
          <w:rFonts w:ascii="Book Antiqua" w:eastAsia="Quattrocento" w:hAnsi="Book Antiqua" w:cs="Quattrocento"/>
          <w:szCs w:val="24"/>
          <w:vertAlign w:val="superscript"/>
        </w:rPr>
        <w:t>9</w:t>
      </w:r>
      <w:r w:rsidRPr="00D2348D">
        <w:rPr>
          <w:rFonts w:ascii="Book Antiqua" w:eastAsia="Quattrocento" w:hAnsi="Book Antiqua" w:cs="Quattrocento"/>
          <w:szCs w:val="24"/>
          <w:vertAlign w:val="superscript"/>
        </w:rPr>
        <w:t>]</w:t>
      </w:r>
      <w:r w:rsidRPr="00D2348D">
        <w:rPr>
          <w:rFonts w:ascii="Book Antiqua" w:eastAsia="Quattrocento" w:hAnsi="Book Antiqua" w:cs="Quattrocento"/>
          <w:szCs w:val="24"/>
        </w:rPr>
        <w:t xml:space="preserve">. </w:t>
      </w:r>
      <w:r w:rsidR="002E163A" w:rsidRPr="00D2348D">
        <w:rPr>
          <w:rFonts w:ascii="Book Antiqua" w:eastAsia="Quattrocento" w:hAnsi="Book Antiqua" w:cs="Quattrocento"/>
          <w:szCs w:val="24"/>
        </w:rPr>
        <w:t>Moreover</w:t>
      </w:r>
      <w:r w:rsidRPr="00D2348D">
        <w:rPr>
          <w:rFonts w:ascii="Book Antiqua" w:eastAsia="Quattrocento" w:hAnsi="Book Antiqua" w:cs="Quattrocento"/>
          <w:szCs w:val="24"/>
        </w:rPr>
        <w:t>,</w:t>
      </w:r>
      <w:r w:rsidR="002E163A" w:rsidRPr="00D2348D">
        <w:rPr>
          <w:rFonts w:ascii="Book Antiqua" w:eastAsia="Quattrocento" w:hAnsi="Book Antiqua" w:cs="Quattrocento"/>
          <w:szCs w:val="24"/>
        </w:rPr>
        <w:t xml:space="preserve"> in the event of </w:t>
      </w:r>
      <w:proofErr w:type="spellStart"/>
      <w:r w:rsidR="002E163A" w:rsidRPr="00D2348D">
        <w:rPr>
          <w:rFonts w:ascii="Book Antiqua" w:eastAsia="Quattrocento" w:hAnsi="Book Antiqua" w:cs="Quattrocento"/>
          <w:szCs w:val="24"/>
        </w:rPr>
        <w:t>Hemospray</w:t>
      </w:r>
      <w:proofErr w:type="spellEnd"/>
      <w:r w:rsidR="002E163A" w:rsidRPr="00D2348D">
        <w:rPr>
          <w:rFonts w:ascii="Book Antiqua" w:eastAsia="Quattrocento" w:hAnsi="Book Antiqua" w:cs="Quattrocento"/>
          <w:szCs w:val="24"/>
        </w:rPr>
        <w:t xml:space="preserve"> failure,</w:t>
      </w:r>
      <w:r w:rsidRPr="00D2348D">
        <w:rPr>
          <w:rFonts w:ascii="Book Antiqua" w:eastAsia="Quattrocento" w:hAnsi="Book Antiqua" w:cs="Quattrocento"/>
          <w:szCs w:val="24"/>
        </w:rPr>
        <w:t xml:space="preserve"> OTSC </w:t>
      </w:r>
      <w:r w:rsidR="002E163A" w:rsidRPr="00D2348D">
        <w:rPr>
          <w:rFonts w:ascii="Book Antiqua" w:eastAsia="Quattrocento" w:hAnsi="Book Antiqua" w:cs="Quattrocento"/>
          <w:szCs w:val="24"/>
        </w:rPr>
        <w:t xml:space="preserve">can </w:t>
      </w:r>
      <w:r w:rsidRPr="00D2348D">
        <w:rPr>
          <w:rFonts w:ascii="Book Antiqua" w:eastAsia="Quattrocento" w:hAnsi="Book Antiqua" w:cs="Quattrocento"/>
          <w:szCs w:val="24"/>
        </w:rPr>
        <w:t>be applied subsequently. However, to date</w:t>
      </w:r>
      <w:r w:rsidR="002E163A" w:rsidRPr="00D2348D">
        <w:rPr>
          <w:rFonts w:ascii="Book Antiqua" w:eastAsia="Quattrocento" w:hAnsi="Book Antiqua" w:cs="Quattrocento"/>
          <w:szCs w:val="24"/>
        </w:rPr>
        <w:t>,</w:t>
      </w:r>
      <w:r w:rsidRPr="00D2348D">
        <w:rPr>
          <w:rFonts w:ascii="Book Antiqua" w:eastAsia="Quattrocento" w:hAnsi="Book Antiqua" w:cs="Quattrocento"/>
          <w:szCs w:val="24"/>
        </w:rPr>
        <w:t xml:space="preserve"> no </w:t>
      </w:r>
      <w:r w:rsidR="002E163A" w:rsidRPr="00D2348D">
        <w:rPr>
          <w:rFonts w:ascii="Book Antiqua" w:eastAsia="Quattrocento" w:hAnsi="Book Antiqua" w:cs="Quattrocento"/>
          <w:szCs w:val="24"/>
        </w:rPr>
        <w:t xml:space="preserve">studies have </w:t>
      </w:r>
      <w:r w:rsidRPr="00D2348D">
        <w:rPr>
          <w:rFonts w:ascii="Book Antiqua" w:eastAsia="Quattrocento" w:hAnsi="Book Antiqua" w:cs="Quattrocento"/>
          <w:szCs w:val="24"/>
        </w:rPr>
        <w:t xml:space="preserve">compared </w:t>
      </w:r>
      <w:proofErr w:type="spellStart"/>
      <w:r w:rsidRPr="00D2348D">
        <w:rPr>
          <w:rFonts w:ascii="Book Antiqua" w:eastAsia="Quattrocento" w:hAnsi="Book Antiqua" w:cs="Quattrocento"/>
          <w:szCs w:val="24"/>
        </w:rPr>
        <w:t>Hemospray</w:t>
      </w:r>
      <w:proofErr w:type="spellEnd"/>
      <w:r w:rsidRPr="00D2348D">
        <w:rPr>
          <w:rFonts w:ascii="Book Antiqua" w:eastAsia="Quattrocento" w:hAnsi="Book Antiqua" w:cs="Quattrocento"/>
          <w:szCs w:val="24"/>
        </w:rPr>
        <w:t xml:space="preserve"> </w:t>
      </w:r>
      <w:r w:rsidR="002E163A" w:rsidRPr="00D2348D">
        <w:rPr>
          <w:rFonts w:ascii="Book Antiqua" w:eastAsia="Quattrocento" w:hAnsi="Book Antiqua" w:cs="Quattrocento"/>
          <w:szCs w:val="24"/>
        </w:rPr>
        <w:t xml:space="preserve">to </w:t>
      </w:r>
      <w:r w:rsidRPr="00D2348D">
        <w:rPr>
          <w:rFonts w:ascii="Book Antiqua" w:eastAsia="Quattrocento" w:hAnsi="Book Antiqua" w:cs="Quattrocento"/>
          <w:szCs w:val="24"/>
        </w:rPr>
        <w:t>OTSC.</w:t>
      </w:r>
    </w:p>
    <w:p w:rsidR="00B772CA" w:rsidRPr="00D2348D" w:rsidRDefault="00C56950" w:rsidP="00D2348D">
      <w:pPr>
        <w:pStyle w:val="Standard1"/>
        <w:widowControl w:val="0"/>
        <w:spacing w:line="360" w:lineRule="auto"/>
        <w:ind w:firstLine="708"/>
        <w:jc w:val="both"/>
        <w:rPr>
          <w:rFonts w:ascii="Book Antiqua" w:hAnsi="Book Antiqua"/>
          <w:szCs w:val="24"/>
        </w:rPr>
      </w:pPr>
      <w:r w:rsidRPr="00D2348D">
        <w:rPr>
          <w:rFonts w:ascii="Book Antiqua" w:eastAsia="Quattrocento" w:hAnsi="Book Antiqua" w:cs="Quattrocento"/>
          <w:szCs w:val="24"/>
        </w:rPr>
        <w:t xml:space="preserve">We successfully used OTSC for closure after </w:t>
      </w:r>
      <w:r w:rsidR="006453B5" w:rsidRPr="00D2348D">
        <w:rPr>
          <w:rFonts w:ascii="Book Antiqua" w:eastAsia="Quattrocento" w:hAnsi="Book Antiqua" w:cs="Quattrocento"/>
          <w:szCs w:val="24"/>
        </w:rPr>
        <w:t xml:space="preserve">the </w:t>
      </w:r>
      <w:proofErr w:type="spellStart"/>
      <w:r w:rsidRPr="00D2348D">
        <w:rPr>
          <w:rFonts w:ascii="Book Antiqua" w:eastAsia="Quattrocento" w:hAnsi="Book Antiqua" w:cs="Quattrocento"/>
          <w:szCs w:val="24"/>
        </w:rPr>
        <w:t>unroofing</w:t>
      </w:r>
      <w:proofErr w:type="spellEnd"/>
      <w:r w:rsidR="006453B5" w:rsidRPr="00D2348D">
        <w:rPr>
          <w:rFonts w:ascii="Book Antiqua" w:eastAsia="Quattrocento" w:hAnsi="Book Antiqua" w:cs="Quattrocento"/>
          <w:szCs w:val="24"/>
        </w:rPr>
        <w:t xml:space="preserve"> of</w:t>
      </w:r>
      <w:r w:rsidRPr="00D2348D">
        <w:rPr>
          <w:rFonts w:ascii="Book Antiqua" w:eastAsia="Quattrocento" w:hAnsi="Book Antiqua" w:cs="Quattrocento"/>
          <w:szCs w:val="24"/>
        </w:rPr>
        <w:t xml:space="preserve"> a </w:t>
      </w:r>
      <w:proofErr w:type="spellStart"/>
      <w:r w:rsidRPr="00D2348D">
        <w:rPr>
          <w:rFonts w:ascii="Book Antiqua" w:eastAsia="Quattrocento" w:hAnsi="Book Antiqua" w:cs="Quattrocento"/>
          <w:szCs w:val="24"/>
        </w:rPr>
        <w:t>submucosal</w:t>
      </w:r>
      <w:proofErr w:type="spellEnd"/>
      <w:r w:rsidRPr="00D2348D">
        <w:rPr>
          <w:rFonts w:ascii="Book Antiqua" w:eastAsia="Quattrocento" w:hAnsi="Book Antiqua" w:cs="Quattrocento"/>
          <w:szCs w:val="24"/>
        </w:rPr>
        <w:t xml:space="preserve"> gastric lesion </w:t>
      </w:r>
      <w:r w:rsidR="00326559" w:rsidRPr="00D2348D">
        <w:rPr>
          <w:rFonts w:ascii="Book Antiqua" w:eastAsia="Quattrocento" w:hAnsi="Book Antiqua" w:cs="Quattrocento"/>
          <w:szCs w:val="24"/>
        </w:rPr>
        <w:t xml:space="preserve">to acquire a </w:t>
      </w:r>
      <w:r w:rsidRPr="00D2348D">
        <w:rPr>
          <w:rFonts w:ascii="Book Antiqua" w:eastAsia="Quattrocento" w:hAnsi="Book Antiqua" w:cs="Quattrocento"/>
          <w:szCs w:val="24"/>
        </w:rPr>
        <w:t xml:space="preserve">biopsy. </w:t>
      </w:r>
      <w:r w:rsidR="00326559" w:rsidRPr="00D2348D">
        <w:rPr>
          <w:rFonts w:ascii="Book Antiqua" w:eastAsia="Quattrocento" w:hAnsi="Book Antiqua" w:cs="Quattrocento"/>
          <w:szCs w:val="24"/>
        </w:rPr>
        <w:t>To our</w:t>
      </w:r>
      <w:r w:rsidRPr="00D2348D">
        <w:rPr>
          <w:rFonts w:ascii="Book Antiqua" w:eastAsia="Quattrocento" w:hAnsi="Book Antiqua" w:cs="Quattrocento"/>
          <w:szCs w:val="24"/>
        </w:rPr>
        <w:t xml:space="preserve"> know</w:t>
      </w:r>
      <w:r w:rsidR="00326559" w:rsidRPr="00D2348D">
        <w:rPr>
          <w:rFonts w:ascii="Book Antiqua" w:eastAsia="Quattrocento" w:hAnsi="Book Antiqua" w:cs="Quattrocento"/>
          <w:szCs w:val="24"/>
        </w:rPr>
        <w:t>ledge</w:t>
      </w:r>
      <w:r w:rsidRPr="00D2348D">
        <w:rPr>
          <w:rFonts w:ascii="Book Antiqua" w:eastAsia="Quattrocento" w:hAnsi="Book Antiqua" w:cs="Quattrocento"/>
          <w:szCs w:val="24"/>
        </w:rPr>
        <w:t>, this indication has not been reported</w:t>
      </w:r>
      <w:r w:rsidR="00326559" w:rsidRPr="00D2348D">
        <w:rPr>
          <w:rFonts w:ascii="Book Antiqua" w:eastAsia="Quattrocento" w:hAnsi="Book Antiqua" w:cs="Quattrocento"/>
          <w:szCs w:val="24"/>
        </w:rPr>
        <w:t xml:space="preserve"> previously,</w:t>
      </w:r>
      <w:r w:rsidRPr="00D2348D">
        <w:rPr>
          <w:rFonts w:ascii="Book Antiqua" w:eastAsia="Quattrocento" w:hAnsi="Book Antiqua" w:cs="Quattrocento"/>
          <w:szCs w:val="24"/>
        </w:rPr>
        <w:t xml:space="preserve"> and we recommend using OTSC for this kind of lesion.</w:t>
      </w:r>
    </w:p>
    <w:p w:rsidR="00B772CA" w:rsidRPr="00D2348D" w:rsidRDefault="00C56950" w:rsidP="00D2348D">
      <w:pPr>
        <w:pStyle w:val="Standard1"/>
        <w:widowControl w:val="0"/>
        <w:spacing w:line="360" w:lineRule="auto"/>
        <w:ind w:firstLine="708"/>
        <w:jc w:val="both"/>
        <w:rPr>
          <w:rFonts w:ascii="Book Antiqua" w:hAnsi="Book Antiqua"/>
          <w:szCs w:val="24"/>
        </w:rPr>
      </w:pPr>
      <w:r w:rsidRPr="00D2348D">
        <w:rPr>
          <w:rFonts w:ascii="Book Antiqua" w:eastAsia="Quattrocento" w:hAnsi="Book Antiqua" w:cs="Quattrocento"/>
          <w:szCs w:val="24"/>
        </w:rPr>
        <w:t xml:space="preserve">One </w:t>
      </w:r>
      <w:r w:rsidR="006D5682" w:rsidRPr="00D2348D">
        <w:rPr>
          <w:rFonts w:ascii="Book Antiqua" w:eastAsia="Quattrocento" w:hAnsi="Book Antiqua" w:cs="Quattrocento"/>
          <w:szCs w:val="24"/>
        </w:rPr>
        <w:t xml:space="preserve">technical </w:t>
      </w:r>
      <w:r w:rsidRPr="00D2348D">
        <w:rPr>
          <w:rFonts w:ascii="Book Antiqua" w:eastAsia="Quattrocento" w:hAnsi="Book Antiqua" w:cs="Quattrocento"/>
          <w:szCs w:val="24"/>
        </w:rPr>
        <w:t xml:space="preserve">limitation </w:t>
      </w:r>
      <w:r w:rsidR="006D5682" w:rsidRPr="00D2348D">
        <w:rPr>
          <w:rFonts w:ascii="Book Antiqua" w:eastAsia="Quattrocento" w:hAnsi="Book Antiqua" w:cs="Quattrocento"/>
          <w:szCs w:val="24"/>
        </w:rPr>
        <w:t xml:space="preserve">of OTSC </w:t>
      </w:r>
      <w:r w:rsidRPr="00D2348D">
        <w:rPr>
          <w:rFonts w:ascii="Book Antiqua" w:eastAsia="Quattrocento" w:hAnsi="Book Antiqua" w:cs="Quattrocento"/>
          <w:szCs w:val="24"/>
        </w:rPr>
        <w:t xml:space="preserve">is the presence of </w:t>
      </w:r>
      <w:proofErr w:type="spellStart"/>
      <w:r w:rsidRPr="00D2348D">
        <w:rPr>
          <w:rFonts w:ascii="Book Antiqua" w:eastAsia="Quattrocento" w:hAnsi="Book Antiqua" w:cs="Quattrocento"/>
          <w:szCs w:val="24"/>
        </w:rPr>
        <w:t>endoluminal</w:t>
      </w:r>
      <w:proofErr w:type="spellEnd"/>
      <w:r w:rsidRPr="00D2348D">
        <w:rPr>
          <w:rFonts w:ascii="Book Antiqua" w:eastAsia="Quattrocento" w:hAnsi="Book Antiqua" w:cs="Quattrocento"/>
          <w:szCs w:val="24"/>
        </w:rPr>
        <w:t xml:space="preserve"> stenosis that </w:t>
      </w:r>
      <w:r w:rsidR="00326559" w:rsidRPr="00D2348D">
        <w:rPr>
          <w:rFonts w:ascii="Book Antiqua" w:eastAsia="Quattrocento" w:hAnsi="Book Antiqua" w:cs="Quattrocento"/>
          <w:szCs w:val="24"/>
        </w:rPr>
        <w:t xml:space="preserve">does not allow </w:t>
      </w:r>
      <w:r w:rsidRPr="00D2348D">
        <w:rPr>
          <w:rFonts w:ascii="Book Antiqua" w:eastAsia="Quattrocento" w:hAnsi="Book Antiqua" w:cs="Quattrocento"/>
          <w:szCs w:val="24"/>
        </w:rPr>
        <w:t>pass</w:t>
      </w:r>
      <w:r w:rsidR="00326559" w:rsidRPr="00D2348D">
        <w:rPr>
          <w:rFonts w:ascii="Book Antiqua" w:eastAsia="Quattrocento" w:hAnsi="Book Antiqua" w:cs="Quattrocento"/>
          <w:szCs w:val="24"/>
        </w:rPr>
        <w:t>age of</w:t>
      </w:r>
      <w:r w:rsidRPr="00D2348D">
        <w:rPr>
          <w:rFonts w:ascii="Book Antiqua" w:eastAsia="Quattrocento" w:hAnsi="Book Antiqua" w:cs="Quattrocento"/>
          <w:szCs w:val="24"/>
        </w:rPr>
        <w:t xml:space="preserve"> the endoscope with a </w:t>
      </w:r>
      <w:r w:rsidR="00326559" w:rsidRPr="00D2348D">
        <w:rPr>
          <w:rFonts w:ascii="Book Antiqua" w:eastAsia="Quattrocento" w:hAnsi="Book Antiqua" w:cs="Quattrocento"/>
          <w:szCs w:val="24"/>
        </w:rPr>
        <w:t xml:space="preserve">mounted </w:t>
      </w:r>
      <w:r w:rsidRPr="00D2348D">
        <w:rPr>
          <w:rFonts w:ascii="Book Antiqua" w:eastAsia="Quattrocento" w:hAnsi="Book Antiqua" w:cs="Quattrocento"/>
          <w:szCs w:val="24"/>
        </w:rPr>
        <w:t xml:space="preserve">OTSC device. In this situation, the </w:t>
      </w:r>
      <w:proofErr w:type="spellStart"/>
      <w:r w:rsidRPr="00D2348D">
        <w:rPr>
          <w:rFonts w:ascii="Book Antiqua" w:eastAsia="Quattrocento" w:hAnsi="Book Antiqua" w:cs="Quattrocento"/>
          <w:szCs w:val="24"/>
        </w:rPr>
        <w:t>endoscopist</w:t>
      </w:r>
      <w:proofErr w:type="spellEnd"/>
      <w:r w:rsidRPr="00D2348D">
        <w:rPr>
          <w:rFonts w:ascii="Book Antiqua" w:eastAsia="Quattrocento" w:hAnsi="Book Antiqua" w:cs="Quattrocento"/>
          <w:szCs w:val="24"/>
        </w:rPr>
        <w:t xml:space="preserve"> can mount an OTSC with </w:t>
      </w:r>
      <w:r w:rsidR="00326559" w:rsidRPr="00D2348D">
        <w:rPr>
          <w:rFonts w:ascii="Book Antiqua" w:eastAsia="Quattrocento" w:hAnsi="Book Antiqua" w:cs="Quattrocento"/>
          <w:szCs w:val="24"/>
        </w:rPr>
        <w:t xml:space="preserve">a </w:t>
      </w:r>
      <w:r w:rsidRPr="00D2348D">
        <w:rPr>
          <w:rFonts w:ascii="Book Antiqua" w:eastAsia="Quattrocento" w:hAnsi="Book Antiqua" w:cs="Quattrocento"/>
          <w:szCs w:val="24"/>
        </w:rPr>
        <w:t xml:space="preserve">smaller diameter or change the type of endoscope. Furthermore, fibrotic tissue is an important reason for technical failure. Fibrotic tissue is rigid and difficult to suction or pull into the transparent cap. In </w:t>
      </w:r>
      <w:r w:rsidR="006453B5" w:rsidRPr="00D2348D">
        <w:rPr>
          <w:rFonts w:ascii="Book Antiqua" w:eastAsia="Quattrocento" w:hAnsi="Book Antiqua" w:cs="Quattrocento"/>
          <w:szCs w:val="24"/>
        </w:rPr>
        <w:t>addition, other</w:t>
      </w:r>
      <w:r w:rsidR="00326559" w:rsidRPr="00D2348D">
        <w:rPr>
          <w:rFonts w:ascii="Book Antiqua" w:eastAsia="Quattrocento" w:hAnsi="Book Antiqua" w:cs="Quattrocento"/>
          <w:szCs w:val="24"/>
        </w:rPr>
        <w:t xml:space="preserve"> </w:t>
      </w:r>
      <w:r w:rsidR="006453B5" w:rsidRPr="00D2348D">
        <w:rPr>
          <w:rFonts w:ascii="Book Antiqua" w:eastAsia="Quattrocento" w:hAnsi="Book Antiqua" w:cs="Quattrocento"/>
          <w:szCs w:val="24"/>
        </w:rPr>
        <w:t>studies have</w:t>
      </w:r>
      <w:r w:rsidR="00326559" w:rsidRPr="00D2348D">
        <w:rPr>
          <w:rFonts w:ascii="Book Antiqua" w:eastAsia="Quattrocento" w:hAnsi="Book Antiqua" w:cs="Quattrocento"/>
          <w:szCs w:val="24"/>
        </w:rPr>
        <w:t xml:space="preserve"> </w:t>
      </w:r>
      <w:r w:rsidRPr="00D2348D">
        <w:rPr>
          <w:rFonts w:ascii="Book Antiqua" w:eastAsia="Quattrocento" w:hAnsi="Book Antiqua" w:cs="Quattrocento"/>
          <w:szCs w:val="24"/>
        </w:rPr>
        <w:t>reported</w:t>
      </w:r>
      <w:r w:rsidR="006453B5" w:rsidRPr="00D2348D">
        <w:rPr>
          <w:rFonts w:ascii="Book Antiqua" w:eastAsia="Quattrocento" w:hAnsi="Book Antiqua" w:cs="Quattrocento"/>
          <w:szCs w:val="24"/>
        </w:rPr>
        <w:t xml:space="preserve"> limitations</w:t>
      </w:r>
      <w:r w:rsidRPr="00D2348D">
        <w:rPr>
          <w:rFonts w:ascii="Book Antiqua" w:eastAsia="Quattrocento" w:hAnsi="Book Antiqua" w:cs="Quattrocento"/>
          <w:szCs w:val="24"/>
        </w:rPr>
        <w:t xml:space="preserve"> in</w:t>
      </w:r>
      <w:r w:rsidR="00326559" w:rsidRPr="00D2348D">
        <w:rPr>
          <w:rFonts w:ascii="Book Antiqua" w:eastAsia="Quattrocento" w:hAnsi="Book Antiqua" w:cs="Quattrocento"/>
          <w:szCs w:val="24"/>
        </w:rPr>
        <w:t xml:space="preserve"> using OTSC for treating</w:t>
      </w:r>
      <w:r w:rsidRPr="00D2348D">
        <w:rPr>
          <w:rFonts w:ascii="Book Antiqua" w:eastAsia="Quattrocento" w:hAnsi="Book Antiqua" w:cs="Quattrocento"/>
          <w:szCs w:val="24"/>
        </w:rPr>
        <w:t xml:space="preserve"> chronic fistulae</w:t>
      </w:r>
      <w:r w:rsidR="00326559" w:rsidRPr="00D2348D">
        <w:rPr>
          <w:rFonts w:ascii="Book Antiqua" w:eastAsia="Quattrocento" w:hAnsi="Book Antiqua" w:cs="Quattrocento"/>
          <w:szCs w:val="24"/>
        </w:rPr>
        <w:t>,</w:t>
      </w:r>
      <w:r w:rsidRPr="00D2348D">
        <w:rPr>
          <w:rFonts w:ascii="Book Antiqua" w:eastAsia="Quattrocento" w:hAnsi="Book Antiqua" w:cs="Quattrocento"/>
          <w:szCs w:val="24"/>
        </w:rPr>
        <w:t xml:space="preserve"> particularly after radiation therapy or after thermal </w:t>
      </w:r>
      <w:proofErr w:type="gramStart"/>
      <w:r w:rsidRPr="00D2348D">
        <w:rPr>
          <w:rFonts w:ascii="Book Antiqua" w:eastAsia="Quattrocento" w:hAnsi="Book Antiqua" w:cs="Quattrocento"/>
          <w:szCs w:val="24"/>
        </w:rPr>
        <w:t>damage</w:t>
      </w:r>
      <w:r w:rsidR="00E41B20" w:rsidRPr="00D2348D">
        <w:rPr>
          <w:rFonts w:ascii="Book Antiqua" w:eastAsia="Quattrocento" w:hAnsi="Book Antiqua" w:cs="Quattrocento"/>
          <w:szCs w:val="24"/>
          <w:vertAlign w:val="superscript"/>
        </w:rPr>
        <w:t>[</w:t>
      </w:r>
      <w:proofErr w:type="gramEnd"/>
      <w:r w:rsidR="00E41B20" w:rsidRPr="00D2348D">
        <w:rPr>
          <w:rFonts w:ascii="Book Antiqua" w:eastAsia="Quattrocento" w:hAnsi="Book Antiqua" w:cs="Quattrocento"/>
          <w:szCs w:val="24"/>
          <w:vertAlign w:val="superscript"/>
        </w:rPr>
        <w:t>8</w:t>
      </w:r>
      <w:r w:rsidRPr="00D2348D">
        <w:rPr>
          <w:rFonts w:ascii="Book Antiqua" w:eastAsia="Quattrocento" w:hAnsi="Book Antiqua" w:cs="Quattrocento"/>
          <w:szCs w:val="24"/>
          <w:vertAlign w:val="superscript"/>
        </w:rPr>
        <w:t>]</w:t>
      </w:r>
      <w:r w:rsidRPr="00D2348D">
        <w:rPr>
          <w:rFonts w:ascii="Book Antiqua" w:eastAsia="Quattrocento" w:hAnsi="Book Antiqua" w:cs="Quattrocento"/>
          <w:szCs w:val="24"/>
        </w:rPr>
        <w:t xml:space="preserve">. </w:t>
      </w:r>
    </w:p>
    <w:p w:rsidR="00B772CA" w:rsidRPr="00D2348D" w:rsidRDefault="00326559" w:rsidP="00D2348D">
      <w:pPr>
        <w:pStyle w:val="Standard1"/>
        <w:widowControl w:val="0"/>
        <w:spacing w:line="360" w:lineRule="auto"/>
        <w:ind w:firstLine="708"/>
        <w:jc w:val="both"/>
        <w:rPr>
          <w:rFonts w:ascii="Book Antiqua" w:hAnsi="Book Antiqua"/>
          <w:szCs w:val="24"/>
        </w:rPr>
      </w:pPr>
      <w:r w:rsidRPr="00D2348D">
        <w:rPr>
          <w:rFonts w:ascii="Book Antiqua" w:eastAsia="Quattrocento" w:hAnsi="Book Antiqua" w:cs="Quattrocento"/>
          <w:szCs w:val="24"/>
        </w:rPr>
        <w:t>It is important to be aware that there</w:t>
      </w:r>
      <w:r w:rsidR="00C56950" w:rsidRPr="00D2348D">
        <w:rPr>
          <w:rFonts w:ascii="Book Antiqua" w:eastAsia="Quattrocento" w:hAnsi="Book Antiqua" w:cs="Quattrocento"/>
          <w:szCs w:val="24"/>
        </w:rPr>
        <w:t xml:space="preserve"> </w:t>
      </w:r>
      <w:r w:rsidRPr="00D2348D">
        <w:rPr>
          <w:rFonts w:ascii="Book Antiqua" w:eastAsia="Quattrocento" w:hAnsi="Book Antiqua" w:cs="Quattrocento"/>
          <w:szCs w:val="24"/>
        </w:rPr>
        <w:t>is a</w:t>
      </w:r>
      <w:r w:rsidR="00C56950" w:rsidRPr="00D2348D">
        <w:rPr>
          <w:rFonts w:ascii="Book Antiqua" w:eastAsia="Quattrocento" w:hAnsi="Book Antiqua" w:cs="Quattrocento"/>
          <w:szCs w:val="24"/>
        </w:rPr>
        <w:t xml:space="preserve"> </w:t>
      </w:r>
      <w:r w:rsidRPr="00D2348D">
        <w:rPr>
          <w:rFonts w:ascii="Book Antiqua" w:eastAsia="Quattrocento" w:hAnsi="Book Antiqua" w:cs="Quattrocento"/>
          <w:szCs w:val="24"/>
        </w:rPr>
        <w:t xml:space="preserve">maximum </w:t>
      </w:r>
      <w:r w:rsidR="00C56950" w:rsidRPr="00D2348D">
        <w:rPr>
          <w:rFonts w:ascii="Book Antiqua" w:eastAsia="Quattrocento" w:hAnsi="Book Antiqua" w:cs="Quattrocento"/>
          <w:szCs w:val="24"/>
        </w:rPr>
        <w:t>size</w:t>
      </w:r>
      <w:r w:rsidRPr="00D2348D">
        <w:rPr>
          <w:rFonts w:ascii="Book Antiqua" w:eastAsia="Quattrocento" w:hAnsi="Book Antiqua" w:cs="Quattrocento"/>
          <w:szCs w:val="24"/>
        </w:rPr>
        <w:t xml:space="preserve"> limit for</w:t>
      </w:r>
      <w:r w:rsidR="00C56950" w:rsidRPr="00D2348D">
        <w:rPr>
          <w:rFonts w:ascii="Book Antiqua" w:eastAsia="Quattrocento" w:hAnsi="Book Antiqua" w:cs="Quattrocento"/>
          <w:szCs w:val="24"/>
        </w:rPr>
        <w:t xml:space="preserve"> lesions that can be closed</w:t>
      </w:r>
      <w:r w:rsidRPr="00D2348D">
        <w:rPr>
          <w:rFonts w:ascii="Book Antiqua" w:eastAsia="Quattrocento" w:hAnsi="Book Antiqua" w:cs="Quattrocento"/>
          <w:szCs w:val="24"/>
        </w:rPr>
        <w:t xml:space="preserve"> successfully</w:t>
      </w:r>
      <w:r w:rsidR="00C56950" w:rsidRPr="00D2348D">
        <w:rPr>
          <w:rFonts w:ascii="Book Antiqua" w:eastAsia="Quattrocento" w:hAnsi="Book Antiqua" w:cs="Quattrocento"/>
          <w:szCs w:val="24"/>
        </w:rPr>
        <w:t xml:space="preserve"> with OTSC. </w:t>
      </w:r>
      <w:proofErr w:type="spellStart"/>
      <w:r w:rsidR="00C56950" w:rsidRPr="00D2348D">
        <w:rPr>
          <w:rFonts w:ascii="Book Antiqua" w:eastAsia="Quattrocento" w:hAnsi="Book Antiqua" w:cs="Quattrocento"/>
          <w:szCs w:val="24"/>
        </w:rPr>
        <w:t>Gubler</w:t>
      </w:r>
      <w:proofErr w:type="spellEnd"/>
      <w:r w:rsidR="00C56950" w:rsidRPr="0024086A">
        <w:rPr>
          <w:rFonts w:ascii="Book Antiqua" w:eastAsia="Quattrocento" w:hAnsi="Book Antiqua" w:cs="Quattrocento"/>
          <w:i/>
          <w:szCs w:val="24"/>
        </w:rPr>
        <w:t xml:space="preserve"> et </w:t>
      </w:r>
      <w:proofErr w:type="gramStart"/>
      <w:r w:rsidR="00C56950" w:rsidRPr="0024086A">
        <w:rPr>
          <w:rFonts w:ascii="Book Antiqua" w:eastAsia="Quattrocento" w:hAnsi="Book Antiqua" w:cs="Quattrocento"/>
          <w:i/>
          <w:szCs w:val="24"/>
        </w:rPr>
        <w:t>al</w:t>
      </w:r>
      <w:r w:rsidR="00C56950" w:rsidRPr="00D2348D">
        <w:rPr>
          <w:rFonts w:ascii="Book Antiqua" w:eastAsia="Quattrocento" w:hAnsi="Book Antiqua" w:cs="Quattrocento"/>
          <w:szCs w:val="24"/>
          <w:vertAlign w:val="superscript"/>
        </w:rPr>
        <w:t>[</w:t>
      </w:r>
      <w:proofErr w:type="gramEnd"/>
      <w:r w:rsidR="00C56950" w:rsidRPr="00D2348D">
        <w:rPr>
          <w:rFonts w:ascii="Book Antiqua" w:eastAsia="Quattrocento" w:hAnsi="Book Antiqua" w:cs="Quattrocento"/>
          <w:szCs w:val="24"/>
          <w:vertAlign w:val="superscript"/>
        </w:rPr>
        <w:t>2]</w:t>
      </w:r>
      <w:r w:rsidR="00475945" w:rsidRPr="00D2348D">
        <w:rPr>
          <w:rFonts w:ascii="Book Antiqua" w:eastAsia="Quattrocento" w:hAnsi="Book Antiqua" w:cs="Quattrocento"/>
          <w:szCs w:val="24"/>
        </w:rPr>
        <w:t xml:space="preserve"> </w:t>
      </w:r>
      <w:r w:rsidR="00C56950" w:rsidRPr="00D2348D">
        <w:rPr>
          <w:rFonts w:ascii="Book Antiqua" w:eastAsia="Quattrocento" w:hAnsi="Book Antiqua" w:cs="Quattrocento"/>
          <w:szCs w:val="24"/>
        </w:rPr>
        <w:t>closed iatrogenic perforations up to 30 mm</w:t>
      </w:r>
      <w:r w:rsidRPr="00D2348D">
        <w:rPr>
          <w:rFonts w:ascii="Book Antiqua" w:eastAsia="Quattrocento" w:hAnsi="Book Antiqua" w:cs="Quattrocento"/>
          <w:szCs w:val="24"/>
        </w:rPr>
        <w:t xml:space="preserve"> in diam</w:t>
      </w:r>
      <w:r w:rsidR="006453B5" w:rsidRPr="00D2348D">
        <w:rPr>
          <w:rFonts w:ascii="Book Antiqua" w:eastAsia="Quattrocento" w:hAnsi="Book Antiqua" w:cs="Quattrocento"/>
          <w:szCs w:val="24"/>
        </w:rPr>
        <w:t>e</w:t>
      </w:r>
      <w:r w:rsidRPr="00D2348D">
        <w:rPr>
          <w:rFonts w:ascii="Book Antiqua" w:eastAsia="Quattrocento" w:hAnsi="Book Antiqua" w:cs="Quattrocento"/>
          <w:szCs w:val="24"/>
        </w:rPr>
        <w:t>ter</w:t>
      </w:r>
      <w:r w:rsidR="00C56950" w:rsidRPr="00D2348D">
        <w:rPr>
          <w:rFonts w:ascii="Book Antiqua" w:eastAsia="Quattrocento" w:hAnsi="Book Antiqua" w:cs="Quattrocento"/>
          <w:szCs w:val="24"/>
        </w:rPr>
        <w:t xml:space="preserve"> </w:t>
      </w:r>
      <w:r w:rsidRPr="00D2348D">
        <w:rPr>
          <w:rFonts w:ascii="Book Antiqua" w:eastAsia="Quattrocento" w:hAnsi="Book Antiqua" w:cs="Quattrocento"/>
          <w:szCs w:val="24"/>
        </w:rPr>
        <w:t xml:space="preserve">with </w:t>
      </w:r>
      <w:r w:rsidR="00C56950" w:rsidRPr="00D2348D">
        <w:rPr>
          <w:rFonts w:ascii="Book Antiqua" w:eastAsia="Quattrocento" w:hAnsi="Book Antiqua" w:cs="Quattrocento"/>
          <w:szCs w:val="24"/>
        </w:rPr>
        <w:t>OTSC</w:t>
      </w:r>
      <w:r w:rsidR="006453B5" w:rsidRPr="00D2348D">
        <w:rPr>
          <w:rFonts w:ascii="Book Antiqua" w:eastAsia="Quattrocento" w:hAnsi="Book Antiqua" w:cs="Quattrocento"/>
          <w:szCs w:val="24"/>
        </w:rPr>
        <w:t>,</w:t>
      </w:r>
      <w:r w:rsidRPr="00D2348D">
        <w:rPr>
          <w:rFonts w:ascii="Book Antiqua" w:eastAsia="Quattrocento" w:hAnsi="Book Antiqua" w:cs="Quattrocento"/>
          <w:szCs w:val="24"/>
        </w:rPr>
        <w:t xml:space="preserve"> and they achieved</w:t>
      </w:r>
      <w:r w:rsidR="00C56950" w:rsidRPr="00D2348D">
        <w:rPr>
          <w:rFonts w:ascii="Book Antiqua" w:eastAsia="Quattrocento" w:hAnsi="Book Antiqua" w:cs="Quattrocento"/>
          <w:szCs w:val="24"/>
        </w:rPr>
        <w:t xml:space="preserve"> technical success in 13 of 14 patients. </w:t>
      </w:r>
      <w:r w:rsidRPr="00D2348D">
        <w:rPr>
          <w:rFonts w:ascii="Book Antiqua" w:eastAsia="Quattrocento" w:hAnsi="Book Antiqua" w:cs="Quattrocento"/>
          <w:szCs w:val="24"/>
        </w:rPr>
        <w:t>They</w:t>
      </w:r>
      <w:r w:rsidR="00C56950" w:rsidRPr="00D2348D">
        <w:rPr>
          <w:rFonts w:ascii="Book Antiqua" w:eastAsia="Quattrocento" w:hAnsi="Book Antiqua" w:cs="Quattrocento"/>
          <w:szCs w:val="24"/>
        </w:rPr>
        <w:t xml:space="preserve"> recommend</w:t>
      </w:r>
      <w:r w:rsidRPr="00D2348D">
        <w:rPr>
          <w:rFonts w:ascii="Book Antiqua" w:eastAsia="Quattrocento" w:hAnsi="Book Antiqua" w:cs="Quattrocento"/>
          <w:szCs w:val="24"/>
        </w:rPr>
        <w:t>ed the</w:t>
      </w:r>
      <w:r w:rsidR="00C56950" w:rsidRPr="00D2348D">
        <w:rPr>
          <w:rFonts w:ascii="Book Antiqua" w:eastAsia="Quattrocento" w:hAnsi="Book Antiqua" w:cs="Quattrocento"/>
          <w:szCs w:val="24"/>
        </w:rPr>
        <w:t xml:space="preserve"> OTSC for</w:t>
      </w:r>
      <w:r w:rsidR="006453B5" w:rsidRPr="00D2348D">
        <w:rPr>
          <w:rFonts w:ascii="Book Antiqua" w:eastAsia="Quattrocento" w:hAnsi="Book Antiqua" w:cs="Quattrocento"/>
          <w:szCs w:val="24"/>
        </w:rPr>
        <w:t xml:space="preserve"> treating</w:t>
      </w:r>
      <w:r w:rsidR="00C56950" w:rsidRPr="00D2348D">
        <w:rPr>
          <w:rFonts w:ascii="Book Antiqua" w:eastAsia="Quattrocento" w:hAnsi="Book Antiqua" w:cs="Quattrocento"/>
          <w:szCs w:val="24"/>
        </w:rPr>
        <w:t xml:space="preserve"> perforations up to 30 mm</w:t>
      </w:r>
      <w:r w:rsidRPr="00D2348D">
        <w:rPr>
          <w:rFonts w:ascii="Book Antiqua" w:eastAsia="Quattrocento" w:hAnsi="Book Antiqua" w:cs="Quattrocento"/>
          <w:szCs w:val="24"/>
        </w:rPr>
        <w:t xml:space="preserve"> in diameter</w:t>
      </w:r>
      <w:r w:rsidR="00C56950" w:rsidRPr="00D2348D">
        <w:rPr>
          <w:rFonts w:ascii="Book Antiqua" w:eastAsia="Quattrocento" w:hAnsi="Book Antiqua" w:cs="Quattrocento"/>
          <w:szCs w:val="24"/>
        </w:rPr>
        <w:t xml:space="preserve">. The </w:t>
      </w:r>
      <w:r w:rsidRPr="00D2348D">
        <w:rPr>
          <w:rFonts w:ascii="Book Antiqua" w:eastAsia="Quattrocento" w:hAnsi="Book Antiqua" w:cs="Quattrocento"/>
          <w:szCs w:val="24"/>
        </w:rPr>
        <w:t>lesion diameters</w:t>
      </w:r>
      <w:r w:rsidR="00C56950" w:rsidRPr="00D2348D">
        <w:rPr>
          <w:rFonts w:ascii="Book Antiqua" w:eastAsia="Quattrocento" w:hAnsi="Book Antiqua" w:cs="Quattrocento"/>
          <w:szCs w:val="24"/>
        </w:rPr>
        <w:t xml:space="preserve"> in our series ranged from 2 to 20 mm. </w:t>
      </w:r>
    </w:p>
    <w:p w:rsidR="00B772CA" w:rsidRPr="00D2348D" w:rsidRDefault="00C56950" w:rsidP="00D2348D">
      <w:pPr>
        <w:pStyle w:val="Standard1"/>
        <w:widowControl w:val="0"/>
        <w:spacing w:line="360" w:lineRule="auto"/>
        <w:jc w:val="both"/>
        <w:rPr>
          <w:rFonts w:ascii="Book Antiqua" w:hAnsi="Book Antiqua"/>
          <w:szCs w:val="24"/>
        </w:rPr>
      </w:pPr>
      <w:r w:rsidRPr="00D2348D">
        <w:rPr>
          <w:rFonts w:ascii="Book Antiqua" w:eastAsia="Quattrocento" w:hAnsi="Book Antiqua" w:cs="Quattrocento"/>
          <w:szCs w:val="24"/>
        </w:rPr>
        <w:tab/>
      </w:r>
      <w:r w:rsidR="00326559" w:rsidRPr="00D2348D">
        <w:rPr>
          <w:rFonts w:ascii="Book Antiqua" w:eastAsia="Quattrocento" w:hAnsi="Book Antiqua" w:cs="Quattrocento"/>
          <w:szCs w:val="24"/>
        </w:rPr>
        <w:t>T</w:t>
      </w:r>
      <w:r w:rsidRPr="00D2348D">
        <w:rPr>
          <w:rFonts w:ascii="Book Antiqua" w:eastAsia="Quattrocento" w:hAnsi="Book Antiqua" w:cs="Quattrocento"/>
          <w:szCs w:val="24"/>
        </w:rPr>
        <w:t xml:space="preserve">his case series </w:t>
      </w:r>
      <w:r w:rsidR="00326559" w:rsidRPr="00D2348D">
        <w:rPr>
          <w:rFonts w:ascii="Book Antiqua" w:eastAsia="Quattrocento" w:hAnsi="Book Antiqua" w:cs="Quattrocento"/>
          <w:szCs w:val="24"/>
        </w:rPr>
        <w:t>study had some limitations</w:t>
      </w:r>
      <w:r w:rsidRPr="00D2348D">
        <w:rPr>
          <w:rFonts w:ascii="Book Antiqua" w:eastAsia="Quattrocento" w:hAnsi="Book Antiqua" w:cs="Quattrocento"/>
          <w:szCs w:val="24"/>
        </w:rPr>
        <w:t xml:space="preserve">. First, our series </w:t>
      </w:r>
      <w:r w:rsidR="00326559" w:rsidRPr="00D2348D">
        <w:rPr>
          <w:rFonts w:ascii="Book Antiqua" w:eastAsia="Quattrocento" w:hAnsi="Book Antiqua" w:cs="Quattrocento"/>
          <w:szCs w:val="24"/>
        </w:rPr>
        <w:t>comprised a</w:t>
      </w:r>
      <w:r w:rsidRPr="00D2348D">
        <w:rPr>
          <w:rFonts w:ascii="Book Antiqua" w:eastAsia="Quattrocento" w:hAnsi="Book Antiqua" w:cs="Quattrocento"/>
          <w:szCs w:val="24"/>
        </w:rPr>
        <w:t xml:space="preserve"> relatively small number of patients. Second, we did not provide a control group with other therapeutic options</w:t>
      </w:r>
      <w:r w:rsidR="009A5AD4" w:rsidRPr="00D2348D">
        <w:rPr>
          <w:rFonts w:ascii="Book Antiqua" w:eastAsia="Quattrocento" w:hAnsi="Book Antiqua" w:cs="Quattrocento"/>
          <w:szCs w:val="24"/>
        </w:rPr>
        <w:t>,</w:t>
      </w:r>
      <w:r w:rsidRPr="00D2348D">
        <w:rPr>
          <w:rFonts w:ascii="Book Antiqua" w:eastAsia="Quattrocento" w:hAnsi="Book Antiqua" w:cs="Quattrocento"/>
          <w:szCs w:val="24"/>
        </w:rPr>
        <w:t xml:space="preserve"> like surgery, alternative endoscopic devices</w:t>
      </w:r>
      <w:r w:rsidR="009A5AD4" w:rsidRPr="00D2348D">
        <w:rPr>
          <w:rFonts w:ascii="Book Antiqua" w:eastAsia="Quattrocento" w:hAnsi="Book Antiqua" w:cs="Quattrocento"/>
          <w:szCs w:val="24"/>
        </w:rPr>
        <w:t>,</w:t>
      </w:r>
      <w:r w:rsidRPr="00D2348D">
        <w:rPr>
          <w:rFonts w:ascii="Book Antiqua" w:eastAsia="Quattrocento" w:hAnsi="Book Antiqua" w:cs="Quattrocento"/>
          <w:szCs w:val="24"/>
        </w:rPr>
        <w:t xml:space="preserve"> or </w:t>
      </w:r>
      <w:r w:rsidR="006453B5" w:rsidRPr="00D2348D">
        <w:rPr>
          <w:rFonts w:ascii="Book Antiqua" w:eastAsia="Quattrocento" w:hAnsi="Book Antiqua" w:cs="Quattrocento"/>
          <w:szCs w:val="24"/>
        </w:rPr>
        <w:t>a</w:t>
      </w:r>
      <w:r w:rsidR="009A5AD4" w:rsidRPr="00D2348D">
        <w:rPr>
          <w:rFonts w:ascii="Book Antiqua" w:eastAsia="Quattrocento" w:hAnsi="Book Antiqua" w:cs="Quattrocento"/>
          <w:szCs w:val="24"/>
        </w:rPr>
        <w:t xml:space="preserve"> </w:t>
      </w:r>
      <w:r w:rsidRPr="00D2348D">
        <w:rPr>
          <w:rFonts w:ascii="Book Antiqua" w:eastAsia="Quattrocento" w:hAnsi="Book Antiqua" w:cs="Quattrocento"/>
          <w:szCs w:val="24"/>
        </w:rPr>
        <w:t>non-interventional approach. Third, the observation period and the assessment of clinical success after intervention varied</w:t>
      </w:r>
      <w:r w:rsidR="009A5AD4" w:rsidRPr="00D2348D">
        <w:rPr>
          <w:rFonts w:ascii="Book Antiqua" w:eastAsia="Quattrocento" w:hAnsi="Book Antiqua" w:cs="Quattrocento"/>
          <w:szCs w:val="24"/>
        </w:rPr>
        <w:t>,</w:t>
      </w:r>
      <w:r w:rsidRPr="00D2348D">
        <w:rPr>
          <w:rFonts w:ascii="Book Antiqua" w:eastAsia="Quattrocento" w:hAnsi="Book Antiqua" w:cs="Quattrocento"/>
          <w:szCs w:val="24"/>
        </w:rPr>
        <w:t xml:space="preserve"> and </w:t>
      </w:r>
      <w:r w:rsidR="009A5AD4" w:rsidRPr="00D2348D">
        <w:rPr>
          <w:rFonts w:ascii="Book Antiqua" w:eastAsia="Quattrocento" w:hAnsi="Book Antiqua" w:cs="Quattrocento"/>
          <w:szCs w:val="24"/>
        </w:rPr>
        <w:t xml:space="preserve">they </w:t>
      </w:r>
      <w:r w:rsidRPr="00D2348D">
        <w:rPr>
          <w:rFonts w:ascii="Book Antiqua" w:eastAsia="Quattrocento" w:hAnsi="Book Antiqua" w:cs="Quattrocento"/>
          <w:szCs w:val="24"/>
        </w:rPr>
        <w:t xml:space="preserve">were not standardized. </w:t>
      </w:r>
      <w:r w:rsidR="009A5AD4" w:rsidRPr="00D2348D">
        <w:rPr>
          <w:rFonts w:ascii="Book Antiqua" w:eastAsia="Quattrocento" w:hAnsi="Book Antiqua" w:cs="Quattrocento"/>
          <w:szCs w:val="24"/>
        </w:rPr>
        <w:t>F</w:t>
      </w:r>
      <w:r w:rsidRPr="00D2348D">
        <w:rPr>
          <w:rFonts w:ascii="Book Antiqua" w:eastAsia="Quattrocento" w:hAnsi="Book Antiqua" w:cs="Quattrocento"/>
          <w:szCs w:val="24"/>
        </w:rPr>
        <w:t xml:space="preserve">ourth, patients treated in a tertiary endoscopy center are </w:t>
      </w:r>
      <w:r w:rsidR="009A5AD4" w:rsidRPr="00D2348D">
        <w:rPr>
          <w:rFonts w:ascii="Book Antiqua" w:eastAsia="Quattrocento" w:hAnsi="Book Antiqua" w:cs="Quattrocento"/>
          <w:szCs w:val="24"/>
        </w:rPr>
        <w:t xml:space="preserve">typically </w:t>
      </w:r>
      <w:r w:rsidRPr="00D2348D">
        <w:rPr>
          <w:rFonts w:ascii="Book Antiqua" w:eastAsia="Quattrocento" w:hAnsi="Book Antiqua" w:cs="Quattrocento"/>
          <w:szCs w:val="24"/>
        </w:rPr>
        <w:t>not comparable with patients in district hospitals</w:t>
      </w:r>
      <w:r w:rsidR="006453B5" w:rsidRPr="00D2348D">
        <w:rPr>
          <w:rFonts w:ascii="Book Antiqua" w:eastAsia="Quattrocento" w:hAnsi="Book Antiqua" w:cs="Quattrocento"/>
          <w:szCs w:val="24"/>
        </w:rPr>
        <w:t>; t</w:t>
      </w:r>
      <w:r w:rsidRPr="00D2348D">
        <w:rPr>
          <w:rFonts w:ascii="Book Antiqua" w:eastAsia="Quattrocento" w:hAnsi="Book Antiqua" w:cs="Quattrocento"/>
          <w:szCs w:val="24"/>
        </w:rPr>
        <w:t xml:space="preserve">his </w:t>
      </w:r>
      <w:r w:rsidR="009A5AD4" w:rsidRPr="00D2348D">
        <w:rPr>
          <w:rFonts w:ascii="Book Antiqua" w:eastAsia="Quattrocento" w:hAnsi="Book Antiqua" w:cs="Quattrocento"/>
          <w:szCs w:val="24"/>
        </w:rPr>
        <w:t xml:space="preserve">represents </w:t>
      </w:r>
      <w:r w:rsidRPr="00D2348D">
        <w:rPr>
          <w:rFonts w:ascii="Book Antiqua" w:eastAsia="Quattrocento" w:hAnsi="Book Antiqua" w:cs="Quattrocento"/>
          <w:szCs w:val="24"/>
        </w:rPr>
        <w:t>a selection bias. F</w:t>
      </w:r>
      <w:r w:rsidR="009A5AD4" w:rsidRPr="00D2348D">
        <w:rPr>
          <w:rFonts w:ascii="Book Antiqua" w:eastAsia="Quattrocento" w:hAnsi="Book Antiqua" w:cs="Quattrocento"/>
          <w:szCs w:val="24"/>
        </w:rPr>
        <w:t>inally</w:t>
      </w:r>
      <w:r w:rsidRPr="00D2348D">
        <w:rPr>
          <w:rFonts w:ascii="Book Antiqua" w:eastAsia="Quattrocento" w:hAnsi="Book Antiqua" w:cs="Quattrocento"/>
          <w:szCs w:val="24"/>
        </w:rPr>
        <w:t xml:space="preserve">, the decision </w:t>
      </w:r>
      <w:r w:rsidR="009A5AD4" w:rsidRPr="00D2348D">
        <w:rPr>
          <w:rFonts w:ascii="Book Antiqua" w:eastAsia="Quattrocento" w:hAnsi="Book Antiqua" w:cs="Quattrocento"/>
          <w:szCs w:val="24"/>
        </w:rPr>
        <w:t xml:space="preserve">of </w:t>
      </w:r>
      <w:r w:rsidRPr="00D2348D">
        <w:rPr>
          <w:rFonts w:ascii="Book Antiqua" w:eastAsia="Quattrocento" w:hAnsi="Book Antiqua" w:cs="Quattrocento"/>
          <w:szCs w:val="24"/>
        </w:rPr>
        <w:t xml:space="preserve">whether to apply OTSC </w:t>
      </w:r>
      <w:r w:rsidR="009A5AD4" w:rsidRPr="00D2348D">
        <w:rPr>
          <w:rFonts w:ascii="Book Antiqua" w:eastAsia="Quattrocento" w:hAnsi="Book Antiqua" w:cs="Quattrocento"/>
          <w:szCs w:val="24"/>
        </w:rPr>
        <w:t xml:space="preserve">depended on </w:t>
      </w:r>
      <w:r w:rsidRPr="00D2348D">
        <w:rPr>
          <w:rFonts w:ascii="Book Antiqua" w:eastAsia="Quattrocento" w:hAnsi="Book Antiqua" w:cs="Quattrocento"/>
          <w:szCs w:val="24"/>
        </w:rPr>
        <w:t xml:space="preserve">the </w:t>
      </w:r>
      <w:proofErr w:type="spellStart"/>
      <w:r w:rsidRPr="00D2348D">
        <w:rPr>
          <w:rFonts w:ascii="Book Antiqua" w:eastAsia="Quattrocento" w:hAnsi="Book Antiqua" w:cs="Quattrocento"/>
          <w:szCs w:val="24"/>
        </w:rPr>
        <w:t>endoscopist</w:t>
      </w:r>
      <w:r w:rsidR="009A5AD4" w:rsidRPr="00D2348D">
        <w:rPr>
          <w:rFonts w:ascii="Book Antiqua" w:eastAsia="Quattrocento" w:hAnsi="Book Antiqua" w:cs="Quattrocento"/>
          <w:szCs w:val="24"/>
        </w:rPr>
        <w:t>’s</w:t>
      </w:r>
      <w:proofErr w:type="spellEnd"/>
      <w:r w:rsidR="009A5AD4" w:rsidRPr="00D2348D">
        <w:rPr>
          <w:rFonts w:ascii="Book Antiqua" w:eastAsia="Quattrocento" w:hAnsi="Book Antiqua" w:cs="Quattrocento"/>
          <w:szCs w:val="24"/>
        </w:rPr>
        <w:t xml:space="preserve"> </w:t>
      </w:r>
      <w:r w:rsidR="00EC1265" w:rsidRPr="00D2348D">
        <w:rPr>
          <w:rFonts w:ascii="Book Antiqua" w:eastAsia="Quattrocento" w:hAnsi="Book Antiqua" w:cs="Quattrocento"/>
          <w:szCs w:val="24"/>
        </w:rPr>
        <w:t>judgment</w:t>
      </w:r>
      <w:r w:rsidR="009A5AD4" w:rsidRPr="00D2348D">
        <w:rPr>
          <w:rFonts w:ascii="Book Antiqua" w:eastAsia="Quattrocento" w:hAnsi="Book Antiqua" w:cs="Quattrocento"/>
          <w:szCs w:val="24"/>
        </w:rPr>
        <w:t>; therefore, patient inclusion criteria were</w:t>
      </w:r>
      <w:r w:rsidRPr="00D2348D">
        <w:rPr>
          <w:rFonts w:ascii="Book Antiqua" w:eastAsia="Quattrocento" w:hAnsi="Book Antiqua" w:cs="Quattrocento"/>
          <w:szCs w:val="24"/>
        </w:rPr>
        <w:t xml:space="preserve"> subjective</w:t>
      </w:r>
      <w:r w:rsidR="009A5AD4" w:rsidRPr="00D2348D">
        <w:rPr>
          <w:rFonts w:ascii="Book Antiqua" w:eastAsia="Quattrocento" w:hAnsi="Book Antiqua" w:cs="Quattrocento"/>
          <w:szCs w:val="24"/>
        </w:rPr>
        <w:t>, and the study was</w:t>
      </w:r>
      <w:r w:rsidRPr="00D2348D">
        <w:rPr>
          <w:rFonts w:ascii="Book Antiqua" w:eastAsia="Quattrocento" w:hAnsi="Book Antiqua" w:cs="Quattrocento"/>
          <w:szCs w:val="24"/>
        </w:rPr>
        <w:t xml:space="preserve"> neither </w:t>
      </w:r>
      <w:r w:rsidR="00730FEE" w:rsidRPr="00D2348D">
        <w:rPr>
          <w:rFonts w:ascii="Book Antiqua" w:eastAsia="Quattrocento" w:hAnsi="Book Antiqua" w:cs="Quattrocento"/>
          <w:szCs w:val="24"/>
        </w:rPr>
        <w:t xml:space="preserve">case-controlled </w:t>
      </w:r>
      <w:r w:rsidRPr="00D2348D">
        <w:rPr>
          <w:rFonts w:ascii="Book Antiqua" w:eastAsia="Quattrocento" w:hAnsi="Book Antiqua" w:cs="Quattrocento"/>
          <w:szCs w:val="24"/>
        </w:rPr>
        <w:t xml:space="preserve">nor randomized. </w:t>
      </w:r>
    </w:p>
    <w:p w:rsidR="00B772CA" w:rsidRPr="00D2348D" w:rsidRDefault="00C56950" w:rsidP="00D2348D">
      <w:pPr>
        <w:pStyle w:val="Standard1"/>
        <w:spacing w:line="360" w:lineRule="auto"/>
        <w:ind w:firstLine="708"/>
        <w:jc w:val="both"/>
        <w:rPr>
          <w:rFonts w:ascii="Book Antiqua" w:hAnsi="Book Antiqua" w:cs="Quattrocento"/>
          <w:szCs w:val="24"/>
          <w:lang w:eastAsia="zh-CN"/>
        </w:rPr>
      </w:pPr>
      <w:bookmarkStart w:id="57" w:name="h.30j0zll" w:colFirst="0" w:colLast="0"/>
      <w:bookmarkEnd w:id="57"/>
      <w:r w:rsidRPr="00D2348D">
        <w:rPr>
          <w:rFonts w:ascii="Book Antiqua" w:eastAsia="Quattrocento" w:hAnsi="Book Antiqua" w:cs="Quattrocento"/>
          <w:szCs w:val="24"/>
        </w:rPr>
        <w:lastRenderedPageBreak/>
        <w:t xml:space="preserve">In conclusion, OTSC is a useful endoscopic device </w:t>
      </w:r>
      <w:r w:rsidR="009A5AD4" w:rsidRPr="00D2348D">
        <w:rPr>
          <w:rFonts w:ascii="Book Antiqua" w:eastAsia="Quattrocento" w:hAnsi="Book Antiqua" w:cs="Quattrocento"/>
          <w:szCs w:val="24"/>
        </w:rPr>
        <w:t xml:space="preserve">for </w:t>
      </w:r>
      <w:r w:rsidRPr="00D2348D">
        <w:rPr>
          <w:rFonts w:ascii="Book Antiqua" w:eastAsia="Quattrocento" w:hAnsi="Book Antiqua" w:cs="Quattrocento"/>
          <w:szCs w:val="24"/>
        </w:rPr>
        <w:t>treat</w:t>
      </w:r>
      <w:r w:rsidR="009A5AD4" w:rsidRPr="00D2348D">
        <w:rPr>
          <w:rFonts w:ascii="Book Antiqua" w:eastAsia="Quattrocento" w:hAnsi="Book Antiqua" w:cs="Quattrocento"/>
          <w:szCs w:val="24"/>
        </w:rPr>
        <w:t>ing</w:t>
      </w:r>
      <w:r w:rsidRPr="00D2348D">
        <w:rPr>
          <w:rFonts w:ascii="Book Antiqua" w:eastAsia="Quattrocento" w:hAnsi="Book Antiqua" w:cs="Quattrocento"/>
          <w:szCs w:val="24"/>
        </w:rPr>
        <w:t xml:space="preserve"> a variety of lesions in the upper and lower GI tract</w:t>
      </w:r>
      <w:r w:rsidR="009A5AD4" w:rsidRPr="00D2348D">
        <w:rPr>
          <w:rFonts w:ascii="Book Antiqua" w:eastAsia="Quattrocento" w:hAnsi="Book Antiqua" w:cs="Quattrocento"/>
          <w:szCs w:val="24"/>
        </w:rPr>
        <w:t xml:space="preserve">. OTSC showed </w:t>
      </w:r>
      <w:r w:rsidRPr="00D2348D">
        <w:rPr>
          <w:rFonts w:ascii="Book Antiqua" w:eastAsia="Quattrocento" w:hAnsi="Book Antiqua" w:cs="Quattrocento"/>
          <w:szCs w:val="24"/>
        </w:rPr>
        <w:t xml:space="preserve">a good success rate and noticeably few complications. To date, </w:t>
      </w:r>
      <w:r w:rsidR="006453B5" w:rsidRPr="00D2348D">
        <w:rPr>
          <w:rFonts w:ascii="Book Antiqua" w:eastAsia="Quattrocento" w:hAnsi="Book Antiqua" w:cs="Quattrocento"/>
          <w:szCs w:val="24"/>
        </w:rPr>
        <w:t>OTSC applications</w:t>
      </w:r>
      <w:r w:rsidR="006453B5" w:rsidRPr="00D2348D" w:rsidDel="009A5AD4">
        <w:rPr>
          <w:rFonts w:ascii="Book Antiqua" w:eastAsia="Quattrocento" w:hAnsi="Book Antiqua" w:cs="Quattrocento"/>
          <w:szCs w:val="24"/>
        </w:rPr>
        <w:t xml:space="preserve"> </w:t>
      </w:r>
      <w:r w:rsidR="006453B5" w:rsidRPr="00D2348D">
        <w:rPr>
          <w:rFonts w:ascii="Book Antiqua" w:eastAsia="Quattrocento" w:hAnsi="Book Antiqua" w:cs="Quattrocento"/>
          <w:szCs w:val="24"/>
        </w:rPr>
        <w:t>have only been</w:t>
      </w:r>
      <w:r w:rsidR="009A5AD4" w:rsidRPr="00D2348D">
        <w:rPr>
          <w:rFonts w:ascii="Book Antiqua" w:eastAsia="Quattrocento" w:hAnsi="Book Antiqua" w:cs="Quattrocento"/>
          <w:szCs w:val="24"/>
        </w:rPr>
        <w:t xml:space="preserve"> describe</w:t>
      </w:r>
      <w:r w:rsidR="006453B5" w:rsidRPr="00D2348D">
        <w:rPr>
          <w:rFonts w:ascii="Book Antiqua" w:eastAsia="Quattrocento" w:hAnsi="Book Antiqua" w:cs="Quattrocento"/>
          <w:szCs w:val="24"/>
        </w:rPr>
        <w:t>d in case series</w:t>
      </w:r>
      <w:r w:rsidRPr="00D2348D">
        <w:rPr>
          <w:rFonts w:ascii="Book Antiqua" w:eastAsia="Quattrocento" w:hAnsi="Book Antiqua" w:cs="Quattrocento"/>
          <w:szCs w:val="24"/>
        </w:rPr>
        <w:t>. Future randomized prospective controlled multicenter trials are needed to compare the OTSC with other therapies.</w:t>
      </w:r>
    </w:p>
    <w:p w:rsidR="00946094" w:rsidRPr="00D2348D" w:rsidRDefault="00946094" w:rsidP="00D2348D">
      <w:pPr>
        <w:pStyle w:val="Standard1"/>
        <w:spacing w:line="360" w:lineRule="auto"/>
        <w:ind w:firstLine="708"/>
        <w:jc w:val="both"/>
        <w:rPr>
          <w:rFonts w:ascii="Book Antiqua" w:hAnsi="Book Antiqua"/>
          <w:szCs w:val="24"/>
          <w:lang w:eastAsia="zh-CN"/>
        </w:rPr>
      </w:pPr>
    </w:p>
    <w:p w:rsidR="001D5DEA" w:rsidRPr="00D2348D" w:rsidRDefault="001D5DEA" w:rsidP="00D2348D">
      <w:pPr>
        <w:spacing w:line="360" w:lineRule="auto"/>
        <w:jc w:val="both"/>
        <w:rPr>
          <w:rFonts w:ascii="Book Antiqua" w:hAnsi="Book Antiqua"/>
          <w:b/>
          <w:szCs w:val="24"/>
        </w:rPr>
      </w:pPr>
      <w:bookmarkStart w:id="58" w:name="OLE_LINK13"/>
      <w:bookmarkStart w:id="59" w:name="OLE_LINK323"/>
      <w:bookmarkStart w:id="60" w:name="OLE_LINK349"/>
      <w:bookmarkStart w:id="61" w:name="OLE_LINK377"/>
      <w:bookmarkStart w:id="62" w:name="OLE_LINK386"/>
      <w:bookmarkStart w:id="63" w:name="OLE_LINK400"/>
      <w:bookmarkStart w:id="64" w:name="OLE_LINK416"/>
      <w:r w:rsidRPr="00D2348D">
        <w:rPr>
          <w:rFonts w:ascii="Book Antiqua" w:hAnsi="Book Antiqua"/>
          <w:b/>
          <w:szCs w:val="24"/>
        </w:rPr>
        <w:br w:type="page"/>
      </w:r>
    </w:p>
    <w:p w:rsidR="00946094" w:rsidRPr="00D2348D" w:rsidRDefault="00946094" w:rsidP="00D2348D">
      <w:pPr>
        <w:spacing w:line="360" w:lineRule="auto"/>
        <w:jc w:val="both"/>
        <w:rPr>
          <w:rFonts w:ascii="Book Antiqua" w:hAnsi="Book Antiqua"/>
          <w:b/>
          <w:szCs w:val="24"/>
        </w:rPr>
      </w:pPr>
      <w:r w:rsidRPr="00D2348D">
        <w:rPr>
          <w:rFonts w:ascii="Book Antiqua" w:hAnsi="Book Antiqua"/>
          <w:b/>
          <w:szCs w:val="24"/>
        </w:rPr>
        <w:lastRenderedPageBreak/>
        <w:t>COMMENTS</w:t>
      </w:r>
    </w:p>
    <w:p w:rsidR="0024086A" w:rsidRDefault="00946094" w:rsidP="00D2348D">
      <w:pPr>
        <w:spacing w:line="360" w:lineRule="auto"/>
        <w:jc w:val="both"/>
        <w:rPr>
          <w:rFonts w:ascii="Book Antiqua" w:hAnsi="Book Antiqua"/>
          <w:b/>
          <w:i/>
          <w:szCs w:val="24"/>
          <w:lang w:eastAsia="zh-CN"/>
        </w:rPr>
      </w:pPr>
      <w:r w:rsidRPr="00D2348D">
        <w:rPr>
          <w:rFonts w:ascii="Book Antiqua" w:hAnsi="Book Antiqua"/>
          <w:b/>
          <w:i/>
          <w:szCs w:val="24"/>
        </w:rPr>
        <w:t>Background</w:t>
      </w:r>
    </w:p>
    <w:p w:rsidR="00946094" w:rsidRPr="00D2348D" w:rsidRDefault="00BD669E" w:rsidP="00D2348D">
      <w:pPr>
        <w:spacing w:line="360" w:lineRule="auto"/>
        <w:jc w:val="both"/>
        <w:rPr>
          <w:rFonts w:ascii="Book Antiqua" w:hAnsi="Book Antiqua"/>
          <w:szCs w:val="24"/>
        </w:rPr>
      </w:pPr>
      <w:r w:rsidRPr="00D2348D">
        <w:rPr>
          <w:rFonts w:ascii="Book Antiqua" w:hAnsi="Book Antiqua"/>
          <w:szCs w:val="24"/>
        </w:rPr>
        <w:t xml:space="preserve">The </w:t>
      </w:r>
      <w:r w:rsidRPr="00D2348D">
        <w:rPr>
          <w:rFonts w:ascii="Book Antiqua" w:eastAsia="Quattrocento" w:hAnsi="Book Antiqua" w:cs="Quattrocento"/>
          <w:szCs w:val="24"/>
        </w:rPr>
        <w:t>Over-the-Scope-Clip system is a new device for endoscopic treatment of various diseases in the gastrointestinal tract like postsurgical problems or bleeding.</w:t>
      </w:r>
    </w:p>
    <w:p w:rsidR="00946094" w:rsidRPr="00D2348D" w:rsidRDefault="00946094" w:rsidP="00D2348D">
      <w:pPr>
        <w:spacing w:line="360" w:lineRule="auto"/>
        <w:jc w:val="both"/>
        <w:rPr>
          <w:rFonts w:ascii="Book Antiqua" w:hAnsi="Book Antiqua"/>
          <w:b/>
          <w:i/>
          <w:szCs w:val="24"/>
        </w:rPr>
      </w:pPr>
    </w:p>
    <w:p w:rsidR="0024086A" w:rsidRDefault="00946094" w:rsidP="00D2348D">
      <w:pPr>
        <w:spacing w:line="360" w:lineRule="auto"/>
        <w:jc w:val="both"/>
        <w:rPr>
          <w:rFonts w:ascii="Book Antiqua" w:hAnsi="Book Antiqua"/>
          <w:szCs w:val="24"/>
          <w:lang w:eastAsia="zh-CN"/>
        </w:rPr>
      </w:pPr>
      <w:r w:rsidRPr="00D2348D">
        <w:rPr>
          <w:rFonts w:ascii="Book Antiqua" w:hAnsi="Book Antiqua"/>
          <w:b/>
          <w:i/>
          <w:szCs w:val="24"/>
        </w:rPr>
        <w:t>Research frontiers</w:t>
      </w:r>
    </w:p>
    <w:p w:rsidR="00946094" w:rsidRPr="00D2348D" w:rsidRDefault="00BD669E" w:rsidP="00D2348D">
      <w:pPr>
        <w:spacing w:line="360" w:lineRule="auto"/>
        <w:jc w:val="both"/>
        <w:rPr>
          <w:rFonts w:ascii="Book Antiqua" w:hAnsi="Book Antiqua"/>
          <w:szCs w:val="24"/>
        </w:rPr>
      </w:pPr>
      <w:r w:rsidRPr="00D2348D">
        <w:rPr>
          <w:rFonts w:ascii="Book Antiqua" w:hAnsi="Book Antiqua"/>
          <w:szCs w:val="24"/>
        </w:rPr>
        <w:t xml:space="preserve">This </w:t>
      </w:r>
      <w:r w:rsidR="002A2CA2" w:rsidRPr="00D2348D">
        <w:rPr>
          <w:rFonts w:ascii="Book Antiqua" w:hAnsi="Book Antiqua"/>
          <w:szCs w:val="24"/>
        </w:rPr>
        <w:t xml:space="preserve">innovative endoscopic clip </w:t>
      </w:r>
      <w:r w:rsidRPr="00D2348D">
        <w:rPr>
          <w:rFonts w:ascii="Book Antiqua" w:hAnsi="Book Antiqua"/>
          <w:szCs w:val="24"/>
        </w:rPr>
        <w:t>system is fairly new and therefor it is important to analyze its success and side effects.</w:t>
      </w:r>
    </w:p>
    <w:p w:rsidR="00946094" w:rsidRPr="00D2348D" w:rsidRDefault="00946094" w:rsidP="00D2348D">
      <w:pPr>
        <w:spacing w:line="360" w:lineRule="auto"/>
        <w:jc w:val="both"/>
        <w:rPr>
          <w:rFonts w:ascii="Book Antiqua" w:hAnsi="Book Antiqua"/>
          <w:b/>
          <w:i/>
          <w:szCs w:val="24"/>
          <w:lang w:eastAsia="zh-CN"/>
        </w:rPr>
      </w:pPr>
    </w:p>
    <w:p w:rsidR="0024086A" w:rsidRDefault="00946094" w:rsidP="00D2348D">
      <w:pPr>
        <w:spacing w:line="360" w:lineRule="auto"/>
        <w:jc w:val="both"/>
        <w:rPr>
          <w:rFonts w:ascii="Book Antiqua" w:hAnsi="Book Antiqua"/>
          <w:b/>
          <w:i/>
          <w:szCs w:val="24"/>
          <w:lang w:eastAsia="zh-CN"/>
        </w:rPr>
      </w:pPr>
      <w:r w:rsidRPr="00D2348D">
        <w:rPr>
          <w:rFonts w:ascii="Book Antiqua" w:hAnsi="Book Antiqua"/>
          <w:b/>
          <w:i/>
          <w:szCs w:val="24"/>
        </w:rPr>
        <w:t>Innovations and breakthroughs</w:t>
      </w:r>
    </w:p>
    <w:p w:rsidR="00946094" w:rsidRPr="00D2348D" w:rsidRDefault="002B0A5F" w:rsidP="00D2348D">
      <w:pPr>
        <w:spacing w:line="360" w:lineRule="auto"/>
        <w:jc w:val="both"/>
        <w:rPr>
          <w:rFonts w:ascii="Book Antiqua" w:hAnsi="Book Antiqua"/>
          <w:szCs w:val="24"/>
        </w:rPr>
      </w:pPr>
      <w:r w:rsidRPr="00D2348D">
        <w:rPr>
          <w:rFonts w:ascii="Book Antiqua" w:hAnsi="Book Antiqua"/>
          <w:szCs w:val="24"/>
        </w:rPr>
        <w:t xml:space="preserve">This is the first case series that reflects daily clinical experience with </w:t>
      </w:r>
      <w:r w:rsidR="002A2CA2" w:rsidRPr="00D2348D">
        <w:rPr>
          <w:rFonts w:ascii="Book Antiqua" w:hAnsi="Book Antiqua"/>
          <w:szCs w:val="24"/>
        </w:rPr>
        <w:t xml:space="preserve">the </w:t>
      </w:r>
      <w:r w:rsidR="002A2CA2" w:rsidRPr="00D2348D">
        <w:rPr>
          <w:rFonts w:ascii="Book Antiqua" w:eastAsia="Quattrocento" w:hAnsi="Book Antiqua" w:cs="Quattrocento"/>
          <w:szCs w:val="24"/>
        </w:rPr>
        <w:t xml:space="preserve">Over-the-Scope-Clip system </w:t>
      </w:r>
      <w:r w:rsidRPr="00D2348D">
        <w:rPr>
          <w:rFonts w:ascii="Book Antiqua" w:hAnsi="Book Antiqua"/>
          <w:szCs w:val="24"/>
        </w:rPr>
        <w:t>in a tertiary endoscopy center in Switzerland.</w:t>
      </w:r>
    </w:p>
    <w:p w:rsidR="00946094" w:rsidRPr="00D2348D" w:rsidRDefault="00946094" w:rsidP="00D2348D">
      <w:pPr>
        <w:spacing w:line="360" w:lineRule="auto"/>
        <w:jc w:val="both"/>
        <w:rPr>
          <w:rFonts w:ascii="Book Antiqua" w:hAnsi="Book Antiqua"/>
          <w:b/>
          <w:i/>
          <w:szCs w:val="24"/>
        </w:rPr>
      </w:pPr>
    </w:p>
    <w:p w:rsidR="0024086A" w:rsidRDefault="00946094" w:rsidP="00D2348D">
      <w:pPr>
        <w:spacing w:line="360" w:lineRule="auto"/>
        <w:jc w:val="both"/>
        <w:rPr>
          <w:rFonts w:ascii="Book Antiqua" w:hAnsi="Book Antiqua"/>
          <w:b/>
          <w:i/>
          <w:szCs w:val="24"/>
          <w:lang w:eastAsia="zh-CN"/>
        </w:rPr>
      </w:pPr>
      <w:r w:rsidRPr="00D2348D">
        <w:rPr>
          <w:rFonts w:ascii="Book Antiqua" w:hAnsi="Book Antiqua"/>
          <w:b/>
          <w:i/>
          <w:szCs w:val="24"/>
        </w:rPr>
        <w:t>Applications</w:t>
      </w:r>
    </w:p>
    <w:p w:rsidR="00946094" w:rsidRPr="00D2348D" w:rsidRDefault="00C9064D" w:rsidP="00D2348D">
      <w:pPr>
        <w:spacing w:line="360" w:lineRule="auto"/>
        <w:jc w:val="both"/>
        <w:rPr>
          <w:rFonts w:ascii="Book Antiqua" w:hAnsi="Book Antiqua"/>
          <w:b/>
          <w:i/>
          <w:szCs w:val="24"/>
        </w:rPr>
      </w:pPr>
      <w:r w:rsidRPr="00D2348D">
        <w:rPr>
          <w:rFonts w:ascii="Book Antiqua" w:hAnsi="Book Antiqua"/>
          <w:szCs w:val="24"/>
        </w:rPr>
        <w:t xml:space="preserve">This case series showed a good success rate and noticeably few complications for a variety of gastrointestinal lesions with </w:t>
      </w:r>
      <w:r w:rsidR="002A2CA2" w:rsidRPr="00D2348D">
        <w:rPr>
          <w:rFonts w:ascii="Book Antiqua" w:hAnsi="Book Antiqua"/>
          <w:szCs w:val="24"/>
        </w:rPr>
        <w:t xml:space="preserve">the </w:t>
      </w:r>
      <w:r w:rsidR="0024086A">
        <w:rPr>
          <w:rFonts w:ascii="Book Antiqua" w:eastAsia="Quattrocento" w:hAnsi="Book Antiqua" w:cs="Quattrocento"/>
          <w:szCs w:val="24"/>
        </w:rPr>
        <w:t>Over-the-Scope-Clip system</w:t>
      </w:r>
      <w:r w:rsidR="003C13FC" w:rsidRPr="00D2348D">
        <w:rPr>
          <w:rFonts w:ascii="Book Antiqua" w:hAnsi="Book Antiqua"/>
          <w:szCs w:val="24"/>
        </w:rPr>
        <w:t>. We provide further information to the existing literature.</w:t>
      </w:r>
      <w:r w:rsidRPr="00D2348D">
        <w:rPr>
          <w:rFonts w:ascii="Book Antiqua" w:hAnsi="Book Antiqua"/>
          <w:szCs w:val="24"/>
        </w:rPr>
        <w:t xml:space="preserve"> </w:t>
      </w:r>
    </w:p>
    <w:p w:rsidR="00946094" w:rsidRPr="00D2348D" w:rsidRDefault="00946094" w:rsidP="00D2348D">
      <w:pPr>
        <w:spacing w:line="360" w:lineRule="auto"/>
        <w:jc w:val="both"/>
        <w:rPr>
          <w:rFonts w:ascii="Book Antiqua" w:hAnsi="Book Antiqua"/>
          <w:szCs w:val="24"/>
        </w:rPr>
      </w:pPr>
    </w:p>
    <w:p w:rsidR="0024086A" w:rsidRDefault="00946094" w:rsidP="00D2348D">
      <w:pPr>
        <w:spacing w:line="360" w:lineRule="auto"/>
        <w:jc w:val="both"/>
        <w:rPr>
          <w:rFonts w:ascii="Book Antiqua" w:hAnsi="Book Antiqua"/>
          <w:b/>
          <w:i/>
          <w:szCs w:val="24"/>
          <w:lang w:eastAsia="zh-CN"/>
        </w:rPr>
      </w:pPr>
      <w:r w:rsidRPr="00D2348D">
        <w:rPr>
          <w:rFonts w:ascii="Book Antiqua" w:hAnsi="Book Antiqua"/>
          <w:b/>
          <w:i/>
          <w:szCs w:val="24"/>
        </w:rPr>
        <w:t>Terminology</w:t>
      </w:r>
    </w:p>
    <w:p w:rsidR="00946094" w:rsidRPr="00D2348D" w:rsidRDefault="00E4681C" w:rsidP="00D2348D">
      <w:pPr>
        <w:spacing w:line="360" w:lineRule="auto"/>
        <w:jc w:val="both"/>
        <w:rPr>
          <w:rFonts w:ascii="Book Antiqua" w:hAnsi="Book Antiqua"/>
          <w:szCs w:val="24"/>
        </w:rPr>
      </w:pPr>
      <w:r w:rsidRPr="00D2348D">
        <w:rPr>
          <w:rFonts w:ascii="Book Antiqua" w:hAnsi="Book Antiqua"/>
          <w:szCs w:val="24"/>
        </w:rPr>
        <w:t xml:space="preserve">Gastro- and </w:t>
      </w:r>
      <w:proofErr w:type="spellStart"/>
      <w:r w:rsidRPr="00D2348D">
        <w:rPr>
          <w:rFonts w:ascii="Book Antiqua" w:hAnsi="Book Antiqua"/>
          <w:szCs w:val="24"/>
        </w:rPr>
        <w:t>colonoscopes</w:t>
      </w:r>
      <w:proofErr w:type="spellEnd"/>
      <w:r w:rsidRPr="00D2348D">
        <w:rPr>
          <w:rFonts w:ascii="Book Antiqua" w:hAnsi="Book Antiqua"/>
          <w:szCs w:val="24"/>
        </w:rPr>
        <w:t xml:space="preserve"> are instruments for the examination of the gastrointestinal tract. A</w:t>
      </w:r>
      <w:r w:rsidR="002A2CA2" w:rsidRPr="00D2348D">
        <w:rPr>
          <w:rFonts w:ascii="Book Antiqua" w:hAnsi="Book Antiqua"/>
          <w:szCs w:val="24"/>
        </w:rPr>
        <w:t>n endoscopic</w:t>
      </w:r>
      <w:r w:rsidR="00826904" w:rsidRPr="00D2348D">
        <w:rPr>
          <w:rFonts w:ascii="Book Antiqua" w:hAnsi="Book Antiqua"/>
          <w:szCs w:val="24"/>
        </w:rPr>
        <w:t xml:space="preserve"> </w:t>
      </w:r>
      <w:r w:rsidRPr="00D2348D">
        <w:rPr>
          <w:rFonts w:ascii="Book Antiqua" w:hAnsi="Book Antiqua"/>
          <w:szCs w:val="24"/>
        </w:rPr>
        <w:t xml:space="preserve">clip is a device for the closure of a defect. </w:t>
      </w:r>
      <w:r w:rsidR="003C13FC" w:rsidRPr="00D2348D">
        <w:rPr>
          <w:rFonts w:ascii="Book Antiqua" w:hAnsi="Book Antiqua"/>
          <w:szCs w:val="24"/>
        </w:rPr>
        <w:t xml:space="preserve">A fistula is an abnormal connection between two structures, </w:t>
      </w:r>
      <w:r w:rsidR="002A2CA2" w:rsidRPr="0024086A">
        <w:rPr>
          <w:rFonts w:ascii="Book Antiqua" w:hAnsi="Book Antiqua"/>
          <w:i/>
          <w:szCs w:val="24"/>
        </w:rPr>
        <w:t>e.g.,</w:t>
      </w:r>
      <w:r w:rsidR="002A2CA2" w:rsidRPr="00D2348D">
        <w:rPr>
          <w:rFonts w:ascii="Book Antiqua" w:hAnsi="Book Antiqua"/>
          <w:szCs w:val="24"/>
        </w:rPr>
        <w:t xml:space="preserve"> </w:t>
      </w:r>
      <w:r w:rsidR="003C13FC" w:rsidRPr="00D2348D">
        <w:rPr>
          <w:rFonts w:ascii="Book Antiqua" w:hAnsi="Book Antiqua"/>
          <w:szCs w:val="24"/>
        </w:rPr>
        <w:t>between stomach and skin.</w:t>
      </w:r>
      <w:r w:rsidRPr="00D2348D">
        <w:rPr>
          <w:rFonts w:ascii="Book Antiqua" w:hAnsi="Book Antiqua"/>
          <w:szCs w:val="24"/>
        </w:rPr>
        <w:t xml:space="preserve"> An anastomotic leakage is an abnormal defect between two parts of the intestine that have been connected surgically.</w:t>
      </w:r>
    </w:p>
    <w:p w:rsidR="00946094" w:rsidRPr="00D2348D" w:rsidRDefault="00946094" w:rsidP="00D2348D">
      <w:pPr>
        <w:spacing w:line="360" w:lineRule="auto"/>
        <w:jc w:val="both"/>
        <w:rPr>
          <w:rFonts w:ascii="Book Antiqua" w:hAnsi="Book Antiqua"/>
          <w:b/>
          <w:i/>
          <w:szCs w:val="24"/>
        </w:rPr>
      </w:pPr>
    </w:p>
    <w:p w:rsidR="0024086A" w:rsidRDefault="00946094" w:rsidP="00D2348D">
      <w:pPr>
        <w:spacing w:line="360" w:lineRule="auto"/>
        <w:jc w:val="both"/>
        <w:rPr>
          <w:rFonts w:ascii="Book Antiqua" w:hAnsi="Book Antiqua"/>
          <w:b/>
          <w:i/>
          <w:szCs w:val="24"/>
          <w:lang w:eastAsia="zh-CN"/>
        </w:rPr>
      </w:pPr>
      <w:r w:rsidRPr="00D2348D">
        <w:rPr>
          <w:rFonts w:ascii="Book Antiqua" w:hAnsi="Book Antiqua"/>
          <w:b/>
          <w:i/>
          <w:szCs w:val="24"/>
        </w:rPr>
        <w:t>Peer review</w:t>
      </w:r>
    </w:p>
    <w:p w:rsidR="00946094" w:rsidRPr="00D2348D" w:rsidRDefault="00E4681C" w:rsidP="00D2348D">
      <w:pPr>
        <w:spacing w:line="360" w:lineRule="auto"/>
        <w:jc w:val="both"/>
        <w:rPr>
          <w:rFonts w:ascii="Book Antiqua" w:hAnsi="Book Antiqua"/>
          <w:b/>
          <w:i/>
          <w:szCs w:val="24"/>
        </w:rPr>
      </w:pPr>
      <w:r w:rsidRPr="00D2348D">
        <w:rPr>
          <w:rFonts w:ascii="Book Antiqua" w:hAnsi="Book Antiqua"/>
          <w:szCs w:val="24"/>
        </w:rPr>
        <w:t xml:space="preserve">This case series carried information about clinical application of </w:t>
      </w:r>
      <w:r w:rsidR="0024086A" w:rsidRPr="0024086A">
        <w:rPr>
          <w:rFonts w:ascii="Book Antiqua" w:hAnsi="Book Antiqua"/>
          <w:szCs w:val="24"/>
        </w:rPr>
        <w:t xml:space="preserve">Over-the-scope-clip </w:t>
      </w:r>
      <w:r w:rsidRPr="00D2348D">
        <w:rPr>
          <w:rFonts w:ascii="Book Antiqua" w:hAnsi="Book Antiqua"/>
          <w:szCs w:val="24"/>
        </w:rPr>
        <w:t xml:space="preserve">in various indications of </w:t>
      </w:r>
      <w:r w:rsidR="0024086A" w:rsidRPr="0024086A">
        <w:rPr>
          <w:rFonts w:ascii="Book Antiqua" w:hAnsi="Book Antiqua"/>
          <w:szCs w:val="24"/>
        </w:rPr>
        <w:t xml:space="preserve">gastrointestinal </w:t>
      </w:r>
      <w:r w:rsidRPr="00D2348D">
        <w:rPr>
          <w:rFonts w:ascii="Book Antiqua" w:hAnsi="Book Antiqua"/>
          <w:szCs w:val="24"/>
        </w:rPr>
        <w:t>lesions. The high success rate and expended indications may be interested for other gastroenterologists.</w:t>
      </w:r>
    </w:p>
    <w:bookmarkEnd w:id="58"/>
    <w:bookmarkEnd w:id="59"/>
    <w:bookmarkEnd w:id="60"/>
    <w:bookmarkEnd w:id="61"/>
    <w:bookmarkEnd w:id="62"/>
    <w:bookmarkEnd w:id="63"/>
    <w:bookmarkEnd w:id="64"/>
    <w:p w:rsidR="00B772CA" w:rsidRPr="00D2348D" w:rsidRDefault="00C56950" w:rsidP="00D2348D">
      <w:pPr>
        <w:pStyle w:val="Standard1"/>
        <w:spacing w:line="360" w:lineRule="auto"/>
        <w:jc w:val="both"/>
        <w:rPr>
          <w:rFonts w:ascii="Book Antiqua" w:hAnsi="Book Antiqua"/>
          <w:szCs w:val="24"/>
        </w:rPr>
      </w:pPr>
      <w:r w:rsidRPr="00D2348D">
        <w:rPr>
          <w:rFonts w:ascii="Book Antiqua" w:hAnsi="Book Antiqua"/>
          <w:szCs w:val="24"/>
        </w:rPr>
        <w:br w:type="page"/>
      </w:r>
    </w:p>
    <w:p w:rsidR="00B772CA" w:rsidRPr="00D2348D" w:rsidRDefault="00B772CA" w:rsidP="00D2348D">
      <w:pPr>
        <w:pStyle w:val="Standard1"/>
        <w:spacing w:line="360" w:lineRule="auto"/>
        <w:jc w:val="both"/>
        <w:rPr>
          <w:rFonts w:ascii="Book Antiqua" w:hAnsi="Book Antiqua"/>
          <w:szCs w:val="24"/>
        </w:rPr>
      </w:pPr>
    </w:p>
    <w:p w:rsidR="00B772CA" w:rsidRPr="00D2348D" w:rsidRDefault="00501B34" w:rsidP="00D2348D">
      <w:pPr>
        <w:pStyle w:val="Standard1"/>
        <w:spacing w:line="360" w:lineRule="auto"/>
        <w:jc w:val="both"/>
        <w:rPr>
          <w:rFonts w:ascii="Book Antiqua" w:hAnsi="Book Antiqua"/>
          <w:szCs w:val="24"/>
        </w:rPr>
      </w:pPr>
      <w:r w:rsidRPr="00D2348D">
        <w:rPr>
          <w:rFonts w:ascii="Book Antiqua" w:eastAsia="Quattrocento" w:hAnsi="Book Antiqua" w:cs="Quattrocento"/>
          <w:b/>
          <w:szCs w:val="24"/>
        </w:rPr>
        <w:t>REFERENCES</w:t>
      </w:r>
    </w:p>
    <w:p w:rsidR="00EF6D67" w:rsidRPr="00595982" w:rsidRDefault="00EF6D67" w:rsidP="00EF6D67">
      <w:pPr>
        <w:spacing w:line="360" w:lineRule="auto"/>
        <w:jc w:val="both"/>
        <w:rPr>
          <w:rFonts w:ascii="Book Antiqua" w:hAnsi="Book Antiqua" w:cs="宋体"/>
          <w:szCs w:val="24"/>
        </w:rPr>
      </w:pPr>
      <w:r w:rsidRPr="00595982">
        <w:rPr>
          <w:rFonts w:ascii="Book Antiqua" w:hAnsi="Book Antiqua" w:cs="宋体"/>
          <w:szCs w:val="24"/>
        </w:rPr>
        <w:t>1 </w:t>
      </w:r>
      <w:proofErr w:type="spellStart"/>
      <w:r w:rsidRPr="00595982">
        <w:rPr>
          <w:rFonts w:ascii="Book Antiqua" w:hAnsi="Book Antiqua" w:cs="宋体"/>
          <w:b/>
          <w:bCs/>
          <w:szCs w:val="24"/>
        </w:rPr>
        <w:t>Seebach</w:t>
      </w:r>
      <w:proofErr w:type="spellEnd"/>
      <w:r w:rsidRPr="00595982">
        <w:rPr>
          <w:rFonts w:ascii="Book Antiqua" w:hAnsi="Book Antiqua" w:cs="宋体"/>
          <w:b/>
          <w:bCs/>
          <w:szCs w:val="24"/>
        </w:rPr>
        <w:t xml:space="preserve"> L</w:t>
      </w:r>
      <w:r w:rsidRPr="00595982">
        <w:rPr>
          <w:rFonts w:ascii="Book Antiqua" w:hAnsi="Book Antiqua" w:cs="宋体"/>
          <w:szCs w:val="24"/>
        </w:rPr>
        <w:t xml:space="preserve">, </w:t>
      </w:r>
      <w:proofErr w:type="spellStart"/>
      <w:r w:rsidRPr="00595982">
        <w:rPr>
          <w:rFonts w:ascii="Book Antiqua" w:hAnsi="Book Antiqua" w:cs="宋体"/>
          <w:szCs w:val="24"/>
        </w:rPr>
        <w:t>Bauerfeind</w:t>
      </w:r>
      <w:proofErr w:type="spellEnd"/>
      <w:r w:rsidRPr="00595982">
        <w:rPr>
          <w:rFonts w:ascii="Book Antiqua" w:hAnsi="Book Antiqua" w:cs="宋体"/>
          <w:szCs w:val="24"/>
        </w:rPr>
        <w:t xml:space="preserve"> P, </w:t>
      </w:r>
      <w:proofErr w:type="spellStart"/>
      <w:r w:rsidRPr="00595982">
        <w:rPr>
          <w:rFonts w:ascii="Book Antiqua" w:hAnsi="Book Antiqua" w:cs="宋体"/>
          <w:szCs w:val="24"/>
        </w:rPr>
        <w:t>Gubler</w:t>
      </w:r>
      <w:proofErr w:type="spellEnd"/>
      <w:r w:rsidRPr="00595982">
        <w:rPr>
          <w:rFonts w:ascii="Book Antiqua" w:hAnsi="Book Antiqua" w:cs="宋体"/>
          <w:szCs w:val="24"/>
        </w:rPr>
        <w:t xml:space="preserve"> C. "Sparing the surgeon": clinical experience with over-the-scope clips for gastrointestinal perforation. </w:t>
      </w:r>
      <w:r w:rsidRPr="00595982">
        <w:rPr>
          <w:rFonts w:ascii="Book Antiqua" w:hAnsi="Book Antiqua" w:cs="宋体"/>
          <w:i/>
          <w:iCs/>
          <w:szCs w:val="24"/>
        </w:rPr>
        <w:t>Endoscopy</w:t>
      </w:r>
      <w:r w:rsidRPr="00595982">
        <w:rPr>
          <w:rFonts w:ascii="Book Antiqua" w:hAnsi="Book Antiqua" w:cs="宋体"/>
          <w:szCs w:val="24"/>
        </w:rPr>
        <w:t> 2010; </w:t>
      </w:r>
      <w:r w:rsidRPr="00595982">
        <w:rPr>
          <w:rFonts w:ascii="Book Antiqua" w:hAnsi="Book Antiqua" w:cs="宋体"/>
          <w:b/>
          <w:bCs/>
          <w:szCs w:val="24"/>
        </w:rPr>
        <w:t>42</w:t>
      </w:r>
      <w:r w:rsidRPr="00595982">
        <w:rPr>
          <w:rFonts w:ascii="Book Antiqua" w:hAnsi="Book Antiqua" w:cs="宋体"/>
          <w:szCs w:val="24"/>
        </w:rPr>
        <w:t>: 1108-1111 [PMID: 21120779 DOI: 10.1055/s-0030-1255924]</w:t>
      </w:r>
    </w:p>
    <w:p w:rsidR="00EF6D67" w:rsidRPr="00595982" w:rsidRDefault="00EF6D67" w:rsidP="00EF6D67">
      <w:pPr>
        <w:spacing w:line="360" w:lineRule="auto"/>
        <w:jc w:val="both"/>
        <w:rPr>
          <w:rFonts w:ascii="Book Antiqua" w:hAnsi="Book Antiqua" w:cs="宋体"/>
          <w:szCs w:val="24"/>
        </w:rPr>
      </w:pPr>
      <w:proofErr w:type="gramStart"/>
      <w:r w:rsidRPr="00595982">
        <w:rPr>
          <w:rFonts w:ascii="Book Antiqua" w:hAnsi="Book Antiqua" w:cs="宋体"/>
          <w:szCs w:val="24"/>
        </w:rPr>
        <w:t>2 </w:t>
      </w:r>
      <w:proofErr w:type="spellStart"/>
      <w:r w:rsidRPr="00595982">
        <w:rPr>
          <w:rFonts w:ascii="Book Antiqua" w:hAnsi="Book Antiqua" w:cs="宋体"/>
          <w:b/>
          <w:bCs/>
          <w:szCs w:val="24"/>
        </w:rPr>
        <w:t>Gubler</w:t>
      </w:r>
      <w:proofErr w:type="spellEnd"/>
      <w:r w:rsidRPr="00595982">
        <w:rPr>
          <w:rFonts w:ascii="Book Antiqua" w:hAnsi="Book Antiqua" w:cs="宋体"/>
          <w:b/>
          <w:bCs/>
          <w:szCs w:val="24"/>
        </w:rPr>
        <w:t xml:space="preserve"> C</w:t>
      </w:r>
      <w:r w:rsidRPr="00595982">
        <w:rPr>
          <w:rFonts w:ascii="Book Antiqua" w:hAnsi="Book Antiqua" w:cs="宋体"/>
          <w:szCs w:val="24"/>
        </w:rPr>
        <w:t xml:space="preserve">, </w:t>
      </w:r>
      <w:proofErr w:type="spellStart"/>
      <w:r w:rsidRPr="00595982">
        <w:rPr>
          <w:rFonts w:ascii="Book Antiqua" w:hAnsi="Book Antiqua" w:cs="宋体"/>
          <w:szCs w:val="24"/>
        </w:rPr>
        <w:t>Bauerfeind</w:t>
      </w:r>
      <w:proofErr w:type="spellEnd"/>
      <w:r w:rsidRPr="00595982">
        <w:rPr>
          <w:rFonts w:ascii="Book Antiqua" w:hAnsi="Book Antiqua" w:cs="宋体"/>
          <w:szCs w:val="24"/>
        </w:rPr>
        <w:t xml:space="preserve"> P. Endoscopic closure of iatrogenic gastrointestinal tract perforations with the over-the-scope clip.</w:t>
      </w:r>
      <w:proofErr w:type="gramEnd"/>
      <w:r w:rsidRPr="00595982">
        <w:rPr>
          <w:rFonts w:ascii="Book Antiqua" w:hAnsi="Book Antiqua" w:cs="宋体"/>
          <w:szCs w:val="24"/>
        </w:rPr>
        <w:t> </w:t>
      </w:r>
      <w:r w:rsidRPr="00595982">
        <w:rPr>
          <w:rFonts w:ascii="Book Antiqua" w:hAnsi="Book Antiqua" w:cs="宋体"/>
          <w:i/>
          <w:iCs/>
          <w:szCs w:val="24"/>
        </w:rPr>
        <w:t>Digestion</w:t>
      </w:r>
      <w:r w:rsidRPr="00595982">
        <w:rPr>
          <w:rFonts w:ascii="Book Antiqua" w:hAnsi="Book Antiqua" w:cs="宋体"/>
          <w:szCs w:val="24"/>
        </w:rPr>
        <w:t> 2012; </w:t>
      </w:r>
      <w:r w:rsidRPr="00595982">
        <w:rPr>
          <w:rFonts w:ascii="Book Antiqua" w:hAnsi="Book Antiqua" w:cs="宋体"/>
          <w:b/>
          <w:bCs/>
          <w:szCs w:val="24"/>
        </w:rPr>
        <w:t>85</w:t>
      </w:r>
      <w:r w:rsidRPr="00595982">
        <w:rPr>
          <w:rFonts w:ascii="Book Antiqua" w:hAnsi="Book Antiqua" w:cs="宋体"/>
          <w:szCs w:val="24"/>
        </w:rPr>
        <w:t>: 302-307 [PMID: 22614286 DOI: 10.1159/000336509]</w:t>
      </w:r>
    </w:p>
    <w:p w:rsidR="00EF6D67" w:rsidRPr="00595982" w:rsidRDefault="00EF6D67" w:rsidP="00EF6D67">
      <w:pPr>
        <w:spacing w:line="360" w:lineRule="auto"/>
        <w:jc w:val="both"/>
        <w:rPr>
          <w:rFonts w:ascii="Book Antiqua" w:hAnsi="Book Antiqua" w:cs="宋体"/>
          <w:szCs w:val="24"/>
        </w:rPr>
      </w:pPr>
      <w:r w:rsidRPr="00595982">
        <w:rPr>
          <w:rFonts w:ascii="Book Antiqua" w:hAnsi="Book Antiqua" w:cs="宋体"/>
          <w:szCs w:val="24"/>
        </w:rPr>
        <w:t>3 </w:t>
      </w:r>
      <w:proofErr w:type="spellStart"/>
      <w:r w:rsidRPr="00595982">
        <w:rPr>
          <w:rFonts w:ascii="Book Antiqua" w:hAnsi="Book Antiqua" w:cs="宋体"/>
          <w:b/>
          <w:bCs/>
          <w:szCs w:val="24"/>
        </w:rPr>
        <w:t>Mönkemüller</w:t>
      </w:r>
      <w:proofErr w:type="spellEnd"/>
      <w:r w:rsidRPr="00595982">
        <w:rPr>
          <w:rFonts w:ascii="Book Antiqua" w:hAnsi="Book Antiqua" w:cs="宋体"/>
          <w:b/>
          <w:bCs/>
          <w:szCs w:val="24"/>
        </w:rPr>
        <w:t xml:space="preserve"> K</w:t>
      </w:r>
      <w:r w:rsidRPr="00595982">
        <w:rPr>
          <w:rFonts w:ascii="Book Antiqua" w:hAnsi="Book Antiqua" w:cs="宋体"/>
          <w:szCs w:val="24"/>
        </w:rPr>
        <w:t xml:space="preserve">, Peter S, </w:t>
      </w:r>
      <w:proofErr w:type="spellStart"/>
      <w:r w:rsidRPr="00595982">
        <w:rPr>
          <w:rFonts w:ascii="Book Antiqua" w:hAnsi="Book Antiqua" w:cs="宋体"/>
          <w:szCs w:val="24"/>
        </w:rPr>
        <w:t>Toshniwal</w:t>
      </w:r>
      <w:proofErr w:type="spellEnd"/>
      <w:r w:rsidRPr="00595982">
        <w:rPr>
          <w:rFonts w:ascii="Book Antiqua" w:hAnsi="Book Antiqua" w:cs="宋体"/>
          <w:szCs w:val="24"/>
        </w:rPr>
        <w:t xml:space="preserve"> J, </w:t>
      </w:r>
      <w:proofErr w:type="spellStart"/>
      <w:r w:rsidRPr="00595982">
        <w:rPr>
          <w:rFonts w:ascii="Book Antiqua" w:hAnsi="Book Antiqua" w:cs="宋体"/>
          <w:szCs w:val="24"/>
        </w:rPr>
        <w:t>Popa</w:t>
      </w:r>
      <w:proofErr w:type="spellEnd"/>
      <w:r w:rsidRPr="00595982">
        <w:rPr>
          <w:rFonts w:ascii="Book Antiqua" w:hAnsi="Book Antiqua" w:cs="宋体"/>
          <w:szCs w:val="24"/>
        </w:rPr>
        <w:t xml:space="preserve"> D, </w:t>
      </w:r>
      <w:proofErr w:type="spellStart"/>
      <w:r w:rsidRPr="00595982">
        <w:rPr>
          <w:rFonts w:ascii="Book Antiqua" w:hAnsi="Book Antiqua" w:cs="宋体"/>
          <w:szCs w:val="24"/>
        </w:rPr>
        <w:t>Zabielski</w:t>
      </w:r>
      <w:proofErr w:type="spellEnd"/>
      <w:r w:rsidRPr="00595982">
        <w:rPr>
          <w:rFonts w:ascii="Book Antiqua" w:hAnsi="Book Antiqua" w:cs="宋体"/>
          <w:szCs w:val="24"/>
        </w:rPr>
        <w:t xml:space="preserve"> M, Stahl RD, Ramesh J, Wilcox CM. Multipurpose use of the 'bear claw' (over-the-scope-clip system) to treat </w:t>
      </w:r>
      <w:proofErr w:type="spellStart"/>
      <w:r w:rsidRPr="00595982">
        <w:rPr>
          <w:rFonts w:ascii="Book Antiqua" w:hAnsi="Book Antiqua" w:cs="宋体"/>
          <w:szCs w:val="24"/>
        </w:rPr>
        <w:t>endoluminal</w:t>
      </w:r>
      <w:proofErr w:type="spellEnd"/>
      <w:r w:rsidRPr="00595982">
        <w:rPr>
          <w:rFonts w:ascii="Book Antiqua" w:hAnsi="Book Antiqua" w:cs="宋体"/>
          <w:szCs w:val="24"/>
        </w:rPr>
        <w:t xml:space="preserve"> gastrointestinal disorders. </w:t>
      </w:r>
      <w:r w:rsidRPr="00595982">
        <w:rPr>
          <w:rFonts w:ascii="Book Antiqua" w:hAnsi="Book Antiqua" w:cs="宋体"/>
          <w:i/>
          <w:iCs/>
          <w:szCs w:val="24"/>
        </w:rPr>
        <w:t xml:space="preserve">Dig </w:t>
      </w:r>
      <w:proofErr w:type="spellStart"/>
      <w:r w:rsidRPr="00595982">
        <w:rPr>
          <w:rFonts w:ascii="Book Antiqua" w:hAnsi="Book Antiqua" w:cs="宋体"/>
          <w:i/>
          <w:iCs/>
          <w:szCs w:val="24"/>
        </w:rPr>
        <w:t>Endosc</w:t>
      </w:r>
      <w:proofErr w:type="spellEnd"/>
      <w:r w:rsidRPr="00595982">
        <w:rPr>
          <w:rFonts w:ascii="Book Antiqua" w:hAnsi="Book Antiqua" w:cs="宋体"/>
          <w:szCs w:val="24"/>
        </w:rPr>
        <w:t> 2014; </w:t>
      </w:r>
      <w:r w:rsidRPr="00595982">
        <w:rPr>
          <w:rFonts w:ascii="Book Antiqua" w:hAnsi="Book Antiqua" w:cs="宋体"/>
          <w:b/>
          <w:bCs/>
          <w:szCs w:val="24"/>
        </w:rPr>
        <w:t>26</w:t>
      </w:r>
      <w:r w:rsidRPr="00595982">
        <w:rPr>
          <w:rFonts w:ascii="Book Antiqua" w:hAnsi="Book Antiqua" w:cs="宋体"/>
          <w:szCs w:val="24"/>
        </w:rPr>
        <w:t>: 350-357 [PMID: 23855514 DOI: 10.1111/den.12145]</w:t>
      </w:r>
    </w:p>
    <w:p w:rsidR="00EF6D67" w:rsidRPr="00595982" w:rsidRDefault="00EF6D67" w:rsidP="00EF6D67">
      <w:pPr>
        <w:spacing w:line="360" w:lineRule="auto"/>
        <w:jc w:val="both"/>
        <w:rPr>
          <w:rFonts w:ascii="Book Antiqua" w:hAnsi="Book Antiqua" w:cs="宋体"/>
          <w:szCs w:val="24"/>
        </w:rPr>
      </w:pPr>
      <w:r w:rsidRPr="00595982">
        <w:rPr>
          <w:rFonts w:ascii="Book Antiqua" w:hAnsi="Book Antiqua" w:cs="宋体"/>
          <w:szCs w:val="24"/>
        </w:rPr>
        <w:t>4 </w:t>
      </w:r>
      <w:proofErr w:type="spellStart"/>
      <w:r w:rsidRPr="00595982">
        <w:rPr>
          <w:rFonts w:ascii="Book Antiqua" w:hAnsi="Book Antiqua" w:cs="宋体"/>
          <w:b/>
          <w:bCs/>
          <w:szCs w:val="24"/>
        </w:rPr>
        <w:t>Sandmann</w:t>
      </w:r>
      <w:proofErr w:type="spellEnd"/>
      <w:r w:rsidRPr="00595982">
        <w:rPr>
          <w:rFonts w:ascii="Book Antiqua" w:hAnsi="Book Antiqua" w:cs="宋体"/>
          <w:b/>
          <w:bCs/>
          <w:szCs w:val="24"/>
        </w:rPr>
        <w:t xml:space="preserve"> M</w:t>
      </w:r>
      <w:r w:rsidRPr="00595982">
        <w:rPr>
          <w:rFonts w:ascii="Book Antiqua" w:hAnsi="Book Antiqua" w:cs="宋体"/>
          <w:szCs w:val="24"/>
        </w:rPr>
        <w:t xml:space="preserve">, Heike M, </w:t>
      </w:r>
      <w:proofErr w:type="spellStart"/>
      <w:r w:rsidRPr="00595982">
        <w:rPr>
          <w:rFonts w:ascii="Book Antiqua" w:hAnsi="Book Antiqua" w:cs="宋体"/>
          <w:szCs w:val="24"/>
        </w:rPr>
        <w:t>Faehndrich</w:t>
      </w:r>
      <w:proofErr w:type="spellEnd"/>
      <w:r w:rsidRPr="00595982">
        <w:rPr>
          <w:rFonts w:ascii="Book Antiqua" w:hAnsi="Book Antiqua" w:cs="宋体"/>
          <w:szCs w:val="24"/>
        </w:rPr>
        <w:t xml:space="preserve"> M. Application of the OTSC system for the closure of fistulas, </w:t>
      </w:r>
      <w:proofErr w:type="spellStart"/>
      <w:r w:rsidRPr="00595982">
        <w:rPr>
          <w:rFonts w:ascii="Book Antiqua" w:hAnsi="Book Antiqua" w:cs="宋体"/>
          <w:szCs w:val="24"/>
        </w:rPr>
        <w:t>anastomosal</w:t>
      </w:r>
      <w:proofErr w:type="spellEnd"/>
      <w:r w:rsidRPr="00595982">
        <w:rPr>
          <w:rFonts w:ascii="Book Antiqua" w:hAnsi="Book Antiqua" w:cs="宋体"/>
          <w:szCs w:val="24"/>
        </w:rPr>
        <w:t xml:space="preserve"> leakages and perforations within the gastrointestinal tract. </w:t>
      </w:r>
      <w:r w:rsidRPr="00595982">
        <w:rPr>
          <w:rFonts w:ascii="Book Antiqua" w:hAnsi="Book Antiqua" w:cs="宋体"/>
          <w:i/>
          <w:iCs/>
          <w:szCs w:val="24"/>
        </w:rPr>
        <w:t xml:space="preserve">Z </w:t>
      </w:r>
      <w:proofErr w:type="spellStart"/>
      <w:r w:rsidRPr="00595982">
        <w:rPr>
          <w:rFonts w:ascii="Book Antiqua" w:hAnsi="Book Antiqua" w:cs="宋体"/>
          <w:i/>
          <w:iCs/>
          <w:szCs w:val="24"/>
        </w:rPr>
        <w:t>Gastroenterol</w:t>
      </w:r>
      <w:proofErr w:type="spellEnd"/>
      <w:r w:rsidRPr="00595982">
        <w:rPr>
          <w:rFonts w:ascii="Book Antiqua" w:hAnsi="Book Antiqua" w:cs="宋体"/>
          <w:szCs w:val="24"/>
        </w:rPr>
        <w:t> 2011; </w:t>
      </w:r>
      <w:r w:rsidRPr="00595982">
        <w:rPr>
          <w:rFonts w:ascii="Book Antiqua" w:hAnsi="Book Antiqua" w:cs="宋体"/>
          <w:b/>
          <w:bCs/>
          <w:szCs w:val="24"/>
        </w:rPr>
        <w:t>49</w:t>
      </w:r>
      <w:r w:rsidRPr="00595982">
        <w:rPr>
          <w:rFonts w:ascii="Book Antiqua" w:hAnsi="Book Antiqua" w:cs="宋体"/>
          <w:szCs w:val="24"/>
        </w:rPr>
        <w:t>: 981-985 [PMID: 21811949 DOI: 10.1055/s-0029-1245972]</w:t>
      </w:r>
    </w:p>
    <w:p w:rsidR="00EF6D67" w:rsidRPr="00595982" w:rsidRDefault="00EF6D67" w:rsidP="00EF6D67">
      <w:pPr>
        <w:spacing w:line="360" w:lineRule="auto"/>
        <w:jc w:val="both"/>
        <w:rPr>
          <w:rFonts w:ascii="Book Antiqua" w:hAnsi="Book Antiqua" w:cs="宋体"/>
          <w:szCs w:val="24"/>
        </w:rPr>
      </w:pPr>
      <w:r w:rsidRPr="00595982">
        <w:rPr>
          <w:rFonts w:ascii="Book Antiqua" w:hAnsi="Book Antiqua" w:cs="宋体"/>
          <w:szCs w:val="24"/>
        </w:rPr>
        <w:t>5 </w:t>
      </w:r>
      <w:proofErr w:type="spellStart"/>
      <w:r w:rsidRPr="00595982">
        <w:rPr>
          <w:rFonts w:ascii="Book Antiqua" w:hAnsi="Book Antiqua" w:cs="宋体"/>
          <w:b/>
          <w:bCs/>
          <w:szCs w:val="24"/>
        </w:rPr>
        <w:t>Kirschniak</w:t>
      </w:r>
      <w:proofErr w:type="spellEnd"/>
      <w:r w:rsidRPr="00595982">
        <w:rPr>
          <w:rFonts w:ascii="Book Antiqua" w:hAnsi="Book Antiqua" w:cs="宋体"/>
          <w:b/>
          <w:bCs/>
          <w:szCs w:val="24"/>
        </w:rPr>
        <w:t xml:space="preserve"> A</w:t>
      </w:r>
      <w:r w:rsidRPr="00595982">
        <w:rPr>
          <w:rFonts w:ascii="Book Antiqua" w:hAnsi="Book Antiqua" w:cs="宋体"/>
          <w:szCs w:val="24"/>
        </w:rPr>
        <w:t xml:space="preserve">, </w:t>
      </w:r>
      <w:proofErr w:type="spellStart"/>
      <w:r w:rsidRPr="00595982">
        <w:rPr>
          <w:rFonts w:ascii="Book Antiqua" w:hAnsi="Book Antiqua" w:cs="宋体"/>
          <w:szCs w:val="24"/>
        </w:rPr>
        <w:t>Kratt</w:t>
      </w:r>
      <w:proofErr w:type="spellEnd"/>
      <w:r w:rsidRPr="00595982">
        <w:rPr>
          <w:rFonts w:ascii="Book Antiqua" w:hAnsi="Book Antiqua" w:cs="宋体"/>
          <w:szCs w:val="24"/>
        </w:rPr>
        <w:t xml:space="preserve"> T, </w:t>
      </w:r>
      <w:proofErr w:type="spellStart"/>
      <w:r w:rsidRPr="00595982">
        <w:rPr>
          <w:rFonts w:ascii="Book Antiqua" w:hAnsi="Book Antiqua" w:cs="宋体"/>
          <w:szCs w:val="24"/>
        </w:rPr>
        <w:t>Stüker</w:t>
      </w:r>
      <w:proofErr w:type="spellEnd"/>
      <w:r w:rsidRPr="00595982">
        <w:rPr>
          <w:rFonts w:ascii="Book Antiqua" w:hAnsi="Book Antiqua" w:cs="宋体"/>
          <w:szCs w:val="24"/>
        </w:rPr>
        <w:t xml:space="preserve"> D, Braun A, </w:t>
      </w:r>
      <w:proofErr w:type="spellStart"/>
      <w:r w:rsidRPr="00595982">
        <w:rPr>
          <w:rFonts w:ascii="Book Antiqua" w:hAnsi="Book Antiqua" w:cs="宋体"/>
          <w:szCs w:val="24"/>
        </w:rPr>
        <w:t>Schurr</w:t>
      </w:r>
      <w:proofErr w:type="spellEnd"/>
      <w:r w:rsidRPr="00595982">
        <w:rPr>
          <w:rFonts w:ascii="Book Antiqua" w:hAnsi="Book Antiqua" w:cs="宋体"/>
          <w:szCs w:val="24"/>
        </w:rPr>
        <w:t xml:space="preserve"> MO, </w:t>
      </w:r>
      <w:proofErr w:type="spellStart"/>
      <w:r w:rsidRPr="00595982">
        <w:rPr>
          <w:rFonts w:ascii="Book Antiqua" w:hAnsi="Book Antiqua" w:cs="宋体"/>
          <w:szCs w:val="24"/>
        </w:rPr>
        <w:t>Königsrainer</w:t>
      </w:r>
      <w:proofErr w:type="spellEnd"/>
      <w:r w:rsidRPr="00595982">
        <w:rPr>
          <w:rFonts w:ascii="Book Antiqua" w:hAnsi="Book Antiqua" w:cs="宋体"/>
          <w:szCs w:val="24"/>
        </w:rPr>
        <w:t xml:space="preserve"> A. A new endoscopic over-the-scope clip system for treatment of lesions and bleeding in the GI tract: first clinical experiences. </w:t>
      </w:r>
      <w:proofErr w:type="spellStart"/>
      <w:r w:rsidRPr="00595982">
        <w:rPr>
          <w:rFonts w:ascii="Book Antiqua" w:hAnsi="Book Antiqua" w:cs="宋体"/>
          <w:i/>
          <w:iCs/>
          <w:szCs w:val="24"/>
        </w:rPr>
        <w:t>Gastrointest</w:t>
      </w:r>
      <w:proofErr w:type="spellEnd"/>
      <w:r w:rsidRPr="00595982">
        <w:rPr>
          <w:rFonts w:ascii="Book Antiqua" w:hAnsi="Book Antiqua" w:cs="宋体"/>
          <w:i/>
          <w:iCs/>
          <w:szCs w:val="24"/>
        </w:rPr>
        <w:t xml:space="preserve"> </w:t>
      </w:r>
      <w:proofErr w:type="spellStart"/>
      <w:r w:rsidRPr="00595982">
        <w:rPr>
          <w:rFonts w:ascii="Book Antiqua" w:hAnsi="Book Antiqua" w:cs="宋体"/>
          <w:i/>
          <w:iCs/>
          <w:szCs w:val="24"/>
        </w:rPr>
        <w:t>Endosc</w:t>
      </w:r>
      <w:proofErr w:type="spellEnd"/>
      <w:r w:rsidRPr="00595982">
        <w:rPr>
          <w:rFonts w:ascii="Book Antiqua" w:hAnsi="Book Antiqua" w:cs="宋体"/>
          <w:szCs w:val="24"/>
        </w:rPr>
        <w:t> 2007; </w:t>
      </w:r>
      <w:r w:rsidRPr="00595982">
        <w:rPr>
          <w:rFonts w:ascii="Book Antiqua" w:hAnsi="Book Antiqua" w:cs="宋体"/>
          <w:b/>
          <w:bCs/>
          <w:szCs w:val="24"/>
        </w:rPr>
        <w:t>66</w:t>
      </w:r>
      <w:r w:rsidRPr="00595982">
        <w:rPr>
          <w:rFonts w:ascii="Book Antiqua" w:hAnsi="Book Antiqua" w:cs="宋体"/>
          <w:szCs w:val="24"/>
        </w:rPr>
        <w:t>: 162-167 [PMID: 17591492 DOI: 10.1016/j.gie.2007.01.034]</w:t>
      </w:r>
    </w:p>
    <w:p w:rsidR="00EF6D67" w:rsidRPr="00595982" w:rsidRDefault="00EF6D67" w:rsidP="00EF6D67">
      <w:pPr>
        <w:spacing w:line="360" w:lineRule="auto"/>
        <w:jc w:val="both"/>
        <w:rPr>
          <w:rFonts w:ascii="Book Antiqua" w:hAnsi="Book Antiqua" w:cs="宋体"/>
          <w:szCs w:val="24"/>
        </w:rPr>
      </w:pPr>
      <w:r w:rsidRPr="00595982">
        <w:rPr>
          <w:rFonts w:ascii="Book Antiqua" w:hAnsi="Book Antiqua" w:cs="宋体"/>
          <w:szCs w:val="24"/>
        </w:rPr>
        <w:t>6 </w:t>
      </w:r>
      <w:r w:rsidRPr="00595982">
        <w:rPr>
          <w:rFonts w:ascii="Book Antiqua" w:hAnsi="Book Antiqua" w:cs="宋体"/>
          <w:b/>
          <w:bCs/>
          <w:szCs w:val="24"/>
        </w:rPr>
        <w:t>Manta R</w:t>
      </w:r>
      <w:r w:rsidRPr="00595982">
        <w:rPr>
          <w:rFonts w:ascii="Book Antiqua" w:hAnsi="Book Antiqua" w:cs="宋体"/>
          <w:szCs w:val="24"/>
        </w:rPr>
        <w:t xml:space="preserve">, </w:t>
      </w:r>
      <w:proofErr w:type="spellStart"/>
      <w:r w:rsidRPr="00595982">
        <w:rPr>
          <w:rFonts w:ascii="Book Antiqua" w:hAnsi="Book Antiqua" w:cs="宋体"/>
          <w:szCs w:val="24"/>
        </w:rPr>
        <w:t>Manno</w:t>
      </w:r>
      <w:proofErr w:type="spellEnd"/>
      <w:r w:rsidRPr="00595982">
        <w:rPr>
          <w:rFonts w:ascii="Book Antiqua" w:hAnsi="Book Antiqua" w:cs="宋体"/>
          <w:szCs w:val="24"/>
        </w:rPr>
        <w:t xml:space="preserve"> M, </w:t>
      </w:r>
      <w:proofErr w:type="spellStart"/>
      <w:r w:rsidRPr="00595982">
        <w:rPr>
          <w:rFonts w:ascii="Book Antiqua" w:hAnsi="Book Antiqua" w:cs="宋体"/>
          <w:szCs w:val="24"/>
        </w:rPr>
        <w:t>Bertani</w:t>
      </w:r>
      <w:proofErr w:type="spellEnd"/>
      <w:r w:rsidRPr="00595982">
        <w:rPr>
          <w:rFonts w:ascii="Book Antiqua" w:hAnsi="Book Antiqua" w:cs="宋体"/>
          <w:szCs w:val="24"/>
        </w:rPr>
        <w:t xml:space="preserve"> H, </w:t>
      </w:r>
      <w:proofErr w:type="spellStart"/>
      <w:r w:rsidRPr="00595982">
        <w:rPr>
          <w:rFonts w:ascii="Book Antiqua" w:hAnsi="Book Antiqua" w:cs="宋体"/>
          <w:szCs w:val="24"/>
        </w:rPr>
        <w:t>Barbera</w:t>
      </w:r>
      <w:proofErr w:type="spellEnd"/>
      <w:r w:rsidRPr="00595982">
        <w:rPr>
          <w:rFonts w:ascii="Book Antiqua" w:hAnsi="Book Antiqua" w:cs="宋体"/>
          <w:szCs w:val="24"/>
        </w:rPr>
        <w:t xml:space="preserve"> C, </w:t>
      </w:r>
      <w:proofErr w:type="spellStart"/>
      <w:r w:rsidRPr="00595982">
        <w:rPr>
          <w:rFonts w:ascii="Book Antiqua" w:hAnsi="Book Antiqua" w:cs="宋体"/>
          <w:szCs w:val="24"/>
        </w:rPr>
        <w:t>Pigò</w:t>
      </w:r>
      <w:proofErr w:type="spellEnd"/>
      <w:r w:rsidRPr="00595982">
        <w:rPr>
          <w:rFonts w:ascii="Book Antiqua" w:hAnsi="Book Antiqua" w:cs="宋体"/>
          <w:szCs w:val="24"/>
        </w:rPr>
        <w:t xml:space="preserve"> F, </w:t>
      </w:r>
      <w:proofErr w:type="spellStart"/>
      <w:r w:rsidRPr="00595982">
        <w:rPr>
          <w:rFonts w:ascii="Book Antiqua" w:hAnsi="Book Antiqua" w:cs="宋体"/>
          <w:szCs w:val="24"/>
        </w:rPr>
        <w:t>Mirante</w:t>
      </w:r>
      <w:proofErr w:type="spellEnd"/>
      <w:r w:rsidRPr="00595982">
        <w:rPr>
          <w:rFonts w:ascii="Book Antiqua" w:hAnsi="Book Antiqua" w:cs="宋体"/>
          <w:szCs w:val="24"/>
        </w:rPr>
        <w:t xml:space="preserve"> V, </w:t>
      </w:r>
      <w:proofErr w:type="spellStart"/>
      <w:r w:rsidRPr="00595982">
        <w:rPr>
          <w:rFonts w:ascii="Book Antiqua" w:hAnsi="Book Antiqua" w:cs="宋体"/>
          <w:szCs w:val="24"/>
        </w:rPr>
        <w:t>Longinotti</w:t>
      </w:r>
      <w:proofErr w:type="spellEnd"/>
      <w:r w:rsidRPr="00595982">
        <w:rPr>
          <w:rFonts w:ascii="Book Antiqua" w:hAnsi="Book Antiqua" w:cs="宋体"/>
          <w:szCs w:val="24"/>
        </w:rPr>
        <w:t xml:space="preserve"> E, </w:t>
      </w:r>
      <w:proofErr w:type="spellStart"/>
      <w:r w:rsidRPr="00595982">
        <w:rPr>
          <w:rFonts w:ascii="Book Antiqua" w:hAnsi="Book Antiqua" w:cs="宋体"/>
          <w:szCs w:val="24"/>
        </w:rPr>
        <w:t>Bassotti</w:t>
      </w:r>
      <w:proofErr w:type="spellEnd"/>
      <w:r w:rsidRPr="00595982">
        <w:rPr>
          <w:rFonts w:ascii="Book Antiqua" w:hAnsi="Book Antiqua" w:cs="宋体"/>
          <w:szCs w:val="24"/>
        </w:rPr>
        <w:t xml:space="preserve"> G, </w:t>
      </w:r>
      <w:proofErr w:type="spellStart"/>
      <w:r w:rsidRPr="00595982">
        <w:rPr>
          <w:rFonts w:ascii="Book Antiqua" w:hAnsi="Book Antiqua" w:cs="宋体"/>
          <w:szCs w:val="24"/>
        </w:rPr>
        <w:t>Conigliaro</w:t>
      </w:r>
      <w:proofErr w:type="spellEnd"/>
      <w:r w:rsidRPr="00595982">
        <w:rPr>
          <w:rFonts w:ascii="Book Antiqua" w:hAnsi="Book Antiqua" w:cs="宋体"/>
          <w:szCs w:val="24"/>
        </w:rPr>
        <w:t xml:space="preserve"> R. Endoscopic treatment of gastrointestinal fistulas using an over-the-scope clip (OTSC) device: case series from a tertiary referral center. </w:t>
      </w:r>
      <w:r w:rsidRPr="00595982">
        <w:rPr>
          <w:rFonts w:ascii="Book Antiqua" w:hAnsi="Book Antiqua" w:cs="宋体"/>
          <w:i/>
          <w:iCs/>
          <w:szCs w:val="24"/>
        </w:rPr>
        <w:t>Endoscopy</w:t>
      </w:r>
      <w:r w:rsidRPr="00595982">
        <w:rPr>
          <w:rFonts w:ascii="Book Antiqua" w:hAnsi="Book Antiqua" w:cs="宋体"/>
          <w:szCs w:val="24"/>
        </w:rPr>
        <w:t> 2011; </w:t>
      </w:r>
      <w:r w:rsidRPr="00595982">
        <w:rPr>
          <w:rFonts w:ascii="Book Antiqua" w:hAnsi="Book Antiqua" w:cs="宋体"/>
          <w:b/>
          <w:bCs/>
          <w:szCs w:val="24"/>
        </w:rPr>
        <w:t>43</w:t>
      </w:r>
      <w:r w:rsidRPr="00595982">
        <w:rPr>
          <w:rFonts w:ascii="Book Antiqua" w:hAnsi="Book Antiqua" w:cs="宋体"/>
          <w:szCs w:val="24"/>
        </w:rPr>
        <w:t>: 545-548 [PMID: 21409741 DOI: 10.1055/s-0030-1256196]</w:t>
      </w:r>
    </w:p>
    <w:p w:rsidR="00EF6D67" w:rsidRPr="00595982" w:rsidRDefault="00EF6D67" w:rsidP="00EF6D67">
      <w:pPr>
        <w:spacing w:line="360" w:lineRule="auto"/>
        <w:jc w:val="both"/>
        <w:rPr>
          <w:rFonts w:ascii="Book Antiqua" w:hAnsi="Book Antiqua" w:cs="宋体"/>
          <w:szCs w:val="24"/>
        </w:rPr>
      </w:pPr>
      <w:r w:rsidRPr="00595982">
        <w:rPr>
          <w:rFonts w:ascii="Book Antiqua" w:hAnsi="Book Antiqua" w:cs="宋体"/>
          <w:szCs w:val="24"/>
        </w:rPr>
        <w:t>7 </w:t>
      </w:r>
      <w:proofErr w:type="spellStart"/>
      <w:r w:rsidRPr="00595982">
        <w:rPr>
          <w:rFonts w:ascii="Book Antiqua" w:hAnsi="Book Antiqua" w:cs="宋体"/>
          <w:b/>
          <w:bCs/>
          <w:szCs w:val="24"/>
        </w:rPr>
        <w:t>Weiland</w:t>
      </w:r>
      <w:proofErr w:type="spellEnd"/>
      <w:r w:rsidRPr="00595982">
        <w:rPr>
          <w:rFonts w:ascii="Book Antiqua" w:hAnsi="Book Antiqua" w:cs="宋体"/>
          <w:b/>
          <w:bCs/>
          <w:szCs w:val="24"/>
        </w:rPr>
        <w:t xml:space="preserve"> T</w:t>
      </w:r>
      <w:r w:rsidRPr="00595982">
        <w:rPr>
          <w:rFonts w:ascii="Book Antiqua" w:hAnsi="Book Antiqua" w:cs="宋体"/>
          <w:szCs w:val="24"/>
        </w:rPr>
        <w:t xml:space="preserve">, </w:t>
      </w:r>
      <w:proofErr w:type="spellStart"/>
      <w:r w:rsidRPr="00595982">
        <w:rPr>
          <w:rFonts w:ascii="Book Antiqua" w:hAnsi="Book Antiqua" w:cs="宋体"/>
          <w:szCs w:val="24"/>
        </w:rPr>
        <w:t>Fehlker</w:t>
      </w:r>
      <w:proofErr w:type="spellEnd"/>
      <w:r w:rsidRPr="00595982">
        <w:rPr>
          <w:rFonts w:ascii="Book Antiqua" w:hAnsi="Book Antiqua" w:cs="宋体"/>
          <w:szCs w:val="24"/>
        </w:rPr>
        <w:t xml:space="preserve"> M, </w:t>
      </w:r>
      <w:proofErr w:type="spellStart"/>
      <w:r w:rsidRPr="00595982">
        <w:rPr>
          <w:rFonts w:ascii="Book Antiqua" w:hAnsi="Book Antiqua" w:cs="宋体"/>
          <w:szCs w:val="24"/>
        </w:rPr>
        <w:t>Gottwald</w:t>
      </w:r>
      <w:proofErr w:type="spellEnd"/>
      <w:r w:rsidRPr="00595982">
        <w:rPr>
          <w:rFonts w:ascii="Book Antiqua" w:hAnsi="Book Antiqua" w:cs="宋体"/>
          <w:szCs w:val="24"/>
        </w:rPr>
        <w:t xml:space="preserve"> T, </w:t>
      </w:r>
      <w:proofErr w:type="spellStart"/>
      <w:r w:rsidRPr="00595982">
        <w:rPr>
          <w:rFonts w:ascii="Book Antiqua" w:hAnsi="Book Antiqua" w:cs="宋体"/>
          <w:szCs w:val="24"/>
        </w:rPr>
        <w:t>Schurr</w:t>
      </w:r>
      <w:proofErr w:type="spellEnd"/>
      <w:r w:rsidRPr="00595982">
        <w:rPr>
          <w:rFonts w:ascii="Book Antiqua" w:hAnsi="Book Antiqua" w:cs="宋体"/>
          <w:szCs w:val="24"/>
        </w:rPr>
        <w:t xml:space="preserve"> MO. Performance of the OTSC System in the endoscopic closure of iatrogenic gastrointestinal perforations: a systematic review. </w:t>
      </w:r>
      <w:proofErr w:type="spellStart"/>
      <w:r w:rsidRPr="00595982">
        <w:rPr>
          <w:rFonts w:ascii="Book Antiqua" w:hAnsi="Book Antiqua" w:cs="宋体"/>
          <w:i/>
          <w:iCs/>
          <w:szCs w:val="24"/>
        </w:rPr>
        <w:t>Surg</w:t>
      </w:r>
      <w:proofErr w:type="spellEnd"/>
      <w:r w:rsidRPr="00595982">
        <w:rPr>
          <w:rFonts w:ascii="Book Antiqua" w:hAnsi="Book Antiqua" w:cs="宋体"/>
          <w:i/>
          <w:iCs/>
          <w:szCs w:val="24"/>
        </w:rPr>
        <w:t xml:space="preserve"> </w:t>
      </w:r>
      <w:proofErr w:type="spellStart"/>
      <w:r w:rsidRPr="00595982">
        <w:rPr>
          <w:rFonts w:ascii="Book Antiqua" w:hAnsi="Book Antiqua" w:cs="宋体"/>
          <w:i/>
          <w:iCs/>
          <w:szCs w:val="24"/>
        </w:rPr>
        <w:t>Endosc</w:t>
      </w:r>
      <w:proofErr w:type="spellEnd"/>
      <w:r w:rsidRPr="00595982">
        <w:rPr>
          <w:rFonts w:ascii="Book Antiqua" w:hAnsi="Book Antiqua" w:cs="宋体"/>
          <w:szCs w:val="24"/>
        </w:rPr>
        <w:t> 2013; </w:t>
      </w:r>
      <w:r w:rsidRPr="00595982">
        <w:rPr>
          <w:rFonts w:ascii="Book Antiqua" w:hAnsi="Book Antiqua" w:cs="宋体"/>
          <w:b/>
          <w:bCs/>
          <w:szCs w:val="24"/>
        </w:rPr>
        <w:t>27</w:t>
      </w:r>
      <w:r w:rsidRPr="00595982">
        <w:rPr>
          <w:rFonts w:ascii="Book Antiqua" w:hAnsi="Book Antiqua" w:cs="宋体"/>
          <w:szCs w:val="24"/>
        </w:rPr>
        <w:t>: 2258-2274 [PMID: 23340813 DOI: 10.1007/s00464-012-2754-x]</w:t>
      </w:r>
    </w:p>
    <w:p w:rsidR="00EF6D67" w:rsidRPr="00595982" w:rsidRDefault="00EF6D67" w:rsidP="00EF6D67">
      <w:pPr>
        <w:spacing w:line="360" w:lineRule="auto"/>
        <w:jc w:val="both"/>
        <w:rPr>
          <w:rFonts w:ascii="Book Antiqua" w:hAnsi="Book Antiqua" w:cs="宋体"/>
          <w:szCs w:val="24"/>
        </w:rPr>
      </w:pPr>
      <w:r w:rsidRPr="00595982">
        <w:rPr>
          <w:rFonts w:ascii="Book Antiqua" w:hAnsi="Book Antiqua" w:cs="宋体"/>
          <w:szCs w:val="24"/>
        </w:rPr>
        <w:t>8 </w:t>
      </w:r>
      <w:r w:rsidRPr="00595982">
        <w:rPr>
          <w:rFonts w:ascii="Book Antiqua" w:hAnsi="Book Antiqua" w:cs="宋体"/>
          <w:b/>
          <w:bCs/>
          <w:szCs w:val="24"/>
        </w:rPr>
        <w:t>Baron TH</w:t>
      </w:r>
      <w:r w:rsidRPr="00595982">
        <w:rPr>
          <w:rFonts w:ascii="Book Antiqua" w:hAnsi="Book Antiqua" w:cs="宋体"/>
          <w:szCs w:val="24"/>
        </w:rPr>
        <w:t xml:space="preserve">, Song LM, Ross A, </w:t>
      </w:r>
      <w:proofErr w:type="spellStart"/>
      <w:r w:rsidRPr="00595982">
        <w:rPr>
          <w:rFonts w:ascii="Book Antiqua" w:hAnsi="Book Antiqua" w:cs="宋体"/>
          <w:szCs w:val="24"/>
        </w:rPr>
        <w:t>Tokar</w:t>
      </w:r>
      <w:proofErr w:type="spellEnd"/>
      <w:r w:rsidRPr="00595982">
        <w:rPr>
          <w:rFonts w:ascii="Book Antiqua" w:hAnsi="Book Antiqua" w:cs="宋体"/>
          <w:szCs w:val="24"/>
        </w:rPr>
        <w:t xml:space="preserve"> JL, </w:t>
      </w:r>
      <w:proofErr w:type="spellStart"/>
      <w:r w:rsidRPr="00595982">
        <w:rPr>
          <w:rFonts w:ascii="Book Antiqua" w:hAnsi="Book Antiqua" w:cs="宋体"/>
          <w:szCs w:val="24"/>
        </w:rPr>
        <w:t>Irani</w:t>
      </w:r>
      <w:proofErr w:type="spellEnd"/>
      <w:r w:rsidRPr="00595982">
        <w:rPr>
          <w:rFonts w:ascii="Book Antiqua" w:hAnsi="Book Antiqua" w:cs="宋体"/>
          <w:szCs w:val="24"/>
        </w:rPr>
        <w:t xml:space="preserve"> S, </w:t>
      </w:r>
      <w:proofErr w:type="spellStart"/>
      <w:r w:rsidRPr="00595982">
        <w:rPr>
          <w:rFonts w:ascii="Book Antiqua" w:hAnsi="Book Antiqua" w:cs="宋体"/>
          <w:szCs w:val="24"/>
        </w:rPr>
        <w:t>Kozarek</w:t>
      </w:r>
      <w:proofErr w:type="spellEnd"/>
      <w:r w:rsidRPr="00595982">
        <w:rPr>
          <w:rFonts w:ascii="Book Antiqua" w:hAnsi="Book Antiqua" w:cs="宋体"/>
          <w:szCs w:val="24"/>
        </w:rPr>
        <w:t xml:space="preserve"> RA. Use of an over-the-scope clipping device: multicenter retrospective results of the first U.S. experience (with videos). </w:t>
      </w:r>
      <w:proofErr w:type="spellStart"/>
      <w:r w:rsidRPr="00595982">
        <w:rPr>
          <w:rFonts w:ascii="Book Antiqua" w:hAnsi="Book Antiqua" w:cs="宋体"/>
          <w:i/>
          <w:iCs/>
          <w:szCs w:val="24"/>
        </w:rPr>
        <w:t>Gastrointest</w:t>
      </w:r>
      <w:proofErr w:type="spellEnd"/>
      <w:r w:rsidRPr="00595982">
        <w:rPr>
          <w:rFonts w:ascii="Book Antiqua" w:hAnsi="Book Antiqua" w:cs="宋体"/>
          <w:i/>
          <w:iCs/>
          <w:szCs w:val="24"/>
        </w:rPr>
        <w:t xml:space="preserve"> </w:t>
      </w:r>
      <w:proofErr w:type="spellStart"/>
      <w:r w:rsidRPr="00595982">
        <w:rPr>
          <w:rFonts w:ascii="Book Antiqua" w:hAnsi="Book Antiqua" w:cs="宋体"/>
          <w:i/>
          <w:iCs/>
          <w:szCs w:val="24"/>
        </w:rPr>
        <w:t>Endosc</w:t>
      </w:r>
      <w:proofErr w:type="spellEnd"/>
      <w:r w:rsidRPr="00595982">
        <w:rPr>
          <w:rFonts w:ascii="Book Antiqua" w:hAnsi="Book Antiqua" w:cs="宋体"/>
          <w:szCs w:val="24"/>
        </w:rPr>
        <w:t> 2012; </w:t>
      </w:r>
      <w:r w:rsidRPr="00595982">
        <w:rPr>
          <w:rFonts w:ascii="Book Antiqua" w:hAnsi="Book Antiqua" w:cs="宋体"/>
          <w:b/>
          <w:bCs/>
          <w:szCs w:val="24"/>
        </w:rPr>
        <w:t>76</w:t>
      </w:r>
      <w:r w:rsidRPr="00595982">
        <w:rPr>
          <w:rFonts w:ascii="Book Antiqua" w:hAnsi="Book Antiqua" w:cs="宋体"/>
          <w:szCs w:val="24"/>
        </w:rPr>
        <w:t>: 202-208 [PMID: 22726484 DOI: 10.1016/j.gie.2012.03.250]</w:t>
      </w:r>
    </w:p>
    <w:p w:rsidR="00EF6D67" w:rsidRPr="00595982" w:rsidRDefault="00EF6D67" w:rsidP="00EF6D67">
      <w:pPr>
        <w:spacing w:line="360" w:lineRule="auto"/>
        <w:jc w:val="both"/>
        <w:rPr>
          <w:rFonts w:ascii="Book Antiqua" w:hAnsi="Book Antiqua" w:cs="宋体"/>
          <w:szCs w:val="24"/>
        </w:rPr>
      </w:pPr>
      <w:r w:rsidRPr="00595982">
        <w:rPr>
          <w:rFonts w:ascii="Book Antiqua" w:hAnsi="Book Antiqua" w:cs="宋体"/>
          <w:szCs w:val="24"/>
        </w:rPr>
        <w:lastRenderedPageBreak/>
        <w:t>9 </w:t>
      </w:r>
      <w:proofErr w:type="spellStart"/>
      <w:r w:rsidRPr="00595982">
        <w:rPr>
          <w:rFonts w:ascii="Book Antiqua" w:hAnsi="Book Antiqua" w:cs="宋体"/>
          <w:b/>
          <w:bCs/>
          <w:szCs w:val="24"/>
        </w:rPr>
        <w:t>Parodi</w:t>
      </w:r>
      <w:proofErr w:type="spellEnd"/>
      <w:r w:rsidRPr="00595982">
        <w:rPr>
          <w:rFonts w:ascii="Book Antiqua" w:hAnsi="Book Antiqua" w:cs="宋体"/>
          <w:b/>
          <w:bCs/>
          <w:szCs w:val="24"/>
        </w:rPr>
        <w:t xml:space="preserve"> A</w:t>
      </w:r>
      <w:r w:rsidRPr="00595982">
        <w:rPr>
          <w:rFonts w:ascii="Book Antiqua" w:hAnsi="Book Antiqua" w:cs="宋体"/>
          <w:szCs w:val="24"/>
        </w:rPr>
        <w:t xml:space="preserve">, </w:t>
      </w:r>
      <w:proofErr w:type="spellStart"/>
      <w:r w:rsidRPr="00595982">
        <w:rPr>
          <w:rFonts w:ascii="Book Antiqua" w:hAnsi="Book Antiqua" w:cs="宋体"/>
          <w:szCs w:val="24"/>
        </w:rPr>
        <w:t>Repici</w:t>
      </w:r>
      <w:proofErr w:type="spellEnd"/>
      <w:r w:rsidRPr="00595982">
        <w:rPr>
          <w:rFonts w:ascii="Book Antiqua" w:hAnsi="Book Antiqua" w:cs="宋体"/>
          <w:szCs w:val="24"/>
        </w:rPr>
        <w:t xml:space="preserve"> A, </w:t>
      </w:r>
      <w:proofErr w:type="spellStart"/>
      <w:r w:rsidRPr="00595982">
        <w:rPr>
          <w:rFonts w:ascii="Book Antiqua" w:hAnsi="Book Antiqua" w:cs="宋体"/>
          <w:szCs w:val="24"/>
        </w:rPr>
        <w:t>Pedroni</w:t>
      </w:r>
      <w:proofErr w:type="spellEnd"/>
      <w:r w:rsidRPr="00595982">
        <w:rPr>
          <w:rFonts w:ascii="Book Antiqua" w:hAnsi="Book Antiqua" w:cs="宋体"/>
          <w:szCs w:val="24"/>
        </w:rPr>
        <w:t xml:space="preserve"> A, </w:t>
      </w:r>
      <w:proofErr w:type="spellStart"/>
      <w:r w:rsidRPr="00595982">
        <w:rPr>
          <w:rFonts w:ascii="Book Antiqua" w:hAnsi="Book Antiqua" w:cs="宋体"/>
          <w:szCs w:val="24"/>
        </w:rPr>
        <w:t>Blanchi</w:t>
      </w:r>
      <w:proofErr w:type="spellEnd"/>
      <w:r w:rsidRPr="00595982">
        <w:rPr>
          <w:rFonts w:ascii="Book Antiqua" w:hAnsi="Book Antiqua" w:cs="宋体"/>
          <w:szCs w:val="24"/>
        </w:rPr>
        <w:t xml:space="preserve"> S, </w:t>
      </w:r>
      <w:proofErr w:type="spellStart"/>
      <w:r w:rsidRPr="00595982">
        <w:rPr>
          <w:rFonts w:ascii="Book Antiqua" w:hAnsi="Book Antiqua" w:cs="宋体"/>
          <w:szCs w:val="24"/>
        </w:rPr>
        <w:t>Conio</w:t>
      </w:r>
      <w:proofErr w:type="spellEnd"/>
      <w:r w:rsidRPr="00595982">
        <w:rPr>
          <w:rFonts w:ascii="Book Antiqua" w:hAnsi="Book Antiqua" w:cs="宋体"/>
          <w:szCs w:val="24"/>
        </w:rPr>
        <w:t xml:space="preserve"> M. Endoscopic management of GI perforations with a new over-the-scope clip device (with videos). </w:t>
      </w:r>
      <w:proofErr w:type="spellStart"/>
      <w:r w:rsidRPr="00595982">
        <w:rPr>
          <w:rFonts w:ascii="Book Antiqua" w:hAnsi="Book Antiqua" w:cs="宋体"/>
          <w:i/>
          <w:iCs/>
          <w:szCs w:val="24"/>
        </w:rPr>
        <w:t>Gastrointest</w:t>
      </w:r>
      <w:proofErr w:type="spellEnd"/>
      <w:r w:rsidRPr="00595982">
        <w:rPr>
          <w:rFonts w:ascii="Book Antiqua" w:hAnsi="Book Antiqua" w:cs="宋体"/>
          <w:i/>
          <w:iCs/>
          <w:szCs w:val="24"/>
        </w:rPr>
        <w:t xml:space="preserve"> </w:t>
      </w:r>
      <w:proofErr w:type="spellStart"/>
      <w:r w:rsidRPr="00595982">
        <w:rPr>
          <w:rFonts w:ascii="Book Antiqua" w:hAnsi="Book Antiqua" w:cs="宋体"/>
          <w:i/>
          <w:iCs/>
          <w:szCs w:val="24"/>
        </w:rPr>
        <w:t>Endosc</w:t>
      </w:r>
      <w:proofErr w:type="spellEnd"/>
      <w:r w:rsidRPr="00595982">
        <w:rPr>
          <w:rFonts w:ascii="Book Antiqua" w:hAnsi="Book Antiqua" w:cs="宋体"/>
          <w:szCs w:val="24"/>
        </w:rPr>
        <w:t> 2010; </w:t>
      </w:r>
      <w:r w:rsidRPr="00595982">
        <w:rPr>
          <w:rFonts w:ascii="Book Antiqua" w:hAnsi="Book Antiqua" w:cs="宋体"/>
          <w:b/>
          <w:bCs/>
          <w:szCs w:val="24"/>
        </w:rPr>
        <w:t>72</w:t>
      </w:r>
      <w:r w:rsidRPr="00595982">
        <w:rPr>
          <w:rFonts w:ascii="Book Antiqua" w:hAnsi="Book Antiqua" w:cs="宋体"/>
          <w:szCs w:val="24"/>
        </w:rPr>
        <w:t>: 881-886 [PMID: 20646699 DOI: 10.1016/j.gie.2010.04.006]</w:t>
      </w:r>
    </w:p>
    <w:p w:rsidR="00EF6D67" w:rsidRPr="00595982" w:rsidRDefault="00EF6D67" w:rsidP="00EF6D67">
      <w:pPr>
        <w:spacing w:line="360" w:lineRule="auto"/>
        <w:jc w:val="both"/>
        <w:rPr>
          <w:rFonts w:ascii="Book Antiqua" w:hAnsi="Book Antiqua" w:cs="宋体"/>
          <w:szCs w:val="24"/>
        </w:rPr>
      </w:pPr>
      <w:r w:rsidRPr="00595982">
        <w:rPr>
          <w:rFonts w:ascii="Book Antiqua" w:hAnsi="Book Antiqua" w:cs="宋体"/>
          <w:szCs w:val="24"/>
        </w:rPr>
        <w:t>10 </w:t>
      </w:r>
      <w:proofErr w:type="spellStart"/>
      <w:r w:rsidRPr="00595982">
        <w:rPr>
          <w:rFonts w:ascii="Book Antiqua" w:hAnsi="Book Antiqua" w:cs="宋体"/>
          <w:b/>
          <w:bCs/>
          <w:szCs w:val="24"/>
        </w:rPr>
        <w:t>Nishiyama</w:t>
      </w:r>
      <w:proofErr w:type="spellEnd"/>
      <w:r w:rsidRPr="00595982">
        <w:rPr>
          <w:rFonts w:ascii="Book Antiqua" w:hAnsi="Book Antiqua" w:cs="宋体"/>
          <w:b/>
          <w:bCs/>
          <w:szCs w:val="24"/>
        </w:rPr>
        <w:t xml:space="preserve"> N</w:t>
      </w:r>
      <w:r w:rsidRPr="00595982">
        <w:rPr>
          <w:rFonts w:ascii="Book Antiqua" w:hAnsi="Book Antiqua" w:cs="宋体"/>
          <w:szCs w:val="24"/>
        </w:rPr>
        <w:t xml:space="preserve">, Mori H, </w:t>
      </w:r>
      <w:proofErr w:type="spellStart"/>
      <w:r w:rsidRPr="00595982">
        <w:rPr>
          <w:rFonts w:ascii="Book Antiqua" w:hAnsi="Book Antiqua" w:cs="宋体"/>
          <w:szCs w:val="24"/>
        </w:rPr>
        <w:t>Kobara</w:t>
      </w:r>
      <w:proofErr w:type="spellEnd"/>
      <w:r w:rsidRPr="00595982">
        <w:rPr>
          <w:rFonts w:ascii="Book Antiqua" w:hAnsi="Book Antiqua" w:cs="宋体"/>
          <w:szCs w:val="24"/>
        </w:rPr>
        <w:t xml:space="preserve"> H, </w:t>
      </w:r>
      <w:proofErr w:type="spellStart"/>
      <w:r w:rsidRPr="00595982">
        <w:rPr>
          <w:rFonts w:ascii="Book Antiqua" w:hAnsi="Book Antiqua" w:cs="宋体"/>
          <w:szCs w:val="24"/>
        </w:rPr>
        <w:t>Rafiq</w:t>
      </w:r>
      <w:proofErr w:type="spellEnd"/>
      <w:r w:rsidRPr="00595982">
        <w:rPr>
          <w:rFonts w:ascii="Book Antiqua" w:hAnsi="Book Antiqua" w:cs="宋体"/>
          <w:szCs w:val="24"/>
        </w:rPr>
        <w:t xml:space="preserve"> K, </w:t>
      </w:r>
      <w:proofErr w:type="spellStart"/>
      <w:r w:rsidRPr="00595982">
        <w:rPr>
          <w:rFonts w:ascii="Book Antiqua" w:hAnsi="Book Antiqua" w:cs="宋体"/>
          <w:szCs w:val="24"/>
        </w:rPr>
        <w:t>Fujihara</w:t>
      </w:r>
      <w:proofErr w:type="spellEnd"/>
      <w:r w:rsidRPr="00595982">
        <w:rPr>
          <w:rFonts w:ascii="Book Antiqua" w:hAnsi="Book Antiqua" w:cs="宋体"/>
          <w:szCs w:val="24"/>
        </w:rPr>
        <w:t xml:space="preserve"> S, Kobayashi M, </w:t>
      </w:r>
      <w:proofErr w:type="spellStart"/>
      <w:r w:rsidRPr="00595982">
        <w:rPr>
          <w:rFonts w:ascii="Book Antiqua" w:hAnsi="Book Antiqua" w:cs="宋体"/>
          <w:szCs w:val="24"/>
        </w:rPr>
        <w:t>Oryu</w:t>
      </w:r>
      <w:proofErr w:type="spellEnd"/>
      <w:r w:rsidRPr="00595982">
        <w:rPr>
          <w:rFonts w:ascii="Book Antiqua" w:hAnsi="Book Antiqua" w:cs="宋体"/>
          <w:szCs w:val="24"/>
        </w:rPr>
        <w:t xml:space="preserve"> M, Masaki T. Efficacy and safety of over-the-scope clip: including complications after endoscopic </w:t>
      </w:r>
      <w:proofErr w:type="spellStart"/>
      <w:r w:rsidRPr="00595982">
        <w:rPr>
          <w:rFonts w:ascii="Book Antiqua" w:hAnsi="Book Antiqua" w:cs="宋体"/>
          <w:szCs w:val="24"/>
        </w:rPr>
        <w:t>submucosal</w:t>
      </w:r>
      <w:proofErr w:type="spellEnd"/>
      <w:r w:rsidRPr="00595982">
        <w:rPr>
          <w:rFonts w:ascii="Book Antiqua" w:hAnsi="Book Antiqua" w:cs="宋体"/>
          <w:szCs w:val="24"/>
        </w:rPr>
        <w:t xml:space="preserve"> dissection. </w:t>
      </w:r>
      <w:r w:rsidRPr="00595982">
        <w:rPr>
          <w:rFonts w:ascii="Book Antiqua" w:hAnsi="Book Antiqua" w:cs="宋体"/>
          <w:i/>
          <w:iCs/>
          <w:szCs w:val="24"/>
        </w:rPr>
        <w:t xml:space="preserve">World J </w:t>
      </w:r>
      <w:proofErr w:type="spellStart"/>
      <w:r w:rsidRPr="00595982">
        <w:rPr>
          <w:rFonts w:ascii="Book Antiqua" w:hAnsi="Book Antiqua" w:cs="宋体"/>
          <w:i/>
          <w:iCs/>
          <w:szCs w:val="24"/>
        </w:rPr>
        <w:t>Gastroenterol</w:t>
      </w:r>
      <w:proofErr w:type="spellEnd"/>
      <w:r w:rsidRPr="00595982">
        <w:rPr>
          <w:rFonts w:ascii="Book Antiqua" w:hAnsi="Book Antiqua" w:cs="宋体"/>
          <w:szCs w:val="24"/>
        </w:rPr>
        <w:t> 2013; </w:t>
      </w:r>
      <w:r w:rsidRPr="00595982">
        <w:rPr>
          <w:rFonts w:ascii="Book Antiqua" w:hAnsi="Book Antiqua" w:cs="宋体"/>
          <w:b/>
          <w:bCs/>
          <w:szCs w:val="24"/>
        </w:rPr>
        <w:t>19</w:t>
      </w:r>
      <w:r w:rsidRPr="00595982">
        <w:rPr>
          <w:rFonts w:ascii="Book Antiqua" w:hAnsi="Book Antiqua" w:cs="宋体"/>
          <w:szCs w:val="24"/>
        </w:rPr>
        <w:t>: 2752-2760 [PMID: 23687412 DOI: 10.3748/wjg.v19.i18.2752]</w:t>
      </w:r>
    </w:p>
    <w:p w:rsidR="00EF6D67" w:rsidRPr="00595982" w:rsidRDefault="00EF6D67" w:rsidP="00EF6D67">
      <w:pPr>
        <w:pStyle w:val="Standard1"/>
        <w:spacing w:line="360" w:lineRule="auto"/>
        <w:jc w:val="both"/>
        <w:rPr>
          <w:rFonts w:ascii="Book Antiqua" w:eastAsiaTheme="minorEastAsia" w:hAnsi="Book Antiqua"/>
          <w:szCs w:val="24"/>
          <w:lang w:val="de-CH" w:eastAsia="zh-CN"/>
        </w:rPr>
      </w:pPr>
      <w:r>
        <w:rPr>
          <w:rFonts w:ascii="Book Antiqua" w:hAnsi="Book Antiqua" w:cs="宋体"/>
          <w:szCs w:val="24"/>
        </w:rPr>
        <w:t xml:space="preserve">11 </w:t>
      </w:r>
      <w:proofErr w:type="spellStart"/>
      <w:r w:rsidRPr="00D2348D">
        <w:rPr>
          <w:rFonts w:ascii="Book Antiqua" w:eastAsia="Quattrocento" w:hAnsi="Book Antiqua" w:cs="Quattrocento"/>
          <w:b/>
          <w:szCs w:val="24"/>
        </w:rPr>
        <w:t>Stückle</w:t>
      </w:r>
      <w:proofErr w:type="spellEnd"/>
      <w:r w:rsidRPr="00D2348D">
        <w:rPr>
          <w:rFonts w:ascii="Book Antiqua" w:eastAsia="Quattrocento" w:hAnsi="Book Antiqua" w:cs="Quattrocento"/>
          <w:b/>
          <w:szCs w:val="24"/>
        </w:rPr>
        <w:t xml:space="preserve"> J</w:t>
      </w:r>
      <w:r w:rsidRPr="00D2348D">
        <w:rPr>
          <w:rFonts w:ascii="Book Antiqua" w:eastAsia="Quattrocento" w:hAnsi="Book Antiqua" w:cs="Quattrocento"/>
          <w:szCs w:val="24"/>
        </w:rPr>
        <w:t xml:space="preserve">, </w:t>
      </w:r>
      <w:proofErr w:type="spellStart"/>
      <w:r w:rsidRPr="00D2348D">
        <w:rPr>
          <w:rFonts w:ascii="Book Antiqua" w:eastAsia="Quattrocento" w:hAnsi="Book Antiqua" w:cs="Quattrocento"/>
          <w:szCs w:val="24"/>
        </w:rPr>
        <w:t>Probst</w:t>
      </w:r>
      <w:proofErr w:type="spellEnd"/>
      <w:r w:rsidRPr="00D2348D">
        <w:rPr>
          <w:rFonts w:ascii="Book Antiqua" w:eastAsia="Quattrocento" w:hAnsi="Book Antiqua" w:cs="Quattrocento"/>
          <w:szCs w:val="24"/>
        </w:rPr>
        <w:t xml:space="preserve"> A, </w:t>
      </w:r>
      <w:proofErr w:type="spellStart"/>
      <w:r w:rsidRPr="00D2348D">
        <w:rPr>
          <w:rFonts w:ascii="Book Antiqua" w:eastAsia="Quattrocento" w:hAnsi="Book Antiqua" w:cs="Quattrocento"/>
          <w:szCs w:val="24"/>
        </w:rPr>
        <w:t>Bittinger</w:t>
      </w:r>
      <w:proofErr w:type="spellEnd"/>
      <w:r w:rsidRPr="00D2348D">
        <w:rPr>
          <w:rFonts w:ascii="Book Antiqua" w:eastAsia="Quattrocento" w:hAnsi="Book Antiqua" w:cs="Quattrocento"/>
          <w:szCs w:val="24"/>
        </w:rPr>
        <w:t xml:space="preserve"> M, </w:t>
      </w:r>
      <w:proofErr w:type="spellStart"/>
      <w:r w:rsidRPr="00D2348D">
        <w:rPr>
          <w:rFonts w:ascii="Book Antiqua" w:eastAsia="Quattrocento" w:hAnsi="Book Antiqua" w:cs="Quattrocento"/>
          <w:szCs w:val="24"/>
        </w:rPr>
        <w:t>Scheubel</w:t>
      </w:r>
      <w:proofErr w:type="spellEnd"/>
      <w:r w:rsidRPr="00D2348D">
        <w:rPr>
          <w:rFonts w:ascii="Book Antiqua" w:eastAsia="Quattrocento" w:hAnsi="Book Antiqua" w:cs="Quattrocento"/>
          <w:szCs w:val="24"/>
        </w:rPr>
        <w:t xml:space="preserve"> R, </w:t>
      </w:r>
      <w:proofErr w:type="spellStart"/>
      <w:r w:rsidRPr="00D2348D">
        <w:rPr>
          <w:rFonts w:ascii="Book Antiqua" w:eastAsia="Quattrocento" w:hAnsi="Book Antiqua" w:cs="Quattrocento"/>
          <w:szCs w:val="24"/>
        </w:rPr>
        <w:t>Ebigbo</w:t>
      </w:r>
      <w:proofErr w:type="spellEnd"/>
      <w:r w:rsidRPr="00D2348D">
        <w:rPr>
          <w:rFonts w:ascii="Book Antiqua" w:eastAsia="Quattrocento" w:hAnsi="Book Antiqua" w:cs="Quattrocento"/>
          <w:szCs w:val="24"/>
        </w:rPr>
        <w:t xml:space="preserve"> A, </w:t>
      </w:r>
      <w:proofErr w:type="spellStart"/>
      <w:r w:rsidRPr="00D2348D">
        <w:rPr>
          <w:rFonts w:ascii="Book Antiqua" w:eastAsia="Quattrocento" w:hAnsi="Book Antiqua" w:cs="Quattrocento"/>
          <w:szCs w:val="24"/>
        </w:rPr>
        <w:t>Messmann</w:t>
      </w:r>
      <w:proofErr w:type="spellEnd"/>
      <w:r w:rsidRPr="00D2348D">
        <w:rPr>
          <w:rFonts w:ascii="Book Antiqua" w:eastAsia="Quattrocento" w:hAnsi="Book Antiqua" w:cs="Quattrocento"/>
          <w:szCs w:val="24"/>
        </w:rPr>
        <w:t xml:space="preserve"> H, </w:t>
      </w:r>
      <w:proofErr w:type="spellStart"/>
      <w:r w:rsidRPr="00D2348D">
        <w:rPr>
          <w:rFonts w:ascii="Book Antiqua" w:eastAsia="Quattrocento" w:hAnsi="Book Antiqua" w:cs="Quattrocento"/>
          <w:szCs w:val="24"/>
        </w:rPr>
        <w:t>Gölder</w:t>
      </w:r>
      <w:proofErr w:type="spellEnd"/>
      <w:r w:rsidRPr="00D2348D">
        <w:rPr>
          <w:rFonts w:ascii="Book Antiqua" w:eastAsia="Quattrocento" w:hAnsi="Book Antiqua" w:cs="Quattrocento"/>
          <w:szCs w:val="24"/>
        </w:rPr>
        <w:t xml:space="preserve"> sk. </w:t>
      </w:r>
      <w:r w:rsidRPr="00D2348D">
        <w:rPr>
          <w:rFonts w:ascii="Book Antiqua" w:eastAsia="Quattrocento" w:hAnsi="Book Antiqua" w:cs="Quattrocento"/>
          <w:szCs w:val="24"/>
          <w:lang w:val="de-CH"/>
        </w:rPr>
        <w:t>Klinische Erfahrungen bei der Behandlung von Perforationen, Leckagen und Fistelungen im Gastrointestinaltrakt mit dem Over the scope Clip (OTSC). (Abstract in German) Deutschen Gesellschaft für Endoskopie und Bildgebende Verfahren eV Hamburg: 44th congress; 2014 Apr 3-5; Hamburg, Germany: Thieme. Endoskopie heute [DOI: 10.1055/s-0034-1371068]</w:t>
      </w:r>
    </w:p>
    <w:p w:rsidR="00EF6D67" w:rsidRPr="00D2348D" w:rsidRDefault="00EF6D67" w:rsidP="00EF6D67">
      <w:pPr>
        <w:pStyle w:val="Standard1"/>
        <w:spacing w:line="360" w:lineRule="auto"/>
        <w:jc w:val="both"/>
        <w:rPr>
          <w:rFonts w:ascii="Book Antiqua" w:hAnsi="Book Antiqua"/>
          <w:szCs w:val="24"/>
          <w:lang w:val="de-CH"/>
        </w:rPr>
      </w:pPr>
      <w:r w:rsidRPr="00595982">
        <w:rPr>
          <w:rFonts w:ascii="Book Antiqua" w:eastAsiaTheme="minorEastAsia" w:hAnsi="Book Antiqua" w:cs="Quattrocento" w:hint="eastAsia"/>
          <w:szCs w:val="24"/>
          <w:lang w:val="de-CH" w:eastAsia="zh-CN"/>
        </w:rPr>
        <w:t>12</w:t>
      </w:r>
      <w:r>
        <w:rPr>
          <w:rFonts w:ascii="Book Antiqua" w:eastAsiaTheme="minorEastAsia" w:hAnsi="Book Antiqua" w:cs="Quattrocento" w:hint="eastAsia"/>
          <w:b/>
          <w:szCs w:val="24"/>
          <w:lang w:val="de-CH" w:eastAsia="zh-CN"/>
        </w:rPr>
        <w:t xml:space="preserve"> </w:t>
      </w:r>
      <w:r w:rsidRPr="00D2348D">
        <w:rPr>
          <w:rFonts w:ascii="Book Antiqua" w:eastAsia="Quattrocento" w:hAnsi="Book Antiqua" w:cs="Quattrocento"/>
          <w:b/>
          <w:szCs w:val="24"/>
          <w:lang w:val="de-CH"/>
        </w:rPr>
        <w:t>Wedi E</w:t>
      </w:r>
      <w:r w:rsidRPr="00D2348D">
        <w:rPr>
          <w:rFonts w:ascii="Book Antiqua" w:eastAsia="Quattrocento" w:hAnsi="Book Antiqua" w:cs="Quattrocento"/>
          <w:szCs w:val="24"/>
          <w:lang w:val="de-CH"/>
        </w:rPr>
        <w:t xml:space="preserve">, Menke D, Hochberger J. Der Einsatz des OTSC-Makroclips bei 84 Patienten mit schwerer GI-Blutung, Fisteln und Insuffizienzen. (Abstract in German) Deutsche Gesellschaft für Endoskopie und Bildgebende Verfahren: 43rd congress; 2013 March 14–16, Munich, Germany: Thieme. Endoskopie heute [DOI: 10.1055/s-0033-1333950] </w:t>
      </w:r>
    </w:p>
    <w:p w:rsidR="00EF6D67" w:rsidRPr="00595982" w:rsidRDefault="00EF6D67" w:rsidP="00EF6D67">
      <w:pPr>
        <w:spacing w:line="360" w:lineRule="auto"/>
        <w:jc w:val="both"/>
        <w:rPr>
          <w:rFonts w:ascii="Book Antiqua" w:hAnsi="Book Antiqua" w:cs="宋体"/>
          <w:szCs w:val="24"/>
        </w:rPr>
      </w:pPr>
      <w:r w:rsidRPr="00595982">
        <w:rPr>
          <w:rFonts w:ascii="Book Antiqua" w:hAnsi="Book Antiqua" w:cs="宋体"/>
          <w:szCs w:val="24"/>
        </w:rPr>
        <w:t>13 </w:t>
      </w:r>
      <w:proofErr w:type="spellStart"/>
      <w:r w:rsidRPr="00595982">
        <w:rPr>
          <w:rFonts w:ascii="Book Antiqua" w:hAnsi="Book Antiqua" w:cs="宋体"/>
          <w:b/>
          <w:bCs/>
          <w:szCs w:val="24"/>
        </w:rPr>
        <w:t>Voermans</w:t>
      </w:r>
      <w:proofErr w:type="spellEnd"/>
      <w:r w:rsidRPr="00595982">
        <w:rPr>
          <w:rFonts w:ascii="Book Antiqua" w:hAnsi="Book Antiqua" w:cs="宋体"/>
          <w:b/>
          <w:bCs/>
          <w:szCs w:val="24"/>
        </w:rPr>
        <w:t xml:space="preserve"> RP</w:t>
      </w:r>
      <w:r w:rsidRPr="00595982">
        <w:rPr>
          <w:rFonts w:ascii="Book Antiqua" w:hAnsi="Book Antiqua" w:cs="宋体"/>
          <w:szCs w:val="24"/>
        </w:rPr>
        <w:t xml:space="preserve">, Le </w:t>
      </w:r>
      <w:proofErr w:type="spellStart"/>
      <w:r w:rsidRPr="00595982">
        <w:rPr>
          <w:rFonts w:ascii="Book Antiqua" w:hAnsi="Book Antiqua" w:cs="宋体"/>
          <w:szCs w:val="24"/>
        </w:rPr>
        <w:t>Moine</w:t>
      </w:r>
      <w:proofErr w:type="spellEnd"/>
      <w:r w:rsidRPr="00595982">
        <w:rPr>
          <w:rFonts w:ascii="Book Antiqua" w:hAnsi="Book Antiqua" w:cs="宋体"/>
          <w:szCs w:val="24"/>
        </w:rPr>
        <w:t xml:space="preserve"> O, von </w:t>
      </w:r>
      <w:proofErr w:type="spellStart"/>
      <w:r w:rsidRPr="00595982">
        <w:rPr>
          <w:rFonts w:ascii="Book Antiqua" w:hAnsi="Book Antiqua" w:cs="宋体"/>
          <w:szCs w:val="24"/>
        </w:rPr>
        <w:t>Renteln</w:t>
      </w:r>
      <w:proofErr w:type="spellEnd"/>
      <w:r w:rsidRPr="00595982">
        <w:rPr>
          <w:rFonts w:ascii="Book Antiqua" w:hAnsi="Book Antiqua" w:cs="宋体"/>
          <w:szCs w:val="24"/>
        </w:rPr>
        <w:t xml:space="preserve"> D, </w:t>
      </w:r>
      <w:proofErr w:type="spellStart"/>
      <w:r w:rsidRPr="00595982">
        <w:rPr>
          <w:rFonts w:ascii="Book Antiqua" w:hAnsi="Book Antiqua" w:cs="宋体"/>
          <w:szCs w:val="24"/>
        </w:rPr>
        <w:t>Ponchon</w:t>
      </w:r>
      <w:proofErr w:type="spellEnd"/>
      <w:r w:rsidRPr="00595982">
        <w:rPr>
          <w:rFonts w:ascii="Book Antiqua" w:hAnsi="Book Antiqua" w:cs="宋体"/>
          <w:szCs w:val="24"/>
        </w:rPr>
        <w:t xml:space="preserve"> T, </w:t>
      </w:r>
      <w:proofErr w:type="spellStart"/>
      <w:r w:rsidRPr="00595982">
        <w:rPr>
          <w:rFonts w:ascii="Book Antiqua" w:hAnsi="Book Antiqua" w:cs="宋体"/>
          <w:szCs w:val="24"/>
        </w:rPr>
        <w:t>Giovannini</w:t>
      </w:r>
      <w:proofErr w:type="spellEnd"/>
      <w:r w:rsidRPr="00595982">
        <w:rPr>
          <w:rFonts w:ascii="Book Antiqua" w:hAnsi="Book Antiqua" w:cs="宋体"/>
          <w:szCs w:val="24"/>
        </w:rPr>
        <w:t xml:space="preserve"> M, Bruno M, </w:t>
      </w:r>
      <w:proofErr w:type="spellStart"/>
      <w:r w:rsidRPr="00595982">
        <w:rPr>
          <w:rFonts w:ascii="Book Antiqua" w:hAnsi="Book Antiqua" w:cs="宋体"/>
          <w:szCs w:val="24"/>
        </w:rPr>
        <w:t>Weusten</w:t>
      </w:r>
      <w:proofErr w:type="spellEnd"/>
      <w:r w:rsidRPr="00595982">
        <w:rPr>
          <w:rFonts w:ascii="Book Antiqua" w:hAnsi="Book Antiqua" w:cs="宋体"/>
          <w:szCs w:val="24"/>
        </w:rPr>
        <w:t xml:space="preserve"> B, </w:t>
      </w:r>
      <w:proofErr w:type="spellStart"/>
      <w:r w:rsidRPr="00595982">
        <w:rPr>
          <w:rFonts w:ascii="Book Antiqua" w:hAnsi="Book Antiqua" w:cs="宋体"/>
          <w:szCs w:val="24"/>
        </w:rPr>
        <w:t>Seewald</w:t>
      </w:r>
      <w:proofErr w:type="spellEnd"/>
      <w:r w:rsidRPr="00595982">
        <w:rPr>
          <w:rFonts w:ascii="Book Antiqua" w:hAnsi="Book Antiqua" w:cs="宋体"/>
          <w:szCs w:val="24"/>
        </w:rPr>
        <w:t xml:space="preserve"> S, </w:t>
      </w:r>
      <w:proofErr w:type="spellStart"/>
      <w:r w:rsidRPr="00595982">
        <w:rPr>
          <w:rFonts w:ascii="Book Antiqua" w:hAnsi="Book Antiqua" w:cs="宋体"/>
          <w:szCs w:val="24"/>
        </w:rPr>
        <w:t>Costamagna</w:t>
      </w:r>
      <w:proofErr w:type="spellEnd"/>
      <w:r w:rsidRPr="00595982">
        <w:rPr>
          <w:rFonts w:ascii="Book Antiqua" w:hAnsi="Book Antiqua" w:cs="宋体"/>
          <w:szCs w:val="24"/>
        </w:rPr>
        <w:t xml:space="preserve"> G, </w:t>
      </w:r>
      <w:proofErr w:type="spellStart"/>
      <w:r w:rsidRPr="00595982">
        <w:rPr>
          <w:rFonts w:ascii="Book Antiqua" w:hAnsi="Book Antiqua" w:cs="宋体"/>
          <w:szCs w:val="24"/>
        </w:rPr>
        <w:t>Deprez</w:t>
      </w:r>
      <w:proofErr w:type="spellEnd"/>
      <w:r w:rsidRPr="00595982">
        <w:rPr>
          <w:rFonts w:ascii="Book Antiqua" w:hAnsi="Book Antiqua" w:cs="宋体"/>
          <w:szCs w:val="24"/>
        </w:rPr>
        <w:t xml:space="preserve"> P, </w:t>
      </w:r>
      <w:proofErr w:type="spellStart"/>
      <w:r w:rsidRPr="00595982">
        <w:rPr>
          <w:rFonts w:ascii="Book Antiqua" w:hAnsi="Book Antiqua" w:cs="宋体"/>
          <w:szCs w:val="24"/>
        </w:rPr>
        <w:t>Fockens</w:t>
      </w:r>
      <w:proofErr w:type="spellEnd"/>
      <w:r w:rsidRPr="00595982">
        <w:rPr>
          <w:rFonts w:ascii="Book Antiqua" w:hAnsi="Book Antiqua" w:cs="宋体"/>
          <w:szCs w:val="24"/>
        </w:rPr>
        <w:t xml:space="preserve"> P. Efficacy of endoscopic closure of acute perforations of the gastrointestinal tract. </w:t>
      </w:r>
      <w:proofErr w:type="spellStart"/>
      <w:r w:rsidRPr="00595982">
        <w:rPr>
          <w:rFonts w:ascii="Book Antiqua" w:hAnsi="Book Antiqua" w:cs="宋体"/>
          <w:i/>
          <w:iCs/>
          <w:szCs w:val="24"/>
        </w:rPr>
        <w:t>Clin</w:t>
      </w:r>
      <w:proofErr w:type="spellEnd"/>
      <w:r w:rsidRPr="00595982">
        <w:rPr>
          <w:rFonts w:ascii="Book Antiqua" w:hAnsi="Book Antiqua" w:cs="宋体"/>
          <w:i/>
          <w:iCs/>
          <w:szCs w:val="24"/>
        </w:rPr>
        <w:t xml:space="preserve"> </w:t>
      </w:r>
      <w:proofErr w:type="spellStart"/>
      <w:r w:rsidRPr="00595982">
        <w:rPr>
          <w:rFonts w:ascii="Book Antiqua" w:hAnsi="Book Antiqua" w:cs="宋体"/>
          <w:i/>
          <w:iCs/>
          <w:szCs w:val="24"/>
        </w:rPr>
        <w:t>Gastroenterol</w:t>
      </w:r>
      <w:proofErr w:type="spellEnd"/>
      <w:r w:rsidRPr="00595982">
        <w:rPr>
          <w:rFonts w:ascii="Book Antiqua" w:hAnsi="Book Antiqua" w:cs="宋体"/>
          <w:i/>
          <w:iCs/>
          <w:szCs w:val="24"/>
        </w:rPr>
        <w:t xml:space="preserve"> </w:t>
      </w:r>
      <w:proofErr w:type="spellStart"/>
      <w:r w:rsidRPr="00595982">
        <w:rPr>
          <w:rFonts w:ascii="Book Antiqua" w:hAnsi="Book Antiqua" w:cs="宋体"/>
          <w:i/>
          <w:iCs/>
          <w:szCs w:val="24"/>
        </w:rPr>
        <w:t>Hepatol</w:t>
      </w:r>
      <w:proofErr w:type="spellEnd"/>
      <w:r w:rsidRPr="00595982">
        <w:rPr>
          <w:rFonts w:ascii="Book Antiqua" w:hAnsi="Book Antiqua" w:cs="宋体"/>
          <w:szCs w:val="24"/>
        </w:rPr>
        <w:t> 2012; </w:t>
      </w:r>
      <w:r w:rsidRPr="00595982">
        <w:rPr>
          <w:rFonts w:ascii="Book Antiqua" w:hAnsi="Book Antiqua" w:cs="宋体"/>
          <w:b/>
          <w:bCs/>
          <w:szCs w:val="24"/>
        </w:rPr>
        <w:t>10</w:t>
      </w:r>
      <w:r w:rsidRPr="00595982">
        <w:rPr>
          <w:rFonts w:ascii="Book Antiqua" w:hAnsi="Book Antiqua" w:cs="宋体"/>
          <w:szCs w:val="24"/>
        </w:rPr>
        <w:t>: 603-608 [PMID: 22361277 DOI: 10.1016/j.cgh.2012.02.005]</w:t>
      </w:r>
    </w:p>
    <w:p w:rsidR="00EF6D67" w:rsidRPr="00595982" w:rsidRDefault="00EF6D67" w:rsidP="00EF6D67">
      <w:pPr>
        <w:spacing w:line="360" w:lineRule="auto"/>
        <w:jc w:val="both"/>
        <w:rPr>
          <w:rFonts w:ascii="Book Antiqua" w:hAnsi="Book Antiqua" w:cs="宋体"/>
          <w:szCs w:val="24"/>
        </w:rPr>
      </w:pPr>
      <w:r w:rsidRPr="00595982">
        <w:rPr>
          <w:rFonts w:ascii="Book Antiqua" w:hAnsi="Book Antiqua" w:cs="宋体"/>
          <w:szCs w:val="24"/>
        </w:rPr>
        <w:t>14 </w:t>
      </w:r>
      <w:proofErr w:type="spellStart"/>
      <w:r w:rsidRPr="00595982">
        <w:rPr>
          <w:rFonts w:ascii="Book Antiqua" w:hAnsi="Book Antiqua" w:cs="宋体"/>
          <w:b/>
          <w:bCs/>
          <w:szCs w:val="24"/>
        </w:rPr>
        <w:t>Janik</w:t>
      </w:r>
      <w:proofErr w:type="spellEnd"/>
      <w:r w:rsidRPr="00595982">
        <w:rPr>
          <w:rFonts w:ascii="Book Antiqua" w:hAnsi="Book Antiqua" w:cs="宋体"/>
          <w:b/>
          <w:bCs/>
          <w:szCs w:val="24"/>
        </w:rPr>
        <w:t xml:space="preserve"> TA</w:t>
      </w:r>
      <w:r w:rsidRPr="00595982">
        <w:rPr>
          <w:rFonts w:ascii="Book Antiqua" w:hAnsi="Book Antiqua" w:cs="宋体"/>
          <w:szCs w:val="24"/>
        </w:rPr>
        <w:t xml:space="preserve">, Hendrickson RJ, </w:t>
      </w:r>
      <w:proofErr w:type="spellStart"/>
      <w:r w:rsidRPr="00595982">
        <w:rPr>
          <w:rFonts w:ascii="Book Antiqua" w:hAnsi="Book Antiqua" w:cs="宋体"/>
          <w:szCs w:val="24"/>
        </w:rPr>
        <w:t>Janik</w:t>
      </w:r>
      <w:proofErr w:type="spellEnd"/>
      <w:r w:rsidRPr="00595982">
        <w:rPr>
          <w:rFonts w:ascii="Book Antiqua" w:hAnsi="Book Antiqua" w:cs="宋体"/>
          <w:szCs w:val="24"/>
        </w:rPr>
        <w:t xml:space="preserve"> JS, </w:t>
      </w:r>
      <w:proofErr w:type="spellStart"/>
      <w:r w:rsidRPr="00595982">
        <w:rPr>
          <w:rFonts w:ascii="Book Antiqua" w:hAnsi="Book Antiqua" w:cs="宋体"/>
          <w:szCs w:val="24"/>
        </w:rPr>
        <w:t>Landholm</w:t>
      </w:r>
      <w:proofErr w:type="spellEnd"/>
      <w:r w:rsidRPr="00595982">
        <w:rPr>
          <w:rFonts w:ascii="Book Antiqua" w:hAnsi="Book Antiqua" w:cs="宋体"/>
          <w:szCs w:val="24"/>
        </w:rPr>
        <w:t xml:space="preserve"> AE. </w:t>
      </w:r>
      <w:proofErr w:type="gramStart"/>
      <w:r w:rsidRPr="00595982">
        <w:rPr>
          <w:rFonts w:ascii="Book Antiqua" w:hAnsi="Book Antiqua" w:cs="宋体"/>
          <w:szCs w:val="24"/>
        </w:rPr>
        <w:t xml:space="preserve">Analysis of factors affecting the spontaneous closure of a </w:t>
      </w:r>
      <w:proofErr w:type="spellStart"/>
      <w:r w:rsidRPr="00595982">
        <w:rPr>
          <w:rFonts w:ascii="Book Antiqua" w:hAnsi="Book Antiqua" w:cs="宋体"/>
          <w:szCs w:val="24"/>
        </w:rPr>
        <w:t>gastrocutaneous</w:t>
      </w:r>
      <w:proofErr w:type="spellEnd"/>
      <w:r w:rsidRPr="00595982">
        <w:rPr>
          <w:rFonts w:ascii="Book Antiqua" w:hAnsi="Book Antiqua" w:cs="宋体"/>
          <w:szCs w:val="24"/>
        </w:rPr>
        <w:t xml:space="preserve"> fistula.</w:t>
      </w:r>
      <w:proofErr w:type="gramEnd"/>
      <w:r w:rsidRPr="00595982">
        <w:rPr>
          <w:rFonts w:ascii="Book Antiqua" w:hAnsi="Book Antiqua" w:cs="宋体"/>
          <w:szCs w:val="24"/>
        </w:rPr>
        <w:t> </w:t>
      </w:r>
      <w:r w:rsidRPr="00595982">
        <w:rPr>
          <w:rFonts w:ascii="Book Antiqua" w:hAnsi="Book Antiqua" w:cs="宋体"/>
          <w:i/>
          <w:iCs/>
          <w:szCs w:val="24"/>
        </w:rPr>
        <w:t xml:space="preserve">J </w:t>
      </w:r>
      <w:proofErr w:type="spellStart"/>
      <w:r w:rsidRPr="00595982">
        <w:rPr>
          <w:rFonts w:ascii="Book Antiqua" w:hAnsi="Book Antiqua" w:cs="宋体"/>
          <w:i/>
          <w:iCs/>
          <w:szCs w:val="24"/>
        </w:rPr>
        <w:t>Pediatr</w:t>
      </w:r>
      <w:proofErr w:type="spellEnd"/>
      <w:r w:rsidRPr="00595982">
        <w:rPr>
          <w:rFonts w:ascii="Book Antiqua" w:hAnsi="Book Antiqua" w:cs="宋体"/>
          <w:i/>
          <w:iCs/>
          <w:szCs w:val="24"/>
        </w:rPr>
        <w:t xml:space="preserve"> </w:t>
      </w:r>
      <w:proofErr w:type="spellStart"/>
      <w:r w:rsidRPr="00595982">
        <w:rPr>
          <w:rFonts w:ascii="Book Antiqua" w:hAnsi="Book Antiqua" w:cs="宋体"/>
          <w:i/>
          <w:iCs/>
          <w:szCs w:val="24"/>
        </w:rPr>
        <w:t>Surg</w:t>
      </w:r>
      <w:proofErr w:type="spellEnd"/>
      <w:r w:rsidRPr="00595982">
        <w:rPr>
          <w:rFonts w:ascii="Book Antiqua" w:hAnsi="Book Antiqua" w:cs="宋体"/>
          <w:szCs w:val="24"/>
        </w:rPr>
        <w:t> 2004; </w:t>
      </w:r>
      <w:r w:rsidRPr="00595982">
        <w:rPr>
          <w:rFonts w:ascii="Book Antiqua" w:hAnsi="Book Antiqua" w:cs="宋体"/>
          <w:b/>
          <w:bCs/>
          <w:szCs w:val="24"/>
        </w:rPr>
        <w:t>39</w:t>
      </w:r>
      <w:r w:rsidRPr="00595982">
        <w:rPr>
          <w:rFonts w:ascii="Book Antiqua" w:hAnsi="Book Antiqua" w:cs="宋体"/>
          <w:szCs w:val="24"/>
        </w:rPr>
        <w:t>: 1197-1199 [PMID: 15300526]</w:t>
      </w:r>
    </w:p>
    <w:p w:rsidR="00EF6D67" w:rsidRPr="00595982" w:rsidRDefault="00EF6D67" w:rsidP="00EF6D67">
      <w:pPr>
        <w:spacing w:line="360" w:lineRule="auto"/>
        <w:jc w:val="both"/>
        <w:rPr>
          <w:rFonts w:ascii="Book Antiqua" w:hAnsi="Book Antiqua" w:cs="宋体"/>
          <w:szCs w:val="24"/>
        </w:rPr>
      </w:pPr>
      <w:r w:rsidRPr="00595982">
        <w:rPr>
          <w:rFonts w:ascii="Book Antiqua" w:hAnsi="Book Antiqua" w:cs="宋体"/>
          <w:szCs w:val="24"/>
        </w:rPr>
        <w:t>15 </w:t>
      </w:r>
      <w:r w:rsidRPr="00595982">
        <w:rPr>
          <w:rFonts w:ascii="Book Antiqua" w:hAnsi="Book Antiqua" w:cs="宋体"/>
          <w:b/>
          <w:bCs/>
          <w:szCs w:val="24"/>
        </w:rPr>
        <w:t>Turner JK</w:t>
      </w:r>
      <w:r w:rsidRPr="00595982">
        <w:rPr>
          <w:rFonts w:ascii="Book Antiqua" w:hAnsi="Book Antiqua" w:cs="宋体"/>
          <w:szCs w:val="24"/>
        </w:rPr>
        <w:t xml:space="preserve">, Hurley JJ, </w:t>
      </w:r>
      <w:proofErr w:type="spellStart"/>
      <w:r w:rsidRPr="00595982">
        <w:rPr>
          <w:rFonts w:ascii="Book Antiqua" w:hAnsi="Book Antiqua" w:cs="宋体"/>
          <w:szCs w:val="24"/>
        </w:rPr>
        <w:t>Ketchell</w:t>
      </w:r>
      <w:proofErr w:type="spellEnd"/>
      <w:r w:rsidRPr="00595982">
        <w:rPr>
          <w:rFonts w:ascii="Book Antiqua" w:hAnsi="Book Antiqua" w:cs="宋体"/>
          <w:szCs w:val="24"/>
        </w:rPr>
        <w:t xml:space="preserve"> I, </w:t>
      </w:r>
      <w:proofErr w:type="spellStart"/>
      <w:r w:rsidRPr="00595982">
        <w:rPr>
          <w:rFonts w:ascii="Book Antiqua" w:hAnsi="Book Antiqua" w:cs="宋体"/>
          <w:szCs w:val="24"/>
        </w:rPr>
        <w:t>Dolwani</w:t>
      </w:r>
      <w:proofErr w:type="spellEnd"/>
      <w:r w:rsidRPr="00595982">
        <w:rPr>
          <w:rFonts w:ascii="Book Antiqua" w:hAnsi="Book Antiqua" w:cs="宋体"/>
          <w:szCs w:val="24"/>
        </w:rPr>
        <w:t xml:space="preserve"> S. Over-the-scope clip to close a fistula after removing a percutaneous endoscopic gastrostomy tube. </w:t>
      </w:r>
      <w:r w:rsidRPr="00595982">
        <w:rPr>
          <w:rFonts w:ascii="Book Antiqua" w:hAnsi="Book Antiqua" w:cs="宋体"/>
          <w:i/>
          <w:iCs/>
          <w:szCs w:val="24"/>
        </w:rPr>
        <w:t>Endoscopy</w:t>
      </w:r>
      <w:r w:rsidRPr="00595982">
        <w:rPr>
          <w:rFonts w:ascii="Book Antiqua" w:hAnsi="Book Antiqua" w:cs="宋体"/>
          <w:szCs w:val="24"/>
        </w:rPr>
        <w:t> 2010; </w:t>
      </w:r>
      <w:r w:rsidRPr="00595982">
        <w:rPr>
          <w:rFonts w:ascii="Book Antiqua" w:hAnsi="Book Antiqua" w:cs="宋体"/>
          <w:b/>
          <w:bCs/>
          <w:szCs w:val="24"/>
        </w:rPr>
        <w:t xml:space="preserve">42 </w:t>
      </w:r>
      <w:proofErr w:type="spellStart"/>
      <w:r w:rsidRPr="00595982">
        <w:rPr>
          <w:rFonts w:ascii="Book Antiqua" w:hAnsi="Book Antiqua" w:cs="宋体"/>
          <w:bCs/>
          <w:szCs w:val="24"/>
        </w:rPr>
        <w:t>Suppl</w:t>
      </w:r>
      <w:proofErr w:type="spellEnd"/>
      <w:r w:rsidRPr="00595982">
        <w:rPr>
          <w:rFonts w:ascii="Book Antiqua" w:hAnsi="Book Antiqua" w:cs="宋体"/>
          <w:bCs/>
          <w:szCs w:val="24"/>
        </w:rPr>
        <w:t xml:space="preserve"> 2</w:t>
      </w:r>
      <w:r w:rsidRPr="00595982">
        <w:rPr>
          <w:rFonts w:ascii="Book Antiqua" w:hAnsi="Book Antiqua" w:cs="宋体"/>
          <w:szCs w:val="24"/>
        </w:rPr>
        <w:t>: E197-E198 [PMID: 20845269 DOI: 10.1055/s-0030-1255693]</w:t>
      </w:r>
    </w:p>
    <w:p w:rsidR="00EF6D67" w:rsidRPr="00595982" w:rsidRDefault="00EF6D67" w:rsidP="00EF6D67">
      <w:pPr>
        <w:spacing w:line="360" w:lineRule="auto"/>
        <w:jc w:val="both"/>
        <w:rPr>
          <w:rFonts w:ascii="Book Antiqua" w:hAnsi="Book Antiqua" w:cs="宋体"/>
          <w:szCs w:val="24"/>
        </w:rPr>
      </w:pPr>
      <w:proofErr w:type="gramStart"/>
      <w:r>
        <w:rPr>
          <w:rFonts w:ascii="Book Antiqua" w:hAnsi="Book Antiqua" w:cs="宋体"/>
          <w:szCs w:val="24"/>
        </w:rPr>
        <w:t xml:space="preserve">16 </w:t>
      </w:r>
      <w:proofErr w:type="spellStart"/>
      <w:r w:rsidRPr="00595982">
        <w:rPr>
          <w:rFonts w:ascii="Book Antiqua" w:hAnsi="Book Antiqua" w:cs="宋体"/>
          <w:b/>
          <w:szCs w:val="24"/>
        </w:rPr>
        <w:t>Bertolini</w:t>
      </w:r>
      <w:proofErr w:type="spellEnd"/>
      <w:r w:rsidRPr="00595982">
        <w:rPr>
          <w:rFonts w:ascii="Book Antiqua" w:hAnsi="Book Antiqua" w:cs="宋体"/>
          <w:b/>
          <w:szCs w:val="24"/>
        </w:rPr>
        <w:t xml:space="preserve"> R, </w:t>
      </w:r>
      <w:proofErr w:type="spellStart"/>
      <w:r w:rsidRPr="00595982">
        <w:rPr>
          <w:rFonts w:ascii="Book Antiqua" w:hAnsi="Book Antiqua" w:cs="宋体"/>
          <w:szCs w:val="24"/>
        </w:rPr>
        <w:t>Meyenberger</w:t>
      </w:r>
      <w:proofErr w:type="spellEnd"/>
      <w:r w:rsidRPr="00595982">
        <w:rPr>
          <w:rFonts w:ascii="Book Antiqua" w:hAnsi="Book Antiqua" w:cs="宋体"/>
          <w:szCs w:val="24"/>
        </w:rPr>
        <w:t xml:space="preserve"> C, </w:t>
      </w:r>
      <w:proofErr w:type="spellStart"/>
      <w:r w:rsidRPr="00595982">
        <w:rPr>
          <w:rFonts w:ascii="Book Antiqua" w:hAnsi="Book Antiqua" w:cs="宋体"/>
          <w:szCs w:val="24"/>
        </w:rPr>
        <w:t>Sulz</w:t>
      </w:r>
      <w:proofErr w:type="spellEnd"/>
      <w:r w:rsidRPr="00595982">
        <w:rPr>
          <w:rFonts w:ascii="Book Antiqua" w:hAnsi="Book Antiqua" w:cs="宋体"/>
          <w:szCs w:val="24"/>
        </w:rPr>
        <w:t xml:space="preserve"> MC.</w:t>
      </w:r>
      <w:proofErr w:type="gramEnd"/>
      <w:r w:rsidRPr="00595982">
        <w:rPr>
          <w:rFonts w:ascii="Book Antiqua" w:hAnsi="Book Antiqua" w:cs="宋体"/>
          <w:szCs w:val="24"/>
        </w:rPr>
        <w:t xml:space="preserve"> </w:t>
      </w:r>
      <w:proofErr w:type="gramStart"/>
      <w:r w:rsidRPr="00595982">
        <w:rPr>
          <w:rFonts w:ascii="Book Antiqua" w:hAnsi="Book Antiqua" w:cs="宋体"/>
          <w:szCs w:val="24"/>
        </w:rPr>
        <w:t xml:space="preserve">First report of </w:t>
      </w:r>
      <w:proofErr w:type="spellStart"/>
      <w:r w:rsidRPr="00595982">
        <w:rPr>
          <w:rFonts w:ascii="Book Antiqua" w:hAnsi="Book Antiqua" w:cs="宋体"/>
          <w:szCs w:val="24"/>
        </w:rPr>
        <w:t>colonoscopic</w:t>
      </w:r>
      <w:proofErr w:type="spellEnd"/>
      <w:r w:rsidRPr="00595982">
        <w:rPr>
          <w:rFonts w:ascii="Book Antiqua" w:hAnsi="Book Antiqua" w:cs="宋体"/>
          <w:szCs w:val="24"/>
        </w:rPr>
        <w:t xml:space="preserve"> closure of a </w:t>
      </w:r>
      <w:proofErr w:type="spellStart"/>
      <w:r w:rsidRPr="00595982">
        <w:rPr>
          <w:rFonts w:ascii="Book Antiqua" w:hAnsi="Book Antiqua" w:cs="宋体"/>
          <w:szCs w:val="24"/>
        </w:rPr>
        <w:t>gastrocolocutaneous</w:t>
      </w:r>
      <w:proofErr w:type="spellEnd"/>
      <w:r w:rsidRPr="00595982">
        <w:rPr>
          <w:rFonts w:ascii="Book Antiqua" w:hAnsi="Book Antiqua" w:cs="宋体"/>
          <w:szCs w:val="24"/>
        </w:rPr>
        <w:t xml:space="preserve"> PEG migration with Over-the-scope-clip-system.</w:t>
      </w:r>
      <w:proofErr w:type="gramEnd"/>
      <w:r w:rsidRPr="00595982">
        <w:rPr>
          <w:rFonts w:ascii="Book Antiqua" w:hAnsi="Book Antiqua" w:cs="宋体"/>
          <w:szCs w:val="24"/>
        </w:rPr>
        <w:t xml:space="preserve"> </w:t>
      </w:r>
      <w:r w:rsidRPr="00595982">
        <w:rPr>
          <w:rFonts w:ascii="Book Antiqua" w:hAnsi="Book Antiqua" w:cs="宋体"/>
          <w:i/>
          <w:szCs w:val="24"/>
        </w:rPr>
        <w:t>World J Gastroenterol</w:t>
      </w:r>
      <w:r w:rsidRPr="00595982">
        <w:rPr>
          <w:rFonts w:ascii="Book Antiqua" w:hAnsi="Book Antiqua" w:cs="宋体"/>
          <w:szCs w:val="24"/>
        </w:rPr>
        <w:t>2014; In Press</w:t>
      </w:r>
    </w:p>
    <w:p w:rsidR="00EF6D67" w:rsidRPr="00595982" w:rsidRDefault="00EF6D67" w:rsidP="00EF6D67">
      <w:pPr>
        <w:spacing w:line="360" w:lineRule="auto"/>
        <w:jc w:val="both"/>
        <w:rPr>
          <w:rFonts w:ascii="Book Antiqua" w:hAnsi="Book Antiqua" w:cs="宋体"/>
          <w:szCs w:val="24"/>
        </w:rPr>
      </w:pPr>
      <w:r w:rsidRPr="00595982">
        <w:rPr>
          <w:rFonts w:ascii="Book Antiqua" w:hAnsi="Book Antiqua" w:cs="宋体"/>
          <w:szCs w:val="24"/>
        </w:rPr>
        <w:lastRenderedPageBreak/>
        <w:t>17 </w:t>
      </w:r>
      <w:proofErr w:type="spellStart"/>
      <w:r w:rsidRPr="00595982">
        <w:rPr>
          <w:rFonts w:ascii="Book Antiqua" w:hAnsi="Book Antiqua" w:cs="宋体"/>
          <w:b/>
          <w:bCs/>
          <w:szCs w:val="24"/>
        </w:rPr>
        <w:t>Daams</w:t>
      </w:r>
      <w:proofErr w:type="spellEnd"/>
      <w:r w:rsidRPr="00595982">
        <w:rPr>
          <w:rFonts w:ascii="Book Antiqua" w:hAnsi="Book Antiqua" w:cs="宋体"/>
          <w:b/>
          <w:bCs/>
          <w:szCs w:val="24"/>
        </w:rPr>
        <w:t xml:space="preserve"> F</w:t>
      </w:r>
      <w:r w:rsidRPr="00595982">
        <w:rPr>
          <w:rFonts w:ascii="Book Antiqua" w:hAnsi="Book Antiqua" w:cs="宋体"/>
          <w:szCs w:val="24"/>
        </w:rPr>
        <w:t xml:space="preserve">, Wu Z, </w:t>
      </w:r>
      <w:proofErr w:type="spellStart"/>
      <w:r w:rsidRPr="00595982">
        <w:rPr>
          <w:rFonts w:ascii="Book Antiqua" w:hAnsi="Book Antiqua" w:cs="宋体"/>
          <w:szCs w:val="24"/>
        </w:rPr>
        <w:t>Lahaye</w:t>
      </w:r>
      <w:proofErr w:type="spellEnd"/>
      <w:r w:rsidRPr="00595982">
        <w:rPr>
          <w:rFonts w:ascii="Book Antiqua" w:hAnsi="Book Antiqua" w:cs="宋体"/>
          <w:szCs w:val="24"/>
        </w:rPr>
        <w:t xml:space="preserve"> MJ, </w:t>
      </w:r>
      <w:proofErr w:type="spellStart"/>
      <w:r w:rsidRPr="00595982">
        <w:rPr>
          <w:rFonts w:ascii="Book Antiqua" w:hAnsi="Book Antiqua" w:cs="宋体"/>
          <w:szCs w:val="24"/>
        </w:rPr>
        <w:t>Jeekel</w:t>
      </w:r>
      <w:proofErr w:type="spellEnd"/>
      <w:r w:rsidRPr="00595982">
        <w:rPr>
          <w:rFonts w:ascii="Book Antiqua" w:hAnsi="Book Antiqua" w:cs="宋体"/>
          <w:szCs w:val="24"/>
        </w:rPr>
        <w:t xml:space="preserve"> J, Lange JF. Prediction and diagnosis of colorectal anastomotic leakage: A systematic review of literature. </w:t>
      </w:r>
      <w:r w:rsidRPr="00595982">
        <w:rPr>
          <w:rFonts w:ascii="Book Antiqua" w:hAnsi="Book Antiqua" w:cs="宋体"/>
          <w:i/>
          <w:iCs/>
          <w:szCs w:val="24"/>
        </w:rPr>
        <w:t xml:space="preserve">World J </w:t>
      </w:r>
      <w:proofErr w:type="spellStart"/>
      <w:r w:rsidRPr="00595982">
        <w:rPr>
          <w:rFonts w:ascii="Book Antiqua" w:hAnsi="Book Antiqua" w:cs="宋体"/>
          <w:i/>
          <w:iCs/>
          <w:szCs w:val="24"/>
        </w:rPr>
        <w:t>Gastrointest</w:t>
      </w:r>
      <w:proofErr w:type="spellEnd"/>
      <w:r w:rsidRPr="00595982">
        <w:rPr>
          <w:rFonts w:ascii="Book Antiqua" w:hAnsi="Book Antiqua" w:cs="宋体"/>
          <w:i/>
          <w:iCs/>
          <w:szCs w:val="24"/>
        </w:rPr>
        <w:t xml:space="preserve"> </w:t>
      </w:r>
      <w:proofErr w:type="spellStart"/>
      <w:r w:rsidRPr="00595982">
        <w:rPr>
          <w:rFonts w:ascii="Book Antiqua" w:hAnsi="Book Antiqua" w:cs="宋体"/>
          <w:i/>
          <w:iCs/>
          <w:szCs w:val="24"/>
        </w:rPr>
        <w:t>Surg</w:t>
      </w:r>
      <w:proofErr w:type="spellEnd"/>
      <w:r w:rsidRPr="00595982">
        <w:rPr>
          <w:rFonts w:ascii="Book Antiqua" w:hAnsi="Book Antiqua" w:cs="宋体"/>
          <w:szCs w:val="24"/>
        </w:rPr>
        <w:t> 2014; </w:t>
      </w:r>
      <w:r w:rsidRPr="00595982">
        <w:rPr>
          <w:rFonts w:ascii="Book Antiqua" w:hAnsi="Book Antiqua" w:cs="宋体"/>
          <w:b/>
          <w:bCs/>
          <w:szCs w:val="24"/>
        </w:rPr>
        <w:t>6</w:t>
      </w:r>
      <w:r w:rsidRPr="00595982">
        <w:rPr>
          <w:rFonts w:ascii="Book Antiqua" w:hAnsi="Book Antiqua" w:cs="宋体"/>
          <w:szCs w:val="24"/>
        </w:rPr>
        <w:t>: 14-26 [PMID: 24600507 DOI: 10.4240/wjgs.v6.i2.14]</w:t>
      </w:r>
    </w:p>
    <w:p w:rsidR="00EF6D67" w:rsidRPr="00595982" w:rsidRDefault="00EF6D67" w:rsidP="00EF6D67">
      <w:pPr>
        <w:spacing w:line="360" w:lineRule="auto"/>
        <w:jc w:val="both"/>
        <w:rPr>
          <w:rFonts w:ascii="Book Antiqua" w:hAnsi="Book Antiqua" w:cs="宋体"/>
          <w:szCs w:val="24"/>
        </w:rPr>
      </w:pPr>
      <w:r w:rsidRPr="00595982">
        <w:rPr>
          <w:rFonts w:ascii="Book Antiqua" w:hAnsi="Book Antiqua" w:cs="宋体"/>
          <w:szCs w:val="24"/>
        </w:rPr>
        <w:t>18 </w:t>
      </w:r>
      <w:r w:rsidRPr="00595982">
        <w:rPr>
          <w:rFonts w:ascii="Book Antiqua" w:hAnsi="Book Antiqua" w:cs="宋体"/>
          <w:b/>
          <w:bCs/>
          <w:szCs w:val="24"/>
        </w:rPr>
        <w:t>Chan SM</w:t>
      </w:r>
      <w:r w:rsidRPr="00595982">
        <w:rPr>
          <w:rFonts w:ascii="Book Antiqua" w:hAnsi="Book Antiqua" w:cs="宋体"/>
          <w:szCs w:val="24"/>
        </w:rPr>
        <w:t xml:space="preserve">, Chiu PW, </w:t>
      </w:r>
      <w:proofErr w:type="spellStart"/>
      <w:r w:rsidRPr="00595982">
        <w:rPr>
          <w:rFonts w:ascii="Book Antiqua" w:hAnsi="Book Antiqua" w:cs="宋体"/>
          <w:szCs w:val="24"/>
        </w:rPr>
        <w:t>Teoh</w:t>
      </w:r>
      <w:proofErr w:type="spellEnd"/>
      <w:r w:rsidRPr="00595982">
        <w:rPr>
          <w:rFonts w:ascii="Book Antiqua" w:hAnsi="Book Antiqua" w:cs="宋体"/>
          <w:szCs w:val="24"/>
        </w:rPr>
        <w:t xml:space="preserve"> AY, Lau JY. Use of the Over-The-Scope Clip for treatment of refractory upper gastrointestinal bleeding: a case series. </w:t>
      </w:r>
      <w:r w:rsidRPr="00595982">
        <w:rPr>
          <w:rFonts w:ascii="Book Antiqua" w:hAnsi="Book Antiqua" w:cs="宋体"/>
          <w:i/>
          <w:iCs/>
          <w:szCs w:val="24"/>
        </w:rPr>
        <w:t>Endoscopy</w:t>
      </w:r>
      <w:r w:rsidRPr="00595982">
        <w:rPr>
          <w:rFonts w:ascii="Book Antiqua" w:hAnsi="Book Antiqua" w:cs="宋体"/>
          <w:szCs w:val="24"/>
        </w:rPr>
        <w:t> 2014; </w:t>
      </w:r>
      <w:r w:rsidRPr="00595982">
        <w:rPr>
          <w:rFonts w:ascii="Book Antiqua" w:hAnsi="Book Antiqua" w:cs="宋体"/>
          <w:b/>
          <w:bCs/>
          <w:szCs w:val="24"/>
        </w:rPr>
        <w:t>46</w:t>
      </w:r>
      <w:r w:rsidRPr="00595982">
        <w:rPr>
          <w:rFonts w:ascii="Book Antiqua" w:hAnsi="Book Antiqua" w:cs="宋体"/>
          <w:szCs w:val="24"/>
        </w:rPr>
        <w:t>: 428-431 [PMID: 24505017 DOI: 10.1055/s-0034-1364932]</w:t>
      </w:r>
    </w:p>
    <w:p w:rsidR="00EF6D67" w:rsidRPr="00595982" w:rsidRDefault="00EF6D67" w:rsidP="00EF6D67">
      <w:pPr>
        <w:spacing w:line="360" w:lineRule="auto"/>
        <w:jc w:val="both"/>
        <w:rPr>
          <w:rFonts w:ascii="Book Antiqua" w:hAnsi="Book Antiqua" w:cs="宋体"/>
          <w:szCs w:val="24"/>
        </w:rPr>
      </w:pPr>
      <w:r>
        <w:rPr>
          <w:rFonts w:ascii="Book Antiqua" w:hAnsi="Book Antiqua" w:cs="宋体"/>
          <w:szCs w:val="24"/>
        </w:rPr>
        <w:t xml:space="preserve">19 </w:t>
      </w:r>
      <w:proofErr w:type="spellStart"/>
      <w:r w:rsidRPr="00595982">
        <w:rPr>
          <w:rFonts w:ascii="Book Antiqua" w:hAnsi="Book Antiqua" w:cs="宋体"/>
          <w:b/>
          <w:szCs w:val="24"/>
        </w:rPr>
        <w:t>Sulz</w:t>
      </w:r>
      <w:proofErr w:type="spellEnd"/>
      <w:r w:rsidRPr="00595982">
        <w:rPr>
          <w:rFonts w:ascii="Book Antiqua" w:hAnsi="Book Antiqua" w:cs="宋体"/>
          <w:b/>
          <w:szCs w:val="24"/>
        </w:rPr>
        <w:t xml:space="preserve"> MC, </w:t>
      </w:r>
      <w:proofErr w:type="spellStart"/>
      <w:r>
        <w:rPr>
          <w:rFonts w:ascii="Book Antiqua" w:hAnsi="Book Antiqua" w:cs="宋体"/>
          <w:szCs w:val="24"/>
        </w:rPr>
        <w:t>Frei</w:t>
      </w:r>
      <w:proofErr w:type="spellEnd"/>
      <w:r>
        <w:rPr>
          <w:rFonts w:ascii="Book Antiqua" w:hAnsi="Book Antiqua" w:cs="宋体"/>
          <w:szCs w:val="24"/>
        </w:rPr>
        <w:t xml:space="preserve"> R</w:t>
      </w:r>
      <w:r w:rsidRPr="00595982">
        <w:rPr>
          <w:rFonts w:ascii="Book Antiqua" w:hAnsi="Book Antiqua" w:cs="宋体"/>
          <w:szCs w:val="24"/>
        </w:rPr>
        <w:t xml:space="preserve">, </w:t>
      </w:r>
      <w:proofErr w:type="spellStart"/>
      <w:r w:rsidRPr="00595982">
        <w:rPr>
          <w:rFonts w:ascii="Book Antiqua" w:hAnsi="Book Antiqua" w:cs="宋体"/>
          <w:szCs w:val="24"/>
        </w:rPr>
        <w:t>Meyenberger</w:t>
      </w:r>
      <w:proofErr w:type="spellEnd"/>
      <w:r w:rsidRPr="00595982">
        <w:rPr>
          <w:rFonts w:ascii="Book Antiqua" w:hAnsi="Book Antiqua" w:cs="宋体"/>
          <w:szCs w:val="24"/>
        </w:rPr>
        <w:t xml:space="preserve"> C</w:t>
      </w:r>
      <w:r>
        <w:rPr>
          <w:rFonts w:ascii="Book Antiqua" w:hAnsi="Book Antiqua" w:cs="宋体"/>
          <w:szCs w:val="24"/>
        </w:rPr>
        <w:t xml:space="preserve">, </w:t>
      </w:r>
      <w:proofErr w:type="spellStart"/>
      <w:r>
        <w:rPr>
          <w:rFonts w:ascii="Book Antiqua" w:hAnsi="Book Antiqua" w:cs="宋体"/>
          <w:szCs w:val="24"/>
        </w:rPr>
        <w:t>Bauerfeind</w:t>
      </w:r>
      <w:proofErr w:type="spellEnd"/>
      <w:r>
        <w:rPr>
          <w:rFonts w:ascii="Book Antiqua" w:hAnsi="Book Antiqua" w:cs="宋体"/>
          <w:szCs w:val="24"/>
        </w:rPr>
        <w:t xml:space="preserve"> P, </w:t>
      </w:r>
      <w:proofErr w:type="spellStart"/>
      <w:r>
        <w:rPr>
          <w:rFonts w:ascii="Book Antiqua" w:hAnsi="Book Antiqua" w:cs="宋体"/>
          <w:szCs w:val="24"/>
        </w:rPr>
        <w:t>Semadeni</w:t>
      </w:r>
      <w:proofErr w:type="spellEnd"/>
      <w:r>
        <w:rPr>
          <w:rFonts w:ascii="Book Antiqua" w:hAnsi="Book Antiqua" w:cs="宋体"/>
          <w:szCs w:val="24"/>
        </w:rPr>
        <w:t xml:space="preserve"> GM</w:t>
      </w:r>
      <w:r w:rsidRPr="00595982">
        <w:rPr>
          <w:rFonts w:ascii="Book Antiqua" w:hAnsi="Book Antiqua" w:cs="宋体"/>
          <w:szCs w:val="24"/>
        </w:rPr>
        <w:t xml:space="preserve">, </w:t>
      </w:r>
      <w:proofErr w:type="spellStart"/>
      <w:r w:rsidRPr="00595982">
        <w:rPr>
          <w:rFonts w:ascii="Book Antiqua" w:hAnsi="Book Antiqua" w:cs="宋体"/>
          <w:szCs w:val="24"/>
        </w:rPr>
        <w:t>Gubler</w:t>
      </w:r>
      <w:proofErr w:type="spellEnd"/>
      <w:r w:rsidRPr="00595982">
        <w:rPr>
          <w:rFonts w:ascii="Book Antiqua" w:hAnsi="Book Antiqua" w:cs="宋体"/>
          <w:szCs w:val="24"/>
        </w:rPr>
        <w:t xml:space="preserve"> C.</w:t>
      </w:r>
      <w:r>
        <w:rPr>
          <w:rFonts w:ascii="Book Antiqua" w:hAnsi="Book Antiqua" w:cs="宋体" w:hint="eastAsia"/>
          <w:szCs w:val="24"/>
        </w:rPr>
        <w:t xml:space="preserve"> </w:t>
      </w:r>
      <w:r w:rsidRPr="00595982">
        <w:rPr>
          <w:rFonts w:ascii="Book Antiqua" w:hAnsi="Book Antiqua" w:cs="宋体"/>
          <w:szCs w:val="24"/>
        </w:rPr>
        <w:t xml:space="preserve">Routine use of </w:t>
      </w:r>
      <w:proofErr w:type="spellStart"/>
      <w:r w:rsidRPr="00595982">
        <w:rPr>
          <w:rFonts w:ascii="Book Antiqua" w:hAnsi="Book Antiqua" w:cs="宋体"/>
          <w:szCs w:val="24"/>
        </w:rPr>
        <w:t>Hemospray</w:t>
      </w:r>
      <w:proofErr w:type="spellEnd"/>
      <w:r w:rsidRPr="00595982">
        <w:rPr>
          <w:rFonts w:ascii="Book Antiqua" w:hAnsi="Book Antiqua" w:cs="宋体"/>
          <w:szCs w:val="24"/>
        </w:rPr>
        <w:t xml:space="preserve"> for gastrointestinal bleeding: prospective two-center experience in Switzerland. </w:t>
      </w:r>
      <w:r w:rsidRPr="00595982">
        <w:rPr>
          <w:rFonts w:ascii="Book Antiqua" w:hAnsi="Book Antiqua" w:cs="宋体"/>
          <w:i/>
          <w:iCs/>
          <w:szCs w:val="24"/>
        </w:rPr>
        <w:t>Endoscopy</w:t>
      </w:r>
      <w:r w:rsidRPr="00595982">
        <w:rPr>
          <w:rFonts w:ascii="Book Antiqua" w:hAnsi="Book Antiqua" w:cs="宋体"/>
          <w:szCs w:val="24"/>
        </w:rPr>
        <w:t> 2014;</w:t>
      </w:r>
      <w:r w:rsidRPr="00595982">
        <w:t xml:space="preserve"> </w:t>
      </w:r>
      <w:r w:rsidRPr="00595982">
        <w:rPr>
          <w:rFonts w:ascii="Book Antiqua" w:hAnsi="Book Antiqua" w:cs="宋体"/>
          <w:szCs w:val="24"/>
        </w:rPr>
        <w:t>[</w:t>
      </w:r>
      <w:proofErr w:type="spellStart"/>
      <w:r w:rsidRPr="00595982">
        <w:rPr>
          <w:rFonts w:ascii="Book Antiqua" w:hAnsi="Book Antiqua" w:cs="宋体"/>
          <w:szCs w:val="24"/>
        </w:rPr>
        <w:t>Epub</w:t>
      </w:r>
      <w:proofErr w:type="spellEnd"/>
      <w:r w:rsidRPr="00595982">
        <w:rPr>
          <w:rFonts w:ascii="Book Antiqua" w:hAnsi="Book Antiqua" w:cs="宋体"/>
          <w:szCs w:val="24"/>
        </w:rPr>
        <w:t xml:space="preserve"> ahead of print] [PMID: 24770964 DOI: 10.1055/s-0034-1365505]</w:t>
      </w:r>
    </w:p>
    <w:p w:rsidR="00BF43DF" w:rsidRPr="00D2348D" w:rsidRDefault="00BF43DF" w:rsidP="00D2348D">
      <w:pPr>
        <w:pStyle w:val="Standard1"/>
        <w:spacing w:line="360" w:lineRule="auto"/>
        <w:jc w:val="both"/>
        <w:rPr>
          <w:rFonts w:ascii="Book Antiqua" w:hAnsi="Book Antiqua"/>
          <w:szCs w:val="24"/>
          <w:lang w:eastAsia="zh-CN"/>
        </w:rPr>
      </w:pPr>
    </w:p>
    <w:p w:rsidR="00501B34" w:rsidRPr="00D2348D" w:rsidRDefault="00501B34" w:rsidP="0024086A">
      <w:pPr>
        <w:pStyle w:val="af0"/>
        <w:wordWrap w:val="0"/>
        <w:spacing w:line="360" w:lineRule="auto"/>
        <w:ind w:left="360" w:right="120" w:firstLineChars="0" w:firstLine="0"/>
        <w:jc w:val="right"/>
        <w:rPr>
          <w:rFonts w:ascii="Book Antiqua" w:eastAsia="宋体" w:hAnsi="Book Antiqua"/>
          <w:b/>
          <w:bCs/>
          <w:color w:val="000000"/>
          <w:szCs w:val="24"/>
          <w:lang w:val="en-GB" w:eastAsia="zh-CN"/>
        </w:rPr>
      </w:pPr>
      <w:bookmarkStart w:id="65" w:name="OLE_LINK277"/>
      <w:bookmarkStart w:id="66" w:name="OLE_LINK278"/>
      <w:bookmarkStart w:id="67" w:name="OLE_LINK279"/>
      <w:bookmarkStart w:id="68" w:name="OLE_LINK290"/>
      <w:bookmarkStart w:id="69" w:name="OLE_LINK301"/>
      <w:bookmarkStart w:id="70" w:name="OLE_LINK312"/>
      <w:bookmarkStart w:id="71" w:name="OLE_LINK315"/>
      <w:bookmarkStart w:id="72" w:name="OLE_LINK316"/>
      <w:bookmarkStart w:id="73" w:name="OLE_LINK317"/>
      <w:bookmarkStart w:id="74" w:name="OLE_LINK318"/>
      <w:bookmarkStart w:id="75" w:name="OLE_LINK326"/>
      <w:bookmarkStart w:id="76" w:name="OLE_LINK335"/>
      <w:bookmarkStart w:id="77" w:name="OLE_LINK339"/>
      <w:bookmarkStart w:id="78" w:name="OLE_LINK348"/>
      <w:bookmarkStart w:id="79" w:name="OLE_LINK399"/>
      <w:bookmarkStart w:id="80" w:name="OLE_LINK419"/>
      <w:bookmarkStart w:id="81" w:name="OLE_LINK420"/>
      <w:bookmarkStart w:id="82" w:name="OLE_LINK423"/>
      <w:bookmarkStart w:id="83" w:name="OLE_LINK449"/>
      <w:bookmarkStart w:id="84" w:name="OLE_LINK450"/>
      <w:bookmarkStart w:id="85" w:name="OLE_LINK454"/>
      <w:r w:rsidRPr="00D2348D">
        <w:rPr>
          <w:rStyle w:val="af"/>
          <w:rFonts w:ascii="Book Antiqua" w:hAnsi="Book Antiqua" w:cs="Arial"/>
          <w:bCs w:val="0"/>
          <w:noProof/>
          <w:color w:val="000000"/>
          <w:szCs w:val="24"/>
          <w:lang w:val="en-GB"/>
        </w:rPr>
        <w:t>P-Reviewers</w:t>
      </w:r>
      <w:r w:rsidRPr="00D2348D">
        <w:rPr>
          <w:rStyle w:val="af"/>
          <w:rFonts w:ascii="Book Antiqua" w:eastAsia="宋体" w:hAnsi="Book Antiqua" w:cs="Arial"/>
          <w:bCs w:val="0"/>
          <w:noProof/>
          <w:color w:val="000000"/>
          <w:szCs w:val="24"/>
          <w:lang w:val="en-GB" w:eastAsia="zh-CN"/>
        </w:rPr>
        <w:t>:</w:t>
      </w:r>
      <w:r w:rsidRPr="00D2348D">
        <w:rPr>
          <w:rFonts w:ascii="Book Antiqua" w:hAnsi="Book Antiqua"/>
          <w:bCs/>
          <w:color w:val="000000"/>
          <w:szCs w:val="24"/>
          <w:lang w:val="en-GB"/>
        </w:rPr>
        <w:t xml:space="preserve"> </w:t>
      </w:r>
      <w:r w:rsidR="00F21CBF" w:rsidRPr="00F21CBF">
        <w:rPr>
          <w:rFonts w:ascii="Book Antiqua" w:hAnsi="Book Antiqua"/>
          <w:bCs/>
          <w:color w:val="000000"/>
          <w:szCs w:val="24"/>
          <w:lang w:val="en-GB"/>
        </w:rPr>
        <w:t>Gong</w:t>
      </w:r>
      <w:r w:rsidR="00F21CBF">
        <w:rPr>
          <w:rFonts w:ascii="Book Antiqua" w:eastAsia="宋体" w:hAnsi="Book Antiqua" w:hint="eastAsia"/>
          <w:bCs/>
          <w:color w:val="000000"/>
          <w:szCs w:val="24"/>
          <w:lang w:val="en-GB" w:eastAsia="zh-CN"/>
        </w:rPr>
        <w:t xml:space="preserve"> JS,</w:t>
      </w:r>
      <w:r w:rsidRPr="00D2348D">
        <w:rPr>
          <w:rFonts w:ascii="Book Antiqua" w:hAnsi="Book Antiqua"/>
          <w:bCs/>
          <w:color w:val="000000"/>
          <w:szCs w:val="24"/>
          <w:lang w:val="en-GB"/>
        </w:rPr>
        <w:t xml:space="preserve"> </w:t>
      </w:r>
      <w:r w:rsidR="00F21CBF" w:rsidRPr="00F21CBF">
        <w:rPr>
          <w:rFonts w:ascii="Book Antiqua" w:hAnsi="Book Antiqua"/>
          <w:bCs/>
          <w:color w:val="000000"/>
          <w:szCs w:val="24"/>
          <w:lang w:val="en-GB"/>
        </w:rPr>
        <w:t>Tellez-Avila</w:t>
      </w:r>
      <w:r w:rsidR="00F21CBF">
        <w:rPr>
          <w:rFonts w:ascii="Book Antiqua" w:eastAsia="宋体" w:hAnsi="Book Antiqua" w:hint="eastAsia"/>
          <w:bCs/>
          <w:color w:val="000000"/>
          <w:szCs w:val="24"/>
          <w:lang w:val="en-GB" w:eastAsia="zh-CN"/>
        </w:rPr>
        <w:t xml:space="preserve"> F</w:t>
      </w:r>
      <w:r w:rsidR="00F21CBF">
        <w:rPr>
          <w:rFonts w:ascii="Book Antiqua" w:hAnsi="Book Antiqua"/>
          <w:bCs/>
          <w:color w:val="000000"/>
          <w:szCs w:val="24"/>
          <w:lang w:val="en-GB"/>
        </w:rPr>
        <w:t xml:space="preserve"> </w:t>
      </w:r>
      <w:r w:rsidRPr="00D2348D">
        <w:rPr>
          <w:rFonts w:ascii="Book Antiqua" w:hAnsi="Book Antiqua"/>
          <w:b/>
          <w:bCs/>
          <w:color w:val="000000"/>
          <w:szCs w:val="24"/>
          <w:lang w:val="en-GB"/>
        </w:rPr>
        <w:t>S-Editor</w:t>
      </w:r>
      <w:r w:rsidRPr="00D2348D">
        <w:rPr>
          <w:rFonts w:ascii="Book Antiqua" w:eastAsia="宋体" w:hAnsi="Book Antiqua"/>
          <w:b/>
          <w:bCs/>
          <w:color w:val="000000"/>
          <w:szCs w:val="24"/>
          <w:lang w:val="en-GB" w:eastAsia="zh-CN"/>
        </w:rPr>
        <w:t>:</w:t>
      </w:r>
      <w:r w:rsidRPr="00D2348D">
        <w:rPr>
          <w:rFonts w:ascii="Book Antiqua" w:hAnsi="Book Antiqua"/>
          <w:bCs/>
          <w:color w:val="000000"/>
          <w:szCs w:val="24"/>
          <w:lang w:val="en-GB"/>
        </w:rPr>
        <w:t xml:space="preserve"> </w:t>
      </w:r>
      <w:r w:rsidRPr="00D2348D">
        <w:rPr>
          <w:rFonts w:ascii="Book Antiqua" w:eastAsia="宋体" w:hAnsi="Book Antiqua"/>
          <w:bCs/>
          <w:color w:val="000000"/>
          <w:szCs w:val="24"/>
          <w:lang w:val="en-GB" w:eastAsia="zh-CN"/>
        </w:rPr>
        <w:t>Qi Y</w:t>
      </w:r>
      <w:r w:rsidRPr="00D2348D">
        <w:rPr>
          <w:rFonts w:ascii="Book Antiqua" w:hAnsi="Book Antiqua"/>
          <w:b/>
          <w:bCs/>
          <w:color w:val="000000"/>
          <w:szCs w:val="24"/>
          <w:lang w:val="en-GB"/>
        </w:rPr>
        <w:t xml:space="preserve">   L-Editor</w:t>
      </w:r>
      <w:r w:rsidRPr="00D2348D">
        <w:rPr>
          <w:rFonts w:ascii="Book Antiqua" w:eastAsia="宋体" w:hAnsi="Book Antiqua"/>
          <w:b/>
          <w:bCs/>
          <w:color w:val="000000"/>
          <w:szCs w:val="24"/>
          <w:lang w:val="en-GB" w:eastAsia="zh-CN"/>
        </w:rPr>
        <w:t>:</w:t>
      </w:r>
      <w:r w:rsidRPr="00D2348D">
        <w:rPr>
          <w:rFonts w:ascii="Book Antiqua" w:hAnsi="Book Antiqua"/>
          <w:b/>
          <w:bCs/>
          <w:color w:val="000000"/>
          <w:szCs w:val="24"/>
          <w:lang w:val="en-GB"/>
        </w:rPr>
        <w:t xml:space="preserve">   E-Editor</w:t>
      </w:r>
      <w:r w:rsidRPr="00D2348D">
        <w:rPr>
          <w:rFonts w:ascii="Book Antiqua" w:eastAsia="宋体" w:hAnsi="Book Antiqua"/>
          <w:b/>
          <w:bCs/>
          <w:color w:val="000000"/>
          <w:szCs w:val="24"/>
          <w:lang w:val="en-GB" w:eastAsia="zh-CN"/>
        </w:rPr>
        <w:t>:</w:t>
      </w:r>
    </w:p>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rsidR="0024086A" w:rsidRPr="00D2348D" w:rsidRDefault="00F503AA" w:rsidP="0024086A">
      <w:pPr>
        <w:pStyle w:val="Standard1"/>
        <w:spacing w:line="360" w:lineRule="auto"/>
        <w:jc w:val="both"/>
        <w:rPr>
          <w:rFonts w:ascii="Book Antiqua" w:eastAsia="Quattrocento" w:hAnsi="Book Antiqua" w:cs="Quattrocento"/>
          <w:b/>
          <w:szCs w:val="24"/>
        </w:rPr>
      </w:pPr>
      <w:r w:rsidRPr="00D2348D">
        <w:rPr>
          <w:rFonts w:ascii="Book Antiqua" w:hAnsi="Book Antiqua"/>
          <w:szCs w:val="24"/>
        </w:rPr>
        <w:br w:type="page"/>
      </w:r>
    </w:p>
    <w:p w:rsidR="003C2E1A" w:rsidRPr="003C2E1A" w:rsidRDefault="0024086A" w:rsidP="003C2E1A">
      <w:pPr>
        <w:pStyle w:val="Standard1"/>
        <w:spacing w:line="360" w:lineRule="auto"/>
        <w:jc w:val="both"/>
        <w:rPr>
          <w:rFonts w:ascii="Book Antiqua" w:hAnsi="Book Antiqua"/>
          <w:szCs w:val="24"/>
          <w:lang w:eastAsia="zh-CN"/>
        </w:rPr>
      </w:pPr>
      <w:r w:rsidRPr="003C2E1A">
        <w:rPr>
          <w:rFonts w:ascii="Book Antiqua" w:eastAsia="Quattrocento" w:hAnsi="Book Antiqua" w:cs="Quattrocento"/>
          <w:b/>
          <w:szCs w:val="24"/>
        </w:rPr>
        <w:lastRenderedPageBreak/>
        <w:t xml:space="preserve">Figure </w:t>
      </w:r>
      <w:r w:rsidR="00F64619">
        <w:rPr>
          <w:rFonts w:ascii="Book Antiqua" w:hAnsi="Book Antiqua" w:cs="Quattrocento" w:hint="eastAsia"/>
          <w:b/>
          <w:szCs w:val="24"/>
          <w:lang w:eastAsia="zh-CN"/>
        </w:rPr>
        <w:t>1</w:t>
      </w:r>
      <w:r w:rsidR="003C2E1A" w:rsidRPr="003C2E1A">
        <w:rPr>
          <w:rFonts w:ascii="Book Antiqua" w:hAnsi="Book Antiqua" w:cs="Quattrocento" w:hint="eastAsia"/>
          <w:b/>
          <w:szCs w:val="24"/>
          <w:lang w:eastAsia="zh-CN"/>
        </w:rPr>
        <w:t xml:space="preserve"> </w:t>
      </w:r>
      <w:r w:rsidRPr="003C2E1A">
        <w:rPr>
          <w:rFonts w:ascii="Book Antiqua" w:eastAsia="Quattrocento" w:hAnsi="Book Antiqua" w:cs="Quattrocento"/>
          <w:b/>
          <w:szCs w:val="24"/>
        </w:rPr>
        <w:t>Case number 21 with fistula</w:t>
      </w:r>
      <w:r w:rsidR="003C2E1A" w:rsidRPr="003C2E1A">
        <w:rPr>
          <w:rFonts w:ascii="Book Antiqua" w:hAnsi="Book Antiqua" w:cs="Quattrocento" w:hint="eastAsia"/>
          <w:b/>
          <w:szCs w:val="24"/>
          <w:lang w:eastAsia="zh-CN"/>
        </w:rPr>
        <w:t>.</w:t>
      </w:r>
      <w:r w:rsidR="003C2E1A">
        <w:rPr>
          <w:rFonts w:ascii="Book Antiqua" w:hAnsi="Book Antiqua" w:cs="Quattrocento" w:hint="eastAsia"/>
          <w:b/>
          <w:szCs w:val="24"/>
          <w:lang w:eastAsia="zh-CN"/>
        </w:rPr>
        <w:t xml:space="preserve"> </w:t>
      </w:r>
      <w:r w:rsidRPr="00D2348D">
        <w:rPr>
          <w:rFonts w:ascii="Book Antiqua" w:eastAsia="Quattrocento" w:hAnsi="Book Antiqua" w:cs="Quattrocento"/>
          <w:szCs w:val="24"/>
        </w:rPr>
        <w:t xml:space="preserve">A: Fistula between descending colon and rectum after surgery. Cap and loaded </w:t>
      </w:r>
      <w:r w:rsidR="003C2E1A" w:rsidRPr="003C2E1A">
        <w:rPr>
          <w:rFonts w:ascii="Book Antiqua" w:eastAsia="Quattrocento" w:hAnsi="Book Antiqua" w:cs="Quattrocento"/>
          <w:szCs w:val="24"/>
        </w:rPr>
        <w:t>over-the-scope-clip (OTSC)</w:t>
      </w:r>
      <w:r w:rsidR="003C2E1A">
        <w:rPr>
          <w:rFonts w:ascii="Book Antiqua" w:hAnsi="Book Antiqua" w:cs="Quattrocento" w:hint="eastAsia"/>
          <w:szCs w:val="24"/>
          <w:lang w:eastAsia="zh-CN"/>
        </w:rPr>
        <w:t xml:space="preserve"> </w:t>
      </w:r>
      <w:r w:rsidRPr="00D2348D">
        <w:rPr>
          <w:rFonts w:ascii="Book Antiqua" w:eastAsia="Quattrocento" w:hAnsi="Book Antiqua" w:cs="Quattrocento"/>
          <w:szCs w:val="24"/>
        </w:rPr>
        <w:t>visible</w:t>
      </w:r>
      <w:r w:rsidR="003C2E1A">
        <w:rPr>
          <w:rFonts w:ascii="Book Antiqua" w:hAnsi="Book Antiqua" w:cs="Quattrocento" w:hint="eastAsia"/>
          <w:szCs w:val="24"/>
          <w:lang w:eastAsia="zh-CN"/>
        </w:rPr>
        <w:t>;</w:t>
      </w:r>
      <w:r w:rsidR="003C2E1A" w:rsidRPr="003C2E1A">
        <w:rPr>
          <w:rFonts w:ascii="Book Antiqua" w:eastAsia="Quattrocento" w:hAnsi="Book Antiqua" w:cs="Quattrocento"/>
          <w:szCs w:val="24"/>
        </w:rPr>
        <w:t xml:space="preserve"> </w:t>
      </w:r>
      <w:r w:rsidR="003C2E1A" w:rsidRPr="00D2348D">
        <w:rPr>
          <w:rFonts w:ascii="Book Antiqua" w:eastAsia="Quattrocento" w:hAnsi="Book Antiqua" w:cs="Quattrocento"/>
          <w:szCs w:val="24"/>
        </w:rPr>
        <w:t>B: Fistula closed with OTSC</w:t>
      </w:r>
      <w:r w:rsidR="003C2E1A">
        <w:rPr>
          <w:rFonts w:ascii="Book Antiqua" w:hAnsi="Book Antiqua" w:cs="Quattrocento" w:hint="eastAsia"/>
          <w:szCs w:val="24"/>
          <w:lang w:eastAsia="zh-CN"/>
        </w:rPr>
        <w:t>.</w:t>
      </w:r>
    </w:p>
    <w:p w:rsidR="0024086A" w:rsidRPr="003C2E1A" w:rsidRDefault="0024086A" w:rsidP="0024086A">
      <w:pPr>
        <w:pStyle w:val="Standard1"/>
        <w:spacing w:line="360" w:lineRule="auto"/>
        <w:jc w:val="both"/>
        <w:rPr>
          <w:rFonts w:ascii="Book Antiqua" w:hAnsi="Book Antiqua" w:cs="Quattrocento"/>
          <w:b/>
          <w:szCs w:val="24"/>
          <w:lang w:eastAsia="zh-CN"/>
        </w:rPr>
      </w:pPr>
    </w:p>
    <w:p w:rsidR="0024086A" w:rsidRDefault="0024086A" w:rsidP="0024086A">
      <w:pPr>
        <w:pStyle w:val="Standard1"/>
        <w:spacing w:line="360" w:lineRule="auto"/>
        <w:jc w:val="both"/>
        <w:rPr>
          <w:rFonts w:ascii="Book Antiqua" w:hAnsi="Book Antiqua"/>
          <w:szCs w:val="24"/>
          <w:lang w:eastAsia="zh-CN"/>
        </w:rPr>
      </w:pPr>
      <w:r w:rsidRPr="00D2348D">
        <w:rPr>
          <w:rFonts w:ascii="Book Antiqua" w:hAnsi="Book Antiqua"/>
          <w:noProof/>
          <w:szCs w:val="24"/>
          <w:lang w:eastAsia="zh-CN"/>
        </w:rPr>
        <w:drawing>
          <wp:inline distT="0" distB="0" distL="0" distR="0" wp14:anchorId="02EAF1E7" wp14:editId="0A4EE704">
            <wp:extent cx="2808000" cy="2520000"/>
            <wp:effectExtent l="0" t="0" r="0" b="0"/>
            <wp:docPr id="5"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9"/>
                    <a:srcRect/>
                    <a:stretch>
                      <a:fillRect/>
                    </a:stretch>
                  </pic:blipFill>
                  <pic:spPr>
                    <a:xfrm>
                      <a:off x="0" y="0"/>
                      <a:ext cx="2808000" cy="2520000"/>
                    </a:xfrm>
                    <a:prstGeom prst="rect">
                      <a:avLst/>
                    </a:prstGeom>
                    <a:ln/>
                  </pic:spPr>
                </pic:pic>
              </a:graphicData>
            </a:graphic>
          </wp:inline>
        </w:drawing>
      </w:r>
    </w:p>
    <w:p w:rsidR="003C2E1A" w:rsidRPr="00D2348D" w:rsidRDefault="003C2E1A" w:rsidP="0024086A">
      <w:pPr>
        <w:pStyle w:val="Standard1"/>
        <w:spacing w:line="360" w:lineRule="auto"/>
        <w:jc w:val="both"/>
        <w:rPr>
          <w:rFonts w:ascii="Book Antiqua" w:hAnsi="Book Antiqua"/>
          <w:szCs w:val="24"/>
          <w:lang w:eastAsia="zh-CN"/>
        </w:rPr>
      </w:pPr>
      <w:r>
        <w:rPr>
          <w:rFonts w:ascii="Book Antiqua" w:hAnsi="Book Antiqua" w:hint="eastAsia"/>
          <w:szCs w:val="24"/>
          <w:lang w:eastAsia="zh-CN"/>
        </w:rPr>
        <w:t>B</w:t>
      </w:r>
    </w:p>
    <w:p w:rsidR="0024086A" w:rsidRPr="00D2348D" w:rsidRDefault="0024086A" w:rsidP="0024086A">
      <w:pPr>
        <w:pStyle w:val="Standard1"/>
        <w:spacing w:line="360" w:lineRule="auto"/>
        <w:jc w:val="both"/>
        <w:rPr>
          <w:rFonts w:ascii="Book Antiqua" w:hAnsi="Book Antiqua"/>
          <w:szCs w:val="24"/>
        </w:rPr>
      </w:pPr>
      <w:r w:rsidRPr="00D2348D">
        <w:rPr>
          <w:rFonts w:ascii="Book Antiqua" w:hAnsi="Book Antiqua"/>
          <w:noProof/>
          <w:szCs w:val="24"/>
          <w:lang w:eastAsia="zh-CN"/>
        </w:rPr>
        <w:drawing>
          <wp:inline distT="0" distB="0" distL="0" distR="0" wp14:anchorId="10012B7F" wp14:editId="17EE6399">
            <wp:extent cx="2800800" cy="2520000"/>
            <wp:effectExtent l="0" t="0" r="0" b="0"/>
            <wp:docPr id="6"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0"/>
                    <a:srcRect/>
                    <a:stretch>
                      <a:fillRect/>
                    </a:stretch>
                  </pic:blipFill>
                  <pic:spPr>
                    <a:xfrm>
                      <a:off x="0" y="0"/>
                      <a:ext cx="2800800" cy="2520000"/>
                    </a:xfrm>
                    <a:prstGeom prst="rect">
                      <a:avLst/>
                    </a:prstGeom>
                    <a:ln/>
                  </pic:spPr>
                </pic:pic>
              </a:graphicData>
            </a:graphic>
          </wp:inline>
        </w:drawing>
      </w:r>
    </w:p>
    <w:p w:rsidR="0024086A" w:rsidRPr="00D2348D" w:rsidRDefault="0024086A" w:rsidP="0024086A">
      <w:pPr>
        <w:pStyle w:val="Standard1"/>
        <w:spacing w:line="360" w:lineRule="auto"/>
        <w:jc w:val="both"/>
        <w:rPr>
          <w:rFonts w:ascii="Book Antiqua" w:eastAsia="Quattrocento" w:hAnsi="Book Antiqua" w:cs="Quattrocento"/>
          <w:b/>
          <w:szCs w:val="24"/>
        </w:rPr>
      </w:pPr>
    </w:p>
    <w:p w:rsidR="0024086A" w:rsidRPr="00D2348D" w:rsidRDefault="0024086A" w:rsidP="0024086A">
      <w:pPr>
        <w:jc w:val="both"/>
        <w:rPr>
          <w:rFonts w:ascii="Book Antiqua" w:eastAsia="Quattrocento" w:hAnsi="Book Antiqua" w:cs="Quattrocento"/>
          <w:szCs w:val="24"/>
          <w:u w:val="single"/>
        </w:rPr>
      </w:pPr>
      <w:r w:rsidRPr="00D2348D">
        <w:rPr>
          <w:rFonts w:ascii="Book Antiqua" w:eastAsia="Quattrocento" w:hAnsi="Book Antiqua" w:cs="Quattrocento"/>
          <w:szCs w:val="24"/>
          <w:u w:val="single"/>
        </w:rPr>
        <w:br w:type="page"/>
      </w:r>
    </w:p>
    <w:p w:rsidR="00F64619" w:rsidRPr="003C2E1A" w:rsidRDefault="00F64619" w:rsidP="00F64619">
      <w:pPr>
        <w:pStyle w:val="Standard1"/>
        <w:spacing w:line="360" w:lineRule="auto"/>
        <w:jc w:val="both"/>
        <w:rPr>
          <w:rFonts w:ascii="Book Antiqua" w:hAnsi="Book Antiqua"/>
          <w:b/>
          <w:szCs w:val="24"/>
        </w:rPr>
      </w:pPr>
      <w:r w:rsidRPr="003C2E1A">
        <w:rPr>
          <w:rFonts w:ascii="Book Antiqua" w:eastAsia="Quattrocento" w:hAnsi="Book Antiqua" w:cs="Quattrocento"/>
          <w:b/>
          <w:szCs w:val="24"/>
        </w:rPr>
        <w:lastRenderedPageBreak/>
        <w:t xml:space="preserve">Figure </w:t>
      </w:r>
      <w:r>
        <w:rPr>
          <w:rFonts w:ascii="Book Antiqua" w:hAnsi="Book Antiqua" w:cs="Quattrocento" w:hint="eastAsia"/>
          <w:b/>
          <w:szCs w:val="24"/>
          <w:lang w:eastAsia="zh-CN"/>
        </w:rPr>
        <w:t>2</w:t>
      </w:r>
      <w:r w:rsidRPr="003C2E1A">
        <w:rPr>
          <w:rFonts w:ascii="Book Antiqua" w:hAnsi="Book Antiqua" w:cs="Quattrocento" w:hint="eastAsia"/>
          <w:b/>
          <w:szCs w:val="24"/>
          <w:lang w:eastAsia="zh-CN"/>
        </w:rPr>
        <w:t xml:space="preserve"> </w:t>
      </w:r>
      <w:r w:rsidRPr="003C2E1A">
        <w:rPr>
          <w:rFonts w:ascii="Book Antiqua" w:eastAsia="Quattrocento" w:hAnsi="Book Antiqua" w:cs="Quattrocento"/>
          <w:b/>
          <w:szCs w:val="24"/>
        </w:rPr>
        <w:t>Indications for over-the-scope-clip application in 21 patients</w:t>
      </w:r>
      <w:r>
        <w:rPr>
          <w:rFonts w:ascii="Book Antiqua" w:hAnsi="Book Antiqua" w:cs="Quattrocento" w:hint="eastAsia"/>
          <w:b/>
          <w:szCs w:val="24"/>
          <w:lang w:eastAsia="zh-CN"/>
        </w:rPr>
        <w:t>.</w:t>
      </w:r>
      <w:r w:rsidRPr="003C2E1A">
        <w:rPr>
          <w:rFonts w:ascii="Book Antiqua" w:eastAsia="Quattrocento" w:hAnsi="Book Antiqua" w:cs="Quattrocento"/>
          <w:b/>
          <w:szCs w:val="24"/>
        </w:rPr>
        <w:tab/>
      </w:r>
    </w:p>
    <w:p w:rsidR="00F64619" w:rsidRPr="00D2348D" w:rsidRDefault="00F64619" w:rsidP="00F64619">
      <w:pPr>
        <w:pStyle w:val="Standard1"/>
        <w:spacing w:line="360" w:lineRule="auto"/>
        <w:jc w:val="both"/>
        <w:rPr>
          <w:rFonts w:ascii="Book Antiqua" w:hAnsi="Book Antiqua"/>
          <w:szCs w:val="24"/>
        </w:rPr>
      </w:pPr>
      <w:r w:rsidRPr="00D2348D">
        <w:rPr>
          <w:rFonts w:ascii="Book Antiqua" w:hAnsi="Book Antiqua"/>
          <w:szCs w:val="24"/>
        </w:rPr>
        <w:t xml:space="preserve"> </w:t>
      </w:r>
      <w:r w:rsidRPr="00D2348D">
        <w:rPr>
          <w:rFonts w:ascii="Book Antiqua" w:hAnsi="Book Antiqua"/>
          <w:noProof/>
          <w:szCs w:val="24"/>
          <w:lang w:eastAsia="zh-CN"/>
        </w:rPr>
        <w:drawing>
          <wp:inline distT="0" distB="0" distL="0" distR="0" wp14:anchorId="6943DDA0" wp14:editId="6B9A457F">
            <wp:extent cx="5238750" cy="2743200"/>
            <wp:effectExtent l="0" t="0" r="19050" b="25400"/>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64619" w:rsidRPr="00D2348D" w:rsidRDefault="00F64619" w:rsidP="00F64619">
      <w:pPr>
        <w:jc w:val="both"/>
        <w:rPr>
          <w:rFonts w:ascii="Book Antiqua" w:eastAsia="Quattrocento" w:hAnsi="Book Antiqua" w:cs="Quattrocento"/>
          <w:szCs w:val="24"/>
          <w:u w:val="single"/>
        </w:rPr>
      </w:pPr>
      <w:r w:rsidRPr="00D2348D">
        <w:rPr>
          <w:rFonts w:ascii="Book Antiqua" w:eastAsia="Quattrocento" w:hAnsi="Book Antiqua" w:cs="Quattrocento"/>
          <w:szCs w:val="24"/>
          <w:u w:val="single"/>
        </w:rPr>
        <w:br w:type="page"/>
      </w:r>
    </w:p>
    <w:p w:rsidR="003C2E1A" w:rsidRDefault="003C2E1A" w:rsidP="003C2E1A">
      <w:pPr>
        <w:pStyle w:val="Standard1"/>
        <w:spacing w:line="360" w:lineRule="auto"/>
        <w:jc w:val="both"/>
        <w:rPr>
          <w:rFonts w:ascii="Book Antiqua" w:hAnsi="Book Antiqua" w:cs="Quattrocento"/>
          <w:szCs w:val="24"/>
          <w:lang w:eastAsia="zh-CN"/>
        </w:rPr>
      </w:pPr>
      <w:r w:rsidRPr="003C2E1A">
        <w:rPr>
          <w:rFonts w:ascii="Book Antiqua" w:eastAsia="Quattrocento" w:hAnsi="Book Antiqua" w:cs="Quattrocento"/>
          <w:b/>
          <w:szCs w:val="24"/>
        </w:rPr>
        <w:lastRenderedPageBreak/>
        <w:t>Figure 3</w:t>
      </w:r>
      <w:r w:rsidR="0024086A" w:rsidRPr="003C2E1A">
        <w:rPr>
          <w:rFonts w:ascii="Book Antiqua" w:eastAsia="Quattrocento" w:hAnsi="Book Antiqua" w:cs="Quattrocento"/>
          <w:b/>
          <w:szCs w:val="24"/>
        </w:rPr>
        <w:t xml:space="preserve"> Case </w:t>
      </w:r>
      <w:proofErr w:type="gramStart"/>
      <w:r w:rsidR="0024086A" w:rsidRPr="003C2E1A">
        <w:rPr>
          <w:rFonts w:ascii="Book Antiqua" w:eastAsia="Quattrocento" w:hAnsi="Book Antiqua" w:cs="Quattrocento"/>
          <w:b/>
          <w:szCs w:val="24"/>
        </w:rPr>
        <w:t>number</w:t>
      </w:r>
      <w:proofErr w:type="gramEnd"/>
      <w:r w:rsidR="0024086A" w:rsidRPr="003C2E1A">
        <w:rPr>
          <w:rFonts w:ascii="Book Antiqua" w:eastAsia="Quattrocento" w:hAnsi="Book Antiqua" w:cs="Quattrocento"/>
          <w:b/>
          <w:szCs w:val="24"/>
        </w:rPr>
        <w:t xml:space="preserve"> 18 with </w:t>
      </w:r>
      <w:proofErr w:type="spellStart"/>
      <w:r w:rsidR="0024086A" w:rsidRPr="003C2E1A">
        <w:rPr>
          <w:rFonts w:ascii="Book Antiqua" w:eastAsia="Quattrocento" w:hAnsi="Book Antiqua" w:cs="Quattrocento"/>
          <w:b/>
          <w:szCs w:val="24"/>
        </w:rPr>
        <w:t>submucosal</w:t>
      </w:r>
      <w:proofErr w:type="spellEnd"/>
      <w:r w:rsidR="0024086A" w:rsidRPr="003C2E1A">
        <w:rPr>
          <w:rFonts w:ascii="Book Antiqua" w:eastAsia="Quattrocento" w:hAnsi="Book Antiqua" w:cs="Quattrocento"/>
          <w:b/>
          <w:szCs w:val="24"/>
        </w:rPr>
        <w:t xml:space="preserve"> gastric tumor</w:t>
      </w:r>
      <w:r w:rsidRPr="003C2E1A">
        <w:rPr>
          <w:rFonts w:ascii="Book Antiqua" w:hAnsi="Book Antiqua" w:cs="Quattrocento" w:hint="eastAsia"/>
          <w:b/>
          <w:szCs w:val="24"/>
          <w:lang w:eastAsia="zh-CN"/>
        </w:rPr>
        <w:t xml:space="preserve">. </w:t>
      </w:r>
      <w:r w:rsidR="0024086A" w:rsidRPr="00D2348D">
        <w:rPr>
          <w:rFonts w:ascii="Book Antiqua" w:eastAsia="Quattrocento" w:hAnsi="Book Antiqua" w:cs="Quattrocento"/>
          <w:szCs w:val="24"/>
        </w:rPr>
        <w:t xml:space="preserve">A: </w:t>
      </w:r>
      <w:proofErr w:type="spellStart"/>
      <w:r w:rsidR="0024086A" w:rsidRPr="00D2348D">
        <w:rPr>
          <w:rFonts w:ascii="Book Antiqua" w:eastAsia="Quattrocento" w:hAnsi="Book Antiqua" w:cs="Quattrocento"/>
          <w:szCs w:val="24"/>
        </w:rPr>
        <w:t>Submucosal</w:t>
      </w:r>
      <w:proofErr w:type="spellEnd"/>
      <w:r w:rsidR="0024086A" w:rsidRPr="00D2348D">
        <w:rPr>
          <w:rFonts w:ascii="Book Antiqua" w:eastAsia="Quattrocento" w:hAnsi="Book Antiqua" w:cs="Quattrocento"/>
          <w:szCs w:val="24"/>
        </w:rPr>
        <w:t xml:space="preserve"> gastric tumor</w:t>
      </w:r>
      <w:r>
        <w:rPr>
          <w:rFonts w:ascii="Book Antiqua" w:hAnsi="Book Antiqua" w:cs="Quattrocento" w:hint="eastAsia"/>
          <w:szCs w:val="24"/>
          <w:lang w:eastAsia="zh-CN"/>
        </w:rPr>
        <w:t>,</w:t>
      </w:r>
      <w:r w:rsidR="0024086A" w:rsidRPr="00D2348D">
        <w:rPr>
          <w:rFonts w:ascii="Book Antiqua" w:eastAsia="Quattrocento" w:hAnsi="Book Antiqua" w:cs="Quattrocento"/>
          <w:szCs w:val="24"/>
        </w:rPr>
        <w:t xml:space="preserve"> </w:t>
      </w:r>
      <w:r w:rsidRPr="00D2348D">
        <w:rPr>
          <w:rFonts w:ascii="Book Antiqua" w:eastAsia="Quattrocento" w:hAnsi="Book Antiqua" w:cs="Quattrocento"/>
          <w:szCs w:val="24"/>
        </w:rPr>
        <w:t>t</w:t>
      </w:r>
      <w:r w:rsidR="0024086A" w:rsidRPr="00D2348D">
        <w:rPr>
          <w:rFonts w:ascii="Book Antiqua" w:eastAsia="Quattrocento" w:hAnsi="Book Antiqua" w:cs="Quattrocento"/>
          <w:szCs w:val="24"/>
        </w:rPr>
        <w:t>he clip was applied three months ago due to a bleeding after biopsy</w:t>
      </w:r>
      <w:r>
        <w:rPr>
          <w:rFonts w:ascii="Book Antiqua" w:hAnsi="Book Antiqua" w:cs="Quattrocento" w:hint="eastAsia"/>
          <w:szCs w:val="24"/>
          <w:lang w:eastAsia="zh-CN"/>
        </w:rPr>
        <w:t xml:space="preserve">; </w:t>
      </w:r>
      <w:r w:rsidRPr="00D2348D">
        <w:rPr>
          <w:rFonts w:ascii="Book Antiqua" w:eastAsia="Quattrocento" w:hAnsi="Book Antiqua" w:cs="Quattrocento"/>
          <w:szCs w:val="24"/>
        </w:rPr>
        <w:t xml:space="preserve">B: Incision, </w:t>
      </w:r>
      <w:proofErr w:type="spellStart"/>
      <w:r w:rsidRPr="00D2348D">
        <w:rPr>
          <w:rFonts w:ascii="Book Antiqua" w:eastAsia="Quattrocento" w:hAnsi="Book Antiqua" w:cs="Quattrocento"/>
          <w:szCs w:val="24"/>
        </w:rPr>
        <w:t>unroofing</w:t>
      </w:r>
      <w:proofErr w:type="spellEnd"/>
      <w:r w:rsidRPr="00D2348D">
        <w:rPr>
          <w:rFonts w:ascii="Book Antiqua" w:eastAsia="Quattrocento" w:hAnsi="Book Antiqua" w:cs="Quattrocento"/>
          <w:szCs w:val="24"/>
        </w:rPr>
        <w:t>, and biopsy of the yellowish tumor with a radial jaw (later histopathology indicated it was a lipoma)</w:t>
      </w:r>
      <w:r>
        <w:rPr>
          <w:rFonts w:ascii="Book Antiqua" w:hAnsi="Book Antiqua" w:cs="Quattrocento" w:hint="eastAsia"/>
          <w:szCs w:val="24"/>
          <w:lang w:eastAsia="zh-CN"/>
        </w:rPr>
        <w:t>;</w:t>
      </w:r>
      <w:r w:rsidRPr="003C2E1A">
        <w:rPr>
          <w:rFonts w:ascii="Book Antiqua" w:eastAsia="Quattrocento" w:hAnsi="Book Antiqua" w:cs="Quattrocento"/>
          <w:szCs w:val="24"/>
        </w:rPr>
        <w:t xml:space="preserve"> </w:t>
      </w:r>
      <w:r>
        <w:rPr>
          <w:rFonts w:ascii="Book Antiqua" w:hAnsi="Book Antiqua" w:cs="Quattrocento" w:hint="eastAsia"/>
          <w:szCs w:val="24"/>
          <w:lang w:eastAsia="zh-CN"/>
        </w:rPr>
        <w:t>C</w:t>
      </w:r>
      <w:r w:rsidRPr="00D2348D">
        <w:rPr>
          <w:rFonts w:ascii="Book Antiqua" w:eastAsia="Quattrocento" w:hAnsi="Book Antiqua" w:cs="Quattrocento"/>
          <w:szCs w:val="24"/>
        </w:rPr>
        <w:t xml:space="preserve">:  Closure of the resected area with </w:t>
      </w:r>
      <w:r w:rsidRPr="003C2E1A">
        <w:rPr>
          <w:rFonts w:ascii="Book Antiqua" w:eastAsia="Quattrocento" w:hAnsi="Book Antiqua" w:cs="Quattrocento"/>
          <w:szCs w:val="24"/>
        </w:rPr>
        <w:t>over-the-scope-clip</w:t>
      </w:r>
      <w:r>
        <w:rPr>
          <w:rFonts w:ascii="Book Antiqua" w:hAnsi="Book Antiqua" w:cs="Quattrocento" w:hint="eastAsia"/>
          <w:szCs w:val="24"/>
          <w:lang w:eastAsia="zh-CN"/>
        </w:rPr>
        <w:t>.</w:t>
      </w:r>
    </w:p>
    <w:p w:rsidR="003C2E1A" w:rsidRPr="003C2E1A" w:rsidRDefault="003C2E1A" w:rsidP="003C2E1A">
      <w:pPr>
        <w:pStyle w:val="Standard1"/>
        <w:spacing w:line="360" w:lineRule="auto"/>
        <w:jc w:val="both"/>
        <w:rPr>
          <w:rFonts w:ascii="Book Antiqua" w:hAnsi="Book Antiqua"/>
          <w:szCs w:val="24"/>
          <w:lang w:eastAsia="zh-CN"/>
        </w:rPr>
      </w:pPr>
    </w:p>
    <w:p w:rsidR="0024086A" w:rsidRPr="003C2E1A" w:rsidRDefault="003C2E1A" w:rsidP="0024086A">
      <w:pPr>
        <w:pStyle w:val="Standard1"/>
        <w:spacing w:line="360" w:lineRule="auto"/>
        <w:jc w:val="both"/>
        <w:rPr>
          <w:rFonts w:ascii="Book Antiqua" w:hAnsi="Book Antiqua" w:cs="Quattrocento"/>
          <w:szCs w:val="24"/>
          <w:lang w:eastAsia="zh-CN"/>
        </w:rPr>
      </w:pPr>
      <w:r>
        <w:rPr>
          <w:rFonts w:ascii="Book Antiqua" w:hAnsi="Book Antiqua" w:cs="Quattrocento" w:hint="eastAsia"/>
          <w:szCs w:val="24"/>
          <w:lang w:eastAsia="zh-CN"/>
        </w:rPr>
        <w:t>A</w:t>
      </w:r>
    </w:p>
    <w:p w:rsidR="0024086A" w:rsidRDefault="0024086A" w:rsidP="0024086A">
      <w:pPr>
        <w:pStyle w:val="Standard1"/>
        <w:spacing w:line="360" w:lineRule="auto"/>
        <w:jc w:val="both"/>
        <w:rPr>
          <w:rFonts w:ascii="Book Antiqua" w:hAnsi="Book Antiqua"/>
          <w:szCs w:val="24"/>
          <w:lang w:eastAsia="zh-CN"/>
        </w:rPr>
      </w:pPr>
      <w:r w:rsidRPr="00D2348D">
        <w:rPr>
          <w:rFonts w:ascii="Book Antiqua" w:hAnsi="Book Antiqua"/>
          <w:noProof/>
          <w:szCs w:val="24"/>
          <w:lang w:eastAsia="zh-CN"/>
        </w:rPr>
        <w:drawing>
          <wp:inline distT="0" distB="0" distL="0" distR="0" wp14:anchorId="2F6F9F37" wp14:editId="683BCCC5">
            <wp:extent cx="2786400" cy="2520000"/>
            <wp:effectExtent l="0" t="0" r="0" b="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12"/>
                    <a:srcRect/>
                    <a:stretch>
                      <a:fillRect/>
                    </a:stretch>
                  </pic:blipFill>
                  <pic:spPr>
                    <a:xfrm>
                      <a:off x="0" y="0"/>
                      <a:ext cx="2786400" cy="2520000"/>
                    </a:xfrm>
                    <a:prstGeom prst="rect">
                      <a:avLst/>
                    </a:prstGeom>
                    <a:ln/>
                  </pic:spPr>
                </pic:pic>
              </a:graphicData>
            </a:graphic>
          </wp:inline>
        </w:drawing>
      </w:r>
    </w:p>
    <w:p w:rsidR="003C2E1A" w:rsidRPr="00D2348D" w:rsidRDefault="003C2E1A" w:rsidP="0024086A">
      <w:pPr>
        <w:pStyle w:val="Standard1"/>
        <w:spacing w:line="360" w:lineRule="auto"/>
        <w:jc w:val="both"/>
        <w:rPr>
          <w:rFonts w:ascii="Book Antiqua" w:hAnsi="Book Antiqua"/>
          <w:szCs w:val="24"/>
          <w:lang w:eastAsia="zh-CN"/>
        </w:rPr>
      </w:pPr>
      <w:r>
        <w:rPr>
          <w:rFonts w:ascii="Book Antiqua" w:hAnsi="Book Antiqua" w:hint="eastAsia"/>
          <w:szCs w:val="24"/>
          <w:lang w:eastAsia="zh-CN"/>
        </w:rPr>
        <w:t>B</w:t>
      </w:r>
    </w:p>
    <w:p w:rsidR="0024086A" w:rsidRPr="00D2348D" w:rsidRDefault="0024086A" w:rsidP="0024086A">
      <w:pPr>
        <w:pStyle w:val="Standard1"/>
        <w:spacing w:line="360" w:lineRule="auto"/>
        <w:jc w:val="both"/>
        <w:rPr>
          <w:rFonts w:ascii="Book Antiqua" w:hAnsi="Book Antiqua"/>
          <w:szCs w:val="24"/>
        </w:rPr>
      </w:pPr>
      <w:r w:rsidRPr="00D2348D">
        <w:rPr>
          <w:rFonts w:ascii="Book Antiqua" w:hAnsi="Book Antiqua"/>
          <w:noProof/>
          <w:szCs w:val="24"/>
          <w:lang w:eastAsia="zh-CN"/>
        </w:rPr>
        <w:drawing>
          <wp:inline distT="0" distB="0" distL="0" distR="0" wp14:anchorId="592B8435" wp14:editId="757BD74B">
            <wp:extent cx="2833200" cy="2520000"/>
            <wp:effectExtent l="0" t="0" r="0" b="0"/>
            <wp:docPr id="3"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13"/>
                    <a:srcRect/>
                    <a:stretch>
                      <a:fillRect/>
                    </a:stretch>
                  </pic:blipFill>
                  <pic:spPr>
                    <a:xfrm>
                      <a:off x="0" y="0"/>
                      <a:ext cx="2833200" cy="2520000"/>
                    </a:xfrm>
                    <a:prstGeom prst="rect">
                      <a:avLst/>
                    </a:prstGeom>
                    <a:ln/>
                  </pic:spPr>
                </pic:pic>
              </a:graphicData>
            </a:graphic>
          </wp:inline>
        </w:drawing>
      </w:r>
    </w:p>
    <w:p w:rsidR="003C2E1A" w:rsidRDefault="003C2E1A" w:rsidP="0024086A">
      <w:pPr>
        <w:pStyle w:val="Standard1"/>
        <w:spacing w:line="360" w:lineRule="auto"/>
        <w:jc w:val="both"/>
        <w:rPr>
          <w:rFonts w:ascii="Book Antiqua" w:hAnsi="Book Antiqua" w:cs="Quattrocento"/>
          <w:szCs w:val="24"/>
          <w:lang w:eastAsia="zh-CN"/>
        </w:rPr>
      </w:pPr>
    </w:p>
    <w:p w:rsidR="0024086A" w:rsidRPr="00D2348D" w:rsidRDefault="0024086A" w:rsidP="0024086A">
      <w:pPr>
        <w:pStyle w:val="Standard1"/>
        <w:spacing w:line="360" w:lineRule="auto"/>
        <w:jc w:val="both"/>
        <w:rPr>
          <w:rFonts w:ascii="Book Antiqua" w:hAnsi="Book Antiqua"/>
          <w:szCs w:val="24"/>
        </w:rPr>
      </w:pPr>
      <w:r w:rsidRPr="00D2348D">
        <w:rPr>
          <w:rFonts w:ascii="Book Antiqua" w:eastAsia="Quattrocento" w:hAnsi="Book Antiqua" w:cs="Quattrocento"/>
          <w:szCs w:val="24"/>
        </w:rPr>
        <w:t>C</w:t>
      </w:r>
    </w:p>
    <w:p w:rsidR="0024086A" w:rsidRDefault="0024086A" w:rsidP="0024086A">
      <w:pPr>
        <w:pStyle w:val="Standard1"/>
        <w:spacing w:line="360" w:lineRule="auto"/>
        <w:jc w:val="both"/>
        <w:rPr>
          <w:rFonts w:ascii="Book Antiqua" w:hAnsi="Book Antiqua"/>
          <w:szCs w:val="24"/>
          <w:lang w:eastAsia="zh-CN"/>
        </w:rPr>
      </w:pPr>
      <w:r w:rsidRPr="00D2348D">
        <w:rPr>
          <w:rFonts w:ascii="Book Antiqua" w:hAnsi="Book Antiqua"/>
          <w:noProof/>
          <w:szCs w:val="24"/>
          <w:lang w:eastAsia="zh-CN"/>
        </w:rPr>
        <w:lastRenderedPageBreak/>
        <w:drawing>
          <wp:inline distT="0" distB="0" distL="0" distR="0" wp14:anchorId="2AFF439F" wp14:editId="1DD1E97B">
            <wp:extent cx="2822400" cy="2520000"/>
            <wp:effectExtent l="0" t="0" r="0" b="0"/>
            <wp:docPr id="4"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14"/>
                    <a:srcRect/>
                    <a:stretch>
                      <a:fillRect/>
                    </a:stretch>
                  </pic:blipFill>
                  <pic:spPr>
                    <a:xfrm>
                      <a:off x="0" y="0"/>
                      <a:ext cx="2822400" cy="2520000"/>
                    </a:xfrm>
                    <a:prstGeom prst="rect">
                      <a:avLst/>
                    </a:prstGeom>
                    <a:ln/>
                  </pic:spPr>
                </pic:pic>
              </a:graphicData>
            </a:graphic>
          </wp:inline>
        </w:drawing>
      </w:r>
    </w:p>
    <w:p w:rsidR="0024086A" w:rsidRDefault="0024086A" w:rsidP="0024086A">
      <w:pPr>
        <w:pStyle w:val="Standard1"/>
        <w:spacing w:line="360" w:lineRule="auto"/>
        <w:jc w:val="both"/>
        <w:rPr>
          <w:rFonts w:ascii="Book Antiqua" w:hAnsi="Book Antiqua"/>
          <w:szCs w:val="24"/>
          <w:lang w:eastAsia="zh-CN"/>
        </w:rPr>
      </w:pPr>
    </w:p>
    <w:p w:rsidR="0024086A" w:rsidRDefault="0024086A" w:rsidP="0024086A">
      <w:pPr>
        <w:rPr>
          <w:rFonts w:ascii="Book Antiqua" w:eastAsia="Quattrocento" w:hAnsi="Book Antiqua" w:cs="Quattrocento"/>
          <w:b/>
          <w:szCs w:val="24"/>
        </w:rPr>
        <w:sectPr w:rsidR="0024086A" w:rsidSect="00B772CA">
          <w:footerReference w:type="default" r:id="rId15"/>
          <w:pgSz w:w="11900" w:h="16840"/>
          <w:pgMar w:top="1417" w:right="1417" w:bottom="1134" w:left="1417" w:header="720" w:footer="720" w:gutter="0"/>
          <w:cols w:space="720"/>
        </w:sectPr>
      </w:pPr>
    </w:p>
    <w:p w:rsidR="00F503AA" w:rsidRPr="001C3AB5" w:rsidRDefault="0024086A" w:rsidP="001C3AB5">
      <w:pPr>
        <w:spacing w:line="360" w:lineRule="auto"/>
        <w:rPr>
          <w:rFonts w:ascii="Book Antiqua" w:hAnsi="Book Antiqua" w:cs="Quattrocento"/>
          <w:b/>
          <w:szCs w:val="24"/>
          <w:lang w:eastAsia="zh-CN"/>
        </w:rPr>
      </w:pPr>
      <w:r>
        <w:rPr>
          <w:rFonts w:ascii="Book Antiqua" w:eastAsia="Quattrocento" w:hAnsi="Book Antiqua" w:cs="Quattrocento"/>
          <w:b/>
          <w:szCs w:val="24"/>
        </w:rPr>
        <w:lastRenderedPageBreak/>
        <w:t>Table 1</w:t>
      </w:r>
      <w:r>
        <w:rPr>
          <w:rFonts w:ascii="Book Antiqua" w:hAnsi="Book Antiqua" w:cs="Quattrocento" w:hint="eastAsia"/>
          <w:b/>
          <w:szCs w:val="24"/>
          <w:lang w:eastAsia="zh-CN"/>
        </w:rPr>
        <w:t xml:space="preserve"> </w:t>
      </w:r>
      <w:r w:rsidR="00F45A64" w:rsidRPr="00D2348D">
        <w:rPr>
          <w:rFonts w:ascii="Book Antiqua" w:eastAsia="Quattrocento" w:hAnsi="Book Antiqua" w:cs="Quattrocento"/>
          <w:b/>
          <w:szCs w:val="24"/>
        </w:rPr>
        <w:t xml:space="preserve">Demographic data, indications, lesion sizes, interventions and successes/outcomes of 21 patients treated with </w:t>
      </w:r>
      <w:r w:rsidR="00F22A6B" w:rsidRPr="001C3AB5">
        <w:rPr>
          <w:rFonts w:ascii="Book Antiqua" w:hAnsi="Book Antiqua"/>
          <w:b/>
          <w:lang w:val="en-GB"/>
        </w:rPr>
        <w:t>over</w:t>
      </w:r>
      <w:r w:rsidR="001C3AB5" w:rsidRPr="001C3AB5">
        <w:rPr>
          <w:rFonts w:ascii="Book Antiqua" w:hAnsi="Book Antiqua"/>
          <w:b/>
          <w:lang w:val="en-GB"/>
        </w:rPr>
        <w:t>-the-scope-clip</w:t>
      </w:r>
    </w:p>
    <w:p w:rsidR="001C3AB5" w:rsidRPr="001C3AB5" w:rsidRDefault="001C3AB5" w:rsidP="0024086A">
      <w:pPr>
        <w:rPr>
          <w:rFonts w:ascii="Book Antiqua" w:hAnsi="Book Antiqua"/>
          <w:szCs w:val="24"/>
          <w:lang w:eastAsia="zh-CN"/>
        </w:rPr>
      </w:pPr>
    </w:p>
    <w:tbl>
      <w:tblPr>
        <w:tblStyle w:val="LightShading-Accent21"/>
        <w:tblW w:w="14034" w:type="dxa"/>
        <w:tblInd w:w="-885" w:type="dxa"/>
        <w:tblLayout w:type="fixed"/>
        <w:tblLook w:val="04A0" w:firstRow="1" w:lastRow="0" w:firstColumn="1" w:lastColumn="0" w:noHBand="0" w:noVBand="1"/>
      </w:tblPr>
      <w:tblGrid>
        <w:gridCol w:w="567"/>
        <w:gridCol w:w="142"/>
        <w:gridCol w:w="568"/>
        <w:gridCol w:w="1134"/>
        <w:gridCol w:w="2268"/>
        <w:gridCol w:w="1152"/>
        <w:gridCol w:w="727"/>
        <w:gridCol w:w="1806"/>
        <w:gridCol w:w="851"/>
        <w:gridCol w:w="1559"/>
        <w:gridCol w:w="1134"/>
        <w:gridCol w:w="2126"/>
      </w:tblGrid>
      <w:tr w:rsidR="0024086A" w:rsidRPr="00D2348D" w:rsidTr="001C3AB5">
        <w:trPr>
          <w:cnfStyle w:val="100000000000" w:firstRow="1" w:lastRow="0" w:firstColumn="0" w:lastColumn="0" w:oddVBand="0" w:evenVBand="0" w:oddHBand="0" w:evenHBand="0" w:firstRowFirstColumn="0" w:firstRowLastColumn="0" w:lastRowFirstColumn="0" w:lastRowLastColumn="0"/>
          <w:trHeight w:val="968"/>
        </w:trPr>
        <w:tc>
          <w:tcPr>
            <w:cnfStyle w:val="001000000000" w:firstRow="0" w:lastRow="0" w:firstColumn="1" w:lastColumn="0" w:oddVBand="0" w:evenVBand="0" w:oddHBand="0" w:evenHBand="0" w:firstRowFirstColumn="0" w:firstRowLastColumn="0" w:lastRowFirstColumn="0" w:lastRowLastColumn="0"/>
            <w:tcW w:w="567" w:type="dxa"/>
            <w:tcBorders>
              <w:top w:val="single" w:sz="8" w:space="0" w:color="auto"/>
              <w:bottom w:val="single" w:sz="8" w:space="0" w:color="auto"/>
            </w:tcBorders>
            <w:shd w:val="clear" w:color="auto" w:fill="auto"/>
            <w:vAlign w:val="center"/>
          </w:tcPr>
          <w:p w:rsidR="00F503AA" w:rsidRPr="00D2348D" w:rsidRDefault="00F503AA" w:rsidP="00D2348D">
            <w:pPr>
              <w:spacing w:after="140"/>
              <w:ind w:right="-108"/>
              <w:jc w:val="both"/>
              <w:rPr>
                <w:rFonts w:ascii="Book Antiqua" w:eastAsiaTheme="majorEastAsia" w:hAnsi="Book Antiqua" w:cstheme="majorBidi"/>
                <w:b w:val="0"/>
                <w:bCs w:val="0"/>
                <w:color w:val="auto"/>
                <w:lang w:val="en-US"/>
              </w:rPr>
            </w:pPr>
            <w:r w:rsidRPr="00D2348D">
              <w:rPr>
                <w:rFonts w:ascii="Book Antiqua" w:hAnsi="Book Antiqua"/>
                <w:color w:val="auto"/>
                <w:lang w:val="en-US"/>
              </w:rPr>
              <w:t>N</w:t>
            </w:r>
          </w:p>
        </w:tc>
        <w:tc>
          <w:tcPr>
            <w:tcW w:w="710" w:type="dxa"/>
            <w:gridSpan w:val="2"/>
            <w:tcBorders>
              <w:top w:val="single" w:sz="8" w:space="0" w:color="auto"/>
              <w:bottom w:val="single" w:sz="8" w:space="0" w:color="auto"/>
            </w:tcBorders>
            <w:shd w:val="clear" w:color="auto" w:fill="auto"/>
            <w:vAlign w:val="center"/>
          </w:tcPr>
          <w:p w:rsidR="00F503AA" w:rsidRPr="00D2348D" w:rsidRDefault="00F503AA" w:rsidP="00D2348D">
            <w:pPr>
              <w:spacing w:after="140"/>
              <w:jc w:val="both"/>
              <w:cnfStyle w:val="100000000000" w:firstRow="1" w:lastRow="0" w:firstColumn="0" w:lastColumn="0" w:oddVBand="0" w:evenVBand="0" w:oddHBand="0" w:evenHBand="0" w:firstRowFirstColumn="0" w:firstRowLastColumn="0" w:lastRowFirstColumn="0" w:lastRowLastColumn="0"/>
              <w:rPr>
                <w:rFonts w:ascii="Book Antiqua" w:eastAsiaTheme="majorEastAsia" w:hAnsi="Book Antiqua" w:cstheme="majorBidi"/>
                <w:b w:val="0"/>
                <w:bCs w:val="0"/>
                <w:color w:val="auto"/>
                <w:lang w:val="en-US"/>
              </w:rPr>
            </w:pPr>
            <w:r w:rsidRPr="00D2348D">
              <w:rPr>
                <w:rFonts w:ascii="Book Antiqua" w:hAnsi="Book Antiqua"/>
                <w:color w:val="auto"/>
                <w:lang w:val="en-US"/>
              </w:rPr>
              <w:t>Sex</w:t>
            </w:r>
          </w:p>
        </w:tc>
        <w:tc>
          <w:tcPr>
            <w:tcW w:w="1134" w:type="dxa"/>
            <w:tcBorders>
              <w:top w:val="single" w:sz="8" w:space="0" w:color="auto"/>
              <w:bottom w:val="single" w:sz="8" w:space="0" w:color="auto"/>
            </w:tcBorders>
            <w:shd w:val="clear" w:color="auto" w:fill="auto"/>
            <w:vAlign w:val="center"/>
          </w:tcPr>
          <w:p w:rsidR="00F503AA" w:rsidRPr="00D2348D" w:rsidRDefault="00F503AA" w:rsidP="00D2348D">
            <w:pPr>
              <w:spacing w:after="140"/>
              <w:jc w:val="both"/>
              <w:cnfStyle w:val="100000000000" w:firstRow="1" w:lastRow="0" w:firstColumn="0" w:lastColumn="0" w:oddVBand="0" w:evenVBand="0" w:oddHBand="0" w:evenHBand="0" w:firstRowFirstColumn="0" w:firstRowLastColumn="0" w:lastRowFirstColumn="0" w:lastRowLastColumn="0"/>
              <w:rPr>
                <w:rFonts w:ascii="Book Antiqua" w:eastAsiaTheme="majorEastAsia" w:hAnsi="Book Antiqua" w:cstheme="majorBidi"/>
                <w:b w:val="0"/>
                <w:bCs w:val="0"/>
                <w:color w:val="auto"/>
                <w:lang w:val="en-US"/>
              </w:rPr>
            </w:pPr>
            <w:r w:rsidRPr="00D2348D">
              <w:rPr>
                <w:rFonts w:ascii="Book Antiqua" w:hAnsi="Book Antiqua"/>
                <w:color w:val="auto"/>
                <w:lang w:val="en-US"/>
              </w:rPr>
              <w:t>Age</w:t>
            </w:r>
          </w:p>
          <w:p w:rsidR="00F503AA" w:rsidRPr="00D2348D" w:rsidRDefault="00F503AA" w:rsidP="00D2348D">
            <w:pPr>
              <w:spacing w:after="140"/>
              <w:jc w:val="both"/>
              <w:cnfStyle w:val="100000000000" w:firstRow="1" w:lastRow="0" w:firstColumn="0" w:lastColumn="0" w:oddVBand="0" w:evenVBand="0" w:oddHBand="0" w:evenHBand="0" w:firstRowFirstColumn="0" w:firstRowLastColumn="0" w:lastRowFirstColumn="0" w:lastRowLastColumn="0"/>
              <w:rPr>
                <w:rFonts w:ascii="Book Antiqua" w:eastAsiaTheme="majorEastAsia" w:hAnsi="Book Antiqua" w:cstheme="majorBidi"/>
                <w:b w:val="0"/>
                <w:bCs w:val="0"/>
                <w:color w:val="auto"/>
                <w:lang w:val="en-US"/>
              </w:rPr>
            </w:pPr>
            <w:r w:rsidRPr="00D2348D">
              <w:rPr>
                <w:rFonts w:ascii="Book Antiqua" w:hAnsi="Book Antiqua"/>
                <w:color w:val="auto"/>
                <w:lang w:val="en-US"/>
              </w:rPr>
              <w:t>(y)</w:t>
            </w:r>
          </w:p>
        </w:tc>
        <w:tc>
          <w:tcPr>
            <w:tcW w:w="2268" w:type="dxa"/>
            <w:tcBorders>
              <w:top w:val="single" w:sz="8" w:space="0" w:color="auto"/>
              <w:bottom w:val="single" w:sz="8" w:space="0" w:color="auto"/>
            </w:tcBorders>
            <w:shd w:val="clear" w:color="auto" w:fill="auto"/>
            <w:vAlign w:val="center"/>
          </w:tcPr>
          <w:p w:rsidR="00F503AA" w:rsidRPr="00D2348D" w:rsidRDefault="00F503AA" w:rsidP="00D2348D">
            <w:pPr>
              <w:spacing w:after="140"/>
              <w:jc w:val="both"/>
              <w:cnfStyle w:val="100000000000" w:firstRow="1" w:lastRow="0" w:firstColumn="0" w:lastColumn="0" w:oddVBand="0" w:evenVBand="0" w:oddHBand="0" w:evenHBand="0" w:firstRowFirstColumn="0" w:firstRowLastColumn="0" w:lastRowFirstColumn="0" w:lastRowLastColumn="0"/>
              <w:rPr>
                <w:rFonts w:ascii="Book Antiqua" w:eastAsiaTheme="majorEastAsia" w:hAnsi="Book Antiqua" w:cstheme="majorBidi"/>
                <w:b w:val="0"/>
                <w:bCs w:val="0"/>
                <w:color w:val="auto"/>
                <w:lang w:val="en-US"/>
              </w:rPr>
            </w:pPr>
            <w:r w:rsidRPr="00D2348D">
              <w:rPr>
                <w:rFonts w:ascii="Book Antiqua" w:hAnsi="Book Antiqua"/>
                <w:color w:val="auto"/>
                <w:lang w:val="en-US"/>
              </w:rPr>
              <w:t>Indication</w:t>
            </w:r>
          </w:p>
        </w:tc>
        <w:tc>
          <w:tcPr>
            <w:tcW w:w="1152" w:type="dxa"/>
            <w:tcBorders>
              <w:top w:val="single" w:sz="8" w:space="0" w:color="auto"/>
              <w:bottom w:val="single" w:sz="8" w:space="0" w:color="auto"/>
            </w:tcBorders>
            <w:shd w:val="clear" w:color="auto" w:fill="auto"/>
            <w:vAlign w:val="center"/>
          </w:tcPr>
          <w:p w:rsidR="00F503AA" w:rsidRPr="00D2348D" w:rsidRDefault="00F503AA" w:rsidP="00D2348D">
            <w:pPr>
              <w:spacing w:after="140"/>
              <w:jc w:val="both"/>
              <w:cnfStyle w:val="100000000000" w:firstRow="1" w:lastRow="0" w:firstColumn="0" w:lastColumn="0" w:oddVBand="0" w:evenVBand="0" w:oddHBand="0" w:evenHBand="0" w:firstRowFirstColumn="0" w:firstRowLastColumn="0" w:lastRowFirstColumn="0" w:lastRowLastColumn="0"/>
              <w:rPr>
                <w:rFonts w:ascii="Book Antiqua" w:eastAsiaTheme="majorEastAsia" w:hAnsi="Book Antiqua" w:cstheme="majorBidi"/>
                <w:b w:val="0"/>
                <w:bCs w:val="0"/>
                <w:color w:val="auto"/>
                <w:lang w:val="en-US"/>
              </w:rPr>
            </w:pPr>
            <w:r w:rsidRPr="00D2348D">
              <w:rPr>
                <w:rFonts w:ascii="Book Antiqua" w:hAnsi="Book Antiqua"/>
                <w:color w:val="auto"/>
                <w:lang w:val="en-US"/>
              </w:rPr>
              <w:t>Lesion size (mm)</w:t>
            </w:r>
          </w:p>
        </w:tc>
        <w:tc>
          <w:tcPr>
            <w:tcW w:w="727" w:type="dxa"/>
            <w:tcBorders>
              <w:top w:val="single" w:sz="8" w:space="0" w:color="auto"/>
              <w:bottom w:val="single" w:sz="8" w:space="0" w:color="auto"/>
            </w:tcBorders>
            <w:shd w:val="clear" w:color="auto" w:fill="auto"/>
            <w:vAlign w:val="center"/>
          </w:tcPr>
          <w:p w:rsidR="00F503AA" w:rsidRPr="00D2348D" w:rsidRDefault="00F503AA" w:rsidP="00D2348D">
            <w:pPr>
              <w:spacing w:after="140"/>
              <w:jc w:val="both"/>
              <w:cnfStyle w:val="100000000000" w:firstRow="1" w:lastRow="0" w:firstColumn="0" w:lastColumn="0" w:oddVBand="0" w:evenVBand="0" w:oddHBand="0" w:evenHBand="0" w:firstRowFirstColumn="0" w:firstRowLastColumn="0" w:lastRowFirstColumn="0" w:lastRowLastColumn="0"/>
              <w:rPr>
                <w:rFonts w:ascii="Book Antiqua" w:eastAsiaTheme="majorEastAsia" w:hAnsi="Book Antiqua" w:cstheme="majorBidi"/>
                <w:b w:val="0"/>
                <w:bCs w:val="0"/>
                <w:color w:val="auto"/>
                <w:lang w:val="en-US"/>
              </w:rPr>
            </w:pPr>
            <w:r w:rsidRPr="00D2348D">
              <w:rPr>
                <w:rFonts w:ascii="Book Antiqua" w:hAnsi="Book Antiqua"/>
                <w:color w:val="auto"/>
                <w:lang w:val="en-US"/>
              </w:rPr>
              <w:t>OTSC type</w:t>
            </w:r>
          </w:p>
        </w:tc>
        <w:tc>
          <w:tcPr>
            <w:tcW w:w="1806" w:type="dxa"/>
            <w:tcBorders>
              <w:top w:val="single" w:sz="8" w:space="0" w:color="auto"/>
              <w:bottom w:val="single" w:sz="8" w:space="0" w:color="auto"/>
            </w:tcBorders>
            <w:shd w:val="clear" w:color="auto" w:fill="auto"/>
            <w:vAlign w:val="center"/>
          </w:tcPr>
          <w:p w:rsidR="00F503AA" w:rsidRPr="00D2348D" w:rsidRDefault="00F503AA" w:rsidP="00D2348D">
            <w:pPr>
              <w:spacing w:after="140"/>
              <w:jc w:val="both"/>
              <w:cnfStyle w:val="100000000000" w:firstRow="1" w:lastRow="0" w:firstColumn="0" w:lastColumn="0" w:oddVBand="0" w:evenVBand="0" w:oddHBand="0" w:evenHBand="0" w:firstRowFirstColumn="0" w:firstRowLastColumn="0" w:lastRowFirstColumn="0" w:lastRowLastColumn="0"/>
              <w:rPr>
                <w:rFonts w:ascii="Book Antiqua" w:eastAsiaTheme="majorEastAsia" w:hAnsi="Book Antiqua" w:cstheme="majorBidi"/>
                <w:b w:val="0"/>
                <w:bCs w:val="0"/>
                <w:color w:val="auto"/>
                <w:lang w:val="en-US"/>
              </w:rPr>
            </w:pPr>
            <w:r w:rsidRPr="00D2348D">
              <w:rPr>
                <w:rFonts w:ascii="Book Antiqua" w:hAnsi="Book Antiqua"/>
                <w:color w:val="auto"/>
                <w:lang w:val="en-US"/>
              </w:rPr>
              <w:t>Twin grasper (T)</w:t>
            </w:r>
          </w:p>
          <w:p w:rsidR="00F503AA" w:rsidRPr="00D2348D" w:rsidRDefault="00F503AA" w:rsidP="00D2348D">
            <w:pPr>
              <w:spacing w:after="140"/>
              <w:jc w:val="both"/>
              <w:cnfStyle w:val="100000000000" w:firstRow="1" w:lastRow="0" w:firstColumn="0" w:lastColumn="0" w:oddVBand="0" w:evenVBand="0" w:oddHBand="0" w:evenHBand="0" w:firstRowFirstColumn="0" w:firstRowLastColumn="0" w:lastRowFirstColumn="0" w:lastRowLastColumn="0"/>
              <w:rPr>
                <w:rFonts w:ascii="Book Antiqua" w:eastAsiaTheme="majorEastAsia" w:hAnsi="Book Antiqua" w:cstheme="majorBidi"/>
                <w:b w:val="0"/>
                <w:bCs w:val="0"/>
                <w:color w:val="auto"/>
                <w:lang w:val="en-US"/>
              </w:rPr>
            </w:pPr>
            <w:r w:rsidRPr="00D2348D">
              <w:rPr>
                <w:rFonts w:ascii="Book Antiqua" w:hAnsi="Book Antiqua"/>
                <w:color w:val="auto"/>
                <w:lang w:val="en-US"/>
              </w:rPr>
              <w:t>Anchor (A)</w:t>
            </w:r>
          </w:p>
        </w:tc>
        <w:tc>
          <w:tcPr>
            <w:tcW w:w="851" w:type="dxa"/>
            <w:tcBorders>
              <w:top w:val="single" w:sz="8" w:space="0" w:color="auto"/>
              <w:bottom w:val="single" w:sz="8" w:space="0" w:color="auto"/>
            </w:tcBorders>
            <w:shd w:val="clear" w:color="auto" w:fill="auto"/>
            <w:vAlign w:val="center"/>
          </w:tcPr>
          <w:p w:rsidR="00F503AA" w:rsidRPr="00D2348D" w:rsidRDefault="00F503AA" w:rsidP="00D2348D">
            <w:pPr>
              <w:spacing w:after="140"/>
              <w:jc w:val="both"/>
              <w:cnfStyle w:val="100000000000" w:firstRow="1" w:lastRow="0" w:firstColumn="0" w:lastColumn="0" w:oddVBand="0" w:evenVBand="0" w:oddHBand="0" w:evenHBand="0" w:firstRowFirstColumn="0" w:firstRowLastColumn="0" w:lastRowFirstColumn="0" w:lastRowLastColumn="0"/>
              <w:rPr>
                <w:rFonts w:ascii="Book Antiqua" w:eastAsiaTheme="majorEastAsia" w:hAnsi="Book Antiqua" w:cstheme="majorBidi"/>
                <w:b w:val="0"/>
                <w:bCs w:val="0"/>
                <w:color w:val="auto"/>
                <w:lang w:val="en-US"/>
              </w:rPr>
            </w:pPr>
            <w:r w:rsidRPr="00D2348D">
              <w:rPr>
                <w:rFonts w:ascii="Book Antiqua" w:hAnsi="Book Antiqua"/>
                <w:color w:val="auto"/>
                <w:lang w:val="en-US"/>
              </w:rPr>
              <w:t>Technical success</w:t>
            </w:r>
          </w:p>
        </w:tc>
        <w:tc>
          <w:tcPr>
            <w:tcW w:w="1559" w:type="dxa"/>
            <w:tcBorders>
              <w:top w:val="single" w:sz="8" w:space="0" w:color="auto"/>
              <w:bottom w:val="single" w:sz="8" w:space="0" w:color="auto"/>
            </w:tcBorders>
            <w:shd w:val="clear" w:color="auto" w:fill="auto"/>
            <w:vAlign w:val="center"/>
          </w:tcPr>
          <w:p w:rsidR="00F503AA" w:rsidRPr="00D2348D" w:rsidRDefault="00F503AA" w:rsidP="00D2348D">
            <w:pPr>
              <w:spacing w:after="140"/>
              <w:jc w:val="both"/>
              <w:cnfStyle w:val="100000000000" w:firstRow="1" w:lastRow="0" w:firstColumn="0" w:lastColumn="0" w:oddVBand="0" w:evenVBand="0" w:oddHBand="0" w:evenHBand="0" w:firstRowFirstColumn="0" w:firstRowLastColumn="0" w:lastRowFirstColumn="0" w:lastRowLastColumn="0"/>
              <w:rPr>
                <w:rFonts w:ascii="Book Antiqua" w:eastAsiaTheme="majorEastAsia" w:hAnsi="Book Antiqua" w:cstheme="majorBidi"/>
                <w:b w:val="0"/>
                <w:bCs w:val="0"/>
                <w:color w:val="auto"/>
                <w:lang w:val="en-US"/>
              </w:rPr>
            </w:pPr>
            <w:r w:rsidRPr="00D2348D">
              <w:rPr>
                <w:rFonts w:ascii="Book Antiqua" w:hAnsi="Book Antiqua"/>
                <w:color w:val="auto"/>
                <w:lang w:val="en-US"/>
              </w:rPr>
              <w:t>Clinical success</w:t>
            </w:r>
          </w:p>
        </w:tc>
        <w:tc>
          <w:tcPr>
            <w:tcW w:w="1134" w:type="dxa"/>
            <w:tcBorders>
              <w:top w:val="single" w:sz="8" w:space="0" w:color="auto"/>
              <w:bottom w:val="single" w:sz="8" w:space="0" w:color="auto"/>
            </w:tcBorders>
            <w:shd w:val="clear" w:color="auto" w:fill="auto"/>
            <w:vAlign w:val="center"/>
          </w:tcPr>
          <w:p w:rsidR="00F503AA" w:rsidRPr="00D2348D" w:rsidRDefault="00F503AA" w:rsidP="00D2348D">
            <w:pPr>
              <w:spacing w:after="140"/>
              <w:jc w:val="both"/>
              <w:cnfStyle w:val="100000000000" w:firstRow="1" w:lastRow="0" w:firstColumn="0" w:lastColumn="0" w:oddVBand="0" w:evenVBand="0" w:oddHBand="0" w:evenHBand="0" w:firstRowFirstColumn="0" w:firstRowLastColumn="0" w:lastRowFirstColumn="0" w:lastRowLastColumn="0"/>
              <w:rPr>
                <w:rFonts w:ascii="Book Antiqua" w:eastAsiaTheme="majorEastAsia" w:hAnsi="Book Antiqua" w:cstheme="majorBidi"/>
                <w:b w:val="0"/>
                <w:bCs w:val="0"/>
                <w:color w:val="auto"/>
                <w:lang w:val="en-US"/>
              </w:rPr>
            </w:pPr>
            <w:r w:rsidRPr="00D2348D">
              <w:rPr>
                <w:rFonts w:ascii="Book Antiqua" w:hAnsi="Book Antiqua"/>
                <w:color w:val="auto"/>
                <w:lang w:val="en-US"/>
              </w:rPr>
              <w:t>2</w:t>
            </w:r>
            <w:r w:rsidRPr="00D2348D">
              <w:rPr>
                <w:rFonts w:ascii="Book Antiqua" w:hAnsi="Book Antiqua"/>
                <w:color w:val="auto"/>
                <w:vertAlign w:val="superscript"/>
                <w:lang w:val="en-US"/>
              </w:rPr>
              <w:t>nd</w:t>
            </w:r>
            <w:r w:rsidRPr="00D2348D">
              <w:rPr>
                <w:rFonts w:ascii="Book Antiqua" w:hAnsi="Book Antiqua"/>
                <w:color w:val="auto"/>
                <w:lang w:val="en-US"/>
              </w:rPr>
              <w:t xml:space="preserve"> OTSC</w:t>
            </w:r>
          </w:p>
        </w:tc>
        <w:tc>
          <w:tcPr>
            <w:tcW w:w="2126" w:type="dxa"/>
            <w:tcBorders>
              <w:top w:val="single" w:sz="8" w:space="0" w:color="auto"/>
              <w:bottom w:val="single" w:sz="8" w:space="0" w:color="auto"/>
            </w:tcBorders>
            <w:shd w:val="clear" w:color="auto" w:fill="auto"/>
            <w:vAlign w:val="center"/>
          </w:tcPr>
          <w:p w:rsidR="00F503AA" w:rsidRPr="00D2348D" w:rsidRDefault="00F503AA" w:rsidP="00D2348D">
            <w:pPr>
              <w:spacing w:after="140"/>
              <w:jc w:val="both"/>
              <w:cnfStyle w:val="100000000000" w:firstRow="1" w:lastRow="0" w:firstColumn="0" w:lastColumn="0" w:oddVBand="0" w:evenVBand="0" w:oddHBand="0" w:evenHBand="0" w:firstRowFirstColumn="0" w:firstRowLastColumn="0" w:lastRowFirstColumn="0" w:lastRowLastColumn="0"/>
              <w:rPr>
                <w:rFonts w:ascii="Book Antiqua" w:eastAsiaTheme="majorEastAsia" w:hAnsi="Book Antiqua" w:cstheme="majorBidi"/>
                <w:b w:val="0"/>
                <w:bCs w:val="0"/>
                <w:color w:val="auto"/>
                <w:lang w:val="en-US"/>
              </w:rPr>
            </w:pPr>
            <w:proofErr w:type="spellStart"/>
            <w:r w:rsidRPr="00D2348D">
              <w:rPr>
                <w:rFonts w:ascii="Book Antiqua" w:hAnsi="Book Antiqua"/>
                <w:color w:val="auto"/>
                <w:lang w:val="en-US"/>
              </w:rPr>
              <w:t>Clini-cal</w:t>
            </w:r>
            <w:proofErr w:type="spellEnd"/>
            <w:r w:rsidRPr="00D2348D">
              <w:rPr>
                <w:rFonts w:ascii="Book Antiqua" w:hAnsi="Book Antiqua"/>
                <w:color w:val="auto"/>
                <w:lang w:val="en-US"/>
              </w:rPr>
              <w:t xml:space="preserve"> success after 2</w:t>
            </w:r>
            <w:r w:rsidRPr="00D2348D">
              <w:rPr>
                <w:rFonts w:ascii="Book Antiqua" w:hAnsi="Book Antiqua"/>
                <w:color w:val="auto"/>
                <w:vertAlign w:val="superscript"/>
                <w:lang w:val="en-US"/>
              </w:rPr>
              <w:t>nd</w:t>
            </w:r>
            <w:r w:rsidRPr="00D2348D">
              <w:rPr>
                <w:rFonts w:ascii="Book Antiqua" w:hAnsi="Book Antiqua"/>
                <w:color w:val="auto"/>
                <w:lang w:val="en-US"/>
              </w:rPr>
              <w:t xml:space="preserve"> OTSC</w:t>
            </w:r>
          </w:p>
        </w:tc>
      </w:tr>
      <w:tr w:rsidR="0024086A" w:rsidRPr="00D2348D" w:rsidTr="001C3A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gridSpan w:val="2"/>
            <w:tcBorders>
              <w:top w:val="nil"/>
              <w:bottom w:val="nil"/>
            </w:tcBorders>
            <w:shd w:val="clear" w:color="auto" w:fill="auto"/>
            <w:vAlign w:val="center"/>
          </w:tcPr>
          <w:p w:rsidR="00F503AA" w:rsidRPr="00D2348D" w:rsidRDefault="00F503AA" w:rsidP="00D2348D">
            <w:pPr>
              <w:spacing w:after="140"/>
              <w:jc w:val="both"/>
              <w:rPr>
                <w:rFonts w:ascii="Book Antiqua" w:hAnsi="Book Antiqua"/>
                <w:b w:val="0"/>
                <w:color w:val="auto"/>
                <w:lang w:val="en-US"/>
              </w:rPr>
            </w:pPr>
            <w:r w:rsidRPr="00D2348D">
              <w:rPr>
                <w:rFonts w:ascii="Book Antiqua" w:hAnsi="Book Antiqua"/>
                <w:b w:val="0"/>
                <w:color w:val="auto"/>
                <w:lang w:val="en-US"/>
              </w:rPr>
              <w:t>1</w:t>
            </w:r>
          </w:p>
        </w:tc>
        <w:tc>
          <w:tcPr>
            <w:tcW w:w="568" w:type="dxa"/>
            <w:tcBorders>
              <w:top w:val="nil"/>
              <w:bottom w:val="nil"/>
            </w:tcBorders>
            <w:shd w:val="clear" w:color="auto" w:fill="auto"/>
            <w:vAlign w:val="center"/>
          </w:tcPr>
          <w:p w:rsidR="00F503AA" w:rsidRPr="00D2348D" w:rsidRDefault="00F503AA" w:rsidP="00D2348D">
            <w:pPr>
              <w:spacing w:after="14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M</w:t>
            </w:r>
          </w:p>
        </w:tc>
        <w:tc>
          <w:tcPr>
            <w:tcW w:w="1134" w:type="dxa"/>
            <w:tcBorders>
              <w:top w:val="nil"/>
              <w:bottom w:val="nil"/>
            </w:tcBorders>
            <w:shd w:val="clear" w:color="auto" w:fill="auto"/>
            <w:vAlign w:val="center"/>
          </w:tcPr>
          <w:p w:rsidR="00F503AA" w:rsidRPr="00D2348D" w:rsidRDefault="00F503AA" w:rsidP="00D2348D">
            <w:pPr>
              <w:spacing w:after="14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59</w:t>
            </w:r>
          </w:p>
        </w:tc>
        <w:tc>
          <w:tcPr>
            <w:tcW w:w="2268" w:type="dxa"/>
            <w:tcBorders>
              <w:top w:val="nil"/>
              <w:bottom w:val="nil"/>
            </w:tcBorders>
            <w:shd w:val="clear" w:color="auto" w:fill="auto"/>
            <w:vAlign w:val="center"/>
          </w:tcPr>
          <w:p w:rsidR="00F503AA" w:rsidRPr="00D2348D" w:rsidRDefault="00F503AA" w:rsidP="00D2348D">
            <w:pPr>
              <w:spacing w:after="14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 xml:space="preserve">Right-sided </w:t>
            </w:r>
            <w:proofErr w:type="spellStart"/>
            <w:r w:rsidRPr="00D2348D">
              <w:rPr>
                <w:rFonts w:ascii="Book Antiqua" w:hAnsi="Book Antiqua"/>
                <w:color w:val="auto"/>
                <w:lang w:val="en-US"/>
              </w:rPr>
              <w:t>colocutaneous</w:t>
            </w:r>
            <w:proofErr w:type="spellEnd"/>
            <w:r w:rsidRPr="00D2348D">
              <w:rPr>
                <w:rFonts w:ascii="Book Antiqua" w:hAnsi="Book Antiqua"/>
                <w:color w:val="auto"/>
                <w:lang w:val="en-US"/>
              </w:rPr>
              <w:t xml:space="preserve"> fistula with abscess</w:t>
            </w:r>
          </w:p>
        </w:tc>
        <w:tc>
          <w:tcPr>
            <w:tcW w:w="1152" w:type="dxa"/>
            <w:tcBorders>
              <w:top w:val="nil"/>
              <w:bottom w:val="nil"/>
            </w:tcBorders>
            <w:shd w:val="clear" w:color="auto" w:fill="auto"/>
            <w:vAlign w:val="center"/>
          </w:tcPr>
          <w:p w:rsidR="00F503AA" w:rsidRPr="00D2348D" w:rsidRDefault="00F503AA" w:rsidP="00D2348D">
            <w:pPr>
              <w:spacing w:after="14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5</w:t>
            </w:r>
          </w:p>
        </w:tc>
        <w:tc>
          <w:tcPr>
            <w:tcW w:w="727" w:type="dxa"/>
            <w:tcBorders>
              <w:top w:val="nil"/>
              <w:bottom w:val="nil"/>
            </w:tcBorders>
            <w:shd w:val="clear" w:color="auto" w:fill="auto"/>
            <w:vAlign w:val="center"/>
          </w:tcPr>
          <w:p w:rsidR="00F503AA" w:rsidRPr="00D2348D" w:rsidRDefault="00F503AA" w:rsidP="00D2348D">
            <w:pPr>
              <w:spacing w:after="14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14/6</w:t>
            </w:r>
          </w:p>
        </w:tc>
        <w:tc>
          <w:tcPr>
            <w:tcW w:w="1806" w:type="dxa"/>
            <w:tcBorders>
              <w:top w:val="nil"/>
              <w:bottom w:val="nil"/>
            </w:tcBorders>
            <w:shd w:val="clear" w:color="auto" w:fill="auto"/>
            <w:vAlign w:val="center"/>
          </w:tcPr>
          <w:p w:rsidR="00F503AA" w:rsidRPr="00D2348D" w:rsidRDefault="00F503AA" w:rsidP="00D2348D">
            <w:pPr>
              <w:spacing w:after="14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w:t>
            </w:r>
          </w:p>
        </w:tc>
        <w:tc>
          <w:tcPr>
            <w:tcW w:w="851" w:type="dxa"/>
            <w:tcBorders>
              <w:top w:val="nil"/>
              <w:bottom w:val="nil"/>
            </w:tcBorders>
            <w:shd w:val="clear" w:color="auto" w:fill="auto"/>
            <w:vAlign w:val="center"/>
          </w:tcPr>
          <w:p w:rsidR="00F503AA" w:rsidRPr="00D2348D" w:rsidRDefault="00F503AA" w:rsidP="00D2348D">
            <w:pPr>
              <w:spacing w:after="14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Y</w:t>
            </w:r>
          </w:p>
        </w:tc>
        <w:tc>
          <w:tcPr>
            <w:tcW w:w="1559" w:type="dxa"/>
            <w:tcBorders>
              <w:top w:val="nil"/>
              <w:bottom w:val="nil"/>
            </w:tcBorders>
            <w:shd w:val="clear" w:color="auto" w:fill="auto"/>
            <w:vAlign w:val="center"/>
          </w:tcPr>
          <w:p w:rsidR="00F503AA" w:rsidRPr="00D2348D" w:rsidRDefault="00F503AA" w:rsidP="00D2348D">
            <w:pPr>
              <w:spacing w:after="14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Y</w:t>
            </w:r>
          </w:p>
        </w:tc>
        <w:tc>
          <w:tcPr>
            <w:tcW w:w="1134" w:type="dxa"/>
            <w:tcBorders>
              <w:top w:val="nil"/>
              <w:bottom w:val="nil"/>
            </w:tcBorders>
            <w:shd w:val="clear" w:color="auto" w:fill="auto"/>
            <w:vAlign w:val="center"/>
          </w:tcPr>
          <w:p w:rsidR="00F503AA" w:rsidRPr="00D2348D" w:rsidRDefault="00F503AA" w:rsidP="00D2348D">
            <w:pPr>
              <w:spacing w:after="14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N</w:t>
            </w:r>
          </w:p>
        </w:tc>
        <w:tc>
          <w:tcPr>
            <w:tcW w:w="2126" w:type="dxa"/>
            <w:tcBorders>
              <w:top w:val="nil"/>
              <w:bottom w:val="nil"/>
            </w:tcBorders>
            <w:shd w:val="clear" w:color="auto" w:fill="auto"/>
            <w:vAlign w:val="center"/>
          </w:tcPr>
          <w:p w:rsidR="00F503AA" w:rsidRPr="00D2348D" w:rsidRDefault="00F503AA" w:rsidP="00D2348D">
            <w:pPr>
              <w:spacing w:after="14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p>
        </w:tc>
      </w:tr>
      <w:tr w:rsidR="001C3AB5" w:rsidRPr="00D2348D" w:rsidTr="001C3AB5">
        <w:tc>
          <w:tcPr>
            <w:cnfStyle w:val="001000000000" w:firstRow="0" w:lastRow="0" w:firstColumn="1" w:lastColumn="0" w:oddVBand="0" w:evenVBand="0" w:oddHBand="0" w:evenHBand="0" w:firstRowFirstColumn="0" w:firstRowLastColumn="0" w:lastRowFirstColumn="0" w:lastRowLastColumn="0"/>
            <w:tcW w:w="709" w:type="dxa"/>
            <w:gridSpan w:val="2"/>
            <w:tcBorders>
              <w:top w:val="nil"/>
              <w:bottom w:val="nil"/>
            </w:tcBorders>
            <w:shd w:val="clear" w:color="auto" w:fill="auto"/>
            <w:vAlign w:val="center"/>
          </w:tcPr>
          <w:p w:rsidR="00F503AA" w:rsidRPr="00D2348D" w:rsidRDefault="00F503AA" w:rsidP="00D2348D">
            <w:pPr>
              <w:spacing w:after="140"/>
              <w:jc w:val="both"/>
              <w:rPr>
                <w:rFonts w:ascii="Book Antiqua" w:hAnsi="Book Antiqua"/>
                <w:b w:val="0"/>
                <w:color w:val="auto"/>
                <w:lang w:val="en-US"/>
              </w:rPr>
            </w:pPr>
            <w:r w:rsidRPr="00D2348D">
              <w:rPr>
                <w:rFonts w:ascii="Book Antiqua" w:hAnsi="Book Antiqua"/>
                <w:b w:val="0"/>
                <w:color w:val="auto"/>
                <w:lang w:val="en-US"/>
              </w:rPr>
              <w:t>2</w:t>
            </w:r>
          </w:p>
        </w:tc>
        <w:tc>
          <w:tcPr>
            <w:tcW w:w="568" w:type="dxa"/>
            <w:tcBorders>
              <w:top w:val="nil"/>
              <w:bottom w:val="nil"/>
            </w:tcBorders>
            <w:shd w:val="clear" w:color="auto" w:fill="auto"/>
            <w:vAlign w:val="center"/>
          </w:tcPr>
          <w:p w:rsidR="00F503AA" w:rsidRPr="00D2348D" w:rsidRDefault="00F503AA" w:rsidP="00D2348D">
            <w:pPr>
              <w:spacing w:after="14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M</w:t>
            </w:r>
          </w:p>
        </w:tc>
        <w:tc>
          <w:tcPr>
            <w:tcW w:w="1134" w:type="dxa"/>
            <w:tcBorders>
              <w:top w:val="nil"/>
              <w:bottom w:val="nil"/>
            </w:tcBorders>
            <w:shd w:val="clear" w:color="auto" w:fill="auto"/>
            <w:vAlign w:val="center"/>
          </w:tcPr>
          <w:p w:rsidR="00F503AA" w:rsidRPr="00D2348D" w:rsidRDefault="00F503AA" w:rsidP="00D2348D">
            <w:pPr>
              <w:spacing w:after="14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42</w:t>
            </w:r>
          </w:p>
        </w:tc>
        <w:tc>
          <w:tcPr>
            <w:tcW w:w="2268" w:type="dxa"/>
            <w:tcBorders>
              <w:top w:val="nil"/>
              <w:bottom w:val="nil"/>
            </w:tcBorders>
            <w:shd w:val="clear" w:color="auto" w:fill="auto"/>
            <w:vAlign w:val="center"/>
          </w:tcPr>
          <w:p w:rsidR="00F503AA" w:rsidRPr="00D2348D" w:rsidRDefault="00F503AA" w:rsidP="001C3AB5">
            <w:pPr>
              <w:spacing w:after="14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 xml:space="preserve">Fibrotic cardiac fistula with recurrent infections after gastric sleeve surgery, 21 </w:t>
            </w:r>
            <w:proofErr w:type="spellStart"/>
            <w:r w:rsidRPr="00D2348D">
              <w:rPr>
                <w:rFonts w:ascii="Book Antiqua" w:hAnsi="Book Antiqua"/>
                <w:color w:val="auto"/>
                <w:lang w:val="en-US"/>
              </w:rPr>
              <w:t>mo</w:t>
            </w:r>
            <w:proofErr w:type="spellEnd"/>
            <w:r w:rsidRPr="00D2348D">
              <w:rPr>
                <w:rFonts w:ascii="Book Antiqua" w:hAnsi="Book Antiqua"/>
                <w:color w:val="auto"/>
                <w:lang w:val="en-US"/>
              </w:rPr>
              <w:t xml:space="preserve"> prior</w:t>
            </w:r>
          </w:p>
        </w:tc>
        <w:tc>
          <w:tcPr>
            <w:tcW w:w="1152" w:type="dxa"/>
            <w:tcBorders>
              <w:top w:val="nil"/>
              <w:bottom w:val="nil"/>
            </w:tcBorders>
            <w:shd w:val="clear" w:color="auto" w:fill="auto"/>
            <w:vAlign w:val="center"/>
          </w:tcPr>
          <w:p w:rsidR="00F503AA" w:rsidRPr="00D2348D" w:rsidRDefault="00F503AA" w:rsidP="00D2348D">
            <w:pPr>
              <w:spacing w:after="14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2</w:t>
            </w:r>
          </w:p>
        </w:tc>
        <w:tc>
          <w:tcPr>
            <w:tcW w:w="727" w:type="dxa"/>
            <w:tcBorders>
              <w:top w:val="nil"/>
              <w:bottom w:val="nil"/>
            </w:tcBorders>
            <w:shd w:val="clear" w:color="auto" w:fill="auto"/>
            <w:vAlign w:val="center"/>
          </w:tcPr>
          <w:p w:rsidR="00F503AA" w:rsidRPr="00D2348D" w:rsidRDefault="00F503AA" w:rsidP="00D2348D">
            <w:pPr>
              <w:spacing w:after="14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12/3a</w:t>
            </w:r>
          </w:p>
          <w:p w:rsidR="00F503AA" w:rsidRPr="00D2348D" w:rsidRDefault="00F503AA" w:rsidP="00D2348D">
            <w:pPr>
              <w:spacing w:after="14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12/6a</w:t>
            </w:r>
          </w:p>
        </w:tc>
        <w:tc>
          <w:tcPr>
            <w:tcW w:w="1806" w:type="dxa"/>
            <w:tcBorders>
              <w:top w:val="nil"/>
              <w:bottom w:val="nil"/>
            </w:tcBorders>
            <w:shd w:val="clear" w:color="auto" w:fill="auto"/>
            <w:vAlign w:val="center"/>
          </w:tcPr>
          <w:p w:rsidR="00F503AA" w:rsidRPr="00D2348D" w:rsidRDefault="00F503AA" w:rsidP="00D2348D">
            <w:pPr>
              <w:spacing w:after="14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T</w:t>
            </w:r>
          </w:p>
        </w:tc>
        <w:tc>
          <w:tcPr>
            <w:tcW w:w="851" w:type="dxa"/>
            <w:tcBorders>
              <w:top w:val="nil"/>
              <w:bottom w:val="nil"/>
            </w:tcBorders>
            <w:shd w:val="clear" w:color="auto" w:fill="auto"/>
            <w:vAlign w:val="center"/>
          </w:tcPr>
          <w:p w:rsidR="00F503AA" w:rsidRPr="00D2348D" w:rsidRDefault="00F503AA" w:rsidP="00D2348D">
            <w:pPr>
              <w:spacing w:after="14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N</w:t>
            </w:r>
          </w:p>
        </w:tc>
        <w:tc>
          <w:tcPr>
            <w:tcW w:w="1559" w:type="dxa"/>
            <w:tcBorders>
              <w:top w:val="nil"/>
              <w:bottom w:val="nil"/>
            </w:tcBorders>
            <w:shd w:val="clear" w:color="auto" w:fill="auto"/>
            <w:vAlign w:val="center"/>
          </w:tcPr>
          <w:p w:rsidR="00F503AA" w:rsidRPr="00D2348D" w:rsidRDefault="00F503AA" w:rsidP="00D2348D">
            <w:pPr>
              <w:spacing w:after="14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N</w:t>
            </w:r>
          </w:p>
        </w:tc>
        <w:tc>
          <w:tcPr>
            <w:tcW w:w="1134" w:type="dxa"/>
            <w:tcBorders>
              <w:top w:val="nil"/>
              <w:bottom w:val="nil"/>
            </w:tcBorders>
            <w:shd w:val="clear" w:color="auto" w:fill="auto"/>
            <w:vAlign w:val="center"/>
          </w:tcPr>
          <w:p w:rsidR="00F503AA" w:rsidRPr="00D2348D" w:rsidRDefault="00F503AA" w:rsidP="00D2348D">
            <w:pPr>
              <w:spacing w:after="14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12/6a</w:t>
            </w:r>
          </w:p>
        </w:tc>
        <w:tc>
          <w:tcPr>
            <w:tcW w:w="2126" w:type="dxa"/>
            <w:tcBorders>
              <w:top w:val="nil"/>
              <w:bottom w:val="nil"/>
            </w:tcBorders>
            <w:shd w:val="clear" w:color="auto" w:fill="auto"/>
            <w:vAlign w:val="center"/>
          </w:tcPr>
          <w:p w:rsidR="00F503AA" w:rsidRPr="00D2348D" w:rsidRDefault="00F503AA" w:rsidP="00D2348D">
            <w:pPr>
              <w:spacing w:after="14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Y</w:t>
            </w:r>
          </w:p>
        </w:tc>
      </w:tr>
      <w:tr w:rsidR="0024086A" w:rsidRPr="00D2348D" w:rsidTr="001C3A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gridSpan w:val="2"/>
            <w:tcBorders>
              <w:top w:val="nil"/>
              <w:bottom w:val="nil"/>
            </w:tcBorders>
            <w:shd w:val="clear" w:color="auto" w:fill="auto"/>
            <w:vAlign w:val="center"/>
          </w:tcPr>
          <w:p w:rsidR="00F503AA" w:rsidRPr="00D2348D" w:rsidRDefault="00F503AA" w:rsidP="00D2348D">
            <w:pPr>
              <w:spacing w:after="140"/>
              <w:jc w:val="both"/>
              <w:rPr>
                <w:rFonts w:ascii="Book Antiqua" w:hAnsi="Book Antiqua"/>
                <w:b w:val="0"/>
                <w:color w:val="auto"/>
                <w:lang w:val="en-US"/>
              </w:rPr>
            </w:pPr>
            <w:r w:rsidRPr="00D2348D">
              <w:rPr>
                <w:rFonts w:ascii="Book Antiqua" w:hAnsi="Book Antiqua"/>
                <w:b w:val="0"/>
                <w:color w:val="auto"/>
                <w:lang w:val="en-US"/>
              </w:rPr>
              <w:t>3</w:t>
            </w:r>
          </w:p>
        </w:tc>
        <w:tc>
          <w:tcPr>
            <w:tcW w:w="568" w:type="dxa"/>
            <w:tcBorders>
              <w:top w:val="nil"/>
              <w:bottom w:val="nil"/>
            </w:tcBorders>
            <w:shd w:val="clear" w:color="auto" w:fill="auto"/>
            <w:vAlign w:val="center"/>
          </w:tcPr>
          <w:p w:rsidR="00F503AA" w:rsidRPr="00D2348D" w:rsidRDefault="00F503AA" w:rsidP="00D2348D">
            <w:pPr>
              <w:spacing w:after="14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M</w:t>
            </w:r>
          </w:p>
        </w:tc>
        <w:tc>
          <w:tcPr>
            <w:tcW w:w="1134" w:type="dxa"/>
            <w:tcBorders>
              <w:top w:val="nil"/>
              <w:bottom w:val="nil"/>
            </w:tcBorders>
            <w:shd w:val="clear" w:color="auto" w:fill="auto"/>
            <w:vAlign w:val="center"/>
          </w:tcPr>
          <w:p w:rsidR="00F503AA" w:rsidRPr="00D2348D" w:rsidRDefault="00F503AA" w:rsidP="00D2348D">
            <w:pPr>
              <w:spacing w:after="14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70</w:t>
            </w:r>
          </w:p>
        </w:tc>
        <w:tc>
          <w:tcPr>
            <w:tcW w:w="2268" w:type="dxa"/>
            <w:tcBorders>
              <w:top w:val="nil"/>
              <w:bottom w:val="nil"/>
            </w:tcBorders>
            <w:shd w:val="clear" w:color="auto" w:fill="auto"/>
            <w:vAlign w:val="center"/>
          </w:tcPr>
          <w:p w:rsidR="00F503AA" w:rsidRPr="00D2348D" w:rsidRDefault="00F503AA" w:rsidP="001C3AB5">
            <w:pPr>
              <w:spacing w:after="14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 xml:space="preserve">2 anastomotic leakages 3 </w:t>
            </w:r>
            <w:proofErr w:type="spellStart"/>
            <w:r w:rsidRPr="00D2348D">
              <w:rPr>
                <w:rFonts w:ascii="Book Antiqua" w:hAnsi="Book Antiqua"/>
                <w:color w:val="auto"/>
                <w:lang w:val="en-US"/>
              </w:rPr>
              <w:t>w</w:t>
            </w:r>
            <w:r w:rsidR="001C3AB5">
              <w:rPr>
                <w:rFonts w:ascii="Book Antiqua" w:hAnsi="Book Antiqua"/>
                <w:color w:val="auto"/>
                <w:lang w:val="en-US"/>
              </w:rPr>
              <w:t>k</w:t>
            </w:r>
            <w:proofErr w:type="spellEnd"/>
            <w:r w:rsidR="001C3AB5">
              <w:rPr>
                <w:rFonts w:ascii="Book Antiqua" w:eastAsia="宋体" w:hAnsi="Book Antiqua" w:hint="eastAsia"/>
                <w:color w:val="auto"/>
                <w:lang w:val="en-US" w:eastAsia="zh-CN"/>
              </w:rPr>
              <w:t xml:space="preserve"> </w:t>
            </w:r>
            <w:r w:rsidRPr="00D2348D">
              <w:rPr>
                <w:rFonts w:ascii="Book Antiqua" w:hAnsi="Book Antiqua"/>
                <w:color w:val="auto"/>
                <w:lang w:val="en-US"/>
              </w:rPr>
              <w:t>after low anterior resection of adenocarcinoma</w:t>
            </w:r>
          </w:p>
        </w:tc>
        <w:tc>
          <w:tcPr>
            <w:tcW w:w="1152" w:type="dxa"/>
            <w:tcBorders>
              <w:top w:val="nil"/>
              <w:bottom w:val="nil"/>
            </w:tcBorders>
            <w:shd w:val="clear" w:color="auto" w:fill="auto"/>
            <w:vAlign w:val="center"/>
          </w:tcPr>
          <w:p w:rsidR="00F503AA" w:rsidRPr="00D2348D" w:rsidRDefault="00F503AA" w:rsidP="00D2348D">
            <w:pPr>
              <w:spacing w:after="14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each 20</w:t>
            </w:r>
          </w:p>
        </w:tc>
        <w:tc>
          <w:tcPr>
            <w:tcW w:w="727" w:type="dxa"/>
            <w:tcBorders>
              <w:top w:val="nil"/>
              <w:bottom w:val="nil"/>
            </w:tcBorders>
            <w:shd w:val="clear" w:color="auto" w:fill="auto"/>
            <w:vAlign w:val="center"/>
          </w:tcPr>
          <w:p w:rsidR="00F503AA" w:rsidRPr="00D2348D" w:rsidRDefault="00F503AA" w:rsidP="00D2348D">
            <w:pPr>
              <w:spacing w:after="14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3 clips</w:t>
            </w:r>
          </w:p>
        </w:tc>
        <w:tc>
          <w:tcPr>
            <w:tcW w:w="1806" w:type="dxa"/>
            <w:tcBorders>
              <w:top w:val="nil"/>
              <w:bottom w:val="nil"/>
            </w:tcBorders>
            <w:shd w:val="clear" w:color="auto" w:fill="auto"/>
            <w:vAlign w:val="center"/>
          </w:tcPr>
          <w:p w:rsidR="00F503AA" w:rsidRPr="00D2348D" w:rsidRDefault="00F503AA" w:rsidP="00D2348D">
            <w:pPr>
              <w:spacing w:after="14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A</w:t>
            </w:r>
          </w:p>
        </w:tc>
        <w:tc>
          <w:tcPr>
            <w:tcW w:w="851" w:type="dxa"/>
            <w:tcBorders>
              <w:top w:val="nil"/>
              <w:bottom w:val="nil"/>
            </w:tcBorders>
            <w:shd w:val="clear" w:color="auto" w:fill="auto"/>
            <w:vAlign w:val="center"/>
          </w:tcPr>
          <w:p w:rsidR="00F503AA" w:rsidRPr="00D2348D" w:rsidRDefault="00F503AA" w:rsidP="00D2348D">
            <w:pPr>
              <w:spacing w:after="14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N</w:t>
            </w:r>
          </w:p>
        </w:tc>
        <w:tc>
          <w:tcPr>
            <w:tcW w:w="1559" w:type="dxa"/>
            <w:tcBorders>
              <w:top w:val="nil"/>
              <w:bottom w:val="nil"/>
            </w:tcBorders>
            <w:shd w:val="clear" w:color="auto" w:fill="auto"/>
            <w:vAlign w:val="center"/>
          </w:tcPr>
          <w:p w:rsidR="00F503AA" w:rsidRPr="00D2348D" w:rsidRDefault="00F503AA" w:rsidP="00D2348D">
            <w:pPr>
              <w:spacing w:after="14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p>
        </w:tc>
        <w:tc>
          <w:tcPr>
            <w:tcW w:w="1134" w:type="dxa"/>
            <w:tcBorders>
              <w:top w:val="nil"/>
              <w:bottom w:val="nil"/>
            </w:tcBorders>
            <w:shd w:val="clear" w:color="auto" w:fill="auto"/>
            <w:vAlign w:val="center"/>
          </w:tcPr>
          <w:p w:rsidR="00F503AA" w:rsidRPr="00D2348D" w:rsidRDefault="001C3AB5" w:rsidP="00D2348D">
            <w:pPr>
              <w:spacing w:after="14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 xml:space="preserve">Same </w:t>
            </w:r>
            <w:r w:rsidR="00F503AA" w:rsidRPr="00D2348D">
              <w:rPr>
                <w:rFonts w:ascii="Book Antiqua" w:hAnsi="Book Antiqua"/>
                <w:color w:val="auto"/>
                <w:lang w:val="en-US"/>
              </w:rPr>
              <w:t>session</w:t>
            </w:r>
          </w:p>
        </w:tc>
        <w:tc>
          <w:tcPr>
            <w:tcW w:w="2126" w:type="dxa"/>
            <w:tcBorders>
              <w:top w:val="nil"/>
              <w:bottom w:val="nil"/>
            </w:tcBorders>
            <w:shd w:val="clear" w:color="auto" w:fill="auto"/>
            <w:vAlign w:val="center"/>
          </w:tcPr>
          <w:p w:rsidR="00F503AA" w:rsidRPr="00D2348D" w:rsidRDefault="00F503AA" w:rsidP="00D2348D">
            <w:pPr>
              <w:spacing w:after="14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Y</w:t>
            </w:r>
          </w:p>
        </w:tc>
      </w:tr>
      <w:tr w:rsidR="001C3AB5" w:rsidRPr="00D2348D" w:rsidTr="001C3AB5">
        <w:tc>
          <w:tcPr>
            <w:cnfStyle w:val="001000000000" w:firstRow="0" w:lastRow="0" w:firstColumn="1" w:lastColumn="0" w:oddVBand="0" w:evenVBand="0" w:oddHBand="0" w:evenHBand="0" w:firstRowFirstColumn="0" w:firstRowLastColumn="0" w:lastRowFirstColumn="0" w:lastRowLastColumn="0"/>
            <w:tcW w:w="709" w:type="dxa"/>
            <w:gridSpan w:val="2"/>
            <w:tcBorders>
              <w:top w:val="nil"/>
              <w:bottom w:val="nil"/>
            </w:tcBorders>
            <w:shd w:val="clear" w:color="auto" w:fill="auto"/>
            <w:vAlign w:val="center"/>
          </w:tcPr>
          <w:p w:rsidR="00F503AA" w:rsidRPr="00D2348D" w:rsidRDefault="00F503AA" w:rsidP="00D2348D">
            <w:pPr>
              <w:spacing w:after="140"/>
              <w:jc w:val="both"/>
              <w:rPr>
                <w:rFonts w:ascii="Book Antiqua" w:hAnsi="Book Antiqua"/>
                <w:b w:val="0"/>
                <w:color w:val="auto"/>
                <w:lang w:val="en-US"/>
              </w:rPr>
            </w:pPr>
            <w:r w:rsidRPr="00D2348D">
              <w:rPr>
                <w:rFonts w:ascii="Book Antiqua" w:hAnsi="Book Antiqua"/>
                <w:b w:val="0"/>
                <w:color w:val="auto"/>
                <w:lang w:val="en-US"/>
              </w:rPr>
              <w:t>4</w:t>
            </w:r>
          </w:p>
        </w:tc>
        <w:tc>
          <w:tcPr>
            <w:tcW w:w="568" w:type="dxa"/>
            <w:tcBorders>
              <w:top w:val="nil"/>
              <w:bottom w:val="nil"/>
            </w:tcBorders>
            <w:shd w:val="clear" w:color="auto" w:fill="auto"/>
            <w:vAlign w:val="center"/>
          </w:tcPr>
          <w:p w:rsidR="00F503AA" w:rsidRPr="00D2348D" w:rsidRDefault="00F503AA" w:rsidP="00D2348D">
            <w:pPr>
              <w:spacing w:after="14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F</w:t>
            </w:r>
          </w:p>
        </w:tc>
        <w:tc>
          <w:tcPr>
            <w:tcW w:w="1134" w:type="dxa"/>
            <w:tcBorders>
              <w:top w:val="nil"/>
              <w:bottom w:val="nil"/>
            </w:tcBorders>
            <w:shd w:val="clear" w:color="auto" w:fill="auto"/>
            <w:vAlign w:val="center"/>
          </w:tcPr>
          <w:p w:rsidR="00F503AA" w:rsidRPr="00D2348D" w:rsidRDefault="00F503AA" w:rsidP="00D2348D">
            <w:pPr>
              <w:spacing w:after="14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63</w:t>
            </w:r>
          </w:p>
        </w:tc>
        <w:tc>
          <w:tcPr>
            <w:tcW w:w="2268" w:type="dxa"/>
            <w:tcBorders>
              <w:top w:val="nil"/>
              <w:bottom w:val="nil"/>
            </w:tcBorders>
            <w:shd w:val="clear" w:color="auto" w:fill="auto"/>
            <w:vAlign w:val="center"/>
          </w:tcPr>
          <w:p w:rsidR="00F503AA" w:rsidRPr="00D2348D" w:rsidRDefault="00F503AA" w:rsidP="00D2348D">
            <w:pPr>
              <w:spacing w:after="14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PEG gastrostomy closed due to secondary peritonitis</w:t>
            </w:r>
          </w:p>
        </w:tc>
        <w:tc>
          <w:tcPr>
            <w:tcW w:w="1152" w:type="dxa"/>
            <w:tcBorders>
              <w:top w:val="nil"/>
              <w:bottom w:val="nil"/>
            </w:tcBorders>
            <w:shd w:val="clear" w:color="auto" w:fill="auto"/>
            <w:vAlign w:val="center"/>
          </w:tcPr>
          <w:p w:rsidR="00F503AA" w:rsidRPr="00D2348D" w:rsidRDefault="00F503AA" w:rsidP="00D2348D">
            <w:pPr>
              <w:spacing w:after="14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5</w:t>
            </w:r>
          </w:p>
        </w:tc>
        <w:tc>
          <w:tcPr>
            <w:tcW w:w="727" w:type="dxa"/>
            <w:tcBorders>
              <w:top w:val="nil"/>
              <w:bottom w:val="nil"/>
            </w:tcBorders>
            <w:shd w:val="clear" w:color="auto" w:fill="auto"/>
            <w:vAlign w:val="center"/>
          </w:tcPr>
          <w:p w:rsidR="00F503AA" w:rsidRPr="00D2348D" w:rsidRDefault="00F503AA" w:rsidP="00D2348D">
            <w:pPr>
              <w:spacing w:after="14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1 clip</w:t>
            </w:r>
          </w:p>
        </w:tc>
        <w:tc>
          <w:tcPr>
            <w:tcW w:w="1806" w:type="dxa"/>
            <w:tcBorders>
              <w:top w:val="nil"/>
              <w:bottom w:val="nil"/>
            </w:tcBorders>
            <w:shd w:val="clear" w:color="auto" w:fill="auto"/>
            <w:vAlign w:val="center"/>
          </w:tcPr>
          <w:p w:rsidR="00F503AA" w:rsidRPr="00D2348D" w:rsidRDefault="00F503AA" w:rsidP="00D2348D">
            <w:pPr>
              <w:spacing w:after="14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A</w:t>
            </w:r>
          </w:p>
        </w:tc>
        <w:tc>
          <w:tcPr>
            <w:tcW w:w="851" w:type="dxa"/>
            <w:tcBorders>
              <w:top w:val="nil"/>
              <w:bottom w:val="nil"/>
            </w:tcBorders>
            <w:shd w:val="clear" w:color="auto" w:fill="auto"/>
            <w:vAlign w:val="center"/>
          </w:tcPr>
          <w:p w:rsidR="00F503AA" w:rsidRPr="00D2348D" w:rsidRDefault="00F503AA" w:rsidP="00D2348D">
            <w:pPr>
              <w:spacing w:after="14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Y</w:t>
            </w:r>
          </w:p>
        </w:tc>
        <w:tc>
          <w:tcPr>
            <w:tcW w:w="1559" w:type="dxa"/>
            <w:tcBorders>
              <w:top w:val="nil"/>
              <w:bottom w:val="nil"/>
            </w:tcBorders>
            <w:shd w:val="clear" w:color="auto" w:fill="auto"/>
            <w:vAlign w:val="center"/>
          </w:tcPr>
          <w:p w:rsidR="00F503AA" w:rsidRPr="00D2348D" w:rsidRDefault="00F503AA" w:rsidP="00D2348D">
            <w:pPr>
              <w:spacing w:after="14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Y</w:t>
            </w:r>
          </w:p>
        </w:tc>
        <w:tc>
          <w:tcPr>
            <w:tcW w:w="1134" w:type="dxa"/>
            <w:tcBorders>
              <w:top w:val="nil"/>
              <w:bottom w:val="nil"/>
            </w:tcBorders>
            <w:shd w:val="clear" w:color="auto" w:fill="auto"/>
            <w:vAlign w:val="center"/>
          </w:tcPr>
          <w:p w:rsidR="00F503AA" w:rsidRPr="00D2348D" w:rsidRDefault="00F503AA" w:rsidP="00D2348D">
            <w:pPr>
              <w:spacing w:after="14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N</w:t>
            </w:r>
          </w:p>
        </w:tc>
        <w:tc>
          <w:tcPr>
            <w:tcW w:w="2126" w:type="dxa"/>
            <w:tcBorders>
              <w:top w:val="nil"/>
              <w:bottom w:val="nil"/>
            </w:tcBorders>
            <w:shd w:val="clear" w:color="auto" w:fill="auto"/>
            <w:vAlign w:val="center"/>
          </w:tcPr>
          <w:p w:rsidR="00F503AA" w:rsidRPr="00D2348D" w:rsidRDefault="00F503AA" w:rsidP="00D2348D">
            <w:pPr>
              <w:spacing w:after="14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p>
        </w:tc>
      </w:tr>
      <w:tr w:rsidR="0024086A" w:rsidRPr="00D2348D" w:rsidTr="001C3A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gridSpan w:val="2"/>
            <w:tcBorders>
              <w:top w:val="nil"/>
              <w:bottom w:val="nil"/>
            </w:tcBorders>
            <w:shd w:val="clear" w:color="auto" w:fill="auto"/>
            <w:vAlign w:val="center"/>
          </w:tcPr>
          <w:p w:rsidR="00F503AA" w:rsidRPr="00D2348D" w:rsidRDefault="00F503AA" w:rsidP="00D2348D">
            <w:pPr>
              <w:spacing w:after="140"/>
              <w:jc w:val="both"/>
              <w:rPr>
                <w:rFonts w:ascii="Book Antiqua" w:hAnsi="Book Antiqua"/>
                <w:b w:val="0"/>
                <w:color w:val="auto"/>
                <w:lang w:val="en-US"/>
              </w:rPr>
            </w:pPr>
            <w:r w:rsidRPr="00D2348D">
              <w:rPr>
                <w:rFonts w:ascii="Book Antiqua" w:hAnsi="Book Antiqua"/>
                <w:b w:val="0"/>
                <w:color w:val="auto"/>
                <w:lang w:val="en-US"/>
              </w:rPr>
              <w:lastRenderedPageBreak/>
              <w:t>5</w:t>
            </w:r>
          </w:p>
        </w:tc>
        <w:tc>
          <w:tcPr>
            <w:tcW w:w="568" w:type="dxa"/>
            <w:tcBorders>
              <w:top w:val="nil"/>
              <w:bottom w:val="nil"/>
            </w:tcBorders>
            <w:shd w:val="clear" w:color="auto" w:fill="auto"/>
            <w:vAlign w:val="center"/>
          </w:tcPr>
          <w:p w:rsidR="00F503AA" w:rsidRPr="00D2348D" w:rsidRDefault="00F503AA" w:rsidP="00D2348D">
            <w:pPr>
              <w:spacing w:after="14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M</w:t>
            </w:r>
          </w:p>
        </w:tc>
        <w:tc>
          <w:tcPr>
            <w:tcW w:w="1134" w:type="dxa"/>
            <w:tcBorders>
              <w:top w:val="nil"/>
              <w:bottom w:val="nil"/>
            </w:tcBorders>
            <w:shd w:val="clear" w:color="auto" w:fill="auto"/>
            <w:vAlign w:val="center"/>
          </w:tcPr>
          <w:p w:rsidR="00F503AA" w:rsidRPr="00D2348D" w:rsidRDefault="00F503AA" w:rsidP="00D2348D">
            <w:pPr>
              <w:spacing w:after="14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71</w:t>
            </w:r>
          </w:p>
        </w:tc>
        <w:tc>
          <w:tcPr>
            <w:tcW w:w="2268" w:type="dxa"/>
            <w:tcBorders>
              <w:top w:val="nil"/>
              <w:bottom w:val="nil"/>
            </w:tcBorders>
            <w:shd w:val="clear" w:color="auto" w:fill="auto"/>
            <w:vAlign w:val="center"/>
          </w:tcPr>
          <w:p w:rsidR="00F503AA" w:rsidRPr="00D2348D" w:rsidRDefault="00F503AA" w:rsidP="001C3AB5">
            <w:pPr>
              <w:spacing w:after="14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proofErr w:type="spellStart"/>
            <w:r w:rsidRPr="00D2348D">
              <w:rPr>
                <w:rFonts w:ascii="Book Antiqua" w:hAnsi="Book Antiqua"/>
                <w:color w:val="auto"/>
                <w:lang w:val="en-US"/>
              </w:rPr>
              <w:t>Ileorectal</w:t>
            </w:r>
            <w:proofErr w:type="spellEnd"/>
            <w:r w:rsidRPr="00D2348D">
              <w:rPr>
                <w:rFonts w:ascii="Book Antiqua" w:hAnsi="Book Antiqua"/>
                <w:color w:val="auto"/>
                <w:lang w:val="en-US"/>
              </w:rPr>
              <w:t xml:space="preserve"> anastomotic leakage after colectomy 6 </w:t>
            </w:r>
            <w:proofErr w:type="spellStart"/>
            <w:r w:rsidRPr="00D2348D">
              <w:rPr>
                <w:rFonts w:ascii="Book Antiqua" w:hAnsi="Book Antiqua"/>
                <w:color w:val="auto"/>
                <w:lang w:val="en-US"/>
              </w:rPr>
              <w:t>mo</w:t>
            </w:r>
            <w:proofErr w:type="spellEnd"/>
            <w:r w:rsidR="001C3AB5">
              <w:rPr>
                <w:rFonts w:ascii="Book Antiqua" w:eastAsia="宋体" w:hAnsi="Book Antiqua" w:hint="eastAsia"/>
                <w:color w:val="auto"/>
                <w:lang w:val="en-US" w:eastAsia="zh-CN"/>
              </w:rPr>
              <w:t xml:space="preserve"> </w:t>
            </w:r>
            <w:r w:rsidRPr="00D2348D">
              <w:rPr>
                <w:rFonts w:ascii="Book Antiqua" w:hAnsi="Book Antiqua"/>
                <w:color w:val="auto"/>
                <w:lang w:val="en-US"/>
              </w:rPr>
              <w:t xml:space="preserve">prior, due to </w:t>
            </w:r>
            <w:proofErr w:type="spellStart"/>
            <w:r w:rsidRPr="00D2348D">
              <w:rPr>
                <w:rFonts w:ascii="Book Antiqua" w:hAnsi="Book Antiqua"/>
                <w:color w:val="auto"/>
                <w:lang w:val="en-US"/>
              </w:rPr>
              <w:t>stenosing</w:t>
            </w:r>
            <w:proofErr w:type="spellEnd"/>
            <w:r w:rsidRPr="00D2348D">
              <w:rPr>
                <w:rFonts w:ascii="Book Antiqua" w:hAnsi="Book Antiqua"/>
                <w:color w:val="auto"/>
                <w:lang w:val="en-US"/>
              </w:rPr>
              <w:t xml:space="preserve"> chronic diverticulitis</w:t>
            </w:r>
          </w:p>
        </w:tc>
        <w:tc>
          <w:tcPr>
            <w:tcW w:w="1152" w:type="dxa"/>
            <w:tcBorders>
              <w:top w:val="nil"/>
              <w:bottom w:val="nil"/>
            </w:tcBorders>
            <w:shd w:val="clear" w:color="auto" w:fill="auto"/>
            <w:vAlign w:val="center"/>
          </w:tcPr>
          <w:p w:rsidR="00F503AA" w:rsidRPr="00D2348D" w:rsidRDefault="00F503AA" w:rsidP="00D2348D">
            <w:pPr>
              <w:spacing w:after="14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7</w:t>
            </w:r>
          </w:p>
        </w:tc>
        <w:tc>
          <w:tcPr>
            <w:tcW w:w="727" w:type="dxa"/>
            <w:tcBorders>
              <w:top w:val="nil"/>
              <w:bottom w:val="nil"/>
            </w:tcBorders>
            <w:shd w:val="clear" w:color="auto" w:fill="auto"/>
            <w:vAlign w:val="center"/>
          </w:tcPr>
          <w:p w:rsidR="00F503AA" w:rsidRPr="00D2348D" w:rsidRDefault="00F503AA" w:rsidP="00D2348D">
            <w:pPr>
              <w:spacing w:after="14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14/6</w:t>
            </w:r>
          </w:p>
        </w:tc>
        <w:tc>
          <w:tcPr>
            <w:tcW w:w="1806" w:type="dxa"/>
            <w:tcBorders>
              <w:top w:val="nil"/>
              <w:bottom w:val="nil"/>
            </w:tcBorders>
            <w:shd w:val="clear" w:color="auto" w:fill="auto"/>
            <w:vAlign w:val="center"/>
          </w:tcPr>
          <w:p w:rsidR="00F503AA" w:rsidRPr="00D2348D" w:rsidRDefault="00F503AA" w:rsidP="00D2348D">
            <w:pPr>
              <w:spacing w:after="14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A</w:t>
            </w:r>
          </w:p>
        </w:tc>
        <w:tc>
          <w:tcPr>
            <w:tcW w:w="851" w:type="dxa"/>
            <w:tcBorders>
              <w:top w:val="nil"/>
              <w:bottom w:val="nil"/>
            </w:tcBorders>
            <w:shd w:val="clear" w:color="auto" w:fill="auto"/>
            <w:vAlign w:val="center"/>
          </w:tcPr>
          <w:p w:rsidR="00F503AA" w:rsidRPr="00D2348D" w:rsidRDefault="00F503AA" w:rsidP="00D2348D">
            <w:pPr>
              <w:spacing w:after="14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Y</w:t>
            </w:r>
          </w:p>
        </w:tc>
        <w:tc>
          <w:tcPr>
            <w:tcW w:w="1559" w:type="dxa"/>
            <w:tcBorders>
              <w:top w:val="nil"/>
              <w:bottom w:val="nil"/>
            </w:tcBorders>
            <w:shd w:val="clear" w:color="auto" w:fill="auto"/>
            <w:vAlign w:val="center"/>
          </w:tcPr>
          <w:p w:rsidR="00F503AA" w:rsidRPr="00D2348D" w:rsidRDefault="00F503AA" w:rsidP="00D2348D">
            <w:pPr>
              <w:spacing w:after="14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N</w:t>
            </w:r>
          </w:p>
        </w:tc>
        <w:tc>
          <w:tcPr>
            <w:tcW w:w="1134" w:type="dxa"/>
            <w:tcBorders>
              <w:top w:val="nil"/>
              <w:bottom w:val="nil"/>
            </w:tcBorders>
            <w:shd w:val="clear" w:color="auto" w:fill="auto"/>
            <w:vAlign w:val="center"/>
          </w:tcPr>
          <w:p w:rsidR="00F503AA" w:rsidRPr="00D2348D" w:rsidRDefault="00F503AA" w:rsidP="00D2348D">
            <w:pPr>
              <w:spacing w:after="14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N</w:t>
            </w:r>
          </w:p>
        </w:tc>
        <w:tc>
          <w:tcPr>
            <w:tcW w:w="2126" w:type="dxa"/>
            <w:tcBorders>
              <w:top w:val="nil"/>
              <w:bottom w:val="nil"/>
            </w:tcBorders>
            <w:shd w:val="clear" w:color="auto" w:fill="auto"/>
            <w:vAlign w:val="center"/>
          </w:tcPr>
          <w:p w:rsidR="00F503AA" w:rsidRPr="00D2348D" w:rsidRDefault="00F503AA" w:rsidP="00D2348D">
            <w:pPr>
              <w:spacing w:after="14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p>
        </w:tc>
      </w:tr>
      <w:tr w:rsidR="001C3AB5" w:rsidRPr="00D2348D" w:rsidTr="001C3AB5">
        <w:tc>
          <w:tcPr>
            <w:cnfStyle w:val="001000000000" w:firstRow="0" w:lastRow="0" w:firstColumn="1" w:lastColumn="0" w:oddVBand="0" w:evenVBand="0" w:oddHBand="0" w:evenHBand="0" w:firstRowFirstColumn="0" w:firstRowLastColumn="0" w:lastRowFirstColumn="0" w:lastRowLastColumn="0"/>
            <w:tcW w:w="709" w:type="dxa"/>
            <w:gridSpan w:val="2"/>
            <w:tcBorders>
              <w:top w:val="nil"/>
              <w:bottom w:val="nil"/>
            </w:tcBorders>
            <w:shd w:val="clear" w:color="auto" w:fill="auto"/>
            <w:vAlign w:val="center"/>
          </w:tcPr>
          <w:p w:rsidR="00F503AA" w:rsidRPr="00D2348D" w:rsidRDefault="00F503AA" w:rsidP="00D2348D">
            <w:pPr>
              <w:spacing w:after="140"/>
              <w:jc w:val="both"/>
              <w:rPr>
                <w:rFonts w:ascii="Book Antiqua" w:hAnsi="Book Antiqua"/>
                <w:b w:val="0"/>
                <w:color w:val="auto"/>
                <w:lang w:val="en-US"/>
              </w:rPr>
            </w:pPr>
            <w:r w:rsidRPr="00D2348D">
              <w:rPr>
                <w:rFonts w:ascii="Book Antiqua" w:hAnsi="Book Antiqua"/>
                <w:b w:val="0"/>
                <w:color w:val="auto"/>
                <w:lang w:val="en-US"/>
              </w:rPr>
              <w:t>6</w:t>
            </w:r>
          </w:p>
        </w:tc>
        <w:tc>
          <w:tcPr>
            <w:tcW w:w="568" w:type="dxa"/>
            <w:tcBorders>
              <w:top w:val="nil"/>
              <w:bottom w:val="nil"/>
            </w:tcBorders>
            <w:shd w:val="clear" w:color="auto" w:fill="auto"/>
            <w:vAlign w:val="center"/>
          </w:tcPr>
          <w:p w:rsidR="00F503AA" w:rsidRPr="00D2348D" w:rsidRDefault="00F503AA" w:rsidP="00D2348D">
            <w:pPr>
              <w:spacing w:after="14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F</w:t>
            </w:r>
          </w:p>
        </w:tc>
        <w:tc>
          <w:tcPr>
            <w:tcW w:w="1134" w:type="dxa"/>
            <w:tcBorders>
              <w:top w:val="nil"/>
              <w:bottom w:val="nil"/>
            </w:tcBorders>
            <w:shd w:val="clear" w:color="auto" w:fill="auto"/>
            <w:vAlign w:val="center"/>
          </w:tcPr>
          <w:p w:rsidR="00F503AA" w:rsidRPr="00D2348D" w:rsidRDefault="00F503AA" w:rsidP="00D2348D">
            <w:pPr>
              <w:spacing w:after="14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62</w:t>
            </w:r>
          </w:p>
        </w:tc>
        <w:tc>
          <w:tcPr>
            <w:tcW w:w="2268" w:type="dxa"/>
            <w:tcBorders>
              <w:top w:val="nil"/>
              <w:bottom w:val="nil"/>
            </w:tcBorders>
            <w:shd w:val="clear" w:color="auto" w:fill="auto"/>
            <w:vAlign w:val="center"/>
          </w:tcPr>
          <w:p w:rsidR="00F503AA" w:rsidRPr="00D2348D" w:rsidRDefault="00F503AA" w:rsidP="00D2348D">
            <w:pPr>
              <w:spacing w:after="14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 xml:space="preserve">Anastomotic leakage after right </w:t>
            </w:r>
            <w:proofErr w:type="spellStart"/>
            <w:r w:rsidRPr="00D2348D">
              <w:rPr>
                <w:rFonts w:ascii="Book Antiqua" w:hAnsi="Book Antiqua"/>
                <w:color w:val="auto"/>
                <w:lang w:val="en-US"/>
              </w:rPr>
              <w:t>hemicolectomy</w:t>
            </w:r>
            <w:proofErr w:type="spellEnd"/>
          </w:p>
        </w:tc>
        <w:tc>
          <w:tcPr>
            <w:tcW w:w="1152" w:type="dxa"/>
            <w:tcBorders>
              <w:top w:val="nil"/>
              <w:bottom w:val="nil"/>
            </w:tcBorders>
            <w:shd w:val="clear" w:color="auto" w:fill="auto"/>
            <w:vAlign w:val="center"/>
          </w:tcPr>
          <w:p w:rsidR="00F503AA" w:rsidRPr="00D2348D" w:rsidRDefault="00F503AA" w:rsidP="00D2348D">
            <w:pPr>
              <w:spacing w:after="14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3</w:t>
            </w:r>
          </w:p>
        </w:tc>
        <w:tc>
          <w:tcPr>
            <w:tcW w:w="727" w:type="dxa"/>
            <w:tcBorders>
              <w:top w:val="nil"/>
              <w:bottom w:val="nil"/>
            </w:tcBorders>
            <w:shd w:val="clear" w:color="auto" w:fill="auto"/>
            <w:vAlign w:val="center"/>
          </w:tcPr>
          <w:p w:rsidR="00F503AA" w:rsidRPr="00D2348D" w:rsidRDefault="00F503AA" w:rsidP="00D2348D">
            <w:pPr>
              <w:spacing w:after="14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12/6a</w:t>
            </w:r>
          </w:p>
        </w:tc>
        <w:tc>
          <w:tcPr>
            <w:tcW w:w="1806" w:type="dxa"/>
            <w:tcBorders>
              <w:top w:val="nil"/>
              <w:bottom w:val="nil"/>
            </w:tcBorders>
            <w:shd w:val="clear" w:color="auto" w:fill="auto"/>
            <w:vAlign w:val="center"/>
          </w:tcPr>
          <w:p w:rsidR="00F503AA" w:rsidRPr="00D2348D" w:rsidRDefault="00F503AA" w:rsidP="00D2348D">
            <w:pPr>
              <w:spacing w:after="14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w:t>
            </w:r>
          </w:p>
        </w:tc>
        <w:tc>
          <w:tcPr>
            <w:tcW w:w="851" w:type="dxa"/>
            <w:tcBorders>
              <w:top w:val="nil"/>
              <w:bottom w:val="nil"/>
            </w:tcBorders>
            <w:shd w:val="clear" w:color="auto" w:fill="auto"/>
            <w:vAlign w:val="center"/>
          </w:tcPr>
          <w:p w:rsidR="00F503AA" w:rsidRPr="00D2348D" w:rsidRDefault="00F503AA" w:rsidP="00D2348D">
            <w:pPr>
              <w:spacing w:after="14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Y</w:t>
            </w:r>
          </w:p>
        </w:tc>
        <w:tc>
          <w:tcPr>
            <w:tcW w:w="1559" w:type="dxa"/>
            <w:tcBorders>
              <w:top w:val="nil"/>
              <w:bottom w:val="nil"/>
            </w:tcBorders>
            <w:shd w:val="clear" w:color="auto" w:fill="auto"/>
            <w:vAlign w:val="center"/>
          </w:tcPr>
          <w:p w:rsidR="00F503AA" w:rsidRPr="00D2348D" w:rsidRDefault="00F503AA" w:rsidP="00D2348D">
            <w:pPr>
              <w:spacing w:after="14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Y</w:t>
            </w:r>
          </w:p>
        </w:tc>
        <w:tc>
          <w:tcPr>
            <w:tcW w:w="1134" w:type="dxa"/>
            <w:tcBorders>
              <w:top w:val="nil"/>
              <w:bottom w:val="nil"/>
            </w:tcBorders>
            <w:shd w:val="clear" w:color="auto" w:fill="auto"/>
            <w:vAlign w:val="center"/>
          </w:tcPr>
          <w:p w:rsidR="00F503AA" w:rsidRPr="00D2348D" w:rsidRDefault="00F503AA" w:rsidP="00D2348D">
            <w:pPr>
              <w:spacing w:after="14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N</w:t>
            </w:r>
          </w:p>
        </w:tc>
        <w:tc>
          <w:tcPr>
            <w:tcW w:w="2126" w:type="dxa"/>
            <w:tcBorders>
              <w:top w:val="nil"/>
              <w:bottom w:val="nil"/>
            </w:tcBorders>
            <w:shd w:val="clear" w:color="auto" w:fill="auto"/>
            <w:vAlign w:val="center"/>
          </w:tcPr>
          <w:p w:rsidR="00F503AA" w:rsidRPr="00D2348D" w:rsidRDefault="00F503AA" w:rsidP="00D2348D">
            <w:pPr>
              <w:spacing w:after="14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p>
        </w:tc>
      </w:tr>
      <w:tr w:rsidR="0024086A" w:rsidRPr="00D2348D" w:rsidTr="001C3A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gridSpan w:val="2"/>
            <w:tcBorders>
              <w:top w:val="nil"/>
              <w:bottom w:val="nil"/>
            </w:tcBorders>
            <w:shd w:val="clear" w:color="auto" w:fill="auto"/>
            <w:vAlign w:val="center"/>
          </w:tcPr>
          <w:p w:rsidR="00F503AA" w:rsidRPr="00D2348D" w:rsidRDefault="00F503AA" w:rsidP="00D2348D">
            <w:pPr>
              <w:spacing w:after="140"/>
              <w:jc w:val="both"/>
              <w:rPr>
                <w:rFonts w:ascii="Book Antiqua" w:hAnsi="Book Antiqua"/>
                <w:b w:val="0"/>
                <w:color w:val="auto"/>
                <w:lang w:val="en-US"/>
              </w:rPr>
            </w:pPr>
            <w:r w:rsidRPr="00D2348D">
              <w:rPr>
                <w:rFonts w:ascii="Book Antiqua" w:hAnsi="Book Antiqua"/>
                <w:b w:val="0"/>
                <w:color w:val="auto"/>
                <w:lang w:val="en-US"/>
              </w:rPr>
              <w:t>7</w:t>
            </w:r>
          </w:p>
        </w:tc>
        <w:tc>
          <w:tcPr>
            <w:tcW w:w="568" w:type="dxa"/>
            <w:tcBorders>
              <w:top w:val="nil"/>
              <w:bottom w:val="nil"/>
            </w:tcBorders>
            <w:shd w:val="clear" w:color="auto" w:fill="auto"/>
            <w:vAlign w:val="center"/>
          </w:tcPr>
          <w:p w:rsidR="00F503AA" w:rsidRPr="00D2348D" w:rsidRDefault="00F503AA" w:rsidP="00D2348D">
            <w:pPr>
              <w:spacing w:after="14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M</w:t>
            </w:r>
          </w:p>
        </w:tc>
        <w:tc>
          <w:tcPr>
            <w:tcW w:w="1134" w:type="dxa"/>
            <w:tcBorders>
              <w:top w:val="nil"/>
              <w:bottom w:val="nil"/>
            </w:tcBorders>
            <w:shd w:val="clear" w:color="auto" w:fill="auto"/>
            <w:vAlign w:val="center"/>
          </w:tcPr>
          <w:p w:rsidR="00F503AA" w:rsidRPr="00D2348D" w:rsidRDefault="00F503AA" w:rsidP="00D2348D">
            <w:pPr>
              <w:spacing w:after="14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60</w:t>
            </w:r>
          </w:p>
        </w:tc>
        <w:tc>
          <w:tcPr>
            <w:tcW w:w="2268" w:type="dxa"/>
            <w:tcBorders>
              <w:top w:val="nil"/>
              <w:bottom w:val="nil"/>
            </w:tcBorders>
            <w:shd w:val="clear" w:color="auto" w:fill="auto"/>
            <w:vAlign w:val="center"/>
          </w:tcPr>
          <w:p w:rsidR="00F503AA" w:rsidRPr="00D2348D" w:rsidRDefault="00F503AA" w:rsidP="001C3AB5">
            <w:pPr>
              <w:spacing w:after="14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 xml:space="preserve">Anastomotic leakage 6 </w:t>
            </w:r>
            <w:proofErr w:type="spellStart"/>
            <w:r w:rsidRPr="00D2348D">
              <w:rPr>
                <w:rFonts w:ascii="Book Antiqua" w:hAnsi="Book Antiqua"/>
                <w:color w:val="auto"/>
                <w:lang w:val="en-US"/>
              </w:rPr>
              <w:t>w</w:t>
            </w:r>
            <w:r w:rsidR="001C3AB5">
              <w:rPr>
                <w:rFonts w:ascii="Book Antiqua" w:hAnsi="Book Antiqua"/>
                <w:color w:val="auto"/>
                <w:lang w:val="en-US"/>
              </w:rPr>
              <w:t>k</w:t>
            </w:r>
            <w:proofErr w:type="spellEnd"/>
            <w:r w:rsidRPr="00D2348D">
              <w:rPr>
                <w:rFonts w:ascii="Book Antiqua" w:hAnsi="Book Antiqua"/>
                <w:color w:val="auto"/>
                <w:lang w:val="en-US"/>
              </w:rPr>
              <w:t xml:space="preserve"> after low anterior resection</w:t>
            </w:r>
          </w:p>
        </w:tc>
        <w:tc>
          <w:tcPr>
            <w:tcW w:w="1152" w:type="dxa"/>
            <w:tcBorders>
              <w:top w:val="nil"/>
              <w:bottom w:val="nil"/>
            </w:tcBorders>
            <w:shd w:val="clear" w:color="auto" w:fill="auto"/>
            <w:vAlign w:val="center"/>
          </w:tcPr>
          <w:p w:rsidR="00F503AA" w:rsidRPr="00D2348D" w:rsidRDefault="00F503AA" w:rsidP="00D2348D">
            <w:pPr>
              <w:spacing w:after="14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5</w:t>
            </w:r>
          </w:p>
        </w:tc>
        <w:tc>
          <w:tcPr>
            <w:tcW w:w="727" w:type="dxa"/>
            <w:tcBorders>
              <w:top w:val="nil"/>
              <w:bottom w:val="nil"/>
            </w:tcBorders>
            <w:shd w:val="clear" w:color="auto" w:fill="auto"/>
            <w:vAlign w:val="center"/>
          </w:tcPr>
          <w:p w:rsidR="00F503AA" w:rsidRPr="00D2348D" w:rsidRDefault="00F503AA" w:rsidP="00D2348D">
            <w:pPr>
              <w:spacing w:after="14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12/6a</w:t>
            </w:r>
          </w:p>
        </w:tc>
        <w:tc>
          <w:tcPr>
            <w:tcW w:w="1806" w:type="dxa"/>
            <w:tcBorders>
              <w:top w:val="nil"/>
              <w:bottom w:val="nil"/>
            </w:tcBorders>
            <w:shd w:val="clear" w:color="auto" w:fill="auto"/>
            <w:vAlign w:val="center"/>
          </w:tcPr>
          <w:p w:rsidR="00F503AA" w:rsidRPr="00D2348D" w:rsidRDefault="00F503AA" w:rsidP="00D2348D">
            <w:pPr>
              <w:spacing w:after="14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A</w:t>
            </w:r>
          </w:p>
        </w:tc>
        <w:tc>
          <w:tcPr>
            <w:tcW w:w="851" w:type="dxa"/>
            <w:tcBorders>
              <w:top w:val="nil"/>
              <w:bottom w:val="nil"/>
            </w:tcBorders>
            <w:shd w:val="clear" w:color="auto" w:fill="auto"/>
            <w:vAlign w:val="center"/>
          </w:tcPr>
          <w:p w:rsidR="00F503AA" w:rsidRPr="00D2348D" w:rsidRDefault="00F503AA" w:rsidP="00D2348D">
            <w:pPr>
              <w:spacing w:after="14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Y</w:t>
            </w:r>
          </w:p>
        </w:tc>
        <w:tc>
          <w:tcPr>
            <w:tcW w:w="1559" w:type="dxa"/>
            <w:tcBorders>
              <w:top w:val="nil"/>
              <w:bottom w:val="nil"/>
            </w:tcBorders>
            <w:shd w:val="clear" w:color="auto" w:fill="auto"/>
            <w:vAlign w:val="center"/>
          </w:tcPr>
          <w:p w:rsidR="00F503AA" w:rsidRPr="00D2348D" w:rsidRDefault="00F503AA" w:rsidP="00D2348D">
            <w:pPr>
              <w:spacing w:after="14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Y</w:t>
            </w:r>
          </w:p>
        </w:tc>
        <w:tc>
          <w:tcPr>
            <w:tcW w:w="1134" w:type="dxa"/>
            <w:tcBorders>
              <w:top w:val="nil"/>
              <w:bottom w:val="nil"/>
            </w:tcBorders>
            <w:shd w:val="clear" w:color="auto" w:fill="auto"/>
            <w:vAlign w:val="center"/>
          </w:tcPr>
          <w:p w:rsidR="00F503AA" w:rsidRPr="00D2348D" w:rsidRDefault="00F503AA" w:rsidP="00D2348D">
            <w:pPr>
              <w:spacing w:after="14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N</w:t>
            </w:r>
          </w:p>
        </w:tc>
        <w:tc>
          <w:tcPr>
            <w:tcW w:w="2126" w:type="dxa"/>
            <w:tcBorders>
              <w:top w:val="nil"/>
              <w:bottom w:val="nil"/>
            </w:tcBorders>
            <w:shd w:val="clear" w:color="auto" w:fill="auto"/>
            <w:vAlign w:val="center"/>
          </w:tcPr>
          <w:p w:rsidR="00F503AA" w:rsidRPr="00D2348D" w:rsidRDefault="00F503AA" w:rsidP="00D2348D">
            <w:pPr>
              <w:spacing w:after="14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p>
        </w:tc>
      </w:tr>
      <w:tr w:rsidR="001C3AB5" w:rsidRPr="00D2348D" w:rsidTr="001C3AB5">
        <w:tc>
          <w:tcPr>
            <w:cnfStyle w:val="001000000000" w:firstRow="0" w:lastRow="0" w:firstColumn="1" w:lastColumn="0" w:oddVBand="0" w:evenVBand="0" w:oddHBand="0" w:evenHBand="0" w:firstRowFirstColumn="0" w:firstRowLastColumn="0" w:lastRowFirstColumn="0" w:lastRowLastColumn="0"/>
            <w:tcW w:w="709" w:type="dxa"/>
            <w:gridSpan w:val="2"/>
            <w:tcBorders>
              <w:top w:val="nil"/>
              <w:bottom w:val="nil"/>
            </w:tcBorders>
            <w:shd w:val="clear" w:color="auto" w:fill="auto"/>
            <w:vAlign w:val="center"/>
          </w:tcPr>
          <w:p w:rsidR="00F503AA" w:rsidRPr="00D2348D" w:rsidRDefault="00F503AA" w:rsidP="00D2348D">
            <w:pPr>
              <w:spacing w:after="140"/>
              <w:jc w:val="both"/>
              <w:rPr>
                <w:rFonts w:ascii="Book Antiqua" w:hAnsi="Book Antiqua"/>
                <w:b w:val="0"/>
                <w:color w:val="auto"/>
                <w:lang w:val="en-US"/>
              </w:rPr>
            </w:pPr>
            <w:r w:rsidRPr="00D2348D">
              <w:rPr>
                <w:rFonts w:ascii="Book Antiqua" w:hAnsi="Book Antiqua"/>
                <w:b w:val="0"/>
                <w:color w:val="auto"/>
                <w:lang w:val="en-US"/>
              </w:rPr>
              <w:t>8</w:t>
            </w:r>
          </w:p>
        </w:tc>
        <w:tc>
          <w:tcPr>
            <w:tcW w:w="568" w:type="dxa"/>
            <w:tcBorders>
              <w:top w:val="nil"/>
              <w:bottom w:val="nil"/>
            </w:tcBorders>
            <w:shd w:val="clear" w:color="auto" w:fill="auto"/>
            <w:vAlign w:val="center"/>
          </w:tcPr>
          <w:p w:rsidR="00F503AA" w:rsidRPr="00D2348D" w:rsidRDefault="00F503AA" w:rsidP="00D2348D">
            <w:pPr>
              <w:spacing w:after="14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F</w:t>
            </w:r>
          </w:p>
        </w:tc>
        <w:tc>
          <w:tcPr>
            <w:tcW w:w="1134" w:type="dxa"/>
            <w:tcBorders>
              <w:top w:val="nil"/>
              <w:bottom w:val="nil"/>
            </w:tcBorders>
            <w:shd w:val="clear" w:color="auto" w:fill="auto"/>
            <w:vAlign w:val="center"/>
          </w:tcPr>
          <w:p w:rsidR="00F503AA" w:rsidRPr="00D2348D" w:rsidRDefault="00F503AA" w:rsidP="00D2348D">
            <w:pPr>
              <w:spacing w:after="14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59</w:t>
            </w:r>
          </w:p>
        </w:tc>
        <w:tc>
          <w:tcPr>
            <w:tcW w:w="2268" w:type="dxa"/>
            <w:tcBorders>
              <w:top w:val="nil"/>
              <w:bottom w:val="nil"/>
            </w:tcBorders>
            <w:shd w:val="clear" w:color="auto" w:fill="auto"/>
            <w:vAlign w:val="center"/>
          </w:tcPr>
          <w:p w:rsidR="00F503AA" w:rsidRPr="00D2348D" w:rsidRDefault="00F503AA" w:rsidP="00D2348D">
            <w:pPr>
              <w:spacing w:after="14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 xml:space="preserve">2 </w:t>
            </w:r>
            <w:proofErr w:type="spellStart"/>
            <w:r w:rsidRPr="00D2348D">
              <w:rPr>
                <w:rFonts w:ascii="Book Antiqua" w:hAnsi="Book Antiqua"/>
                <w:color w:val="auto"/>
                <w:lang w:val="en-US"/>
              </w:rPr>
              <w:t>rectoabdominocutaneous</w:t>
            </w:r>
            <w:proofErr w:type="spellEnd"/>
            <w:r w:rsidRPr="00D2348D">
              <w:rPr>
                <w:rFonts w:ascii="Book Antiqua" w:hAnsi="Book Antiqua"/>
                <w:color w:val="auto"/>
                <w:lang w:val="en-US"/>
              </w:rPr>
              <w:t xml:space="preserve"> fistulae after small and large bowel resections with rectal stump in Cohn’s </w:t>
            </w:r>
            <w:r w:rsidR="00AF5129" w:rsidRPr="00D2348D">
              <w:rPr>
                <w:rFonts w:ascii="Book Antiqua" w:hAnsi="Book Antiqua"/>
                <w:color w:val="auto"/>
                <w:lang w:val="en-US"/>
              </w:rPr>
              <w:t>d</w:t>
            </w:r>
            <w:r w:rsidRPr="00D2348D">
              <w:rPr>
                <w:rFonts w:ascii="Book Antiqua" w:hAnsi="Book Antiqua"/>
                <w:color w:val="auto"/>
                <w:lang w:val="en-US"/>
              </w:rPr>
              <w:t>isease</w:t>
            </w:r>
          </w:p>
        </w:tc>
        <w:tc>
          <w:tcPr>
            <w:tcW w:w="1152" w:type="dxa"/>
            <w:tcBorders>
              <w:top w:val="nil"/>
              <w:bottom w:val="nil"/>
            </w:tcBorders>
            <w:shd w:val="clear" w:color="auto" w:fill="auto"/>
            <w:vAlign w:val="center"/>
          </w:tcPr>
          <w:p w:rsidR="00F503AA" w:rsidRPr="00D2348D" w:rsidRDefault="00F503AA" w:rsidP="00D2348D">
            <w:pPr>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each</w:t>
            </w:r>
          </w:p>
          <w:p w:rsidR="00F503AA" w:rsidRPr="00D2348D" w:rsidRDefault="00F503AA" w:rsidP="008E1B5F">
            <w:pPr>
              <w:spacing w:after="14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2</w:t>
            </w:r>
            <w:r w:rsidR="001C3AB5">
              <w:rPr>
                <w:rFonts w:ascii="Book Antiqua" w:eastAsia="宋体" w:hAnsi="Book Antiqua" w:hint="eastAsia"/>
                <w:color w:val="auto"/>
                <w:lang w:val="en-US" w:eastAsia="zh-CN"/>
              </w:rPr>
              <w:t xml:space="preserve"> </w:t>
            </w:r>
            <w:r w:rsidR="008E1B5F">
              <w:rPr>
                <w:rFonts w:ascii="Book Antiqua" w:hAnsi="Book Antiqua"/>
                <w:color w:val="auto"/>
                <w:lang w:val="en-US"/>
              </w:rPr>
              <w:sym w:font="Symbol" w:char="F0B4"/>
            </w:r>
            <w:r w:rsidR="001C3AB5">
              <w:rPr>
                <w:rFonts w:ascii="Book Antiqua" w:eastAsia="宋体" w:hAnsi="Book Antiqua" w:hint="eastAsia"/>
                <w:color w:val="auto"/>
                <w:lang w:val="en-US" w:eastAsia="zh-CN"/>
              </w:rPr>
              <w:t xml:space="preserve"> </w:t>
            </w:r>
            <w:r w:rsidRPr="00D2348D">
              <w:rPr>
                <w:rFonts w:ascii="Book Antiqua" w:hAnsi="Book Antiqua"/>
                <w:color w:val="auto"/>
                <w:lang w:val="en-US"/>
              </w:rPr>
              <w:t>2</w:t>
            </w:r>
          </w:p>
        </w:tc>
        <w:tc>
          <w:tcPr>
            <w:tcW w:w="727" w:type="dxa"/>
            <w:tcBorders>
              <w:top w:val="nil"/>
              <w:bottom w:val="nil"/>
            </w:tcBorders>
            <w:shd w:val="clear" w:color="auto" w:fill="auto"/>
            <w:vAlign w:val="center"/>
          </w:tcPr>
          <w:p w:rsidR="00F503AA" w:rsidRPr="00D2348D" w:rsidRDefault="00F503AA" w:rsidP="00D2348D">
            <w:pPr>
              <w:spacing w:after="14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14/6a</w:t>
            </w:r>
          </w:p>
        </w:tc>
        <w:tc>
          <w:tcPr>
            <w:tcW w:w="1806" w:type="dxa"/>
            <w:tcBorders>
              <w:top w:val="nil"/>
              <w:bottom w:val="nil"/>
            </w:tcBorders>
            <w:shd w:val="clear" w:color="auto" w:fill="auto"/>
            <w:vAlign w:val="center"/>
          </w:tcPr>
          <w:p w:rsidR="00F503AA" w:rsidRPr="00D2348D" w:rsidRDefault="00F503AA" w:rsidP="00D2348D">
            <w:pPr>
              <w:spacing w:after="14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A</w:t>
            </w:r>
          </w:p>
        </w:tc>
        <w:tc>
          <w:tcPr>
            <w:tcW w:w="851" w:type="dxa"/>
            <w:tcBorders>
              <w:top w:val="nil"/>
              <w:bottom w:val="nil"/>
            </w:tcBorders>
            <w:shd w:val="clear" w:color="auto" w:fill="auto"/>
            <w:vAlign w:val="center"/>
          </w:tcPr>
          <w:p w:rsidR="00F503AA" w:rsidRPr="00D2348D" w:rsidRDefault="00F503AA" w:rsidP="00D2348D">
            <w:pPr>
              <w:spacing w:after="14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Y</w:t>
            </w:r>
          </w:p>
        </w:tc>
        <w:tc>
          <w:tcPr>
            <w:tcW w:w="1559" w:type="dxa"/>
            <w:tcBorders>
              <w:top w:val="nil"/>
              <w:bottom w:val="nil"/>
            </w:tcBorders>
            <w:shd w:val="clear" w:color="auto" w:fill="auto"/>
            <w:vAlign w:val="center"/>
          </w:tcPr>
          <w:p w:rsidR="00F503AA" w:rsidRPr="00D2348D" w:rsidRDefault="00F503AA" w:rsidP="00D2348D">
            <w:pPr>
              <w:spacing w:after="14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N</w:t>
            </w:r>
          </w:p>
        </w:tc>
        <w:tc>
          <w:tcPr>
            <w:tcW w:w="1134" w:type="dxa"/>
            <w:tcBorders>
              <w:top w:val="nil"/>
              <w:bottom w:val="nil"/>
            </w:tcBorders>
            <w:shd w:val="clear" w:color="auto" w:fill="auto"/>
            <w:vAlign w:val="center"/>
          </w:tcPr>
          <w:p w:rsidR="00F503AA" w:rsidRPr="00D2348D" w:rsidRDefault="00F503AA" w:rsidP="00D2348D">
            <w:pPr>
              <w:spacing w:after="14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14/6a</w:t>
            </w:r>
          </w:p>
        </w:tc>
        <w:tc>
          <w:tcPr>
            <w:tcW w:w="2126" w:type="dxa"/>
            <w:tcBorders>
              <w:top w:val="nil"/>
              <w:bottom w:val="nil"/>
            </w:tcBorders>
            <w:shd w:val="clear" w:color="auto" w:fill="auto"/>
            <w:vAlign w:val="center"/>
          </w:tcPr>
          <w:p w:rsidR="00F503AA" w:rsidRPr="00D2348D" w:rsidRDefault="00F503AA" w:rsidP="00D2348D">
            <w:pPr>
              <w:spacing w:after="14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Y</w:t>
            </w:r>
          </w:p>
        </w:tc>
      </w:tr>
      <w:tr w:rsidR="001C3AB5" w:rsidRPr="00D2348D" w:rsidTr="001C3A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gridSpan w:val="2"/>
            <w:tcBorders>
              <w:top w:val="nil"/>
              <w:bottom w:val="nil"/>
            </w:tcBorders>
            <w:shd w:val="clear" w:color="auto" w:fill="auto"/>
            <w:vAlign w:val="center"/>
          </w:tcPr>
          <w:p w:rsidR="00F503AA" w:rsidRPr="00D2348D" w:rsidRDefault="00F503AA" w:rsidP="00D2348D">
            <w:pPr>
              <w:spacing w:after="140"/>
              <w:jc w:val="both"/>
              <w:rPr>
                <w:rFonts w:ascii="Book Antiqua" w:hAnsi="Book Antiqua"/>
                <w:b w:val="0"/>
                <w:color w:val="auto"/>
                <w:lang w:val="en-US"/>
              </w:rPr>
            </w:pPr>
            <w:r w:rsidRPr="00D2348D">
              <w:rPr>
                <w:rFonts w:ascii="Book Antiqua" w:hAnsi="Book Antiqua"/>
                <w:b w:val="0"/>
                <w:color w:val="auto"/>
                <w:lang w:val="en-US"/>
              </w:rPr>
              <w:t>9</w:t>
            </w:r>
          </w:p>
        </w:tc>
        <w:tc>
          <w:tcPr>
            <w:tcW w:w="568" w:type="dxa"/>
            <w:tcBorders>
              <w:top w:val="nil"/>
              <w:bottom w:val="nil"/>
            </w:tcBorders>
            <w:shd w:val="clear" w:color="auto" w:fill="auto"/>
            <w:vAlign w:val="center"/>
          </w:tcPr>
          <w:p w:rsidR="00F503AA" w:rsidRPr="00D2348D" w:rsidRDefault="00F503AA" w:rsidP="00D2348D">
            <w:pPr>
              <w:spacing w:after="14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M</w:t>
            </w:r>
          </w:p>
        </w:tc>
        <w:tc>
          <w:tcPr>
            <w:tcW w:w="1134" w:type="dxa"/>
            <w:tcBorders>
              <w:top w:val="nil"/>
              <w:bottom w:val="nil"/>
            </w:tcBorders>
            <w:shd w:val="clear" w:color="auto" w:fill="auto"/>
            <w:vAlign w:val="center"/>
          </w:tcPr>
          <w:p w:rsidR="00F503AA" w:rsidRPr="00D2348D" w:rsidRDefault="00F503AA" w:rsidP="00D2348D">
            <w:pPr>
              <w:spacing w:after="14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55</w:t>
            </w:r>
          </w:p>
        </w:tc>
        <w:tc>
          <w:tcPr>
            <w:tcW w:w="2268" w:type="dxa"/>
            <w:tcBorders>
              <w:top w:val="nil"/>
              <w:bottom w:val="nil"/>
            </w:tcBorders>
            <w:shd w:val="clear" w:color="auto" w:fill="auto"/>
            <w:vAlign w:val="center"/>
          </w:tcPr>
          <w:p w:rsidR="00F503AA" w:rsidRPr="00D2348D" w:rsidRDefault="00F503AA" w:rsidP="00D2348D">
            <w:pPr>
              <w:spacing w:after="14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proofErr w:type="spellStart"/>
            <w:r w:rsidRPr="00D2348D">
              <w:rPr>
                <w:rFonts w:ascii="Book Antiqua" w:hAnsi="Book Antiqua"/>
                <w:color w:val="auto"/>
                <w:lang w:val="en-US"/>
              </w:rPr>
              <w:t>Gastrocutaneous</w:t>
            </w:r>
            <w:proofErr w:type="spellEnd"/>
            <w:r w:rsidRPr="00D2348D">
              <w:rPr>
                <w:rFonts w:ascii="Book Antiqua" w:hAnsi="Book Antiqua"/>
                <w:color w:val="auto"/>
                <w:lang w:val="en-US"/>
              </w:rPr>
              <w:t xml:space="preserve"> fistula after PEG tube removal 7 days prior </w:t>
            </w:r>
          </w:p>
        </w:tc>
        <w:tc>
          <w:tcPr>
            <w:tcW w:w="1152" w:type="dxa"/>
            <w:tcBorders>
              <w:top w:val="nil"/>
              <w:bottom w:val="nil"/>
            </w:tcBorders>
            <w:shd w:val="clear" w:color="auto" w:fill="auto"/>
            <w:vAlign w:val="center"/>
          </w:tcPr>
          <w:p w:rsidR="00F503AA" w:rsidRPr="00D2348D" w:rsidRDefault="00F503AA" w:rsidP="008E1B5F">
            <w:pPr>
              <w:spacing w:after="14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20</w:t>
            </w:r>
            <w:r w:rsidR="001C3AB5">
              <w:rPr>
                <w:rFonts w:ascii="Book Antiqua" w:eastAsia="宋体" w:hAnsi="Book Antiqua" w:hint="eastAsia"/>
                <w:color w:val="auto"/>
                <w:lang w:val="en-US" w:eastAsia="zh-CN"/>
              </w:rPr>
              <w:t xml:space="preserve"> </w:t>
            </w:r>
            <w:r w:rsidR="008E1B5F">
              <w:rPr>
                <w:rFonts w:ascii="Book Antiqua" w:hAnsi="Book Antiqua"/>
                <w:color w:val="auto"/>
                <w:lang w:val="en-US"/>
              </w:rPr>
              <w:sym w:font="Symbol" w:char="F0B4"/>
            </w:r>
            <w:r w:rsidR="001C3AB5">
              <w:rPr>
                <w:rFonts w:ascii="Book Antiqua" w:eastAsia="宋体" w:hAnsi="Book Antiqua" w:hint="eastAsia"/>
                <w:color w:val="auto"/>
                <w:lang w:val="en-US" w:eastAsia="zh-CN"/>
              </w:rPr>
              <w:t xml:space="preserve"> </w:t>
            </w:r>
            <w:r w:rsidRPr="00D2348D">
              <w:rPr>
                <w:rFonts w:ascii="Book Antiqua" w:hAnsi="Book Antiqua"/>
                <w:color w:val="auto"/>
                <w:lang w:val="en-US"/>
              </w:rPr>
              <w:t>5</w:t>
            </w:r>
          </w:p>
        </w:tc>
        <w:tc>
          <w:tcPr>
            <w:tcW w:w="727" w:type="dxa"/>
            <w:tcBorders>
              <w:top w:val="nil"/>
              <w:bottom w:val="nil"/>
            </w:tcBorders>
            <w:shd w:val="clear" w:color="auto" w:fill="auto"/>
            <w:vAlign w:val="center"/>
          </w:tcPr>
          <w:p w:rsidR="00F503AA" w:rsidRPr="00D2348D" w:rsidRDefault="00F503AA" w:rsidP="00D2348D">
            <w:pPr>
              <w:spacing w:after="14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w:t>
            </w:r>
          </w:p>
        </w:tc>
        <w:tc>
          <w:tcPr>
            <w:tcW w:w="1806" w:type="dxa"/>
            <w:tcBorders>
              <w:top w:val="nil"/>
              <w:bottom w:val="nil"/>
            </w:tcBorders>
            <w:shd w:val="clear" w:color="auto" w:fill="auto"/>
            <w:vAlign w:val="center"/>
          </w:tcPr>
          <w:p w:rsidR="00F503AA" w:rsidRPr="00D2348D" w:rsidRDefault="00F503AA" w:rsidP="00D2348D">
            <w:pPr>
              <w:spacing w:after="14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w:t>
            </w:r>
          </w:p>
        </w:tc>
        <w:tc>
          <w:tcPr>
            <w:tcW w:w="5670" w:type="dxa"/>
            <w:gridSpan w:val="4"/>
            <w:tcBorders>
              <w:top w:val="nil"/>
              <w:bottom w:val="nil"/>
            </w:tcBorders>
            <w:shd w:val="clear" w:color="auto" w:fill="auto"/>
            <w:vAlign w:val="center"/>
          </w:tcPr>
          <w:p w:rsidR="00F503AA" w:rsidRPr="00D2348D" w:rsidRDefault="00F503AA" w:rsidP="00D2348D">
            <w:pPr>
              <w:spacing w:after="14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Not amenable due to esophageal stenosis</w:t>
            </w:r>
          </w:p>
        </w:tc>
      </w:tr>
      <w:tr w:rsidR="001C3AB5" w:rsidRPr="00D2348D" w:rsidTr="001C3AB5">
        <w:tc>
          <w:tcPr>
            <w:cnfStyle w:val="001000000000" w:firstRow="0" w:lastRow="0" w:firstColumn="1" w:lastColumn="0" w:oddVBand="0" w:evenVBand="0" w:oddHBand="0" w:evenHBand="0" w:firstRowFirstColumn="0" w:firstRowLastColumn="0" w:lastRowFirstColumn="0" w:lastRowLastColumn="0"/>
            <w:tcW w:w="709" w:type="dxa"/>
            <w:gridSpan w:val="2"/>
            <w:tcBorders>
              <w:top w:val="nil"/>
              <w:bottom w:val="nil"/>
            </w:tcBorders>
            <w:shd w:val="clear" w:color="auto" w:fill="auto"/>
            <w:vAlign w:val="center"/>
          </w:tcPr>
          <w:p w:rsidR="00F503AA" w:rsidRPr="00D2348D" w:rsidRDefault="00F503AA" w:rsidP="00D2348D">
            <w:pPr>
              <w:spacing w:after="140"/>
              <w:jc w:val="both"/>
              <w:rPr>
                <w:rFonts w:ascii="Book Antiqua" w:hAnsi="Book Antiqua"/>
                <w:b w:val="0"/>
                <w:color w:val="auto"/>
                <w:lang w:val="en-US"/>
              </w:rPr>
            </w:pPr>
            <w:r w:rsidRPr="00D2348D">
              <w:rPr>
                <w:rFonts w:ascii="Book Antiqua" w:hAnsi="Book Antiqua"/>
                <w:b w:val="0"/>
                <w:color w:val="auto"/>
                <w:lang w:val="en-US"/>
              </w:rPr>
              <w:t>10</w:t>
            </w:r>
          </w:p>
        </w:tc>
        <w:tc>
          <w:tcPr>
            <w:tcW w:w="568" w:type="dxa"/>
            <w:tcBorders>
              <w:top w:val="nil"/>
              <w:bottom w:val="nil"/>
            </w:tcBorders>
            <w:shd w:val="clear" w:color="auto" w:fill="auto"/>
            <w:vAlign w:val="center"/>
          </w:tcPr>
          <w:p w:rsidR="00F503AA" w:rsidRPr="00D2348D" w:rsidRDefault="00F503AA" w:rsidP="00D2348D">
            <w:pPr>
              <w:spacing w:after="14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F</w:t>
            </w:r>
          </w:p>
        </w:tc>
        <w:tc>
          <w:tcPr>
            <w:tcW w:w="1134" w:type="dxa"/>
            <w:tcBorders>
              <w:top w:val="nil"/>
              <w:bottom w:val="nil"/>
            </w:tcBorders>
            <w:shd w:val="clear" w:color="auto" w:fill="auto"/>
            <w:vAlign w:val="center"/>
          </w:tcPr>
          <w:p w:rsidR="00F503AA" w:rsidRPr="00D2348D" w:rsidRDefault="00F503AA" w:rsidP="00D2348D">
            <w:pPr>
              <w:spacing w:after="14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47</w:t>
            </w:r>
          </w:p>
        </w:tc>
        <w:tc>
          <w:tcPr>
            <w:tcW w:w="2268" w:type="dxa"/>
            <w:tcBorders>
              <w:top w:val="nil"/>
              <w:bottom w:val="nil"/>
            </w:tcBorders>
            <w:shd w:val="clear" w:color="auto" w:fill="auto"/>
            <w:vAlign w:val="center"/>
          </w:tcPr>
          <w:p w:rsidR="00F503AA" w:rsidRPr="00D2348D" w:rsidRDefault="00F503AA" w:rsidP="00D2348D">
            <w:pPr>
              <w:spacing w:after="14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proofErr w:type="spellStart"/>
            <w:r w:rsidRPr="00D2348D">
              <w:rPr>
                <w:rFonts w:ascii="Book Antiqua" w:hAnsi="Book Antiqua"/>
                <w:color w:val="auto"/>
                <w:lang w:val="en-US"/>
              </w:rPr>
              <w:t>Gastrocutaneous</w:t>
            </w:r>
            <w:proofErr w:type="spellEnd"/>
            <w:r w:rsidRPr="00D2348D">
              <w:rPr>
                <w:rFonts w:ascii="Book Antiqua" w:hAnsi="Book Antiqua"/>
                <w:color w:val="auto"/>
                <w:lang w:val="en-US"/>
              </w:rPr>
              <w:t xml:space="preserve"> fistula after gastric </w:t>
            </w:r>
            <w:r w:rsidRPr="00D2348D">
              <w:rPr>
                <w:rFonts w:ascii="Book Antiqua" w:hAnsi="Book Antiqua"/>
                <w:color w:val="auto"/>
                <w:lang w:val="en-US"/>
              </w:rPr>
              <w:lastRenderedPageBreak/>
              <w:t>sleeve resection</w:t>
            </w:r>
          </w:p>
        </w:tc>
        <w:tc>
          <w:tcPr>
            <w:tcW w:w="1152" w:type="dxa"/>
            <w:tcBorders>
              <w:top w:val="nil"/>
              <w:bottom w:val="nil"/>
            </w:tcBorders>
            <w:shd w:val="clear" w:color="auto" w:fill="auto"/>
            <w:vAlign w:val="center"/>
          </w:tcPr>
          <w:p w:rsidR="00F503AA" w:rsidRPr="00D2348D" w:rsidRDefault="00F503AA" w:rsidP="00D2348D">
            <w:pPr>
              <w:spacing w:after="14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lastRenderedPageBreak/>
              <w:t>6</w:t>
            </w:r>
          </w:p>
        </w:tc>
        <w:tc>
          <w:tcPr>
            <w:tcW w:w="727" w:type="dxa"/>
            <w:tcBorders>
              <w:top w:val="nil"/>
              <w:bottom w:val="nil"/>
            </w:tcBorders>
            <w:shd w:val="clear" w:color="auto" w:fill="auto"/>
            <w:vAlign w:val="center"/>
          </w:tcPr>
          <w:p w:rsidR="00F503AA" w:rsidRPr="00D2348D" w:rsidRDefault="00F503AA" w:rsidP="008E1B5F">
            <w:pPr>
              <w:spacing w:after="14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 xml:space="preserve">2 </w:t>
            </w:r>
            <w:r w:rsidR="008E1B5F">
              <w:rPr>
                <w:rFonts w:ascii="Book Antiqua" w:hAnsi="Book Antiqua"/>
                <w:color w:val="auto"/>
                <w:lang w:val="en-US"/>
              </w:rPr>
              <w:sym w:font="Symbol" w:char="F0B4"/>
            </w:r>
            <w:r w:rsidRPr="00D2348D">
              <w:rPr>
                <w:rFonts w:ascii="Book Antiqua" w:hAnsi="Book Antiqua"/>
                <w:color w:val="auto"/>
                <w:lang w:val="en-US"/>
              </w:rPr>
              <w:t xml:space="preserve"> 11/6</w:t>
            </w:r>
            <w:r w:rsidRPr="00D2348D">
              <w:rPr>
                <w:rFonts w:ascii="Book Antiqua" w:hAnsi="Book Antiqua"/>
                <w:color w:val="auto"/>
                <w:lang w:val="en-US"/>
              </w:rPr>
              <w:lastRenderedPageBreak/>
              <w:t>a</w:t>
            </w:r>
          </w:p>
        </w:tc>
        <w:tc>
          <w:tcPr>
            <w:tcW w:w="1806" w:type="dxa"/>
            <w:tcBorders>
              <w:top w:val="nil"/>
              <w:bottom w:val="nil"/>
            </w:tcBorders>
            <w:shd w:val="clear" w:color="auto" w:fill="auto"/>
            <w:vAlign w:val="center"/>
          </w:tcPr>
          <w:p w:rsidR="00F503AA" w:rsidRPr="00D2348D" w:rsidRDefault="00F503AA" w:rsidP="00D2348D">
            <w:pPr>
              <w:spacing w:after="14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lastRenderedPageBreak/>
              <w:t>A</w:t>
            </w:r>
          </w:p>
        </w:tc>
        <w:tc>
          <w:tcPr>
            <w:tcW w:w="851" w:type="dxa"/>
            <w:tcBorders>
              <w:top w:val="nil"/>
              <w:bottom w:val="nil"/>
            </w:tcBorders>
            <w:shd w:val="clear" w:color="auto" w:fill="auto"/>
            <w:vAlign w:val="center"/>
          </w:tcPr>
          <w:p w:rsidR="00F503AA" w:rsidRPr="00D2348D" w:rsidRDefault="00F503AA" w:rsidP="00D2348D">
            <w:pPr>
              <w:spacing w:after="14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Y</w:t>
            </w:r>
          </w:p>
        </w:tc>
        <w:tc>
          <w:tcPr>
            <w:tcW w:w="1559" w:type="dxa"/>
            <w:tcBorders>
              <w:top w:val="nil"/>
              <w:bottom w:val="nil"/>
            </w:tcBorders>
            <w:shd w:val="clear" w:color="auto" w:fill="auto"/>
            <w:vAlign w:val="center"/>
          </w:tcPr>
          <w:p w:rsidR="00F503AA" w:rsidRPr="00D2348D" w:rsidRDefault="00F503AA" w:rsidP="00D2348D">
            <w:pPr>
              <w:spacing w:after="14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Y</w:t>
            </w:r>
          </w:p>
        </w:tc>
        <w:tc>
          <w:tcPr>
            <w:tcW w:w="1134" w:type="dxa"/>
            <w:tcBorders>
              <w:top w:val="nil"/>
              <w:bottom w:val="nil"/>
            </w:tcBorders>
            <w:shd w:val="clear" w:color="auto" w:fill="auto"/>
            <w:vAlign w:val="center"/>
          </w:tcPr>
          <w:p w:rsidR="00F503AA" w:rsidRPr="00D2348D" w:rsidRDefault="00F503AA" w:rsidP="00D2348D">
            <w:pPr>
              <w:spacing w:after="14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N</w:t>
            </w:r>
          </w:p>
        </w:tc>
        <w:tc>
          <w:tcPr>
            <w:tcW w:w="2126" w:type="dxa"/>
            <w:tcBorders>
              <w:top w:val="nil"/>
              <w:bottom w:val="nil"/>
            </w:tcBorders>
            <w:shd w:val="clear" w:color="auto" w:fill="auto"/>
            <w:vAlign w:val="center"/>
          </w:tcPr>
          <w:p w:rsidR="00F503AA" w:rsidRPr="00D2348D" w:rsidRDefault="00F503AA" w:rsidP="00D2348D">
            <w:pPr>
              <w:spacing w:after="14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p>
        </w:tc>
      </w:tr>
      <w:tr w:rsidR="0024086A" w:rsidRPr="00D2348D" w:rsidTr="001C3A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gridSpan w:val="2"/>
            <w:tcBorders>
              <w:top w:val="nil"/>
              <w:bottom w:val="nil"/>
            </w:tcBorders>
            <w:shd w:val="clear" w:color="auto" w:fill="auto"/>
            <w:vAlign w:val="center"/>
          </w:tcPr>
          <w:p w:rsidR="00F503AA" w:rsidRPr="00D2348D" w:rsidRDefault="00F503AA" w:rsidP="00D2348D">
            <w:pPr>
              <w:spacing w:after="140"/>
              <w:jc w:val="both"/>
              <w:rPr>
                <w:rFonts w:ascii="Book Antiqua" w:hAnsi="Book Antiqua"/>
                <w:b w:val="0"/>
                <w:color w:val="auto"/>
                <w:lang w:val="en-US"/>
              </w:rPr>
            </w:pPr>
            <w:r w:rsidRPr="00D2348D">
              <w:rPr>
                <w:rFonts w:ascii="Book Antiqua" w:hAnsi="Book Antiqua"/>
                <w:b w:val="0"/>
                <w:color w:val="auto"/>
                <w:lang w:val="en-US"/>
              </w:rPr>
              <w:lastRenderedPageBreak/>
              <w:t>11</w:t>
            </w:r>
          </w:p>
        </w:tc>
        <w:tc>
          <w:tcPr>
            <w:tcW w:w="568" w:type="dxa"/>
            <w:tcBorders>
              <w:top w:val="nil"/>
              <w:bottom w:val="nil"/>
            </w:tcBorders>
            <w:shd w:val="clear" w:color="auto" w:fill="auto"/>
            <w:vAlign w:val="center"/>
          </w:tcPr>
          <w:p w:rsidR="00F503AA" w:rsidRPr="00D2348D" w:rsidRDefault="00F503AA" w:rsidP="00D2348D">
            <w:pPr>
              <w:spacing w:after="14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M</w:t>
            </w:r>
          </w:p>
        </w:tc>
        <w:tc>
          <w:tcPr>
            <w:tcW w:w="1134" w:type="dxa"/>
            <w:tcBorders>
              <w:top w:val="nil"/>
              <w:bottom w:val="nil"/>
            </w:tcBorders>
            <w:shd w:val="clear" w:color="auto" w:fill="auto"/>
            <w:vAlign w:val="center"/>
          </w:tcPr>
          <w:p w:rsidR="00F503AA" w:rsidRPr="00D2348D" w:rsidRDefault="00F503AA" w:rsidP="00D2348D">
            <w:pPr>
              <w:spacing w:after="14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45</w:t>
            </w:r>
          </w:p>
        </w:tc>
        <w:tc>
          <w:tcPr>
            <w:tcW w:w="2268" w:type="dxa"/>
            <w:tcBorders>
              <w:top w:val="nil"/>
              <w:bottom w:val="nil"/>
            </w:tcBorders>
            <w:shd w:val="clear" w:color="auto" w:fill="auto"/>
            <w:vAlign w:val="center"/>
          </w:tcPr>
          <w:p w:rsidR="00F503AA" w:rsidRPr="00D2348D" w:rsidRDefault="00F503AA" w:rsidP="00D2348D">
            <w:pPr>
              <w:spacing w:after="14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 xml:space="preserve">Infected </w:t>
            </w:r>
            <w:proofErr w:type="spellStart"/>
            <w:r w:rsidRPr="00D2348D">
              <w:rPr>
                <w:rFonts w:ascii="Book Antiqua" w:hAnsi="Book Antiqua"/>
                <w:color w:val="auto"/>
                <w:lang w:val="en-US"/>
              </w:rPr>
              <w:t>gastrocutaneous</w:t>
            </w:r>
            <w:proofErr w:type="spellEnd"/>
            <w:r w:rsidRPr="00D2348D">
              <w:rPr>
                <w:rFonts w:ascii="Book Antiqua" w:hAnsi="Book Antiqua"/>
                <w:color w:val="auto"/>
                <w:lang w:val="en-US"/>
              </w:rPr>
              <w:t xml:space="preserve"> fistula after PEG tube removal</w:t>
            </w:r>
          </w:p>
        </w:tc>
        <w:tc>
          <w:tcPr>
            <w:tcW w:w="1152" w:type="dxa"/>
            <w:tcBorders>
              <w:top w:val="nil"/>
              <w:bottom w:val="nil"/>
            </w:tcBorders>
            <w:shd w:val="clear" w:color="auto" w:fill="auto"/>
            <w:vAlign w:val="center"/>
          </w:tcPr>
          <w:p w:rsidR="00F503AA" w:rsidRPr="00D2348D" w:rsidRDefault="00F503AA" w:rsidP="00D2348D">
            <w:pPr>
              <w:spacing w:after="14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2</w:t>
            </w:r>
          </w:p>
        </w:tc>
        <w:tc>
          <w:tcPr>
            <w:tcW w:w="727" w:type="dxa"/>
            <w:tcBorders>
              <w:top w:val="nil"/>
              <w:bottom w:val="nil"/>
            </w:tcBorders>
            <w:shd w:val="clear" w:color="auto" w:fill="auto"/>
            <w:vAlign w:val="center"/>
          </w:tcPr>
          <w:p w:rsidR="00F503AA" w:rsidRPr="00D2348D" w:rsidRDefault="00F503AA" w:rsidP="00D2348D">
            <w:pPr>
              <w:spacing w:after="14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11/6a</w:t>
            </w:r>
          </w:p>
        </w:tc>
        <w:tc>
          <w:tcPr>
            <w:tcW w:w="1806" w:type="dxa"/>
            <w:tcBorders>
              <w:top w:val="nil"/>
              <w:bottom w:val="nil"/>
            </w:tcBorders>
            <w:shd w:val="clear" w:color="auto" w:fill="auto"/>
            <w:vAlign w:val="center"/>
          </w:tcPr>
          <w:p w:rsidR="00F503AA" w:rsidRPr="00D2348D" w:rsidRDefault="00F503AA" w:rsidP="00D2348D">
            <w:pPr>
              <w:spacing w:after="14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w:t>
            </w:r>
          </w:p>
        </w:tc>
        <w:tc>
          <w:tcPr>
            <w:tcW w:w="851" w:type="dxa"/>
            <w:tcBorders>
              <w:top w:val="nil"/>
              <w:bottom w:val="nil"/>
            </w:tcBorders>
            <w:shd w:val="clear" w:color="auto" w:fill="auto"/>
            <w:vAlign w:val="center"/>
          </w:tcPr>
          <w:p w:rsidR="00F503AA" w:rsidRPr="00D2348D" w:rsidRDefault="00F503AA" w:rsidP="00D2348D">
            <w:pPr>
              <w:spacing w:after="14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Y</w:t>
            </w:r>
          </w:p>
        </w:tc>
        <w:tc>
          <w:tcPr>
            <w:tcW w:w="1559" w:type="dxa"/>
            <w:tcBorders>
              <w:top w:val="nil"/>
              <w:bottom w:val="nil"/>
            </w:tcBorders>
            <w:shd w:val="clear" w:color="auto" w:fill="auto"/>
            <w:vAlign w:val="center"/>
          </w:tcPr>
          <w:p w:rsidR="00F503AA" w:rsidRPr="00D2348D" w:rsidRDefault="00F503AA" w:rsidP="00D2348D">
            <w:pPr>
              <w:spacing w:after="14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Y</w:t>
            </w:r>
          </w:p>
        </w:tc>
        <w:tc>
          <w:tcPr>
            <w:tcW w:w="1134" w:type="dxa"/>
            <w:tcBorders>
              <w:top w:val="nil"/>
              <w:bottom w:val="nil"/>
            </w:tcBorders>
            <w:shd w:val="clear" w:color="auto" w:fill="auto"/>
            <w:vAlign w:val="center"/>
          </w:tcPr>
          <w:p w:rsidR="00F503AA" w:rsidRPr="00D2348D" w:rsidRDefault="00F503AA" w:rsidP="00D2348D">
            <w:pPr>
              <w:spacing w:after="14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N</w:t>
            </w:r>
          </w:p>
        </w:tc>
        <w:tc>
          <w:tcPr>
            <w:tcW w:w="2126" w:type="dxa"/>
            <w:tcBorders>
              <w:top w:val="nil"/>
              <w:bottom w:val="nil"/>
            </w:tcBorders>
            <w:shd w:val="clear" w:color="auto" w:fill="auto"/>
            <w:vAlign w:val="center"/>
          </w:tcPr>
          <w:p w:rsidR="00F503AA" w:rsidRPr="00D2348D" w:rsidRDefault="00F503AA" w:rsidP="00D2348D">
            <w:pPr>
              <w:spacing w:after="14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p>
        </w:tc>
      </w:tr>
      <w:tr w:rsidR="001C3AB5" w:rsidRPr="00D2348D" w:rsidTr="001C3AB5">
        <w:tc>
          <w:tcPr>
            <w:cnfStyle w:val="001000000000" w:firstRow="0" w:lastRow="0" w:firstColumn="1" w:lastColumn="0" w:oddVBand="0" w:evenVBand="0" w:oddHBand="0" w:evenHBand="0" w:firstRowFirstColumn="0" w:firstRowLastColumn="0" w:lastRowFirstColumn="0" w:lastRowLastColumn="0"/>
            <w:tcW w:w="709" w:type="dxa"/>
            <w:gridSpan w:val="2"/>
            <w:tcBorders>
              <w:top w:val="nil"/>
              <w:bottom w:val="nil"/>
            </w:tcBorders>
            <w:shd w:val="clear" w:color="auto" w:fill="auto"/>
            <w:vAlign w:val="center"/>
          </w:tcPr>
          <w:p w:rsidR="00F503AA" w:rsidRPr="00D2348D" w:rsidRDefault="00F503AA" w:rsidP="00D2348D">
            <w:pPr>
              <w:spacing w:after="140"/>
              <w:jc w:val="both"/>
              <w:rPr>
                <w:rFonts w:ascii="Book Antiqua" w:hAnsi="Book Antiqua"/>
                <w:b w:val="0"/>
                <w:color w:val="auto"/>
                <w:lang w:val="en-US"/>
              </w:rPr>
            </w:pPr>
            <w:r w:rsidRPr="00D2348D">
              <w:rPr>
                <w:rFonts w:ascii="Book Antiqua" w:hAnsi="Book Antiqua"/>
                <w:b w:val="0"/>
                <w:color w:val="auto"/>
                <w:lang w:val="en-US"/>
              </w:rPr>
              <w:t>12</w:t>
            </w:r>
          </w:p>
        </w:tc>
        <w:tc>
          <w:tcPr>
            <w:tcW w:w="568" w:type="dxa"/>
            <w:tcBorders>
              <w:top w:val="nil"/>
              <w:bottom w:val="nil"/>
            </w:tcBorders>
            <w:shd w:val="clear" w:color="auto" w:fill="auto"/>
            <w:vAlign w:val="center"/>
          </w:tcPr>
          <w:p w:rsidR="00F503AA" w:rsidRPr="00D2348D" w:rsidRDefault="00F503AA" w:rsidP="00D2348D">
            <w:pPr>
              <w:spacing w:after="14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F</w:t>
            </w:r>
          </w:p>
        </w:tc>
        <w:tc>
          <w:tcPr>
            <w:tcW w:w="1134" w:type="dxa"/>
            <w:tcBorders>
              <w:top w:val="nil"/>
              <w:bottom w:val="nil"/>
            </w:tcBorders>
            <w:shd w:val="clear" w:color="auto" w:fill="auto"/>
            <w:vAlign w:val="center"/>
          </w:tcPr>
          <w:p w:rsidR="00F503AA" w:rsidRPr="00D2348D" w:rsidRDefault="00F503AA" w:rsidP="00D2348D">
            <w:pPr>
              <w:spacing w:after="14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67</w:t>
            </w:r>
          </w:p>
        </w:tc>
        <w:tc>
          <w:tcPr>
            <w:tcW w:w="2268" w:type="dxa"/>
            <w:tcBorders>
              <w:top w:val="nil"/>
              <w:bottom w:val="nil"/>
            </w:tcBorders>
            <w:shd w:val="clear" w:color="auto" w:fill="auto"/>
            <w:vAlign w:val="center"/>
          </w:tcPr>
          <w:p w:rsidR="00F503AA" w:rsidRPr="00D2348D" w:rsidRDefault="00F503AA" w:rsidP="00D2348D">
            <w:pPr>
              <w:spacing w:after="14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Fistula of the rectum and abscess in the small pelvis after surgery</w:t>
            </w:r>
          </w:p>
        </w:tc>
        <w:tc>
          <w:tcPr>
            <w:tcW w:w="1152" w:type="dxa"/>
            <w:tcBorders>
              <w:top w:val="nil"/>
              <w:bottom w:val="nil"/>
            </w:tcBorders>
            <w:shd w:val="clear" w:color="auto" w:fill="auto"/>
            <w:vAlign w:val="center"/>
          </w:tcPr>
          <w:p w:rsidR="00F503AA" w:rsidRPr="00D2348D" w:rsidRDefault="00F503AA" w:rsidP="00D2348D">
            <w:pPr>
              <w:spacing w:after="14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8</w:t>
            </w:r>
          </w:p>
        </w:tc>
        <w:tc>
          <w:tcPr>
            <w:tcW w:w="727" w:type="dxa"/>
            <w:tcBorders>
              <w:top w:val="nil"/>
              <w:bottom w:val="nil"/>
            </w:tcBorders>
            <w:shd w:val="clear" w:color="auto" w:fill="auto"/>
            <w:vAlign w:val="center"/>
          </w:tcPr>
          <w:p w:rsidR="00F503AA" w:rsidRPr="00D2348D" w:rsidRDefault="00F503AA" w:rsidP="00D2348D">
            <w:pPr>
              <w:spacing w:after="14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12/6a</w:t>
            </w:r>
          </w:p>
        </w:tc>
        <w:tc>
          <w:tcPr>
            <w:tcW w:w="1806" w:type="dxa"/>
            <w:tcBorders>
              <w:top w:val="nil"/>
              <w:bottom w:val="nil"/>
            </w:tcBorders>
            <w:shd w:val="clear" w:color="auto" w:fill="auto"/>
            <w:vAlign w:val="center"/>
          </w:tcPr>
          <w:p w:rsidR="00F503AA" w:rsidRPr="00D2348D" w:rsidRDefault="00F503AA" w:rsidP="00D2348D">
            <w:pPr>
              <w:spacing w:after="14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T+A</w:t>
            </w:r>
          </w:p>
        </w:tc>
        <w:tc>
          <w:tcPr>
            <w:tcW w:w="851" w:type="dxa"/>
            <w:tcBorders>
              <w:top w:val="nil"/>
              <w:bottom w:val="nil"/>
            </w:tcBorders>
            <w:shd w:val="clear" w:color="auto" w:fill="auto"/>
            <w:vAlign w:val="center"/>
          </w:tcPr>
          <w:p w:rsidR="00F503AA" w:rsidRPr="00D2348D" w:rsidRDefault="00F503AA" w:rsidP="00D2348D">
            <w:pPr>
              <w:spacing w:after="14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Y</w:t>
            </w:r>
          </w:p>
        </w:tc>
        <w:tc>
          <w:tcPr>
            <w:tcW w:w="1559" w:type="dxa"/>
            <w:tcBorders>
              <w:top w:val="nil"/>
              <w:bottom w:val="nil"/>
            </w:tcBorders>
            <w:shd w:val="clear" w:color="auto" w:fill="auto"/>
            <w:vAlign w:val="center"/>
          </w:tcPr>
          <w:p w:rsidR="00F503AA" w:rsidRPr="00D2348D" w:rsidRDefault="00F503AA" w:rsidP="00D2348D">
            <w:pPr>
              <w:spacing w:after="14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N</w:t>
            </w:r>
          </w:p>
        </w:tc>
        <w:tc>
          <w:tcPr>
            <w:tcW w:w="1134" w:type="dxa"/>
            <w:tcBorders>
              <w:top w:val="nil"/>
              <w:bottom w:val="nil"/>
            </w:tcBorders>
            <w:shd w:val="clear" w:color="auto" w:fill="auto"/>
            <w:vAlign w:val="center"/>
          </w:tcPr>
          <w:p w:rsidR="00F503AA" w:rsidRPr="00D2348D" w:rsidRDefault="00F503AA" w:rsidP="00D2348D">
            <w:pPr>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2 x</w:t>
            </w:r>
          </w:p>
          <w:p w:rsidR="00F503AA" w:rsidRPr="00D2348D" w:rsidRDefault="00F503AA" w:rsidP="00D2348D">
            <w:pPr>
              <w:spacing w:after="14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12/3a</w:t>
            </w:r>
          </w:p>
        </w:tc>
        <w:tc>
          <w:tcPr>
            <w:tcW w:w="2126" w:type="dxa"/>
            <w:tcBorders>
              <w:top w:val="nil"/>
              <w:bottom w:val="nil"/>
            </w:tcBorders>
            <w:shd w:val="clear" w:color="auto" w:fill="auto"/>
            <w:vAlign w:val="center"/>
          </w:tcPr>
          <w:p w:rsidR="00F503AA" w:rsidRPr="00D2348D" w:rsidRDefault="00F503AA" w:rsidP="00D2348D">
            <w:pPr>
              <w:spacing w:after="14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N</w:t>
            </w:r>
          </w:p>
        </w:tc>
      </w:tr>
      <w:tr w:rsidR="0024086A" w:rsidRPr="00D2348D" w:rsidTr="001C3A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gridSpan w:val="2"/>
            <w:tcBorders>
              <w:top w:val="nil"/>
              <w:bottom w:val="nil"/>
            </w:tcBorders>
            <w:shd w:val="clear" w:color="auto" w:fill="auto"/>
            <w:vAlign w:val="center"/>
          </w:tcPr>
          <w:p w:rsidR="00F503AA" w:rsidRPr="00D2348D" w:rsidRDefault="00F503AA" w:rsidP="00D2348D">
            <w:pPr>
              <w:spacing w:after="140"/>
              <w:jc w:val="both"/>
              <w:rPr>
                <w:rFonts w:ascii="Book Antiqua" w:hAnsi="Book Antiqua"/>
                <w:b w:val="0"/>
                <w:color w:val="auto"/>
                <w:lang w:val="en-US"/>
              </w:rPr>
            </w:pPr>
            <w:r w:rsidRPr="00D2348D">
              <w:rPr>
                <w:rFonts w:ascii="Book Antiqua" w:hAnsi="Book Antiqua"/>
                <w:b w:val="0"/>
                <w:color w:val="auto"/>
                <w:lang w:val="en-US"/>
              </w:rPr>
              <w:t>13</w:t>
            </w:r>
          </w:p>
        </w:tc>
        <w:tc>
          <w:tcPr>
            <w:tcW w:w="568" w:type="dxa"/>
            <w:tcBorders>
              <w:top w:val="nil"/>
              <w:bottom w:val="nil"/>
            </w:tcBorders>
            <w:shd w:val="clear" w:color="auto" w:fill="auto"/>
            <w:vAlign w:val="center"/>
          </w:tcPr>
          <w:p w:rsidR="00F503AA" w:rsidRPr="00D2348D" w:rsidRDefault="00F503AA" w:rsidP="00D2348D">
            <w:pPr>
              <w:spacing w:after="14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M</w:t>
            </w:r>
          </w:p>
        </w:tc>
        <w:tc>
          <w:tcPr>
            <w:tcW w:w="1134" w:type="dxa"/>
            <w:tcBorders>
              <w:top w:val="nil"/>
              <w:bottom w:val="nil"/>
            </w:tcBorders>
            <w:shd w:val="clear" w:color="auto" w:fill="auto"/>
            <w:vAlign w:val="center"/>
          </w:tcPr>
          <w:p w:rsidR="00F503AA" w:rsidRPr="00D2348D" w:rsidRDefault="00F503AA" w:rsidP="00D2348D">
            <w:pPr>
              <w:spacing w:after="14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84</w:t>
            </w:r>
          </w:p>
        </w:tc>
        <w:tc>
          <w:tcPr>
            <w:tcW w:w="2268" w:type="dxa"/>
            <w:tcBorders>
              <w:top w:val="nil"/>
              <w:bottom w:val="nil"/>
            </w:tcBorders>
            <w:shd w:val="clear" w:color="auto" w:fill="auto"/>
            <w:vAlign w:val="center"/>
          </w:tcPr>
          <w:p w:rsidR="00F503AA" w:rsidRPr="00D2348D" w:rsidRDefault="00F503AA" w:rsidP="00D2348D">
            <w:pPr>
              <w:spacing w:after="14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 xml:space="preserve">Anastomotic leakage after </w:t>
            </w:r>
            <w:proofErr w:type="spellStart"/>
            <w:r w:rsidRPr="00D2348D">
              <w:rPr>
                <w:rFonts w:ascii="Book Antiqua" w:hAnsi="Book Antiqua"/>
                <w:color w:val="auto"/>
                <w:lang w:val="en-US"/>
              </w:rPr>
              <w:t>ileosigmoidostomy</w:t>
            </w:r>
            <w:proofErr w:type="spellEnd"/>
          </w:p>
        </w:tc>
        <w:tc>
          <w:tcPr>
            <w:tcW w:w="1152" w:type="dxa"/>
            <w:tcBorders>
              <w:top w:val="nil"/>
              <w:bottom w:val="nil"/>
            </w:tcBorders>
            <w:shd w:val="clear" w:color="auto" w:fill="auto"/>
            <w:vAlign w:val="center"/>
          </w:tcPr>
          <w:p w:rsidR="00F503AA" w:rsidRPr="00D2348D" w:rsidRDefault="00F503AA" w:rsidP="00D2348D">
            <w:pPr>
              <w:spacing w:after="14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8</w:t>
            </w:r>
          </w:p>
        </w:tc>
        <w:tc>
          <w:tcPr>
            <w:tcW w:w="727" w:type="dxa"/>
            <w:tcBorders>
              <w:top w:val="nil"/>
              <w:bottom w:val="nil"/>
            </w:tcBorders>
            <w:shd w:val="clear" w:color="auto" w:fill="auto"/>
            <w:vAlign w:val="center"/>
          </w:tcPr>
          <w:p w:rsidR="00F503AA" w:rsidRPr="00D2348D" w:rsidRDefault="00F503AA" w:rsidP="00D2348D">
            <w:pPr>
              <w:spacing w:after="14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12/6t</w:t>
            </w:r>
          </w:p>
        </w:tc>
        <w:tc>
          <w:tcPr>
            <w:tcW w:w="1806" w:type="dxa"/>
            <w:tcBorders>
              <w:top w:val="nil"/>
              <w:bottom w:val="nil"/>
            </w:tcBorders>
            <w:shd w:val="clear" w:color="auto" w:fill="auto"/>
            <w:vAlign w:val="center"/>
          </w:tcPr>
          <w:p w:rsidR="00F503AA" w:rsidRPr="00D2348D" w:rsidRDefault="00F503AA" w:rsidP="00D2348D">
            <w:pPr>
              <w:spacing w:after="14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A</w:t>
            </w:r>
          </w:p>
        </w:tc>
        <w:tc>
          <w:tcPr>
            <w:tcW w:w="851" w:type="dxa"/>
            <w:tcBorders>
              <w:top w:val="nil"/>
              <w:bottom w:val="nil"/>
            </w:tcBorders>
            <w:shd w:val="clear" w:color="auto" w:fill="auto"/>
            <w:vAlign w:val="center"/>
          </w:tcPr>
          <w:p w:rsidR="00F503AA" w:rsidRPr="00D2348D" w:rsidRDefault="00F503AA" w:rsidP="00D2348D">
            <w:pPr>
              <w:spacing w:after="14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Y</w:t>
            </w:r>
          </w:p>
        </w:tc>
        <w:tc>
          <w:tcPr>
            <w:tcW w:w="1559" w:type="dxa"/>
            <w:tcBorders>
              <w:top w:val="nil"/>
              <w:bottom w:val="nil"/>
            </w:tcBorders>
            <w:shd w:val="clear" w:color="auto" w:fill="auto"/>
            <w:vAlign w:val="center"/>
          </w:tcPr>
          <w:p w:rsidR="00F503AA" w:rsidRPr="00D2348D" w:rsidRDefault="00F503AA" w:rsidP="00D2348D">
            <w:pPr>
              <w:spacing w:after="14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Y</w:t>
            </w:r>
          </w:p>
        </w:tc>
        <w:tc>
          <w:tcPr>
            <w:tcW w:w="1134" w:type="dxa"/>
            <w:tcBorders>
              <w:top w:val="nil"/>
              <w:bottom w:val="nil"/>
            </w:tcBorders>
            <w:shd w:val="clear" w:color="auto" w:fill="auto"/>
            <w:vAlign w:val="center"/>
          </w:tcPr>
          <w:p w:rsidR="00F503AA" w:rsidRPr="00D2348D" w:rsidRDefault="00F503AA" w:rsidP="00D2348D">
            <w:pPr>
              <w:spacing w:after="14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N</w:t>
            </w:r>
          </w:p>
        </w:tc>
        <w:tc>
          <w:tcPr>
            <w:tcW w:w="2126" w:type="dxa"/>
            <w:tcBorders>
              <w:top w:val="nil"/>
              <w:bottom w:val="nil"/>
            </w:tcBorders>
            <w:shd w:val="clear" w:color="auto" w:fill="auto"/>
            <w:vAlign w:val="center"/>
          </w:tcPr>
          <w:p w:rsidR="00F503AA" w:rsidRPr="00D2348D" w:rsidRDefault="00F503AA" w:rsidP="00D2348D">
            <w:pPr>
              <w:spacing w:after="14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p>
        </w:tc>
      </w:tr>
      <w:tr w:rsidR="001C3AB5" w:rsidRPr="00D2348D" w:rsidTr="001C3AB5">
        <w:tc>
          <w:tcPr>
            <w:cnfStyle w:val="001000000000" w:firstRow="0" w:lastRow="0" w:firstColumn="1" w:lastColumn="0" w:oddVBand="0" w:evenVBand="0" w:oddHBand="0" w:evenHBand="0" w:firstRowFirstColumn="0" w:firstRowLastColumn="0" w:lastRowFirstColumn="0" w:lastRowLastColumn="0"/>
            <w:tcW w:w="709" w:type="dxa"/>
            <w:gridSpan w:val="2"/>
            <w:tcBorders>
              <w:top w:val="nil"/>
              <w:bottom w:val="nil"/>
            </w:tcBorders>
            <w:shd w:val="clear" w:color="auto" w:fill="auto"/>
            <w:vAlign w:val="center"/>
          </w:tcPr>
          <w:p w:rsidR="00F503AA" w:rsidRPr="00D2348D" w:rsidRDefault="00F503AA" w:rsidP="00D2348D">
            <w:pPr>
              <w:spacing w:after="140"/>
              <w:jc w:val="both"/>
              <w:rPr>
                <w:rFonts w:ascii="Book Antiqua" w:hAnsi="Book Antiqua"/>
                <w:b w:val="0"/>
                <w:color w:val="auto"/>
                <w:lang w:val="en-US"/>
              </w:rPr>
            </w:pPr>
            <w:r w:rsidRPr="00D2348D">
              <w:rPr>
                <w:rFonts w:ascii="Book Antiqua" w:hAnsi="Book Antiqua"/>
                <w:b w:val="0"/>
                <w:color w:val="auto"/>
                <w:lang w:val="en-US"/>
              </w:rPr>
              <w:t>14</w:t>
            </w:r>
          </w:p>
        </w:tc>
        <w:tc>
          <w:tcPr>
            <w:tcW w:w="568" w:type="dxa"/>
            <w:tcBorders>
              <w:top w:val="nil"/>
              <w:bottom w:val="nil"/>
            </w:tcBorders>
            <w:shd w:val="clear" w:color="auto" w:fill="auto"/>
            <w:vAlign w:val="center"/>
          </w:tcPr>
          <w:p w:rsidR="00F503AA" w:rsidRPr="00D2348D" w:rsidRDefault="00F503AA" w:rsidP="00D2348D">
            <w:pPr>
              <w:spacing w:after="14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M</w:t>
            </w:r>
          </w:p>
        </w:tc>
        <w:tc>
          <w:tcPr>
            <w:tcW w:w="1134" w:type="dxa"/>
            <w:tcBorders>
              <w:top w:val="nil"/>
              <w:bottom w:val="nil"/>
            </w:tcBorders>
            <w:shd w:val="clear" w:color="auto" w:fill="auto"/>
            <w:vAlign w:val="center"/>
          </w:tcPr>
          <w:p w:rsidR="00F503AA" w:rsidRPr="00D2348D" w:rsidRDefault="00F503AA" w:rsidP="00D2348D">
            <w:pPr>
              <w:spacing w:after="14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51</w:t>
            </w:r>
          </w:p>
        </w:tc>
        <w:tc>
          <w:tcPr>
            <w:tcW w:w="2268" w:type="dxa"/>
            <w:tcBorders>
              <w:top w:val="nil"/>
              <w:bottom w:val="nil"/>
            </w:tcBorders>
            <w:shd w:val="clear" w:color="auto" w:fill="auto"/>
            <w:vAlign w:val="center"/>
          </w:tcPr>
          <w:p w:rsidR="00F503AA" w:rsidRPr="00D2348D" w:rsidRDefault="00F503AA" w:rsidP="00D2348D">
            <w:pPr>
              <w:spacing w:after="14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 xml:space="preserve">Endoscopic </w:t>
            </w:r>
            <w:proofErr w:type="spellStart"/>
            <w:r w:rsidRPr="00D2348D">
              <w:rPr>
                <w:rFonts w:ascii="Book Antiqua" w:hAnsi="Book Antiqua"/>
                <w:color w:val="auto"/>
                <w:lang w:val="en-US"/>
              </w:rPr>
              <w:t>unroofing</w:t>
            </w:r>
            <w:proofErr w:type="spellEnd"/>
            <w:r w:rsidRPr="00D2348D">
              <w:rPr>
                <w:rFonts w:ascii="Book Antiqua" w:hAnsi="Book Antiqua"/>
                <w:color w:val="auto"/>
                <w:lang w:val="en-US"/>
              </w:rPr>
              <w:t xml:space="preserve"> of a </w:t>
            </w:r>
            <w:proofErr w:type="spellStart"/>
            <w:r w:rsidRPr="00D2348D">
              <w:rPr>
                <w:rFonts w:ascii="Book Antiqua" w:hAnsi="Book Antiqua"/>
                <w:color w:val="auto"/>
                <w:lang w:val="en-US"/>
              </w:rPr>
              <w:t>submucosal</w:t>
            </w:r>
            <w:proofErr w:type="spellEnd"/>
            <w:r w:rsidRPr="00D2348D">
              <w:rPr>
                <w:rFonts w:ascii="Book Antiqua" w:hAnsi="Book Antiqua"/>
                <w:color w:val="auto"/>
                <w:lang w:val="en-US"/>
              </w:rPr>
              <w:t xml:space="preserve"> </w:t>
            </w:r>
            <w:proofErr w:type="spellStart"/>
            <w:r w:rsidRPr="00D2348D">
              <w:rPr>
                <w:rFonts w:ascii="Book Antiqua" w:hAnsi="Book Antiqua"/>
                <w:color w:val="auto"/>
                <w:lang w:val="en-US"/>
              </w:rPr>
              <w:t>antral</w:t>
            </w:r>
            <w:proofErr w:type="spellEnd"/>
            <w:r w:rsidRPr="00D2348D">
              <w:rPr>
                <w:rFonts w:ascii="Book Antiqua" w:hAnsi="Book Antiqua"/>
                <w:color w:val="auto"/>
                <w:lang w:val="en-US"/>
              </w:rPr>
              <w:t xml:space="preserve"> tumor for biopsy</w:t>
            </w:r>
          </w:p>
        </w:tc>
        <w:tc>
          <w:tcPr>
            <w:tcW w:w="1152" w:type="dxa"/>
            <w:tcBorders>
              <w:top w:val="nil"/>
              <w:bottom w:val="nil"/>
            </w:tcBorders>
            <w:shd w:val="clear" w:color="auto" w:fill="auto"/>
            <w:vAlign w:val="center"/>
          </w:tcPr>
          <w:p w:rsidR="00F503AA" w:rsidRPr="00D2348D" w:rsidRDefault="00F503AA" w:rsidP="00D2348D">
            <w:pPr>
              <w:spacing w:after="14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10</w:t>
            </w:r>
          </w:p>
        </w:tc>
        <w:tc>
          <w:tcPr>
            <w:tcW w:w="727" w:type="dxa"/>
            <w:tcBorders>
              <w:top w:val="nil"/>
              <w:bottom w:val="nil"/>
            </w:tcBorders>
            <w:shd w:val="clear" w:color="auto" w:fill="auto"/>
            <w:vAlign w:val="center"/>
          </w:tcPr>
          <w:p w:rsidR="00F503AA" w:rsidRPr="00D2348D" w:rsidRDefault="00F503AA" w:rsidP="00D2348D">
            <w:pPr>
              <w:spacing w:after="14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12/6gc</w:t>
            </w:r>
          </w:p>
        </w:tc>
        <w:tc>
          <w:tcPr>
            <w:tcW w:w="1806" w:type="dxa"/>
            <w:tcBorders>
              <w:top w:val="nil"/>
              <w:bottom w:val="nil"/>
            </w:tcBorders>
            <w:shd w:val="clear" w:color="auto" w:fill="auto"/>
            <w:vAlign w:val="center"/>
          </w:tcPr>
          <w:p w:rsidR="00F503AA" w:rsidRPr="00D2348D" w:rsidRDefault="00F503AA" w:rsidP="00D2348D">
            <w:pPr>
              <w:spacing w:after="14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w:t>
            </w:r>
          </w:p>
        </w:tc>
        <w:tc>
          <w:tcPr>
            <w:tcW w:w="851" w:type="dxa"/>
            <w:tcBorders>
              <w:top w:val="nil"/>
              <w:bottom w:val="nil"/>
            </w:tcBorders>
            <w:shd w:val="clear" w:color="auto" w:fill="auto"/>
            <w:vAlign w:val="center"/>
          </w:tcPr>
          <w:p w:rsidR="00F503AA" w:rsidRPr="00D2348D" w:rsidRDefault="00F503AA" w:rsidP="00D2348D">
            <w:pPr>
              <w:spacing w:after="14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Y</w:t>
            </w:r>
          </w:p>
        </w:tc>
        <w:tc>
          <w:tcPr>
            <w:tcW w:w="1559" w:type="dxa"/>
            <w:tcBorders>
              <w:top w:val="nil"/>
              <w:bottom w:val="nil"/>
            </w:tcBorders>
            <w:shd w:val="clear" w:color="auto" w:fill="auto"/>
            <w:vAlign w:val="center"/>
          </w:tcPr>
          <w:p w:rsidR="00F503AA" w:rsidRPr="00D2348D" w:rsidRDefault="00F503AA" w:rsidP="00D2348D">
            <w:pPr>
              <w:spacing w:after="14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Y</w:t>
            </w:r>
          </w:p>
        </w:tc>
        <w:tc>
          <w:tcPr>
            <w:tcW w:w="1134" w:type="dxa"/>
            <w:tcBorders>
              <w:top w:val="nil"/>
              <w:bottom w:val="nil"/>
            </w:tcBorders>
            <w:shd w:val="clear" w:color="auto" w:fill="auto"/>
            <w:vAlign w:val="center"/>
          </w:tcPr>
          <w:p w:rsidR="00F503AA" w:rsidRPr="00D2348D" w:rsidRDefault="00F503AA" w:rsidP="00D2348D">
            <w:pPr>
              <w:spacing w:after="14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N</w:t>
            </w:r>
          </w:p>
        </w:tc>
        <w:tc>
          <w:tcPr>
            <w:tcW w:w="2126" w:type="dxa"/>
            <w:tcBorders>
              <w:top w:val="nil"/>
              <w:bottom w:val="nil"/>
            </w:tcBorders>
            <w:shd w:val="clear" w:color="auto" w:fill="auto"/>
            <w:vAlign w:val="center"/>
          </w:tcPr>
          <w:p w:rsidR="00F503AA" w:rsidRPr="00D2348D" w:rsidRDefault="00F503AA" w:rsidP="00D2348D">
            <w:pPr>
              <w:spacing w:after="14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p>
        </w:tc>
      </w:tr>
      <w:tr w:rsidR="0024086A" w:rsidRPr="00D2348D" w:rsidTr="001C3A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gridSpan w:val="2"/>
            <w:tcBorders>
              <w:top w:val="nil"/>
              <w:bottom w:val="nil"/>
            </w:tcBorders>
            <w:shd w:val="clear" w:color="auto" w:fill="auto"/>
            <w:vAlign w:val="center"/>
          </w:tcPr>
          <w:p w:rsidR="00F503AA" w:rsidRPr="00D2348D" w:rsidRDefault="00F503AA" w:rsidP="00D2348D">
            <w:pPr>
              <w:spacing w:after="140"/>
              <w:jc w:val="both"/>
              <w:rPr>
                <w:rFonts w:ascii="Book Antiqua" w:hAnsi="Book Antiqua"/>
                <w:b w:val="0"/>
                <w:color w:val="auto"/>
                <w:lang w:val="en-US"/>
              </w:rPr>
            </w:pPr>
            <w:r w:rsidRPr="00D2348D">
              <w:rPr>
                <w:rFonts w:ascii="Book Antiqua" w:hAnsi="Book Antiqua"/>
                <w:b w:val="0"/>
                <w:color w:val="auto"/>
                <w:lang w:val="en-US"/>
              </w:rPr>
              <w:t>15</w:t>
            </w:r>
          </w:p>
        </w:tc>
        <w:tc>
          <w:tcPr>
            <w:tcW w:w="568" w:type="dxa"/>
            <w:tcBorders>
              <w:top w:val="nil"/>
              <w:bottom w:val="nil"/>
            </w:tcBorders>
            <w:shd w:val="clear" w:color="auto" w:fill="auto"/>
            <w:vAlign w:val="center"/>
          </w:tcPr>
          <w:p w:rsidR="00F503AA" w:rsidRPr="00D2348D" w:rsidRDefault="00F503AA" w:rsidP="00D2348D">
            <w:pPr>
              <w:spacing w:after="14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F</w:t>
            </w:r>
          </w:p>
        </w:tc>
        <w:tc>
          <w:tcPr>
            <w:tcW w:w="1134" w:type="dxa"/>
            <w:tcBorders>
              <w:top w:val="nil"/>
              <w:bottom w:val="nil"/>
            </w:tcBorders>
            <w:shd w:val="clear" w:color="auto" w:fill="auto"/>
            <w:vAlign w:val="center"/>
          </w:tcPr>
          <w:p w:rsidR="00F503AA" w:rsidRPr="00D2348D" w:rsidRDefault="00F503AA" w:rsidP="00D2348D">
            <w:pPr>
              <w:spacing w:after="14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82</w:t>
            </w:r>
          </w:p>
        </w:tc>
        <w:tc>
          <w:tcPr>
            <w:tcW w:w="2268" w:type="dxa"/>
            <w:tcBorders>
              <w:top w:val="nil"/>
              <w:bottom w:val="nil"/>
            </w:tcBorders>
            <w:shd w:val="clear" w:color="auto" w:fill="auto"/>
            <w:vAlign w:val="center"/>
          </w:tcPr>
          <w:p w:rsidR="00F503AA" w:rsidRPr="00D2348D" w:rsidRDefault="00F503AA" w:rsidP="00D2348D">
            <w:pPr>
              <w:spacing w:after="14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 xml:space="preserve">Infected </w:t>
            </w:r>
            <w:proofErr w:type="spellStart"/>
            <w:r w:rsidRPr="00D2348D">
              <w:rPr>
                <w:rFonts w:ascii="Book Antiqua" w:hAnsi="Book Antiqua"/>
                <w:color w:val="auto"/>
                <w:lang w:val="en-US"/>
              </w:rPr>
              <w:t>gastrocutaneous</w:t>
            </w:r>
            <w:proofErr w:type="spellEnd"/>
            <w:r w:rsidRPr="00D2348D">
              <w:rPr>
                <w:rFonts w:ascii="Book Antiqua" w:hAnsi="Book Antiqua"/>
                <w:color w:val="auto"/>
                <w:lang w:val="en-US"/>
              </w:rPr>
              <w:t xml:space="preserve"> fistula after PEG tube removal</w:t>
            </w:r>
          </w:p>
        </w:tc>
        <w:tc>
          <w:tcPr>
            <w:tcW w:w="1152" w:type="dxa"/>
            <w:tcBorders>
              <w:top w:val="nil"/>
              <w:bottom w:val="nil"/>
            </w:tcBorders>
            <w:shd w:val="clear" w:color="auto" w:fill="auto"/>
            <w:vAlign w:val="center"/>
          </w:tcPr>
          <w:p w:rsidR="00F503AA" w:rsidRPr="00D2348D" w:rsidRDefault="00F503AA" w:rsidP="00D2348D">
            <w:pPr>
              <w:spacing w:after="14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3</w:t>
            </w:r>
          </w:p>
        </w:tc>
        <w:tc>
          <w:tcPr>
            <w:tcW w:w="727" w:type="dxa"/>
            <w:tcBorders>
              <w:top w:val="nil"/>
              <w:bottom w:val="nil"/>
            </w:tcBorders>
            <w:shd w:val="clear" w:color="auto" w:fill="auto"/>
            <w:vAlign w:val="center"/>
          </w:tcPr>
          <w:p w:rsidR="00F503AA" w:rsidRPr="00D2348D" w:rsidRDefault="00F503AA" w:rsidP="00D2348D">
            <w:pPr>
              <w:spacing w:after="14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12/6gc</w:t>
            </w:r>
          </w:p>
        </w:tc>
        <w:tc>
          <w:tcPr>
            <w:tcW w:w="1806" w:type="dxa"/>
            <w:tcBorders>
              <w:top w:val="nil"/>
              <w:bottom w:val="nil"/>
            </w:tcBorders>
            <w:shd w:val="clear" w:color="auto" w:fill="auto"/>
            <w:vAlign w:val="center"/>
          </w:tcPr>
          <w:p w:rsidR="00F503AA" w:rsidRPr="00D2348D" w:rsidRDefault="00F503AA" w:rsidP="00D2348D">
            <w:pPr>
              <w:spacing w:after="14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w:t>
            </w:r>
          </w:p>
        </w:tc>
        <w:tc>
          <w:tcPr>
            <w:tcW w:w="851" w:type="dxa"/>
            <w:tcBorders>
              <w:top w:val="nil"/>
              <w:bottom w:val="nil"/>
            </w:tcBorders>
            <w:shd w:val="clear" w:color="auto" w:fill="auto"/>
            <w:vAlign w:val="center"/>
          </w:tcPr>
          <w:p w:rsidR="00F503AA" w:rsidRPr="00D2348D" w:rsidRDefault="00F503AA" w:rsidP="00D2348D">
            <w:pPr>
              <w:spacing w:after="14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Y</w:t>
            </w:r>
          </w:p>
        </w:tc>
        <w:tc>
          <w:tcPr>
            <w:tcW w:w="1559" w:type="dxa"/>
            <w:tcBorders>
              <w:top w:val="nil"/>
              <w:bottom w:val="nil"/>
            </w:tcBorders>
            <w:shd w:val="clear" w:color="auto" w:fill="auto"/>
            <w:vAlign w:val="center"/>
          </w:tcPr>
          <w:p w:rsidR="00F503AA" w:rsidRPr="00D2348D" w:rsidRDefault="00F503AA" w:rsidP="00D2348D">
            <w:pPr>
              <w:spacing w:after="14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Y</w:t>
            </w:r>
          </w:p>
        </w:tc>
        <w:tc>
          <w:tcPr>
            <w:tcW w:w="1134" w:type="dxa"/>
            <w:tcBorders>
              <w:top w:val="nil"/>
              <w:bottom w:val="nil"/>
            </w:tcBorders>
            <w:shd w:val="clear" w:color="auto" w:fill="auto"/>
            <w:vAlign w:val="center"/>
          </w:tcPr>
          <w:p w:rsidR="00F503AA" w:rsidRPr="00D2348D" w:rsidRDefault="00F503AA" w:rsidP="00D2348D">
            <w:pPr>
              <w:spacing w:after="14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N</w:t>
            </w:r>
          </w:p>
        </w:tc>
        <w:tc>
          <w:tcPr>
            <w:tcW w:w="2126" w:type="dxa"/>
            <w:tcBorders>
              <w:top w:val="nil"/>
              <w:bottom w:val="nil"/>
            </w:tcBorders>
            <w:shd w:val="clear" w:color="auto" w:fill="auto"/>
            <w:vAlign w:val="center"/>
          </w:tcPr>
          <w:p w:rsidR="00F503AA" w:rsidRPr="00D2348D" w:rsidRDefault="00F503AA" w:rsidP="00D2348D">
            <w:pPr>
              <w:spacing w:after="14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p>
        </w:tc>
      </w:tr>
      <w:tr w:rsidR="001C3AB5" w:rsidRPr="00D2348D" w:rsidTr="001C3AB5">
        <w:tc>
          <w:tcPr>
            <w:cnfStyle w:val="001000000000" w:firstRow="0" w:lastRow="0" w:firstColumn="1" w:lastColumn="0" w:oddVBand="0" w:evenVBand="0" w:oddHBand="0" w:evenHBand="0" w:firstRowFirstColumn="0" w:firstRowLastColumn="0" w:lastRowFirstColumn="0" w:lastRowLastColumn="0"/>
            <w:tcW w:w="709" w:type="dxa"/>
            <w:gridSpan w:val="2"/>
            <w:tcBorders>
              <w:top w:val="nil"/>
              <w:bottom w:val="nil"/>
            </w:tcBorders>
            <w:shd w:val="clear" w:color="auto" w:fill="auto"/>
            <w:vAlign w:val="center"/>
          </w:tcPr>
          <w:p w:rsidR="00F503AA" w:rsidRPr="00D2348D" w:rsidRDefault="00F503AA" w:rsidP="00D2348D">
            <w:pPr>
              <w:spacing w:after="140"/>
              <w:jc w:val="both"/>
              <w:rPr>
                <w:rFonts w:ascii="Book Antiqua" w:hAnsi="Book Antiqua"/>
                <w:b w:val="0"/>
                <w:color w:val="auto"/>
                <w:lang w:val="en-US"/>
              </w:rPr>
            </w:pPr>
            <w:r w:rsidRPr="00D2348D">
              <w:rPr>
                <w:rFonts w:ascii="Book Antiqua" w:hAnsi="Book Antiqua"/>
                <w:b w:val="0"/>
                <w:color w:val="auto"/>
                <w:lang w:val="en-US"/>
              </w:rPr>
              <w:t>16</w:t>
            </w:r>
          </w:p>
        </w:tc>
        <w:tc>
          <w:tcPr>
            <w:tcW w:w="568" w:type="dxa"/>
            <w:tcBorders>
              <w:top w:val="nil"/>
              <w:bottom w:val="nil"/>
            </w:tcBorders>
            <w:shd w:val="clear" w:color="auto" w:fill="auto"/>
            <w:vAlign w:val="center"/>
          </w:tcPr>
          <w:p w:rsidR="00F503AA" w:rsidRPr="00D2348D" w:rsidRDefault="00F503AA" w:rsidP="00D2348D">
            <w:pPr>
              <w:spacing w:after="14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M</w:t>
            </w:r>
          </w:p>
        </w:tc>
        <w:tc>
          <w:tcPr>
            <w:tcW w:w="1134" w:type="dxa"/>
            <w:tcBorders>
              <w:top w:val="nil"/>
              <w:bottom w:val="nil"/>
            </w:tcBorders>
            <w:shd w:val="clear" w:color="auto" w:fill="auto"/>
            <w:vAlign w:val="center"/>
          </w:tcPr>
          <w:p w:rsidR="00F503AA" w:rsidRPr="00D2348D" w:rsidRDefault="00F503AA" w:rsidP="00D2348D">
            <w:pPr>
              <w:spacing w:after="14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85</w:t>
            </w:r>
          </w:p>
        </w:tc>
        <w:tc>
          <w:tcPr>
            <w:tcW w:w="2268" w:type="dxa"/>
            <w:tcBorders>
              <w:top w:val="nil"/>
              <w:bottom w:val="nil"/>
            </w:tcBorders>
            <w:shd w:val="clear" w:color="auto" w:fill="auto"/>
            <w:vAlign w:val="center"/>
          </w:tcPr>
          <w:p w:rsidR="00F503AA" w:rsidRPr="00D2348D" w:rsidRDefault="00F503AA" w:rsidP="00D2348D">
            <w:pPr>
              <w:spacing w:after="14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proofErr w:type="spellStart"/>
            <w:r w:rsidRPr="00D2348D">
              <w:rPr>
                <w:rFonts w:ascii="Book Antiqua" w:hAnsi="Book Antiqua"/>
                <w:color w:val="auto"/>
                <w:lang w:val="en-US"/>
              </w:rPr>
              <w:t>Gastrocolonic</w:t>
            </w:r>
            <w:proofErr w:type="spellEnd"/>
            <w:r w:rsidRPr="00D2348D">
              <w:rPr>
                <w:rFonts w:ascii="Book Antiqua" w:hAnsi="Book Antiqua"/>
                <w:color w:val="auto"/>
                <w:lang w:val="en-US"/>
              </w:rPr>
              <w:t xml:space="preserve"> migration of PEG tube</w:t>
            </w:r>
          </w:p>
        </w:tc>
        <w:tc>
          <w:tcPr>
            <w:tcW w:w="1152" w:type="dxa"/>
            <w:tcBorders>
              <w:top w:val="nil"/>
              <w:bottom w:val="nil"/>
            </w:tcBorders>
            <w:shd w:val="clear" w:color="auto" w:fill="auto"/>
            <w:vAlign w:val="center"/>
          </w:tcPr>
          <w:p w:rsidR="00F503AA" w:rsidRPr="00D2348D" w:rsidRDefault="00F503AA" w:rsidP="00D2348D">
            <w:pPr>
              <w:spacing w:after="14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4</w:t>
            </w:r>
          </w:p>
        </w:tc>
        <w:tc>
          <w:tcPr>
            <w:tcW w:w="727" w:type="dxa"/>
            <w:tcBorders>
              <w:top w:val="nil"/>
              <w:bottom w:val="nil"/>
            </w:tcBorders>
            <w:shd w:val="clear" w:color="auto" w:fill="auto"/>
            <w:vAlign w:val="center"/>
          </w:tcPr>
          <w:p w:rsidR="00F503AA" w:rsidRPr="00D2348D" w:rsidRDefault="00F503AA" w:rsidP="00D2348D">
            <w:pPr>
              <w:spacing w:after="14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12/6a</w:t>
            </w:r>
          </w:p>
        </w:tc>
        <w:tc>
          <w:tcPr>
            <w:tcW w:w="1806" w:type="dxa"/>
            <w:tcBorders>
              <w:top w:val="nil"/>
              <w:bottom w:val="nil"/>
            </w:tcBorders>
            <w:shd w:val="clear" w:color="auto" w:fill="auto"/>
            <w:vAlign w:val="center"/>
          </w:tcPr>
          <w:p w:rsidR="00F503AA" w:rsidRPr="00D2348D" w:rsidRDefault="00F503AA" w:rsidP="00D2348D">
            <w:pPr>
              <w:spacing w:after="14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w:t>
            </w:r>
          </w:p>
        </w:tc>
        <w:tc>
          <w:tcPr>
            <w:tcW w:w="851" w:type="dxa"/>
            <w:tcBorders>
              <w:top w:val="nil"/>
              <w:bottom w:val="nil"/>
            </w:tcBorders>
            <w:shd w:val="clear" w:color="auto" w:fill="auto"/>
            <w:vAlign w:val="center"/>
          </w:tcPr>
          <w:p w:rsidR="00F503AA" w:rsidRPr="00D2348D" w:rsidRDefault="00F503AA" w:rsidP="00D2348D">
            <w:pPr>
              <w:spacing w:after="14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Y</w:t>
            </w:r>
          </w:p>
        </w:tc>
        <w:tc>
          <w:tcPr>
            <w:tcW w:w="1559" w:type="dxa"/>
            <w:tcBorders>
              <w:top w:val="nil"/>
              <w:bottom w:val="nil"/>
            </w:tcBorders>
            <w:shd w:val="clear" w:color="auto" w:fill="auto"/>
            <w:vAlign w:val="center"/>
          </w:tcPr>
          <w:p w:rsidR="00F503AA" w:rsidRPr="00D2348D" w:rsidRDefault="00F503AA" w:rsidP="00D2348D">
            <w:pPr>
              <w:spacing w:after="14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Y</w:t>
            </w:r>
          </w:p>
        </w:tc>
        <w:tc>
          <w:tcPr>
            <w:tcW w:w="1134" w:type="dxa"/>
            <w:tcBorders>
              <w:top w:val="nil"/>
              <w:bottom w:val="nil"/>
            </w:tcBorders>
            <w:shd w:val="clear" w:color="auto" w:fill="auto"/>
            <w:vAlign w:val="center"/>
          </w:tcPr>
          <w:p w:rsidR="00F503AA" w:rsidRPr="00D2348D" w:rsidRDefault="00F503AA" w:rsidP="00D2348D">
            <w:pPr>
              <w:spacing w:after="14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N</w:t>
            </w:r>
          </w:p>
        </w:tc>
        <w:tc>
          <w:tcPr>
            <w:tcW w:w="2126" w:type="dxa"/>
            <w:tcBorders>
              <w:top w:val="nil"/>
              <w:bottom w:val="nil"/>
            </w:tcBorders>
            <w:shd w:val="clear" w:color="auto" w:fill="auto"/>
            <w:vAlign w:val="center"/>
          </w:tcPr>
          <w:p w:rsidR="00F503AA" w:rsidRPr="00D2348D" w:rsidRDefault="00F503AA" w:rsidP="00D2348D">
            <w:pPr>
              <w:spacing w:after="14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p>
        </w:tc>
      </w:tr>
      <w:tr w:rsidR="0024086A" w:rsidRPr="00D2348D" w:rsidTr="001C3A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gridSpan w:val="2"/>
            <w:tcBorders>
              <w:top w:val="nil"/>
              <w:bottom w:val="nil"/>
            </w:tcBorders>
            <w:shd w:val="clear" w:color="auto" w:fill="auto"/>
            <w:vAlign w:val="center"/>
          </w:tcPr>
          <w:p w:rsidR="00F503AA" w:rsidRPr="00D2348D" w:rsidRDefault="00F503AA" w:rsidP="00D2348D">
            <w:pPr>
              <w:spacing w:after="140"/>
              <w:jc w:val="both"/>
              <w:rPr>
                <w:rFonts w:ascii="Book Antiqua" w:hAnsi="Book Antiqua"/>
                <w:b w:val="0"/>
                <w:color w:val="auto"/>
                <w:lang w:val="en-US"/>
              </w:rPr>
            </w:pPr>
            <w:r w:rsidRPr="00D2348D">
              <w:rPr>
                <w:rFonts w:ascii="Book Antiqua" w:hAnsi="Book Antiqua"/>
                <w:b w:val="0"/>
                <w:color w:val="auto"/>
                <w:lang w:val="en-US"/>
              </w:rPr>
              <w:t>17</w:t>
            </w:r>
          </w:p>
        </w:tc>
        <w:tc>
          <w:tcPr>
            <w:tcW w:w="568" w:type="dxa"/>
            <w:tcBorders>
              <w:top w:val="nil"/>
              <w:bottom w:val="nil"/>
            </w:tcBorders>
            <w:shd w:val="clear" w:color="auto" w:fill="auto"/>
            <w:vAlign w:val="center"/>
          </w:tcPr>
          <w:p w:rsidR="00F503AA" w:rsidRPr="00D2348D" w:rsidRDefault="00F503AA" w:rsidP="00D2348D">
            <w:pPr>
              <w:spacing w:after="14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M</w:t>
            </w:r>
          </w:p>
        </w:tc>
        <w:tc>
          <w:tcPr>
            <w:tcW w:w="1134" w:type="dxa"/>
            <w:tcBorders>
              <w:top w:val="nil"/>
              <w:bottom w:val="nil"/>
            </w:tcBorders>
            <w:shd w:val="clear" w:color="auto" w:fill="auto"/>
            <w:vAlign w:val="center"/>
          </w:tcPr>
          <w:p w:rsidR="00F503AA" w:rsidRPr="00D2348D" w:rsidRDefault="00F503AA" w:rsidP="00D2348D">
            <w:pPr>
              <w:spacing w:after="14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63</w:t>
            </w:r>
          </w:p>
        </w:tc>
        <w:tc>
          <w:tcPr>
            <w:tcW w:w="2268" w:type="dxa"/>
            <w:tcBorders>
              <w:top w:val="nil"/>
              <w:bottom w:val="nil"/>
            </w:tcBorders>
            <w:shd w:val="clear" w:color="auto" w:fill="auto"/>
            <w:vAlign w:val="center"/>
          </w:tcPr>
          <w:p w:rsidR="00F503AA" w:rsidRPr="00D2348D" w:rsidRDefault="00F503AA" w:rsidP="00D2348D">
            <w:pPr>
              <w:spacing w:after="14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 xml:space="preserve">Anastomotic leakage after </w:t>
            </w:r>
            <w:r w:rsidRPr="00D2348D">
              <w:rPr>
                <w:rFonts w:ascii="Book Antiqua" w:hAnsi="Book Antiqua"/>
                <w:color w:val="auto"/>
                <w:lang w:val="en-US"/>
              </w:rPr>
              <w:lastRenderedPageBreak/>
              <w:t>colorectal resection</w:t>
            </w:r>
          </w:p>
        </w:tc>
        <w:tc>
          <w:tcPr>
            <w:tcW w:w="1152" w:type="dxa"/>
            <w:tcBorders>
              <w:top w:val="nil"/>
              <w:bottom w:val="nil"/>
            </w:tcBorders>
            <w:shd w:val="clear" w:color="auto" w:fill="auto"/>
            <w:vAlign w:val="center"/>
          </w:tcPr>
          <w:p w:rsidR="00F503AA" w:rsidRPr="00D2348D" w:rsidRDefault="00F503AA" w:rsidP="00D2348D">
            <w:pPr>
              <w:spacing w:after="14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lastRenderedPageBreak/>
              <w:t>5</w:t>
            </w:r>
          </w:p>
        </w:tc>
        <w:tc>
          <w:tcPr>
            <w:tcW w:w="727" w:type="dxa"/>
            <w:tcBorders>
              <w:top w:val="nil"/>
              <w:bottom w:val="nil"/>
            </w:tcBorders>
            <w:shd w:val="clear" w:color="auto" w:fill="auto"/>
            <w:vAlign w:val="center"/>
          </w:tcPr>
          <w:p w:rsidR="00F503AA" w:rsidRPr="00D2348D" w:rsidRDefault="00F503AA" w:rsidP="00D2348D">
            <w:pPr>
              <w:spacing w:after="14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12/6t</w:t>
            </w:r>
          </w:p>
        </w:tc>
        <w:tc>
          <w:tcPr>
            <w:tcW w:w="1806" w:type="dxa"/>
            <w:tcBorders>
              <w:top w:val="nil"/>
              <w:bottom w:val="nil"/>
            </w:tcBorders>
            <w:shd w:val="clear" w:color="auto" w:fill="auto"/>
            <w:vAlign w:val="center"/>
          </w:tcPr>
          <w:p w:rsidR="00F503AA" w:rsidRPr="00D2348D" w:rsidRDefault="00F503AA" w:rsidP="00D2348D">
            <w:pPr>
              <w:spacing w:after="14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w:t>
            </w:r>
          </w:p>
        </w:tc>
        <w:tc>
          <w:tcPr>
            <w:tcW w:w="851" w:type="dxa"/>
            <w:tcBorders>
              <w:top w:val="nil"/>
              <w:bottom w:val="nil"/>
            </w:tcBorders>
            <w:shd w:val="clear" w:color="auto" w:fill="auto"/>
            <w:vAlign w:val="center"/>
          </w:tcPr>
          <w:p w:rsidR="00F503AA" w:rsidRPr="00D2348D" w:rsidRDefault="00F503AA" w:rsidP="00D2348D">
            <w:pPr>
              <w:spacing w:after="14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Y</w:t>
            </w:r>
          </w:p>
        </w:tc>
        <w:tc>
          <w:tcPr>
            <w:tcW w:w="1559" w:type="dxa"/>
            <w:tcBorders>
              <w:top w:val="nil"/>
              <w:bottom w:val="nil"/>
            </w:tcBorders>
            <w:shd w:val="clear" w:color="auto" w:fill="auto"/>
            <w:vAlign w:val="center"/>
          </w:tcPr>
          <w:p w:rsidR="00F503AA" w:rsidRPr="00D2348D" w:rsidRDefault="00F503AA" w:rsidP="00D2348D">
            <w:pPr>
              <w:spacing w:after="14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Y</w:t>
            </w:r>
          </w:p>
        </w:tc>
        <w:tc>
          <w:tcPr>
            <w:tcW w:w="1134" w:type="dxa"/>
            <w:tcBorders>
              <w:top w:val="nil"/>
              <w:bottom w:val="nil"/>
            </w:tcBorders>
            <w:shd w:val="clear" w:color="auto" w:fill="auto"/>
            <w:vAlign w:val="center"/>
          </w:tcPr>
          <w:p w:rsidR="00F503AA" w:rsidRPr="00D2348D" w:rsidRDefault="00F503AA" w:rsidP="00D2348D">
            <w:pPr>
              <w:spacing w:after="14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N</w:t>
            </w:r>
          </w:p>
        </w:tc>
        <w:tc>
          <w:tcPr>
            <w:tcW w:w="2126" w:type="dxa"/>
            <w:tcBorders>
              <w:top w:val="nil"/>
              <w:bottom w:val="nil"/>
            </w:tcBorders>
            <w:shd w:val="clear" w:color="auto" w:fill="auto"/>
            <w:vAlign w:val="center"/>
          </w:tcPr>
          <w:p w:rsidR="00F503AA" w:rsidRPr="00D2348D" w:rsidRDefault="00F503AA" w:rsidP="00D2348D">
            <w:pPr>
              <w:spacing w:after="14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p>
        </w:tc>
      </w:tr>
      <w:tr w:rsidR="001C3AB5" w:rsidRPr="00D2348D" w:rsidTr="001C3AB5">
        <w:tc>
          <w:tcPr>
            <w:cnfStyle w:val="001000000000" w:firstRow="0" w:lastRow="0" w:firstColumn="1" w:lastColumn="0" w:oddVBand="0" w:evenVBand="0" w:oddHBand="0" w:evenHBand="0" w:firstRowFirstColumn="0" w:firstRowLastColumn="0" w:lastRowFirstColumn="0" w:lastRowLastColumn="0"/>
            <w:tcW w:w="709" w:type="dxa"/>
            <w:gridSpan w:val="2"/>
            <w:tcBorders>
              <w:top w:val="nil"/>
              <w:bottom w:val="nil"/>
            </w:tcBorders>
            <w:shd w:val="clear" w:color="auto" w:fill="auto"/>
            <w:vAlign w:val="center"/>
          </w:tcPr>
          <w:p w:rsidR="00F503AA" w:rsidRPr="00D2348D" w:rsidRDefault="00F503AA" w:rsidP="00D2348D">
            <w:pPr>
              <w:spacing w:after="140"/>
              <w:jc w:val="both"/>
              <w:rPr>
                <w:rFonts w:ascii="Book Antiqua" w:hAnsi="Book Antiqua"/>
                <w:b w:val="0"/>
                <w:color w:val="auto"/>
                <w:lang w:val="en-US"/>
              </w:rPr>
            </w:pPr>
            <w:r w:rsidRPr="00D2348D">
              <w:rPr>
                <w:rFonts w:ascii="Book Antiqua" w:hAnsi="Book Antiqua"/>
                <w:b w:val="0"/>
                <w:color w:val="auto"/>
                <w:lang w:val="en-US"/>
              </w:rPr>
              <w:lastRenderedPageBreak/>
              <w:t>18</w:t>
            </w:r>
          </w:p>
        </w:tc>
        <w:tc>
          <w:tcPr>
            <w:tcW w:w="568" w:type="dxa"/>
            <w:tcBorders>
              <w:top w:val="nil"/>
              <w:bottom w:val="nil"/>
            </w:tcBorders>
            <w:shd w:val="clear" w:color="auto" w:fill="auto"/>
            <w:vAlign w:val="center"/>
          </w:tcPr>
          <w:p w:rsidR="00F503AA" w:rsidRPr="00D2348D" w:rsidRDefault="00F503AA" w:rsidP="00D2348D">
            <w:pPr>
              <w:spacing w:after="14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M</w:t>
            </w:r>
          </w:p>
        </w:tc>
        <w:tc>
          <w:tcPr>
            <w:tcW w:w="1134" w:type="dxa"/>
            <w:tcBorders>
              <w:top w:val="nil"/>
              <w:bottom w:val="nil"/>
            </w:tcBorders>
            <w:shd w:val="clear" w:color="auto" w:fill="auto"/>
            <w:vAlign w:val="center"/>
          </w:tcPr>
          <w:p w:rsidR="00F503AA" w:rsidRPr="00D2348D" w:rsidRDefault="00F503AA" w:rsidP="00D2348D">
            <w:pPr>
              <w:spacing w:after="14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59</w:t>
            </w:r>
          </w:p>
        </w:tc>
        <w:tc>
          <w:tcPr>
            <w:tcW w:w="2268" w:type="dxa"/>
            <w:tcBorders>
              <w:top w:val="nil"/>
              <w:bottom w:val="nil"/>
            </w:tcBorders>
            <w:shd w:val="clear" w:color="auto" w:fill="auto"/>
            <w:vAlign w:val="center"/>
          </w:tcPr>
          <w:p w:rsidR="00F503AA" w:rsidRPr="00D2348D" w:rsidRDefault="00F503AA" w:rsidP="00D2348D">
            <w:pPr>
              <w:spacing w:after="14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 xml:space="preserve">Endoscopic </w:t>
            </w:r>
            <w:proofErr w:type="spellStart"/>
            <w:r w:rsidRPr="00D2348D">
              <w:rPr>
                <w:rFonts w:ascii="Book Antiqua" w:hAnsi="Book Antiqua"/>
                <w:color w:val="auto"/>
                <w:lang w:val="en-US"/>
              </w:rPr>
              <w:t>unroofing</w:t>
            </w:r>
            <w:proofErr w:type="spellEnd"/>
            <w:r w:rsidRPr="00D2348D">
              <w:rPr>
                <w:rFonts w:ascii="Book Antiqua" w:hAnsi="Book Antiqua"/>
                <w:color w:val="auto"/>
                <w:lang w:val="en-US"/>
              </w:rPr>
              <w:t xml:space="preserve"> of a </w:t>
            </w:r>
            <w:proofErr w:type="spellStart"/>
            <w:r w:rsidRPr="00D2348D">
              <w:rPr>
                <w:rFonts w:ascii="Book Antiqua" w:hAnsi="Book Antiqua"/>
                <w:color w:val="auto"/>
                <w:lang w:val="en-US"/>
              </w:rPr>
              <w:t>submucosal</w:t>
            </w:r>
            <w:proofErr w:type="spellEnd"/>
            <w:r w:rsidRPr="00D2348D">
              <w:rPr>
                <w:rFonts w:ascii="Book Antiqua" w:hAnsi="Book Antiqua"/>
                <w:color w:val="auto"/>
                <w:lang w:val="en-US"/>
              </w:rPr>
              <w:t xml:space="preserve"> gastric tumor for biopsy</w:t>
            </w:r>
            <w:r w:rsidR="00AE20C9" w:rsidRPr="00D2348D">
              <w:rPr>
                <w:rFonts w:ascii="Book Antiqua" w:hAnsi="Book Antiqua"/>
                <w:color w:val="auto"/>
                <w:lang w:val="en-US"/>
              </w:rPr>
              <w:t xml:space="preserve"> (Figure 3)</w:t>
            </w:r>
          </w:p>
        </w:tc>
        <w:tc>
          <w:tcPr>
            <w:tcW w:w="1152" w:type="dxa"/>
            <w:tcBorders>
              <w:top w:val="nil"/>
              <w:bottom w:val="nil"/>
            </w:tcBorders>
            <w:shd w:val="clear" w:color="auto" w:fill="auto"/>
            <w:vAlign w:val="center"/>
          </w:tcPr>
          <w:p w:rsidR="00F503AA" w:rsidRPr="00D2348D" w:rsidRDefault="00F503AA" w:rsidP="00D2348D">
            <w:pPr>
              <w:spacing w:after="14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15</w:t>
            </w:r>
          </w:p>
        </w:tc>
        <w:tc>
          <w:tcPr>
            <w:tcW w:w="727" w:type="dxa"/>
            <w:tcBorders>
              <w:top w:val="nil"/>
              <w:bottom w:val="nil"/>
            </w:tcBorders>
            <w:shd w:val="clear" w:color="auto" w:fill="auto"/>
            <w:vAlign w:val="center"/>
          </w:tcPr>
          <w:p w:rsidR="00F503AA" w:rsidRPr="00D2348D" w:rsidRDefault="00F503AA" w:rsidP="00D2348D">
            <w:pPr>
              <w:spacing w:after="14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12/6gc</w:t>
            </w:r>
          </w:p>
        </w:tc>
        <w:tc>
          <w:tcPr>
            <w:tcW w:w="1806" w:type="dxa"/>
            <w:tcBorders>
              <w:top w:val="nil"/>
              <w:bottom w:val="nil"/>
            </w:tcBorders>
            <w:shd w:val="clear" w:color="auto" w:fill="auto"/>
            <w:vAlign w:val="center"/>
          </w:tcPr>
          <w:p w:rsidR="00F503AA" w:rsidRPr="00D2348D" w:rsidRDefault="00F503AA" w:rsidP="00D2348D">
            <w:pPr>
              <w:spacing w:after="14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w:t>
            </w:r>
          </w:p>
        </w:tc>
        <w:tc>
          <w:tcPr>
            <w:tcW w:w="851" w:type="dxa"/>
            <w:tcBorders>
              <w:top w:val="nil"/>
              <w:bottom w:val="nil"/>
            </w:tcBorders>
            <w:shd w:val="clear" w:color="auto" w:fill="auto"/>
            <w:vAlign w:val="center"/>
          </w:tcPr>
          <w:p w:rsidR="00F503AA" w:rsidRPr="00D2348D" w:rsidRDefault="00F503AA" w:rsidP="00D2348D">
            <w:pPr>
              <w:spacing w:after="14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Y</w:t>
            </w:r>
          </w:p>
        </w:tc>
        <w:tc>
          <w:tcPr>
            <w:tcW w:w="1559" w:type="dxa"/>
            <w:tcBorders>
              <w:top w:val="nil"/>
              <w:bottom w:val="nil"/>
            </w:tcBorders>
            <w:shd w:val="clear" w:color="auto" w:fill="auto"/>
            <w:vAlign w:val="center"/>
          </w:tcPr>
          <w:p w:rsidR="00F503AA" w:rsidRPr="00D2348D" w:rsidRDefault="00F503AA" w:rsidP="00D2348D">
            <w:pPr>
              <w:spacing w:after="14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Y</w:t>
            </w:r>
          </w:p>
        </w:tc>
        <w:tc>
          <w:tcPr>
            <w:tcW w:w="1134" w:type="dxa"/>
            <w:tcBorders>
              <w:top w:val="nil"/>
              <w:bottom w:val="nil"/>
            </w:tcBorders>
            <w:shd w:val="clear" w:color="auto" w:fill="auto"/>
            <w:vAlign w:val="center"/>
          </w:tcPr>
          <w:p w:rsidR="00F503AA" w:rsidRPr="00D2348D" w:rsidRDefault="00F503AA" w:rsidP="00D2348D">
            <w:pPr>
              <w:spacing w:after="14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N</w:t>
            </w:r>
          </w:p>
        </w:tc>
        <w:tc>
          <w:tcPr>
            <w:tcW w:w="2126" w:type="dxa"/>
            <w:tcBorders>
              <w:top w:val="nil"/>
              <w:bottom w:val="nil"/>
            </w:tcBorders>
            <w:shd w:val="clear" w:color="auto" w:fill="auto"/>
            <w:vAlign w:val="center"/>
          </w:tcPr>
          <w:p w:rsidR="00F503AA" w:rsidRPr="00D2348D" w:rsidRDefault="00F503AA" w:rsidP="00D2348D">
            <w:pPr>
              <w:spacing w:after="14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p>
        </w:tc>
      </w:tr>
      <w:tr w:rsidR="0024086A" w:rsidRPr="00D2348D" w:rsidTr="001C3A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gridSpan w:val="2"/>
            <w:tcBorders>
              <w:top w:val="nil"/>
              <w:bottom w:val="nil"/>
            </w:tcBorders>
            <w:shd w:val="clear" w:color="auto" w:fill="auto"/>
            <w:vAlign w:val="center"/>
          </w:tcPr>
          <w:p w:rsidR="00F503AA" w:rsidRPr="00D2348D" w:rsidRDefault="00F503AA" w:rsidP="00D2348D">
            <w:pPr>
              <w:spacing w:after="140"/>
              <w:jc w:val="both"/>
              <w:rPr>
                <w:rFonts w:ascii="Book Antiqua" w:hAnsi="Book Antiqua"/>
                <w:b w:val="0"/>
                <w:color w:val="auto"/>
                <w:lang w:val="en-US"/>
              </w:rPr>
            </w:pPr>
            <w:r w:rsidRPr="00D2348D">
              <w:rPr>
                <w:rFonts w:ascii="Book Antiqua" w:hAnsi="Book Antiqua"/>
                <w:b w:val="0"/>
                <w:color w:val="auto"/>
                <w:lang w:val="en-US"/>
              </w:rPr>
              <w:t>19</w:t>
            </w:r>
          </w:p>
        </w:tc>
        <w:tc>
          <w:tcPr>
            <w:tcW w:w="568" w:type="dxa"/>
            <w:tcBorders>
              <w:top w:val="nil"/>
              <w:bottom w:val="nil"/>
            </w:tcBorders>
            <w:shd w:val="clear" w:color="auto" w:fill="auto"/>
            <w:vAlign w:val="center"/>
          </w:tcPr>
          <w:p w:rsidR="00F503AA" w:rsidRPr="00D2348D" w:rsidRDefault="00F503AA" w:rsidP="00D2348D">
            <w:pPr>
              <w:spacing w:after="14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F</w:t>
            </w:r>
          </w:p>
        </w:tc>
        <w:tc>
          <w:tcPr>
            <w:tcW w:w="1134" w:type="dxa"/>
            <w:tcBorders>
              <w:top w:val="nil"/>
              <w:bottom w:val="nil"/>
            </w:tcBorders>
            <w:shd w:val="clear" w:color="auto" w:fill="auto"/>
            <w:vAlign w:val="center"/>
          </w:tcPr>
          <w:p w:rsidR="00F503AA" w:rsidRPr="00D2348D" w:rsidRDefault="00F503AA" w:rsidP="00D2348D">
            <w:pPr>
              <w:spacing w:after="14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81</w:t>
            </w:r>
          </w:p>
        </w:tc>
        <w:tc>
          <w:tcPr>
            <w:tcW w:w="2268" w:type="dxa"/>
            <w:tcBorders>
              <w:top w:val="nil"/>
              <w:bottom w:val="nil"/>
            </w:tcBorders>
            <w:shd w:val="clear" w:color="auto" w:fill="auto"/>
            <w:vAlign w:val="center"/>
          </w:tcPr>
          <w:p w:rsidR="00F503AA" w:rsidRPr="00D2348D" w:rsidRDefault="00F503AA" w:rsidP="00D2348D">
            <w:pPr>
              <w:spacing w:after="14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GB"/>
              </w:rPr>
            </w:pPr>
            <w:proofErr w:type="spellStart"/>
            <w:r w:rsidRPr="00D2348D">
              <w:rPr>
                <w:rFonts w:ascii="Book Antiqua" w:hAnsi="Book Antiqua"/>
                <w:color w:val="auto"/>
                <w:lang w:val="en-GB"/>
              </w:rPr>
              <w:t>Dieulafoy</w:t>
            </w:r>
            <w:proofErr w:type="spellEnd"/>
            <w:r w:rsidRPr="00D2348D">
              <w:rPr>
                <w:rFonts w:ascii="Book Antiqua" w:hAnsi="Book Antiqua"/>
                <w:color w:val="auto"/>
                <w:lang w:val="en-GB"/>
              </w:rPr>
              <w:t xml:space="preserve"> lesion, Forrest </w:t>
            </w:r>
            <w:proofErr w:type="spellStart"/>
            <w:r w:rsidRPr="00D2348D">
              <w:rPr>
                <w:rFonts w:ascii="Book Antiqua" w:hAnsi="Book Antiqua"/>
                <w:color w:val="auto"/>
                <w:lang w:val="en-GB"/>
              </w:rPr>
              <w:t>Ia</w:t>
            </w:r>
            <w:proofErr w:type="spellEnd"/>
            <w:r w:rsidRPr="00D2348D">
              <w:rPr>
                <w:rFonts w:ascii="Book Antiqua" w:hAnsi="Book Antiqua"/>
                <w:color w:val="auto"/>
                <w:lang w:val="en-GB"/>
              </w:rPr>
              <w:t xml:space="preserve">; </w:t>
            </w:r>
            <w:r w:rsidRPr="00D2348D">
              <w:rPr>
                <w:rFonts w:ascii="Book Antiqua" w:hAnsi="Book Antiqua"/>
                <w:color w:val="auto"/>
                <w:lang w:val="en-GB"/>
              </w:rPr>
              <w:br/>
              <w:t>known achalasia</w:t>
            </w:r>
          </w:p>
        </w:tc>
        <w:tc>
          <w:tcPr>
            <w:tcW w:w="1152" w:type="dxa"/>
            <w:tcBorders>
              <w:top w:val="nil"/>
              <w:bottom w:val="nil"/>
            </w:tcBorders>
            <w:shd w:val="clear" w:color="auto" w:fill="auto"/>
            <w:vAlign w:val="center"/>
          </w:tcPr>
          <w:p w:rsidR="00F503AA" w:rsidRPr="00D2348D" w:rsidRDefault="00F503AA" w:rsidP="00D2348D">
            <w:pPr>
              <w:spacing w:after="14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8</w:t>
            </w:r>
          </w:p>
        </w:tc>
        <w:tc>
          <w:tcPr>
            <w:tcW w:w="727" w:type="dxa"/>
            <w:tcBorders>
              <w:top w:val="nil"/>
              <w:bottom w:val="nil"/>
            </w:tcBorders>
            <w:shd w:val="clear" w:color="auto" w:fill="auto"/>
            <w:vAlign w:val="center"/>
          </w:tcPr>
          <w:p w:rsidR="00F503AA" w:rsidRPr="00D2348D" w:rsidRDefault="00F503AA" w:rsidP="00D2348D">
            <w:pPr>
              <w:spacing w:after="14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12/6t</w:t>
            </w:r>
          </w:p>
        </w:tc>
        <w:tc>
          <w:tcPr>
            <w:tcW w:w="1806" w:type="dxa"/>
            <w:tcBorders>
              <w:top w:val="nil"/>
              <w:bottom w:val="nil"/>
            </w:tcBorders>
            <w:shd w:val="clear" w:color="auto" w:fill="auto"/>
            <w:vAlign w:val="center"/>
          </w:tcPr>
          <w:p w:rsidR="00F503AA" w:rsidRPr="00D2348D" w:rsidRDefault="00F503AA" w:rsidP="00D2348D">
            <w:pPr>
              <w:spacing w:after="14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w:t>
            </w:r>
          </w:p>
        </w:tc>
        <w:tc>
          <w:tcPr>
            <w:tcW w:w="851" w:type="dxa"/>
            <w:tcBorders>
              <w:top w:val="nil"/>
              <w:bottom w:val="nil"/>
            </w:tcBorders>
            <w:shd w:val="clear" w:color="auto" w:fill="auto"/>
            <w:vAlign w:val="center"/>
          </w:tcPr>
          <w:p w:rsidR="00F503AA" w:rsidRPr="00D2348D" w:rsidRDefault="00F503AA" w:rsidP="00D2348D">
            <w:pPr>
              <w:spacing w:after="14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Y</w:t>
            </w:r>
          </w:p>
        </w:tc>
        <w:tc>
          <w:tcPr>
            <w:tcW w:w="1559" w:type="dxa"/>
            <w:tcBorders>
              <w:top w:val="nil"/>
              <w:bottom w:val="nil"/>
            </w:tcBorders>
            <w:shd w:val="clear" w:color="auto" w:fill="auto"/>
            <w:vAlign w:val="center"/>
          </w:tcPr>
          <w:p w:rsidR="00F503AA" w:rsidRPr="00D2348D" w:rsidRDefault="00F503AA" w:rsidP="00D2348D">
            <w:pPr>
              <w:spacing w:after="14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Y</w:t>
            </w:r>
          </w:p>
        </w:tc>
        <w:tc>
          <w:tcPr>
            <w:tcW w:w="1134" w:type="dxa"/>
            <w:tcBorders>
              <w:top w:val="nil"/>
              <w:bottom w:val="nil"/>
            </w:tcBorders>
            <w:shd w:val="clear" w:color="auto" w:fill="auto"/>
            <w:vAlign w:val="center"/>
          </w:tcPr>
          <w:p w:rsidR="00F503AA" w:rsidRPr="00D2348D" w:rsidRDefault="00F503AA" w:rsidP="00D2348D">
            <w:pPr>
              <w:spacing w:after="14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N</w:t>
            </w:r>
          </w:p>
        </w:tc>
        <w:tc>
          <w:tcPr>
            <w:tcW w:w="2126" w:type="dxa"/>
            <w:tcBorders>
              <w:top w:val="nil"/>
              <w:bottom w:val="nil"/>
            </w:tcBorders>
            <w:shd w:val="clear" w:color="auto" w:fill="auto"/>
            <w:vAlign w:val="center"/>
          </w:tcPr>
          <w:p w:rsidR="00F503AA" w:rsidRPr="00D2348D" w:rsidRDefault="00F503AA" w:rsidP="00D2348D">
            <w:pPr>
              <w:spacing w:after="14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p>
        </w:tc>
      </w:tr>
      <w:tr w:rsidR="001C3AB5" w:rsidRPr="00D2348D" w:rsidTr="001C3AB5">
        <w:tc>
          <w:tcPr>
            <w:cnfStyle w:val="001000000000" w:firstRow="0" w:lastRow="0" w:firstColumn="1" w:lastColumn="0" w:oddVBand="0" w:evenVBand="0" w:oddHBand="0" w:evenHBand="0" w:firstRowFirstColumn="0" w:firstRowLastColumn="0" w:lastRowFirstColumn="0" w:lastRowLastColumn="0"/>
            <w:tcW w:w="709" w:type="dxa"/>
            <w:gridSpan w:val="2"/>
            <w:tcBorders>
              <w:top w:val="nil"/>
              <w:bottom w:val="nil"/>
            </w:tcBorders>
            <w:shd w:val="clear" w:color="auto" w:fill="auto"/>
            <w:vAlign w:val="center"/>
          </w:tcPr>
          <w:p w:rsidR="00F503AA" w:rsidRPr="00D2348D" w:rsidRDefault="00F503AA" w:rsidP="00D2348D">
            <w:pPr>
              <w:spacing w:after="140"/>
              <w:jc w:val="both"/>
              <w:rPr>
                <w:rFonts w:ascii="Book Antiqua" w:hAnsi="Book Antiqua"/>
                <w:b w:val="0"/>
                <w:color w:val="auto"/>
                <w:lang w:val="en-US"/>
              </w:rPr>
            </w:pPr>
            <w:r w:rsidRPr="00D2348D">
              <w:rPr>
                <w:rFonts w:ascii="Book Antiqua" w:hAnsi="Book Antiqua"/>
                <w:b w:val="0"/>
                <w:color w:val="auto"/>
                <w:lang w:val="en-US"/>
              </w:rPr>
              <w:t>20</w:t>
            </w:r>
          </w:p>
        </w:tc>
        <w:tc>
          <w:tcPr>
            <w:tcW w:w="568" w:type="dxa"/>
            <w:tcBorders>
              <w:top w:val="nil"/>
              <w:bottom w:val="nil"/>
            </w:tcBorders>
            <w:shd w:val="clear" w:color="auto" w:fill="auto"/>
            <w:vAlign w:val="center"/>
          </w:tcPr>
          <w:p w:rsidR="00F503AA" w:rsidRPr="00D2348D" w:rsidRDefault="00F503AA" w:rsidP="00D2348D">
            <w:pPr>
              <w:spacing w:after="14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M</w:t>
            </w:r>
          </w:p>
        </w:tc>
        <w:tc>
          <w:tcPr>
            <w:tcW w:w="1134" w:type="dxa"/>
            <w:tcBorders>
              <w:top w:val="nil"/>
              <w:bottom w:val="nil"/>
            </w:tcBorders>
            <w:shd w:val="clear" w:color="auto" w:fill="auto"/>
            <w:vAlign w:val="center"/>
          </w:tcPr>
          <w:p w:rsidR="00F503AA" w:rsidRPr="00D2348D" w:rsidRDefault="00F503AA" w:rsidP="00D2348D">
            <w:pPr>
              <w:spacing w:after="14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68</w:t>
            </w:r>
          </w:p>
        </w:tc>
        <w:tc>
          <w:tcPr>
            <w:tcW w:w="2268" w:type="dxa"/>
            <w:tcBorders>
              <w:top w:val="nil"/>
              <w:bottom w:val="nil"/>
            </w:tcBorders>
            <w:shd w:val="clear" w:color="auto" w:fill="auto"/>
            <w:vAlign w:val="center"/>
          </w:tcPr>
          <w:p w:rsidR="00F503AA" w:rsidRPr="00D2348D" w:rsidRDefault="00F503AA" w:rsidP="00D2348D">
            <w:pPr>
              <w:spacing w:after="14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Fixation of esophageal stent</w:t>
            </w:r>
          </w:p>
        </w:tc>
        <w:tc>
          <w:tcPr>
            <w:tcW w:w="1152" w:type="dxa"/>
            <w:tcBorders>
              <w:top w:val="nil"/>
              <w:bottom w:val="nil"/>
            </w:tcBorders>
            <w:shd w:val="clear" w:color="auto" w:fill="auto"/>
            <w:vAlign w:val="center"/>
          </w:tcPr>
          <w:p w:rsidR="00F503AA" w:rsidRPr="00D2348D" w:rsidRDefault="00F503AA" w:rsidP="00D2348D">
            <w:pPr>
              <w:spacing w:after="14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w:t>
            </w:r>
          </w:p>
        </w:tc>
        <w:tc>
          <w:tcPr>
            <w:tcW w:w="727" w:type="dxa"/>
            <w:tcBorders>
              <w:top w:val="nil"/>
              <w:bottom w:val="nil"/>
            </w:tcBorders>
            <w:shd w:val="clear" w:color="auto" w:fill="auto"/>
            <w:vAlign w:val="center"/>
          </w:tcPr>
          <w:p w:rsidR="00F503AA" w:rsidRPr="00D2348D" w:rsidRDefault="00F503AA" w:rsidP="00D2348D">
            <w:pPr>
              <w:spacing w:after="14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11/6a</w:t>
            </w:r>
          </w:p>
        </w:tc>
        <w:tc>
          <w:tcPr>
            <w:tcW w:w="1806" w:type="dxa"/>
            <w:tcBorders>
              <w:top w:val="nil"/>
              <w:bottom w:val="nil"/>
            </w:tcBorders>
            <w:shd w:val="clear" w:color="auto" w:fill="auto"/>
            <w:vAlign w:val="center"/>
          </w:tcPr>
          <w:p w:rsidR="00F503AA" w:rsidRPr="00D2348D" w:rsidRDefault="00F503AA" w:rsidP="00D2348D">
            <w:pPr>
              <w:spacing w:after="14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w:t>
            </w:r>
          </w:p>
        </w:tc>
        <w:tc>
          <w:tcPr>
            <w:tcW w:w="851" w:type="dxa"/>
            <w:tcBorders>
              <w:top w:val="nil"/>
              <w:bottom w:val="nil"/>
            </w:tcBorders>
            <w:shd w:val="clear" w:color="auto" w:fill="auto"/>
            <w:vAlign w:val="center"/>
          </w:tcPr>
          <w:p w:rsidR="00F503AA" w:rsidRPr="00D2348D" w:rsidRDefault="00F503AA" w:rsidP="00D2348D">
            <w:pPr>
              <w:spacing w:after="14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Y</w:t>
            </w:r>
          </w:p>
        </w:tc>
        <w:tc>
          <w:tcPr>
            <w:tcW w:w="1559" w:type="dxa"/>
            <w:tcBorders>
              <w:top w:val="nil"/>
              <w:bottom w:val="nil"/>
            </w:tcBorders>
            <w:shd w:val="clear" w:color="auto" w:fill="auto"/>
            <w:vAlign w:val="center"/>
          </w:tcPr>
          <w:p w:rsidR="00F503AA" w:rsidRPr="00D2348D" w:rsidRDefault="00F503AA" w:rsidP="00D2348D">
            <w:pPr>
              <w:spacing w:after="14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Y</w:t>
            </w:r>
          </w:p>
        </w:tc>
        <w:tc>
          <w:tcPr>
            <w:tcW w:w="1134" w:type="dxa"/>
            <w:tcBorders>
              <w:top w:val="nil"/>
              <w:bottom w:val="nil"/>
            </w:tcBorders>
            <w:shd w:val="clear" w:color="auto" w:fill="auto"/>
            <w:vAlign w:val="center"/>
          </w:tcPr>
          <w:p w:rsidR="00F503AA" w:rsidRPr="00D2348D" w:rsidRDefault="00F503AA" w:rsidP="00D2348D">
            <w:pPr>
              <w:spacing w:after="14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N</w:t>
            </w:r>
          </w:p>
        </w:tc>
        <w:tc>
          <w:tcPr>
            <w:tcW w:w="2126" w:type="dxa"/>
            <w:tcBorders>
              <w:top w:val="nil"/>
              <w:bottom w:val="nil"/>
            </w:tcBorders>
            <w:shd w:val="clear" w:color="auto" w:fill="auto"/>
            <w:vAlign w:val="center"/>
          </w:tcPr>
          <w:p w:rsidR="00F503AA" w:rsidRPr="00D2348D" w:rsidRDefault="00F503AA" w:rsidP="00D2348D">
            <w:pPr>
              <w:spacing w:after="14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US"/>
              </w:rPr>
            </w:pPr>
          </w:p>
        </w:tc>
      </w:tr>
      <w:tr w:rsidR="0024086A" w:rsidRPr="00D2348D" w:rsidTr="001C3A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gridSpan w:val="2"/>
            <w:tcBorders>
              <w:top w:val="nil"/>
              <w:bottom w:val="single" w:sz="8" w:space="0" w:color="auto"/>
            </w:tcBorders>
            <w:shd w:val="clear" w:color="auto" w:fill="auto"/>
            <w:vAlign w:val="center"/>
          </w:tcPr>
          <w:p w:rsidR="00F503AA" w:rsidRPr="00D2348D" w:rsidRDefault="00F503AA" w:rsidP="00D2348D">
            <w:pPr>
              <w:spacing w:after="140"/>
              <w:jc w:val="both"/>
              <w:rPr>
                <w:rFonts w:ascii="Book Antiqua" w:hAnsi="Book Antiqua"/>
                <w:b w:val="0"/>
                <w:color w:val="auto"/>
                <w:lang w:val="en-US"/>
              </w:rPr>
            </w:pPr>
            <w:r w:rsidRPr="00D2348D">
              <w:rPr>
                <w:rFonts w:ascii="Book Antiqua" w:hAnsi="Book Antiqua"/>
                <w:b w:val="0"/>
                <w:color w:val="auto"/>
                <w:lang w:val="en-US"/>
              </w:rPr>
              <w:t>21</w:t>
            </w:r>
          </w:p>
        </w:tc>
        <w:tc>
          <w:tcPr>
            <w:tcW w:w="568" w:type="dxa"/>
            <w:tcBorders>
              <w:top w:val="nil"/>
              <w:bottom w:val="single" w:sz="8" w:space="0" w:color="auto"/>
            </w:tcBorders>
            <w:shd w:val="clear" w:color="auto" w:fill="auto"/>
            <w:vAlign w:val="center"/>
          </w:tcPr>
          <w:p w:rsidR="00F503AA" w:rsidRPr="00D2348D" w:rsidRDefault="00F503AA" w:rsidP="00D2348D">
            <w:pPr>
              <w:spacing w:after="14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M</w:t>
            </w:r>
          </w:p>
        </w:tc>
        <w:tc>
          <w:tcPr>
            <w:tcW w:w="1134" w:type="dxa"/>
            <w:tcBorders>
              <w:top w:val="nil"/>
              <w:bottom w:val="single" w:sz="8" w:space="0" w:color="auto"/>
            </w:tcBorders>
            <w:shd w:val="clear" w:color="auto" w:fill="auto"/>
            <w:vAlign w:val="center"/>
          </w:tcPr>
          <w:p w:rsidR="00F503AA" w:rsidRPr="00D2348D" w:rsidRDefault="00F503AA" w:rsidP="00D2348D">
            <w:pPr>
              <w:spacing w:after="14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71</w:t>
            </w:r>
          </w:p>
        </w:tc>
        <w:tc>
          <w:tcPr>
            <w:tcW w:w="2268" w:type="dxa"/>
            <w:tcBorders>
              <w:top w:val="nil"/>
              <w:bottom w:val="single" w:sz="8" w:space="0" w:color="auto"/>
            </w:tcBorders>
            <w:shd w:val="clear" w:color="auto" w:fill="auto"/>
            <w:vAlign w:val="center"/>
          </w:tcPr>
          <w:p w:rsidR="00F503AA" w:rsidRPr="00D2348D" w:rsidRDefault="00F503AA" w:rsidP="00D2348D">
            <w:pPr>
              <w:spacing w:after="14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Fistula between colon and rectal stump after Hartmann procedure due to rectal cancer</w:t>
            </w:r>
          </w:p>
        </w:tc>
        <w:tc>
          <w:tcPr>
            <w:tcW w:w="1152" w:type="dxa"/>
            <w:tcBorders>
              <w:top w:val="nil"/>
              <w:bottom w:val="single" w:sz="8" w:space="0" w:color="auto"/>
            </w:tcBorders>
            <w:shd w:val="clear" w:color="auto" w:fill="auto"/>
            <w:vAlign w:val="center"/>
          </w:tcPr>
          <w:p w:rsidR="00F503AA" w:rsidRPr="00D2348D" w:rsidRDefault="00F503AA" w:rsidP="00D2348D">
            <w:pPr>
              <w:spacing w:after="14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15</w:t>
            </w:r>
          </w:p>
        </w:tc>
        <w:tc>
          <w:tcPr>
            <w:tcW w:w="727" w:type="dxa"/>
            <w:tcBorders>
              <w:top w:val="nil"/>
              <w:bottom w:val="single" w:sz="8" w:space="0" w:color="auto"/>
            </w:tcBorders>
            <w:shd w:val="clear" w:color="auto" w:fill="auto"/>
            <w:vAlign w:val="center"/>
          </w:tcPr>
          <w:p w:rsidR="00F503AA" w:rsidRPr="00D2348D" w:rsidRDefault="00F503AA" w:rsidP="00D2348D">
            <w:pPr>
              <w:spacing w:after="14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12/6a</w:t>
            </w:r>
          </w:p>
        </w:tc>
        <w:tc>
          <w:tcPr>
            <w:tcW w:w="1806" w:type="dxa"/>
            <w:tcBorders>
              <w:top w:val="nil"/>
              <w:bottom w:val="single" w:sz="8" w:space="0" w:color="auto"/>
            </w:tcBorders>
            <w:shd w:val="clear" w:color="auto" w:fill="auto"/>
            <w:vAlign w:val="center"/>
          </w:tcPr>
          <w:p w:rsidR="00F503AA" w:rsidRPr="00D2348D" w:rsidRDefault="00F503AA" w:rsidP="00D2348D">
            <w:pPr>
              <w:spacing w:after="14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A</w:t>
            </w:r>
          </w:p>
        </w:tc>
        <w:tc>
          <w:tcPr>
            <w:tcW w:w="851" w:type="dxa"/>
            <w:tcBorders>
              <w:top w:val="nil"/>
              <w:bottom w:val="single" w:sz="8" w:space="0" w:color="auto"/>
            </w:tcBorders>
            <w:shd w:val="clear" w:color="auto" w:fill="auto"/>
            <w:vAlign w:val="center"/>
          </w:tcPr>
          <w:p w:rsidR="00F503AA" w:rsidRPr="00D2348D" w:rsidRDefault="00F503AA" w:rsidP="00D2348D">
            <w:pPr>
              <w:spacing w:after="14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Y</w:t>
            </w:r>
          </w:p>
        </w:tc>
        <w:tc>
          <w:tcPr>
            <w:tcW w:w="1559" w:type="dxa"/>
            <w:tcBorders>
              <w:top w:val="nil"/>
              <w:bottom w:val="single" w:sz="8" w:space="0" w:color="auto"/>
            </w:tcBorders>
            <w:shd w:val="clear" w:color="auto" w:fill="auto"/>
            <w:vAlign w:val="center"/>
          </w:tcPr>
          <w:p w:rsidR="00F503AA" w:rsidRPr="00D2348D" w:rsidRDefault="00F503AA" w:rsidP="00D2348D">
            <w:pPr>
              <w:spacing w:after="14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N</w:t>
            </w:r>
          </w:p>
        </w:tc>
        <w:tc>
          <w:tcPr>
            <w:tcW w:w="1134" w:type="dxa"/>
            <w:tcBorders>
              <w:top w:val="nil"/>
              <w:bottom w:val="single" w:sz="8" w:space="0" w:color="auto"/>
            </w:tcBorders>
            <w:shd w:val="clear" w:color="auto" w:fill="auto"/>
            <w:vAlign w:val="center"/>
          </w:tcPr>
          <w:p w:rsidR="00F503AA" w:rsidRPr="00D2348D" w:rsidRDefault="00F503AA" w:rsidP="00D2348D">
            <w:pPr>
              <w:spacing w:after="14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Y</w:t>
            </w:r>
          </w:p>
        </w:tc>
        <w:tc>
          <w:tcPr>
            <w:tcW w:w="2126" w:type="dxa"/>
            <w:tcBorders>
              <w:top w:val="nil"/>
              <w:bottom w:val="single" w:sz="8" w:space="0" w:color="auto"/>
            </w:tcBorders>
            <w:shd w:val="clear" w:color="auto" w:fill="auto"/>
            <w:vAlign w:val="center"/>
          </w:tcPr>
          <w:p w:rsidR="00F503AA" w:rsidRPr="00D2348D" w:rsidRDefault="00F503AA" w:rsidP="00D2348D">
            <w:pPr>
              <w:spacing w:after="14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US"/>
              </w:rPr>
            </w:pPr>
            <w:r w:rsidRPr="00D2348D">
              <w:rPr>
                <w:rFonts w:ascii="Book Antiqua" w:hAnsi="Book Antiqua"/>
                <w:color w:val="auto"/>
                <w:lang w:val="en-US"/>
              </w:rPr>
              <w:t>N</w:t>
            </w:r>
          </w:p>
        </w:tc>
      </w:tr>
    </w:tbl>
    <w:p w:rsidR="00F503AA" w:rsidRPr="001C3AB5" w:rsidRDefault="001C3AB5" w:rsidP="001C3AB5">
      <w:pPr>
        <w:pStyle w:val="a8"/>
        <w:spacing w:line="360" w:lineRule="auto"/>
        <w:jc w:val="both"/>
        <w:rPr>
          <w:rFonts w:ascii="Book Antiqua" w:eastAsia="宋体" w:hAnsi="Book Antiqua"/>
          <w:lang w:val="en-GB" w:eastAsia="zh-CN"/>
        </w:rPr>
      </w:pPr>
      <w:r w:rsidRPr="00D2348D">
        <w:rPr>
          <w:rFonts w:ascii="Book Antiqua" w:hAnsi="Book Antiqua"/>
          <w:lang w:val="en-US"/>
        </w:rPr>
        <w:t xml:space="preserve">Comments N 12: In the first session, the anal stenosis did not allow passage of the </w:t>
      </w:r>
      <w:proofErr w:type="spellStart"/>
      <w:r w:rsidRPr="00D2348D">
        <w:rPr>
          <w:rFonts w:ascii="Book Antiqua" w:hAnsi="Book Antiqua"/>
          <w:lang w:val="en-US"/>
        </w:rPr>
        <w:t>colonoscope</w:t>
      </w:r>
      <w:proofErr w:type="spellEnd"/>
      <w:r w:rsidRPr="00D2348D">
        <w:rPr>
          <w:rFonts w:ascii="Book Antiqua" w:hAnsi="Book Antiqua"/>
          <w:lang w:val="en-US"/>
        </w:rPr>
        <w:t xml:space="preserve"> with the mounted OTSC system; N 16: Combined with </w:t>
      </w:r>
      <w:proofErr w:type="spellStart"/>
      <w:r w:rsidRPr="00D2348D">
        <w:rPr>
          <w:rFonts w:ascii="Book Antiqua" w:hAnsi="Book Antiqua"/>
          <w:lang w:val="en-US"/>
        </w:rPr>
        <w:t>colonoscopic</w:t>
      </w:r>
      <w:proofErr w:type="spellEnd"/>
      <w:r w:rsidRPr="00D2348D">
        <w:rPr>
          <w:rFonts w:ascii="Book Antiqua" w:hAnsi="Book Antiqua"/>
          <w:lang w:val="en-US"/>
        </w:rPr>
        <w:t xml:space="preserve"> removal of the PEG tube; N 20: After endoscopic removal of the dislocated esophageal stent. History of </w:t>
      </w:r>
      <w:proofErr w:type="spellStart"/>
      <w:r w:rsidRPr="00D2348D">
        <w:rPr>
          <w:rFonts w:ascii="Book Antiqua" w:hAnsi="Book Antiqua"/>
          <w:lang w:val="en-US"/>
        </w:rPr>
        <w:t>aortoesophageal</w:t>
      </w:r>
      <w:proofErr w:type="spellEnd"/>
      <w:r w:rsidRPr="00D2348D">
        <w:rPr>
          <w:rFonts w:ascii="Book Antiqua" w:hAnsi="Book Antiqua"/>
          <w:lang w:val="en-US"/>
        </w:rPr>
        <w:t xml:space="preserve"> fistula, </w:t>
      </w:r>
      <w:proofErr w:type="spellStart"/>
      <w:r w:rsidRPr="00D2348D">
        <w:rPr>
          <w:rFonts w:ascii="Book Antiqua" w:hAnsi="Book Antiqua"/>
          <w:lang w:val="en-US"/>
        </w:rPr>
        <w:t>mediastinitis</w:t>
      </w:r>
      <w:proofErr w:type="spellEnd"/>
      <w:r w:rsidRPr="00D2348D">
        <w:rPr>
          <w:rFonts w:ascii="Book Antiqua" w:hAnsi="Book Antiqua"/>
          <w:lang w:val="en-US"/>
        </w:rPr>
        <w:t xml:space="preserve">, and thoracic endovascular aortic repair 1 </w:t>
      </w:r>
      <w:proofErr w:type="spellStart"/>
      <w:r w:rsidRPr="00D2348D">
        <w:rPr>
          <w:rFonts w:ascii="Book Antiqua" w:hAnsi="Book Antiqua"/>
          <w:lang w:val="en-US"/>
        </w:rPr>
        <w:t>mo</w:t>
      </w:r>
      <w:proofErr w:type="spellEnd"/>
      <w:r w:rsidRPr="00D2348D">
        <w:rPr>
          <w:rFonts w:ascii="Book Antiqua" w:hAnsi="Book Antiqua"/>
          <w:lang w:val="en-US"/>
        </w:rPr>
        <w:t xml:space="preserve"> prior; N 21: Further failure with 12/6a and 12/6gc; See Figure 2.</w:t>
      </w:r>
      <w:r>
        <w:rPr>
          <w:rFonts w:ascii="Book Antiqua" w:eastAsia="宋体" w:hAnsi="Book Antiqua" w:hint="eastAsia"/>
          <w:lang w:val="en-US" w:eastAsia="zh-CN"/>
        </w:rPr>
        <w:t xml:space="preserve"> </w:t>
      </w:r>
      <w:r w:rsidR="00F503AA" w:rsidRPr="00D2348D">
        <w:rPr>
          <w:rFonts w:ascii="Book Antiqua" w:hAnsi="Book Antiqua"/>
          <w:lang w:val="en-GB"/>
        </w:rPr>
        <w:t xml:space="preserve">OTSC: </w:t>
      </w:r>
      <w:r w:rsidRPr="00D2348D">
        <w:rPr>
          <w:rFonts w:ascii="Book Antiqua" w:hAnsi="Book Antiqua"/>
          <w:lang w:val="en-GB"/>
        </w:rPr>
        <w:t>Over</w:t>
      </w:r>
      <w:r w:rsidR="00F503AA" w:rsidRPr="00D2348D">
        <w:rPr>
          <w:rFonts w:ascii="Book Antiqua" w:hAnsi="Book Antiqua"/>
          <w:lang w:val="en-GB"/>
        </w:rPr>
        <w:t xml:space="preserve">-the-scope-clip; PEG: </w:t>
      </w:r>
      <w:r w:rsidRPr="00D2348D">
        <w:rPr>
          <w:rFonts w:ascii="Book Antiqua" w:hAnsi="Book Antiqua"/>
          <w:lang w:val="en-US"/>
        </w:rPr>
        <w:t xml:space="preserve">Percutaneous </w:t>
      </w:r>
      <w:r w:rsidR="00F503AA" w:rsidRPr="00D2348D">
        <w:rPr>
          <w:rFonts w:ascii="Book Antiqua" w:hAnsi="Book Antiqua"/>
          <w:lang w:val="en-US"/>
        </w:rPr>
        <w:t>endoscopic gastrostomy; M: Male; F: Female</w:t>
      </w:r>
      <w:r>
        <w:rPr>
          <w:rFonts w:ascii="Book Antiqua" w:eastAsia="宋体" w:hAnsi="Book Antiqua" w:hint="eastAsia"/>
          <w:lang w:val="en-US" w:eastAsia="zh-CN"/>
        </w:rPr>
        <w:t>.</w:t>
      </w:r>
    </w:p>
    <w:p w:rsidR="00563F00" w:rsidRPr="00D2348D" w:rsidRDefault="00563F00" w:rsidP="001C3AB5">
      <w:pPr>
        <w:spacing w:line="360" w:lineRule="auto"/>
        <w:jc w:val="both"/>
        <w:rPr>
          <w:rFonts w:ascii="Book Antiqua" w:eastAsia="MS Mincho" w:hAnsi="Book Antiqua" w:cs="Arial"/>
          <w:b/>
          <w:color w:val="auto"/>
          <w:szCs w:val="24"/>
          <w:lang w:eastAsia="de-DE"/>
        </w:rPr>
      </w:pPr>
      <w:r w:rsidRPr="00D2348D">
        <w:rPr>
          <w:rFonts w:ascii="Book Antiqua" w:eastAsia="MS Mincho" w:hAnsi="Book Antiqua" w:cs="Arial"/>
          <w:b/>
          <w:color w:val="auto"/>
          <w:szCs w:val="24"/>
          <w:lang w:eastAsia="de-DE"/>
        </w:rPr>
        <w:br w:type="page"/>
      </w:r>
    </w:p>
    <w:p w:rsidR="00F503AA" w:rsidRPr="00D2348D" w:rsidRDefault="001C3AB5" w:rsidP="00D2348D">
      <w:pPr>
        <w:spacing w:line="360" w:lineRule="auto"/>
        <w:jc w:val="both"/>
        <w:rPr>
          <w:rFonts w:ascii="Book Antiqua" w:eastAsia="MS Mincho" w:hAnsi="Book Antiqua" w:cs="Arial"/>
          <w:b/>
          <w:color w:val="auto"/>
          <w:szCs w:val="24"/>
          <w:lang w:eastAsia="de-DE"/>
        </w:rPr>
      </w:pPr>
      <w:r>
        <w:rPr>
          <w:rFonts w:ascii="Book Antiqua" w:eastAsia="MS Mincho" w:hAnsi="Book Antiqua" w:cs="Arial"/>
          <w:b/>
          <w:color w:val="auto"/>
          <w:szCs w:val="24"/>
          <w:lang w:eastAsia="de-DE"/>
        </w:rPr>
        <w:lastRenderedPageBreak/>
        <w:t>Table 2</w:t>
      </w:r>
      <w:r>
        <w:rPr>
          <w:rFonts w:ascii="Book Antiqua" w:hAnsi="Book Antiqua" w:cs="Arial" w:hint="eastAsia"/>
          <w:b/>
          <w:color w:val="auto"/>
          <w:szCs w:val="24"/>
          <w:lang w:eastAsia="zh-CN"/>
        </w:rPr>
        <w:t xml:space="preserve"> </w:t>
      </w:r>
      <w:r w:rsidR="00F503AA" w:rsidRPr="00D2348D">
        <w:rPr>
          <w:rFonts w:ascii="Book Antiqua" w:eastAsia="MS Mincho" w:hAnsi="Book Antiqua" w:cs="Arial"/>
          <w:b/>
          <w:color w:val="auto"/>
          <w:szCs w:val="24"/>
          <w:lang w:eastAsia="de-DE"/>
        </w:rPr>
        <w:t>Demographic data</w:t>
      </w:r>
      <w:r w:rsidR="00F45A64" w:rsidRPr="00D2348D">
        <w:rPr>
          <w:rFonts w:ascii="Book Antiqua" w:eastAsia="MS Mincho" w:hAnsi="Book Antiqua" w:cs="Arial"/>
          <w:b/>
          <w:color w:val="auto"/>
          <w:szCs w:val="24"/>
          <w:lang w:eastAsia="de-DE"/>
        </w:rPr>
        <w:t xml:space="preserve">, indications and localization of the </w:t>
      </w:r>
      <w:r w:rsidRPr="001C3AB5">
        <w:rPr>
          <w:rFonts w:ascii="Book Antiqua" w:eastAsia="MS Mincho" w:hAnsi="Book Antiqua" w:cs="Arial"/>
          <w:b/>
          <w:color w:val="auto"/>
          <w:szCs w:val="24"/>
          <w:lang w:eastAsia="de-DE"/>
        </w:rPr>
        <w:t>over-the-scope-clip</w:t>
      </w:r>
      <w:r w:rsidR="00F45A64" w:rsidRPr="00D2348D">
        <w:rPr>
          <w:rFonts w:ascii="Book Antiqua" w:eastAsia="MS Mincho" w:hAnsi="Book Antiqua" w:cs="Arial"/>
          <w:b/>
          <w:color w:val="auto"/>
          <w:szCs w:val="24"/>
          <w:lang w:eastAsia="de-DE"/>
        </w:rPr>
        <w:t xml:space="preserve"> applications</w:t>
      </w:r>
    </w:p>
    <w:tbl>
      <w:tblPr>
        <w:tblStyle w:val="LightShading-Accent21"/>
        <w:tblW w:w="0" w:type="auto"/>
        <w:tblLook w:val="04A0" w:firstRow="1" w:lastRow="0" w:firstColumn="1" w:lastColumn="0" w:noHBand="0" w:noVBand="1"/>
      </w:tblPr>
      <w:tblGrid>
        <w:gridCol w:w="4928"/>
        <w:gridCol w:w="5528"/>
      </w:tblGrid>
      <w:tr w:rsidR="00F503AA" w:rsidRPr="00D2348D" w:rsidTr="001D5C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Borders>
              <w:top w:val="single" w:sz="8" w:space="0" w:color="auto"/>
              <w:bottom w:val="single" w:sz="8" w:space="0" w:color="auto"/>
            </w:tcBorders>
            <w:shd w:val="clear" w:color="auto" w:fill="auto"/>
          </w:tcPr>
          <w:p w:rsidR="00F503AA" w:rsidRPr="00D2348D" w:rsidRDefault="00F503AA" w:rsidP="00D2348D">
            <w:pPr>
              <w:keepNext/>
              <w:keepLines/>
              <w:spacing w:before="200" w:after="40" w:line="360" w:lineRule="auto"/>
              <w:contextualSpacing/>
              <w:jc w:val="both"/>
              <w:outlineLvl w:val="5"/>
              <w:rPr>
                <w:rFonts w:ascii="Book Antiqua" w:eastAsia="MS Gothic" w:hAnsi="Book Antiqua" w:cs="Arial"/>
                <w:color w:val="auto"/>
              </w:rPr>
            </w:pPr>
            <w:r w:rsidRPr="00D2348D">
              <w:rPr>
                <w:rFonts w:ascii="Book Antiqua" w:hAnsi="Book Antiqua" w:cs="Arial"/>
                <w:color w:val="auto"/>
              </w:rPr>
              <w:t>Characteristics</w:t>
            </w:r>
          </w:p>
        </w:tc>
        <w:tc>
          <w:tcPr>
            <w:tcW w:w="5528" w:type="dxa"/>
            <w:tcBorders>
              <w:top w:val="single" w:sz="8" w:space="0" w:color="auto"/>
              <w:bottom w:val="single" w:sz="8" w:space="0" w:color="auto"/>
            </w:tcBorders>
            <w:shd w:val="clear" w:color="auto" w:fill="auto"/>
          </w:tcPr>
          <w:p w:rsidR="00F503AA" w:rsidRPr="00D2348D" w:rsidRDefault="00F503AA" w:rsidP="00D2348D">
            <w:pPr>
              <w:keepNext/>
              <w:keepLines/>
              <w:spacing w:before="200" w:after="40" w:line="360" w:lineRule="auto"/>
              <w:contextualSpacing/>
              <w:jc w:val="both"/>
              <w:outlineLvl w:val="5"/>
              <w:cnfStyle w:val="100000000000" w:firstRow="1" w:lastRow="0" w:firstColumn="0" w:lastColumn="0" w:oddVBand="0" w:evenVBand="0" w:oddHBand="0" w:evenHBand="0" w:firstRowFirstColumn="0" w:firstRowLastColumn="0" w:lastRowFirstColumn="0" w:lastRowLastColumn="0"/>
              <w:rPr>
                <w:rFonts w:ascii="Book Antiqua" w:eastAsia="MS Gothic" w:hAnsi="Book Antiqua" w:cs="Arial"/>
                <w:color w:val="auto"/>
                <w:lang w:val="en-GB"/>
              </w:rPr>
            </w:pPr>
            <w:r w:rsidRPr="00D2348D">
              <w:rPr>
                <w:rFonts w:ascii="Book Antiqua" w:hAnsi="Book Antiqua" w:cs="Arial"/>
                <w:color w:val="auto"/>
                <w:lang w:val="en-GB"/>
              </w:rPr>
              <w:t>Patients (</w:t>
            </w:r>
            <w:r w:rsidRPr="001C3AB5">
              <w:rPr>
                <w:rFonts w:ascii="Book Antiqua" w:hAnsi="Book Antiqua" w:cs="Arial"/>
                <w:i/>
                <w:color w:val="auto"/>
                <w:lang w:val="en-GB"/>
              </w:rPr>
              <w:t>n</w:t>
            </w:r>
            <w:r w:rsidRPr="00D2348D">
              <w:rPr>
                <w:rFonts w:ascii="Book Antiqua" w:hAnsi="Book Antiqua" w:cs="Arial"/>
                <w:color w:val="auto"/>
                <w:lang w:val="en-GB"/>
              </w:rPr>
              <w:t>, unless otherwise indicated)</w:t>
            </w:r>
          </w:p>
        </w:tc>
      </w:tr>
      <w:tr w:rsidR="00F503AA" w:rsidRPr="00D2348D" w:rsidTr="001D5C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Borders>
              <w:top w:val="single" w:sz="8" w:space="0" w:color="auto"/>
            </w:tcBorders>
            <w:shd w:val="clear" w:color="auto" w:fill="auto"/>
          </w:tcPr>
          <w:p w:rsidR="00F503AA" w:rsidRPr="00D2348D" w:rsidRDefault="00F503AA" w:rsidP="00D2348D">
            <w:pPr>
              <w:spacing w:line="360" w:lineRule="auto"/>
              <w:jc w:val="both"/>
              <w:rPr>
                <w:rFonts w:ascii="Book Antiqua" w:hAnsi="Book Antiqua" w:cs="Arial"/>
                <w:b w:val="0"/>
                <w:color w:val="auto"/>
              </w:rPr>
            </w:pPr>
            <w:r w:rsidRPr="00D2348D">
              <w:rPr>
                <w:rFonts w:ascii="Book Antiqua" w:hAnsi="Book Antiqua" w:cs="Arial"/>
                <w:b w:val="0"/>
                <w:color w:val="auto"/>
              </w:rPr>
              <w:t>Number of patients (% females)</w:t>
            </w:r>
          </w:p>
        </w:tc>
        <w:tc>
          <w:tcPr>
            <w:tcW w:w="5528" w:type="dxa"/>
            <w:tcBorders>
              <w:top w:val="single" w:sz="8" w:space="0" w:color="auto"/>
            </w:tcBorders>
            <w:shd w:val="clear" w:color="auto" w:fill="auto"/>
          </w:tcPr>
          <w:p w:rsidR="00F503AA" w:rsidRPr="00D2348D" w:rsidRDefault="00F503AA" w:rsidP="00D2348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MS Mincho" w:hAnsi="Book Antiqua" w:cs="Arial"/>
                <w:color w:val="auto"/>
              </w:rPr>
            </w:pPr>
            <w:r w:rsidRPr="00D2348D">
              <w:rPr>
                <w:rFonts w:ascii="Book Antiqua" w:hAnsi="Book Antiqua" w:cs="Arial"/>
                <w:color w:val="auto"/>
              </w:rPr>
              <w:t>21 (33%)</w:t>
            </w:r>
          </w:p>
        </w:tc>
      </w:tr>
      <w:tr w:rsidR="00F503AA" w:rsidRPr="00D2348D" w:rsidTr="001D5C6D">
        <w:tc>
          <w:tcPr>
            <w:cnfStyle w:val="001000000000" w:firstRow="0" w:lastRow="0" w:firstColumn="1" w:lastColumn="0" w:oddVBand="0" w:evenVBand="0" w:oddHBand="0" w:evenHBand="0" w:firstRowFirstColumn="0" w:firstRowLastColumn="0" w:lastRowFirstColumn="0" w:lastRowLastColumn="0"/>
            <w:tcW w:w="4928" w:type="dxa"/>
            <w:shd w:val="clear" w:color="auto" w:fill="auto"/>
          </w:tcPr>
          <w:p w:rsidR="00F503AA" w:rsidRPr="00D2348D" w:rsidRDefault="00F503AA" w:rsidP="00D2348D">
            <w:pPr>
              <w:spacing w:line="360" w:lineRule="auto"/>
              <w:jc w:val="both"/>
              <w:rPr>
                <w:rFonts w:ascii="Book Antiqua" w:hAnsi="Book Antiqua" w:cs="Arial"/>
                <w:b w:val="0"/>
                <w:color w:val="auto"/>
              </w:rPr>
            </w:pPr>
            <w:r w:rsidRPr="00D2348D">
              <w:rPr>
                <w:rFonts w:ascii="Book Antiqua" w:hAnsi="Book Antiqua" w:cs="Arial"/>
                <w:b w:val="0"/>
                <w:color w:val="auto"/>
              </w:rPr>
              <w:t>Age, median (range), years</w:t>
            </w:r>
          </w:p>
        </w:tc>
        <w:tc>
          <w:tcPr>
            <w:tcW w:w="5528" w:type="dxa"/>
            <w:shd w:val="clear" w:color="auto" w:fill="auto"/>
          </w:tcPr>
          <w:p w:rsidR="00F503AA" w:rsidRPr="00D2348D" w:rsidRDefault="00F503AA" w:rsidP="00D2348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r w:rsidRPr="00D2348D">
              <w:rPr>
                <w:rFonts w:ascii="Book Antiqua" w:hAnsi="Book Antiqua" w:cs="Arial"/>
                <w:color w:val="auto"/>
              </w:rPr>
              <w:t>64 (42-85)</w:t>
            </w:r>
          </w:p>
        </w:tc>
      </w:tr>
      <w:tr w:rsidR="00F503AA" w:rsidRPr="00D2348D" w:rsidTr="001D5C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Borders>
              <w:bottom w:val="nil"/>
            </w:tcBorders>
            <w:shd w:val="clear" w:color="auto" w:fill="auto"/>
          </w:tcPr>
          <w:p w:rsidR="00F503AA" w:rsidRPr="00DC4C79" w:rsidRDefault="00F503AA" w:rsidP="00D2348D">
            <w:pPr>
              <w:keepNext/>
              <w:keepLines/>
              <w:spacing w:before="200" w:line="360" w:lineRule="auto"/>
              <w:jc w:val="both"/>
              <w:outlineLvl w:val="6"/>
              <w:rPr>
                <w:rFonts w:ascii="Book Antiqua" w:hAnsi="Book Antiqua" w:cs="Arial"/>
                <w:b w:val="0"/>
                <w:color w:val="auto"/>
                <w:lang w:val="en-GB"/>
              </w:rPr>
            </w:pPr>
            <w:r w:rsidRPr="00DC4C79">
              <w:rPr>
                <w:rFonts w:ascii="Book Antiqua" w:hAnsi="Book Antiqua" w:cs="Arial"/>
                <w:b w:val="0"/>
                <w:color w:val="auto"/>
                <w:lang w:val="en-GB"/>
              </w:rPr>
              <w:t xml:space="preserve">Indications </w:t>
            </w:r>
          </w:p>
          <w:p w:rsidR="00F503AA" w:rsidRPr="00DC4C79" w:rsidRDefault="00F503AA" w:rsidP="001D5C6D">
            <w:pPr>
              <w:keepNext/>
              <w:keepLines/>
              <w:spacing w:before="200" w:line="360" w:lineRule="auto"/>
              <w:ind w:firstLineChars="100" w:firstLine="240"/>
              <w:contextualSpacing/>
              <w:jc w:val="both"/>
              <w:outlineLvl w:val="6"/>
              <w:rPr>
                <w:rFonts w:ascii="Book Antiqua" w:hAnsi="Book Antiqua" w:cs="Arial"/>
                <w:b w:val="0"/>
                <w:color w:val="auto"/>
                <w:lang w:val="en-GB"/>
              </w:rPr>
            </w:pPr>
            <w:r w:rsidRPr="00DC4C79">
              <w:rPr>
                <w:rFonts w:ascii="Book Antiqua" w:hAnsi="Book Antiqua" w:cs="Arial"/>
                <w:b w:val="0"/>
                <w:color w:val="auto"/>
                <w:lang w:val="en-GB"/>
              </w:rPr>
              <w:t>Fistulae (OTSC application)</w:t>
            </w:r>
          </w:p>
          <w:p w:rsidR="00F503AA" w:rsidRPr="00DC4C79" w:rsidRDefault="00F503AA" w:rsidP="001D5C6D">
            <w:pPr>
              <w:keepNext/>
              <w:keepLines/>
              <w:spacing w:before="200" w:line="360" w:lineRule="auto"/>
              <w:ind w:firstLineChars="150" w:firstLine="360"/>
              <w:contextualSpacing/>
              <w:jc w:val="both"/>
              <w:outlineLvl w:val="6"/>
              <w:rPr>
                <w:rFonts w:ascii="Book Antiqua" w:hAnsi="Book Antiqua" w:cs="Arial"/>
                <w:b w:val="0"/>
                <w:color w:val="auto"/>
                <w:lang w:val="en-GB"/>
              </w:rPr>
            </w:pPr>
            <w:r w:rsidRPr="00DC4C79">
              <w:rPr>
                <w:rFonts w:ascii="Book Antiqua" w:hAnsi="Book Antiqua" w:cs="Arial"/>
                <w:b w:val="0"/>
                <w:color w:val="auto"/>
                <w:lang w:val="en-GB"/>
              </w:rPr>
              <w:t>- Colon</w:t>
            </w:r>
          </w:p>
          <w:p w:rsidR="00F503AA" w:rsidRPr="00DC4C79" w:rsidRDefault="00DC4C79" w:rsidP="001D5C6D">
            <w:pPr>
              <w:spacing w:line="360" w:lineRule="auto"/>
              <w:ind w:firstLineChars="150" w:firstLine="360"/>
              <w:contextualSpacing/>
              <w:jc w:val="both"/>
              <w:rPr>
                <w:rFonts w:ascii="Book Antiqua" w:hAnsi="Book Antiqua" w:cs="Arial"/>
                <w:b w:val="0"/>
                <w:color w:val="auto"/>
                <w:lang w:val="en-GB"/>
              </w:rPr>
            </w:pPr>
            <w:r>
              <w:rPr>
                <w:rFonts w:ascii="Book Antiqua" w:hAnsi="Book Antiqua" w:cs="Arial"/>
                <w:b w:val="0"/>
                <w:color w:val="auto"/>
                <w:lang w:val="en-GB"/>
              </w:rPr>
              <w:t>-</w:t>
            </w:r>
            <w:r w:rsidRPr="00DC4C79">
              <w:rPr>
                <w:rFonts w:ascii="Book Antiqua" w:hAnsi="Book Antiqua" w:cs="Arial"/>
                <w:b w:val="0"/>
                <w:color w:val="auto"/>
                <w:lang w:val="en-GB"/>
              </w:rPr>
              <w:t xml:space="preserve">After </w:t>
            </w:r>
            <w:r w:rsidR="00F503AA" w:rsidRPr="00DC4C79">
              <w:rPr>
                <w:rFonts w:ascii="Book Antiqua" w:hAnsi="Book Antiqua" w:cs="Arial"/>
                <w:b w:val="0"/>
                <w:color w:val="auto"/>
                <w:lang w:val="en-GB"/>
              </w:rPr>
              <w:t>PEG tube removal (colon or stomach)</w:t>
            </w:r>
          </w:p>
          <w:p w:rsidR="00F503AA" w:rsidRPr="00DC4C79" w:rsidRDefault="00F503AA" w:rsidP="001D5C6D">
            <w:pPr>
              <w:spacing w:line="360" w:lineRule="auto"/>
              <w:ind w:firstLineChars="150" w:firstLine="360"/>
              <w:contextualSpacing/>
              <w:jc w:val="both"/>
              <w:rPr>
                <w:rFonts w:ascii="Book Antiqua" w:hAnsi="Book Antiqua" w:cs="Arial"/>
                <w:b w:val="0"/>
                <w:color w:val="auto"/>
                <w:lang w:val="en-GB"/>
              </w:rPr>
            </w:pPr>
            <w:r w:rsidRPr="00DC4C79">
              <w:rPr>
                <w:rFonts w:ascii="Book Antiqua" w:hAnsi="Book Antiqua" w:cs="Arial"/>
                <w:b w:val="0"/>
                <w:color w:val="auto"/>
                <w:lang w:val="en-GB"/>
              </w:rPr>
              <w:t xml:space="preserve">- </w:t>
            </w:r>
            <w:r w:rsidR="00DC4C79" w:rsidRPr="00DC4C79">
              <w:rPr>
                <w:rFonts w:ascii="Book Antiqua" w:hAnsi="Book Antiqua" w:cs="Arial"/>
                <w:b w:val="0"/>
                <w:color w:val="auto"/>
                <w:lang w:val="en-GB"/>
              </w:rPr>
              <w:t xml:space="preserve">Stomach </w:t>
            </w:r>
            <w:r w:rsidRPr="00DC4C79">
              <w:rPr>
                <w:rFonts w:ascii="Book Antiqua" w:hAnsi="Book Antiqua" w:cs="Arial"/>
                <w:b w:val="0"/>
                <w:color w:val="auto"/>
                <w:lang w:val="en-GB"/>
              </w:rPr>
              <w:t>after surgery</w:t>
            </w:r>
          </w:p>
          <w:p w:rsidR="00F503AA" w:rsidRPr="00DC4C79" w:rsidRDefault="00F503AA" w:rsidP="001D5C6D">
            <w:pPr>
              <w:spacing w:line="360" w:lineRule="auto"/>
              <w:ind w:firstLineChars="50" w:firstLine="120"/>
              <w:contextualSpacing/>
              <w:jc w:val="both"/>
              <w:rPr>
                <w:rFonts w:ascii="Book Antiqua" w:hAnsi="Book Antiqua" w:cs="Arial"/>
                <w:b w:val="0"/>
                <w:color w:val="auto"/>
                <w:lang w:val="en-GB"/>
              </w:rPr>
            </w:pPr>
            <w:r w:rsidRPr="00DC4C79">
              <w:rPr>
                <w:rFonts w:ascii="Book Antiqua" w:hAnsi="Book Antiqua" w:cs="Arial"/>
                <w:b w:val="0"/>
                <w:color w:val="auto"/>
                <w:lang w:val="en-GB"/>
              </w:rPr>
              <w:t>Anastomotic leakage</w:t>
            </w:r>
          </w:p>
          <w:p w:rsidR="00F503AA" w:rsidRPr="00DC4C79" w:rsidRDefault="00F503AA" w:rsidP="001D5C6D">
            <w:pPr>
              <w:spacing w:line="360" w:lineRule="auto"/>
              <w:ind w:firstLineChars="50" w:firstLine="120"/>
              <w:contextualSpacing/>
              <w:jc w:val="both"/>
              <w:rPr>
                <w:rFonts w:ascii="Book Antiqua" w:hAnsi="Book Antiqua" w:cs="Arial"/>
                <w:b w:val="0"/>
                <w:color w:val="auto"/>
                <w:lang w:val="en-GB"/>
              </w:rPr>
            </w:pPr>
            <w:r w:rsidRPr="00DC4C79">
              <w:rPr>
                <w:rFonts w:ascii="Book Antiqua" w:hAnsi="Book Antiqua" w:cs="Arial"/>
                <w:b w:val="0"/>
                <w:color w:val="auto"/>
                <w:lang w:val="en-GB"/>
              </w:rPr>
              <w:t xml:space="preserve">Unroofed </w:t>
            </w:r>
            <w:proofErr w:type="spellStart"/>
            <w:r w:rsidRPr="00DC4C79">
              <w:rPr>
                <w:rFonts w:ascii="Book Antiqua" w:hAnsi="Book Antiqua" w:cs="Arial"/>
                <w:b w:val="0"/>
                <w:color w:val="auto"/>
                <w:lang w:val="en-GB"/>
              </w:rPr>
              <w:t>submucosal</w:t>
            </w:r>
            <w:proofErr w:type="spellEnd"/>
            <w:r w:rsidRPr="00DC4C79">
              <w:rPr>
                <w:rFonts w:ascii="Book Antiqua" w:hAnsi="Book Antiqua" w:cs="Arial"/>
                <w:b w:val="0"/>
                <w:color w:val="auto"/>
                <w:lang w:val="en-GB"/>
              </w:rPr>
              <w:t xml:space="preserve"> lesion after biopsy</w:t>
            </w:r>
          </w:p>
          <w:p w:rsidR="00F503AA" w:rsidRPr="00DC4C79" w:rsidRDefault="00F503AA" w:rsidP="001D5C6D">
            <w:pPr>
              <w:spacing w:line="360" w:lineRule="auto"/>
              <w:ind w:firstLineChars="50" w:firstLine="120"/>
              <w:contextualSpacing/>
              <w:jc w:val="both"/>
              <w:rPr>
                <w:rFonts w:ascii="Book Antiqua" w:hAnsi="Book Antiqua" w:cs="Arial"/>
                <w:b w:val="0"/>
                <w:color w:val="auto"/>
              </w:rPr>
            </w:pPr>
            <w:r w:rsidRPr="00DC4C79">
              <w:rPr>
                <w:rFonts w:ascii="Book Antiqua" w:hAnsi="Book Antiqua" w:cs="Arial"/>
                <w:b w:val="0"/>
                <w:color w:val="auto"/>
              </w:rPr>
              <w:t>Upper gastrointestinal bleeding</w:t>
            </w:r>
          </w:p>
          <w:p w:rsidR="00F503AA" w:rsidRPr="00DC4C79" w:rsidRDefault="00F503AA" w:rsidP="001D5C6D">
            <w:pPr>
              <w:keepNext/>
              <w:keepLines/>
              <w:spacing w:before="200" w:line="360" w:lineRule="auto"/>
              <w:ind w:firstLineChars="50" w:firstLine="120"/>
              <w:contextualSpacing/>
              <w:jc w:val="both"/>
              <w:outlineLvl w:val="2"/>
              <w:rPr>
                <w:rFonts w:ascii="Book Antiqua" w:hAnsi="Book Antiqua" w:cs="Arial"/>
                <w:b w:val="0"/>
                <w:i/>
                <w:color w:val="auto"/>
              </w:rPr>
            </w:pPr>
            <w:r w:rsidRPr="00DC4C79">
              <w:rPr>
                <w:rFonts w:ascii="Book Antiqua" w:hAnsi="Book Antiqua" w:cs="Arial"/>
                <w:b w:val="0"/>
                <w:color w:val="auto"/>
              </w:rPr>
              <w:t>Esophageal stent fixation</w:t>
            </w:r>
          </w:p>
        </w:tc>
        <w:tc>
          <w:tcPr>
            <w:tcW w:w="5528" w:type="dxa"/>
            <w:tcBorders>
              <w:bottom w:val="nil"/>
            </w:tcBorders>
            <w:shd w:val="clear" w:color="auto" w:fill="auto"/>
          </w:tcPr>
          <w:p w:rsidR="00F503AA" w:rsidRPr="00D2348D" w:rsidRDefault="00F503AA" w:rsidP="00D2348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Cs/>
                <w:i/>
                <w:color w:val="auto"/>
              </w:rPr>
            </w:pPr>
          </w:p>
          <w:p w:rsidR="00F503AA" w:rsidRPr="00D2348D" w:rsidRDefault="00F503AA" w:rsidP="00D2348D">
            <w:pPr>
              <w:spacing w:before="20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r w:rsidRPr="00D2348D">
              <w:rPr>
                <w:rFonts w:ascii="Book Antiqua" w:hAnsi="Book Antiqua" w:cs="Arial"/>
                <w:color w:val="auto"/>
              </w:rPr>
              <w:t>11</w:t>
            </w:r>
          </w:p>
          <w:p w:rsidR="00F503AA" w:rsidRPr="00D2348D" w:rsidRDefault="00F503AA" w:rsidP="00D2348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r w:rsidRPr="00D2348D">
              <w:rPr>
                <w:rFonts w:ascii="Book Antiqua" w:hAnsi="Book Antiqua" w:cs="Arial"/>
                <w:color w:val="auto"/>
              </w:rPr>
              <w:t xml:space="preserve">  4</w:t>
            </w:r>
          </w:p>
          <w:p w:rsidR="00F503AA" w:rsidRPr="00D2348D" w:rsidRDefault="00F503AA" w:rsidP="00D2348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r w:rsidRPr="00D2348D">
              <w:rPr>
                <w:rFonts w:ascii="Book Antiqua" w:hAnsi="Book Antiqua" w:cs="Arial"/>
                <w:color w:val="auto"/>
              </w:rPr>
              <w:t xml:space="preserve">  5</w:t>
            </w:r>
          </w:p>
          <w:p w:rsidR="00F503AA" w:rsidRPr="00D2348D" w:rsidRDefault="00F503AA" w:rsidP="00D2348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r w:rsidRPr="00D2348D">
              <w:rPr>
                <w:rFonts w:ascii="Book Antiqua" w:hAnsi="Book Antiqua" w:cs="Arial"/>
                <w:color w:val="auto"/>
              </w:rPr>
              <w:t xml:space="preserve">  2</w:t>
            </w:r>
          </w:p>
          <w:p w:rsidR="00F503AA" w:rsidRPr="00D2348D" w:rsidRDefault="00F503AA" w:rsidP="00D2348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r w:rsidRPr="00D2348D">
              <w:rPr>
                <w:rFonts w:ascii="Book Antiqua" w:hAnsi="Book Antiqua" w:cs="Arial"/>
                <w:color w:val="auto"/>
              </w:rPr>
              <w:t xml:space="preserve">  6</w:t>
            </w:r>
          </w:p>
          <w:p w:rsidR="00F503AA" w:rsidRPr="00D2348D" w:rsidRDefault="00F503AA" w:rsidP="00D2348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r w:rsidRPr="00D2348D">
              <w:rPr>
                <w:rFonts w:ascii="Book Antiqua" w:hAnsi="Book Antiqua" w:cs="Arial"/>
                <w:color w:val="auto"/>
              </w:rPr>
              <w:t xml:space="preserve">  2</w:t>
            </w:r>
          </w:p>
          <w:p w:rsidR="00F503AA" w:rsidRPr="00D2348D" w:rsidRDefault="00F503AA" w:rsidP="00D2348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r w:rsidRPr="00D2348D">
              <w:rPr>
                <w:rFonts w:ascii="Book Antiqua" w:hAnsi="Book Antiqua" w:cs="Arial"/>
                <w:color w:val="auto"/>
              </w:rPr>
              <w:t xml:space="preserve">  1</w:t>
            </w:r>
          </w:p>
          <w:p w:rsidR="00F503AA" w:rsidRPr="00D2348D" w:rsidRDefault="00F503AA" w:rsidP="00D2348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r w:rsidRPr="00D2348D">
              <w:rPr>
                <w:rFonts w:ascii="Book Antiqua" w:hAnsi="Book Antiqua" w:cs="Arial"/>
                <w:color w:val="auto"/>
              </w:rPr>
              <w:t xml:space="preserve">  1</w:t>
            </w:r>
          </w:p>
        </w:tc>
      </w:tr>
      <w:tr w:rsidR="00F503AA" w:rsidRPr="00D2348D" w:rsidTr="001D5C6D">
        <w:trPr>
          <w:trHeight w:val="352"/>
        </w:trPr>
        <w:tc>
          <w:tcPr>
            <w:cnfStyle w:val="001000000000" w:firstRow="0" w:lastRow="0" w:firstColumn="1" w:lastColumn="0" w:oddVBand="0" w:evenVBand="0" w:oddHBand="0" w:evenHBand="0" w:firstRowFirstColumn="0" w:firstRowLastColumn="0" w:lastRowFirstColumn="0" w:lastRowLastColumn="0"/>
            <w:tcW w:w="4928" w:type="dxa"/>
            <w:tcBorders>
              <w:top w:val="nil"/>
              <w:bottom w:val="nil"/>
            </w:tcBorders>
            <w:shd w:val="clear" w:color="auto" w:fill="auto"/>
          </w:tcPr>
          <w:p w:rsidR="00F503AA" w:rsidRPr="00DC4C79" w:rsidRDefault="00F503AA" w:rsidP="00D2348D">
            <w:pPr>
              <w:spacing w:line="360" w:lineRule="auto"/>
              <w:jc w:val="both"/>
              <w:rPr>
                <w:rFonts w:ascii="Book Antiqua" w:hAnsi="Book Antiqua" w:cs="Arial"/>
                <w:b w:val="0"/>
                <w:color w:val="auto"/>
                <w:lang w:val="en-GB"/>
              </w:rPr>
            </w:pPr>
            <w:r w:rsidRPr="00DC4C79">
              <w:rPr>
                <w:rFonts w:ascii="Book Antiqua" w:hAnsi="Book Antiqua" w:cs="Arial"/>
                <w:b w:val="0"/>
                <w:color w:val="auto"/>
                <w:lang w:val="en-GB"/>
              </w:rPr>
              <w:t>Localization</w:t>
            </w:r>
          </w:p>
          <w:p w:rsidR="00F503AA" w:rsidRPr="00DC4C79" w:rsidRDefault="00F503AA" w:rsidP="001D5C6D">
            <w:pPr>
              <w:keepNext/>
              <w:keepLines/>
              <w:spacing w:before="200" w:line="360" w:lineRule="auto"/>
              <w:ind w:firstLineChars="100" w:firstLine="240"/>
              <w:contextualSpacing/>
              <w:jc w:val="both"/>
              <w:outlineLvl w:val="2"/>
              <w:rPr>
                <w:rFonts w:ascii="Book Antiqua" w:hAnsi="Book Antiqua" w:cs="Arial"/>
                <w:b w:val="0"/>
                <w:color w:val="auto"/>
                <w:lang w:val="en-GB"/>
              </w:rPr>
            </w:pPr>
            <w:r w:rsidRPr="00DC4C79">
              <w:rPr>
                <w:rFonts w:ascii="Book Antiqua" w:hAnsi="Book Antiqua" w:cs="Arial"/>
                <w:b w:val="0"/>
                <w:color w:val="auto"/>
                <w:lang w:val="en-GB"/>
              </w:rPr>
              <w:t>- Upper GI tract</w:t>
            </w:r>
          </w:p>
          <w:p w:rsidR="00F503AA" w:rsidRPr="00DC4C79" w:rsidRDefault="00F503AA" w:rsidP="001D5C6D">
            <w:pPr>
              <w:spacing w:line="360" w:lineRule="auto"/>
              <w:ind w:firstLineChars="100" w:firstLine="240"/>
              <w:jc w:val="both"/>
              <w:rPr>
                <w:rFonts w:ascii="Book Antiqua" w:hAnsi="Book Antiqua" w:cs="Arial"/>
                <w:b w:val="0"/>
                <w:color w:val="auto"/>
                <w:lang w:val="en-GB"/>
              </w:rPr>
            </w:pPr>
            <w:r w:rsidRPr="00DC4C79">
              <w:rPr>
                <w:rFonts w:ascii="Book Antiqua" w:hAnsi="Book Antiqua" w:cs="Arial"/>
                <w:b w:val="0"/>
                <w:color w:val="auto"/>
                <w:lang w:val="en-GB"/>
              </w:rPr>
              <w:t>- Lower GI tract</w:t>
            </w:r>
          </w:p>
        </w:tc>
        <w:tc>
          <w:tcPr>
            <w:tcW w:w="5528" w:type="dxa"/>
            <w:tcBorders>
              <w:top w:val="nil"/>
              <w:bottom w:val="nil"/>
            </w:tcBorders>
            <w:shd w:val="clear" w:color="auto" w:fill="auto"/>
          </w:tcPr>
          <w:p w:rsidR="00F503AA" w:rsidRPr="00D2348D" w:rsidRDefault="00F503AA" w:rsidP="00D2348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lang w:val="en-GB"/>
              </w:rPr>
            </w:pPr>
          </w:p>
          <w:p w:rsidR="00F503AA" w:rsidRPr="00D2348D" w:rsidRDefault="00F503AA" w:rsidP="00D2348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r w:rsidRPr="00D2348D">
              <w:rPr>
                <w:rFonts w:ascii="Book Antiqua" w:hAnsi="Book Antiqua" w:cs="Arial"/>
                <w:color w:val="auto"/>
              </w:rPr>
              <w:t>10</w:t>
            </w:r>
          </w:p>
          <w:p w:rsidR="00F503AA" w:rsidRPr="00D2348D" w:rsidRDefault="00F503AA" w:rsidP="00D2348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r w:rsidRPr="00D2348D">
              <w:rPr>
                <w:rFonts w:ascii="Book Antiqua" w:hAnsi="Book Antiqua" w:cs="Arial"/>
                <w:color w:val="auto"/>
              </w:rPr>
              <w:t>11</w:t>
            </w:r>
          </w:p>
        </w:tc>
      </w:tr>
      <w:tr w:rsidR="00C23F58" w:rsidRPr="00D2348D" w:rsidTr="001D5C6D">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4928" w:type="dxa"/>
            <w:tcBorders>
              <w:top w:val="nil"/>
              <w:bottom w:val="single" w:sz="4" w:space="0" w:color="auto"/>
            </w:tcBorders>
            <w:shd w:val="clear" w:color="auto" w:fill="auto"/>
          </w:tcPr>
          <w:p w:rsidR="00C23F58" w:rsidRPr="00D2348D" w:rsidRDefault="00C23F58" w:rsidP="001D5C6D">
            <w:pPr>
              <w:spacing w:line="360" w:lineRule="auto"/>
              <w:ind w:firstLineChars="50" w:firstLine="120"/>
              <w:jc w:val="both"/>
              <w:rPr>
                <w:rFonts w:ascii="Book Antiqua" w:hAnsi="Book Antiqua" w:cs="Arial"/>
                <w:b w:val="0"/>
                <w:color w:val="auto"/>
                <w:u w:val="single"/>
                <w:lang w:val="en-GB"/>
              </w:rPr>
            </w:pPr>
            <w:r w:rsidRPr="00D2348D">
              <w:rPr>
                <w:rFonts w:ascii="Book Antiqua" w:hAnsi="Book Antiqua" w:cs="Arial"/>
                <w:b w:val="0"/>
                <w:color w:val="auto"/>
                <w:lang w:val="en-GB"/>
              </w:rPr>
              <w:t>Lesion size, mean (range), mm</w:t>
            </w:r>
          </w:p>
        </w:tc>
        <w:tc>
          <w:tcPr>
            <w:tcW w:w="5528" w:type="dxa"/>
            <w:tcBorders>
              <w:top w:val="nil"/>
              <w:bottom w:val="single" w:sz="4" w:space="0" w:color="auto"/>
            </w:tcBorders>
            <w:shd w:val="clear" w:color="auto" w:fill="auto"/>
          </w:tcPr>
          <w:p w:rsidR="00C23F58" w:rsidRPr="00D2348D" w:rsidRDefault="00C23F58" w:rsidP="00D2348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lang w:val="en-GB"/>
              </w:rPr>
            </w:pPr>
            <w:r w:rsidRPr="00D2348D">
              <w:rPr>
                <w:rFonts w:ascii="Book Antiqua" w:hAnsi="Book Antiqua" w:cs="Arial"/>
                <w:color w:val="auto"/>
              </w:rPr>
              <w:t>8 (2 – 20)</w:t>
            </w:r>
          </w:p>
        </w:tc>
      </w:tr>
    </w:tbl>
    <w:p w:rsidR="00F503AA" w:rsidRPr="001D5C6D" w:rsidRDefault="00F503AA" w:rsidP="00D2348D">
      <w:pPr>
        <w:spacing w:line="360" w:lineRule="auto"/>
        <w:jc w:val="both"/>
        <w:rPr>
          <w:rFonts w:ascii="Book Antiqua" w:hAnsi="Book Antiqua" w:cs="Arial"/>
          <w:color w:val="auto"/>
          <w:szCs w:val="24"/>
          <w:lang w:eastAsia="zh-CN"/>
        </w:rPr>
      </w:pPr>
      <w:r w:rsidRPr="00D2348D">
        <w:rPr>
          <w:rFonts w:ascii="Book Antiqua" w:eastAsia="MS Mincho" w:hAnsi="Book Antiqua" w:cs="Arial"/>
          <w:color w:val="auto"/>
          <w:szCs w:val="24"/>
          <w:lang w:eastAsia="de-DE"/>
        </w:rPr>
        <w:t xml:space="preserve">OTSC: </w:t>
      </w:r>
      <w:r w:rsidR="001D5C6D" w:rsidRPr="00D2348D">
        <w:rPr>
          <w:rFonts w:ascii="Book Antiqua" w:eastAsia="MS Mincho" w:hAnsi="Book Antiqua" w:cs="Arial"/>
          <w:color w:val="auto"/>
          <w:szCs w:val="24"/>
          <w:lang w:eastAsia="de-DE"/>
        </w:rPr>
        <w:t>Over</w:t>
      </w:r>
      <w:r w:rsidRPr="00D2348D">
        <w:rPr>
          <w:rFonts w:ascii="Book Antiqua" w:eastAsia="MS Mincho" w:hAnsi="Book Antiqua" w:cs="Arial"/>
          <w:color w:val="auto"/>
          <w:szCs w:val="24"/>
          <w:lang w:eastAsia="de-DE"/>
        </w:rPr>
        <w:t xml:space="preserve">-the-scope-clip; PEG: </w:t>
      </w:r>
      <w:r w:rsidR="001D5C6D" w:rsidRPr="00D2348D">
        <w:rPr>
          <w:rFonts w:ascii="Book Antiqua" w:eastAsia="MS Mincho" w:hAnsi="Book Antiqua" w:cs="Arial"/>
          <w:color w:val="auto"/>
          <w:szCs w:val="24"/>
          <w:lang w:eastAsia="de-DE"/>
        </w:rPr>
        <w:t xml:space="preserve">Percutaneous </w:t>
      </w:r>
      <w:r w:rsidRPr="00D2348D">
        <w:rPr>
          <w:rFonts w:ascii="Book Antiqua" w:eastAsia="MS Mincho" w:hAnsi="Book Antiqua" w:cs="Arial"/>
          <w:color w:val="auto"/>
          <w:szCs w:val="24"/>
          <w:lang w:eastAsia="de-DE"/>
        </w:rPr>
        <w:t>endoscopic gastrostomy</w:t>
      </w:r>
      <w:r w:rsidR="001D5C6D">
        <w:rPr>
          <w:rFonts w:ascii="Book Antiqua" w:hAnsi="Book Antiqua" w:cs="Arial" w:hint="eastAsia"/>
          <w:color w:val="auto"/>
          <w:szCs w:val="24"/>
          <w:lang w:eastAsia="zh-CN"/>
        </w:rPr>
        <w:t>.</w:t>
      </w:r>
    </w:p>
    <w:p w:rsidR="00F503AA" w:rsidRPr="00D2348D" w:rsidRDefault="00F503AA" w:rsidP="00D2348D">
      <w:pPr>
        <w:jc w:val="both"/>
        <w:rPr>
          <w:rFonts w:ascii="Book Antiqua" w:eastAsia="MS Mincho" w:hAnsi="Book Antiqua" w:cs="Arial"/>
          <w:b/>
          <w:color w:val="auto"/>
          <w:szCs w:val="24"/>
          <w:lang w:eastAsia="de-DE"/>
        </w:rPr>
      </w:pPr>
      <w:r w:rsidRPr="00D2348D">
        <w:rPr>
          <w:rFonts w:ascii="Book Antiqua" w:eastAsia="MS Mincho" w:hAnsi="Book Antiqua" w:cs="Arial"/>
          <w:b/>
          <w:color w:val="auto"/>
          <w:szCs w:val="24"/>
          <w:lang w:eastAsia="de-DE"/>
        </w:rPr>
        <w:br w:type="page"/>
      </w:r>
    </w:p>
    <w:p w:rsidR="00F45A64" w:rsidRPr="00D2348D" w:rsidRDefault="001D5C6D" w:rsidP="00D2348D">
      <w:pPr>
        <w:spacing w:line="360" w:lineRule="auto"/>
        <w:jc w:val="both"/>
        <w:rPr>
          <w:rFonts w:ascii="Book Antiqua" w:eastAsia="MS Mincho" w:hAnsi="Book Antiqua" w:cs="Arial"/>
          <w:b/>
          <w:color w:val="auto"/>
          <w:szCs w:val="24"/>
          <w:lang w:eastAsia="de-DE"/>
        </w:rPr>
      </w:pPr>
      <w:r>
        <w:rPr>
          <w:rFonts w:ascii="Book Antiqua" w:eastAsia="MS Mincho" w:hAnsi="Book Antiqua" w:cs="Arial"/>
          <w:b/>
          <w:color w:val="auto"/>
          <w:szCs w:val="24"/>
          <w:lang w:eastAsia="de-DE"/>
        </w:rPr>
        <w:lastRenderedPageBreak/>
        <w:t>Table 3</w:t>
      </w:r>
      <w:r>
        <w:rPr>
          <w:rFonts w:ascii="Book Antiqua" w:hAnsi="Book Antiqua" w:cs="Arial" w:hint="eastAsia"/>
          <w:b/>
          <w:color w:val="auto"/>
          <w:szCs w:val="24"/>
          <w:lang w:eastAsia="zh-CN"/>
        </w:rPr>
        <w:t xml:space="preserve"> </w:t>
      </w:r>
      <w:r w:rsidR="00F503AA" w:rsidRPr="00D2348D">
        <w:rPr>
          <w:rFonts w:ascii="Book Antiqua" w:eastAsia="MS Mincho" w:hAnsi="Book Antiqua" w:cs="Arial"/>
          <w:b/>
          <w:color w:val="auto"/>
          <w:szCs w:val="24"/>
          <w:lang w:eastAsia="de-DE"/>
        </w:rPr>
        <w:t>Outcome data</w:t>
      </w:r>
      <w:r w:rsidR="00F45A64" w:rsidRPr="00D2348D">
        <w:rPr>
          <w:rFonts w:ascii="Book Antiqua" w:eastAsia="MS Mincho" w:hAnsi="Book Antiqua" w:cs="Arial"/>
          <w:b/>
          <w:color w:val="auto"/>
          <w:szCs w:val="24"/>
          <w:lang w:eastAsia="de-DE"/>
        </w:rPr>
        <w:t xml:space="preserve"> of the 28 appli</w:t>
      </w:r>
      <w:r>
        <w:rPr>
          <w:rFonts w:ascii="Book Antiqua" w:eastAsia="MS Mincho" w:hAnsi="Book Antiqua" w:cs="Arial"/>
          <w:b/>
          <w:color w:val="auto"/>
          <w:szCs w:val="24"/>
          <w:lang w:eastAsia="de-DE"/>
        </w:rPr>
        <w:t xml:space="preserve">ed </w:t>
      </w:r>
      <w:r w:rsidRPr="001D5C6D">
        <w:rPr>
          <w:rFonts w:ascii="Book Antiqua" w:eastAsia="MS Mincho" w:hAnsi="Book Antiqua" w:cs="Arial"/>
          <w:b/>
          <w:color w:val="auto"/>
          <w:szCs w:val="24"/>
          <w:lang w:eastAsia="de-DE"/>
        </w:rPr>
        <w:t xml:space="preserve">over-the-scope-clip </w:t>
      </w:r>
      <w:r>
        <w:rPr>
          <w:rFonts w:ascii="Book Antiqua" w:eastAsia="MS Mincho" w:hAnsi="Book Antiqua" w:cs="Arial"/>
          <w:b/>
          <w:color w:val="auto"/>
          <w:szCs w:val="24"/>
          <w:lang w:eastAsia="de-DE"/>
        </w:rPr>
        <w:t xml:space="preserve">in 21 patients, lesion </w:t>
      </w:r>
      <w:r w:rsidR="00F45A64" w:rsidRPr="00D2348D">
        <w:rPr>
          <w:rFonts w:ascii="Book Antiqua" w:eastAsia="MS Mincho" w:hAnsi="Book Antiqua" w:cs="Arial"/>
          <w:b/>
          <w:color w:val="auto"/>
          <w:szCs w:val="24"/>
          <w:lang w:eastAsia="de-DE"/>
        </w:rPr>
        <w:t>size, technical and clinical success, use of accessories, complications</w:t>
      </w:r>
      <w:r w:rsidRPr="00D2348D">
        <w:rPr>
          <w:rFonts w:ascii="Book Antiqua" w:hAnsi="Book Antiqua" w:cs="Arial"/>
          <w:b/>
          <w:lang w:val="en-GB"/>
        </w:rPr>
        <w:t xml:space="preserve"> </w:t>
      </w:r>
      <w:r w:rsidRPr="001D5C6D">
        <w:rPr>
          <w:rFonts w:ascii="Book Antiqua" w:hAnsi="Book Antiqua" w:cs="Arial"/>
          <w:b/>
          <w:i/>
          <w:lang w:val="en-GB"/>
        </w:rPr>
        <w:t>n</w:t>
      </w:r>
      <w:r w:rsidRPr="00D2348D">
        <w:rPr>
          <w:rFonts w:ascii="Book Antiqua" w:hAnsi="Book Antiqua" w:cs="Arial"/>
          <w:b/>
          <w:lang w:val="en-GB"/>
        </w:rPr>
        <w:t xml:space="preserve"> (%)</w:t>
      </w:r>
    </w:p>
    <w:tbl>
      <w:tblPr>
        <w:tblStyle w:val="LightGrid-Accent21"/>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2693"/>
      </w:tblGrid>
      <w:tr w:rsidR="00F503AA" w:rsidRPr="00D2348D" w:rsidTr="001D5C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Borders>
              <w:top w:val="single" w:sz="8" w:space="0" w:color="auto"/>
              <w:left w:val="nil"/>
              <w:bottom w:val="single" w:sz="8" w:space="0" w:color="auto"/>
              <w:right w:val="nil"/>
            </w:tcBorders>
            <w:shd w:val="clear" w:color="auto" w:fill="auto"/>
          </w:tcPr>
          <w:p w:rsidR="00F503AA" w:rsidRPr="00D2348D" w:rsidRDefault="00F503AA" w:rsidP="00D2348D">
            <w:pPr>
              <w:keepNext/>
              <w:keepLines/>
              <w:spacing w:before="200" w:after="40" w:line="360" w:lineRule="auto"/>
              <w:contextualSpacing/>
              <w:jc w:val="both"/>
              <w:outlineLvl w:val="5"/>
              <w:rPr>
                <w:rFonts w:ascii="Book Antiqua" w:hAnsi="Book Antiqua" w:cs="Arial"/>
              </w:rPr>
            </w:pPr>
            <w:r w:rsidRPr="00D2348D">
              <w:rPr>
                <w:rFonts w:ascii="Book Antiqua" w:hAnsi="Book Antiqua" w:cs="Arial"/>
              </w:rPr>
              <w:t>Outcome</w:t>
            </w:r>
          </w:p>
        </w:tc>
        <w:tc>
          <w:tcPr>
            <w:tcW w:w="2693" w:type="dxa"/>
            <w:tcBorders>
              <w:top w:val="single" w:sz="8" w:space="0" w:color="auto"/>
              <w:left w:val="nil"/>
              <w:bottom w:val="single" w:sz="8" w:space="0" w:color="auto"/>
              <w:right w:val="nil"/>
            </w:tcBorders>
            <w:shd w:val="clear" w:color="auto" w:fill="auto"/>
          </w:tcPr>
          <w:p w:rsidR="00F503AA" w:rsidRPr="00D2348D" w:rsidRDefault="00F503AA" w:rsidP="00D2348D">
            <w:pPr>
              <w:keepNext/>
              <w:keepLines/>
              <w:spacing w:before="200" w:after="40" w:line="360" w:lineRule="auto"/>
              <w:contextualSpacing/>
              <w:jc w:val="both"/>
              <w:outlineLvl w:val="5"/>
              <w:cnfStyle w:val="100000000000" w:firstRow="1" w:lastRow="0" w:firstColumn="0" w:lastColumn="0" w:oddVBand="0" w:evenVBand="0" w:oddHBand="0" w:evenHBand="0" w:firstRowFirstColumn="0" w:firstRowLastColumn="0" w:lastRowFirstColumn="0" w:lastRowLastColumn="0"/>
              <w:rPr>
                <w:rFonts w:ascii="Book Antiqua" w:hAnsi="Book Antiqua" w:cs="Arial"/>
              </w:rPr>
            </w:pPr>
            <w:r w:rsidRPr="00D2348D">
              <w:rPr>
                <w:rFonts w:ascii="Book Antiqua" w:hAnsi="Book Antiqua" w:cs="Arial"/>
              </w:rPr>
              <w:t>Value</w:t>
            </w:r>
          </w:p>
        </w:tc>
      </w:tr>
      <w:tr w:rsidR="00F503AA" w:rsidRPr="00D2348D" w:rsidTr="001D5C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Borders>
              <w:top w:val="single" w:sz="8" w:space="0" w:color="auto"/>
              <w:left w:val="none" w:sz="0" w:space="0" w:color="auto"/>
              <w:bottom w:val="none" w:sz="0" w:space="0" w:color="auto"/>
              <w:right w:val="none" w:sz="0" w:space="0" w:color="auto"/>
            </w:tcBorders>
            <w:shd w:val="clear" w:color="auto" w:fill="auto"/>
          </w:tcPr>
          <w:p w:rsidR="00F503AA" w:rsidRPr="00D2348D" w:rsidRDefault="00F503AA" w:rsidP="00D2348D">
            <w:pPr>
              <w:spacing w:line="360" w:lineRule="auto"/>
              <w:jc w:val="both"/>
              <w:rPr>
                <w:rFonts w:ascii="Book Antiqua" w:hAnsi="Book Antiqua" w:cs="Arial"/>
                <w:b w:val="0"/>
              </w:rPr>
            </w:pPr>
            <w:r w:rsidRPr="00D2348D">
              <w:rPr>
                <w:rFonts w:ascii="Book Antiqua" w:hAnsi="Book Antiqua" w:cs="Arial"/>
                <w:b w:val="0"/>
              </w:rPr>
              <w:t xml:space="preserve">Number of OTSC applications </w:t>
            </w:r>
          </w:p>
        </w:tc>
        <w:tc>
          <w:tcPr>
            <w:tcW w:w="2693" w:type="dxa"/>
            <w:tcBorders>
              <w:top w:val="single" w:sz="8" w:space="0" w:color="auto"/>
              <w:left w:val="none" w:sz="0" w:space="0" w:color="auto"/>
              <w:bottom w:val="none" w:sz="0" w:space="0" w:color="auto"/>
              <w:right w:val="none" w:sz="0" w:space="0" w:color="auto"/>
            </w:tcBorders>
            <w:shd w:val="clear" w:color="auto" w:fill="auto"/>
          </w:tcPr>
          <w:p w:rsidR="00F503AA" w:rsidRPr="00D2348D" w:rsidRDefault="00F503AA" w:rsidP="00D2348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D2348D">
              <w:rPr>
                <w:rFonts w:ascii="Book Antiqua" w:hAnsi="Book Antiqua" w:cs="Arial"/>
              </w:rPr>
              <w:t>28</w:t>
            </w:r>
          </w:p>
        </w:tc>
      </w:tr>
      <w:tr w:rsidR="00C23F58" w:rsidRPr="00D2348D" w:rsidTr="001D5C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Borders>
              <w:top w:val="none" w:sz="0" w:space="0" w:color="auto"/>
              <w:left w:val="none" w:sz="0" w:space="0" w:color="auto"/>
              <w:bottom w:val="none" w:sz="0" w:space="0" w:color="auto"/>
              <w:right w:val="none" w:sz="0" w:space="0" w:color="auto"/>
            </w:tcBorders>
            <w:shd w:val="clear" w:color="auto" w:fill="auto"/>
          </w:tcPr>
          <w:p w:rsidR="001D5C6D" w:rsidRPr="001D5C6D" w:rsidRDefault="001D5C6D" w:rsidP="001D5C6D">
            <w:pPr>
              <w:spacing w:line="360" w:lineRule="auto"/>
              <w:ind w:firstLineChars="50" w:firstLine="120"/>
              <w:jc w:val="both"/>
              <w:rPr>
                <w:rFonts w:ascii="Book Antiqua" w:eastAsia="宋体" w:hAnsi="Book Antiqua" w:cs="Arial"/>
                <w:b w:val="0"/>
                <w:lang w:val="en-GB" w:eastAsia="zh-CN"/>
              </w:rPr>
            </w:pPr>
            <w:r>
              <w:rPr>
                <w:rFonts w:ascii="Book Antiqua" w:hAnsi="Book Antiqua" w:cs="Arial"/>
                <w:b w:val="0"/>
                <w:lang w:val="en-GB"/>
              </w:rPr>
              <w:t>Primary technical success</w:t>
            </w:r>
          </w:p>
          <w:p w:rsidR="00C23F58" w:rsidRPr="00D2348D" w:rsidRDefault="00C23F58" w:rsidP="001D5C6D">
            <w:pPr>
              <w:spacing w:line="360" w:lineRule="auto"/>
              <w:ind w:firstLineChars="50" w:firstLine="120"/>
              <w:jc w:val="both"/>
              <w:rPr>
                <w:rFonts w:ascii="Book Antiqua" w:hAnsi="Book Antiqua" w:cs="Arial"/>
                <w:b w:val="0"/>
                <w:lang w:val="en-GB"/>
              </w:rPr>
            </w:pPr>
            <w:r w:rsidRPr="00D2348D">
              <w:rPr>
                <w:rFonts w:ascii="Book Antiqua" w:hAnsi="Book Antiqua" w:cs="Arial"/>
                <w:b w:val="0"/>
                <w:lang w:val="en-GB"/>
              </w:rPr>
              <w:t>Permanent clinical success</w:t>
            </w:r>
          </w:p>
          <w:p w:rsidR="00C23F58" w:rsidRPr="00D2348D" w:rsidRDefault="00C23F58" w:rsidP="001D5C6D">
            <w:pPr>
              <w:spacing w:line="360" w:lineRule="auto"/>
              <w:ind w:firstLineChars="50" w:firstLine="120"/>
              <w:jc w:val="both"/>
              <w:rPr>
                <w:rFonts w:ascii="Book Antiqua" w:hAnsi="Book Antiqua" w:cs="Arial"/>
                <w:b w:val="0"/>
                <w:lang w:val="en-GB"/>
              </w:rPr>
            </w:pPr>
            <w:r w:rsidRPr="00D2348D">
              <w:rPr>
                <w:rFonts w:ascii="Book Antiqua" w:hAnsi="Book Antiqua" w:cs="Arial"/>
                <w:b w:val="0"/>
                <w:lang w:val="en-GB"/>
              </w:rPr>
              <w:t>Clinical success after 2</w:t>
            </w:r>
            <w:r w:rsidRPr="00D2348D">
              <w:rPr>
                <w:rFonts w:ascii="Book Antiqua" w:hAnsi="Book Antiqua" w:cs="Arial"/>
                <w:b w:val="0"/>
                <w:vertAlign w:val="superscript"/>
                <w:lang w:val="en-GB"/>
              </w:rPr>
              <w:t>nd</w:t>
            </w:r>
            <w:r w:rsidRPr="00D2348D">
              <w:rPr>
                <w:rFonts w:ascii="Book Antiqua" w:hAnsi="Book Antiqua" w:cs="Arial"/>
                <w:b w:val="0"/>
                <w:lang w:val="en-GB"/>
              </w:rPr>
              <w:t xml:space="preserve"> intervention</w:t>
            </w:r>
          </w:p>
        </w:tc>
        <w:tc>
          <w:tcPr>
            <w:tcW w:w="2693" w:type="dxa"/>
            <w:tcBorders>
              <w:top w:val="none" w:sz="0" w:space="0" w:color="auto"/>
              <w:left w:val="none" w:sz="0" w:space="0" w:color="auto"/>
              <w:bottom w:val="none" w:sz="0" w:space="0" w:color="auto"/>
              <w:right w:val="none" w:sz="0" w:space="0" w:color="auto"/>
            </w:tcBorders>
            <w:shd w:val="clear" w:color="auto" w:fill="auto"/>
          </w:tcPr>
          <w:p w:rsidR="00C23F58" w:rsidRPr="00D2348D" w:rsidRDefault="001D5C6D" w:rsidP="00D2348D">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rPr>
            </w:pPr>
            <w:r>
              <w:rPr>
                <w:rFonts w:ascii="Book Antiqua" w:hAnsi="Book Antiqua" w:cs="Arial"/>
              </w:rPr>
              <w:t>18 (85</w:t>
            </w:r>
            <w:r w:rsidR="00C23F58" w:rsidRPr="00D2348D">
              <w:rPr>
                <w:rFonts w:ascii="Book Antiqua" w:hAnsi="Book Antiqua" w:cs="Arial"/>
              </w:rPr>
              <w:t>)</w:t>
            </w:r>
          </w:p>
          <w:p w:rsidR="00C23F58" w:rsidRPr="00D2348D" w:rsidRDefault="001D5C6D" w:rsidP="00D2348D">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rPr>
            </w:pPr>
            <w:r>
              <w:rPr>
                <w:rFonts w:ascii="Book Antiqua" w:hAnsi="Book Antiqua" w:cs="Arial"/>
              </w:rPr>
              <w:t>14 (67</w:t>
            </w:r>
            <w:r w:rsidR="00C23F58" w:rsidRPr="00D2348D">
              <w:rPr>
                <w:rFonts w:ascii="Book Antiqua" w:hAnsi="Book Antiqua" w:cs="Arial"/>
              </w:rPr>
              <w:t>)</w:t>
            </w:r>
          </w:p>
          <w:p w:rsidR="00C23F58" w:rsidRPr="00D2348D" w:rsidRDefault="00C23F58" w:rsidP="00D2348D">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rPr>
            </w:pPr>
            <w:r w:rsidRPr="00D2348D">
              <w:rPr>
                <w:rFonts w:ascii="Book Antiqua" w:hAnsi="Book Antiqua" w:cs="Arial"/>
              </w:rPr>
              <w:t xml:space="preserve">3 out of 5 </w:t>
            </w:r>
            <w:r w:rsidR="00826904" w:rsidRPr="00D2348D">
              <w:rPr>
                <w:rFonts w:ascii="Book Antiqua" w:hAnsi="Book Antiqua" w:cs="Arial"/>
              </w:rPr>
              <w:t>(</w:t>
            </w:r>
            <w:r w:rsidRPr="00D2348D">
              <w:rPr>
                <w:rFonts w:ascii="Book Antiqua" w:hAnsi="Book Antiqua" w:cs="Arial"/>
              </w:rPr>
              <w:t>60</w:t>
            </w:r>
            <w:r w:rsidR="00826904" w:rsidRPr="00D2348D">
              <w:rPr>
                <w:rFonts w:ascii="Book Antiqua" w:hAnsi="Book Antiqua" w:cs="Arial"/>
              </w:rPr>
              <w:t>)</w:t>
            </w:r>
          </w:p>
        </w:tc>
      </w:tr>
      <w:tr w:rsidR="00C23F58" w:rsidRPr="00D2348D" w:rsidTr="001D5C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Borders>
              <w:top w:val="none" w:sz="0" w:space="0" w:color="auto"/>
              <w:left w:val="none" w:sz="0" w:space="0" w:color="auto"/>
              <w:bottom w:val="none" w:sz="0" w:space="0" w:color="auto"/>
              <w:right w:val="none" w:sz="0" w:space="0" w:color="auto"/>
            </w:tcBorders>
            <w:shd w:val="clear" w:color="auto" w:fill="auto"/>
          </w:tcPr>
          <w:p w:rsidR="00C23F58" w:rsidRPr="001D5C6D" w:rsidRDefault="001D5C6D" w:rsidP="00D2348D">
            <w:pPr>
              <w:spacing w:line="360" w:lineRule="auto"/>
              <w:jc w:val="both"/>
              <w:rPr>
                <w:rFonts w:ascii="Book Antiqua" w:eastAsia="宋体" w:hAnsi="Book Antiqua" w:cs="Arial"/>
                <w:b w:val="0"/>
                <w:u w:val="single"/>
                <w:lang w:val="en-GB" w:eastAsia="zh-CN"/>
              </w:rPr>
            </w:pPr>
            <w:r>
              <w:rPr>
                <w:rFonts w:ascii="Book Antiqua" w:hAnsi="Book Antiqua" w:cs="Arial"/>
                <w:b w:val="0"/>
                <w:u w:val="single"/>
                <w:lang w:val="en-GB"/>
              </w:rPr>
              <w:t>Use of accessories</w:t>
            </w:r>
          </w:p>
          <w:p w:rsidR="00C23F58" w:rsidRPr="00D2348D" w:rsidRDefault="00C23F58" w:rsidP="001D5C6D">
            <w:pPr>
              <w:spacing w:line="360" w:lineRule="auto"/>
              <w:ind w:firstLineChars="50" w:firstLine="120"/>
              <w:contextualSpacing/>
              <w:jc w:val="both"/>
              <w:rPr>
                <w:rFonts w:ascii="Book Antiqua" w:hAnsi="Book Antiqua" w:cs="Arial"/>
                <w:b w:val="0"/>
                <w:lang w:val="en-GB"/>
              </w:rPr>
            </w:pPr>
            <w:r w:rsidRPr="00D2348D">
              <w:rPr>
                <w:rFonts w:ascii="Book Antiqua" w:hAnsi="Book Antiqua" w:cs="Arial"/>
                <w:b w:val="0"/>
                <w:lang w:val="en-GB"/>
              </w:rPr>
              <w:t xml:space="preserve">- Twin grasper, </w:t>
            </w:r>
            <w:r w:rsidRPr="001D5C6D">
              <w:rPr>
                <w:rFonts w:ascii="Book Antiqua" w:hAnsi="Book Antiqua" w:cs="Arial"/>
                <w:b w:val="0"/>
                <w:i/>
                <w:lang w:val="en-GB"/>
              </w:rPr>
              <w:t>n</w:t>
            </w:r>
          </w:p>
          <w:p w:rsidR="00C23F58" w:rsidRPr="00D2348D" w:rsidRDefault="00C23F58" w:rsidP="001D5C6D">
            <w:pPr>
              <w:spacing w:line="360" w:lineRule="auto"/>
              <w:ind w:firstLineChars="50" w:firstLine="120"/>
              <w:contextualSpacing/>
              <w:jc w:val="both"/>
              <w:rPr>
                <w:rFonts w:ascii="Book Antiqua" w:hAnsi="Book Antiqua" w:cs="Arial"/>
                <w:b w:val="0"/>
              </w:rPr>
            </w:pPr>
            <w:r w:rsidRPr="00D2348D">
              <w:rPr>
                <w:rFonts w:ascii="Book Antiqua" w:hAnsi="Book Antiqua" w:cs="Arial"/>
                <w:b w:val="0"/>
              </w:rPr>
              <w:t xml:space="preserve">- Tissue anchor, </w:t>
            </w:r>
            <w:r w:rsidRPr="001D5C6D">
              <w:rPr>
                <w:rFonts w:ascii="Book Antiqua" w:hAnsi="Book Antiqua" w:cs="Arial"/>
                <w:b w:val="0"/>
                <w:i/>
              </w:rPr>
              <w:t>n</w:t>
            </w:r>
          </w:p>
        </w:tc>
        <w:tc>
          <w:tcPr>
            <w:tcW w:w="2693" w:type="dxa"/>
            <w:tcBorders>
              <w:top w:val="none" w:sz="0" w:space="0" w:color="auto"/>
              <w:left w:val="none" w:sz="0" w:space="0" w:color="auto"/>
              <w:bottom w:val="none" w:sz="0" w:space="0" w:color="auto"/>
              <w:right w:val="none" w:sz="0" w:space="0" w:color="auto"/>
            </w:tcBorders>
            <w:shd w:val="clear" w:color="auto" w:fill="auto"/>
          </w:tcPr>
          <w:p w:rsidR="00C23F58" w:rsidRPr="00D2348D" w:rsidRDefault="001D5C6D" w:rsidP="00D2348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Pr>
                <w:rFonts w:ascii="Book Antiqua" w:hAnsi="Book Antiqua" w:cs="Arial"/>
              </w:rPr>
              <w:t>10 patients (47</w:t>
            </w:r>
            <w:r w:rsidR="00C23F58" w:rsidRPr="00D2348D">
              <w:rPr>
                <w:rFonts w:ascii="Book Antiqua" w:hAnsi="Book Antiqua" w:cs="Arial"/>
              </w:rPr>
              <w:t>)</w:t>
            </w:r>
          </w:p>
          <w:p w:rsidR="00C23F58" w:rsidRPr="00D2348D" w:rsidRDefault="00C23F58" w:rsidP="00D2348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D2348D">
              <w:rPr>
                <w:rFonts w:ascii="Book Antiqua" w:hAnsi="Book Antiqua" w:cs="Arial"/>
              </w:rPr>
              <w:t>2</w:t>
            </w:r>
          </w:p>
          <w:p w:rsidR="00C23F58" w:rsidRPr="00D2348D" w:rsidRDefault="00C23F58" w:rsidP="00D2348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D2348D">
              <w:rPr>
                <w:rFonts w:ascii="Book Antiqua" w:hAnsi="Book Antiqua" w:cs="Arial"/>
              </w:rPr>
              <w:t>9</w:t>
            </w:r>
          </w:p>
        </w:tc>
      </w:tr>
      <w:tr w:rsidR="00C23F58" w:rsidRPr="00D2348D" w:rsidTr="001D5C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Borders>
              <w:top w:val="none" w:sz="0" w:space="0" w:color="auto"/>
              <w:left w:val="none" w:sz="0" w:space="0" w:color="auto"/>
              <w:bottom w:val="single" w:sz="4" w:space="0" w:color="auto"/>
              <w:right w:val="none" w:sz="0" w:space="0" w:color="auto"/>
            </w:tcBorders>
            <w:shd w:val="clear" w:color="auto" w:fill="auto"/>
          </w:tcPr>
          <w:p w:rsidR="00C23F58" w:rsidRPr="00D2348D" w:rsidRDefault="00C23F58" w:rsidP="00D2348D">
            <w:pPr>
              <w:spacing w:line="360" w:lineRule="auto"/>
              <w:jc w:val="both"/>
              <w:rPr>
                <w:rFonts w:ascii="Book Antiqua" w:hAnsi="Book Antiqua" w:cs="Arial"/>
                <w:b w:val="0"/>
              </w:rPr>
            </w:pPr>
            <w:r w:rsidRPr="00D2348D">
              <w:rPr>
                <w:rFonts w:ascii="Book Antiqua" w:hAnsi="Book Antiqua" w:cs="Arial"/>
                <w:b w:val="0"/>
              </w:rPr>
              <w:t xml:space="preserve">Complications, </w:t>
            </w:r>
            <w:r w:rsidRPr="001D5C6D">
              <w:rPr>
                <w:rFonts w:ascii="Book Antiqua" w:hAnsi="Book Antiqua" w:cs="Arial"/>
                <w:b w:val="0"/>
                <w:i/>
              </w:rPr>
              <w:t>n</w:t>
            </w:r>
          </w:p>
        </w:tc>
        <w:tc>
          <w:tcPr>
            <w:tcW w:w="2693" w:type="dxa"/>
            <w:tcBorders>
              <w:top w:val="none" w:sz="0" w:space="0" w:color="auto"/>
              <w:left w:val="none" w:sz="0" w:space="0" w:color="auto"/>
              <w:bottom w:val="single" w:sz="4" w:space="0" w:color="auto"/>
              <w:right w:val="none" w:sz="0" w:space="0" w:color="auto"/>
            </w:tcBorders>
            <w:shd w:val="clear" w:color="auto" w:fill="auto"/>
          </w:tcPr>
          <w:p w:rsidR="00C23F58" w:rsidRPr="00D2348D" w:rsidRDefault="00C23F58" w:rsidP="00D2348D">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rPr>
            </w:pPr>
            <w:r w:rsidRPr="00D2348D">
              <w:rPr>
                <w:rFonts w:ascii="Book Antiqua" w:hAnsi="Book Antiqua" w:cs="Arial"/>
              </w:rPr>
              <w:t>0</w:t>
            </w:r>
          </w:p>
        </w:tc>
      </w:tr>
    </w:tbl>
    <w:p w:rsidR="0024086A" w:rsidRPr="001D5C6D" w:rsidRDefault="001D5C6D" w:rsidP="0024086A">
      <w:pPr>
        <w:jc w:val="both"/>
        <w:rPr>
          <w:rFonts w:ascii="Book Antiqua" w:hAnsi="Book Antiqua" w:cs="Arial"/>
          <w:color w:val="auto"/>
          <w:szCs w:val="24"/>
          <w:lang w:eastAsia="zh-CN"/>
        </w:rPr>
      </w:pPr>
      <w:r w:rsidRPr="00D2348D">
        <w:rPr>
          <w:rFonts w:ascii="Book Antiqua" w:eastAsia="MS Mincho" w:hAnsi="Book Antiqua" w:cs="Arial"/>
          <w:color w:val="auto"/>
          <w:szCs w:val="24"/>
          <w:lang w:eastAsia="de-DE"/>
        </w:rPr>
        <w:t xml:space="preserve">Please </w:t>
      </w:r>
      <w:r w:rsidR="00F503AA" w:rsidRPr="00D2348D">
        <w:rPr>
          <w:rFonts w:ascii="Book Antiqua" w:eastAsia="MS Mincho" w:hAnsi="Book Antiqua" w:cs="Arial"/>
          <w:color w:val="auto"/>
          <w:szCs w:val="24"/>
          <w:lang w:eastAsia="de-DE"/>
        </w:rPr>
        <w:t>note that in one case Twin grasper and Tissue anchor were both used</w:t>
      </w:r>
      <w:r>
        <w:rPr>
          <w:rFonts w:ascii="Book Antiqua" w:hAnsi="Book Antiqua" w:cs="Arial" w:hint="eastAsia"/>
          <w:color w:val="auto"/>
          <w:szCs w:val="24"/>
          <w:lang w:eastAsia="zh-CN"/>
        </w:rPr>
        <w:t>.</w:t>
      </w:r>
      <w:r w:rsidRPr="001D5C6D">
        <w:rPr>
          <w:rFonts w:ascii="Book Antiqua" w:eastAsia="MS Mincho" w:hAnsi="Book Antiqua" w:cs="Arial"/>
          <w:color w:val="auto"/>
          <w:szCs w:val="24"/>
          <w:lang w:eastAsia="de-DE"/>
        </w:rPr>
        <w:t xml:space="preserve"> </w:t>
      </w:r>
      <w:r w:rsidRPr="00D2348D">
        <w:rPr>
          <w:rFonts w:ascii="Book Antiqua" w:eastAsia="MS Mincho" w:hAnsi="Book Antiqua" w:cs="Arial"/>
          <w:color w:val="auto"/>
          <w:szCs w:val="24"/>
          <w:lang w:eastAsia="de-DE"/>
        </w:rPr>
        <w:t>OTSC: Over-the-scope-clip</w:t>
      </w:r>
      <w:r>
        <w:rPr>
          <w:rFonts w:ascii="Book Antiqua" w:hAnsi="Book Antiqua" w:cs="Arial" w:hint="eastAsia"/>
          <w:color w:val="auto"/>
          <w:szCs w:val="24"/>
          <w:lang w:eastAsia="zh-CN"/>
        </w:rPr>
        <w:t>.</w:t>
      </w:r>
    </w:p>
    <w:p w:rsidR="001D5C6D" w:rsidRPr="0024086A" w:rsidRDefault="001D5C6D">
      <w:pPr>
        <w:jc w:val="both"/>
        <w:rPr>
          <w:rFonts w:ascii="Book Antiqua" w:hAnsi="Book Antiqua" w:cs="Arial"/>
          <w:color w:val="auto"/>
          <w:szCs w:val="24"/>
          <w:lang w:eastAsia="zh-CN"/>
        </w:rPr>
      </w:pPr>
    </w:p>
    <w:sectPr w:rsidR="001D5C6D" w:rsidRPr="0024086A" w:rsidSect="0024086A">
      <w:pgSz w:w="16840" w:h="11900" w:orient="landscape"/>
      <w:pgMar w:top="1417" w:right="1134" w:bottom="1417" w:left="141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81F" w:rsidRDefault="00C8581F" w:rsidP="00B772CA">
      <w:r>
        <w:separator/>
      </w:r>
    </w:p>
  </w:endnote>
  <w:endnote w:type="continuationSeparator" w:id="0">
    <w:p w:rsidR="00C8581F" w:rsidRDefault="00C8581F" w:rsidP="00B77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Quattrocento">
    <w:altName w:val="Times New Roman"/>
    <w:charset w:val="00"/>
    <w:family w:val="auto"/>
    <w:pitch w:val="default"/>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090888"/>
      <w:docPartObj>
        <w:docPartGallery w:val="Page Numbers (Bottom of Page)"/>
        <w:docPartUnique/>
      </w:docPartObj>
    </w:sdtPr>
    <w:sdtEndPr/>
    <w:sdtContent>
      <w:p w:rsidR="001C3AB5" w:rsidRDefault="001C3AB5">
        <w:pPr>
          <w:pStyle w:val="a7"/>
          <w:jc w:val="right"/>
        </w:pPr>
        <w:r>
          <w:fldChar w:fldCharType="begin"/>
        </w:r>
        <w:r>
          <w:instrText xml:space="preserve"> PAGE   \* MERGEFORMAT </w:instrText>
        </w:r>
        <w:r>
          <w:fldChar w:fldCharType="separate"/>
        </w:r>
        <w:r w:rsidR="00106B51">
          <w:rPr>
            <w:noProof/>
          </w:rPr>
          <w:t>4</w:t>
        </w:r>
        <w:r>
          <w:rPr>
            <w:noProof/>
          </w:rPr>
          <w:fldChar w:fldCharType="end"/>
        </w:r>
      </w:p>
    </w:sdtContent>
  </w:sdt>
  <w:p w:rsidR="001C3AB5" w:rsidRDefault="001C3AB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81F" w:rsidRDefault="00C8581F" w:rsidP="00B772CA">
      <w:r>
        <w:separator/>
      </w:r>
    </w:p>
  </w:footnote>
  <w:footnote w:type="continuationSeparator" w:id="0">
    <w:p w:rsidR="00C8581F" w:rsidRDefault="00C8581F" w:rsidP="00B772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LM&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B772CA"/>
    <w:rsid w:val="000001B0"/>
    <w:rsid w:val="00007229"/>
    <w:rsid w:val="00016986"/>
    <w:rsid w:val="00022A6D"/>
    <w:rsid w:val="00025EC6"/>
    <w:rsid w:val="00050FB9"/>
    <w:rsid w:val="00053F3A"/>
    <w:rsid w:val="00093A82"/>
    <w:rsid w:val="00096467"/>
    <w:rsid w:val="00096EFE"/>
    <w:rsid w:val="000A0F93"/>
    <w:rsid w:val="000A14D3"/>
    <w:rsid w:val="000E7F34"/>
    <w:rsid w:val="00106B51"/>
    <w:rsid w:val="0011088B"/>
    <w:rsid w:val="0012149C"/>
    <w:rsid w:val="00144CBA"/>
    <w:rsid w:val="00146116"/>
    <w:rsid w:val="00162D9B"/>
    <w:rsid w:val="001A4FE1"/>
    <w:rsid w:val="001C3AB5"/>
    <w:rsid w:val="001C658A"/>
    <w:rsid w:val="001D5C6D"/>
    <w:rsid w:val="001D5DEA"/>
    <w:rsid w:val="001E3A14"/>
    <w:rsid w:val="001F639C"/>
    <w:rsid w:val="00236964"/>
    <w:rsid w:val="0024086A"/>
    <w:rsid w:val="00252F06"/>
    <w:rsid w:val="00271C70"/>
    <w:rsid w:val="00274EF1"/>
    <w:rsid w:val="002857A3"/>
    <w:rsid w:val="002A2CA2"/>
    <w:rsid w:val="002A4240"/>
    <w:rsid w:val="002B0A5F"/>
    <w:rsid w:val="002B0EFB"/>
    <w:rsid w:val="002B2D31"/>
    <w:rsid w:val="002C20E9"/>
    <w:rsid w:val="002D3AB6"/>
    <w:rsid w:val="002E163A"/>
    <w:rsid w:val="002E77CF"/>
    <w:rsid w:val="00301260"/>
    <w:rsid w:val="0030208B"/>
    <w:rsid w:val="00311661"/>
    <w:rsid w:val="00313B2D"/>
    <w:rsid w:val="00314CD9"/>
    <w:rsid w:val="00324143"/>
    <w:rsid w:val="0032518F"/>
    <w:rsid w:val="00326559"/>
    <w:rsid w:val="00334E5D"/>
    <w:rsid w:val="0034360D"/>
    <w:rsid w:val="003902FE"/>
    <w:rsid w:val="003B7F19"/>
    <w:rsid w:val="003C13FC"/>
    <w:rsid w:val="003C2E1A"/>
    <w:rsid w:val="003C59F8"/>
    <w:rsid w:val="003E4100"/>
    <w:rsid w:val="00422639"/>
    <w:rsid w:val="00434F8E"/>
    <w:rsid w:val="00435808"/>
    <w:rsid w:val="00441F3F"/>
    <w:rsid w:val="0044242B"/>
    <w:rsid w:val="0045038D"/>
    <w:rsid w:val="0047179A"/>
    <w:rsid w:val="004733EC"/>
    <w:rsid w:val="00474A21"/>
    <w:rsid w:val="00475945"/>
    <w:rsid w:val="0049298A"/>
    <w:rsid w:val="00497951"/>
    <w:rsid w:val="004C5104"/>
    <w:rsid w:val="004C74D1"/>
    <w:rsid w:val="004D4BED"/>
    <w:rsid w:val="00501B34"/>
    <w:rsid w:val="00502F35"/>
    <w:rsid w:val="00505B1D"/>
    <w:rsid w:val="0054009A"/>
    <w:rsid w:val="00557D22"/>
    <w:rsid w:val="00563F00"/>
    <w:rsid w:val="0057168C"/>
    <w:rsid w:val="00584A6B"/>
    <w:rsid w:val="00585ABD"/>
    <w:rsid w:val="005C69AD"/>
    <w:rsid w:val="006079E3"/>
    <w:rsid w:val="006154AE"/>
    <w:rsid w:val="00623D87"/>
    <w:rsid w:val="006453B5"/>
    <w:rsid w:val="00645ED6"/>
    <w:rsid w:val="006550C0"/>
    <w:rsid w:val="0065733D"/>
    <w:rsid w:val="0068760F"/>
    <w:rsid w:val="006A00F2"/>
    <w:rsid w:val="006A02CC"/>
    <w:rsid w:val="006A581D"/>
    <w:rsid w:val="006B481B"/>
    <w:rsid w:val="006B6707"/>
    <w:rsid w:val="006C0A3C"/>
    <w:rsid w:val="006C5FFF"/>
    <w:rsid w:val="006D0D1B"/>
    <w:rsid w:val="006D5682"/>
    <w:rsid w:val="006E1D6D"/>
    <w:rsid w:val="006E7CD7"/>
    <w:rsid w:val="00730FEE"/>
    <w:rsid w:val="00741F45"/>
    <w:rsid w:val="00757E82"/>
    <w:rsid w:val="007621CF"/>
    <w:rsid w:val="00767077"/>
    <w:rsid w:val="0079192C"/>
    <w:rsid w:val="00797330"/>
    <w:rsid w:val="007B3C5D"/>
    <w:rsid w:val="007B468C"/>
    <w:rsid w:val="007C0813"/>
    <w:rsid w:val="007D5080"/>
    <w:rsid w:val="007D50ED"/>
    <w:rsid w:val="007E6558"/>
    <w:rsid w:val="00824121"/>
    <w:rsid w:val="00826904"/>
    <w:rsid w:val="00832B99"/>
    <w:rsid w:val="00836519"/>
    <w:rsid w:val="00846F44"/>
    <w:rsid w:val="00873AE8"/>
    <w:rsid w:val="008774B5"/>
    <w:rsid w:val="00890252"/>
    <w:rsid w:val="008975D1"/>
    <w:rsid w:val="008B0F73"/>
    <w:rsid w:val="008B3AE0"/>
    <w:rsid w:val="008B6A52"/>
    <w:rsid w:val="008C4AA5"/>
    <w:rsid w:val="008C6FF5"/>
    <w:rsid w:val="008C7E06"/>
    <w:rsid w:val="008C7FB2"/>
    <w:rsid w:val="008E1B5F"/>
    <w:rsid w:val="008F7291"/>
    <w:rsid w:val="00907233"/>
    <w:rsid w:val="0091398F"/>
    <w:rsid w:val="009318C6"/>
    <w:rsid w:val="00934D01"/>
    <w:rsid w:val="00937531"/>
    <w:rsid w:val="00946094"/>
    <w:rsid w:val="009504F4"/>
    <w:rsid w:val="00950B76"/>
    <w:rsid w:val="0095110A"/>
    <w:rsid w:val="009565B1"/>
    <w:rsid w:val="00961F54"/>
    <w:rsid w:val="009654D5"/>
    <w:rsid w:val="009915D6"/>
    <w:rsid w:val="009A5AD4"/>
    <w:rsid w:val="009B2307"/>
    <w:rsid w:val="009B4949"/>
    <w:rsid w:val="009D29DD"/>
    <w:rsid w:val="009D7F14"/>
    <w:rsid w:val="009F2ACD"/>
    <w:rsid w:val="009F4C09"/>
    <w:rsid w:val="009F7822"/>
    <w:rsid w:val="00A000CB"/>
    <w:rsid w:val="00A17E76"/>
    <w:rsid w:val="00A216CD"/>
    <w:rsid w:val="00A23D9C"/>
    <w:rsid w:val="00A821B4"/>
    <w:rsid w:val="00A90033"/>
    <w:rsid w:val="00A9073A"/>
    <w:rsid w:val="00A94C58"/>
    <w:rsid w:val="00AA53A3"/>
    <w:rsid w:val="00AC3F40"/>
    <w:rsid w:val="00AC42FC"/>
    <w:rsid w:val="00AC66ED"/>
    <w:rsid w:val="00AC77A0"/>
    <w:rsid w:val="00AE0B99"/>
    <w:rsid w:val="00AE20C9"/>
    <w:rsid w:val="00AF5129"/>
    <w:rsid w:val="00AF5DEA"/>
    <w:rsid w:val="00B20226"/>
    <w:rsid w:val="00B242D1"/>
    <w:rsid w:val="00B36CC3"/>
    <w:rsid w:val="00B444C5"/>
    <w:rsid w:val="00B46AD7"/>
    <w:rsid w:val="00B50DC2"/>
    <w:rsid w:val="00B51D2A"/>
    <w:rsid w:val="00B63102"/>
    <w:rsid w:val="00B650D1"/>
    <w:rsid w:val="00B71A80"/>
    <w:rsid w:val="00B772CA"/>
    <w:rsid w:val="00B815A8"/>
    <w:rsid w:val="00B97DBE"/>
    <w:rsid w:val="00BA6846"/>
    <w:rsid w:val="00BB27F1"/>
    <w:rsid w:val="00BD669E"/>
    <w:rsid w:val="00BF43DF"/>
    <w:rsid w:val="00C04004"/>
    <w:rsid w:val="00C10590"/>
    <w:rsid w:val="00C11092"/>
    <w:rsid w:val="00C16338"/>
    <w:rsid w:val="00C214CA"/>
    <w:rsid w:val="00C23F58"/>
    <w:rsid w:val="00C4611B"/>
    <w:rsid w:val="00C50969"/>
    <w:rsid w:val="00C51EEF"/>
    <w:rsid w:val="00C56950"/>
    <w:rsid w:val="00C729A6"/>
    <w:rsid w:val="00C73A6E"/>
    <w:rsid w:val="00C74893"/>
    <w:rsid w:val="00C8581F"/>
    <w:rsid w:val="00C9064D"/>
    <w:rsid w:val="00C93313"/>
    <w:rsid w:val="00C95ADD"/>
    <w:rsid w:val="00CA552E"/>
    <w:rsid w:val="00CB311D"/>
    <w:rsid w:val="00CC5DD5"/>
    <w:rsid w:val="00CE22AF"/>
    <w:rsid w:val="00CE317B"/>
    <w:rsid w:val="00D04352"/>
    <w:rsid w:val="00D2348D"/>
    <w:rsid w:val="00D27845"/>
    <w:rsid w:val="00D579E9"/>
    <w:rsid w:val="00D62A67"/>
    <w:rsid w:val="00D778F8"/>
    <w:rsid w:val="00D823AD"/>
    <w:rsid w:val="00DA1F80"/>
    <w:rsid w:val="00DA3AE5"/>
    <w:rsid w:val="00DB72C7"/>
    <w:rsid w:val="00DC4C79"/>
    <w:rsid w:val="00DC4E29"/>
    <w:rsid w:val="00DE6057"/>
    <w:rsid w:val="00E376E1"/>
    <w:rsid w:val="00E41B20"/>
    <w:rsid w:val="00E4681C"/>
    <w:rsid w:val="00E54176"/>
    <w:rsid w:val="00E61060"/>
    <w:rsid w:val="00E64428"/>
    <w:rsid w:val="00E66AE9"/>
    <w:rsid w:val="00E963B0"/>
    <w:rsid w:val="00EB594A"/>
    <w:rsid w:val="00EB7509"/>
    <w:rsid w:val="00EC1265"/>
    <w:rsid w:val="00ED5ED3"/>
    <w:rsid w:val="00EE3A58"/>
    <w:rsid w:val="00EE3F21"/>
    <w:rsid w:val="00EE439A"/>
    <w:rsid w:val="00EF6D67"/>
    <w:rsid w:val="00F065BC"/>
    <w:rsid w:val="00F21C4E"/>
    <w:rsid w:val="00F21CBF"/>
    <w:rsid w:val="00F22A6B"/>
    <w:rsid w:val="00F42797"/>
    <w:rsid w:val="00F45A64"/>
    <w:rsid w:val="00F503AA"/>
    <w:rsid w:val="00F55CE5"/>
    <w:rsid w:val="00F64619"/>
    <w:rsid w:val="00F829CA"/>
    <w:rsid w:val="00F84B34"/>
    <w:rsid w:val="00F97536"/>
    <w:rsid w:val="00FA4DD1"/>
    <w:rsid w:val="00FD3C10"/>
    <w:rsid w:val="00FE7CC5"/>
    <w:rsid w:val="00FE7E42"/>
    <w:rsid w:val="00FF5420"/>
    <w:rsid w:val="00FF7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宋体" w:hAnsi="Cambria" w:cs="Cambria"/>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AE8"/>
  </w:style>
  <w:style w:type="paragraph" w:styleId="1">
    <w:name w:val="heading 1"/>
    <w:basedOn w:val="Standard1"/>
    <w:next w:val="Standard1"/>
    <w:rsid w:val="00B772CA"/>
    <w:pPr>
      <w:keepNext/>
      <w:keepLines/>
      <w:spacing w:before="480" w:after="120"/>
      <w:contextualSpacing/>
      <w:outlineLvl w:val="0"/>
    </w:pPr>
    <w:rPr>
      <w:b/>
      <w:sz w:val="48"/>
    </w:rPr>
  </w:style>
  <w:style w:type="paragraph" w:styleId="2">
    <w:name w:val="heading 2"/>
    <w:basedOn w:val="Standard1"/>
    <w:next w:val="Standard1"/>
    <w:rsid w:val="00B772CA"/>
    <w:pPr>
      <w:keepNext/>
      <w:keepLines/>
      <w:spacing w:before="360" w:after="80"/>
      <w:contextualSpacing/>
      <w:outlineLvl w:val="1"/>
    </w:pPr>
    <w:rPr>
      <w:b/>
      <w:sz w:val="36"/>
    </w:rPr>
  </w:style>
  <w:style w:type="paragraph" w:styleId="3">
    <w:name w:val="heading 3"/>
    <w:basedOn w:val="Standard1"/>
    <w:next w:val="Standard1"/>
    <w:rsid w:val="00B772CA"/>
    <w:pPr>
      <w:keepNext/>
      <w:keepLines/>
      <w:spacing w:before="280" w:after="80"/>
      <w:contextualSpacing/>
      <w:outlineLvl w:val="2"/>
    </w:pPr>
    <w:rPr>
      <w:b/>
      <w:sz w:val="28"/>
    </w:rPr>
  </w:style>
  <w:style w:type="paragraph" w:styleId="4">
    <w:name w:val="heading 4"/>
    <w:basedOn w:val="Standard1"/>
    <w:next w:val="Standard1"/>
    <w:rsid w:val="00B772CA"/>
    <w:pPr>
      <w:keepNext/>
      <w:keepLines/>
      <w:spacing w:before="240" w:after="40"/>
      <w:contextualSpacing/>
      <w:outlineLvl w:val="3"/>
    </w:pPr>
    <w:rPr>
      <w:b/>
    </w:rPr>
  </w:style>
  <w:style w:type="paragraph" w:styleId="5">
    <w:name w:val="heading 5"/>
    <w:basedOn w:val="Standard1"/>
    <w:next w:val="Standard1"/>
    <w:rsid w:val="00B772CA"/>
    <w:pPr>
      <w:keepNext/>
      <w:keepLines/>
      <w:spacing w:before="220" w:after="40"/>
      <w:contextualSpacing/>
      <w:outlineLvl w:val="4"/>
    </w:pPr>
    <w:rPr>
      <w:b/>
      <w:sz w:val="22"/>
    </w:rPr>
  </w:style>
  <w:style w:type="paragraph" w:styleId="6">
    <w:name w:val="heading 6"/>
    <w:basedOn w:val="Standard1"/>
    <w:next w:val="Standard1"/>
    <w:rsid w:val="00B772CA"/>
    <w:pPr>
      <w:keepNext/>
      <w:keepLines/>
      <w:spacing w:before="200" w:after="40"/>
      <w:contextualSpacing/>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1">
    <w:name w:val="Standard1"/>
    <w:rsid w:val="00B772CA"/>
  </w:style>
  <w:style w:type="paragraph" w:styleId="a3">
    <w:name w:val="Title"/>
    <w:basedOn w:val="Standard1"/>
    <w:next w:val="Standard1"/>
    <w:rsid w:val="00B772CA"/>
    <w:pPr>
      <w:keepNext/>
      <w:keepLines/>
      <w:spacing w:before="480" w:after="120"/>
      <w:contextualSpacing/>
    </w:pPr>
    <w:rPr>
      <w:b/>
      <w:sz w:val="72"/>
    </w:rPr>
  </w:style>
  <w:style w:type="paragraph" w:styleId="a4">
    <w:name w:val="Subtitle"/>
    <w:basedOn w:val="Standard1"/>
    <w:next w:val="Standard1"/>
    <w:rsid w:val="00B772CA"/>
    <w:pPr>
      <w:keepNext/>
      <w:keepLines/>
      <w:spacing w:before="360" w:after="80"/>
      <w:contextualSpacing/>
    </w:pPr>
    <w:rPr>
      <w:rFonts w:ascii="Georgia" w:eastAsia="Georgia" w:hAnsi="Georgia" w:cs="Georgia"/>
      <w:i/>
      <w:color w:val="666666"/>
      <w:sz w:val="48"/>
    </w:rPr>
  </w:style>
  <w:style w:type="paragraph" w:styleId="a5">
    <w:name w:val="Balloon Text"/>
    <w:basedOn w:val="a"/>
    <w:link w:val="Char"/>
    <w:uiPriority w:val="99"/>
    <w:semiHidden/>
    <w:unhideWhenUsed/>
    <w:rsid w:val="0034360D"/>
    <w:rPr>
      <w:rFonts w:ascii="Tahoma" w:hAnsi="Tahoma" w:cs="Tahoma"/>
      <w:sz w:val="16"/>
      <w:szCs w:val="16"/>
    </w:rPr>
  </w:style>
  <w:style w:type="character" w:customStyle="1" w:styleId="Char">
    <w:name w:val="批注框文本 Char"/>
    <w:basedOn w:val="a0"/>
    <w:link w:val="a5"/>
    <w:uiPriority w:val="99"/>
    <w:semiHidden/>
    <w:rsid w:val="0034360D"/>
    <w:rPr>
      <w:rFonts w:ascii="Tahoma" w:hAnsi="Tahoma" w:cs="Tahoma"/>
      <w:sz w:val="16"/>
      <w:szCs w:val="16"/>
    </w:rPr>
  </w:style>
  <w:style w:type="paragraph" w:styleId="a6">
    <w:name w:val="header"/>
    <w:basedOn w:val="a"/>
    <w:link w:val="Char0"/>
    <w:uiPriority w:val="99"/>
    <w:unhideWhenUsed/>
    <w:rsid w:val="008C6FF5"/>
    <w:pPr>
      <w:tabs>
        <w:tab w:val="center" w:pos="4680"/>
        <w:tab w:val="right" w:pos="9360"/>
      </w:tabs>
    </w:pPr>
  </w:style>
  <w:style w:type="character" w:customStyle="1" w:styleId="Char0">
    <w:name w:val="页眉 Char"/>
    <w:basedOn w:val="a0"/>
    <w:link w:val="a6"/>
    <w:uiPriority w:val="99"/>
    <w:rsid w:val="008C6FF5"/>
  </w:style>
  <w:style w:type="paragraph" w:styleId="a7">
    <w:name w:val="footer"/>
    <w:basedOn w:val="a"/>
    <w:link w:val="Char1"/>
    <w:uiPriority w:val="99"/>
    <w:unhideWhenUsed/>
    <w:rsid w:val="008C6FF5"/>
    <w:pPr>
      <w:tabs>
        <w:tab w:val="center" w:pos="4680"/>
        <w:tab w:val="right" w:pos="9360"/>
      </w:tabs>
    </w:pPr>
  </w:style>
  <w:style w:type="character" w:customStyle="1" w:styleId="Char1">
    <w:name w:val="页脚 Char"/>
    <w:basedOn w:val="a0"/>
    <w:link w:val="a7"/>
    <w:uiPriority w:val="99"/>
    <w:rsid w:val="008C6FF5"/>
  </w:style>
  <w:style w:type="table" w:styleId="-2">
    <w:name w:val="Light Shading Accent 2"/>
    <w:basedOn w:val="a1"/>
    <w:uiPriority w:val="60"/>
    <w:rsid w:val="004C74D1"/>
    <w:rPr>
      <w:rFonts w:asciiTheme="minorHAnsi" w:eastAsiaTheme="minorEastAsia" w:hAnsiTheme="minorHAnsi" w:cstheme="minorBidi"/>
      <w:color w:val="943634" w:themeColor="accent2" w:themeShade="BF"/>
      <w:szCs w:val="24"/>
      <w:lang w:val="de-DE" w:eastAsia="de-DE"/>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a8">
    <w:name w:val="footnote text"/>
    <w:basedOn w:val="a"/>
    <w:link w:val="Char2"/>
    <w:uiPriority w:val="99"/>
    <w:unhideWhenUsed/>
    <w:rsid w:val="004C74D1"/>
    <w:rPr>
      <w:rFonts w:asciiTheme="minorHAnsi" w:eastAsiaTheme="minorEastAsia" w:hAnsiTheme="minorHAnsi" w:cstheme="minorBidi"/>
      <w:color w:val="auto"/>
      <w:szCs w:val="24"/>
      <w:lang w:val="de-CH" w:eastAsia="de-DE"/>
    </w:rPr>
  </w:style>
  <w:style w:type="character" w:customStyle="1" w:styleId="Char2">
    <w:name w:val="脚注文本 Char"/>
    <w:basedOn w:val="a0"/>
    <w:link w:val="a8"/>
    <w:uiPriority w:val="99"/>
    <w:rsid w:val="004C74D1"/>
    <w:rPr>
      <w:rFonts w:asciiTheme="minorHAnsi" w:eastAsiaTheme="minorEastAsia" w:hAnsiTheme="minorHAnsi" w:cstheme="minorBidi"/>
      <w:color w:val="auto"/>
      <w:szCs w:val="24"/>
      <w:lang w:val="de-CH" w:eastAsia="de-DE"/>
    </w:rPr>
  </w:style>
  <w:style w:type="character" w:styleId="a9">
    <w:name w:val="footnote reference"/>
    <w:basedOn w:val="a0"/>
    <w:uiPriority w:val="99"/>
    <w:unhideWhenUsed/>
    <w:rsid w:val="004C74D1"/>
    <w:rPr>
      <w:vertAlign w:val="superscript"/>
    </w:rPr>
  </w:style>
  <w:style w:type="table" w:customStyle="1" w:styleId="LightShading-Accent21">
    <w:name w:val="Light Shading - Accent 21"/>
    <w:basedOn w:val="a1"/>
    <w:next w:val="-2"/>
    <w:uiPriority w:val="60"/>
    <w:rsid w:val="004C74D1"/>
    <w:rPr>
      <w:rFonts w:asciiTheme="minorHAnsi" w:eastAsiaTheme="minorEastAsia" w:hAnsiTheme="minorHAnsi" w:cstheme="minorBidi"/>
      <w:color w:val="943634" w:themeColor="accent2" w:themeShade="BF"/>
      <w:szCs w:val="24"/>
      <w:lang w:val="de-DE" w:eastAsia="de-DE"/>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Grid-Accent21">
    <w:name w:val="Light Grid - Accent 21"/>
    <w:basedOn w:val="a1"/>
    <w:next w:val="-20"/>
    <w:uiPriority w:val="62"/>
    <w:rsid w:val="004C74D1"/>
    <w:rPr>
      <w:rFonts w:eastAsia="MS Mincho" w:cs="Times New Roman"/>
      <w:color w:val="auto"/>
      <w:szCs w:val="24"/>
      <w:lang w:val="de-DE" w:eastAsia="de-DE"/>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20">
    <w:name w:val="Light Grid Accent 2"/>
    <w:basedOn w:val="a1"/>
    <w:uiPriority w:val="62"/>
    <w:rsid w:val="004C74D1"/>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aa">
    <w:name w:val="annotation reference"/>
    <w:basedOn w:val="a0"/>
    <w:unhideWhenUsed/>
    <w:rsid w:val="00A216CD"/>
    <w:rPr>
      <w:sz w:val="16"/>
      <w:szCs w:val="16"/>
    </w:rPr>
  </w:style>
  <w:style w:type="paragraph" w:styleId="ab">
    <w:name w:val="annotation text"/>
    <w:basedOn w:val="a"/>
    <w:link w:val="Char3"/>
    <w:unhideWhenUsed/>
    <w:rsid w:val="00A216CD"/>
    <w:rPr>
      <w:sz w:val="20"/>
    </w:rPr>
  </w:style>
  <w:style w:type="character" w:customStyle="1" w:styleId="Char3">
    <w:name w:val="批注文字 Char"/>
    <w:basedOn w:val="a0"/>
    <w:link w:val="ab"/>
    <w:rsid w:val="00A216CD"/>
    <w:rPr>
      <w:sz w:val="20"/>
    </w:rPr>
  </w:style>
  <w:style w:type="paragraph" w:styleId="ac">
    <w:name w:val="annotation subject"/>
    <w:basedOn w:val="ab"/>
    <w:next w:val="ab"/>
    <w:link w:val="Char4"/>
    <w:uiPriority w:val="99"/>
    <w:semiHidden/>
    <w:unhideWhenUsed/>
    <w:rsid w:val="00A216CD"/>
    <w:rPr>
      <w:b/>
      <w:bCs/>
    </w:rPr>
  </w:style>
  <w:style w:type="character" w:customStyle="1" w:styleId="Char4">
    <w:name w:val="批注主题 Char"/>
    <w:basedOn w:val="Char3"/>
    <w:link w:val="ac"/>
    <w:uiPriority w:val="99"/>
    <w:semiHidden/>
    <w:rsid w:val="00A216CD"/>
    <w:rPr>
      <w:b/>
      <w:bCs/>
      <w:sz w:val="20"/>
    </w:rPr>
  </w:style>
  <w:style w:type="character" w:styleId="ad">
    <w:name w:val="Hyperlink"/>
    <w:basedOn w:val="a0"/>
    <w:uiPriority w:val="99"/>
    <w:semiHidden/>
    <w:unhideWhenUsed/>
    <w:rsid w:val="00C74893"/>
    <w:rPr>
      <w:color w:val="0000FF"/>
      <w:u w:val="single"/>
    </w:rPr>
  </w:style>
  <w:style w:type="paragraph" w:styleId="ae">
    <w:name w:val="Revision"/>
    <w:hidden/>
    <w:uiPriority w:val="99"/>
    <w:semiHidden/>
    <w:rsid w:val="008B0F73"/>
  </w:style>
  <w:style w:type="paragraph" w:customStyle="1" w:styleId="EndNoteBibliographyTitle">
    <w:name w:val="EndNote Bibliography Title"/>
    <w:basedOn w:val="a"/>
    <w:rsid w:val="007C0813"/>
    <w:pPr>
      <w:jc w:val="center"/>
    </w:pPr>
  </w:style>
  <w:style w:type="paragraph" w:customStyle="1" w:styleId="EndNoteBibliography">
    <w:name w:val="EndNote Bibliography"/>
    <w:basedOn w:val="a"/>
    <w:rsid w:val="007C0813"/>
  </w:style>
  <w:style w:type="paragraph" w:customStyle="1" w:styleId="p0">
    <w:name w:val="p0"/>
    <w:basedOn w:val="a"/>
    <w:rsid w:val="00501B34"/>
    <w:pPr>
      <w:spacing w:line="240" w:lineRule="atLeast"/>
    </w:pPr>
    <w:rPr>
      <w:rFonts w:ascii="Century" w:hAnsi="Century" w:cs="宋体"/>
      <w:color w:val="auto"/>
      <w:sz w:val="21"/>
      <w:szCs w:val="21"/>
      <w:lang w:eastAsia="zh-CN"/>
    </w:rPr>
  </w:style>
  <w:style w:type="character" w:styleId="af">
    <w:name w:val="Strong"/>
    <w:qFormat/>
    <w:rsid w:val="00501B34"/>
    <w:rPr>
      <w:b/>
      <w:bCs/>
    </w:rPr>
  </w:style>
  <w:style w:type="paragraph" w:styleId="af0">
    <w:name w:val="List Paragraph"/>
    <w:basedOn w:val="a"/>
    <w:uiPriority w:val="34"/>
    <w:qFormat/>
    <w:rsid w:val="00501B34"/>
    <w:pPr>
      <w:suppressAutoHyphens/>
      <w:ind w:firstLineChars="200" w:firstLine="420"/>
    </w:pPr>
    <w:rPr>
      <w:rFonts w:ascii="Times New Roman" w:eastAsia="Lucida Sans Unicode" w:hAnsi="Times New Roman" w:cs="Mangal"/>
      <w:color w:val="auto"/>
      <w:kern w:val="1"/>
      <w:szCs w:val="21"/>
      <w:lang w:val="it-IT"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宋体" w:hAnsi="Cambria" w:cs="Cambria"/>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AE8"/>
  </w:style>
  <w:style w:type="paragraph" w:styleId="1">
    <w:name w:val="heading 1"/>
    <w:basedOn w:val="Standard1"/>
    <w:next w:val="Standard1"/>
    <w:rsid w:val="00B772CA"/>
    <w:pPr>
      <w:keepNext/>
      <w:keepLines/>
      <w:spacing w:before="480" w:after="120"/>
      <w:contextualSpacing/>
      <w:outlineLvl w:val="0"/>
    </w:pPr>
    <w:rPr>
      <w:b/>
      <w:sz w:val="48"/>
    </w:rPr>
  </w:style>
  <w:style w:type="paragraph" w:styleId="2">
    <w:name w:val="heading 2"/>
    <w:basedOn w:val="Standard1"/>
    <w:next w:val="Standard1"/>
    <w:rsid w:val="00B772CA"/>
    <w:pPr>
      <w:keepNext/>
      <w:keepLines/>
      <w:spacing w:before="360" w:after="80"/>
      <w:contextualSpacing/>
      <w:outlineLvl w:val="1"/>
    </w:pPr>
    <w:rPr>
      <w:b/>
      <w:sz w:val="36"/>
    </w:rPr>
  </w:style>
  <w:style w:type="paragraph" w:styleId="3">
    <w:name w:val="heading 3"/>
    <w:basedOn w:val="Standard1"/>
    <w:next w:val="Standard1"/>
    <w:rsid w:val="00B772CA"/>
    <w:pPr>
      <w:keepNext/>
      <w:keepLines/>
      <w:spacing w:before="280" w:after="80"/>
      <w:contextualSpacing/>
      <w:outlineLvl w:val="2"/>
    </w:pPr>
    <w:rPr>
      <w:b/>
      <w:sz w:val="28"/>
    </w:rPr>
  </w:style>
  <w:style w:type="paragraph" w:styleId="4">
    <w:name w:val="heading 4"/>
    <w:basedOn w:val="Standard1"/>
    <w:next w:val="Standard1"/>
    <w:rsid w:val="00B772CA"/>
    <w:pPr>
      <w:keepNext/>
      <w:keepLines/>
      <w:spacing w:before="240" w:after="40"/>
      <w:contextualSpacing/>
      <w:outlineLvl w:val="3"/>
    </w:pPr>
    <w:rPr>
      <w:b/>
    </w:rPr>
  </w:style>
  <w:style w:type="paragraph" w:styleId="5">
    <w:name w:val="heading 5"/>
    <w:basedOn w:val="Standard1"/>
    <w:next w:val="Standard1"/>
    <w:rsid w:val="00B772CA"/>
    <w:pPr>
      <w:keepNext/>
      <w:keepLines/>
      <w:spacing w:before="220" w:after="40"/>
      <w:contextualSpacing/>
      <w:outlineLvl w:val="4"/>
    </w:pPr>
    <w:rPr>
      <w:b/>
      <w:sz w:val="22"/>
    </w:rPr>
  </w:style>
  <w:style w:type="paragraph" w:styleId="6">
    <w:name w:val="heading 6"/>
    <w:basedOn w:val="Standard1"/>
    <w:next w:val="Standard1"/>
    <w:rsid w:val="00B772CA"/>
    <w:pPr>
      <w:keepNext/>
      <w:keepLines/>
      <w:spacing w:before="200" w:after="40"/>
      <w:contextualSpacing/>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1">
    <w:name w:val="Standard1"/>
    <w:rsid w:val="00B772CA"/>
  </w:style>
  <w:style w:type="paragraph" w:styleId="a3">
    <w:name w:val="Title"/>
    <w:basedOn w:val="Standard1"/>
    <w:next w:val="Standard1"/>
    <w:rsid w:val="00B772CA"/>
    <w:pPr>
      <w:keepNext/>
      <w:keepLines/>
      <w:spacing w:before="480" w:after="120"/>
      <w:contextualSpacing/>
    </w:pPr>
    <w:rPr>
      <w:b/>
      <w:sz w:val="72"/>
    </w:rPr>
  </w:style>
  <w:style w:type="paragraph" w:styleId="a4">
    <w:name w:val="Subtitle"/>
    <w:basedOn w:val="Standard1"/>
    <w:next w:val="Standard1"/>
    <w:rsid w:val="00B772CA"/>
    <w:pPr>
      <w:keepNext/>
      <w:keepLines/>
      <w:spacing w:before="360" w:after="80"/>
      <w:contextualSpacing/>
    </w:pPr>
    <w:rPr>
      <w:rFonts w:ascii="Georgia" w:eastAsia="Georgia" w:hAnsi="Georgia" w:cs="Georgia"/>
      <w:i/>
      <w:color w:val="666666"/>
      <w:sz w:val="48"/>
    </w:rPr>
  </w:style>
  <w:style w:type="paragraph" w:styleId="a5">
    <w:name w:val="Balloon Text"/>
    <w:basedOn w:val="a"/>
    <w:link w:val="Char"/>
    <w:uiPriority w:val="99"/>
    <w:semiHidden/>
    <w:unhideWhenUsed/>
    <w:rsid w:val="0034360D"/>
    <w:rPr>
      <w:rFonts w:ascii="Tahoma" w:hAnsi="Tahoma" w:cs="Tahoma"/>
      <w:sz w:val="16"/>
      <w:szCs w:val="16"/>
    </w:rPr>
  </w:style>
  <w:style w:type="character" w:customStyle="1" w:styleId="Char">
    <w:name w:val="批注框文本 Char"/>
    <w:basedOn w:val="a0"/>
    <w:link w:val="a5"/>
    <w:uiPriority w:val="99"/>
    <w:semiHidden/>
    <w:rsid w:val="0034360D"/>
    <w:rPr>
      <w:rFonts w:ascii="Tahoma" w:hAnsi="Tahoma" w:cs="Tahoma"/>
      <w:sz w:val="16"/>
      <w:szCs w:val="16"/>
    </w:rPr>
  </w:style>
  <w:style w:type="paragraph" w:styleId="a6">
    <w:name w:val="header"/>
    <w:basedOn w:val="a"/>
    <w:link w:val="Char0"/>
    <w:uiPriority w:val="99"/>
    <w:unhideWhenUsed/>
    <w:rsid w:val="008C6FF5"/>
    <w:pPr>
      <w:tabs>
        <w:tab w:val="center" w:pos="4680"/>
        <w:tab w:val="right" w:pos="9360"/>
      </w:tabs>
    </w:pPr>
  </w:style>
  <w:style w:type="character" w:customStyle="1" w:styleId="Char0">
    <w:name w:val="页眉 Char"/>
    <w:basedOn w:val="a0"/>
    <w:link w:val="a6"/>
    <w:uiPriority w:val="99"/>
    <w:rsid w:val="008C6FF5"/>
  </w:style>
  <w:style w:type="paragraph" w:styleId="a7">
    <w:name w:val="footer"/>
    <w:basedOn w:val="a"/>
    <w:link w:val="Char1"/>
    <w:uiPriority w:val="99"/>
    <w:unhideWhenUsed/>
    <w:rsid w:val="008C6FF5"/>
    <w:pPr>
      <w:tabs>
        <w:tab w:val="center" w:pos="4680"/>
        <w:tab w:val="right" w:pos="9360"/>
      </w:tabs>
    </w:pPr>
  </w:style>
  <w:style w:type="character" w:customStyle="1" w:styleId="Char1">
    <w:name w:val="页脚 Char"/>
    <w:basedOn w:val="a0"/>
    <w:link w:val="a7"/>
    <w:uiPriority w:val="99"/>
    <w:rsid w:val="008C6FF5"/>
  </w:style>
  <w:style w:type="table" w:styleId="-2">
    <w:name w:val="Light Shading Accent 2"/>
    <w:basedOn w:val="a1"/>
    <w:uiPriority w:val="60"/>
    <w:rsid w:val="004C74D1"/>
    <w:rPr>
      <w:rFonts w:asciiTheme="minorHAnsi" w:eastAsiaTheme="minorEastAsia" w:hAnsiTheme="minorHAnsi" w:cstheme="minorBidi"/>
      <w:color w:val="943634" w:themeColor="accent2" w:themeShade="BF"/>
      <w:szCs w:val="24"/>
      <w:lang w:val="de-DE" w:eastAsia="de-DE"/>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a8">
    <w:name w:val="footnote text"/>
    <w:basedOn w:val="a"/>
    <w:link w:val="Char2"/>
    <w:uiPriority w:val="99"/>
    <w:unhideWhenUsed/>
    <w:rsid w:val="004C74D1"/>
    <w:rPr>
      <w:rFonts w:asciiTheme="minorHAnsi" w:eastAsiaTheme="minorEastAsia" w:hAnsiTheme="minorHAnsi" w:cstheme="minorBidi"/>
      <w:color w:val="auto"/>
      <w:szCs w:val="24"/>
      <w:lang w:val="de-CH" w:eastAsia="de-DE"/>
    </w:rPr>
  </w:style>
  <w:style w:type="character" w:customStyle="1" w:styleId="Char2">
    <w:name w:val="脚注文本 Char"/>
    <w:basedOn w:val="a0"/>
    <w:link w:val="a8"/>
    <w:uiPriority w:val="99"/>
    <w:rsid w:val="004C74D1"/>
    <w:rPr>
      <w:rFonts w:asciiTheme="minorHAnsi" w:eastAsiaTheme="minorEastAsia" w:hAnsiTheme="minorHAnsi" w:cstheme="minorBidi"/>
      <w:color w:val="auto"/>
      <w:szCs w:val="24"/>
      <w:lang w:val="de-CH" w:eastAsia="de-DE"/>
    </w:rPr>
  </w:style>
  <w:style w:type="character" w:styleId="a9">
    <w:name w:val="footnote reference"/>
    <w:basedOn w:val="a0"/>
    <w:uiPriority w:val="99"/>
    <w:unhideWhenUsed/>
    <w:rsid w:val="004C74D1"/>
    <w:rPr>
      <w:vertAlign w:val="superscript"/>
    </w:rPr>
  </w:style>
  <w:style w:type="table" w:customStyle="1" w:styleId="LightShading-Accent21">
    <w:name w:val="Light Shading - Accent 21"/>
    <w:basedOn w:val="a1"/>
    <w:next w:val="-2"/>
    <w:uiPriority w:val="60"/>
    <w:rsid w:val="004C74D1"/>
    <w:rPr>
      <w:rFonts w:asciiTheme="minorHAnsi" w:eastAsiaTheme="minorEastAsia" w:hAnsiTheme="minorHAnsi" w:cstheme="minorBidi"/>
      <w:color w:val="943634" w:themeColor="accent2" w:themeShade="BF"/>
      <w:szCs w:val="24"/>
      <w:lang w:val="de-DE" w:eastAsia="de-DE"/>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Grid-Accent21">
    <w:name w:val="Light Grid - Accent 21"/>
    <w:basedOn w:val="a1"/>
    <w:next w:val="-20"/>
    <w:uiPriority w:val="62"/>
    <w:rsid w:val="004C74D1"/>
    <w:rPr>
      <w:rFonts w:eastAsia="MS Mincho" w:cs="Times New Roman"/>
      <w:color w:val="auto"/>
      <w:szCs w:val="24"/>
      <w:lang w:val="de-DE" w:eastAsia="de-DE"/>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20">
    <w:name w:val="Light Grid Accent 2"/>
    <w:basedOn w:val="a1"/>
    <w:uiPriority w:val="62"/>
    <w:rsid w:val="004C74D1"/>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aa">
    <w:name w:val="annotation reference"/>
    <w:basedOn w:val="a0"/>
    <w:unhideWhenUsed/>
    <w:rsid w:val="00A216CD"/>
    <w:rPr>
      <w:sz w:val="16"/>
      <w:szCs w:val="16"/>
    </w:rPr>
  </w:style>
  <w:style w:type="paragraph" w:styleId="ab">
    <w:name w:val="annotation text"/>
    <w:basedOn w:val="a"/>
    <w:link w:val="Char3"/>
    <w:unhideWhenUsed/>
    <w:rsid w:val="00A216CD"/>
    <w:rPr>
      <w:sz w:val="20"/>
    </w:rPr>
  </w:style>
  <w:style w:type="character" w:customStyle="1" w:styleId="Char3">
    <w:name w:val="批注文字 Char"/>
    <w:basedOn w:val="a0"/>
    <w:link w:val="ab"/>
    <w:rsid w:val="00A216CD"/>
    <w:rPr>
      <w:sz w:val="20"/>
    </w:rPr>
  </w:style>
  <w:style w:type="paragraph" w:styleId="ac">
    <w:name w:val="annotation subject"/>
    <w:basedOn w:val="ab"/>
    <w:next w:val="ab"/>
    <w:link w:val="Char4"/>
    <w:uiPriority w:val="99"/>
    <w:semiHidden/>
    <w:unhideWhenUsed/>
    <w:rsid w:val="00A216CD"/>
    <w:rPr>
      <w:b/>
      <w:bCs/>
    </w:rPr>
  </w:style>
  <w:style w:type="character" w:customStyle="1" w:styleId="Char4">
    <w:name w:val="批注主题 Char"/>
    <w:basedOn w:val="Char3"/>
    <w:link w:val="ac"/>
    <w:uiPriority w:val="99"/>
    <w:semiHidden/>
    <w:rsid w:val="00A216CD"/>
    <w:rPr>
      <w:b/>
      <w:bCs/>
      <w:sz w:val="20"/>
    </w:rPr>
  </w:style>
  <w:style w:type="character" w:styleId="ad">
    <w:name w:val="Hyperlink"/>
    <w:basedOn w:val="a0"/>
    <w:uiPriority w:val="99"/>
    <w:semiHidden/>
    <w:unhideWhenUsed/>
    <w:rsid w:val="00C74893"/>
    <w:rPr>
      <w:color w:val="0000FF"/>
      <w:u w:val="single"/>
    </w:rPr>
  </w:style>
  <w:style w:type="paragraph" w:styleId="ae">
    <w:name w:val="Revision"/>
    <w:hidden/>
    <w:uiPriority w:val="99"/>
    <w:semiHidden/>
    <w:rsid w:val="008B0F73"/>
  </w:style>
  <w:style w:type="paragraph" w:customStyle="1" w:styleId="EndNoteBibliographyTitle">
    <w:name w:val="EndNote Bibliography Title"/>
    <w:basedOn w:val="a"/>
    <w:rsid w:val="007C0813"/>
    <w:pPr>
      <w:jc w:val="center"/>
    </w:pPr>
  </w:style>
  <w:style w:type="paragraph" w:customStyle="1" w:styleId="EndNoteBibliography">
    <w:name w:val="EndNote Bibliography"/>
    <w:basedOn w:val="a"/>
    <w:rsid w:val="007C0813"/>
  </w:style>
  <w:style w:type="paragraph" w:customStyle="1" w:styleId="p0">
    <w:name w:val="p0"/>
    <w:basedOn w:val="a"/>
    <w:rsid w:val="00501B34"/>
    <w:pPr>
      <w:spacing w:line="240" w:lineRule="atLeast"/>
    </w:pPr>
    <w:rPr>
      <w:rFonts w:ascii="Century" w:hAnsi="Century" w:cs="宋体"/>
      <w:color w:val="auto"/>
      <w:sz w:val="21"/>
      <w:szCs w:val="21"/>
      <w:lang w:eastAsia="zh-CN"/>
    </w:rPr>
  </w:style>
  <w:style w:type="character" w:styleId="af">
    <w:name w:val="Strong"/>
    <w:qFormat/>
    <w:rsid w:val="00501B34"/>
    <w:rPr>
      <w:b/>
      <w:bCs/>
    </w:rPr>
  </w:style>
  <w:style w:type="paragraph" w:styleId="af0">
    <w:name w:val="List Paragraph"/>
    <w:basedOn w:val="a"/>
    <w:uiPriority w:val="34"/>
    <w:qFormat/>
    <w:rsid w:val="00501B34"/>
    <w:pPr>
      <w:suppressAutoHyphens/>
      <w:ind w:firstLineChars="200" w:firstLine="420"/>
    </w:pPr>
    <w:rPr>
      <w:rFonts w:ascii="Times New Roman" w:eastAsia="Lucida Sans Unicode" w:hAnsi="Times New Roman" w:cs="Mangal"/>
      <w:color w:val="auto"/>
      <w:kern w:val="1"/>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dict.cc/englisch-deutsch/negligible.html" TargetMode="Externa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jpeg"/></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reto:Dropbox:Ovesco%20Series:diagramm%20indikatione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bar"/>
        <c:grouping val="clustered"/>
        <c:varyColors val="0"/>
        <c:ser>
          <c:idx val="0"/>
          <c:order val="0"/>
          <c:invertIfNegative val="0"/>
          <c:cat>
            <c:strRef>
              <c:f>Tabelle1!$A$3:$A$7</c:f>
              <c:strCache>
                <c:ptCount val="5"/>
                <c:pt idx="0">
                  <c:v>Fistulae</c:v>
                </c:pt>
                <c:pt idx="1">
                  <c:v>Anastomotic leakage</c:v>
                </c:pt>
                <c:pt idx="2">
                  <c:v>Unroofed submucosal lesion</c:v>
                </c:pt>
                <c:pt idx="3">
                  <c:v>Upper gastrointestinal bleeding</c:v>
                </c:pt>
                <c:pt idx="4">
                  <c:v>Esophageal stent fixation</c:v>
                </c:pt>
              </c:strCache>
            </c:strRef>
          </c:cat>
          <c:val>
            <c:numRef>
              <c:f>Tabelle1!$B$3:$B$7</c:f>
              <c:numCache>
                <c:formatCode>General</c:formatCode>
                <c:ptCount val="5"/>
                <c:pt idx="0">
                  <c:v>11</c:v>
                </c:pt>
                <c:pt idx="1">
                  <c:v>6</c:v>
                </c:pt>
                <c:pt idx="2">
                  <c:v>2</c:v>
                </c:pt>
                <c:pt idx="3">
                  <c:v>1</c:v>
                </c:pt>
                <c:pt idx="4">
                  <c:v>1</c:v>
                </c:pt>
              </c:numCache>
            </c:numRef>
          </c:val>
        </c:ser>
        <c:dLbls>
          <c:showLegendKey val="0"/>
          <c:showVal val="0"/>
          <c:showCatName val="0"/>
          <c:showSerName val="0"/>
          <c:showPercent val="0"/>
          <c:showBubbleSize val="0"/>
        </c:dLbls>
        <c:gapWidth val="150"/>
        <c:axId val="150762624"/>
        <c:axId val="389896064"/>
      </c:barChart>
      <c:catAx>
        <c:axId val="150762624"/>
        <c:scaling>
          <c:orientation val="minMax"/>
        </c:scaling>
        <c:delete val="0"/>
        <c:axPos val="l"/>
        <c:majorTickMark val="out"/>
        <c:minorTickMark val="none"/>
        <c:tickLblPos val="nextTo"/>
        <c:crossAx val="389896064"/>
        <c:crosses val="autoZero"/>
        <c:auto val="1"/>
        <c:lblAlgn val="ctr"/>
        <c:lblOffset val="100"/>
        <c:noMultiLvlLbl val="0"/>
      </c:catAx>
      <c:valAx>
        <c:axId val="389896064"/>
        <c:scaling>
          <c:orientation val="minMax"/>
        </c:scaling>
        <c:delete val="0"/>
        <c:axPos val="b"/>
        <c:majorGridlines/>
        <c:numFmt formatCode="General" sourceLinked="1"/>
        <c:majorTickMark val="out"/>
        <c:minorTickMark val="none"/>
        <c:tickLblPos val="nextTo"/>
        <c:crossAx val="150762624"/>
        <c:crosses val="autoZero"/>
        <c:crossBetween val="between"/>
      </c:valAx>
    </c:plotArea>
    <c:plotVisOnly val="1"/>
    <c:dispBlanksAs val="gap"/>
    <c:showDLblsOverMax val="0"/>
  </c:chart>
  <c:txPr>
    <a:bodyPr/>
    <a:lstStyle/>
    <a:p>
      <a:pPr>
        <a:defRPr sz="1200">
          <a:latin typeface="Book Antiqua"/>
        </a:defRPr>
      </a:pPr>
      <a:endParaRPr lang="zh-C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2238B-26CF-427C-9704-08FF9EC72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4060</Words>
  <Characters>23146</Characters>
  <Application>Microsoft Office Word</Application>
  <DocSecurity>0</DocSecurity>
  <Lines>192</Lines>
  <Paragraphs>54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mr140591.docx</vt:lpstr>
      <vt:lpstr>mr140591.docx</vt:lpstr>
    </vt:vector>
  </TitlesOfParts>
  <Company>Informatik SSC-IT</Company>
  <LinksUpToDate>false</LinksUpToDate>
  <CharactersWithSpaces>27152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mr140591.docx</dc:title>
  <dc:creator>MariaLuisa</dc:creator>
  <cp:lastModifiedBy>Qi Y</cp:lastModifiedBy>
  <cp:revision>3</cp:revision>
  <cp:lastPrinted>2014-04-24T05:50:00Z</cp:lastPrinted>
  <dcterms:created xsi:type="dcterms:W3CDTF">2014-07-15T05:17:00Z</dcterms:created>
  <dcterms:modified xsi:type="dcterms:W3CDTF">2014-07-16T05:55:00Z</dcterms:modified>
</cp:coreProperties>
</file>